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D958E" w14:textId="77777777" w:rsidR="002D6FA9" w:rsidRPr="00794DB4" w:rsidRDefault="002D6FA9" w:rsidP="002D6FA9">
      <w:pPr>
        <w:spacing w:after="480" w:line="360" w:lineRule="auto"/>
        <w:jc w:val="center"/>
        <w:rPr>
          <w:rFonts w:ascii="Arial" w:hAnsi="Arial" w:cs="Arial"/>
          <w:b/>
          <w:caps/>
          <w:sz w:val="40"/>
          <w:szCs w:val="40"/>
          <w:u w:val="single"/>
        </w:rPr>
      </w:pPr>
      <w:r w:rsidRPr="00794DB4">
        <w:rPr>
          <w:rFonts w:ascii="Arial" w:hAnsi="Arial" w:cs="Arial"/>
          <w:b/>
          <w:caps/>
          <w:sz w:val="40"/>
          <w:szCs w:val="40"/>
          <w:u w:val="single"/>
        </w:rPr>
        <w:t>specyfikacja warunków zamówienia</w:t>
      </w:r>
    </w:p>
    <w:p w14:paraId="357F1C83" w14:textId="77777777" w:rsidR="002D6FA9" w:rsidRPr="00794DB4" w:rsidRDefault="002D6FA9" w:rsidP="002D6FA9">
      <w:pPr>
        <w:spacing w:before="240" w:after="240" w:line="360" w:lineRule="auto"/>
        <w:jc w:val="center"/>
        <w:rPr>
          <w:rFonts w:ascii="Arial" w:hAnsi="Arial" w:cs="Arial"/>
          <w:b/>
          <w:bCs/>
          <w:caps/>
          <w:sz w:val="40"/>
          <w:szCs w:val="40"/>
          <w:u w:val="single"/>
        </w:rPr>
      </w:pPr>
      <w:r w:rsidRPr="00794DB4">
        <w:rPr>
          <w:rFonts w:ascii="Arial" w:hAnsi="Arial" w:cs="Arial"/>
          <w:b/>
          <w:bCs/>
          <w:caps/>
          <w:sz w:val="40"/>
          <w:szCs w:val="40"/>
          <w:u w:val="single"/>
        </w:rPr>
        <w:t>GMINA PODEDWÓRZE</w:t>
      </w:r>
    </w:p>
    <w:p w14:paraId="6875A2B5" w14:textId="77777777" w:rsidR="002D6FA9" w:rsidRPr="007B6C60" w:rsidRDefault="002D6FA9" w:rsidP="007B6C60">
      <w:pPr>
        <w:spacing w:before="240" w:after="240" w:line="360" w:lineRule="auto"/>
        <w:jc w:val="center"/>
        <w:rPr>
          <w:rFonts w:ascii="Arial" w:hAnsi="Arial" w:cs="Arial"/>
          <w:b/>
          <w:bCs/>
          <w:caps/>
          <w:sz w:val="28"/>
          <w:szCs w:val="28"/>
          <w:u w:val="single"/>
        </w:rPr>
      </w:pPr>
      <w:r w:rsidRPr="00794DB4">
        <w:rPr>
          <w:rFonts w:ascii="Arial" w:hAnsi="Arial" w:cs="Arial"/>
          <w:b/>
          <w:bCs/>
          <w:caps/>
          <w:sz w:val="28"/>
          <w:szCs w:val="28"/>
          <w:u w:val="single"/>
        </w:rPr>
        <w:br/>
      </w:r>
      <w:r w:rsidRPr="00794DB4">
        <w:rPr>
          <w:rFonts w:ascii="Arial" w:hAnsi="Arial" w:cs="Arial"/>
          <w:noProof/>
        </w:rPr>
        <w:drawing>
          <wp:inline distT="0" distB="0" distL="0" distR="0" wp14:anchorId="62A3F806" wp14:editId="476EF7CA">
            <wp:extent cx="1476463" cy="1773806"/>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486107" cy="1785392"/>
                    </a:xfrm>
                    <a:prstGeom prst="rect">
                      <a:avLst/>
                    </a:prstGeom>
                  </pic:spPr>
                </pic:pic>
              </a:graphicData>
            </a:graphic>
          </wp:inline>
        </w:drawing>
      </w:r>
    </w:p>
    <w:p w14:paraId="03EFE0C9" w14:textId="77777777" w:rsidR="002D6FA9" w:rsidRPr="007B6C60" w:rsidRDefault="002D6FA9" w:rsidP="002D6FA9">
      <w:pPr>
        <w:jc w:val="both"/>
        <w:rPr>
          <w:rFonts w:asciiTheme="minorHAnsi" w:hAnsiTheme="minorHAnsi" w:cstheme="minorHAnsi"/>
          <w:b/>
          <w:bCs/>
          <w:sz w:val="22"/>
          <w:szCs w:val="22"/>
        </w:rPr>
      </w:pPr>
      <w:r w:rsidRPr="007B6C60">
        <w:rPr>
          <w:rFonts w:asciiTheme="minorHAnsi" w:hAnsiTheme="minorHAnsi" w:cstheme="minorHAnsi"/>
          <w:sz w:val="22"/>
          <w:szCs w:val="22"/>
        </w:rPr>
        <w:t>Zaprasza do złożenia oferty w postępowaniu o udzielenie zamówienia publicznego prowadzonym w trybie podstawowym bez przeprowadzenia negocjacji na podstawie art. 275 pkt 1 ustawy z dnia 11 września 2019 r. - Prawo zamówień publicznych (Dz. U. z 20</w:t>
      </w:r>
      <w:r w:rsidR="00A71FEC" w:rsidRPr="007B6C60">
        <w:rPr>
          <w:rFonts w:asciiTheme="minorHAnsi" w:hAnsiTheme="minorHAnsi" w:cstheme="minorHAnsi"/>
          <w:sz w:val="22"/>
          <w:szCs w:val="22"/>
        </w:rPr>
        <w:t>22</w:t>
      </w:r>
      <w:r w:rsidRPr="007B6C60">
        <w:rPr>
          <w:rFonts w:asciiTheme="minorHAnsi" w:hAnsiTheme="minorHAnsi" w:cstheme="minorHAnsi"/>
          <w:sz w:val="22"/>
          <w:szCs w:val="22"/>
        </w:rPr>
        <w:t xml:space="preserve"> r.,  poz. </w:t>
      </w:r>
      <w:r w:rsidR="00A71FEC" w:rsidRPr="007B6C60">
        <w:rPr>
          <w:rFonts w:asciiTheme="minorHAnsi" w:hAnsiTheme="minorHAnsi" w:cstheme="minorHAnsi"/>
          <w:sz w:val="22"/>
          <w:szCs w:val="22"/>
        </w:rPr>
        <w:t>1710</w:t>
      </w:r>
      <w:r w:rsidRPr="007B6C60">
        <w:rPr>
          <w:rFonts w:asciiTheme="minorHAnsi" w:hAnsiTheme="minorHAnsi" w:cstheme="minorHAnsi"/>
          <w:sz w:val="22"/>
          <w:szCs w:val="22"/>
        </w:rPr>
        <w:t xml:space="preserve"> ze zm.) – dalej </w:t>
      </w:r>
      <w:r w:rsidRPr="007B6C60">
        <w:rPr>
          <w:rFonts w:asciiTheme="minorHAnsi" w:hAnsiTheme="minorHAnsi" w:cstheme="minorHAnsi"/>
          <w:i/>
          <w:iCs/>
          <w:sz w:val="22"/>
          <w:szCs w:val="22"/>
        </w:rPr>
        <w:t xml:space="preserve">ustawa Pzp, </w:t>
      </w:r>
      <w:r w:rsidRPr="007B6C60">
        <w:rPr>
          <w:rFonts w:asciiTheme="minorHAnsi" w:hAnsiTheme="minorHAnsi" w:cstheme="minorHAnsi"/>
          <w:sz w:val="22"/>
          <w:szCs w:val="22"/>
        </w:rPr>
        <w:t xml:space="preserve">o wartości zamówienia nie przekraczającej progów unijnych, o jakich stanowi art. 3 ustawy Pzp, pn.: </w:t>
      </w:r>
    </w:p>
    <w:p w14:paraId="248F2922" w14:textId="77777777" w:rsidR="002D6FA9" w:rsidRPr="00794DB4" w:rsidRDefault="002D6FA9" w:rsidP="002D6FA9">
      <w:pPr>
        <w:jc w:val="both"/>
        <w:rPr>
          <w:rFonts w:ascii="Arial" w:hAnsi="Arial" w:cs="Arial"/>
          <w:b/>
          <w:bCs/>
        </w:rPr>
      </w:pPr>
    </w:p>
    <w:p w14:paraId="2329B3FA" w14:textId="713EF432" w:rsidR="00727768" w:rsidRPr="007B6C60" w:rsidRDefault="002D6FA9" w:rsidP="002D6FA9">
      <w:pPr>
        <w:jc w:val="center"/>
        <w:rPr>
          <w:rFonts w:asciiTheme="minorHAnsi" w:hAnsiTheme="minorHAnsi" w:cstheme="minorHAnsi"/>
          <w:b/>
          <w:sz w:val="32"/>
          <w:szCs w:val="32"/>
          <w:lang w:eastAsia="ar-SA"/>
        </w:rPr>
      </w:pPr>
      <w:bookmarkStart w:id="0" w:name="_Hlk179279675"/>
      <w:r w:rsidRPr="007B6C60">
        <w:rPr>
          <w:rFonts w:asciiTheme="minorHAnsi" w:hAnsiTheme="minorHAnsi" w:cstheme="minorHAnsi"/>
          <w:b/>
          <w:bCs/>
          <w:sz w:val="32"/>
          <w:szCs w:val="32"/>
        </w:rPr>
        <w:t>„</w:t>
      </w:r>
      <w:r w:rsidR="009D1959" w:rsidRPr="009D1959">
        <w:rPr>
          <w:rFonts w:asciiTheme="minorHAnsi" w:hAnsiTheme="minorHAnsi" w:cstheme="minorHAnsi"/>
          <w:b/>
          <w:bCs/>
          <w:sz w:val="32"/>
          <w:szCs w:val="32"/>
        </w:rPr>
        <w:t>Inwestycje w infrastrukturę zaopatrzenia w wodę i oczyszczania ścieków w Gminie Podedwórze</w:t>
      </w:r>
      <w:r w:rsidR="00727768" w:rsidRPr="007B6C60">
        <w:rPr>
          <w:rFonts w:asciiTheme="minorHAnsi" w:hAnsiTheme="minorHAnsi" w:cstheme="minorHAnsi"/>
          <w:b/>
          <w:sz w:val="32"/>
          <w:szCs w:val="32"/>
          <w:lang w:eastAsia="ar-SA"/>
        </w:rPr>
        <w:t>”.</w:t>
      </w:r>
    </w:p>
    <w:bookmarkEnd w:id="0"/>
    <w:p w14:paraId="11EA4142" w14:textId="77777777" w:rsidR="00727768" w:rsidRPr="007B6C60" w:rsidRDefault="00C2129A" w:rsidP="002D6FA9">
      <w:pPr>
        <w:jc w:val="center"/>
        <w:rPr>
          <w:rFonts w:asciiTheme="minorHAnsi" w:hAnsiTheme="minorHAnsi" w:cstheme="minorHAnsi"/>
          <w:b/>
          <w:bCs/>
          <w:sz w:val="32"/>
          <w:szCs w:val="32"/>
        </w:rPr>
      </w:pPr>
      <w:r w:rsidRPr="007B6C60">
        <w:rPr>
          <w:rFonts w:asciiTheme="minorHAnsi" w:hAnsiTheme="minorHAnsi" w:cstheme="minorHAnsi"/>
          <w:b/>
          <w:bCs/>
          <w:sz w:val="32"/>
          <w:szCs w:val="32"/>
        </w:rPr>
        <w:t xml:space="preserve"> </w:t>
      </w:r>
    </w:p>
    <w:p w14:paraId="62D646BC" w14:textId="7E94B7C4" w:rsidR="002D6FA9" w:rsidRPr="007B6C60" w:rsidRDefault="002D6FA9" w:rsidP="002D6FA9">
      <w:pPr>
        <w:jc w:val="center"/>
        <w:rPr>
          <w:rFonts w:asciiTheme="minorHAnsi" w:hAnsiTheme="minorHAnsi" w:cstheme="minorHAnsi"/>
          <w:b/>
          <w:bCs/>
          <w:sz w:val="22"/>
          <w:szCs w:val="22"/>
        </w:rPr>
      </w:pPr>
      <w:r w:rsidRPr="007B6C60">
        <w:rPr>
          <w:rFonts w:asciiTheme="minorHAnsi" w:hAnsiTheme="minorHAnsi" w:cstheme="minorHAnsi"/>
          <w:b/>
          <w:bCs/>
          <w:sz w:val="32"/>
          <w:szCs w:val="32"/>
        </w:rPr>
        <w:t xml:space="preserve"> </w:t>
      </w:r>
      <w:r w:rsidR="00727768" w:rsidRPr="007B6C60">
        <w:rPr>
          <w:rFonts w:asciiTheme="minorHAnsi" w:hAnsiTheme="minorHAnsi" w:cstheme="minorHAnsi"/>
          <w:sz w:val="22"/>
          <w:szCs w:val="22"/>
        </w:rPr>
        <w:t>Numer referencyjny sprawy nadany przez Zamawiającego:</w:t>
      </w:r>
      <w:r w:rsidRPr="007B6C60">
        <w:rPr>
          <w:rFonts w:asciiTheme="minorHAnsi" w:hAnsiTheme="minorHAnsi" w:cstheme="minorHAnsi"/>
          <w:b/>
          <w:bCs/>
          <w:sz w:val="22"/>
          <w:szCs w:val="22"/>
        </w:rPr>
        <w:t xml:space="preserve">: </w:t>
      </w:r>
      <w:r w:rsidR="00EA065E" w:rsidRPr="00BF0F9D">
        <w:rPr>
          <w:rFonts w:asciiTheme="minorHAnsi" w:hAnsiTheme="minorHAnsi" w:cstheme="minorHAnsi"/>
          <w:b/>
          <w:bCs/>
          <w:sz w:val="22"/>
          <w:szCs w:val="22"/>
        </w:rPr>
        <w:t>KRI.271.1</w:t>
      </w:r>
      <w:r w:rsidR="00BF0F9D" w:rsidRPr="00BF0F9D">
        <w:rPr>
          <w:rFonts w:asciiTheme="minorHAnsi" w:hAnsiTheme="minorHAnsi" w:cstheme="minorHAnsi"/>
          <w:b/>
          <w:bCs/>
          <w:sz w:val="22"/>
          <w:szCs w:val="22"/>
        </w:rPr>
        <w:t>4</w:t>
      </w:r>
      <w:r w:rsidR="00EA065E" w:rsidRPr="00BF0F9D">
        <w:rPr>
          <w:rFonts w:asciiTheme="minorHAnsi" w:hAnsiTheme="minorHAnsi" w:cstheme="minorHAnsi"/>
          <w:b/>
          <w:bCs/>
          <w:sz w:val="22"/>
          <w:szCs w:val="22"/>
        </w:rPr>
        <w:t>.202</w:t>
      </w:r>
      <w:r w:rsidR="00BF0F9D" w:rsidRPr="00BF0F9D">
        <w:rPr>
          <w:rFonts w:asciiTheme="minorHAnsi" w:hAnsiTheme="minorHAnsi" w:cstheme="minorHAnsi"/>
          <w:b/>
          <w:bCs/>
          <w:sz w:val="22"/>
          <w:szCs w:val="22"/>
        </w:rPr>
        <w:t>4</w:t>
      </w:r>
      <w:r w:rsidR="00BF0F9D">
        <w:rPr>
          <w:rFonts w:asciiTheme="minorHAnsi" w:hAnsiTheme="minorHAnsi" w:cstheme="minorHAnsi"/>
          <w:b/>
          <w:bCs/>
          <w:sz w:val="22"/>
          <w:szCs w:val="22"/>
        </w:rPr>
        <w:t xml:space="preserve"> </w:t>
      </w:r>
    </w:p>
    <w:p w14:paraId="51647842" w14:textId="77777777" w:rsidR="002D6FA9" w:rsidRPr="007B6C60" w:rsidRDefault="002D6FA9" w:rsidP="002D6FA9">
      <w:pPr>
        <w:tabs>
          <w:tab w:val="center" w:pos="4536"/>
          <w:tab w:val="left" w:pos="6945"/>
        </w:tabs>
        <w:jc w:val="both"/>
        <w:rPr>
          <w:rFonts w:asciiTheme="minorHAnsi" w:hAnsiTheme="minorHAnsi" w:cstheme="minorHAnsi"/>
          <w:b/>
          <w:u w:val="single"/>
        </w:rPr>
      </w:pPr>
    </w:p>
    <w:p w14:paraId="16664D47" w14:textId="77777777" w:rsidR="002D6FA9" w:rsidRPr="007B6C60" w:rsidRDefault="002D6FA9" w:rsidP="002D6FA9">
      <w:pPr>
        <w:tabs>
          <w:tab w:val="center" w:pos="4536"/>
          <w:tab w:val="left" w:pos="6945"/>
        </w:tabs>
        <w:jc w:val="both"/>
        <w:rPr>
          <w:rFonts w:asciiTheme="minorHAnsi" w:hAnsiTheme="minorHAnsi" w:cstheme="minorHAnsi"/>
          <w:b/>
          <w:u w:val="single"/>
        </w:rPr>
      </w:pPr>
      <w:r w:rsidRPr="007B6C60">
        <w:rPr>
          <w:rFonts w:asciiTheme="minorHAnsi" w:hAnsiTheme="minorHAnsi" w:cstheme="minorHAnsi"/>
          <w:b/>
          <w:sz w:val="22"/>
          <w:szCs w:val="22"/>
          <w:u w:val="single"/>
        </w:rPr>
        <w:t xml:space="preserve">Przedmiotowe postępowanie prowadzone jest przy użyciu środków komunikacji elektronicznej. Składanie ofert następuje za pośrednictwem </w:t>
      </w:r>
      <w:r w:rsidR="00727768" w:rsidRPr="007B6C60">
        <w:rPr>
          <w:rFonts w:asciiTheme="minorHAnsi" w:hAnsiTheme="minorHAnsi" w:cstheme="minorHAnsi"/>
          <w:b/>
          <w:sz w:val="22"/>
          <w:szCs w:val="22"/>
          <w:u w:val="single"/>
        </w:rPr>
        <w:t xml:space="preserve">platformy e-Zamówienia dostępnej na stronie internetowej: </w:t>
      </w:r>
      <w:hyperlink r:id="rId9" w:history="1">
        <w:r w:rsidR="00CE197D" w:rsidRPr="007B6C60">
          <w:rPr>
            <w:rStyle w:val="Hipercze"/>
            <w:rFonts w:asciiTheme="minorHAnsi" w:hAnsiTheme="minorHAnsi" w:cstheme="minorHAnsi"/>
            <w:b/>
          </w:rPr>
          <w:t>https://ezamowienia.gov.pl/</w:t>
        </w:r>
      </w:hyperlink>
    </w:p>
    <w:p w14:paraId="6DAF5357" w14:textId="77777777" w:rsidR="00CE197D" w:rsidRPr="007B6C60" w:rsidRDefault="00CE197D" w:rsidP="002D6FA9">
      <w:pPr>
        <w:tabs>
          <w:tab w:val="center" w:pos="4536"/>
          <w:tab w:val="left" w:pos="6945"/>
        </w:tabs>
        <w:jc w:val="both"/>
        <w:rPr>
          <w:rFonts w:asciiTheme="minorHAnsi" w:hAnsiTheme="minorHAnsi" w:cstheme="minorHAnsi"/>
          <w:b/>
          <w:u w:val="single"/>
        </w:rPr>
      </w:pPr>
    </w:p>
    <w:p w14:paraId="7A1D136F" w14:textId="77777777" w:rsidR="00CE197D" w:rsidRPr="007B6C60" w:rsidRDefault="00CE197D" w:rsidP="00CE197D">
      <w:pPr>
        <w:pStyle w:val="Akapitzlist"/>
        <w:tabs>
          <w:tab w:val="left" w:pos="284"/>
        </w:tabs>
        <w:spacing w:line="276" w:lineRule="auto"/>
        <w:ind w:left="360" w:right="91"/>
        <w:jc w:val="center"/>
        <w:rPr>
          <w:rFonts w:asciiTheme="minorHAnsi" w:hAnsiTheme="minorHAnsi" w:cstheme="minorHAnsi"/>
          <w:sz w:val="22"/>
          <w:szCs w:val="22"/>
        </w:rPr>
      </w:pPr>
      <w:r w:rsidRPr="007B6C60">
        <w:rPr>
          <w:rFonts w:asciiTheme="minorHAnsi" w:hAnsiTheme="minorHAnsi" w:cstheme="minorHAnsi"/>
          <w:sz w:val="22"/>
          <w:szCs w:val="22"/>
        </w:rPr>
        <w:t>Identyfikator (ID) postępowania na Platformie e-Zamówienia:</w:t>
      </w:r>
    </w:p>
    <w:p w14:paraId="254786A0" w14:textId="00D3BD00" w:rsidR="00521E66" w:rsidRPr="0085677F" w:rsidRDefault="007707AA" w:rsidP="002D6FA9">
      <w:pPr>
        <w:jc w:val="center"/>
        <w:rPr>
          <w:rFonts w:asciiTheme="minorHAnsi" w:hAnsiTheme="minorHAnsi" w:cstheme="minorHAnsi"/>
          <w:bCs/>
          <w:sz w:val="22"/>
          <w:szCs w:val="22"/>
          <w:lang w:val="en-US"/>
        </w:rPr>
      </w:pPr>
      <w:r w:rsidRPr="007707AA">
        <w:rPr>
          <w:rFonts w:asciiTheme="minorHAnsi" w:hAnsiTheme="minorHAnsi" w:cstheme="minorHAnsi"/>
          <w:b/>
          <w:shd w:val="clear" w:color="auto" w:fill="FFFFFF"/>
          <w:lang w:val="en-US"/>
        </w:rPr>
        <w:t>ocds-148610-c12e8f81-6bf5-4cf3-81bf-cf3452376de0</w:t>
      </w:r>
    </w:p>
    <w:p w14:paraId="76FE6BD2" w14:textId="77777777" w:rsidR="00521E66" w:rsidRPr="0085677F" w:rsidRDefault="00521E66" w:rsidP="002D6FA9">
      <w:pPr>
        <w:jc w:val="center"/>
        <w:rPr>
          <w:rFonts w:asciiTheme="minorHAnsi" w:hAnsiTheme="minorHAnsi" w:cstheme="minorHAnsi"/>
          <w:bCs/>
          <w:sz w:val="22"/>
          <w:szCs w:val="22"/>
          <w:lang w:val="en-US"/>
        </w:rPr>
      </w:pPr>
    </w:p>
    <w:p w14:paraId="5D6A6D35" w14:textId="19661D80" w:rsidR="002D6FA9" w:rsidRDefault="002D6FA9" w:rsidP="002D6FA9">
      <w:pPr>
        <w:jc w:val="center"/>
        <w:rPr>
          <w:rFonts w:asciiTheme="minorHAnsi" w:hAnsiTheme="minorHAnsi" w:cstheme="minorHAnsi"/>
          <w:bCs/>
          <w:sz w:val="22"/>
          <w:szCs w:val="22"/>
        </w:rPr>
      </w:pPr>
      <w:r w:rsidRPr="007B6C60">
        <w:rPr>
          <w:rFonts w:asciiTheme="minorHAnsi" w:hAnsiTheme="minorHAnsi" w:cstheme="minorHAnsi"/>
          <w:bCs/>
          <w:sz w:val="22"/>
          <w:szCs w:val="22"/>
        </w:rPr>
        <w:t xml:space="preserve">Podedwórze, </w:t>
      </w:r>
      <w:r w:rsidR="009F7A9A">
        <w:rPr>
          <w:rFonts w:asciiTheme="minorHAnsi" w:hAnsiTheme="minorHAnsi" w:cstheme="minorHAnsi"/>
          <w:bCs/>
          <w:sz w:val="22"/>
          <w:szCs w:val="22"/>
        </w:rPr>
        <w:t>listopad</w:t>
      </w:r>
      <w:r w:rsidR="00CE3B82">
        <w:rPr>
          <w:rFonts w:asciiTheme="minorHAnsi" w:hAnsiTheme="minorHAnsi" w:cstheme="minorHAnsi"/>
          <w:bCs/>
          <w:sz w:val="22"/>
          <w:szCs w:val="22"/>
        </w:rPr>
        <w:t xml:space="preserve"> </w:t>
      </w:r>
      <w:r w:rsidR="00A71FEC" w:rsidRPr="007B6C60">
        <w:rPr>
          <w:rFonts w:asciiTheme="minorHAnsi" w:hAnsiTheme="minorHAnsi" w:cstheme="minorHAnsi"/>
          <w:bCs/>
          <w:sz w:val="22"/>
          <w:szCs w:val="22"/>
        </w:rPr>
        <w:t xml:space="preserve"> 202</w:t>
      </w:r>
      <w:r w:rsidR="006C36B7">
        <w:rPr>
          <w:rFonts w:asciiTheme="minorHAnsi" w:hAnsiTheme="minorHAnsi" w:cstheme="minorHAnsi"/>
          <w:bCs/>
          <w:sz w:val="22"/>
          <w:szCs w:val="22"/>
        </w:rPr>
        <w:t>4</w:t>
      </w:r>
      <w:r w:rsidRPr="007B6C60">
        <w:rPr>
          <w:rFonts w:asciiTheme="minorHAnsi" w:hAnsiTheme="minorHAnsi" w:cstheme="minorHAnsi"/>
          <w:bCs/>
          <w:sz w:val="22"/>
          <w:szCs w:val="22"/>
        </w:rPr>
        <w:t xml:space="preserve"> r.</w:t>
      </w:r>
    </w:p>
    <w:p w14:paraId="56EC61EB" w14:textId="77777777" w:rsidR="007B6C60" w:rsidRDefault="007B6C60" w:rsidP="002D6FA9">
      <w:pPr>
        <w:jc w:val="center"/>
        <w:rPr>
          <w:rFonts w:asciiTheme="minorHAnsi" w:hAnsiTheme="minorHAnsi" w:cstheme="minorHAnsi"/>
          <w:bCs/>
          <w:sz w:val="22"/>
          <w:szCs w:val="22"/>
        </w:rPr>
      </w:pPr>
    </w:p>
    <w:p w14:paraId="062C6E69" w14:textId="77777777" w:rsidR="008C435E" w:rsidRDefault="008C435E" w:rsidP="002D6FA9">
      <w:pPr>
        <w:jc w:val="center"/>
        <w:rPr>
          <w:rFonts w:asciiTheme="minorHAnsi" w:hAnsiTheme="minorHAnsi" w:cstheme="minorHAnsi"/>
          <w:bCs/>
          <w:sz w:val="22"/>
          <w:szCs w:val="22"/>
        </w:rPr>
      </w:pPr>
    </w:p>
    <w:p w14:paraId="20B25946" w14:textId="77777777" w:rsidR="00521E66" w:rsidRDefault="00521E66" w:rsidP="00521E66">
      <w:pPr>
        <w:rPr>
          <w:rFonts w:asciiTheme="minorHAnsi" w:hAnsiTheme="minorHAnsi" w:cstheme="minorHAnsi"/>
          <w:bCs/>
          <w:sz w:val="22"/>
          <w:szCs w:val="22"/>
        </w:rPr>
      </w:pPr>
    </w:p>
    <w:sdt>
      <w:sdtPr>
        <w:rPr>
          <w:rFonts w:asciiTheme="minorHAnsi" w:eastAsia="Times New Roman" w:hAnsiTheme="minorHAnsi" w:cstheme="minorHAnsi"/>
          <w:b/>
          <w:bCs/>
          <w:caps/>
          <w:color w:val="auto"/>
          <w:sz w:val="22"/>
          <w:szCs w:val="22"/>
        </w:rPr>
        <w:id w:val="203604425"/>
        <w:docPartObj>
          <w:docPartGallery w:val="Table of Contents"/>
          <w:docPartUnique/>
        </w:docPartObj>
      </w:sdtPr>
      <w:sdtContent>
        <w:p w14:paraId="4AB0B68D" w14:textId="1B401FD1" w:rsidR="00D83978" w:rsidRPr="00ED4E8A" w:rsidRDefault="00D83978">
          <w:pPr>
            <w:pStyle w:val="Nagwekspisutreci"/>
            <w:rPr>
              <w:rFonts w:asciiTheme="minorHAnsi" w:hAnsiTheme="minorHAnsi" w:cstheme="minorHAnsi"/>
              <w:sz w:val="22"/>
              <w:szCs w:val="22"/>
            </w:rPr>
          </w:pPr>
          <w:r w:rsidRPr="00ED4E8A">
            <w:rPr>
              <w:rFonts w:asciiTheme="minorHAnsi" w:hAnsiTheme="minorHAnsi" w:cstheme="minorHAnsi"/>
              <w:sz w:val="22"/>
              <w:szCs w:val="22"/>
            </w:rPr>
            <w:t>Spis treści</w:t>
          </w:r>
        </w:p>
        <w:bookmarkStart w:id="1" w:name="_Hlk180142011"/>
        <w:bookmarkStart w:id="2" w:name="_Hlk180142039"/>
        <w:p w14:paraId="78580906" w14:textId="490788F7" w:rsidR="00D83978" w:rsidRPr="00F75B48" w:rsidRDefault="00F75B48">
          <w:pPr>
            <w:pStyle w:val="Spistreci1"/>
            <w:rPr>
              <w:color w:val="1D1B11" w:themeColor="background2" w:themeShade="1A"/>
              <w:sz w:val="22"/>
              <w:szCs w:val="22"/>
            </w:rPr>
          </w:pPr>
          <w:r w:rsidRPr="00F75B48">
            <w:rPr>
              <w:rStyle w:val="Tytuksiki"/>
              <w:smallCaps w:val="0"/>
              <w:color w:val="1D1B11" w:themeColor="background2" w:themeShade="1A"/>
              <w:spacing w:val="0"/>
              <w:sz w:val="22"/>
              <w:szCs w:val="22"/>
            </w:rPr>
            <w:fldChar w:fldCharType="begin"/>
          </w:r>
          <w:r w:rsidRPr="00F75B48">
            <w:rPr>
              <w:rStyle w:val="Tytuksiki"/>
              <w:smallCaps w:val="0"/>
              <w:color w:val="1D1B11" w:themeColor="background2" w:themeShade="1A"/>
              <w:spacing w:val="0"/>
              <w:sz w:val="22"/>
              <w:szCs w:val="22"/>
            </w:rPr>
            <w:instrText>HYPERLINK  \l "_NAZWA_ORAZ_ADRES"</w:instrText>
          </w:r>
          <w:r w:rsidRPr="00F75B48">
            <w:rPr>
              <w:rStyle w:val="Tytuksiki"/>
              <w:smallCaps w:val="0"/>
              <w:color w:val="1D1B11" w:themeColor="background2" w:themeShade="1A"/>
              <w:spacing w:val="0"/>
              <w:sz w:val="22"/>
              <w:szCs w:val="22"/>
            </w:rPr>
          </w:r>
          <w:r w:rsidRPr="00F75B48">
            <w:rPr>
              <w:rStyle w:val="Tytuksiki"/>
              <w:smallCaps w:val="0"/>
              <w:color w:val="1D1B11" w:themeColor="background2" w:themeShade="1A"/>
              <w:spacing w:val="0"/>
              <w:sz w:val="22"/>
              <w:szCs w:val="22"/>
            </w:rPr>
            <w:fldChar w:fldCharType="separate"/>
          </w:r>
          <w:r w:rsidR="00D83978" w:rsidRPr="00F75B48">
            <w:rPr>
              <w:rStyle w:val="Hipercze"/>
              <w:color w:val="1D1B11" w:themeColor="background2" w:themeShade="1A"/>
              <w:sz w:val="22"/>
              <w:szCs w:val="22"/>
              <w:u w:val="none"/>
            </w:rPr>
            <w:t>Rozdział 1 NAZWA ORAZ ADRES ZAMAWIAJĄCEGO</w:t>
          </w:r>
          <w:r w:rsidRPr="00F75B48">
            <w:rPr>
              <w:rStyle w:val="Tytuksiki"/>
              <w:smallCaps w:val="0"/>
              <w:color w:val="1D1B11" w:themeColor="background2" w:themeShade="1A"/>
              <w:spacing w:val="0"/>
              <w:sz w:val="22"/>
              <w:szCs w:val="22"/>
            </w:rPr>
            <w:fldChar w:fldCharType="end"/>
          </w:r>
          <w:r w:rsidR="00D83978" w:rsidRPr="00F75B48">
            <w:rPr>
              <w:rStyle w:val="Tytuksiki"/>
              <w:smallCaps w:val="0"/>
              <w:color w:val="1D1B11" w:themeColor="background2" w:themeShade="1A"/>
              <w:spacing w:val="0"/>
              <w:sz w:val="22"/>
              <w:szCs w:val="22"/>
            </w:rPr>
            <w:t xml:space="preserve"> </w:t>
          </w:r>
          <w:r w:rsidR="00D83978" w:rsidRPr="00F75B48">
            <w:rPr>
              <w:color w:val="1D1B11" w:themeColor="background2" w:themeShade="1A"/>
              <w:sz w:val="22"/>
              <w:szCs w:val="22"/>
            </w:rPr>
            <w:ptab w:relativeTo="margin" w:alignment="right" w:leader="dot"/>
          </w:r>
          <w:r w:rsidR="00D83978" w:rsidRPr="00F75B48">
            <w:rPr>
              <w:color w:val="1D1B11" w:themeColor="background2" w:themeShade="1A"/>
              <w:sz w:val="22"/>
              <w:szCs w:val="22"/>
            </w:rPr>
            <w:t>3</w:t>
          </w:r>
        </w:p>
        <w:bookmarkEnd w:id="1"/>
        <w:p w14:paraId="0AD7B1BE" w14:textId="457DA4F8" w:rsidR="00D83978" w:rsidRPr="00F75B48" w:rsidRDefault="00F75B48" w:rsidP="00D83978">
          <w:pPr>
            <w:pStyle w:val="Spistreci1"/>
            <w:rPr>
              <w:sz w:val="22"/>
              <w:szCs w:val="22"/>
            </w:rPr>
          </w:pPr>
          <w:r w:rsidRPr="00F75B48">
            <w:rPr>
              <w:rStyle w:val="Tytuksiki"/>
              <w:color w:val="1D1B11" w:themeColor="background2" w:themeShade="1A"/>
              <w:sz w:val="22"/>
              <w:szCs w:val="22"/>
            </w:rPr>
            <w:fldChar w:fldCharType="begin"/>
          </w:r>
          <w:r w:rsidRPr="00F75B48">
            <w:rPr>
              <w:rStyle w:val="Tytuksiki"/>
              <w:color w:val="1D1B11" w:themeColor="background2" w:themeShade="1A"/>
              <w:sz w:val="22"/>
              <w:szCs w:val="22"/>
            </w:rPr>
            <w:instrText>HYPERLINK  \l "_OCHRONA_DANYCH_OSOBOWYCH"</w:instrText>
          </w:r>
          <w:r w:rsidRPr="00F75B48">
            <w:rPr>
              <w:rStyle w:val="Tytuksiki"/>
              <w:color w:val="1D1B11" w:themeColor="background2" w:themeShade="1A"/>
              <w:sz w:val="22"/>
              <w:szCs w:val="22"/>
            </w:rPr>
          </w:r>
          <w:r w:rsidRPr="00F75B48">
            <w:rPr>
              <w:rStyle w:val="Tytuksiki"/>
              <w:color w:val="1D1B11" w:themeColor="background2" w:themeShade="1A"/>
              <w:sz w:val="22"/>
              <w:szCs w:val="22"/>
            </w:rPr>
            <w:fldChar w:fldCharType="separate"/>
          </w:r>
          <w:r w:rsidR="00D83978" w:rsidRPr="00F75B48">
            <w:rPr>
              <w:rStyle w:val="Hipercze"/>
              <w:color w:val="1D1B11" w:themeColor="background2" w:themeShade="1A"/>
              <w:spacing w:val="5"/>
              <w:sz w:val="22"/>
              <w:szCs w:val="22"/>
              <w:u w:val="none"/>
            </w:rPr>
            <w:t>Rozdział 2 OCHRONA DANYCH OSOBOWYCH</w:t>
          </w:r>
          <w:r w:rsidRPr="00F75B48">
            <w:rPr>
              <w:rStyle w:val="Tytuksiki"/>
              <w:color w:val="1D1B11" w:themeColor="background2" w:themeShade="1A"/>
              <w:sz w:val="22"/>
              <w:szCs w:val="22"/>
            </w:rPr>
            <w:fldChar w:fldCharType="end"/>
          </w:r>
          <w:r w:rsidR="00D83978" w:rsidRPr="00F75B48">
            <w:rPr>
              <w:rStyle w:val="Tytuksiki"/>
              <w:color w:val="1D1B11" w:themeColor="background2" w:themeShade="1A"/>
              <w:sz w:val="22"/>
              <w:szCs w:val="22"/>
            </w:rPr>
            <w:t xml:space="preserve"> </w:t>
          </w:r>
          <w:r w:rsidR="00D83978" w:rsidRPr="00F75B48">
            <w:rPr>
              <w:sz w:val="22"/>
              <w:szCs w:val="22"/>
            </w:rPr>
            <w:ptab w:relativeTo="margin" w:alignment="right" w:leader="dot"/>
          </w:r>
          <w:r w:rsidR="00D83978" w:rsidRPr="00F75B48">
            <w:rPr>
              <w:sz w:val="22"/>
              <w:szCs w:val="22"/>
            </w:rPr>
            <w:t>3</w:t>
          </w:r>
        </w:p>
        <w:p w14:paraId="2904F4D4" w14:textId="076EF3C8" w:rsidR="00D83978" w:rsidRPr="00F75B48" w:rsidRDefault="00D83978" w:rsidP="00D83978">
          <w:pPr>
            <w:pStyle w:val="Spistreci1"/>
            <w:rPr>
              <w:sz w:val="22"/>
              <w:szCs w:val="22"/>
            </w:rPr>
          </w:pPr>
          <w:hyperlink w:anchor="_TRYB_UDZIELENIA_ZAMÓWIENIA" w:history="1">
            <w:r w:rsidRPr="00F75B48">
              <w:rPr>
                <w:rStyle w:val="Hipercze"/>
                <w:color w:val="auto"/>
                <w:spacing w:val="5"/>
                <w:sz w:val="22"/>
                <w:szCs w:val="22"/>
                <w:u w:val="none"/>
              </w:rPr>
              <w:t>Rozdział 3 TRYB UDZIELENIA ZAMÓWIENIA</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8</w:t>
          </w:r>
        </w:p>
        <w:p w14:paraId="29DF2D86" w14:textId="7E4C4946" w:rsidR="00D83978" w:rsidRPr="00CE5D18" w:rsidRDefault="00D83978">
          <w:pPr>
            <w:pStyle w:val="Spistreci1"/>
            <w:rPr>
              <w:color w:val="1D1B11" w:themeColor="background2" w:themeShade="1A"/>
              <w:sz w:val="22"/>
              <w:szCs w:val="22"/>
            </w:rPr>
          </w:pPr>
          <w:hyperlink w:anchor="_ŹRÓDŁA_FINANSOWANIA" w:history="1">
            <w:r w:rsidRPr="00F75B48">
              <w:rPr>
                <w:rStyle w:val="Hipercze"/>
                <w:color w:val="auto"/>
                <w:spacing w:val="5"/>
                <w:sz w:val="22"/>
                <w:szCs w:val="22"/>
                <w:u w:val="none"/>
              </w:rPr>
              <w:t>Rozdział 4 ŹRÓDŁA FINANSOWANIA</w:t>
            </w:r>
          </w:hyperlink>
          <w:r w:rsidRPr="00F75B48">
            <w:rPr>
              <w:rStyle w:val="Tytuksiki"/>
              <w:sz w:val="22"/>
              <w:szCs w:val="22"/>
            </w:rPr>
            <w:t xml:space="preserve"> </w:t>
          </w:r>
          <w:r w:rsidRPr="00CE5D18">
            <w:rPr>
              <w:color w:val="1D1B11" w:themeColor="background2" w:themeShade="1A"/>
              <w:sz w:val="22"/>
              <w:szCs w:val="22"/>
            </w:rPr>
            <w:ptab w:relativeTo="margin" w:alignment="right" w:leader="dot"/>
          </w:r>
          <w:r w:rsidRPr="00CE5D18">
            <w:rPr>
              <w:color w:val="1D1B11" w:themeColor="background2" w:themeShade="1A"/>
              <w:sz w:val="22"/>
              <w:szCs w:val="22"/>
            </w:rPr>
            <w:t>8</w:t>
          </w:r>
        </w:p>
        <w:p w14:paraId="0572A4CF" w14:textId="5E1B1627" w:rsidR="00D83978" w:rsidRPr="00F75B48" w:rsidRDefault="00D83978" w:rsidP="00D83978">
          <w:pPr>
            <w:pStyle w:val="Spistreci1"/>
            <w:rPr>
              <w:sz w:val="22"/>
              <w:szCs w:val="22"/>
            </w:rPr>
          </w:pPr>
          <w:hyperlink w:anchor="_OPIS_PRZEDMIOTU_ZAMÓWIENIA" w:history="1">
            <w:r w:rsidRPr="00CE5D18">
              <w:rPr>
                <w:rStyle w:val="Hipercze"/>
                <w:color w:val="1D1B11" w:themeColor="background2" w:themeShade="1A"/>
                <w:spacing w:val="5"/>
                <w:sz w:val="22"/>
                <w:szCs w:val="22"/>
                <w:u w:val="none"/>
              </w:rPr>
              <w:t>Rozdział 5 OPIS PRZEDMIOTU ZAMÓWIENIA</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9</w:t>
          </w:r>
        </w:p>
        <w:p w14:paraId="1A295BD0" w14:textId="06D6D01B" w:rsidR="00D83978" w:rsidRPr="00F75B48" w:rsidRDefault="00D83978" w:rsidP="00D83978">
          <w:pPr>
            <w:pStyle w:val="Spistreci1"/>
            <w:rPr>
              <w:sz w:val="22"/>
              <w:szCs w:val="22"/>
            </w:rPr>
          </w:pPr>
          <w:hyperlink w:anchor="_KLAUZULA_ZATRUDNIENIA" w:history="1">
            <w:r w:rsidRPr="00F75B48">
              <w:rPr>
                <w:rStyle w:val="Hipercze"/>
                <w:color w:val="auto"/>
                <w:spacing w:val="5"/>
                <w:sz w:val="22"/>
                <w:szCs w:val="22"/>
                <w:u w:val="none"/>
              </w:rPr>
              <w:t>Rozdział 6 KLAUZULA ZATRUDNIENIA</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14</w:t>
          </w:r>
        </w:p>
        <w:p w14:paraId="3FB40065" w14:textId="324276A0" w:rsidR="00D83978" w:rsidRPr="00F75B48" w:rsidRDefault="00D83978" w:rsidP="00D83978">
          <w:pPr>
            <w:pStyle w:val="Spistreci1"/>
            <w:rPr>
              <w:sz w:val="22"/>
              <w:szCs w:val="22"/>
            </w:rPr>
          </w:pPr>
          <w:hyperlink w:anchor="_PODWYKONASTWO" w:history="1">
            <w:r w:rsidRPr="00F75B48">
              <w:rPr>
                <w:rStyle w:val="Hipercze"/>
                <w:color w:val="auto"/>
                <w:spacing w:val="5"/>
                <w:sz w:val="22"/>
                <w:szCs w:val="22"/>
                <w:u w:val="none"/>
              </w:rPr>
              <w:t>Rozdział 7 PODWYKONASTWO</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15</w:t>
          </w:r>
        </w:p>
        <w:p w14:paraId="7780079E" w14:textId="198A38E0" w:rsidR="00D83978" w:rsidRPr="00F75B48" w:rsidRDefault="00D83978" w:rsidP="00D83978">
          <w:pPr>
            <w:pStyle w:val="Spistreci1"/>
            <w:rPr>
              <w:sz w:val="22"/>
              <w:szCs w:val="22"/>
            </w:rPr>
          </w:pPr>
          <w:hyperlink w:anchor="_TERMIN_WYKONANIA_ZAMÓWIENA" w:history="1">
            <w:r w:rsidRPr="00F75B48">
              <w:rPr>
                <w:rStyle w:val="Hipercze"/>
                <w:color w:val="auto"/>
                <w:spacing w:val="5"/>
                <w:sz w:val="22"/>
                <w:szCs w:val="22"/>
                <w:u w:val="none"/>
              </w:rPr>
              <w:t>Rozdział 8 TERMIN WYKONANIA ZAMÓWIENA</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17</w:t>
          </w:r>
        </w:p>
        <w:p w14:paraId="01A5DDA4" w14:textId="2329045B" w:rsidR="00D83978" w:rsidRPr="00F75B48" w:rsidRDefault="00D83978" w:rsidP="00D83978">
          <w:pPr>
            <w:pStyle w:val="Spistreci1"/>
            <w:rPr>
              <w:sz w:val="22"/>
              <w:szCs w:val="22"/>
            </w:rPr>
          </w:pPr>
          <w:hyperlink w:anchor="_WARUNKI_UDZIAŁU_W" w:history="1">
            <w:r w:rsidRPr="00F75B48">
              <w:rPr>
                <w:rStyle w:val="Hipercze"/>
                <w:color w:val="auto"/>
                <w:spacing w:val="5"/>
                <w:sz w:val="22"/>
                <w:szCs w:val="22"/>
                <w:u w:val="none"/>
              </w:rPr>
              <w:t>Rozdział 9 WARUNKI UDZIAŁU W POSTĘPOWANIU</w:t>
            </w:r>
          </w:hyperlink>
          <w:r w:rsidRPr="00F75B48">
            <w:rPr>
              <w:rStyle w:val="Tytuksiki"/>
              <w:sz w:val="22"/>
              <w:szCs w:val="22"/>
            </w:rPr>
            <w:t xml:space="preserve"> </w:t>
          </w:r>
          <w:r w:rsidRPr="00F75B48">
            <w:rPr>
              <w:sz w:val="22"/>
              <w:szCs w:val="22"/>
            </w:rPr>
            <w:ptab w:relativeTo="margin" w:alignment="right" w:leader="dot"/>
          </w:r>
          <w:r w:rsidRPr="00F75B48">
            <w:rPr>
              <w:sz w:val="22"/>
              <w:szCs w:val="22"/>
            </w:rPr>
            <w:t>17</w:t>
          </w:r>
        </w:p>
        <w:p w14:paraId="53347EBF" w14:textId="28A55C16" w:rsidR="00D83978" w:rsidRPr="00F75B48" w:rsidRDefault="00D83978" w:rsidP="00D83978">
          <w:pPr>
            <w:pStyle w:val="Spistreci1"/>
            <w:rPr>
              <w:sz w:val="22"/>
              <w:szCs w:val="22"/>
            </w:rPr>
          </w:pPr>
          <w:hyperlink w:anchor="_PODSTAWY_WYKLUCZENIA_Z" w:history="1">
            <w:r w:rsidRPr="00F75B48">
              <w:rPr>
                <w:rStyle w:val="Hipercze"/>
                <w:color w:val="auto"/>
                <w:sz w:val="22"/>
                <w:szCs w:val="22"/>
                <w:u w:val="none"/>
              </w:rPr>
              <w:t>Rozdział 10 PODSTAWY WYKLUCZENIA Z POSTĘPOWANIA</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19</w:t>
          </w:r>
        </w:p>
        <w:p w14:paraId="1FEF4422" w14:textId="178AEF03" w:rsidR="00D83978" w:rsidRPr="00F75B48" w:rsidRDefault="00D83978" w:rsidP="00D83978">
          <w:pPr>
            <w:pStyle w:val="Spistreci1"/>
            <w:rPr>
              <w:sz w:val="22"/>
              <w:szCs w:val="22"/>
            </w:rPr>
          </w:pPr>
          <w:hyperlink w:anchor="_INFORMACJA_O_OŚWIADCZENIU" w:history="1">
            <w:r w:rsidRPr="00F75B48">
              <w:rPr>
                <w:rStyle w:val="Hipercze"/>
                <w:color w:val="auto"/>
                <w:sz w:val="22"/>
                <w:szCs w:val="22"/>
                <w:u w:val="none"/>
              </w:rPr>
              <w:t>Rozdział 11 INFORMACJA O OŚWIADCZENIU WSTĘPNYM I PODMIOTOWYCH ŚRODKACH DOWODOWYCH</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21</w:t>
          </w:r>
        </w:p>
        <w:p w14:paraId="3915964E" w14:textId="0EFFF065" w:rsidR="00D83978" w:rsidRPr="00F75B48" w:rsidRDefault="00D83978" w:rsidP="00D83978">
          <w:pPr>
            <w:pStyle w:val="Spistreci1"/>
            <w:rPr>
              <w:sz w:val="22"/>
              <w:szCs w:val="22"/>
            </w:rPr>
          </w:pPr>
          <w:hyperlink w:anchor="_POLEGANIE_NA_ZASOBACH" w:history="1">
            <w:r w:rsidRPr="00F75B48">
              <w:rPr>
                <w:rStyle w:val="Hipercze"/>
                <w:color w:val="auto"/>
                <w:sz w:val="22"/>
                <w:szCs w:val="22"/>
                <w:u w:val="none"/>
              </w:rPr>
              <w:t>Rozdział 12 POLEGANIE NA ZASOBACH INNYCH</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24</w:t>
          </w:r>
        </w:p>
        <w:p w14:paraId="0E2A4A58" w14:textId="1347F5EE" w:rsidR="00D83978" w:rsidRPr="00F75B48" w:rsidRDefault="00D83978" w:rsidP="00D83978">
          <w:pPr>
            <w:pStyle w:val="Spistreci1"/>
            <w:rPr>
              <w:sz w:val="22"/>
              <w:szCs w:val="22"/>
            </w:rPr>
          </w:pPr>
          <w:hyperlink w:anchor="_INFORMACJA_DLA_WYKONAWCÓW" w:history="1">
            <w:r w:rsidRPr="00F75B48">
              <w:rPr>
                <w:rStyle w:val="Hipercze"/>
                <w:color w:val="auto"/>
                <w:sz w:val="22"/>
                <w:szCs w:val="22"/>
                <w:u w:val="none"/>
              </w:rPr>
              <w:t>Rozdział 13 INFORMACJA DLA WYKONAWCÓW WSPÓLNIE UBIEGAJACYCH SIĘ O UDZIELENIE ZAMÓWIENIA (SPÓŁKI CYWILNE/KONSORCJA)</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25</w:t>
          </w:r>
        </w:p>
        <w:p w14:paraId="0772BB8F" w14:textId="277B7998" w:rsidR="00D83978" w:rsidRPr="00F75B48" w:rsidRDefault="00D83978" w:rsidP="00D83978">
          <w:pPr>
            <w:pStyle w:val="Spistreci1"/>
            <w:rPr>
              <w:sz w:val="22"/>
              <w:szCs w:val="22"/>
            </w:rPr>
          </w:pPr>
          <w:hyperlink w:anchor="_SPOSÓB_KOMUNIKACJI_ORAZ" w:history="1">
            <w:r w:rsidRPr="00F75B48">
              <w:rPr>
                <w:rStyle w:val="Hipercze"/>
                <w:color w:val="auto"/>
                <w:sz w:val="22"/>
                <w:szCs w:val="22"/>
                <w:u w:val="none"/>
              </w:rPr>
              <w:t>Rozdział 14 SPOSÓB KOMUNIKACJI ORAZ WYJAŚNIENIA TREŚCI SWZ</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25</w:t>
          </w:r>
        </w:p>
        <w:p w14:paraId="57920928" w14:textId="76774BC7" w:rsidR="00D83978" w:rsidRPr="00F75B48" w:rsidRDefault="00D83978" w:rsidP="00D83978">
          <w:pPr>
            <w:pStyle w:val="Spistreci1"/>
            <w:rPr>
              <w:sz w:val="22"/>
              <w:szCs w:val="22"/>
            </w:rPr>
          </w:pPr>
          <w:hyperlink w:anchor="_OPIS_SPOSOBU_PRZYGOTOWANIA" w:history="1">
            <w:r w:rsidRPr="00F75B48">
              <w:rPr>
                <w:rStyle w:val="Hipercze"/>
                <w:color w:val="auto"/>
                <w:sz w:val="22"/>
                <w:szCs w:val="22"/>
                <w:u w:val="none"/>
              </w:rPr>
              <w:t>Rozdział 15 OPIS SPOSOBU PRZYGOTOWANIA OFERT ORAZ WYMAGANIA FORMALNE DOTYCZĄCE SKŁADANYCH OSWIADCZEŃ I DOKUMENTÓW</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28</w:t>
          </w:r>
        </w:p>
        <w:p w14:paraId="187623D1" w14:textId="4B71F8C6" w:rsidR="00D83978" w:rsidRPr="00F75B48" w:rsidRDefault="00D83978" w:rsidP="00D83978">
          <w:pPr>
            <w:pStyle w:val="Spistreci1"/>
            <w:rPr>
              <w:sz w:val="22"/>
              <w:szCs w:val="22"/>
            </w:rPr>
          </w:pPr>
          <w:hyperlink w:anchor="_SPOSÓB_OBLICZANIA_CENY" w:history="1">
            <w:r w:rsidRPr="00F75B48">
              <w:rPr>
                <w:rStyle w:val="Hipercze"/>
                <w:color w:val="auto"/>
                <w:sz w:val="22"/>
                <w:szCs w:val="22"/>
                <w:u w:val="none"/>
              </w:rPr>
              <w:t>Rozdział 16 SPOSÓB OBLICZANIA CENY</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29</w:t>
          </w:r>
        </w:p>
        <w:p w14:paraId="30AECE64" w14:textId="0288291D" w:rsidR="00D83978" w:rsidRPr="00F75B48" w:rsidRDefault="00D83978" w:rsidP="00D83978">
          <w:pPr>
            <w:pStyle w:val="Spistreci1"/>
            <w:rPr>
              <w:sz w:val="22"/>
              <w:szCs w:val="22"/>
            </w:rPr>
          </w:pPr>
          <w:hyperlink w:anchor="_WYMAGANIA_DOTYCZĄCE_WADIUM" w:history="1">
            <w:r w:rsidRPr="00F75B48">
              <w:rPr>
                <w:rStyle w:val="Hipercze"/>
                <w:color w:val="auto"/>
                <w:sz w:val="22"/>
                <w:szCs w:val="22"/>
                <w:u w:val="none"/>
              </w:rPr>
              <w:t>Rozdział 17 WYMAGANIA DOTYCZĄCE WADIUM</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32</w:t>
          </w:r>
        </w:p>
        <w:p w14:paraId="3D309431" w14:textId="6B49AAD8" w:rsidR="00D83978" w:rsidRPr="00F75B48" w:rsidRDefault="00D83978" w:rsidP="00D83978">
          <w:pPr>
            <w:pStyle w:val="Spistreci1"/>
            <w:rPr>
              <w:sz w:val="22"/>
              <w:szCs w:val="22"/>
            </w:rPr>
          </w:pPr>
          <w:hyperlink w:anchor="_TERMIN_ZWIĄZANIA_OFERTĄ" w:history="1">
            <w:r w:rsidRPr="00F75B48">
              <w:rPr>
                <w:rStyle w:val="Hipercze"/>
                <w:color w:val="auto"/>
                <w:sz w:val="22"/>
                <w:szCs w:val="22"/>
                <w:u w:val="none"/>
              </w:rPr>
              <w:t>Rozdział 18 TERMIN ZWIĄZANIA OFERTĄ</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32</w:t>
          </w:r>
        </w:p>
        <w:p w14:paraId="0BB1E8AE" w14:textId="5A30FEC3" w:rsidR="00D83978" w:rsidRPr="00F75B48" w:rsidRDefault="00D83978" w:rsidP="00D83978">
          <w:pPr>
            <w:pStyle w:val="Spistreci1"/>
            <w:rPr>
              <w:sz w:val="22"/>
              <w:szCs w:val="22"/>
            </w:rPr>
          </w:pPr>
          <w:hyperlink w:anchor="_SPOSÓB_I_TERMIN" w:history="1">
            <w:r w:rsidRPr="00F75B48">
              <w:rPr>
                <w:rStyle w:val="Hipercze"/>
                <w:color w:val="auto"/>
                <w:sz w:val="22"/>
                <w:szCs w:val="22"/>
                <w:u w:val="none"/>
              </w:rPr>
              <w:t>Rozdział 19 SPOSÓB I TERMIN SKŁADANIA I OTWARCIA OFERT</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32</w:t>
          </w:r>
        </w:p>
        <w:p w14:paraId="43381CA0" w14:textId="12468092" w:rsidR="00D83978" w:rsidRPr="00F75B48" w:rsidRDefault="00D83978" w:rsidP="00D83978">
          <w:pPr>
            <w:pStyle w:val="Spistreci1"/>
            <w:rPr>
              <w:sz w:val="22"/>
              <w:szCs w:val="22"/>
            </w:rPr>
          </w:pPr>
          <w:hyperlink w:anchor="_OPIS_KRYTERIÓW_OCENY" w:history="1">
            <w:r w:rsidRPr="00F75B48">
              <w:rPr>
                <w:rStyle w:val="Hipercze"/>
                <w:color w:val="auto"/>
                <w:sz w:val="22"/>
                <w:szCs w:val="22"/>
                <w:u w:val="none"/>
              </w:rPr>
              <w:t>Rozdział 20 OPIS KRYTERIÓW OCENY OFERT, WRAZ Z PODANIEM WAG TYCH KRYTERIÓW I SPOSOBU OCENY OFERT</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35</w:t>
          </w:r>
        </w:p>
        <w:p w14:paraId="18D86BF5" w14:textId="471E5294" w:rsidR="00D83978" w:rsidRPr="00F75B48" w:rsidRDefault="00D83978" w:rsidP="00D83978">
          <w:pPr>
            <w:pStyle w:val="Spistreci1"/>
            <w:rPr>
              <w:sz w:val="22"/>
              <w:szCs w:val="22"/>
            </w:rPr>
          </w:pPr>
          <w:hyperlink w:anchor="_INFORMACJA_O_FORMALNOŚCIACH," w:history="1">
            <w:r w:rsidRPr="00F75B48">
              <w:rPr>
                <w:rStyle w:val="Hipercze"/>
                <w:color w:val="auto"/>
                <w:sz w:val="22"/>
                <w:szCs w:val="22"/>
                <w:u w:val="none"/>
              </w:rPr>
              <w:t>Rozdział 2</w:t>
            </w:r>
            <w:r w:rsidR="00ED4E8A" w:rsidRPr="00F75B48">
              <w:rPr>
                <w:rStyle w:val="Hipercze"/>
                <w:color w:val="auto"/>
                <w:sz w:val="22"/>
                <w:szCs w:val="22"/>
                <w:u w:val="none"/>
              </w:rPr>
              <w:t>1</w:t>
            </w:r>
            <w:r w:rsidRPr="00F75B48">
              <w:rPr>
                <w:rStyle w:val="Hipercze"/>
                <w:color w:val="auto"/>
                <w:sz w:val="22"/>
                <w:szCs w:val="22"/>
                <w:u w:val="none"/>
              </w:rPr>
              <w:t xml:space="preserve"> INFORMACJA O FORMALNOŚCIACH, JAKIE POWINNY BYĆ DOPEŁNIONE PO WYBORZE OFERY ZAWARCIA UMOWY W SPRAWIE ZAMÓWIENIA PUBLICZNEGO</w:t>
            </w:r>
          </w:hyperlink>
          <w:r w:rsidRPr="00F75B48">
            <w:rPr>
              <w:rStyle w:val="Tytuksiki"/>
              <w:smallCaps w:val="0"/>
              <w:spacing w:val="0"/>
              <w:sz w:val="22"/>
              <w:szCs w:val="22"/>
            </w:rPr>
            <w:t xml:space="preserve"> </w:t>
          </w:r>
          <w:r w:rsidRPr="00F75B48">
            <w:rPr>
              <w:sz w:val="22"/>
              <w:szCs w:val="22"/>
            </w:rPr>
            <w:ptab w:relativeTo="margin" w:alignment="right" w:leader="dot"/>
          </w:r>
          <w:r w:rsidRPr="00F75B48">
            <w:rPr>
              <w:sz w:val="22"/>
              <w:szCs w:val="22"/>
            </w:rPr>
            <w:t>37</w:t>
          </w:r>
        </w:p>
        <w:p w14:paraId="6324279F" w14:textId="71729919" w:rsidR="00D83978" w:rsidRPr="00F75B48" w:rsidRDefault="00ED4E8A" w:rsidP="00D83978">
          <w:pPr>
            <w:pStyle w:val="Spistreci1"/>
            <w:rPr>
              <w:sz w:val="22"/>
              <w:szCs w:val="22"/>
            </w:rPr>
          </w:pPr>
          <w:hyperlink w:anchor="_WYMAGANIA_DOTYCZACE_ZABEZPIECZENIA" w:history="1">
            <w:r w:rsidRPr="00F75B48">
              <w:rPr>
                <w:rStyle w:val="Hipercze"/>
                <w:color w:val="auto"/>
                <w:sz w:val="22"/>
                <w:szCs w:val="22"/>
                <w:u w:val="none"/>
              </w:rPr>
              <w:t>Rozdział 22 WYMAGANIA DOTYCZACE ZABEZPIECZENIA NALEŻYTEGO WYKONANIA UMOWY</w:t>
            </w:r>
          </w:hyperlink>
          <w:r w:rsidRPr="00F75B48">
            <w:rPr>
              <w:rStyle w:val="Tytuksiki"/>
              <w:smallCaps w:val="0"/>
              <w:spacing w:val="0"/>
              <w:sz w:val="22"/>
              <w:szCs w:val="22"/>
            </w:rPr>
            <w:t xml:space="preserve"> </w:t>
          </w:r>
          <w:r w:rsidR="00D83978" w:rsidRPr="00F75B48">
            <w:rPr>
              <w:sz w:val="22"/>
              <w:szCs w:val="22"/>
            </w:rPr>
            <w:ptab w:relativeTo="margin" w:alignment="right" w:leader="dot"/>
          </w:r>
          <w:r w:rsidRPr="00F75B48">
            <w:rPr>
              <w:sz w:val="22"/>
              <w:szCs w:val="22"/>
            </w:rPr>
            <w:t>39</w:t>
          </w:r>
        </w:p>
        <w:p w14:paraId="5C3470C2" w14:textId="7BCAD259" w:rsidR="00D83978" w:rsidRPr="00F75B48" w:rsidRDefault="00ED4E8A" w:rsidP="00D83978">
          <w:pPr>
            <w:pStyle w:val="Spistreci1"/>
            <w:rPr>
              <w:sz w:val="22"/>
              <w:szCs w:val="22"/>
            </w:rPr>
          </w:pPr>
          <w:hyperlink w:anchor="_INFORMACJE_O_TREŚCI" w:history="1">
            <w:r w:rsidRPr="00F75B48">
              <w:rPr>
                <w:rStyle w:val="Hipercze"/>
                <w:color w:val="auto"/>
                <w:sz w:val="22"/>
                <w:szCs w:val="22"/>
                <w:u w:val="none"/>
              </w:rPr>
              <w:t>Rozdział 23 INFORMACJE O TREŚCI ZAWIERANEJ UMOWY ORAZ MOŻLIWOŚCI JEJ ZMIANY</w:t>
            </w:r>
          </w:hyperlink>
          <w:r w:rsidRPr="00F75B48">
            <w:rPr>
              <w:rStyle w:val="Tytuksiki"/>
              <w:smallCaps w:val="0"/>
              <w:spacing w:val="0"/>
              <w:sz w:val="22"/>
              <w:szCs w:val="22"/>
            </w:rPr>
            <w:t xml:space="preserve"> </w:t>
          </w:r>
          <w:r w:rsidR="00D83978" w:rsidRPr="00F75B48">
            <w:rPr>
              <w:sz w:val="22"/>
              <w:szCs w:val="22"/>
            </w:rPr>
            <w:ptab w:relativeTo="margin" w:alignment="right" w:leader="dot"/>
          </w:r>
          <w:r w:rsidR="00D83978" w:rsidRPr="00F75B48">
            <w:rPr>
              <w:sz w:val="22"/>
              <w:szCs w:val="22"/>
            </w:rPr>
            <w:t>4</w:t>
          </w:r>
          <w:r w:rsidRPr="00F75B48">
            <w:rPr>
              <w:sz w:val="22"/>
              <w:szCs w:val="22"/>
            </w:rPr>
            <w:t>0</w:t>
          </w:r>
        </w:p>
        <w:p w14:paraId="07F36665" w14:textId="290B1DFB" w:rsidR="00D83978" w:rsidRPr="00F75B48" w:rsidRDefault="00ED4E8A" w:rsidP="00D83978">
          <w:pPr>
            <w:pStyle w:val="Spistreci1"/>
            <w:rPr>
              <w:sz w:val="22"/>
              <w:szCs w:val="22"/>
            </w:rPr>
          </w:pPr>
          <w:hyperlink w:anchor="_POUCZENIENI_O_ŚRODKACH" w:history="1">
            <w:r w:rsidRPr="00F75B48">
              <w:rPr>
                <w:rStyle w:val="Hipercze"/>
                <w:color w:val="auto"/>
                <w:sz w:val="22"/>
                <w:szCs w:val="22"/>
                <w:u w:val="none"/>
              </w:rPr>
              <w:t xml:space="preserve">Rozdział 24 POUCZENIENI O ŚRODKACH OCHRONY PRAWNEJ PRZYSŁUGUJĄCYCH </w:t>
            </w:r>
            <w:r w:rsidR="00F75B48" w:rsidRPr="00F75B48">
              <w:rPr>
                <w:rStyle w:val="Hipercze"/>
                <w:color w:val="auto"/>
                <w:sz w:val="22"/>
                <w:szCs w:val="22"/>
                <w:u w:val="none"/>
              </w:rPr>
              <w:t xml:space="preserve">     </w:t>
            </w:r>
            <w:r w:rsidRPr="00F75B48">
              <w:rPr>
                <w:rStyle w:val="Hipercze"/>
                <w:color w:val="auto"/>
                <w:sz w:val="22"/>
                <w:szCs w:val="22"/>
                <w:u w:val="none"/>
              </w:rPr>
              <w:t>WYKONAWCY</w:t>
            </w:r>
          </w:hyperlink>
          <w:r w:rsidR="00D83978" w:rsidRPr="00F75B48">
            <w:rPr>
              <w:sz w:val="22"/>
              <w:szCs w:val="22"/>
            </w:rPr>
            <w:ptab w:relativeTo="margin" w:alignment="right" w:leader="dot"/>
          </w:r>
          <w:r w:rsidRPr="00F75B48">
            <w:rPr>
              <w:sz w:val="22"/>
              <w:szCs w:val="22"/>
            </w:rPr>
            <w:t>43</w:t>
          </w:r>
        </w:p>
        <w:p w14:paraId="798308C7" w14:textId="1554DCBF" w:rsidR="00D83978" w:rsidRPr="00ED4E8A" w:rsidRDefault="00ED4E8A" w:rsidP="00D83978">
          <w:pPr>
            <w:pStyle w:val="Spistreci1"/>
            <w:rPr>
              <w:sz w:val="22"/>
              <w:szCs w:val="22"/>
            </w:rPr>
          </w:pPr>
          <w:hyperlink w:anchor="_WYKAZ_ZAŁACZNIKÓW" w:history="1">
            <w:r w:rsidRPr="00F75B48">
              <w:rPr>
                <w:rStyle w:val="Hipercze"/>
                <w:color w:val="auto"/>
                <w:sz w:val="22"/>
                <w:szCs w:val="22"/>
                <w:u w:val="none"/>
              </w:rPr>
              <w:t>Rozdział 25 WYKAZ ZAŁĄCZNIKÓW</w:t>
            </w:r>
          </w:hyperlink>
          <w:r w:rsidRPr="00F75B48">
            <w:rPr>
              <w:rStyle w:val="Tytuksiki"/>
              <w:smallCaps w:val="0"/>
              <w:spacing w:val="0"/>
              <w:sz w:val="22"/>
              <w:szCs w:val="22"/>
            </w:rPr>
            <w:t xml:space="preserve"> </w:t>
          </w:r>
          <w:r w:rsidR="00D83978" w:rsidRPr="00ED4E8A">
            <w:rPr>
              <w:sz w:val="22"/>
              <w:szCs w:val="22"/>
            </w:rPr>
            <w:ptab w:relativeTo="margin" w:alignment="right" w:leader="dot"/>
          </w:r>
          <w:r w:rsidR="00D83978" w:rsidRPr="00ED4E8A">
            <w:rPr>
              <w:sz w:val="22"/>
              <w:szCs w:val="22"/>
            </w:rPr>
            <w:t>4</w:t>
          </w:r>
          <w:r w:rsidRPr="00ED4E8A">
            <w:rPr>
              <w:sz w:val="22"/>
              <w:szCs w:val="22"/>
            </w:rPr>
            <w:t>5</w:t>
          </w:r>
        </w:p>
        <w:p w14:paraId="3DDC8416" w14:textId="77777777" w:rsidR="00D83978" w:rsidRPr="00ED4E8A" w:rsidRDefault="00000000" w:rsidP="00D83978">
          <w:pPr>
            <w:pStyle w:val="Spistreci1"/>
            <w:rPr>
              <w:sz w:val="22"/>
              <w:szCs w:val="22"/>
            </w:rPr>
          </w:pPr>
        </w:p>
      </w:sdtContent>
    </w:sdt>
    <w:bookmarkEnd w:id="2" w:displacedByCustomXml="prev"/>
    <w:p w14:paraId="603DFC56" w14:textId="798A932D" w:rsidR="00D83978" w:rsidRDefault="00D83978" w:rsidP="00D83978">
      <w:pPr>
        <w:pStyle w:val="Spistreci1"/>
      </w:pPr>
      <w:r w:rsidRPr="00D83978">
        <w:rPr>
          <w:b w:val="0"/>
          <w:bCs w:val="0"/>
        </w:rPr>
        <w:t xml:space="preserve"> </w:t>
      </w:r>
    </w:p>
    <w:p w14:paraId="18B49AA1" w14:textId="77777777" w:rsidR="00D83978" w:rsidRDefault="00D83978" w:rsidP="00D83978"/>
    <w:p w14:paraId="126BAEFF" w14:textId="77777777" w:rsidR="00D83978" w:rsidRPr="00D83978" w:rsidRDefault="00D83978" w:rsidP="00D83978"/>
    <w:p w14:paraId="7720DA30" w14:textId="78752F9B" w:rsidR="002D6FA9" w:rsidRPr="00794DB4" w:rsidRDefault="00002629" w:rsidP="002D6FA9">
      <w:pPr>
        <w:tabs>
          <w:tab w:val="left" w:pos="540"/>
        </w:tabs>
        <w:ind w:left="284"/>
        <w:jc w:val="both"/>
        <w:rPr>
          <w:rFonts w:ascii="Arial" w:hAnsi="Arial" w:cs="Arial"/>
          <w:b/>
          <w:bCs/>
          <w:caps/>
          <w:sz w:val="22"/>
          <w:szCs w:val="22"/>
        </w:rPr>
      </w:pPr>
      <w:r>
        <w:rPr>
          <w:rFonts w:ascii="Arial" w:hAnsi="Arial" w:cs="Arial"/>
          <w:b/>
          <w:bCs/>
          <w:caps/>
          <w:noProof/>
          <w:sz w:val="22"/>
          <w:szCs w:val="22"/>
        </w:rPr>
        <mc:AlternateContent>
          <mc:Choice Requires="wps">
            <w:drawing>
              <wp:anchor distT="0" distB="0" distL="114300" distR="114300" simplePos="0" relativeHeight="251659264" behindDoc="0" locked="0" layoutInCell="1" allowOverlap="1" wp14:anchorId="0724D2A8" wp14:editId="452BDBB8">
                <wp:simplePos x="0" y="0"/>
                <wp:positionH relativeFrom="column">
                  <wp:posOffset>157480</wp:posOffset>
                </wp:positionH>
                <wp:positionV relativeFrom="paragraph">
                  <wp:posOffset>74931</wp:posOffset>
                </wp:positionV>
                <wp:extent cx="5495925" cy="609600"/>
                <wp:effectExtent l="0" t="0" r="47625" b="57150"/>
                <wp:wrapNone/>
                <wp:docPr id="114071738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60960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48BDF17" w14:textId="77777777" w:rsidR="00385742" w:rsidRPr="001B51C6" w:rsidRDefault="00385742" w:rsidP="00CB178F">
                            <w:pPr>
                              <w:pStyle w:val="Nagwek5"/>
                              <w:jc w:val="center"/>
                              <w:rPr>
                                <w:rStyle w:val="Tytuksiki"/>
                                <w:smallCaps w:val="0"/>
                                <w:spacing w:val="0"/>
                              </w:rPr>
                            </w:pPr>
                            <w:bookmarkStart w:id="3" w:name="_Hlk180142082"/>
                            <w:r w:rsidRPr="001B51C6">
                              <w:rPr>
                                <w:rStyle w:val="Tytuksiki"/>
                                <w:smallCaps w:val="0"/>
                                <w:spacing w:val="0"/>
                              </w:rPr>
                              <w:t>Rozdział 1</w:t>
                            </w:r>
                          </w:p>
                          <w:p w14:paraId="54FA2934" w14:textId="511510B6" w:rsidR="00385742" w:rsidRPr="001B51C6" w:rsidRDefault="00385742" w:rsidP="00CB178F">
                            <w:pPr>
                              <w:pStyle w:val="Nagwek5"/>
                              <w:jc w:val="center"/>
                              <w:rPr>
                                <w:rStyle w:val="Tytuksiki"/>
                                <w:smallCaps w:val="0"/>
                                <w:spacing w:val="0"/>
                              </w:rPr>
                            </w:pPr>
                            <w:bookmarkStart w:id="4" w:name="_NAZWA_ORAZ_ADRES"/>
                            <w:bookmarkEnd w:id="4"/>
                            <w:r w:rsidRPr="001B51C6">
                              <w:rPr>
                                <w:rStyle w:val="Tytuksiki"/>
                                <w:smallCaps w:val="0"/>
                                <w:spacing w:val="0"/>
                              </w:rPr>
                              <w:t>NAZWA ORAZ ADRES ZAMAWIAJĄCEGO</w:t>
                            </w:r>
                          </w:p>
                          <w:bookmarkEnd w:id="3"/>
                          <w:p w14:paraId="7E5ED6D7" w14:textId="77777777" w:rsidR="00385742" w:rsidRPr="00D953BB" w:rsidRDefault="00385742" w:rsidP="00CB178F">
                            <w:pPr>
                              <w:pStyle w:val="Styl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4D2A8" id="Rectangle 3" o:spid="_x0000_s1026" style="position:absolute;left:0;text-align:left;margin-left:12.4pt;margin-top:5.9pt;width:432.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" fillcolor="#d8d8d8 [2732]" strokecolor="#92cddc" strokeweight="1pt">
                <v:shadow on="t" color="#205867 [1608]" opacity=".5" offset="1pt"/>
                <v:textbox>
                  <w:txbxContent>
                    <w:p w14:paraId="148BDF17" w14:textId="77777777" w:rsidR="00385742" w:rsidRPr="001B51C6" w:rsidRDefault="00385742" w:rsidP="00CB178F">
                      <w:pPr>
                        <w:pStyle w:val="Nagwek5"/>
                        <w:jc w:val="center"/>
                        <w:rPr>
                          <w:rStyle w:val="Tytuksiki"/>
                          <w:smallCaps w:val="0"/>
                          <w:spacing w:val="0"/>
                        </w:rPr>
                      </w:pPr>
                      <w:bookmarkStart w:id="5" w:name="_Hlk180142082"/>
                      <w:r w:rsidRPr="001B51C6">
                        <w:rPr>
                          <w:rStyle w:val="Tytuksiki"/>
                          <w:smallCaps w:val="0"/>
                          <w:spacing w:val="0"/>
                        </w:rPr>
                        <w:t>Rozdział 1</w:t>
                      </w:r>
                    </w:p>
                    <w:p w14:paraId="54FA2934" w14:textId="511510B6" w:rsidR="00385742" w:rsidRPr="001B51C6" w:rsidRDefault="00385742" w:rsidP="00CB178F">
                      <w:pPr>
                        <w:pStyle w:val="Nagwek5"/>
                        <w:jc w:val="center"/>
                        <w:rPr>
                          <w:rStyle w:val="Tytuksiki"/>
                          <w:smallCaps w:val="0"/>
                          <w:spacing w:val="0"/>
                        </w:rPr>
                      </w:pPr>
                      <w:bookmarkStart w:id="6" w:name="_NAZWA_ORAZ_ADRES"/>
                      <w:bookmarkEnd w:id="6"/>
                      <w:r w:rsidRPr="001B51C6">
                        <w:rPr>
                          <w:rStyle w:val="Tytuksiki"/>
                          <w:smallCaps w:val="0"/>
                          <w:spacing w:val="0"/>
                        </w:rPr>
                        <w:t>NAZWA ORAZ ADRES ZAMAWIAJĄCEGO</w:t>
                      </w:r>
                    </w:p>
                    <w:bookmarkEnd w:id="5"/>
                    <w:p w14:paraId="7E5ED6D7" w14:textId="77777777" w:rsidR="00385742" w:rsidRPr="00D953BB" w:rsidRDefault="00385742" w:rsidP="00CB178F">
                      <w:pPr>
                        <w:pStyle w:val="Styl1"/>
                      </w:pPr>
                    </w:p>
                  </w:txbxContent>
                </v:textbox>
              </v:rect>
            </w:pict>
          </mc:Fallback>
        </mc:AlternateContent>
      </w:r>
    </w:p>
    <w:p w14:paraId="0DA221A6" w14:textId="77777777" w:rsidR="00D9176D" w:rsidRDefault="00D9176D" w:rsidP="002D6FA9">
      <w:pPr>
        <w:tabs>
          <w:tab w:val="left" w:pos="540"/>
        </w:tabs>
        <w:ind w:left="284"/>
        <w:jc w:val="both"/>
        <w:rPr>
          <w:rFonts w:asciiTheme="minorHAnsi" w:hAnsiTheme="minorHAnsi" w:cstheme="minorHAnsi"/>
          <w:caps/>
          <w:sz w:val="22"/>
          <w:szCs w:val="22"/>
        </w:rPr>
      </w:pPr>
    </w:p>
    <w:p w14:paraId="7B93DC2D" w14:textId="77777777" w:rsidR="006627C9" w:rsidRDefault="006627C9" w:rsidP="002D6FA9">
      <w:pPr>
        <w:tabs>
          <w:tab w:val="left" w:pos="540"/>
        </w:tabs>
        <w:ind w:left="284"/>
        <w:jc w:val="both"/>
        <w:rPr>
          <w:rFonts w:asciiTheme="minorHAnsi" w:hAnsiTheme="minorHAnsi" w:cstheme="minorHAnsi"/>
          <w:caps/>
          <w:sz w:val="22"/>
          <w:szCs w:val="22"/>
        </w:rPr>
      </w:pPr>
    </w:p>
    <w:p w14:paraId="31A7302F" w14:textId="77777777" w:rsidR="006627C9" w:rsidRDefault="006627C9" w:rsidP="002D6FA9">
      <w:pPr>
        <w:tabs>
          <w:tab w:val="left" w:pos="540"/>
        </w:tabs>
        <w:ind w:left="284"/>
        <w:jc w:val="both"/>
        <w:rPr>
          <w:rFonts w:asciiTheme="minorHAnsi" w:hAnsiTheme="minorHAnsi" w:cstheme="minorHAnsi"/>
          <w:caps/>
          <w:sz w:val="22"/>
          <w:szCs w:val="22"/>
        </w:rPr>
      </w:pPr>
    </w:p>
    <w:p w14:paraId="1DFC7D72" w14:textId="77777777" w:rsidR="006627C9" w:rsidRDefault="006627C9" w:rsidP="002D6FA9">
      <w:pPr>
        <w:tabs>
          <w:tab w:val="left" w:pos="540"/>
        </w:tabs>
        <w:ind w:left="284"/>
        <w:jc w:val="both"/>
        <w:rPr>
          <w:rFonts w:asciiTheme="minorHAnsi" w:hAnsiTheme="minorHAnsi" w:cstheme="minorHAnsi"/>
          <w:caps/>
          <w:sz w:val="22"/>
          <w:szCs w:val="22"/>
        </w:rPr>
      </w:pPr>
    </w:p>
    <w:p w14:paraId="16A2503A" w14:textId="77777777" w:rsidR="006627C9" w:rsidRDefault="006627C9" w:rsidP="002D6FA9">
      <w:pPr>
        <w:tabs>
          <w:tab w:val="left" w:pos="540"/>
        </w:tabs>
        <w:ind w:left="284"/>
        <w:jc w:val="both"/>
        <w:rPr>
          <w:rFonts w:asciiTheme="minorHAnsi" w:hAnsiTheme="minorHAnsi" w:cstheme="minorHAnsi"/>
          <w:caps/>
          <w:sz w:val="22"/>
          <w:szCs w:val="22"/>
        </w:rPr>
      </w:pPr>
    </w:p>
    <w:p w14:paraId="60B24D65" w14:textId="77777777" w:rsidR="006627C9" w:rsidRPr="006627C9" w:rsidRDefault="006627C9" w:rsidP="006627C9">
      <w:pPr>
        <w:tabs>
          <w:tab w:val="left" w:pos="540"/>
        </w:tabs>
        <w:ind w:left="426"/>
        <w:jc w:val="both"/>
        <w:rPr>
          <w:rFonts w:asciiTheme="minorHAnsi" w:hAnsiTheme="minorHAnsi" w:cstheme="minorHAnsi"/>
          <w:b/>
          <w:bCs/>
          <w:caps/>
          <w:sz w:val="22"/>
          <w:szCs w:val="22"/>
        </w:rPr>
      </w:pPr>
      <w:r w:rsidRPr="006627C9">
        <w:rPr>
          <w:rFonts w:asciiTheme="minorHAnsi" w:hAnsiTheme="minorHAnsi" w:cstheme="minorHAnsi"/>
          <w:b/>
          <w:bCs/>
          <w:caps/>
          <w:sz w:val="22"/>
          <w:szCs w:val="22"/>
        </w:rPr>
        <w:t>Gmina Podedwórze</w:t>
      </w:r>
    </w:p>
    <w:p w14:paraId="3350166D" w14:textId="77777777" w:rsidR="006627C9" w:rsidRPr="006627C9" w:rsidRDefault="006627C9" w:rsidP="006627C9">
      <w:pPr>
        <w:tabs>
          <w:tab w:val="left" w:pos="540"/>
        </w:tabs>
        <w:ind w:left="426"/>
        <w:jc w:val="both"/>
        <w:rPr>
          <w:rFonts w:asciiTheme="minorHAnsi" w:hAnsiTheme="minorHAnsi" w:cstheme="minorHAnsi"/>
          <w:b/>
          <w:bCs/>
          <w:caps/>
          <w:sz w:val="22"/>
          <w:szCs w:val="22"/>
        </w:rPr>
      </w:pPr>
      <w:r w:rsidRPr="006627C9">
        <w:rPr>
          <w:rFonts w:asciiTheme="minorHAnsi" w:hAnsiTheme="minorHAnsi" w:cstheme="minorHAnsi"/>
          <w:b/>
          <w:bCs/>
          <w:caps/>
          <w:sz w:val="22"/>
          <w:szCs w:val="22"/>
        </w:rPr>
        <w:t>Podedwórze 44</w:t>
      </w:r>
    </w:p>
    <w:p w14:paraId="22791B4E" w14:textId="77777777" w:rsidR="006627C9" w:rsidRPr="006627C9" w:rsidRDefault="006627C9" w:rsidP="006627C9">
      <w:pPr>
        <w:tabs>
          <w:tab w:val="left" w:pos="540"/>
        </w:tabs>
        <w:ind w:left="426"/>
        <w:jc w:val="both"/>
        <w:rPr>
          <w:rFonts w:asciiTheme="minorHAnsi" w:hAnsiTheme="minorHAnsi" w:cstheme="minorHAnsi"/>
          <w:b/>
          <w:bCs/>
          <w:caps/>
          <w:sz w:val="22"/>
          <w:szCs w:val="22"/>
        </w:rPr>
      </w:pPr>
      <w:r w:rsidRPr="006627C9">
        <w:rPr>
          <w:rFonts w:asciiTheme="minorHAnsi" w:hAnsiTheme="minorHAnsi" w:cstheme="minorHAnsi"/>
          <w:b/>
          <w:bCs/>
          <w:caps/>
          <w:sz w:val="22"/>
          <w:szCs w:val="22"/>
        </w:rPr>
        <w:t>21-222 Podedwórze</w:t>
      </w:r>
    </w:p>
    <w:p w14:paraId="1B1952A9" w14:textId="77777777" w:rsidR="006627C9" w:rsidRP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tel. 83 379 50 11</w:t>
      </w:r>
    </w:p>
    <w:p w14:paraId="3584D046" w14:textId="77777777" w:rsidR="006627C9" w:rsidRPr="008445AF" w:rsidRDefault="006627C9" w:rsidP="006627C9">
      <w:pPr>
        <w:tabs>
          <w:tab w:val="left" w:pos="540"/>
        </w:tabs>
        <w:ind w:left="426"/>
        <w:jc w:val="both"/>
        <w:rPr>
          <w:rFonts w:asciiTheme="minorHAnsi" w:hAnsiTheme="minorHAnsi" w:cstheme="minorHAnsi"/>
          <w:caps/>
          <w:sz w:val="22"/>
          <w:szCs w:val="22"/>
          <w:lang w:val="en-US"/>
        </w:rPr>
      </w:pPr>
      <w:r w:rsidRPr="008445AF">
        <w:rPr>
          <w:rFonts w:asciiTheme="minorHAnsi" w:hAnsiTheme="minorHAnsi" w:cstheme="minorHAnsi"/>
          <w:caps/>
          <w:sz w:val="22"/>
          <w:szCs w:val="22"/>
          <w:lang w:val="en-US"/>
        </w:rPr>
        <w:t>faks: 83 379 50 08</w:t>
      </w:r>
    </w:p>
    <w:p w14:paraId="4336CDB8" w14:textId="77777777" w:rsidR="006627C9" w:rsidRPr="008445AF" w:rsidRDefault="006627C9" w:rsidP="006627C9">
      <w:pPr>
        <w:tabs>
          <w:tab w:val="left" w:pos="540"/>
        </w:tabs>
        <w:ind w:left="426"/>
        <w:jc w:val="both"/>
        <w:rPr>
          <w:rFonts w:asciiTheme="minorHAnsi" w:hAnsiTheme="minorHAnsi" w:cstheme="minorHAnsi"/>
          <w:caps/>
          <w:sz w:val="22"/>
          <w:szCs w:val="22"/>
          <w:lang w:val="en-US"/>
        </w:rPr>
      </w:pPr>
      <w:r w:rsidRPr="008445AF">
        <w:rPr>
          <w:rFonts w:asciiTheme="minorHAnsi" w:hAnsiTheme="minorHAnsi" w:cstheme="minorHAnsi"/>
          <w:caps/>
          <w:sz w:val="22"/>
          <w:szCs w:val="22"/>
          <w:lang w:val="en-US"/>
        </w:rPr>
        <w:t>NIP: 5391490903</w:t>
      </w:r>
    </w:p>
    <w:p w14:paraId="287EDFD7" w14:textId="77777777" w:rsidR="006627C9" w:rsidRPr="008445AF" w:rsidRDefault="006627C9" w:rsidP="006627C9">
      <w:pPr>
        <w:tabs>
          <w:tab w:val="left" w:pos="540"/>
        </w:tabs>
        <w:ind w:left="426"/>
        <w:jc w:val="both"/>
        <w:rPr>
          <w:rFonts w:asciiTheme="minorHAnsi" w:hAnsiTheme="minorHAnsi" w:cstheme="minorHAnsi"/>
          <w:caps/>
          <w:sz w:val="22"/>
          <w:szCs w:val="22"/>
          <w:lang w:val="en-US"/>
        </w:rPr>
      </w:pPr>
      <w:r w:rsidRPr="008445AF">
        <w:rPr>
          <w:rFonts w:asciiTheme="minorHAnsi" w:hAnsiTheme="minorHAnsi" w:cstheme="minorHAnsi"/>
          <w:caps/>
          <w:sz w:val="22"/>
          <w:szCs w:val="22"/>
          <w:lang w:val="en-US"/>
        </w:rPr>
        <w:t xml:space="preserve">Adres e-mail: ug@podedworze.pl </w:t>
      </w:r>
    </w:p>
    <w:p w14:paraId="265E0656" w14:textId="77777777" w:rsidR="006627C9" w:rsidRPr="008445AF" w:rsidRDefault="006627C9" w:rsidP="006627C9">
      <w:pPr>
        <w:tabs>
          <w:tab w:val="left" w:pos="540"/>
        </w:tabs>
        <w:ind w:left="426"/>
        <w:jc w:val="both"/>
        <w:rPr>
          <w:rFonts w:asciiTheme="minorHAnsi" w:hAnsiTheme="minorHAnsi" w:cstheme="minorHAnsi"/>
          <w:caps/>
          <w:sz w:val="22"/>
          <w:szCs w:val="22"/>
          <w:lang w:val="en-US"/>
        </w:rPr>
      </w:pPr>
    </w:p>
    <w:p w14:paraId="0025D2CF" w14:textId="7189D0C6" w:rsidR="006627C9" w:rsidRPr="006627C9" w:rsidRDefault="006627C9" w:rsidP="006627C9">
      <w:pPr>
        <w:tabs>
          <w:tab w:val="left" w:pos="540"/>
        </w:tabs>
        <w:ind w:left="426"/>
        <w:jc w:val="both"/>
        <w:rPr>
          <w:rFonts w:asciiTheme="minorHAnsi" w:hAnsiTheme="minorHAnsi" w:cstheme="minorHAnsi"/>
          <w:caps/>
          <w:sz w:val="22"/>
          <w:szCs w:val="22"/>
        </w:rPr>
      </w:pPr>
      <w:r>
        <w:rPr>
          <w:rFonts w:asciiTheme="minorHAnsi" w:hAnsiTheme="minorHAnsi" w:cstheme="minorHAnsi"/>
          <w:sz w:val="22"/>
          <w:szCs w:val="22"/>
        </w:rPr>
        <w:t>A</w:t>
      </w:r>
      <w:r w:rsidRPr="006627C9">
        <w:rPr>
          <w:rFonts w:asciiTheme="minorHAnsi" w:hAnsiTheme="minorHAnsi" w:cstheme="minorHAnsi"/>
          <w:sz w:val="22"/>
          <w:szCs w:val="22"/>
        </w:rPr>
        <w:t xml:space="preserve">dres strony internetowej prowadzonego postępowania, na której udostępniane będą dokumenty zamówienia bezpośrednio związane z postępowaniem o udzielenie zamówienia oraz zmiany i wyjaśnienia treści : </w:t>
      </w:r>
      <w:hyperlink r:id="rId10" w:history="1">
        <w:r w:rsidRPr="006627C9">
          <w:rPr>
            <w:rStyle w:val="Hipercze"/>
            <w:rFonts w:asciiTheme="minorHAnsi" w:hAnsiTheme="minorHAnsi" w:cstheme="minorHAnsi"/>
            <w:sz w:val="22"/>
            <w:szCs w:val="22"/>
          </w:rPr>
          <w:t>https://ezamowienia.gov.pl/</w:t>
        </w:r>
      </w:hyperlink>
    </w:p>
    <w:p w14:paraId="46150034" w14:textId="77777777" w:rsidR="006627C9" w:rsidRPr="006627C9" w:rsidRDefault="006627C9" w:rsidP="006627C9">
      <w:pPr>
        <w:tabs>
          <w:tab w:val="left" w:pos="540"/>
        </w:tabs>
        <w:ind w:left="426"/>
        <w:jc w:val="both"/>
        <w:rPr>
          <w:rFonts w:asciiTheme="minorHAnsi" w:hAnsiTheme="minorHAnsi" w:cstheme="minorHAnsi"/>
          <w:b/>
          <w:bCs/>
          <w:caps/>
          <w:sz w:val="22"/>
          <w:szCs w:val="22"/>
        </w:rPr>
      </w:pPr>
    </w:p>
    <w:p w14:paraId="2EB59CCA" w14:textId="77777777" w:rsidR="006627C9" w:rsidRPr="006627C9" w:rsidRDefault="006627C9" w:rsidP="006627C9">
      <w:pPr>
        <w:tabs>
          <w:tab w:val="left" w:pos="540"/>
        </w:tabs>
        <w:ind w:left="426"/>
        <w:jc w:val="both"/>
        <w:rPr>
          <w:rFonts w:asciiTheme="minorHAnsi" w:hAnsiTheme="minorHAnsi" w:cstheme="minorHAnsi"/>
          <w:b/>
          <w:bCs/>
          <w:caps/>
          <w:sz w:val="22"/>
          <w:szCs w:val="22"/>
        </w:rPr>
      </w:pPr>
      <w:r w:rsidRPr="006627C9">
        <w:rPr>
          <w:rFonts w:asciiTheme="minorHAnsi" w:hAnsiTheme="minorHAnsi" w:cstheme="minorHAnsi"/>
          <w:b/>
          <w:bCs/>
          <w:caps/>
          <w:sz w:val="22"/>
          <w:szCs w:val="22"/>
        </w:rPr>
        <w:t xml:space="preserve">Godziny pracy: </w:t>
      </w:r>
    </w:p>
    <w:p w14:paraId="084CC7B4" w14:textId="77777777" w:rsidR="006627C9" w:rsidRP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 xml:space="preserve">PONIEDZIAŁEK: </w:t>
      </w:r>
      <w:r w:rsidRPr="006627C9">
        <w:rPr>
          <w:rFonts w:asciiTheme="minorHAnsi" w:hAnsiTheme="minorHAnsi" w:cstheme="minorHAnsi"/>
          <w:caps/>
          <w:sz w:val="22"/>
          <w:szCs w:val="22"/>
        </w:rPr>
        <w:tab/>
        <w:t>7.30 - 15.30</w:t>
      </w:r>
    </w:p>
    <w:p w14:paraId="04960176" w14:textId="77777777" w:rsidR="006627C9" w:rsidRP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 xml:space="preserve">WTOREK: </w:t>
      </w:r>
      <w:r w:rsidRPr="006627C9">
        <w:rPr>
          <w:rFonts w:asciiTheme="minorHAnsi" w:hAnsiTheme="minorHAnsi" w:cstheme="minorHAnsi"/>
          <w:caps/>
          <w:sz w:val="22"/>
          <w:szCs w:val="22"/>
        </w:rPr>
        <w:tab/>
        <w:t xml:space="preserve">              8.00 - 16.00</w:t>
      </w:r>
    </w:p>
    <w:p w14:paraId="09C2C0C5" w14:textId="77777777" w:rsidR="006627C9" w:rsidRP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ŚRODA:</w:t>
      </w:r>
      <w:r w:rsidRPr="006627C9">
        <w:rPr>
          <w:rFonts w:asciiTheme="minorHAnsi" w:hAnsiTheme="minorHAnsi" w:cstheme="minorHAnsi"/>
          <w:caps/>
          <w:sz w:val="22"/>
          <w:szCs w:val="22"/>
        </w:rPr>
        <w:tab/>
      </w:r>
      <w:r w:rsidRPr="006627C9">
        <w:rPr>
          <w:rFonts w:asciiTheme="minorHAnsi" w:hAnsiTheme="minorHAnsi" w:cstheme="minorHAnsi"/>
          <w:caps/>
          <w:sz w:val="22"/>
          <w:szCs w:val="22"/>
        </w:rPr>
        <w:tab/>
        <w:t>7.30 - 15.30</w:t>
      </w:r>
    </w:p>
    <w:p w14:paraId="0F6A0230" w14:textId="2629858E" w:rsidR="006627C9" w:rsidRP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CZWARTEK:</w:t>
      </w:r>
      <w:r w:rsidRPr="006627C9">
        <w:rPr>
          <w:rFonts w:asciiTheme="minorHAnsi" w:hAnsiTheme="minorHAnsi" w:cstheme="minorHAnsi"/>
          <w:caps/>
          <w:sz w:val="22"/>
          <w:szCs w:val="22"/>
        </w:rPr>
        <w:tab/>
        <w:t>7.30 - 15.30</w:t>
      </w:r>
    </w:p>
    <w:p w14:paraId="6C92CA40" w14:textId="70E29CE3" w:rsidR="006627C9" w:rsidRDefault="006627C9" w:rsidP="006627C9">
      <w:pPr>
        <w:tabs>
          <w:tab w:val="left" w:pos="540"/>
        </w:tabs>
        <w:ind w:left="426"/>
        <w:jc w:val="both"/>
        <w:rPr>
          <w:rFonts w:asciiTheme="minorHAnsi" w:hAnsiTheme="minorHAnsi" w:cstheme="minorHAnsi"/>
          <w:caps/>
          <w:sz w:val="22"/>
          <w:szCs w:val="22"/>
        </w:rPr>
      </w:pPr>
      <w:r w:rsidRPr="006627C9">
        <w:rPr>
          <w:rFonts w:asciiTheme="minorHAnsi" w:hAnsiTheme="minorHAnsi" w:cstheme="minorHAnsi"/>
          <w:caps/>
          <w:sz w:val="22"/>
          <w:szCs w:val="22"/>
        </w:rPr>
        <w:t xml:space="preserve">PIĄTEK: </w:t>
      </w:r>
      <w:r w:rsidRPr="006627C9">
        <w:rPr>
          <w:rFonts w:asciiTheme="minorHAnsi" w:hAnsiTheme="minorHAnsi" w:cstheme="minorHAnsi"/>
          <w:caps/>
          <w:sz w:val="22"/>
          <w:szCs w:val="22"/>
        </w:rPr>
        <w:tab/>
      </w:r>
      <w:r w:rsidRPr="006627C9">
        <w:rPr>
          <w:rFonts w:asciiTheme="minorHAnsi" w:hAnsiTheme="minorHAnsi" w:cstheme="minorHAnsi"/>
          <w:caps/>
          <w:sz w:val="22"/>
          <w:szCs w:val="22"/>
        </w:rPr>
        <w:tab/>
        <w:t>7.30 - 15.30</w:t>
      </w:r>
    </w:p>
    <w:p w14:paraId="0C4C2C51" w14:textId="77777777" w:rsidR="006627C9" w:rsidRPr="007B6C60" w:rsidRDefault="006627C9" w:rsidP="006627C9">
      <w:pPr>
        <w:tabs>
          <w:tab w:val="left" w:pos="540"/>
        </w:tabs>
        <w:jc w:val="both"/>
        <w:rPr>
          <w:rFonts w:asciiTheme="minorHAnsi" w:hAnsiTheme="minorHAnsi" w:cstheme="minorHAnsi"/>
          <w:caps/>
          <w:sz w:val="22"/>
          <w:szCs w:val="22"/>
        </w:rPr>
      </w:pPr>
    </w:p>
    <w:p w14:paraId="1FF196DA" w14:textId="0CD564A3" w:rsidR="00D9176D" w:rsidRPr="007B6C60" w:rsidRDefault="00002629" w:rsidP="002D6FA9">
      <w:pPr>
        <w:tabs>
          <w:tab w:val="left" w:pos="540"/>
        </w:tabs>
        <w:ind w:left="284"/>
        <w:jc w:val="both"/>
        <w:rPr>
          <w:rFonts w:asciiTheme="minorHAnsi" w:hAnsiTheme="minorHAnsi" w:cstheme="minorHAnsi"/>
          <w:caps/>
          <w:sz w:val="22"/>
          <w:szCs w:val="22"/>
        </w:rPr>
      </w:pPr>
      <w:r>
        <w:rPr>
          <w:rFonts w:asciiTheme="minorHAnsi" w:hAnsiTheme="minorHAnsi" w:cstheme="minorHAnsi"/>
          <w:noProof/>
          <w:szCs w:val="22"/>
        </w:rPr>
        <mc:AlternateContent>
          <mc:Choice Requires="wps">
            <w:drawing>
              <wp:anchor distT="0" distB="0" distL="114300" distR="114300" simplePos="0" relativeHeight="251660288" behindDoc="0" locked="0" layoutInCell="1" allowOverlap="1" wp14:anchorId="2AB23B71" wp14:editId="47800199">
                <wp:simplePos x="0" y="0"/>
                <wp:positionH relativeFrom="column">
                  <wp:posOffset>176529</wp:posOffset>
                </wp:positionH>
                <wp:positionV relativeFrom="paragraph">
                  <wp:posOffset>26035</wp:posOffset>
                </wp:positionV>
                <wp:extent cx="5476875" cy="600075"/>
                <wp:effectExtent l="0" t="0" r="47625" b="66675"/>
                <wp:wrapNone/>
                <wp:docPr id="79341358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6875" cy="6000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4AEB1F86" w14:textId="77777777" w:rsidR="00385742" w:rsidRPr="00521E66" w:rsidRDefault="00385742" w:rsidP="009327B7">
                            <w:pPr>
                              <w:pStyle w:val="Nagwek5"/>
                              <w:jc w:val="center"/>
                              <w:rPr>
                                <w:rStyle w:val="Tytuksiki"/>
                                <w:color w:val="1F497D" w:themeColor="text2"/>
                              </w:rPr>
                            </w:pPr>
                            <w:bookmarkStart w:id="7" w:name="_Toc178852252"/>
                            <w:r w:rsidRPr="00521E66">
                              <w:rPr>
                                <w:rStyle w:val="Tytuksiki"/>
                                <w:color w:val="1F497D" w:themeColor="text2"/>
                              </w:rPr>
                              <w:t>Rozdział 2</w:t>
                            </w:r>
                            <w:bookmarkEnd w:id="7"/>
                          </w:p>
                          <w:p w14:paraId="392533B1" w14:textId="77777777" w:rsidR="00385742" w:rsidRPr="00521E66" w:rsidRDefault="00385742" w:rsidP="009327B7">
                            <w:pPr>
                              <w:pStyle w:val="Nagwek5"/>
                              <w:jc w:val="center"/>
                              <w:rPr>
                                <w:rStyle w:val="Tytuksiki"/>
                                <w:color w:val="1F497D" w:themeColor="text2"/>
                              </w:rPr>
                            </w:pPr>
                            <w:bookmarkStart w:id="8" w:name="_OCHRONA_DANYCH_OSOBOWYCH"/>
                            <w:bookmarkStart w:id="9" w:name="_Toc178852253"/>
                            <w:bookmarkEnd w:id="8"/>
                            <w:r w:rsidRPr="00521E66">
                              <w:rPr>
                                <w:rStyle w:val="Tytuksiki"/>
                                <w:color w:val="1F497D" w:themeColor="text2"/>
                              </w:rPr>
                              <w:t>OCHRONA DANYCH OSOBOWYCH</w:t>
                            </w:r>
                            <w:bookmarkEnd w:id="9"/>
                          </w:p>
                          <w:p w14:paraId="633CE93C" w14:textId="77777777" w:rsidR="00385742" w:rsidRPr="00D953BB" w:rsidRDefault="00385742" w:rsidP="00D9176D"/>
                          <w:p w14:paraId="32CC9E21" w14:textId="77777777" w:rsidR="00385742" w:rsidRDefault="00385742"/>
                          <w:p w14:paraId="564AF2E7" w14:textId="77777777" w:rsidR="00385742" w:rsidRPr="00D953BB" w:rsidRDefault="00385742" w:rsidP="00D917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3B71" id="Rectangle 4" o:spid="_x0000_s1027" style="position:absolute;left:0;text-align:left;margin-left:13.9pt;margin-top:2.05pt;width:431.2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" fillcolor="#d8d8d8 [2732]" strokecolor="#92cddc" strokeweight="1pt">
                <v:shadow on="t" color="#205867 [1608]" opacity=".5" offset="1pt"/>
                <v:textbox>
                  <w:txbxContent>
                    <w:p w14:paraId="4AEB1F86" w14:textId="77777777" w:rsidR="00385742" w:rsidRPr="00521E66" w:rsidRDefault="00385742" w:rsidP="009327B7">
                      <w:pPr>
                        <w:pStyle w:val="Nagwek5"/>
                        <w:jc w:val="center"/>
                        <w:rPr>
                          <w:rStyle w:val="Tytuksiki"/>
                          <w:color w:val="1F497D" w:themeColor="text2"/>
                        </w:rPr>
                      </w:pPr>
                      <w:bookmarkStart w:id="10" w:name="_Toc178852252"/>
                      <w:r w:rsidRPr="00521E66">
                        <w:rPr>
                          <w:rStyle w:val="Tytuksiki"/>
                          <w:color w:val="1F497D" w:themeColor="text2"/>
                        </w:rPr>
                        <w:t>Rozdział 2</w:t>
                      </w:r>
                      <w:bookmarkEnd w:id="10"/>
                    </w:p>
                    <w:p w14:paraId="392533B1" w14:textId="77777777" w:rsidR="00385742" w:rsidRPr="00521E66" w:rsidRDefault="00385742" w:rsidP="009327B7">
                      <w:pPr>
                        <w:pStyle w:val="Nagwek5"/>
                        <w:jc w:val="center"/>
                        <w:rPr>
                          <w:rStyle w:val="Tytuksiki"/>
                          <w:color w:val="1F497D" w:themeColor="text2"/>
                        </w:rPr>
                      </w:pPr>
                      <w:bookmarkStart w:id="11" w:name="_OCHRONA_DANYCH_OSOBOWYCH"/>
                      <w:bookmarkStart w:id="12" w:name="_Toc178852253"/>
                      <w:bookmarkEnd w:id="11"/>
                      <w:r w:rsidRPr="00521E66">
                        <w:rPr>
                          <w:rStyle w:val="Tytuksiki"/>
                          <w:color w:val="1F497D" w:themeColor="text2"/>
                        </w:rPr>
                        <w:t>OCHRONA DANYCH OSOBOWYCH</w:t>
                      </w:r>
                      <w:bookmarkEnd w:id="12"/>
                    </w:p>
                    <w:p w14:paraId="633CE93C" w14:textId="77777777" w:rsidR="00385742" w:rsidRPr="00D953BB" w:rsidRDefault="00385742" w:rsidP="00D9176D"/>
                    <w:p w14:paraId="32CC9E21" w14:textId="77777777" w:rsidR="00385742" w:rsidRDefault="00385742"/>
                    <w:p w14:paraId="564AF2E7" w14:textId="77777777" w:rsidR="00385742" w:rsidRPr="00D953BB" w:rsidRDefault="00385742" w:rsidP="00D9176D"/>
                  </w:txbxContent>
                </v:textbox>
              </v:rect>
            </w:pict>
          </mc:Fallback>
        </mc:AlternateContent>
      </w:r>
    </w:p>
    <w:p w14:paraId="1234EFDB" w14:textId="2A75AEB7" w:rsidR="00D9176D" w:rsidRPr="007B6C60" w:rsidRDefault="00D9176D" w:rsidP="00D9176D">
      <w:pPr>
        <w:pStyle w:val="Nagwek1"/>
        <w:rPr>
          <w:rFonts w:asciiTheme="minorHAnsi" w:hAnsiTheme="minorHAnsi" w:cstheme="minorHAnsi"/>
          <w:szCs w:val="22"/>
        </w:rPr>
      </w:pPr>
    </w:p>
    <w:p w14:paraId="13E2630D" w14:textId="77777777" w:rsidR="00D9176D" w:rsidRPr="007B6C60" w:rsidRDefault="00D9176D" w:rsidP="002D6FA9">
      <w:pPr>
        <w:tabs>
          <w:tab w:val="left" w:pos="540"/>
        </w:tabs>
        <w:ind w:left="284"/>
        <w:jc w:val="both"/>
        <w:rPr>
          <w:rFonts w:asciiTheme="minorHAnsi" w:hAnsiTheme="minorHAnsi" w:cstheme="minorHAnsi"/>
          <w:caps/>
          <w:sz w:val="22"/>
          <w:szCs w:val="22"/>
        </w:rPr>
      </w:pPr>
    </w:p>
    <w:p w14:paraId="35A44C82" w14:textId="1EE693FE" w:rsidR="00A333A2" w:rsidRPr="00CA3B78" w:rsidRDefault="00A333A2" w:rsidP="003B7B01">
      <w:pPr>
        <w:pStyle w:val="Akapitzlist"/>
        <w:numPr>
          <w:ilvl w:val="0"/>
          <w:numId w:val="56"/>
        </w:num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lang w:eastAsia="en-US"/>
        </w:rPr>
        <w:t xml:space="preserve"> </w:t>
      </w:r>
      <w:r w:rsidRPr="00CA3B78">
        <w:rPr>
          <w:rFonts w:asciiTheme="minorHAnsi" w:eastAsiaTheme="minorHAnsi" w:hAnsiTheme="minorHAnsi" w:cstheme="minorHAnsi"/>
          <w:bCs/>
          <w:color w:val="000000"/>
          <w:sz w:val="22"/>
          <w:szCs w:val="22"/>
          <w:lang w:eastAsia="en-US"/>
        </w:rPr>
        <w:t>Klauzula informacyjna z art. 13 ust. 1-3 RODO w celu związanym z postępowaniem o udzielenie zamówienia publicznego,</w:t>
      </w:r>
      <w:r w:rsidR="00A173B0" w:rsidRPr="00CA3B78">
        <w:rPr>
          <w:rFonts w:asciiTheme="minorHAnsi" w:eastAsiaTheme="minorHAnsi" w:hAnsiTheme="minorHAnsi" w:cstheme="minorHAnsi"/>
          <w:bCs/>
          <w:color w:val="000000"/>
          <w:sz w:val="22"/>
          <w:szCs w:val="22"/>
          <w:lang w:eastAsia="en-US"/>
        </w:rPr>
        <w:t xml:space="preserve"> </w:t>
      </w:r>
      <w:r w:rsidRPr="00CA3B78">
        <w:rPr>
          <w:rFonts w:asciiTheme="minorHAnsi" w:eastAsiaTheme="minorHAnsi" w:hAnsiTheme="minorHAnsi" w:cstheme="minorHAnsi"/>
          <w:bCs/>
          <w:color w:val="000000"/>
          <w:sz w:val="22"/>
          <w:szCs w:val="22"/>
          <w:lang w:eastAsia="en-US"/>
        </w:rPr>
        <w:t>którego wartość od kwoty 130 000 zł netto- w ramach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(nr umowy  00233-65150-UM03100407/22)</w:t>
      </w:r>
    </w:p>
    <w:p w14:paraId="7B17F675"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p>
    <w:p w14:paraId="6156E189"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5D17287F"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 Administratorem Pani/Pana danych osobowych jest Urząd Gminy Podedwórze, Podedwórze 44, 21-222 Podedwórze, adres-mail: ug@podedworze.pl, nr tel. 83 379 50 11</w:t>
      </w:r>
    </w:p>
    <w:p w14:paraId="5C798745"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lastRenderedPageBreak/>
        <w:t>2. W sprawach z zakresu ochrony danych osobowych mogą Państwo kontaktować się z Inspektorem Ochrony Danych pod adresem e-mail: inspektor@cbi24.pl.</w:t>
      </w:r>
    </w:p>
    <w:p w14:paraId="19F41CC4" w14:textId="393802E4"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3. Dane osobowe będą przetwarzane w celu związanym z postępowaniem o udzielenie zamówienia publicznego oraz w związku z realizacją zamówienia publicznego w ramach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(nr umowy  00233-65150-UM03100407/22) oraz rozstrzygnięcia postępowania, a w przypadku wyboru oferty – zawarcia i realizacji umowy.</w:t>
      </w:r>
    </w:p>
    <w:p w14:paraId="45005B27"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4. Dane osobowe będą przetwarzane przez okres zgodnie z art. 78 ust. 1 i 4 ustawy z dnia z dnia 11 września 2019 r.– Prawo zamówień publicznych (Dz. U. z 2019 r. poz. 2019), zwanej dalej PZP, przez okres 4 lat od dnia zakończenia postępowania o udzielenie zamówienia, ,  jednak w związku z tym, że zamówienie zostało dofinansowane ze środków zewnętrznych na podstawie umowy 00233-65150-UM03100407/22  w ramach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okres przechowywania danych  zostaje wydłużony do  5  lat liczonych od dnia następującego po upływie okresu zobowiązań w związku z przyznaniem pomocy finansowej .Okres przechowywania będzie każdorazowo przedłużony o okres  przedawniania roszczeń , jeżeli przetwarzanie danych będzie niezbędne  do dochodzenia roszczeń lub do obrony przed takimi roszczeniami  przez Administratora.</w:t>
      </w:r>
    </w:p>
    <w:p w14:paraId="39B5B9B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5. Podstawą prawną przetwarzania danych jest</w:t>
      </w:r>
    </w:p>
    <w:p w14:paraId="0BA367F2"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 art. 6 ust. 1 lit. c) ww. Rozporządzenia w związku z przepisami PZP oraz w celu realizacja zadań  wynikających z  art.3 ust.1 pkt.7 lit a) oraz art.6 ust.3 pkt 3 oraz ust 4 i5 w związku z art. 34 ust. 1 ustawy z dnia 20 lutego 2015 roku o wspieraniu rozwoju obszarów wiejskich  z udziałem środków Europejskiego Funduszu Rolnego  na Rzecz Rozwoju Obszarów Wiejskich  na lata 2014-2020 oraz rozporządzenia  Ministra Rolnictwa i Rozwoju Wsi  z dnia 14 lipca 2016 r. w sprawie szczegółowych warunków  i trybu przyznawania oraz wypłaty pomocy  finansowej na operacje typu  „ Gospodarka wodno – ściekowa ”  w ramach poddziałania „Wsparcie inwestycji  związanych z tworzeniem , ulepszaniem lub rozbudową wszystkich rodzajów infrastruktury  w tym inwestycji w energie odnawialną  i w oszczędzanie energii  (nr umowy  00233-65150-UM03100407/22)</w:t>
      </w:r>
    </w:p>
    <w:p w14:paraId="16D7720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art. 6 ust. 1 lit. b RODO  przetwarzanie musi być obiektywnie niezbędne do wykonania umowy z podmiotem danych, lub musi być obiektywnie niezbędne Do podjęcia działań przed umownych na żądanie podmiotu danych</w:t>
      </w:r>
    </w:p>
    <w:p w14:paraId="623F2CF8"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6. Odbiorcami Pani/Pana danych będą osoby lub podmioty, którym udostępniona zostanie dokumentacja postępowania w oparciu o art. 18 oraz art. 74 ust. 4 PZP, oraz  Samorząd Województwa Lubelskiego  z siedzibą w Lublinie przy ul .Grottgera 4 20-029 Lublin, Agencja Restrukturyzacji i Modernizacji  Rolnictwa ul. Jana Pawła II 70 00-175 Warszawa , dostawcy usług informatycznych i programów księgowych, usług prawnych i Inspektora Ochrony Danych , a także audytów KRI.</w:t>
      </w:r>
    </w:p>
    <w:p w14:paraId="2CAD148A"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6F9C1EF"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lastRenderedPageBreak/>
        <w:t>8. Osoba, której dane dotyczą ma prawo do:</w:t>
      </w:r>
    </w:p>
    <w:p w14:paraId="3691B276"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 - dostępu do treści swoich danych oraz możliwości ich poprawiania, sprostowania, ograniczenia przetwarzania, </w:t>
      </w:r>
    </w:p>
    <w:p w14:paraId="0E781B08"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w przypadku gdy przetwarzanie danych odbywa się z naruszeniem przepisów Rozporządzenia służy prawo wniesienia skargi do organu nadzorczego tj. Prezesa Urzędu Ochrony Danych Osobowych, ul. Stawki 2, 00-193 Warszawa,</w:t>
      </w:r>
    </w:p>
    <w:p w14:paraId="30B1C44B"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9. Osobie, której dane dotyczą nie przysługuje:</w:t>
      </w:r>
    </w:p>
    <w:p w14:paraId="2EC4488A"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w związku z art. 17 ust. 3 lit. b, d lub e Rozporządzenia prawo do usunięcia danych osobowych;</w:t>
      </w:r>
    </w:p>
    <w:p w14:paraId="3B1FA110"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prawo do przenoszenia danych osobowych, o którym mowa w art. 20 Rozporządzenia;</w:t>
      </w:r>
    </w:p>
    <w:p w14:paraId="4772AED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 na podstawie art. 21 Rozporządzenia prawo sprzeciwu, wobec przetwarzania danych osobowych. </w:t>
      </w:r>
    </w:p>
    <w:p w14:paraId="15AB3C24"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52EDB1C"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5198BD8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12. Wystąpienie z żądaniem, o którym mowa w art. 18 ust. 1 Rozporządzenia, nie ogranicza przetwarzania danych osobowych do czasu zakończenia postępowania o udzielenie zamówienia publicznego.</w:t>
      </w:r>
    </w:p>
    <w:p w14:paraId="6BACB824"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13. W przypadku danych osobowych zamieszczonych przez Administratora w Biuletynie Zamówień Publicznych, prawa, o których mowa w art. 15 i art. 16 Rozporządzenia, są wykonywane w drodze żądania skierowanego do Administratora.</w:t>
      </w:r>
    </w:p>
    <w:p w14:paraId="5C2128D3"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7F280848"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15. Skorzystanie przez osobę, której dane dotyczą, z uprawnienia do sprostowania lub uzupełnienia, o którym mowa w art. 16 Rozporządzenia, nie może naruszać integralności protokołu oraz jego załączników.</w:t>
      </w:r>
    </w:p>
    <w:p w14:paraId="052C8E78"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p>
    <w:p w14:paraId="4971D88E" w14:textId="3275E588"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2) Klauzula informacyjna z art. 1</w:t>
      </w:r>
      <w:r w:rsidR="00080EC4">
        <w:rPr>
          <w:rFonts w:asciiTheme="minorHAnsi" w:eastAsiaTheme="minorHAnsi" w:hAnsiTheme="minorHAnsi" w:cstheme="minorHAnsi"/>
          <w:bCs/>
          <w:color w:val="000000"/>
          <w:sz w:val="22"/>
          <w:szCs w:val="22"/>
          <w:lang w:eastAsia="en-US"/>
        </w:rPr>
        <w:t>4</w:t>
      </w:r>
      <w:r w:rsidRPr="00CA3B78">
        <w:rPr>
          <w:rFonts w:asciiTheme="minorHAnsi" w:eastAsiaTheme="minorHAnsi" w:hAnsiTheme="minorHAnsi" w:cstheme="minorHAnsi"/>
          <w:bCs/>
          <w:color w:val="000000"/>
          <w:sz w:val="22"/>
          <w:szCs w:val="22"/>
          <w:lang w:eastAsia="en-US"/>
        </w:rPr>
        <w:t xml:space="preserve"> ust. 1-3 RODO </w:t>
      </w:r>
    </w:p>
    <w:p w14:paraId="2F8D9DC6"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w celu związanym z postępowaniem o udzielenie zamówienia publicznego,</w:t>
      </w:r>
    </w:p>
    <w:p w14:paraId="66EA74C4"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którego wartość od kwoty 130 000 zł netto- w ramach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(nr umowy  00233-65150-UM03100407/22)</w:t>
      </w:r>
    </w:p>
    <w:p w14:paraId="4B8E7A1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p>
    <w:p w14:paraId="33EF8E7E"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083A3717"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lastRenderedPageBreak/>
        <w:t>1. Administratorem Pani/Pana danych osobowych jest Urząd Gminy Podedwórze, Podedwórze 44, 21-222 Podedwórze, adres-mail: ug@podedworze.pl, nr tel. 83 379 50 11</w:t>
      </w:r>
    </w:p>
    <w:p w14:paraId="3C60337D"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2. W sprawach z zakresu ochrony danych osobowych mogą Państwo kontaktować się z Inspektorem Ochrony Danych pod adresem e-mail: inspektor@cbi24.pl.</w:t>
      </w:r>
    </w:p>
    <w:p w14:paraId="1FF393E4" w14:textId="6BD24042" w:rsidR="00A333A2" w:rsidRPr="009327B7"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3. Dane osobowe będą przetwarzane w celu związanym z postępowaniem o udzielenie zamówienia publicznego oraz w związku z realizacją zamówienia publicznego w ramach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(nr umow</w:t>
      </w:r>
      <w:r w:rsidRPr="009327B7">
        <w:rPr>
          <w:rFonts w:asciiTheme="minorHAnsi" w:eastAsiaTheme="minorHAnsi" w:hAnsiTheme="minorHAnsi" w:cstheme="minorHAnsi"/>
          <w:bCs/>
          <w:color w:val="000000"/>
          <w:sz w:val="22"/>
          <w:szCs w:val="22"/>
          <w:lang w:eastAsia="en-US"/>
        </w:rPr>
        <w:t>y  00233-65150-UM03100407/22) oraz rozstrzygnięcia postępowania, a w przypadku wyboru oferty – zawarcia i realizacji umowy.</w:t>
      </w:r>
    </w:p>
    <w:p w14:paraId="5E7D4A3F"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9327B7">
        <w:rPr>
          <w:rFonts w:asciiTheme="minorHAnsi" w:eastAsiaTheme="minorHAnsi" w:hAnsiTheme="minorHAnsi" w:cstheme="minorHAnsi"/>
          <w:bCs/>
          <w:color w:val="000000"/>
          <w:sz w:val="22"/>
          <w:szCs w:val="22"/>
          <w:lang w:eastAsia="en-US"/>
        </w:rPr>
        <w:t>4. Dane osobowe będą przetwarzane przez okres zgodnie z art. 78 ust. 1 i 4 ustawy z dnia z dnia 11 września 2019 r.– Prawo zamówień publicznych (Dz. U. z 2019 r. poz. 2019), zwanej dalej PZP, przez okres 4 lat od dnia zakończenia postępowania o udzielenie zamówienia, ,  jednak w związku z tym, że zamówienie zostało dofinansowane ze środków zewnętrznych na podstawie umowy 00233-65150-UM03100407/22  w ramach</w:t>
      </w:r>
      <w:r w:rsidRPr="00CA3B78">
        <w:rPr>
          <w:rFonts w:asciiTheme="minorHAnsi" w:eastAsiaTheme="minorHAnsi" w:hAnsiTheme="minorHAnsi" w:cstheme="minorHAnsi"/>
          <w:bCs/>
          <w:color w:val="000000"/>
          <w:sz w:val="22"/>
          <w:szCs w:val="22"/>
          <w:lang w:eastAsia="en-US"/>
        </w:rPr>
        <w:t xml:space="preserve"> projektu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energie odnawialną  i w oszczędzanie energii okres przechowywania danych  zostaje wydłużony do  5  lat liczonych od dnia następującego po upływie okresu zobowiązań w związku z przyznaniem pomocy finansowej .Okres przechowywania będzie każdorazowo przedłużony o okres  przedawniania roszczeń , jeżeli przetwarzanie danych będzie niezbędne  do dochodzenia roszczeń lub do obrony przed takimi roszczeniami  przez Administratora.</w:t>
      </w:r>
    </w:p>
    <w:p w14:paraId="07964A7A"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5. Podstawą prawną przetwarzania danych jest </w:t>
      </w:r>
    </w:p>
    <w:p w14:paraId="2BB3D9E7" w14:textId="77777777" w:rsidR="00A333A2" w:rsidRPr="00CA3B78" w:rsidRDefault="00A333A2" w:rsidP="00A333A2">
      <w:pPr>
        <w:tabs>
          <w:tab w:val="left" w:pos="540"/>
        </w:tabs>
        <w:ind w:left="284"/>
        <w:jc w:val="both"/>
        <w:rPr>
          <w:rFonts w:asciiTheme="minorHAnsi" w:eastAsiaTheme="minorHAnsi" w:hAnsiTheme="minorHAnsi" w:cstheme="minorHAnsi"/>
          <w:bCs/>
          <w:sz w:val="22"/>
          <w:szCs w:val="22"/>
          <w:lang w:eastAsia="en-US"/>
        </w:rPr>
      </w:pPr>
      <w:r w:rsidRPr="00CA3B78">
        <w:rPr>
          <w:rFonts w:asciiTheme="minorHAnsi" w:eastAsiaTheme="minorHAnsi" w:hAnsiTheme="minorHAnsi" w:cstheme="minorHAnsi"/>
          <w:bCs/>
          <w:color w:val="000000"/>
          <w:sz w:val="22"/>
          <w:szCs w:val="22"/>
          <w:lang w:eastAsia="en-US"/>
        </w:rPr>
        <w:t xml:space="preserve">art. 6 ust. 1 lit. c) ww. Rozporządzenia w związku z przepisami PZP oraz w celu realizacja zadań  wynikających z  art.3 ust.1 pkt.7 lit a) oraz art.6 ust.3 pkt 3 oraz ust 4 i5 w związku z art. 34 ust. 1 ustawy z dnia 20 lutego 2015 roku o wspieraniu rozwoju obszarów wiejskich  z udziałem środków Europejskiego Funduszu Rolnego  na Rzecz Rozwoju Obszarów Wiejskich  na lata 2014-2020 oraz rozporządzenia  Ministra Rolnictwa i Rozwoju Wsi  z dnia 14 lipca 2016 r. w sprawie szczegółowych warunków  i trybu przyznawania oraz wypłaty pomocy  finansowej na operacje typu  „ Gospodarka wodno – ściekowa ”  w ramach poddziałania „Wsparcie inwestycji  związanych z tworzeniem , ulepszaniem lub rozbudową wszystkich rodzajów infrastruktury  w tym inwestycji w energie odnawialną  i w oszczędzanie </w:t>
      </w:r>
      <w:r w:rsidRPr="00CA3B78">
        <w:rPr>
          <w:rFonts w:asciiTheme="minorHAnsi" w:eastAsiaTheme="minorHAnsi" w:hAnsiTheme="minorHAnsi" w:cstheme="minorHAnsi"/>
          <w:bCs/>
          <w:sz w:val="22"/>
          <w:szCs w:val="22"/>
          <w:lang w:eastAsia="en-US"/>
        </w:rPr>
        <w:t>energii  (nr umowy  00233-65150-UM03100407/22)</w:t>
      </w:r>
    </w:p>
    <w:p w14:paraId="01B3CBBC" w14:textId="7BF8144A"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art. 6 ust. 1 lit. b RODO  przetwarzanie musi być obiektywnie niezbędne do wykonania umowy z podmiotem danych, lub musi być obiektywnie niezbędne Do podjęcia działań przed umownych na żądanie podmiotu danych</w:t>
      </w:r>
    </w:p>
    <w:p w14:paraId="699BA60A"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6. Odbiorcami Pani/Pana danych będą osoby lub podmioty, którym udostępniona zostanie dokumentacja postępowania w oparciu o art. 18 oraz art. 74 ust. 4 PZP, oraz  Samorząd Województwa Lubelskiego  z siedzibą w Lublinie przy ul .Grottgera 4 20-029 Lublin, Agencja Restrukturyzacji i Modernizacji  Rolnictwa ul. Jana Pawła II 70 00-175 Warszawa , dostawcy usług informatycznych i programów księgowych, usług prawnych i Inspektora Ochrony Danych , a także audytów KRI.</w:t>
      </w:r>
    </w:p>
    <w:p w14:paraId="133DB710"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7.  Obowiązek podania przez Panią/Pana danych osobowych bezpośrednio Pani/Pana dotyczących jest wymogiem ustawowym określonym w przepisach PZP, związanym z udziałem w postępowaniu </w:t>
      </w:r>
      <w:r w:rsidRPr="00CA3B78">
        <w:rPr>
          <w:rFonts w:asciiTheme="minorHAnsi" w:eastAsiaTheme="minorHAnsi" w:hAnsiTheme="minorHAnsi" w:cstheme="minorHAnsi"/>
          <w:bCs/>
          <w:color w:val="000000"/>
          <w:sz w:val="22"/>
          <w:szCs w:val="22"/>
          <w:lang w:eastAsia="en-US"/>
        </w:rPr>
        <w:lastRenderedPageBreak/>
        <w:t xml:space="preserve">o udzielenie zamówienia publicznego; konsekwencje niepodania określonych danych wynikają z PZP. </w:t>
      </w:r>
    </w:p>
    <w:p w14:paraId="41A49ABB"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8. Osoba, której dane dotyczą ma prawo do:</w:t>
      </w:r>
    </w:p>
    <w:p w14:paraId="62D0E16E"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 - dostępu do treści swoich danych oraz możliwości ich poprawiania, sprostowania, ograniczenia przetwarzania, </w:t>
      </w:r>
    </w:p>
    <w:p w14:paraId="02652F94"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w przypadku gdy przetwarzanie danych odbywa się z naruszeniem przepisów Rozporządzenia służy prawo wniesienia skargi do organu nadzorczego tj. Prezesa Urzędu Ochrony Danych Osobowych, ul. Stawki 2, 00-193 Warszawa,</w:t>
      </w:r>
    </w:p>
    <w:p w14:paraId="7EDEE27B"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9. Osobie, której dane dotyczą nie przysługuje:</w:t>
      </w:r>
    </w:p>
    <w:p w14:paraId="47A37ED9"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w związku z art. 17 ust. 3 lit. b, d lub e Rozporządzenia prawo do usunięcia danych osobowych;</w:t>
      </w:r>
    </w:p>
    <w:p w14:paraId="66462678"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prawo do przenoszenia danych osobowych, o którym mowa w art. 20 Rozporządzenia;</w:t>
      </w:r>
    </w:p>
    <w:p w14:paraId="2C3EA90E"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 na podstawie art. 21 Rozporządzenia prawo sprzeciwu, wobec przetwarzania danych osobowych. </w:t>
      </w:r>
    </w:p>
    <w:p w14:paraId="7AE8414B"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B1DD7D4"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2EDA3FB"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12. Wystąpienie z żądaniem, o którym mowa w art. 18 ust. 1 Rozporządzenia, nie ogranicza przetwarzania danych osobowych do czasu zakończenia postępowania o udzielenie zamówienia publicznego.</w:t>
      </w:r>
    </w:p>
    <w:p w14:paraId="71B87DFE"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13. W przypadku danych osobowych zamieszczonych przez Administratora w Biuletynie Zamówień Publicznych, prawa, o których mowa w art. 15 i art. 16 Rozporządzenia, są wykonywane w drodze żądania skierowanego do Administratora.</w:t>
      </w:r>
    </w:p>
    <w:p w14:paraId="4DC660C0"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4E7A90AC"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15. Skorzystanie przez osobę, której dane dotyczą, z uprawnienia do sprostowania lub uzupełnienia, o którym mowa w art. 16 Rozporządzenia, nie może naruszać integralności protokołu oraz jego załączników.</w:t>
      </w:r>
    </w:p>
    <w:p w14:paraId="4F0CF80A" w14:textId="77777777"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16. Ponadto informujemy, iż w związku z przetwarzaniem Pani/Pana danych osobowych nie podlega Pan/Pani decyzjom, które się opierają wyłącznie na zautomatyzowanym przetwarzaniu, w tym profilowaniu, o czym stanowi art. 22 Rozporządzenia.</w:t>
      </w:r>
    </w:p>
    <w:p w14:paraId="3F948481" w14:textId="6F1F9021"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 xml:space="preserve">17. Administrator przetwarza Państwa dane osobowe t.j. imię, nazwisko, stanowisko służbowe, dane pełnomocnika imię, nazwisko, nr pełnomocnictwa dane potwierdzające tożsamości (PESEL, Nr dowodu osobistego, data i miejsce urodzenia). </w:t>
      </w:r>
    </w:p>
    <w:p w14:paraId="5B5CBEBD" w14:textId="0EC84BDF" w:rsidR="00A333A2" w:rsidRPr="00CA3B78" w:rsidRDefault="00A333A2" w:rsidP="00A333A2">
      <w:pPr>
        <w:tabs>
          <w:tab w:val="left" w:pos="540"/>
        </w:tabs>
        <w:ind w:left="284"/>
        <w:jc w:val="both"/>
        <w:rPr>
          <w:rFonts w:asciiTheme="minorHAnsi" w:eastAsiaTheme="minorHAnsi" w:hAnsiTheme="minorHAnsi" w:cstheme="minorHAnsi"/>
          <w:bCs/>
          <w:color w:val="000000"/>
          <w:sz w:val="22"/>
          <w:szCs w:val="22"/>
          <w:lang w:eastAsia="en-US"/>
        </w:rPr>
      </w:pPr>
      <w:r w:rsidRPr="00CA3B78">
        <w:rPr>
          <w:rFonts w:asciiTheme="minorHAnsi" w:eastAsiaTheme="minorHAnsi" w:hAnsiTheme="minorHAnsi" w:cstheme="minorHAnsi"/>
          <w:bCs/>
          <w:color w:val="000000"/>
          <w:sz w:val="22"/>
          <w:szCs w:val="22"/>
          <w:lang w:eastAsia="en-US"/>
        </w:rPr>
        <w:t>18. Państwa dane osobowe zostały pozyskane od wykonawcy/oferenta składającego ofertę w postępowaniu na „Inwestycje w infrastrukturę zaopatrzenie w wodę i oczyszczania ścieków w Gminie Podedwórze  ” w ramach Programu Rozwoju Obszarów Wiejskich  na lata 2014-2020 operacji typu  „ Gospodarka wodno – ściekowa ”  w ramach poddziałania „Wsparcie inwestycji  związanych z tworzeniem , ulepszaniem lub rozbudową wszystkich rodzajów infrastruktury  w tym inwestycji w energię odnawialną  i w oszczędzanie energii  (nr umowy  00233-65150-UM03100407/22)</w:t>
      </w:r>
    </w:p>
    <w:p w14:paraId="40B94C9F" w14:textId="579A7C2B" w:rsidR="002A7CBB" w:rsidRPr="007B6C60" w:rsidRDefault="00002629" w:rsidP="002A7CBB">
      <w:pPr>
        <w:rPr>
          <w:rFonts w:asciiTheme="minorHAnsi" w:hAnsiTheme="minorHAnsi" w:cstheme="minorHAnsi"/>
        </w:rPr>
      </w:pPr>
      <w:r>
        <w:rPr>
          <w:rFonts w:asciiTheme="minorHAnsi" w:hAnsiTheme="minorHAnsi" w:cstheme="minorHAnsi"/>
          <w:noProof/>
        </w:rPr>
        <w:lastRenderedPageBreak/>
        <mc:AlternateContent>
          <mc:Choice Requires="wps">
            <w:drawing>
              <wp:anchor distT="0" distB="0" distL="114300" distR="114300" simplePos="0" relativeHeight="251661312" behindDoc="0" locked="0" layoutInCell="1" allowOverlap="1" wp14:anchorId="129F31AD" wp14:editId="5F49A34E">
                <wp:simplePos x="0" y="0"/>
                <wp:positionH relativeFrom="column">
                  <wp:posOffset>24130</wp:posOffset>
                </wp:positionH>
                <wp:positionV relativeFrom="paragraph">
                  <wp:posOffset>112396</wp:posOffset>
                </wp:positionV>
                <wp:extent cx="5715000" cy="571500"/>
                <wp:effectExtent l="0" t="0" r="38100" b="57150"/>
                <wp:wrapNone/>
                <wp:docPr id="1686292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57150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3C1C019C" w14:textId="77777777" w:rsidR="00385742" w:rsidRPr="0090015F" w:rsidRDefault="00385742" w:rsidP="009327B7">
                            <w:pPr>
                              <w:pStyle w:val="Nagwek5"/>
                              <w:jc w:val="center"/>
                              <w:rPr>
                                <w:rStyle w:val="Tytuksiki"/>
                                <w:color w:val="1F497D" w:themeColor="text2"/>
                              </w:rPr>
                            </w:pPr>
                            <w:r w:rsidRPr="0090015F">
                              <w:rPr>
                                <w:rStyle w:val="Tytuksiki"/>
                                <w:color w:val="1F497D" w:themeColor="text2"/>
                              </w:rPr>
                              <w:t>Rozdział 3</w:t>
                            </w:r>
                          </w:p>
                          <w:p w14:paraId="19769F4E" w14:textId="77777777" w:rsidR="00385742" w:rsidRPr="0090015F" w:rsidRDefault="00385742" w:rsidP="009327B7">
                            <w:pPr>
                              <w:pStyle w:val="Nagwek5"/>
                              <w:jc w:val="center"/>
                              <w:rPr>
                                <w:rStyle w:val="Tytuksiki"/>
                                <w:color w:val="1F497D" w:themeColor="text2"/>
                              </w:rPr>
                            </w:pPr>
                            <w:bookmarkStart w:id="13" w:name="_TRYB_UDZIELENIA_ZAMÓWIENIA"/>
                            <w:bookmarkEnd w:id="13"/>
                            <w:r w:rsidRPr="0090015F">
                              <w:rPr>
                                <w:rStyle w:val="Tytuksiki"/>
                                <w:color w:val="1F497D" w:themeColor="text2"/>
                              </w:rPr>
                              <w:t>TRYB UDZIELENIA ZAMÓWIENIA</w:t>
                            </w:r>
                          </w:p>
                          <w:p w14:paraId="76CA40CF" w14:textId="77777777" w:rsidR="00385742" w:rsidRPr="00D953BB" w:rsidRDefault="00385742" w:rsidP="002A7CBB"/>
                          <w:p w14:paraId="48253E5C" w14:textId="77777777" w:rsidR="00385742" w:rsidRDefault="00385742"/>
                          <w:p w14:paraId="1CFE5C1E" w14:textId="77777777" w:rsidR="00385742" w:rsidRPr="00D953BB" w:rsidRDefault="00385742" w:rsidP="002A7C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F31AD" id="Rectangle 6" o:spid="_x0000_s1028" style="position:absolute;margin-left:1.9pt;margin-top:8.85pt;width:450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" fillcolor="#d8d8d8 [2732]" strokecolor="#92cddc" strokeweight="1pt">
                <v:shadow on="t" color="#205867 [1608]" opacity=".5" offset="1pt"/>
                <v:textbox>
                  <w:txbxContent>
                    <w:p w14:paraId="3C1C019C" w14:textId="77777777" w:rsidR="00385742" w:rsidRPr="0090015F" w:rsidRDefault="00385742" w:rsidP="009327B7">
                      <w:pPr>
                        <w:pStyle w:val="Nagwek5"/>
                        <w:jc w:val="center"/>
                        <w:rPr>
                          <w:rStyle w:val="Tytuksiki"/>
                          <w:color w:val="1F497D" w:themeColor="text2"/>
                        </w:rPr>
                      </w:pPr>
                      <w:r w:rsidRPr="0090015F">
                        <w:rPr>
                          <w:rStyle w:val="Tytuksiki"/>
                          <w:color w:val="1F497D" w:themeColor="text2"/>
                        </w:rPr>
                        <w:t>Rozdział 3</w:t>
                      </w:r>
                    </w:p>
                    <w:p w14:paraId="19769F4E" w14:textId="77777777" w:rsidR="00385742" w:rsidRPr="0090015F" w:rsidRDefault="00385742" w:rsidP="009327B7">
                      <w:pPr>
                        <w:pStyle w:val="Nagwek5"/>
                        <w:jc w:val="center"/>
                        <w:rPr>
                          <w:rStyle w:val="Tytuksiki"/>
                          <w:color w:val="1F497D" w:themeColor="text2"/>
                        </w:rPr>
                      </w:pPr>
                      <w:bookmarkStart w:id="14" w:name="_TRYB_UDZIELENIA_ZAMÓWIENIA"/>
                      <w:bookmarkEnd w:id="14"/>
                      <w:r w:rsidRPr="0090015F">
                        <w:rPr>
                          <w:rStyle w:val="Tytuksiki"/>
                          <w:color w:val="1F497D" w:themeColor="text2"/>
                        </w:rPr>
                        <w:t>TRYB UDZIELENIA ZAMÓWIENIA</w:t>
                      </w:r>
                    </w:p>
                    <w:p w14:paraId="76CA40CF" w14:textId="77777777" w:rsidR="00385742" w:rsidRPr="00D953BB" w:rsidRDefault="00385742" w:rsidP="002A7CBB"/>
                    <w:p w14:paraId="48253E5C" w14:textId="77777777" w:rsidR="00385742" w:rsidRDefault="00385742"/>
                    <w:p w14:paraId="1CFE5C1E" w14:textId="77777777" w:rsidR="00385742" w:rsidRPr="00D953BB" w:rsidRDefault="00385742" w:rsidP="002A7CBB"/>
                  </w:txbxContent>
                </v:textbox>
              </v:rect>
            </w:pict>
          </mc:Fallback>
        </mc:AlternateContent>
      </w:r>
    </w:p>
    <w:p w14:paraId="1FBD4EC6" w14:textId="77777777" w:rsidR="002A7CBB" w:rsidRDefault="002A7CBB" w:rsidP="002A7CBB">
      <w:pPr>
        <w:rPr>
          <w:rFonts w:asciiTheme="minorHAnsi" w:hAnsiTheme="minorHAnsi" w:cstheme="minorHAnsi"/>
        </w:rPr>
      </w:pPr>
    </w:p>
    <w:p w14:paraId="70641A1D" w14:textId="77777777" w:rsidR="00A333A2" w:rsidRDefault="00A333A2" w:rsidP="002A7CBB">
      <w:pPr>
        <w:rPr>
          <w:rFonts w:asciiTheme="minorHAnsi" w:hAnsiTheme="minorHAnsi" w:cstheme="minorHAnsi"/>
        </w:rPr>
      </w:pPr>
    </w:p>
    <w:p w14:paraId="0D9B9A11" w14:textId="77777777" w:rsidR="00A333A2" w:rsidRPr="007B6C60" w:rsidRDefault="00A333A2" w:rsidP="00F3274A">
      <w:pPr>
        <w:pStyle w:val="Nagwek5"/>
      </w:pPr>
    </w:p>
    <w:p w14:paraId="3C83C1B2"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Niniejsze postępowanie prowadzone jest w </w:t>
      </w:r>
      <w:r w:rsidRPr="007B6C60">
        <w:rPr>
          <w:rFonts w:asciiTheme="minorHAnsi" w:hAnsiTheme="minorHAnsi" w:cstheme="minorHAnsi"/>
          <w:b/>
          <w:sz w:val="22"/>
          <w:szCs w:val="22"/>
        </w:rPr>
        <w:t>trybie podstawowym bez przeprowadzenia negocjacji</w:t>
      </w:r>
      <w:r w:rsidRPr="007B6C60">
        <w:rPr>
          <w:rFonts w:asciiTheme="minorHAnsi" w:hAnsiTheme="minorHAnsi" w:cstheme="minorHAnsi"/>
          <w:sz w:val="22"/>
          <w:szCs w:val="22"/>
        </w:rPr>
        <w:t xml:space="preserve">, o jakim stanowi art. 275 pkt 1 ustawy Pzp oraz niniejsza Specyfikacja Warunków Zamówienia, zwana dalej „SWZ”. </w:t>
      </w:r>
    </w:p>
    <w:p w14:paraId="25AA933F"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przewiduje</w:t>
      </w:r>
      <w:r w:rsidRPr="007B6C60">
        <w:rPr>
          <w:rFonts w:asciiTheme="minorHAnsi" w:hAnsiTheme="minorHAnsi" w:cstheme="minorHAnsi"/>
          <w:sz w:val="22"/>
          <w:szCs w:val="22"/>
        </w:rPr>
        <w:t xml:space="preserve"> wyboru najkorzystniejszej oferty z możliwością prowadzenia negocjacji. </w:t>
      </w:r>
    </w:p>
    <w:p w14:paraId="1BDF999A"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Szacunkowa wartość przedmiotowego zamówienia nie przekracza progów unijnych o jakich mowa w art. 3 ustawy Pzp.  </w:t>
      </w:r>
    </w:p>
    <w:p w14:paraId="6C1467E2"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przewiduje</w:t>
      </w:r>
      <w:r w:rsidRPr="007B6C60">
        <w:rPr>
          <w:rFonts w:asciiTheme="minorHAnsi" w:hAnsiTheme="minorHAnsi" w:cstheme="minorHAnsi"/>
          <w:sz w:val="22"/>
          <w:szCs w:val="22"/>
        </w:rPr>
        <w:t xml:space="preserve"> aukcji elektronicznej.</w:t>
      </w:r>
    </w:p>
    <w:p w14:paraId="65E2391E"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przewiduje</w:t>
      </w:r>
      <w:r w:rsidRPr="007B6C60">
        <w:rPr>
          <w:rFonts w:asciiTheme="minorHAnsi" w:hAnsiTheme="minorHAnsi" w:cstheme="minorHAnsi"/>
          <w:sz w:val="22"/>
          <w:szCs w:val="22"/>
        </w:rPr>
        <w:t xml:space="preserve"> złożenia oferty w postaci katalogów elektronicznych.</w:t>
      </w:r>
    </w:p>
    <w:p w14:paraId="32B62305"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prowadzi</w:t>
      </w:r>
      <w:r w:rsidRPr="007B6C60">
        <w:rPr>
          <w:rFonts w:asciiTheme="minorHAnsi" w:hAnsiTheme="minorHAnsi" w:cstheme="minorHAnsi"/>
          <w:sz w:val="22"/>
          <w:szCs w:val="22"/>
        </w:rPr>
        <w:t xml:space="preserve"> postępowania w celu zawarcia umowy ramowej.</w:t>
      </w:r>
    </w:p>
    <w:p w14:paraId="106A389B" w14:textId="77777777" w:rsidR="002D6FA9" w:rsidRPr="007B6C60"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zastrzega</w:t>
      </w:r>
      <w:r w:rsidRPr="007B6C60">
        <w:rPr>
          <w:rFonts w:asciiTheme="minorHAnsi" w:hAnsiTheme="minorHAnsi" w:cstheme="minorHAnsi"/>
          <w:sz w:val="22"/>
          <w:szCs w:val="22"/>
        </w:rPr>
        <w:t xml:space="preserve"> możliwości ubiegania się o udzielenie zamówienia wyłącznie przez wykonawców, o których mowa w art. 94 ustawy Pzp. </w:t>
      </w:r>
    </w:p>
    <w:p w14:paraId="560A5837" w14:textId="77777777" w:rsidR="004D2C7A" w:rsidRPr="007B6C60" w:rsidRDefault="004D2C7A" w:rsidP="004D2C7A">
      <w:pPr>
        <w:pStyle w:val="Akapitzlist"/>
        <w:widowControl w:val="0"/>
        <w:numPr>
          <w:ilvl w:val="0"/>
          <w:numId w:val="3"/>
        </w:numPr>
        <w:tabs>
          <w:tab w:val="left" w:pos="284"/>
        </w:tabs>
        <w:suppressAutoHyphens/>
        <w:spacing w:line="276" w:lineRule="auto"/>
        <w:ind w:left="284" w:hanging="284"/>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dopuszcza</w:t>
      </w:r>
      <w:r w:rsidRPr="007B6C60">
        <w:rPr>
          <w:rFonts w:asciiTheme="minorHAnsi" w:hAnsiTheme="minorHAnsi" w:cstheme="minorHAnsi"/>
          <w:sz w:val="22"/>
          <w:szCs w:val="22"/>
        </w:rPr>
        <w:t xml:space="preserve"> składania ofert wariantowych.</w:t>
      </w:r>
    </w:p>
    <w:p w14:paraId="65E721E0" w14:textId="77777777" w:rsidR="004D2C7A" w:rsidRPr="007B6C60" w:rsidRDefault="004D2C7A" w:rsidP="004D2C7A">
      <w:pPr>
        <w:pStyle w:val="Akapitzlist"/>
        <w:widowControl w:val="0"/>
        <w:numPr>
          <w:ilvl w:val="0"/>
          <w:numId w:val="3"/>
        </w:numPr>
        <w:suppressAutoHyphens/>
        <w:spacing w:line="276" w:lineRule="auto"/>
        <w:ind w:left="284" w:hanging="284"/>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rPr>
        <w:t>Zamawiający nie przewiduje udzielania zamówień, o których mowa w art. 214 ust. 1 pkt 7 i 8</w:t>
      </w:r>
      <w:r w:rsidRPr="007B6C60">
        <w:rPr>
          <w:rFonts w:asciiTheme="minorHAnsi" w:hAnsiTheme="minorHAnsi" w:cstheme="minorHAnsi"/>
          <w:sz w:val="22"/>
          <w:szCs w:val="22"/>
          <w:lang w:eastAsia="ar-SA"/>
        </w:rPr>
        <w:t>.</w:t>
      </w:r>
    </w:p>
    <w:p w14:paraId="6F0B7DCA" w14:textId="1146892A" w:rsidR="002D6FA9" w:rsidRPr="007B6C60" w:rsidRDefault="002D6FA9" w:rsidP="004D2C7A">
      <w:pPr>
        <w:pStyle w:val="Akapitzlist"/>
        <w:numPr>
          <w:ilvl w:val="0"/>
          <w:numId w:val="3"/>
        </w:numPr>
        <w:tabs>
          <w:tab w:val="left" w:pos="426"/>
        </w:tab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w:t>
      </w:r>
      <w:r w:rsidR="00220690" w:rsidRPr="007B6C60">
        <w:rPr>
          <w:rFonts w:asciiTheme="minorHAnsi" w:hAnsiTheme="minorHAnsi" w:cstheme="minorHAnsi"/>
          <w:sz w:val="22"/>
          <w:szCs w:val="22"/>
        </w:rPr>
        <w:t xml:space="preserve"> r. -Kodeks pracy (Dz. U. z 202</w:t>
      </w:r>
      <w:r w:rsidR="00A3372A">
        <w:rPr>
          <w:rFonts w:asciiTheme="minorHAnsi" w:hAnsiTheme="minorHAnsi" w:cstheme="minorHAnsi"/>
          <w:sz w:val="22"/>
          <w:szCs w:val="22"/>
        </w:rPr>
        <w:t>3</w:t>
      </w:r>
      <w:r w:rsidRPr="007B6C60">
        <w:rPr>
          <w:rFonts w:asciiTheme="minorHAnsi" w:hAnsiTheme="minorHAnsi" w:cstheme="minorHAnsi"/>
          <w:sz w:val="22"/>
          <w:szCs w:val="22"/>
        </w:rPr>
        <w:t xml:space="preserve"> r. poz. 1</w:t>
      </w:r>
      <w:r w:rsidR="00A3372A">
        <w:rPr>
          <w:rFonts w:asciiTheme="minorHAnsi" w:hAnsiTheme="minorHAnsi" w:cstheme="minorHAnsi"/>
          <w:sz w:val="22"/>
          <w:szCs w:val="22"/>
        </w:rPr>
        <w:t>465</w:t>
      </w:r>
      <w:r w:rsidRPr="007B6C60">
        <w:rPr>
          <w:rFonts w:asciiTheme="minorHAnsi" w:hAnsiTheme="minorHAnsi" w:cstheme="minorHAnsi"/>
          <w:sz w:val="22"/>
          <w:szCs w:val="22"/>
        </w:rPr>
        <w:t xml:space="preserve"> ze zm.) obejmują następujące rodzaje czynności:</w:t>
      </w:r>
    </w:p>
    <w:p w14:paraId="26E5B269" w14:textId="5052552F" w:rsidR="002D6FA9" w:rsidRPr="007B6C60" w:rsidRDefault="002D6FA9" w:rsidP="003B7B01">
      <w:pPr>
        <w:pStyle w:val="Akapitzlist"/>
        <w:numPr>
          <w:ilvl w:val="0"/>
          <w:numId w:val="31"/>
        </w:numPr>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czynności bezpośrednio związane z wykonywaniem robót, czyli czynności tzw. pracowników fizycznych (wymóg nie dotyczy m.in.: osób kierujących budową, wykonujących obsługę geodezyjną, czy dostawców materiałów budowlanych)</w:t>
      </w:r>
      <w:r w:rsidRPr="007B6C60">
        <w:rPr>
          <w:rFonts w:asciiTheme="minorHAnsi" w:hAnsiTheme="minorHAnsi" w:cstheme="minorHAnsi"/>
          <w:color w:val="FF0000"/>
          <w:sz w:val="22"/>
          <w:szCs w:val="22"/>
        </w:rPr>
        <w:t xml:space="preserve">. </w:t>
      </w:r>
      <w:r w:rsidRPr="007B6C60">
        <w:rPr>
          <w:rFonts w:asciiTheme="minorHAnsi" w:hAnsiTheme="minorHAnsi" w:cstheme="minorHAnsi"/>
          <w:sz w:val="22"/>
          <w:szCs w:val="22"/>
        </w:rPr>
        <w:t xml:space="preserve">Szczegółowe  wymagania  dotyczące  realizacji  oraz  egzekwowania  wymogu  zatrudnienia  na podstawie  stosunku  pracy  zostały  określone  w projekcie  umowy  stanowiącym </w:t>
      </w:r>
      <w:r w:rsidRPr="007B6C60">
        <w:rPr>
          <w:rFonts w:asciiTheme="minorHAnsi" w:hAnsiTheme="minorHAnsi" w:cstheme="minorHAnsi"/>
          <w:b/>
          <w:sz w:val="22"/>
          <w:szCs w:val="22"/>
        </w:rPr>
        <w:t>załącznik</w:t>
      </w:r>
      <w:r w:rsidR="005032DF" w:rsidRPr="007B6C60">
        <w:rPr>
          <w:rFonts w:asciiTheme="minorHAnsi" w:hAnsiTheme="minorHAnsi" w:cstheme="minorHAnsi"/>
          <w:b/>
          <w:sz w:val="22"/>
          <w:szCs w:val="22"/>
        </w:rPr>
        <w:t>i</w:t>
      </w:r>
      <w:r w:rsidRPr="007B6C60">
        <w:rPr>
          <w:rFonts w:asciiTheme="minorHAnsi" w:hAnsiTheme="minorHAnsi" w:cstheme="minorHAnsi"/>
          <w:b/>
          <w:sz w:val="22"/>
          <w:szCs w:val="22"/>
        </w:rPr>
        <w:t xml:space="preserve"> nr </w:t>
      </w:r>
      <w:r w:rsidR="00BB6DB4">
        <w:rPr>
          <w:rFonts w:asciiTheme="minorHAnsi" w:hAnsiTheme="minorHAnsi" w:cstheme="minorHAnsi"/>
          <w:b/>
          <w:sz w:val="22"/>
          <w:szCs w:val="22"/>
          <w:lang w:eastAsia="ar-SA"/>
        </w:rPr>
        <w:t>7</w:t>
      </w:r>
      <w:r w:rsidR="00EA0C9A">
        <w:rPr>
          <w:rFonts w:asciiTheme="minorHAnsi" w:hAnsiTheme="minorHAnsi" w:cstheme="minorHAnsi"/>
          <w:b/>
          <w:sz w:val="22"/>
          <w:szCs w:val="22"/>
          <w:lang w:eastAsia="ar-SA"/>
        </w:rPr>
        <w:t xml:space="preserve">a/b </w:t>
      </w:r>
      <w:r w:rsidRPr="007B6C60">
        <w:rPr>
          <w:rFonts w:asciiTheme="minorHAnsi" w:hAnsiTheme="minorHAnsi" w:cstheme="minorHAnsi"/>
          <w:b/>
          <w:sz w:val="22"/>
          <w:szCs w:val="22"/>
        </w:rPr>
        <w:t>do SWZ</w:t>
      </w:r>
      <w:r w:rsidRPr="007B6C60">
        <w:rPr>
          <w:rFonts w:asciiTheme="minorHAnsi" w:hAnsiTheme="minorHAnsi" w:cstheme="minorHAnsi"/>
          <w:sz w:val="22"/>
          <w:szCs w:val="22"/>
        </w:rPr>
        <w:t xml:space="preserve"> oraz  Opisie  Przedmiotu Zamówienia.</w:t>
      </w:r>
    </w:p>
    <w:p w14:paraId="54FA1BB8" w14:textId="608EA4D2" w:rsidR="002D6FA9" w:rsidRDefault="002D6FA9"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nie określa dodatkowych wymagań związanych z zatrudnianiem osób, o których mowa w art. 96 ust. 2 pkt 2 ustawy Pzp. </w:t>
      </w:r>
    </w:p>
    <w:p w14:paraId="034014F9" w14:textId="7A8F58D8" w:rsidR="008D1538" w:rsidRDefault="008D1538" w:rsidP="008B394F">
      <w:pPr>
        <w:pStyle w:val="Akapitzlist"/>
        <w:numPr>
          <w:ilvl w:val="0"/>
          <w:numId w:val="3"/>
        </w:numPr>
        <w:spacing w:before="24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Z</w:t>
      </w:r>
      <w:r w:rsidRPr="008D1538">
        <w:rPr>
          <w:rFonts w:asciiTheme="minorHAnsi" w:hAnsiTheme="minorHAnsi" w:cstheme="minorHAnsi"/>
          <w:sz w:val="22"/>
          <w:szCs w:val="22"/>
        </w:rPr>
        <w:t>amawiający może unieważnić postępowanie o udzielenie zamówienia, jeżeli środki publiczne, które zamawiający zamierzał przeznaczyć na sfinansowanie całości lub części zamówienia, nie zostały mu przyznane</w:t>
      </w:r>
    </w:p>
    <w:p w14:paraId="5F918FD0" w14:textId="5B55F842" w:rsidR="00B427FC" w:rsidRPr="007B6C60" w:rsidRDefault="001B51C6" w:rsidP="00B427FC">
      <w:pPr>
        <w:pStyle w:val="Akapitzlist"/>
        <w:spacing w:before="240" w:line="276" w:lineRule="auto"/>
        <w:ind w:left="284"/>
        <w:jc w:val="both"/>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0041623D" wp14:editId="0C21F25E">
                <wp:simplePos x="0" y="0"/>
                <wp:positionH relativeFrom="margin">
                  <wp:align>left</wp:align>
                </wp:positionH>
                <wp:positionV relativeFrom="paragraph">
                  <wp:posOffset>150495</wp:posOffset>
                </wp:positionV>
                <wp:extent cx="5629275" cy="638175"/>
                <wp:effectExtent l="0" t="0" r="47625" b="66675"/>
                <wp:wrapNone/>
                <wp:docPr id="177455929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6381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77E79B96" w14:textId="77777777" w:rsidR="00385742" w:rsidRPr="0090015F" w:rsidRDefault="00385742" w:rsidP="009327B7">
                            <w:pPr>
                              <w:pStyle w:val="Nagwek5"/>
                              <w:jc w:val="center"/>
                              <w:rPr>
                                <w:rStyle w:val="Tytuksiki"/>
                                <w:color w:val="1F497D" w:themeColor="text2"/>
                              </w:rPr>
                            </w:pPr>
                            <w:bookmarkStart w:id="15" w:name="_Toc178852260"/>
                            <w:r w:rsidRPr="0090015F">
                              <w:rPr>
                                <w:rStyle w:val="Tytuksiki"/>
                                <w:color w:val="1F497D" w:themeColor="text2"/>
                              </w:rPr>
                              <w:t>Rozdział 4</w:t>
                            </w:r>
                            <w:bookmarkEnd w:id="15"/>
                          </w:p>
                          <w:p w14:paraId="0B48B58B" w14:textId="758DEB2F" w:rsidR="00385742" w:rsidRPr="0090015F" w:rsidRDefault="00385742" w:rsidP="009327B7">
                            <w:pPr>
                              <w:pStyle w:val="Nagwek5"/>
                              <w:jc w:val="center"/>
                              <w:rPr>
                                <w:rStyle w:val="Tytuksiki"/>
                                <w:color w:val="1F497D" w:themeColor="text2"/>
                              </w:rPr>
                            </w:pPr>
                            <w:bookmarkStart w:id="16" w:name="_ŹRÓDŁA_FINANSOWANIA"/>
                            <w:bookmarkStart w:id="17" w:name="_Toc178852261"/>
                            <w:bookmarkEnd w:id="16"/>
                            <w:r w:rsidRPr="0090015F">
                              <w:rPr>
                                <w:rStyle w:val="Tytuksiki"/>
                                <w:color w:val="1F497D" w:themeColor="text2"/>
                              </w:rPr>
                              <w:t>ŹRÓDŁA FINANSOWANIA</w:t>
                            </w:r>
                            <w:bookmarkEnd w:id="17"/>
                          </w:p>
                          <w:p w14:paraId="7F694645" w14:textId="77777777" w:rsidR="00385742" w:rsidRPr="00D953BB" w:rsidRDefault="00385742" w:rsidP="002A7CBB"/>
                          <w:p w14:paraId="04B9CECA" w14:textId="77777777" w:rsidR="00385742" w:rsidRDefault="00385742"/>
                          <w:p w14:paraId="22926887" w14:textId="77777777" w:rsidR="00385742" w:rsidRPr="00D953BB" w:rsidRDefault="00385742" w:rsidP="002A7C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1623D" id="Rectangle 7" o:spid="_x0000_s1029" style="position:absolute;left:0;text-align:left;margin-left:0;margin-top:11.85pt;width:443.25pt;height:5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" fillcolor="#d8d8d8 [2732]" strokecolor="#92cddc" strokeweight="1pt">
                <v:shadow on="t" color="#205867 [1608]" opacity=".5" offset="1pt"/>
                <v:textbox>
                  <w:txbxContent>
                    <w:p w14:paraId="77E79B96" w14:textId="77777777" w:rsidR="00385742" w:rsidRPr="0090015F" w:rsidRDefault="00385742" w:rsidP="009327B7">
                      <w:pPr>
                        <w:pStyle w:val="Nagwek5"/>
                        <w:jc w:val="center"/>
                        <w:rPr>
                          <w:rStyle w:val="Tytuksiki"/>
                          <w:color w:val="1F497D" w:themeColor="text2"/>
                        </w:rPr>
                      </w:pPr>
                      <w:bookmarkStart w:id="18" w:name="_Toc178852260"/>
                      <w:r w:rsidRPr="0090015F">
                        <w:rPr>
                          <w:rStyle w:val="Tytuksiki"/>
                          <w:color w:val="1F497D" w:themeColor="text2"/>
                        </w:rPr>
                        <w:t>Rozdział 4</w:t>
                      </w:r>
                      <w:bookmarkEnd w:id="18"/>
                    </w:p>
                    <w:p w14:paraId="0B48B58B" w14:textId="758DEB2F" w:rsidR="00385742" w:rsidRPr="0090015F" w:rsidRDefault="00385742" w:rsidP="009327B7">
                      <w:pPr>
                        <w:pStyle w:val="Nagwek5"/>
                        <w:jc w:val="center"/>
                        <w:rPr>
                          <w:rStyle w:val="Tytuksiki"/>
                          <w:color w:val="1F497D" w:themeColor="text2"/>
                        </w:rPr>
                      </w:pPr>
                      <w:bookmarkStart w:id="19" w:name="_ŹRÓDŁA_FINANSOWANIA"/>
                      <w:bookmarkStart w:id="20" w:name="_Toc178852261"/>
                      <w:bookmarkEnd w:id="19"/>
                      <w:r w:rsidRPr="0090015F">
                        <w:rPr>
                          <w:rStyle w:val="Tytuksiki"/>
                          <w:color w:val="1F497D" w:themeColor="text2"/>
                        </w:rPr>
                        <w:t>ŹRÓDŁA FINANSOWANIA</w:t>
                      </w:r>
                      <w:bookmarkEnd w:id="20"/>
                    </w:p>
                    <w:p w14:paraId="7F694645" w14:textId="77777777" w:rsidR="00385742" w:rsidRPr="00D953BB" w:rsidRDefault="00385742" w:rsidP="002A7CBB"/>
                    <w:p w14:paraId="04B9CECA" w14:textId="77777777" w:rsidR="00385742" w:rsidRDefault="00385742"/>
                    <w:p w14:paraId="22926887" w14:textId="77777777" w:rsidR="00385742" w:rsidRPr="00D953BB" w:rsidRDefault="00385742" w:rsidP="002A7CBB"/>
                  </w:txbxContent>
                </v:textbox>
                <w10:wrap anchorx="margin"/>
              </v:rect>
            </w:pict>
          </mc:Fallback>
        </mc:AlternateContent>
      </w:r>
    </w:p>
    <w:p w14:paraId="1A0636D1" w14:textId="77777777" w:rsidR="00D953BB" w:rsidRPr="007B6C60" w:rsidRDefault="00D953BB" w:rsidP="00D953BB">
      <w:pPr>
        <w:pStyle w:val="Akapitzlist"/>
        <w:widowControl w:val="0"/>
        <w:suppressAutoHyphens/>
        <w:ind w:left="426"/>
        <w:jc w:val="both"/>
        <w:textAlignment w:val="baseline"/>
        <w:rPr>
          <w:rFonts w:asciiTheme="minorHAnsi" w:hAnsiTheme="minorHAnsi" w:cstheme="minorHAnsi"/>
          <w:sz w:val="22"/>
          <w:szCs w:val="22"/>
        </w:rPr>
      </w:pPr>
    </w:p>
    <w:p w14:paraId="7B71A2A6" w14:textId="0DEB034F" w:rsidR="00D953BB" w:rsidRPr="007B6C60" w:rsidRDefault="00D953BB" w:rsidP="00D953BB">
      <w:pPr>
        <w:pStyle w:val="Akapitzlist"/>
        <w:widowControl w:val="0"/>
        <w:suppressAutoHyphens/>
        <w:ind w:left="426"/>
        <w:jc w:val="both"/>
        <w:textAlignment w:val="baseline"/>
        <w:rPr>
          <w:rFonts w:asciiTheme="minorHAnsi" w:hAnsiTheme="minorHAnsi" w:cstheme="minorHAnsi"/>
          <w:sz w:val="22"/>
          <w:szCs w:val="22"/>
        </w:rPr>
      </w:pPr>
    </w:p>
    <w:p w14:paraId="5179B962" w14:textId="77777777" w:rsidR="00D953BB" w:rsidRPr="007B6C60" w:rsidRDefault="00D953BB" w:rsidP="00D953BB">
      <w:pPr>
        <w:pStyle w:val="Akapitzlist"/>
        <w:widowControl w:val="0"/>
        <w:suppressAutoHyphens/>
        <w:ind w:left="426"/>
        <w:jc w:val="both"/>
        <w:textAlignment w:val="baseline"/>
        <w:rPr>
          <w:rFonts w:asciiTheme="minorHAnsi" w:hAnsiTheme="minorHAnsi" w:cstheme="minorHAnsi"/>
          <w:sz w:val="22"/>
          <w:szCs w:val="22"/>
        </w:rPr>
      </w:pPr>
    </w:p>
    <w:p w14:paraId="45C9C0D7" w14:textId="77777777" w:rsidR="002A7CBB" w:rsidRPr="007B6C60" w:rsidRDefault="002A7CBB" w:rsidP="00D953BB">
      <w:pPr>
        <w:pStyle w:val="Akapitzlist"/>
        <w:widowControl w:val="0"/>
        <w:suppressAutoHyphens/>
        <w:ind w:left="426"/>
        <w:jc w:val="both"/>
        <w:textAlignment w:val="baseline"/>
        <w:rPr>
          <w:rFonts w:asciiTheme="minorHAnsi" w:hAnsiTheme="minorHAnsi" w:cstheme="minorHAnsi"/>
          <w:sz w:val="22"/>
          <w:szCs w:val="22"/>
        </w:rPr>
      </w:pPr>
    </w:p>
    <w:p w14:paraId="67F7C295" w14:textId="77777777" w:rsidR="002A7CBB" w:rsidRPr="007B6C60" w:rsidRDefault="002A7CBB" w:rsidP="00D953BB">
      <w:pPr>
        <w:pStyle w:val="Akapitzlist"/>
        <w:widowControl w:val="0"/>
        <w:suppressAutoHyphens/>
        <w:ind w:left="426"/>
        <w:jc w:val="both"/>
        <w:textAlignment w:val="baseline"/>
        <w:rPr>
          <w:rFonts w:asciiTheme="minorHAnsi" w:hAnsiTheme="minorHAnsi" w:cstheme="minorHAnsi"/>
          <w:sz w:val="22"/>
          <w:szCs w:val="22"/>
        </w:rPr>
      </w:pPr>
    </w:p>
    <w:p w14:paraId="26F0BD19" w14:textId="77777777" w:rsidR="00D953BB" w:rsidRPr="007B6C60" w:rsidRDefault="00D953BB" w:rsidP="00D953BB">
      <w:pPr>
        <w:pStyle w:val="Akapitzlist"/>
        <w:widowControl w:val="0"/>
        <w:suppressAutoHyphens/>
        <w:ind w:left="426"/>
        <w:jc w:val="both"/>
        <w:textAlignment w:val="baseline"/>
        <w:rPr>
          <w:rFonts w:asciiTheme="minorHAnsi" w:hAnsiTheme="minorHAnsi" w:cstheme="minorHAnsi"/>
          <w:sz w:val="22"/>
          <w:szCs w:val="22"/>
        </w:rPr>
      </w:pPr>
    </w:p>
    <w:p w14:paraId="7C93424B" w14:textId="698AF57F" w:rsidR="002A7CBB" w:rsidRPr="007B6C60" w:rsidRDefault="00A62BA2" w:rsidP="000F50BF">
      <w:pPr>
        <w:widowControl w:val="0"/>
        <w:suppressAutoHyphens/>
        <w:spacing w:line="276" w:lineRule="auto"/>
        <w:jc w:val="both"/>
        <w:textAlignment w:val="baseline"/>
        <w:rPr>
          <w:rFonts w:asciiTheme="minorHAnsi" w:hAnsiTheme="minorHAnsi" w:cstheme="minorHAnsi"/>
          <w:b/>
          <w:sz w:val="22"/>
          <w:szCs w:val="22"/>
        </w:rPr>
      </w:pPr>
      <w:r w:rsidRPr="007B6C60">
        <w:rPr>
          <w:rFonts w:asciiTheme="minorHAnsi" w:hAnsiTheme="minorHAnsi" w:cstheme="minorHAnsi"/>
          <w:b/>
          <w:sz w:val="22"/>
          <w:szCs w:val="22"/>
        </w:rPr>
        <w:lastRenderedPageBreak/>
        <w:t>Zamawiający informuje, że zamówie</w:t>
      </w:r>
      <w:r w:rsidR="000F50BF" w:rsidRPr="007B6C60">
        <w:rPr>
          <w:rFonts w:asciiTheme="minorHAnsi" w:hAnsiTheme="minorHAnsi" w:cstheme="minorHAnsi"/>
          <w:b/>
          <w:sz w:val="22"/>
          <w:szCs w:val="22"/>
        </w:rPr>
        <w:t>nie realizowane</w:t>
      </w:r>
      <w:r w:rsidR="00A71FEC" w:rsidRPr="007B6C60">
        <w:rPr>
          <w:rFonts w:asciiTheme="minorHAnsi" w:hAnsiTheme="minorHAnsi" w:cstheme="minorHAnsi"/>
          <w:b/>
          <w:sz w:val="22"/>
          <w:szCs w:val="22"/>
        </w:rPr>
        <w:t xml:space="preserve"> </w:t>
      </w:r>
      <w:r w:rsidR="000F50BF" w:rsidRPr="007B6C60">
        <w:rPr>
          <w:rFonts w:asciiTheme="minorHAnsi" w:hAnsiTheme="minorHAnsi" w:cstheme="minorHAnsi"/>
          <w:b/>
          <w:sz w:val="22"/>
          <w:szCs w:val="22"/>
        </w:rPr>
        <w:t xml:space="preserve"> w ramach zada</w:t>
      </w:r>
      <w:r w:rsidR="00BB6DB4">
        <w:rPr>
          <w:rFonts w:asciiTheme="minorHAnsi" w:hAnsiTheme="minorHAnsi" w:cstheme="minorHAnsi"/>
          <w:b/>
          <w:sz w:val="22"/>
          <w:szCs w:val="22"/>
        </w:rPr>
        <w:t xml:space="preserve">nia </w:t>
      </w:r>
      <w:r w:rsidRPr="007B6C60">
        <w:rPr>
          <w:rFonts w:asciiTheme="minorHAnsi" w:hAnsiTheme="minorHAnsi" w:cstheme="minorHAnsi"/>
          <w:b/>
          <w:sz w:val="22"/>
          <w:szCs w:val="22"/>
        </w:rPr>
        <w:t xml:space="preserve">pn. </w:t>
      </w:r>
      <w:r w:rsidR="009D1959" w:rsidRPr="009D1959">
        <w:rPr>
          <w:rFonts w:asciiTheme="minorHAnsi" w:hAnsiTheme="minorHAnsi" w:cstheme="minorHAnsi"/>
          <w:b/>
          <w:i/>
          <w:sz w:val="22"/>
          <w:szCs w:val="22"/>
        </w:rPr>
        <w:t>Inwestycje w infrastrukturę zaopatrzenia w wodę i oczyszczania ścieków w Gminie Podedwórze</w:t>
      </w:r>
      <w:r w:rsidR="00A71FEC" w:rsidRPr="00D75641">
        <w:rPr>
          <w:rFonts w:asciiTheme="minorHAnsi" w:hAnsiTheme="minorHAnsi" w:cstheme="minorHAnsi"/>
          <w:b/>
          <w:sz w:val="22"/>
          <w:szCs w:val="22"/>
        </w:rPr>
        <w:t>,</w:t>
      </w:r>
      <w:r w:rsidR="00A71FEC" w:rsidRPr="007B6C60">
        <w:rPr>
          <w:rFonts w:asciiTheme="minorHAnsi" w:hAnsiTheme="minorHAnsi" w:cstheme="minorHAnsi"/>
          <w:b/>
          <w:sz w:val="22"/>
          <w:szCs w:val="22"/>
        </w:rPr>
        <w:t xml:space="preserve"> objęte jest</w:t>
      </w:r>
      <w:r w:rsidRPr="007B6C60">
        <w:rPr>
          <w:rFonts w:asciiTheme="minorHAnsi" w:hAnsiTheme="minorHAnsi" w:cstheme="minorHAnsi"/>
          <w:b/>
          <w:sz w:val="22"/>
          <w:szCs w:val="22"/>
        </w:rPr>
        <w:t xml:space="preserve"> wnioskiem o przyznanie pomocy dla operacji typu </w:t>
      </w:r>
      <w:r w:rsidRPr="007B6C60">
        <w:rPr>
          <w:rFonts w:asciiTheme="minorHAnsi" w:hAnsiTheme="minorHAnsi" w:cstheme="minorHAnsi"/>
          <w:b/>
          <w:i/>
          <w:sz w:val="22"/>
          <w:szCs w:val="22"/>
        </w:rPr>
        <w:t>„Gospodarka wodno-ściekowa"</w:t>
      </w:r>
      <w:r w:rsidRPr="007B6C60">
        <w:rPr>
          <w:rFonts w:asciiTheme="minorHAnsi" w:hAnsiTheme="minorHAnsi" w:cstheme="minorHAnsi"/>
          <w:b/>
          <w:sz w:val="22"/>
          <w:szCs w:val="22"/>
        </w:rPr>
        <w:t xml:space="preserve"> w ramach działania ,,</w:t>
      </w:r>
      <w:r w:rsidRPr="007B6C60">
        <w:rPr>
          <w:rFonts w:asciiTheme="minorHAnsi" w:hAnsiTheme="minorHAnsi" w:cstheme="minorHAnsi"/>
          <w:b/>
          <w:i/>
          <w:sz w:val="22"/>
          <w:szCs w:val="22"/>
        </w:rPr>
        <w:t>Podstawowe usługi i odnowa wsi na obszarach wiejskich"</w:t>
      </w:r>
      <w:r w:rsidRPr="007B6C60">
        <w:rPr>
          <w:rFonts w:asciiTheme="minorHAnsi" w:hAnsiTheme="minorHAnsi" w:cstheme="minorHAnsi"/>
          <w:b/>
          <w:sz w:val="22"/>
          <w:szCs w:val="22"/>
        </w:rPr>
        <w:t>, poddziałanie ,,</w:t>
      </w:r>
      <w:r w:rsidRPr="007B6C60">
        <w:rPr>
          <w:rFonts w:asciiTheme="minorHAnsi" w:hAnsiTheme="minorHAnsi" w:cstheme="minorHAnsi"/>
          <w:b/>
          <w:i/>
          <w:sz w:val="22"/>
          <w:szCs w:val="22"/>
        </w:rPr>
        <w:t>Wsparcie inwestycji związanych z tworzeniem, ulepszaniem lub rozbudową wszystkich rodzajów małej infrastruktury, w tym inwestycji w energię odnawialną i w oszczędzanie energii"</w:t>
      </w:r>
      <w:r w:rsidRPr="007B6C60">
        <w:rPr>
          <w:rFonts w:asciiTheme="minorHAnsi" w:hAnsiTheme="minorHAnsi" w:cstheme="minorHAnsi"/>
          <w:b/>
          <w:sz w:val="22"/>
          <w:szCs w:val="22"/>
        </w:rPr>
        <w:t xml:space="preserve"> objętego Programem Rozwoju Obszarów Wiejskich na lata 2014-2020.</w:t>
      </w:r>
    </w:p>
    <w:p w14:paraId="38632BC3" w14:textId="43AC2454" w:rsidR="002A7CBB" w:rsidRDefault="002A7CBB" w:rsidP="002A7CBB">
      <w:pPr>
        <w:widowControl w:val="0"/>
        <w:suppressAutoHyphens/>
        <w:jc w:val="both"/>
        <w:textAlignment w:val="baseline"/>
        <w:rPr>
          <w:rFonts w:asciiTheme="minorHAnsi" w:hAnsiTheme="minorHAnsi" w:cstheme="minorHAnsi"/>
          <w:sz w:val="22"/>
          <w:szCs w:val="22"/>
        </w:rPr>
      </w:pPr>
    </w:p>
    <w:p w14:paraId="3F383306" w14:textId="11374DF8" w:rsidR="00CE5D18" w:rsidRPr="007B6C60" w:rsidRDefault="00CE5D18" w:rsidP="002A7CBB">
      <w:pPr>
        <w:widowControl w:val="0"/>
        <w:suppressAutoHyphens/>
        <w:jc w:val="both"/>
        <w:textAlignment w:val="baseline"/>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67626DF6" wp14:editId="11B6CCAF">
                <wp:simplePos x="0" y="0"/>
                <wp:positionH relativeFrom="margin">
                  <wp:align>left</wp:align>
                </wp:positionH>
                <wp:positionV relativeFrom="paragraph">
                  <wp:posOffset>3810</wp:posOffset>
                </wp:positionV>
                <wp:extent cx="5629275" cy="571500"/>
                <wp:effectExtent l="0" t="0" r="47625" b="57150"/>
                <wp:wrapNone/>
                <wp:docPr id="2369415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57150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B35D0D0" w14:textId="70ADE2A6" w:rsidR="00385742" w:rsidRPr="0090015F" w:rsidRDefault="00385742" w:rsidP="009327B7">
                            <w:pPr>
                              <w:pStyle w:val="Nagwek5"/>
                              <w:jc w:val="center"/>
                              <w:rPr>
                                <w:rStyle w:val="Tytuksiki"/>
                                <w:color w:val="1F497D" w:themeColor="text2"/>
                              </w:rPr>
                            </w:pPr>
                            <w:bookmarkStart w:id="21" w:name="_Hlk180142167"/>
                            <w:r w:rsidRPr="0090015F">
                              <w:rPr>
                                <w:rStyle w:val="Tytuksiki"/>
                                <w:color w:val="1F497D" w:themeColor="text2"/>
                              </w:rPr>
                              <w:t xml:space="preserve">Rozdział </w:t>
                            </w:r>
                            <w:r w:rsidR="003501D4">
                              <w:rPr>
                                <w:rStyle w:val="Tytuksiki"/>
                                <w:color w:val="1F497D" w:themeColor="text2"/>
                              </w:rPr>
                              <w:t>5</w:t>
                            </w:r>
                          </w:p>
                          <w:p w14:paraId="7A9889DC" w14:textId="77777777" w:rsidR="00385742" w:rsidRPr="0090015F" w:rsidRDefault="00385742" w:rsidP="009327B7">
                            <w:pPr>
                              <w:pStyle w:val="Nagwek5"/>
                              <w:jc w:val="center"/>
                              <w:rPr>
                                <w:rStyle w:val="Tytuksiki"/>
                                <w:color w:val="1F497D" w:themeColor="text2"/>
                              </w:rPr>
                            </w:pPr>
                            <w:bookmarkStart w:id="22" w:name="_OPIS_PRZEDMIOTU_ZAMÓWIENIA"/>
                            <w:bookmarkEnd w:id="22"/>
                            <w:r w:rsidRPr="0090015F">
                              <w:rPr>
                                <w:rStyle w:val="Tytuksiki"/>
                                <w:color w:val="1F497D" w:themeColor="text2"/>
                              </w:rPr>
                              <w:t>OPIS PRZEDMIOTU ZAMÓWIENIA</w:t>
                            </w:r>
                          </w:p>
                          <w:bookmarkEnd w:id="21"/>
                          <w:p w14:paraId="48EDB601" w14:textId="77777777" w:rsidR="00385742" w:rsidRPr="002A7CBB" w:rsidRDefault="00385742" w:rsidP="00D953BB">
                            <w:pPr>
                              <w:rPr>
                                <w:rStyle w:val="Tytuksiki"/>
                              </w:rPr>
                            </w:pPr>
                          </w:p>
                          <w:p w14:paraId="626C3295" w14:textId="77777777" w:rsidR="00385742" w:rsidRDefault="00385742"/>
                          <w:p w14:paraId="712E516E" w14:textId="77777777" w:rsidR="00385742" w:rsidRPr="002A7CBB" w:rsidRDefault="00385742" w:rsidP="00D953BB">
                            <w:pPr>
                              <w:rPr>
                                <w:rStyle w:val="Tytuksik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26DF6" id="Rectangle 2" o:spid="_x0000_s1030" style="position:absolute;left:0;text-align:left;margin-left:0;margin-top:.3pt;width:443.25pt;height: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" fillcolor="#d8d8d8 [2732]" strokecolor="#92cddc" strokeweight="1pt">
                <v:shadow on="t" color="#205867 [1608]" opacity=".5" offset="1pt"/>
                <v:textbox>
                  <w:txbxContent>
                    <w:p w14:paraId="1B35D0D0" w14:textId="70ADE2A6" w:rsidR="00385742" w:rsidRPr="0090015F" w:rsidRDefault="00385742" w:rsidP="009327B7">
                      <w:pPr>
                        <w:pStyle w:val="Nagwek5"/>
                        <w:jc w:val="center"/>
                        <w:rPr>
                          <w:rStyle w:val="Tytuksiki"/>
                          <w:color w:val="1F497D" w:themeColor="text2"/>
                        </w:rPr>
                      </w:pPr>
                      <w:bookmarkStart w:id="23" w:name="_Hlk180142167"/>
                      <w:r w:rsidRPr="0090015F">
                        <w:rPr>
                          <w:rStyle w:val="Tytuksiki"/>
                          <w:color w:val="1F497D" w:themeColor="text2"/>
                        </w:rPr>
                        <w:t xml:space="preserve">Rozdział </w:t>
                      </w:r>
                      <w:r w:rsidR="003501D4">
                        <w:rPr>
                          <w:rStyle w:val="Tytuksiki"/>
                          <w:color w:val="1F497D" w:themeColor="text2"/>
                        </w:rPr>
                        <w:t>5</w:t>
                      </w:r>
                    </w:p>
                    <w:p w14:paraId="7A9889DC" w14:textId="77777777" w:rsidR="00385742" w:rsidRPr="0090015F" w:rsidRDefault="00385742" w:rsidP="009327B7">
                      <w:pPr>
                        <w:pStyle w:val="Nagwek5"/>
                        <w:jc w:val="center"/>
                        <w:rPr>
                          <w:rStyle w:val="Tytuksiki"/>
                          <w:color w:val="1F497D" w:themeColor="text2"/>
                        </w:rPr>
                      </w:pPr>
                      <w:bookmarkStart w:id="24" w:name="_OPIS_PRZEDMIOTU_ZAMÓWIENIA"/>
                      <w:bookmarkEnd w:id="24"/>
                      <w:r w:rsidRPr="0090015F">
                        <w:rPr>
                          <w:rStyle w:val="Tytuksiki"/>
                          <w:color w:val="1F497D" w:themeColor="text2"/>
                        </w:rPr>
                        <w:t>OPIS PRZEDMIOTU ZAMÓWIENIA</w:t>
                      </w:r>
                    </w:p>
                    <w:bookmarkEnd w:id="23"/>
                    <w:p w14:paraId="48EDB601" w14:textId="77777777" w:rsidR="00385742" w:rsidRPr="002A7CBB" w:rsidRDefault="00385742" w:rsidP="00D953BB">
                      <w:pPr>
                        <w:rPr>
                          <w:rStyle w:val="Tytuksiki"/>
                        </w:rPr>
                      </w:pPr>
                    </w:p>
                    <w:p w14:paraId="626C3295" w14:textId="77777777" w:rsidR="00385742" w:rsidRDefault="00385742"/>
                    <w:p w14:paraId="712E516E" w14:textId="77777777" w:rsidR="00385742" w:rsidRPr="002A7CBB" w:rsidRDefault="00385742" w:rsidP="00D953BB">
                      <w:pPr>
                        <w:rPr>
                          <w:rStyle w:val="Tytuksiki"/>
                        </w:rPr>
                      </w:pPr>
                    </w:p>
                  </w:txbxContent>
                </v:textbox>
                <w10:wrap anchorx="margin"/>
              </v:rect>
            </w:pict>
          </mc:Fallback>
        </mc:AlternateContent>
      </w:r>
    </w:p>
    <w:p w14:paraId="4F929CB3" w14:textId="043C1D29" w:rsidR="002A7CBB" w:rsidRPr="007B6C60" w:rsidRDefault="002A7CBB" w:rsidP="002A7CBB">
      <w:pPr>
        <w:widowControl w:val="0"/>
        <w:suppressAutoHyphens/>
        <w:jc w:val="both"/>
        <w:textAlignment w:val="baseline"/>
        <w:rPr>
          <w:rFonts w:asciiTheme="minorHAnsi" w:hAnsiTheme="minorHAnsi" w:cstheme="minorHAnsi"/>
          <w:sz w:val="22"/>
          <w:szCs w:val="22"/>
        </w:rPr>
      </w:pPr>
    </w:p>
    <w:p w14:paraId="46925618" w14:textId="77777777" w:rsidR="002A7CBB" w:rsidRPr="007B6C60" w:rsidRDefault="002A7CBB" w:rsidP="002A7CBB">
      <w:pPr>
        <w:widowControl w:val="0"/>
        <w:suppressAutoHyphens/>
        <w:jc w:val="both"/>
        <w:textAlignment w:val="baseline"/>
        <w:rPr>
          <w:rFonts w:asciiTheme="minorHAnsi" w:hAnsiTheme="minorHAnsi" w:cstheme="minorHAnsi"/>
          <w:sz w:val="22"/>
          <w:szCs w:val="22"/>
        </w:rPr>
      </w:pPr>
    </w:p>
    <w:p w14:paraId="76FDB31A" w14:textId="77777777" w:rsidR="002A7CBB" w:rsidRPr="007B6C60" w:rsidRDefault="002A7CBB" w:rsidP="002A7CBB">
      <w:pPr>
        <w:widowControl w:val="0"/>
        <w:suppressAutoHyphens/>
        <w:jc w:val="both"/>
        <w:textAlignment w:val="baseline"/>
        <w:rPr>
          <w:rFonts w:asciiTheme="minorHAnsi" w:hAnsiTheme="minorHAnsi" w:cstheme="minorHAnsi"/>
          <w:sz w:val="22"/>
          <w:szCs w:val="22"/>
        </w:rPr>
      </w:pPr>
    </w:p>
    <w:p w14:paraId="7DCCEB38" w14:textId="77777777" w:rsidR="002A7CBB" w:rsidRPr="007B6C60" w:rsidRDefault="002A7CBB" w:rsidP="002A7CBB">
      <w:pPr>
        <w:pStyle w:val="Akapitzlist"/>
        <w:widowControl w:val="0"/>
        <w:suppressAutoHyphens/>
        <w:ind w:left="426"/>
        <w:jc w:val="both"/>
        <w:textAlignment w:val="baseline"/>
        <w:rPr>
          <w:rFonts w:asciiTheme="minorHAnsi" w:hAnsiTheme="minorHAnsi" w:cstheme="minorHAnsi"/>
          <w:sz w:val="22"/>
          <w:szCs w:val="22"/>
        </w:rPr>
      </w:pPr>
    </w:p>
    <w:p w14:paraId="053B53CB" w14:textId="26937637" w:rsidR="009D1959" w:rsidRPr="009D1959" w:rsidRDefault="002D6FA9" w:rsidP="00E90755">
      <w:pPr>
        <w:pStyle w:val="Akapitzlist"/>
        <w:widowControl w:val="0"/>
        <w:numPr>
          <w:ilvl w:val="0"/>
          <w:numId w:val="4"/>
        </w:numPr>
        <w:suppressAutoHyphens/>
        <w:spacing w:line="276" w:lineRule="auto"/>
        <w:ind w:left="426"/>
        <w:jc w:val="both"/>
        <w:textAlignment w:val="baseline"/>
        <w:rPr>
          <w:rFonts w:asciiTheme="minorHAnsi" w:hAnsiTheme="minorHAnsi" w:cstheme="minorHAnsi"/>
          <w:sz w:val="22"/>
          <w:szCs w:val="22"/>
        </w:rPr>
      </w:pPr>
      <w:r w:rsidRPr="009D1959">
        <w:rPr>
          <w:rFonts w:asciiTheme="minorHAnsi" w:hAnsiTheme="minorHAnsi" w:cstheme="minorHAnsi"/>
          <w:sz w:val="22"/>
          <w:szCs w:val="22"/>
        </w:rPr>
        <w:t xml:space="preserve">Przedmiotem zamówienia jest </w:t>
      </w:r>
      <w:r w:rsidR="00660616" w:rsidRPr="009D1959">
        <w:rPr>
          <w:rFonts w:asciiTheme="minorHAnsi" w:hAnsiTheme="minorHAnsi" w:cstheme="minorHAnsi"/>
          <w:sz w:val="22"/>
          <w:szCs w:val="22"/>
        </w:rPr>
        <w:t xml:space="preserve">inwestycja pod nazwą </w:t>
      </w:r>
      <w:r w:rsidR="00660616" w:rsidRPr="009D1959">
        <w:rPr>
          <w:rFonts w:asciiTheme="minorHAnsi" w:hAnsiTheme="minorHAnsi" w:cstheme="minorHAnsi"/>
          <w:b/>
          <w:bCs/>
          <w:sz w:val="22"/>
          <w:szCs w:val="22"/>
        </w:rPr>
        <w:t>„</w:t>
      </w:r>
      <w:r w:rsidR="009D1959" w:rsidRPr="009D1959">
        <w:rPr>
          <w:rFonts w:asciiTheme="minorHAnsi" w:hAnsiTheme="minorHAnsi" w:cstheme="minorHAnsi"/>
          <w:b/>
          <w:bCs/>
          <w:sz w:val="22"/>
          <w:szCs w:val="22"/>
        </w:rPr>
        <w:t>Inwestycje w infrastrukturę zaopatrzenia w wodę i oczyszczania ścieków w Gminie Podedwórze</w:t>
      </w:r>
      <w:r w:rsidR="009D1959">
        <w:rPr>
          <w:rFonts w:asciiTheme="minorHAnsi" w:hAnsiTheme="minorHAnsi" w:cstheme="minorHAnsi"/>
          <w:b/>
          <w:bCs/>
          <w:sz w:val="22"/>
          <w:szCs w:val="22"/>
        </w:rPr>
        <w:t xml:space="preserve">”. </w:t>
      </w:r>
    </w:p>
    <w:p w14:paraId="7A3A76DB" w14:textId="686D236B" w:rsidR="00EE3914" w:rsidRDefault="002D6FA9" w:rsidP="00E90755">
      <w:pPr>
        <w:pStyle w:val="Akapitzlist"/>
        <w:widowControl w:val="0"/>
        <w:numPr>
          <w:ilvl w:val="0"/>
          <w:numId w:val="4"/>
        </w:numPr>
        <w:suppressAutoHyphens/>
        <w:spacing w:line="276" w:lineRule="auto"/>
        <w:ind w:left="426"/>
        <w:jc w:val="both"/>
        <w:textAlignment w:val="baseline"/>
        <w:rPr>
          <w:rFonts w:asciiTheme="minorHAnsi" w:hAnsiTheme="minorHAnsi" w:cstheme="minorHAnsi"/>
          <w:sz w:val="22"/>
          <w:szCs w:val="22"/>
        </w:rPr>
      </w:pPr>
      <w:r w:rsidRPr="009D1959">
        <w:rPr>
          <w:rFonts w:asciiTheme="minorHAnsi" w:hAnsiTheme="minorHAnsi" w:cstheme="minorHAnsi"/>
          <w:sz w:val="22"/>
          <w:szCs w:val="22"/>
        </w:rPr>
        <w:t xml:space="preserve">Zamawiający </w:t>
      </w:r>
      <w:r w:rsidR="00FE28A7">
        <w:rPr>
          <w:rFonts w:asciiTheme="minorHAnsi" w:hAnsiTheme="minorHAnsi" w:cstheme="minorHAnsi"/>
          <w:sz w:val="22"/>
          <w:szCs w:val="22"/>
        </w:rPr>
        <w:t xml:space="preserve">zgodnie z art.91 ustawy Pzp dopuszcza składanie ofert częściowych  z podziałem zamówienia na dwie części: </w:t>
      </w:r>
    </w:p>
    <w:p w14:paraId="4BE0A60A" w14:textId="77777777" w:rsidR="00CE3B82" w:rsidRPr="00CE3B82" w:rsidRDefault="00FE28A7" w:rsidP="00FE28A7">
      <w:pPr>
        <w:pStyle w:val="Akapitzlist"/>
        <w:widowControl w:val="0"/>
        <w:suppressAutoHyphens/>
        <w:spacing w:line="276" w:lineRule="auto"/>
        <w:ind w:left="426"/>
        <w:jc w:val="both"/>
        <w:textAlignment w:val="baseline"/>
        <w:rPr>
          <w:rFonts w:asciiTheme="minorHAnsi" w:hAnsiTheme="minorHAnsi" w:cstheme="minorHAnsi"/>
          <w:b/>
          <w:bCs/>
          <w:i/>
          <w:iCs/>
          <w:sz w:val="22"/>
          <w:szCs w:val="22"/>
        </w:rPr>
      </w:pPr>
      <w:r w:rsidRPr="00CE3B82">
        <w:rPr>
          <w:rFonts w:asciiTheme="minorHAnsi" w:hAnsiTheme="minorHAnsi" w:cstheme="minorHAnsi"/>
          <w:sz w:val="22"/>
          <w:szCs w:val="22"/>
        </w:rPr>
        <w:t xml:space="preserve">     </w:t>
      </w:r>
      <w:r w:rsidR="00CE3B82" w:rsidRPr="00CE3B82">
        <w:rPr>
          <w:rFonts w:asciiTheme="minorHAnsi" w:hAnsiTheme="minorHAnsi" w:cstheme="minorHAnsi"/>
          <w:sz w:val="22"/>
          <w:szCs w:val="22"/>
        </w:rPr>
        <w:t>Część nr 1:</w:t>
      </w:r>
      <w:r w:rsidRPr="00CE3B82">
        <w:rPr>
          <w:rFonts w:asciiTheme="minorHAnsi" w:hAnsiTheme="minorHAnsi" w:cstheme="minorHAnsi"/>
          <w:sz w:val="22"/>
          <w:szCs w:val="22"/>
        </w:rPr>
        <w:t xml:space="preserve"> </w:t>
      </w:r>
      <w:bookmarkStart w:id="25" w:name="_Hlk165019120"/>
      <w:r w:rsidR="002C7C3A" w:rsidRPr="00CE3B82">
        <w:rPr>
          <w:rFonts w:asciiTheme="minorHAnsi" w:hAnsiTheme="minorHAnsi" w:cstheme="minorHAnsi"/>
          <w:sz w:val="22"/>
          <w:szCs w:val="22"/>
        </w:rPr>
        <w:t xml:space="preserve">  </w:t>
      </w:r>
      <w:bookmarkStart w:id="26" w:name="_Hlk178838231"/>
      <w:r w:rsidRPr="00CE3B82">
        <w:rPr>
          <w:rFonts w:asciiTheme="minorHAnsi" w:hAnsiTheme="minorHAnsi" w:cstheme="minorHAnsi"/>
          <w:b/>
          <w:bCs/>
          <w:i/>
          <w:iCs/>
          <w:sz w:val="22"/>
          <w:szCs w:val="22"/>
        </w:rPr>
        <w:t xml:space="preserve">Budowa oczyszczalni ścieków w miejscowości Podedwórze wraz z siecią </w:t>
      </w:r>
      <w:r w:rsidR="00CE3B82" w:rsidRPr="00CE3B82">
        <w:rPr>
          <w:rFonts w:asciiTheme="minorHAnsi" w:hAnsiTheme="minorHAnsi" w:cstheme="minorHAnsi"/>
          <w:b/>
          <w:bCs/>
          <w:i/>
          <w:iCs/>
          <w:sz w:val="22"/>
          <w:szCs w:val="22"/>
        </w:rPr>
        <w:t xml:space="preserve">  </w:t>
      </w:r>
    </w:p>
    <w:p w14:paraId="6D8E37B5" w14:textId="540D6348" w:rsidR="00FE28A7" w:rsidRPr="00CE3B82" w:rsidRDefault="00CE3B82" w:rsidP="00FE28A7">
      <w:pPr>
        <w:pStyle w:val="Akapitzlist"/>
        <w:widowControl w:val="0"/>
        <w:suppressAutoHyphens/>
        <w:spacing w:line="276" w:lineRule="auto"/>
        <w:ind w:left="426"/>
        <w:jc w:val="both"/>
        <w:textAlignment w:val="baseline"/>
        <w:rPr>
          <w:rFonts w:asciiTheme="minorHAnsi" w:hAnsiTheme="minorHAnsi" w:cstheme="minorHAnsi"/>
          <w:sz w:val="22"/>
          <w:szCs w:val="22"/>
        </w:rPr>
      </w:pPr>
      <w:r w:rsidRPr="00CE3B82">
        <w:rPr>
          <w:rFonts w:asciiTheme="minorHAnsi" w:hAnsiTheme="minorHAnsi" w:cstheme="minorHAnsi"/>
          <w:b/>
          <w:bCs/>
          <w:i/>
          <w:iCs/>
          <w:sz w:val="22"/>
          <w:szCs w:val="22"/>
        </w:rPr>
        <w:t xml:space="preserve">                           </w:t>
      </w:r>
      <w:r w:rsidR="00FE28A7" w:rsidRPr="00CE3B82">
        <w:rPr>
          <w:rFonts w:asciiTheme="minorHAnsi" w:hAnsiTheme="minorHAnsi" w:cstheme="minorHAnsi"/>
          <w:b/>
          <w:bCs/>
          <w:i/>
          <w:iCs/>
          <w:sz w:val="22"/>
          <w:szCs w:val="22"/>
        </w:rPr>
        <w:t>wodociągową</w:t>
      </w:r>
      <w:bookmarkEnd w:id="25"/>
      <w:bookmarkEnd w:id="26"/>
      <w:r w:rsidR="00FE28A7" w:rsidRPr="00CE3B82">
        <w:rPr>
          <w:rFonts w:asciiTheme="minorHAnsi" w:hAnsiTheme="minorHAnsi" w:cstheme="minorHAnsi"/>
          <w:sz w:val="22"/>
          <w:szCs w:val="22"/>
        </w:rPr>
        <w:t>;</w:t>
      </w:r>
    </w:p>
    <w:p w14:paraId="35F91341" w14:textId="77777777" w:rsidR="00CE3B82" w:rsidRPr="00CE3B82" w:rsidRDefault="00CE3B82" w:rsidP="00CE3B82">
      <w:pPr>
        <w:widowControl w:val="0"/>
        <w:suppressAutoHyphens/>
        <w:spacing w:line="276" w:lineRule="auto"/>
        <w:ind w:firstLine="426"/>
        <w:jc w:val="both"/>
        <w:textAlignment w:val="baseline"/>
        <w:rPr>
          <w:rFonts w:asciiTheme="minorHAnsi" w:hAnsiTheme="minorHAnsi" w:cstheme="minorHAnsi"/>
          <w:b/>
          <w:bCs/>
          <w:i/>
          <w:iCs/>
          <w:sz w:val="22"/>
          <w:szCs w:val="22"/>
        </w:rPr>
      </w:pPr>
      <w:r w:rsidRPr="00CE3B82">
        <w:rPr>
          <w:rFonts w:asciiTheme="minorHAnsi" w:hAnsiTheme="minorHAnsi" w:cstheme="minorHAnsi"/>
          <w:sz w:val="22"/>
          <w:szCs w:val="22"/>
        </w:rPr>
        <w:t xml:space="preserve">      Część nr 2:  </w:t>
      </w:r>
      <w:bookmarkStart w:id="27" w:name="_Hlk176860107"/>
      <w:r w:rsidR="00FE28A7" w:rsidRPr="00CE3B82">
        <w:rPr>
          <w:rFonts w:asciiTheme="minorHAnsi" w:hAnsiTheme="minorHAnsi" w:cstheme="minorHAnsi"/>
          <w:b/>
          <w:bCs/>
          <w:i/>
          <w:iCs/>
          <w:sz w:val="22"/>
          <w:szCs w:val="22"/>
        </w:rPr>
        <w:t xml:space="preserve">Montaż instalacji fotowoltaicznych dedykowanych urządzeniom do uzdatniania </w:t>
      </w:r>
    </w:p>
    <w:p w14:paraId="7BC3E76A" w14:textId="134EDFEE" w:rsidR="00FE28A7" w:rsidRPr="00CE3B82" w:rsidRDefault="00CE3B82" w:rsidP="00CE3B82">
      <w:pPr>
        <w:widowControl w:val="0"/>
        <w:suppressAutoHyphens/>
        <w:spacing w:line="276" w:lineRule="auto"/>
        <w:ind w:firstLine="426"/>
        <w:jc w:val="both"/>
        <w:textAlignment w:val="baseline"/>
        <w:rPr>
          <w:rFonts w:asciiTheme="minorHAnsi" w:hAnsiTheme="minorHAnsi" w:cstheme="minorHAnsi"/>
          <w:sz w:val="22"/>
          <w:szCs w:val="22"/>
        </w:rPr>
      </w:pPr>
      <w:r w:rsidRPr="00CE3B82">
        <w:rPr>
          <w:rFonts w:asciiTheme="minorHAnsi" w:hAnsiTheme="minorHAnsi" w:cstheme="minorHAnsi"/>
          <w:b/>
          <w:bCs/>
          <w:i/>
          <w:iCs/>
          <w:sz w:val="22"/>
          <w:szCs w:val="22"/>
        </w:rPr>
        <w:t xml:space="preserve">                           </w:t>
      </w:r>
      <w:r w:rsidR="00FE28A7" w:rsidRPr="00CE3B82">
        <w:rPr>
          <w:rFonts w:asciiTheme="minorHAnsi" w:hAnsiTheme="minorHAnsi" w:cstheme="minorHAnsi"/>
          <w:b/>
          <w:bCs/>
          <w:i/>
          <w:iCs/>
          <w:sz w:val="22"/>
          <w:szCs w:val="22"/>
        </w:rPr>
        <w:t>wody  oraz oczyszczalni ścieków</w:t>
      </w:r>
      <w:bookmarkEnd w:id="27"/>
      <w:r w:rsidR="00FE28A7" w:rsidRPr="00CE3B82">
        <w:rPr>
          <w:rFonts w:asciiTheme="minorHAnsi" w:hAnsiTheme="minorHAnsi" w:cstheme="minorHAnsi"/>
          <w:sz w:val="22"/>
          <w:szCs w:val="22"/>
        </w:rPr>
        <w:t>.</w:t>
      </w:r>
    </w:p>
    <w:p w14:paraId="72119B77" w14:textId="4A4A6D10" w:rsidR="00CE3B82" w:rsidRDefault="00CE3B82" w:rsidP="00CE3B82">
      <w:pPr>
        <w:widowControl w:val="0"/>
        <w:suppressAutoHyphens/>
        <w:spacing w:line="276" w:lineRule="auto"/>
        <w:jc w:val="both"/>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         </w:t>
      </w:r>
      <w:r w:rsidR="00FE28A7" w:rsidRPr="00B427FC">
        <w:rPr>
          <w:rFonts w:asciiTheme="minorHAnsi" w:hAnsiTheme="minorHAnsi" w:cstheme="minorHAnsi"/>
          <w:b/>
          <w:bCs/>
          <w:sz w:val="22"/>
          <w:szCs w:val="22"/>
        </w:rPr>
        <w:t>Wykonawcy mogą składać oferty w odniesieniu do wszystkich części postepowania.</w:t>
      </w:r>
    </w:p>
    <w:p w14:paraId="2C7B1741" w14:textId="53F17B3C" w:rsidR="00FE28A7" w:rsidRPr="00B427FC" w:rsidRDefault="00FE28A7" w:rsidP="00FE28A7">
      <w:pPr>
        <w:widowControl w:val="0"/>
        <w:suppressAutoHyphens/>
        <w:spacing w:line="276" w:lineRule="auto"/>
        <w:ind w:left="644"/>
        <w:jc w:val="both"/>
        <w:textAlignment w:val="baseline"/>
        <w:rPr>
          <w:rFonts w:asciiTheme="minorHAnsi" w:hAnsiTheme="minorHAnsi" w:cstheme="minorHAnsi"/>
          <w:b/>
          <w:bCs/>
          <w:sz w:val="22"/>
          <w:szCs w:val="22"/>
        </w:rPr>
      </w:pPr>
      <w:r w:rsidRPr="00B427FC">
        <w:rPr>
          <w:rFonts w:asciiTheme="minorHAnsi" w:hAnsiTheme="minorHAnsi" w:cstheme="minorHAnsi"/>
          <w:b/>
          <w:bCs/>
          <w:sz w:val="22"/>
          <w:szCs w:val="22"/>
        </w:rPr>
        <w:t xml:space="preserve"> </w:t>
      </w:r>
    </w:p>
    <w:p w14:paraId="4576166B" w14:textId="44C00C2C" w:rsidR="00B427FC" w:rsidRDefault="00B427FC" w:rsidP="00B427FC">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5F0A39">
        <w:rPr>
          <w:rFonts w:asciiTheme="minorHAnsi" w:hAnsiTheme="minorHAnsi" w:cstheme="minorHAnsi"/>
          <w:b/>
          <w:bCs/>
          <w:sz w:val="22"/>
          <w:szCs w:val="22"/>
          <w:u w:val="single"/>
          <w:lang w:eastAsia="ar-SA"/>
        </w:rPr>
        <w:t xml:space="preserve">Przedmiotem części </w:t>
      </w:r>
      <w:r w:rsidR="00396AD1">
        <w:rPr>
          <w:rFonts w:asciiTheme="minorHAnsi" w:hAnsiTheme="minorHAnsi" w:cstheme="minorHAnsi"/>
          <w:b/>
          <w:bCs/>
          <w:sz w:val="22"/>
          <w:szCs w:val="22"/>
          <w:u w:val="single"/>
          <w:lang w:eastAsia="ar-SA"/>
        </w:rPr>
        <w:t xml:space="preserve">nr </w:t>
      </w:r>
      <w:r w:rsidRPr="005F0A39">
        <w:rPr>
          <w:rFonts w:asciiTheme="minorHAnsi" w:hAnsiTheme="minorHAnsi" w:cstheme="minorHAnsi"/>
          <w:b/>
          <w:bCs/>
          <w:sz w:val="22"/>
          <w:szCs w:val="22"/>
          <w:u w:val="single"/>
          <w:lang w:eastAsia="ar-SA"/>
        </w:rPr>
        <w:t xml:space="preserve">1 zamówienia </w:t>
      </w:r>
      <w:bookmarkStart w:id="28" w:name="_Hlk176860063"/>
      <w:r w:rsidRPr="005F0A39">
        <w:rPr>
          <w:rFonts w:asciiTheme="minorHAnsi" w:hAnsiTheme="minorHAnsi" w:cstheme="minorHAnsi"/>
          <w:b/>
          <w:bCs/>
          <w:sz w:val="22"/>
          <w:szCs w:val="22"/>
          <w:u w:val="single"/>
          <w:lang w:eastAsia="ar-SA"/>
        </w:rPr>
        <w:t xml:space="preserve">są roboty budowlane w ramach zadania: </w:t>
      </w:r>
      <w:bookmarkStart w:id="29" w:name="_Hlk178753208"/>
      <w:r w:rsidR="002C7C3A">
        <w:rPr>
          <w:rFonts w:asciiTheme="minorHAnsi" w:hAnsiTheme="minorHAnsi" w:cstheme="minorHAnsi"/>
          <w:b/>
          <w:bCs/>
          <w:sz w:val="22"/>
          <w:szCs w:val="22"/>
          <w:u w:val="single"/>
          <w:lang w:eastAsia="ar-SA"/>
        </w:rPr>
        <w:t>„</w:t>
      </w:r>
      <w:r w:rsidRPr="005F0A39">
        <w:rPr>
          <w:rFonts w:asciiTheme="minorHAnsi" w:hAnsiTheme="minorHAnsi" w:cstheme="minorHAnsi"/>
          <w:b/>
          <w:bCs/>
          <w:sz w:val="22"/>
          <w:szCs w:val="22"/>
          <w:u w:val="single"/>
          <w:lang w:eastAsia="ar-SA"/>
        </w:rPr>
        <w:t xml:space="preserve">Budowa </w:t>
      </w:r>
      <w:r w:rsidRPr="00723D3F">
        <w:rPr>
          <w:rFonts w:asciiTheme="minorHAnsi" w:hAnsiTheme="minorHAnsi" w:cstheme="minorHAnsi"/>
          <w:b/>
          <w:bCs/>
          <w:sz w:val="22"/>
          <w:szCs w:val="22"/>
          <w:u w:val="single"/>
          <w:lang w:eastAsia="ar-SA"/>
        </w:rPr>
        <w:t>oczyszczalni ścieków w miejscowości Podedwórze wraz z siecią wodociągową</w:t>
      </w:r>
      <w:r w:rsidR="002C7C3A" w:rsidRPr="00723D3F">
        <w:rPr>
          <w:rFonts w:asciiTheme="minorHAnsi" w:hAnsiTheme="minorHAnsi" w:cstheme="minorHAnsi"/>
          <w:b/>
          <w:bCs/>
          <w:sz w:val="22"/>
          <w:szCs w:val="22"/>
          <w:u w:val="single"/>
          <w:lang w:eastAsia="ar-SA"/>
        </w:rPr>
        <w:t>” w systemie</w:t>
      </w:r>
      <w:r w:rsidR="002C7C3A">
        <w:rPr>
          <w:rFonts w:asciiTheme="minorHAnsi" w:hAnsiTheme="minorHAnsi" w:cstheme="minorHAnsi"/>
          <w:b/>
          <w:bCs/>
          <w:sz w:val="22"/>
          <w:szCs w:val="22"/>
          <w:u w:val="single"/>
          <w:lang w:eastAsia="ar-SA"/>
        </w:rPr>
        <w:t xml:space="preserve"> </w:t>
      </w:r>
      <w:r w:rsidR="002C7C3A" w:rsidRPr="00BF0F9D">
        <w:rPr>
          <w:rFonts w:asciiTheme="minorHAnsi" w:hAnsiTheme="minorHAnsi" w:cstheme="minorHAnsi"/>
          <w:b/>
          <w:bCs/>
          <w:sz w:val="22"/>
          <w:szCs w:val="22"/>
          <w:u w:val="single"/>
          <w:lang w:eastAsia="ar-SA"/>
        </w:rPr>
        <w:t>zaprojektuj i wybuduj</w:t>
      </w:r>
      <w:bookmarkEnd w:id="28"/>
      <w:r w:rsidRPr="00BF0F9D">
        <w:rPr>
          <w:rFonts w:asciiTheme="minorHAnsi" w:hAnsiTheme="minorHAnsi" w:cstheme="minorHAnsi"/>
          <w:sz w:val="22"/>
          <w:szCs w:val="22"/>
          <w:lang w:eastAsia="ar-SA"/>
        </w:rPr>
        <w:t>.</w:t>
      </w:r>
    </w:p>
    <w:p w14:paraId="4B945C7E" w14:textId="0CC37C3F" w:rsidR="00E5562C" w:rsidRPr="00E5562C" w:rsidRDefault="00723D3F" w:rsidP="00723D3F">
      <w:pPr>
        <w:pStyle w:val="Akapitzlist"/>
        <w:widowControl w:val="0"/>
        <w:suppressAutoHyphens/>
        <w:spacing w:line="276" w:lineRule="auto"/>
        <w:ind w:left="360"/>
        <w:jc w:val="both"/>
        <w:textAlignment w:val="baseline"/>
        <w:rPr>
          <w:rFonts w:asciiTheme="minorHAnsi" w:hAnsiTheme="minorHAnsi" w:cstheme="minorHAnsi"/>
          <w:sz w:val="22"/>
          <w:szCs w:val="22"/>
          <w:highlight w:val="yellow"/>
          <w:lang w:eastAsia="ar-SA"/>
        </w:rPr>
      </w:pPr>
      <w:r w:rsidRPr="00723D3F">
        <w:rPr>
          <w:rFonts w:asciiTheme="minorHAnsi" w:hAnsiTheme="minorHAnsi" w:cstheme="minorHAnsi"/>
          <w:b/>
          <w:bCs/>
          <w:sz w:val="22"/>
          <w:szCs w:val="22"/>
          <w:lang w:eastAsia="ar-SA"/>
        </w:rPr>
        <w:t>3.1</w:t>
      </w:r>
      <w:r>
        <w:rPr>
          <w:rFonts w:asciiTheme="minorHAnsi" w:hAnsiTheme="minorHAnsi" w:cstheme="minorHAnsi"/>
          <w:sz w:val="22"/>
          <w:szCs w:val="22"/>
          <w:lang w:eastAsia="ar-SA"/>
        </w:rPr>
        <w:t xml:space="preserve"> </w:t>
      </w:r>
      <w:bookmarkEnd w:id="29"/>
      <w:r w:rsidR="00B427FC" w:rsidRPr="00723D3F">
        <w:rPr>
          <w:rFonts w:asciiTheme="minorHAnsi" w:hAnsiTheme="minorHAnsi" w:cstheme="minorHAnsi"/>
          <w:sz w:val="22"/>
          <w:szCs w:val="22"/>
          <w:lang w:eastAsia="ar-SA"/>
        </w:rPr>
        <w:t>Zamówienie obejmuje m.in.</w:t>
      </w:r>
      <w:r w:rsidR="00350DE1" w:rsidRPr="00723D3F">
        <w:rPr>
          <w:rFonts w:asciiTheme="minorHAnsi" w:hAnsiTheme="minorHAnsi" w:cstheme="minorHAnsi"/>
          <w:sz w:val="22"/>
          <w:szCs w:val="22"/>
          <w:lang w:eastAsia="ar-SA"/>
        </w:rPr>
        <w:t xml:space="preserve"> </w:t>
      </w:r>
      <w:r w:rsidR="00B427FC" w:rsidRPr="00723D3F">
        <w:rPr>
          <w:rFonts w:asciiTheme="minorHAnsi" w:hAnsiTheme="minorHAnsi" w:cstheme="minorHAnsi"/>
          <w:sz w:val="22"/>
          <w:szCs w:val="22"/>
          <w:lang w:eastAsia="ar-SA"/>
        </w:rPr>
        <w:t>opracowanie dokumentacji projektowej</w:t>
      </w:r>
      <w:r w:rsidR="00CE3B82" w:rsidRPr="00723D3F">
        <w:rPr>
          <w:rFonts w:asciiTheme="minorHAnsi" w:hAnsiTheme="minorHAnsi" w:cstheme="minorHAnsi"/>
          <w:sz w:val="22"/>
          <w:szCs w:val="22"/>
          <w:lang w:eastAsia="ar-SA"/>
        </w:rPr>
        <w:t>, uzyskanie pozwolenia na budowę oraz</w:t>
      </w:r>
      <w:r w:rsidR="00B427FC" w:rsidRPr="00723D3F">
        <w:rPr>
          <w:rFonts w:asciiTheme="minorHAnsi" w:hAnsiTheme="minorHAnsi" w:cstheme="minorHAnsi"/>
          <w:sz w:val="22"/>
          <w:szCs w:val="22"/>
          <w:lang w:eastAsia="ar-SA"/>
        </w:rPr>
        <w:t xml:space="preserve"> budow</w:t>
      </w:r>
      <w:r w:rsidR="00CE3B82" w:rsidRPr="00723D3F">
        <w:rPr>
          <w:rFonts w:asciiTheme="minorHAnsi" w:hAnsiTheme="minorHAnsi" w:cstheme="minorHAnsi"/>
          <w:sz w:val="22"/>
          <w:szCs w:val="22"/>
          <w:lang w:eastAsia="ar-SA"/>
        </w:rPr>
        <w:t>ę</w:t>
      </w:r>
      <w:r w:rsidR="00B427FC" w:rsidRPr="00350DE1">
        <w:rPr>
          <w:rFonts w:asciiTheme="minorHAnsi" w:hAnsiTheme="minorHAnsi" w:cstheme="minorHAnsi"/>
          <w:sz w:val="22"/>
          <w:szCs w:val="22"/>
          <w:lang w:eastAsia="ar-SA"/>
        </w:rPr>
        <w:t xml:space="preserve"> oczyszczalni ścieków</w:t>
      </w:r>
      <w:r w:rsidR="00E5562C">
        <w:rPr>
          <w:rFonts w:asciiTheme="minorHAnsi" w:hAnsiTheme="minorHAnsi" w:cstheme="minorHAnsi"/>
          <w:sz w:val="22"/>
          <w:szCs w:val="22"/>
          <w:lang w:eastAsia="ar-SA"/>
        </w:rPr>
        <w:t>:</w:t>
      </w:r>
    </w:p>
    <w:p w14:paraId="1F5D80E3" w14:textId="2282ED0C" w:rsidR="00E5562C" w:rsidRPr="00E5562C" w:rsidRDefault="006E12F2" w:rsidP="00E5562C">
      <w:pPr>
        <w:pStyle w:val="Akapitzlist"/>
        <w:widowControl w:val="0"/>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w:t>
      </w:r>
      <w:r w:rsidR="00E5562C" w:rsidRPr="00E5562C">
        <w:rPr>
          <w:rFonts w:asciiTheme="minorHAnsi" w:hAnsiTheme="minorHAnsi" w:cstheme="minorHAnsi"/>
          <w:sz w:val="22"/>
          <w:szCs w:val="22"/>
          <w:lang w:eastAsia="ar-SA"/>
        </w:rPr>
        <w:t xml:space="preserve"> </w:t>
      </w:r>
      <w:bookmarkStart w:id="30" w:name="_Hlk179286520"/>
      <w:r w:rsidR="00E5562C" w:rsidRPr="00E5562C">
        <w:rPr>
          <w:rFonts w:asciiTheme="minorHAnsi" w:hAnsiTheme="minorHAnsi" w:cstheme="minorHAnsi"/>
          <w:sz w:val="22"/>
          <w:szCs w:val="22"/>
          <w:lang w:eastAsia="ar-SA"/>
        </w:rPr>
        <w:t>w oparciu o technologię oczyszczania ścieków z obrotowymi złożami biologicznymi o</w:t>
      </w:r>
    </w:p>
    <w:p w14:paraId="6126431A" w14:textId="3B3283BD" w:rsidR="00E5562C" w:rsidRPr="00E5562C" w:rsidRDefault="00E5562C" w:rsidP="00C4404D">
      <w:pPr>
        <w:pStyle w:val="Akapitzlist"/>
        <w:widowControl w:val="0"/>
        <w:suppressAutoHyphens/>
        <w:spacing w:line="276" w:lineRule="auto"/>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przepustowości maksymalnej dobowej do 45 m3/dobę obsługującą do 225 RLM</w:t>
      </w:r>
      <w:r w:rsidR="00C4404D">
        <w:rPr>
          <w:rFonts w:asciiTheme="minorHAnsi" w:hAnsiTheme="minorHAnsi" w:cstheme="minorHAnsi"/>
          <w:sz w:val="22"/>
          <w:szCs w:val="22"/>
          <w:lang w:eastAsia="ar-SA"/>
        </w:rPr>
        <w:t xml:space="preserve">, </w:t>
      </w:r>
    </w:p>
    <w:p w14:paraId="13E936F5" w14:textId="5E110C42" w:rsidR="00E5562C" w:rsidRPr="00E5562C" w:rsidRDefault="006E12F2" w:rsidP="00E5562C">
      <w:pPr>
        <w:pStyle w:val="Akapitzlist"/>
        <w:widowControl w:val="0"/>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w:t>
      </w:r>
      <w:r w:rsidR="00E5562C" w:rsidRPr="00E5562C">
        <w:rPr>
          <w:rFonts w:asciiTheme="minorHAnsi" w:hAnsiTheme="minorHAnsi" w:cstheme="minorHAnsi"/>
          <w:sz w:val="22"/>
          <w:szCs w:val="22"/>
          <w:lang w:eastAsia="ar-SA"/>
        </w:rPr>
        <w:t xml:space="preserve"> lub w oparciu o zraszane złoża biologiczne o przepustowości średniej dobowej do 25</w:t>
      </w:r>
    </w:p>
    <w:p w14:paraId="74EE07CD" w14:textId="1BF4CF0A" w:rsidR="00E5562C" w:rsidRPr="00E5562C" w:rsidRDefault="00E5562C" w:rsidP="00C4404D">
      <w:pPr>
        <w:pStyle w:val="Akapitzlist"/>
        <w:widowControl w:val="0"/>
        <w:suppressAutoHyphens/>
        <w:spacing w:line="276" w:lineRule="auto"/>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m3/dobę obsługującą do 250 RLM</w:t>
      </w:r>
      <w:r w:rsidR="00C4404D">
        <w:rPr>
          <w:rFonts w:asciiTheme="minorHAnsi" w:hAnsiTheme="minorHAnsi" w:cstheme="minorHAnsi"/>
          <w:sz w:val="22"/>
          <w:szCs w:val="22"/>
          <w:lang w:eastAsia="ar-SA"/>
        </w:rPr>
        <w:t xml:space="preserve">, </w:t>
      </w:r>
    </w:p>
    <w:p w14:paraId="39288C0D" w14:textId="512DB12F" w:rsidR="00E5562C" w:rsidRDefault="006E12F2" w:rsidP="00E5562C">
      <w:pPr>
        <w:pStyle w:val="Akapitzlist"/>
        <w:widowControl w:val="0"/>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 xml:space="preserve">- </w:t>
      </w:r>
      <w:r w:rsidR="00E5562C" w:rsidRPr="00E5562C">
        <w:rPr>
          <w:rFonts w:asciiTheme="minorHAnsi" w:hAnsiTheme="minorHAnsi" w:cstheme="minorHAnsi"/>
          <w:sz w:val="22"/>
          <w:szCs w:val="22"/>
          <w:lang w:eastAsia="ar-SA"/>
        </w:rPr>
        <w:t>lub w szczególnie uzasadnionych przypadkach ze złożami zanurzonymi</w:t>
      </w:r>
      <w:r w:rsidR="00E5562C">
        <w:rPr>
          <w:rFonts w:asciiTheme="minorHAnsi" w:hAnsiTheme="minorHAnsi" w:cstheme="minorHAnsi"/>
          <w:sz w:val="22"/>
          <w:szCs w:val="22"/>
          <w:lang w:eastAsia="ar-SA"/>
        </w:rPr>
        <w:t>;</w:t>
      </w:r>
    </w:p>
    <w:bookmarkEnd w:id="30"/>
    <w:p w14:paraId="651C6235" w14:textId="71C03E94" w:rsidR="007F234B" w:rsidRDefault="00B427FC" w:rsidP="00C4404D">
      <w:pPr>
        <w:pStyle w:val="Akapitzlist"/>
        <w:widowControl w:val="0"/>
        <w:suppressAutoHyphens/>
        <w:spacing w:line="276" w:lineRule="auto"/>
        <w:jc w:val="both"/>
        <w:textAlignment w:val="baseline"/>
        <w:rPr>
          <w:rFonts w:asciiTheme="minorHAnsi" w:hAnsiTheme="minorHAnsi" w:cstheme="minorHAnsi"/>
          <w:sz w:val="22"/>
          <w:szCs w:val="22"/>
          <w:lang w:eastAsia="ar-SA"/>
        </w:rPr>
      </w:pPr>
      <w:r w:rsidRPr="00350DE1">
        <w:rPr>
          <w:rFonts w:asciiTheme="minorHAnsi" w:hAnsiTheme="minorHAnsi" w:cstheme="minorHAnsi"/>
          <w:sz w:val="22"/>
          <w:szCs w:val="22"/>
          <w:lang w:eastAsia="ar-SA"/>
        </w:rPr>
        <w:t xml:space="preserve"> wraz z urządzeniami towarzyszącymi oraz budowy sieci wodociągowej</w:t>
      </w:r>
      <w:r w:rsidR="00C4404D">
        <w:rPr>
          <w:rFonts w:asciiTheme="minorHAnsi" w:hAnsiTheme="minorHAnsi" w:cstheme="minorHAnsi"/>
          <w:sz w:val="22"/>
          <w:szCs w:val="22"/>
          <w:lang w:eastAsia="ar-SA"/>
        </w:rPr>
        <w:t xml:space="preserve">. </w:t>
      </w:r>
      <w:r w:rsidR="007F234B">
        <w:rPr>
          <w:rFonts w:asciiTheme="minorHAnsi" w:hAnsiTheme="minorHAnsi" w:cstheme="minorHAnsi"/>
          <w:sz w:val="22"/>
          <w:szCs w:val="22"/>
          <w:lang w:eastAsia="ar-SA"/>
        </w:rPr>
        <w:t xml:space="preserve"> </w:t>
      </w:r>
    </w:p>
    <w:p w14:paraId="3B1887EC" w14:textId="34AF4115" w:rsidR="00BA20D6" w:rsidRPr="00651263" w:rsidRDefault="00BA20D6" w:rsidP="00C4404D">
      <w:pPr>
        <w:pStyle w:val="Akapitzlist"/>
        <w:widowControl w:val="0"/>
        <w:suppressAutoHyphens/>
        <w:spacing w:line="276" w:lineRule="auto"/>
        <w:jc w:val="both"/>
        <w:textAlignment w:val="baseline"/>
        <w:rPr>
          <w:rFonts w:asciiTheme="minorHAnsi" w:hAnsiTheme="minorHAnsi" w:cstheme="minorHAnsi"/>
          <w:b/>
          <w:bCs/>
          <w:sz w:val="22"/>
          <w:szCs w:val="22"/>
          <w:lang w:eastAsia="ar-SA"/>
        </w:rPr>
      </w:pPr>
      <w:r w:rsidRPr="00651263">
        <w:rPr>
          <w:rFonts w:asciiTheme="minorHAnsi" w:hAnsiTheme="minorHAnsi" w:cstheme="minorHAnsi"/>
          <w:b/>
          <w:bCs/>
          <w:sz w:val="22"/>
          <w:szCs w:val="22"/>
          <w:lang w:eastAsia="ar-SA"/>
        </w:rPr>
        <w:t>Zamawiający wymaga aby moc zainstalowanych urządzeń w oczyszczalni ścieków nie przekraczał</w:t>
      </w:r>
      <w:r w:rsidR="00607429">
        <w:rPr>
          <w:rFonts w:asciiTheme="minorHAnsi" w:hAnsiTheme="minorHAnsi" w:cstheme="minorHAnsi"/>
          <w:b/>
          <w:bCs/>
          <w:sz w:val="22"/>
          <w:szCs w:val="22"/>
          <w:lang w:eastAsia="ar-SA"/>
        </w:rPr>
        <w:t>a</w:t>
      </w:r>
      <w:r w:rsidRPr="00651263">
        <w:rPr>
          <w:rFonts w:asciiTheme="minorHAnsi" w:hAnsiTheme="minorHAnsi" w:cstheme="minorHAnsi"/>
          <w:b/>
          <w:bCs/>
          <w:sz w:val="22"/>
          <w:szCs w:val="22"/>
          <w:lang w:eastAsia="ar-SA"/>
        </w:rPr>
        <w:t xml:space="preserve"> łącznie 1,5 kW.</w:t>
      </w:r>
    </w:p>
    <w:p w14:paraId="4172D189" w14:textId="5B779682" w:rsidR="002F2BF5" w:rsidRDefault="00B427FC" w:rsidP="00E5562C">
      <w:pPr>
        <w:pStyle w:val="Akapitzlist"/>
        <w:widowControl w:val="0"/>
        <w:suppressAutoHyphens/>
        <w:spacing w:line="276" w:lineRule="auto"/>
        <w:jc w:val="both"/>
        <w:textAlignment w:val="baseline"/>
        <w:rPr>
          <w:rFonts w:asciiTheme="minorHAnsi" w:hAnsiTheme="minorHAnsi" w:cstheme="minorHAnsi"/>
          <w:sz w:val="22"/>
          <w:szCs w:val="22"/>
          <w:lang w:eastAsia="ar-SA"/>
        </w:rPr>
      </w:pPr>
      <w:r w:rsidRPr="00350DE1">
        <w:rPr>
          <w:rFonts w:asciiTheme="minorHAnsi" w:hAnsiTheme="minorHAnsi" w:cstheme="minorHAnsi"/>
          <w:sz w:val="22"/>
          <w:szCs w:val="22"/>
          <w:lang w:eastAsia="ar-SA"/>
        </w:rPr>
        <w:t xml:space="preserve">Lokalizacja inwestycji: gmina Podedwórze, m. Podedwórze na działkach oznaczonych numerami </w:t>
      </w:r>
      <w:r w:rsidRPr="00BF0F9D">
        <w:rPr>
          <w:rFonts w:asciiTheme="minorHAnsi" w:hAnsiTheme="minorHAnsi" w:cstheme="minorHAnsi"/>
          <w:sz w:val="22"/>
          <w:szCs w:val="22"/>
          <w:lang w:eastAsia="ar-SA"/>
        </w:rPr>
        <w:t>ewidencyjnymi 291</w:t>
      </w:r>
      <w:r w:rsidR="00EA6647" w:rsidRPr="00BF0F9D">
        <w:rPr>
          <w:rFonts w:asciiTheme="minorHAnsi" w:hAnsiTheme="minorHAnsi" w:cstheme="minorHAnsi"/>
          <w:sz w:val="22"/>
          <w:szCs w:val="22"/>
          <w:lang w:eastAsia="ar-SA"/>
        </w:rPr>
        <w:t>/</w:t>
      </w:r>
      <w:r w:rsidR="00C7689D" w:rsidRPr="00BF0F9D">
        <w:rPr>
          <w:rFonts w:asciiTheme="minorHAnsi" w:hAnsiTheme="minorHAnsi" w:cstheme="minorHAnsi"/>
          <w:sz w:val="22"/>
          <w:szCs w:val="22"/>
          <w:lang w:eastAsia="ar-SA"/>
        </w:rPr>
        <w:t>1</w:t>
      </w:r>
      <w:r w:rsidRPr="00BF0F9D">
        <w:rPr>
          <w:rFonts w:asciiTheme="minorHAnsi" w:hAnsiTheme="minorHAnsi" w:cstheme="minorHAnsi"/>
          <w:sz w:val="22"/>
          <w:szCs w:val="22"/>
          <w:lang w:eastAsia="ar-SA"/>
        </w:rPr>
        <w:t>, 292.</w:t>
      </w:r>
      <w:r w:rsidR="002F2BF5" w:rsidRPr="002F2BF5">
        <w:t xml:space="preserve"> </w:t>
      </w:r>
      <w:r w:rsidR="002F2BF5" w:rsidRPr="002F2BF5">
        <w:rPr>
          <w:rFonts w:asciiTheme="minorHAnsi" w:hAnsiTheme="minorHAnsi" w:cstheme="minorHAnsi"/>
          <w:b/>
          <w:bCs/>
          <w:sz w:val="22"/>
          <w:szCs w:val="22"/>
          <w:lang w:eastAsia="ar-SA"/>
        </w:rPr>
        <w:t>UWAGA: W związku z trwającymi pracami polegającymi na budowie drogi na działce nr 292 w . Podedwórze,  na podstawie Ustawy z dnia 10 kwietnia 2003 r. o szczególnych zasadach przygotowania i realizacji inwestycji w zakresie dróg publicznych (Dz. U. z 202</w:t>
      </w:r>
      <w:r w:rsidR="002F2BF5">
        <w:rPr>
          <w:rFonts w:asciiTheme="minorHAnsi" w:hAnsiTheme="minorHAnsi" w:cstheme="minorHAnsi"/>
          <w:b/>
          <w:bCs/>
          <w:sz w:val="22"/>
          <w:szCs w:val="22"/>
          <w:lang w:eastAsia="ar-SA"/>
        </w:rPr>
        <w:t>4</w:t>
      </w:r>
      <w:r w:rsidR="002F2BF5" w:rsidRPr="002F2BF5">
        <w:rPr>
          <w:rFonts w:asciiTheme="minorHAnsi" w:hAnsiTheme="minorHAnsi" w:cstheme="minorHAnsi"/>
          <w:b/>
          <w:bCs/>
          <w:sz w:val="22"/>
          <w:szCs w:val="22"/>
          <w:lang w:eastAsia="ar-SA"/>
        </w:rPr>
        <w:t xml:space="preserve"> r. poz. </w:t>
      </w:r>
      <w:r w:rsidR="002F2BF5">
        <w:rPr>
          <w:rFonts w:asciiTheme="minorHAnsi" w:hAnsiTheme="minorHAnsi" w:cstheme="minorHAnsi"/>
          <w:b/>
          <w:bCs/>
          <w:sz w:val="22"/>
          <w:szCs w:val="22"/>
          <w:lang w:eastAsia="ar-SA"/>
        </w:rPr>
        <w:t>311</w:t>
      </w:r>
      <w:r w:rsidR="002F2BF5" w:rsidRPr="002F2BF5">
        <w:rPr>
          <w:rFonts w:asciiTheme="minorHAnsi" w:hAnsiTheme="minorHAnsi" w:cstheme="minorHAnsi"/>
          <w:b/>
          <w:bCs/>
          <w:sz w:val="22"/>
          <w:szCs w:val="22"/>
          <w:lang w:eastAsia="ar-SA"/>
        </w:rPr>
        <w:t xml:space="preserve">) numeracja działek może ulec zmianie.  </w:t>
      </w:r>
      <w:r w:rsidR="002F2BF5" w:rsidRPr="002F2BF5">
        <w:rPr>
          <w:rFonts w:asciiTheme="minorHAnsi" w:hAnsiTheme="minorHAnsi" w:cstheme="minorHAnsi"/>
          <w:b/>
          <w:bCs/>
          <w:sz w:val="22"/>
          <w:szCs w:val="22"/>
          <w:lang w:eastAsia="ar-SA"/>
        </w:rPr>
        <w:lastRenderedPageBreak/>
        <w:t>Zmiany te, nie wpływają na zakres zamówienia</w:t>
      </w:r>
      <w:r w:rsidR="002F2BF5" w:rsidRPr="002F2BF5">
        <w:rPr>
          <w:rFonts w:asciiTheme="minorHAnsi" w:hAnsiTheme="minorHAnsi" w:cstheme="minorHAnsi"/>
          <w:sz w:val="22"/>
          <w:szCs w:val="22"/>
          <w:lang w:eastAsia="ar-SA"/>
        </w:rPr>
        <w:t xml:space="preserve">. </w:t>
      </w:r>
      <w:r w:rsidR="00BA20D6" w:rsidRPr="00BA20D6">
        <w:rPr>
          <w:rFonts w:asciiTheme="minorHAnsi" w:hAnsiTheme="minorHAnsi" w:cstheme="minorHAnsi"/>
          <w:b/>
          <w:bCs/>
          <w:sz w:val="22"/>
          <w:szCs w:val="22"/>
          <w:lang w:eastAsia="ar-SA"/>
        </w:rPr>
        <w:t xml:space="preserve">Ponadto należy wziąć pod uwagę </w:t>
      </w:r>
      <w:r w:rsidR="008E7141">
        <w:rPr>
          <w:rFonts w:asciiTheme="minorHAnsi" w:hAnsiTheme="minorHAnsi" w:cstheme="minorHAnsi"/>
          <w:b/>
          <w:bCs/>
          <w:sz w:val="22"/>
          <w:szCs w:val="22"/>
          <w:lang w:eastAsia="ar-SA"/>
        </w:rPr>
        <w:t xml:space="preserve">koncepcję </w:t>
      </w:r>
      <w:r w:rsidR="00BA20D6" w:rsidRPr="00BA20D6">
        <w:rPr>
          <w:rFonts w:asciiTheme="minorHAnsi" w:hAnsiTheme="minorHAnsi" w:cstheme="minorHAnsi"/>
          <w:b/>
          <w:bCs/>
          <w:sz w:val="22"/>
          <w:szCs w:val="22"/>
          <w:lang w:eastAsia="ar-SA"/>
        </w:rPr>
        <w:t>projektowan</w:t>
      </w:r>
      <w:r w:rsidR="008E7141">
        <w:rPr>
          <w:rFonts w:asciiTheme="minorHAnsi" w:hAnsiTheme="minorHAnsi" w:cstheme="minorHAnsi"/>
          <w:b/>
          <w:bCs/>
          <w:sz w:val="22"/>
          <w:szCs w:val="22"/>
          <w:lang w:eastAsia="ar-SA"/>
        </w:rPr>
        <w:t>ej</w:t>
      </w:r>
      <w:r w:rsidR="00BA20D6" w:rsidRPr="00BA20D6">
        <w:rPr>
          <w:rFonts w:asciiTheme="minorHAnsi" w:hAnsiTheme="minorHAnsi" w:cstheme="minorHAnsi"/>
          <w:b/>
          <w:bCs/>
          <w:sz w:val="22"/>
          <w:szCs w:val="22"/>
          <w:lang w:eastAsia="ar-SA"/>
        </w:rPr>
        <w:t xml:space="preserve"> drog</w:t>
      </w:r>
      <w:r w:rsidR="008E7141">
        <w:rPr>
          <w:rFonts w:asciiTheme="minorHAnsi" w:hAnsiTheme="minorHAnsi" w:cstheme="minorHAnsi"/>
          <w:b/>
          <w:bCs/>
          <w:sz w:val="22"/>
          <w:szCs w:val="22"/>
          <w:lang w:eastAsia="ar-SA"/>
        </w:rPr>
        <w:t>i</w:t>
      </w:r>
      <w:r w:rsidR="00BA20D6" w:rsidRPr="00BA20D6">
        <w:rPr>
          <w:rFonts w:asciiTheme="minorHAnsi" w:hAnsiTheme="minorHAnsi" w:cstheme="minorHAnsi"/>
          <w:b/>
          <w:bCs/>
          <w:sz w:val="22"/>
          <w:szCs w:val="22"/>
          <w:lang w:eastAsia="ar-SA"/>
        </w:rPr>
        <w:t xml:space="preserve"> przy projektowaniu przebiegu  sieci wodociągowej</w:t>
      </w:r>
      <w:r w:rsidR="00BA20D6">
        <w:rPr>
          <w:rFonts w:asciiTheme="minorHAnsi" w:hAnsiTheme="minorHAnsi" w:cstheme="minorHAnsi"/>
          <w:sz w:val="22"/>
          <w:szCs w:val="22"/>
          <w:lang w:eastAsia="ar-SA"/>
        </w:rPr>
        <w:t xml:space="preserve">. </w:t>
      </w:r>
    </w:p>
    <w:p w14:paraId="32699690" w14:textId="2C84348C" w:rsidR="00B427FC" w:rsidRDefault="00B427FC" w:rsidP="00E5562C">
      <w:pPr>
        <w:pStyle w:val="Akapitzlist"/>
        <w:widowControl w:val="0"/>
        <w:suppressAutoHyphens/>
        <w:spacing w:line="276" w:lineRule="auto"/>
        <w:jc w:val="both"/>
        <w:textAlignment w:val="baseline"/>
        <w:rPr>
          <w:rFonts w:asciiTheme="minorHAnsi" w:hAnsiTheme="minorHAnsi" w:cstheme="minorHAnsi"/>
          <w:sz w:val="22"/>
          <w:szCs w:val="22"/>
          <w:highlight w:val="yellow"/>
          <w:lang w:eastAsia="ar-SA"/>
        </w:rPr>
      </w:pPr>
      <w:r w:rsidRPr="00350DE1">
        <w:rPr>
          <w:rFonts w:asciiTheme="minorHAnsi" w:hAnsiTheme="minorHAnsi" w:cstheme="minorHAnsi"/>
          <w:sz w:val="22"/>
          <w:szCs w:val="22"/>
          <w:lang w:eastAsia="ar-SA"/>
        </w:rPr>
        <w:t xml:space="preserve">Ścieki oczyszczone będą skierowane do istniejącego rowu za pomocą projektowanego wylotu kanalizacyjnego na działce </w:t>
      </w:r>
      <w:r w:rsidRPr="00BF0F9D">
        <w:rPr>
          <w:rFonts w:asciiTheme="minorHAnsi" w:hAnsiTheme="minorHAnsi" w:cstheme="minorHAnsi"/>
          <w:sz w:val="22"/>
          <w:szCs w:val="22"/>
          <w:lang w:eastAsia="ar-SA"/>
        </w:rPr>
        <w:t>nr 291</w:t>
      </w:r>
      <w:r w:rsidR="00A333A2" w:rsidRPr="00BF0F9D">
        <w:rPr>
          <w:rFonts w:asciiTheme="minorHAnsi" w:hAnsiTheme="minorHAnsi" w:cstheme="minorHAnsi"/>
          <w:sz w:val="22"/>
          <w:szCs w:val="22"/>
          <w:lang w:eastAsia="ar-SA"/>
        </w:rPr>
        <w:t>/1</w:t>
      </w:r>
      <w:r w:rsidRPr="00BF0F9D">
        <w:rPr>
          <w:rFonts w:asciiTheme="minorHAnsi" w:hAnsiTheme="minorHAnsi" w:cstheme="minorHAnsi"/>
          <w:sz w:val="22"/>
          <w:szCs w:val="22"/>
          <w:lang w:eastAsia="ar-SA"/>
        </w:rPr>
        <w:t>.</w:t>
      </w:r>
    </w:p>
    <w:p w14:paraId="52B5B219" w14:textId="1044B178" w:rsidR="00A436DC" w:rsidRPr="00A436DC" w:rsidRDefault="00A436DC" w:rsidP="00A333A2">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36DC">
        <w:rPr>
          <w:rFonts w:asciiTheme="minorHAnsi" w:hAnsiTheme="minorHAnsi" w:cstheme="minorHAnsi"/>
          <w:sz w:val="22"/>
          <w:szCs w:val="22"/>
          <w:lang w:eastAsia="ar-SA"/>
        </w:rPr>
        <w:t>Na kanale grawitacyjnym przed oczyszczalnią zaplanowano przepompownię ścieków surowych</w:t>
      </w:r>
      <w:r w:rsidR="00A333A2">
        <w:rPr>
          <w:rFonts w:asciiTheme="minorHAnsi" w:hAnsiTheme="minorHAnsi" w:cstheme="minorHAnsi"/>
          <w:sz w:val="22"/>
          <w:szCs w:val="22"/>
          <w:lang w:eastAsia="ar-SA"/>
        </w:rPr>
        <w:t xml:space="preserve"> </w:t>
      </w:r>
      <w:r w:rsidRPr="00A436DC">
        <w:rPr>
          <w:rFonts w:asciiTheme="minorHAnsi" w:hAnsiTheme="minorHAnsi" w:cstheme="minorHAnsi"/>
          <w:sz w:val="22"/>
          <w:szCs w:val="22"/>
          <w:lang w:eastAsia="ar-SA"/>
        </w:rPr>
        <w:t>ze względu na głębokość dopływów. Za przepompownią a przed oczyszczalnią ścieki zostaną</w:t>
      </w:r>
      <w:r w:rsidR="00A333A2">
        <w:rPr>
          <w:rFonts w:asciiTheme="minorHAnsi" w:hAnsiTheme="minorHAnsi" w:cstheme="minorHAnsi"/>
          <w:sz w:val="22"/>
          <w:szCs w:val="22"/>
          <w:lang w:eastAsia="ar-SA"/>
        </w:rPr>
        <w:t xml:space="preserve"> </w:t>
      </w:r>
      <w:r w:rsidRPr="00A436DC">
        <w:rPr>
          <w:rFonts w:asciiTheme="minorHAnsi" w:hAnsiTheme="minorHAnsi" w:cstheme="minorHAnsi"/>
          <w:sz w:val="22"/>
          <w:szCs w:val="22"/>
          <w:lang w:eastAsia="ar-SA"/>
        </w:rPr>
        <w:t>rozprężone w studni rozprężnej, a dalej grawitacyjnie spłyną do oczyszczalni.</w:t>
      </w:r>
    </w:p>
    <w:p w14:paraId="4CFF0532" w14:textId="31EDF326" w:rsidR="00A436DC" w:rsidRPr="00A436DC" w:rsidRDefault="002D53D2" w:rsidP="002D53D2">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BF0F9D">
        <w:rPr>
          <w:rFonts w:asciiTheme="minorHAnsi" w:hAnsiTheme="minorHAnsi" w:cstheme="minorHAnsi"/>
          <w:sz w:val="22"/>
          <w:szCs w:val="22"/>
          <w:lang w:eastAsia="ar-SA"/>
        </w:rPr>
        <w:t xml:space="preserve">UWAGA: </w:t>
      </w:r>
      <w:r w:rsidR="00A436DC" w:rsidRPr="002D53D2">
        <w:rPr>
          <w:rFonts w:asciiTheme="minorHAnsi" w:hAnsiTheme="minorHAnsi" w:cstheme="minorHAnsi"/>
          <w:sz w:val="22"/>
          <w:szCs w:val="22"/>
          <w:lang w:eastAsia="ar-SA"/>
        </w:rPr>
        <w:t xml:space="preserve">Do przepompowni ścieków należy doprowadzić ścieki </w:t>
      </w:r>
      <w:r>
        <w:rPr>
          <w:rFonts w:asciiTheme="minorHAnsi" w:hAnsiTheme="minorHAnsi" w:cstheme="minorHAnsi"/>
          <w:sz w:val="22"/>
          <w:szCs w:val="22"/>
          <w:lang w:eastAsia="ar-SA"/>
        </w:rPr>
        <w:t xml:space="preserve">z istniejącej </w:t>
      </w:r>
      <w:r w:rsidR="00D156C9">
        <w:rPr>
          <w:rFonts w:asciiTheme="minorHAnsi" w:hAnsiTheme="minorHAnsi" w:cstheme="minorHAnsi"/>
          <w:sz w:val="22"/>
          <w:szCs w:val="22"/>
          <w:lang w:eastAsia="ar-SA"/>
        </w:rPr>
        <w:t>linii</w:t>
      </w:r>
      <w:r>
        <w:rPr>
          <w:rFonts w:asciiTheme="minorHAnsi" w:hAnsiTheme="minorHAnsi" w:cstheme="minorHAnsi"/>
          <w:sz w:val="22"/>
          <w:szCs w:val="22"/>
          <w:lang w:eastAsia="ar-SA"/>
        </w:rPr>
        <w:t xml:space="preserve"> kanalizacji. </w:t>
      </w:r>
    </w:p>
    <w:p w14:paraId="6E77258E" w14:textId="77777777" w:rsidR="00A436DC" w:rsidRPr="00A436DC" w:rsidRDefault="00A436DC" w:rsidP="00A333A2">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36DC">
        <w:rPr>
          <w:rFonts w:asciiTheme="minorHAnsi" w:hAnsiTheme="minorHAnsi" w:cstheme="minorHAnsi"/>
          <w:sz w:val="22"/>
          <w:szCs w:val="22"/>
          <w:lang w:eastAsia="ar-SA"/>
        </w:rPr>
        <w:t>Wydzielony teren wokół oczyszczalni i przepompowni należy odgrodzić z zabezpieczeniem</w:t>
      </w:r>
    </w:p>
    <w:p w14:paraId="6BE8A2FB" w14:textId="77777777" w:rsidR="00A436DC" w:rsidRPr="00A436DC" w:rsidRDefault="00A436DC" w:rsidP="00A333A2">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36DC">
        <w:rPr>
          <w:rFonts w:asciiTheme="minorHAnsi" w:hAnsiTheme="minorHAnsi" w:cstheme="minorHAnsi"/>
          <w:sz w:val="22"/>
          <w:szCs w:val="22"/>
          <w:lang w:eastAsia="ar-SA"/>
        </w:rPr>
        <w:t>dostępu osób postronnych. W ogrodzeniu należy zamontować bramę szerokości min. 3,0m.</w:t>
      </w:r>
    </w:p>
    <w:p w14:paraId="0C4E9A93" w14:textId="3FCE8FEC" w:rsidR="00B427FC" w:rsidRDefault="00A436DC" w:rsidP="005F0A39">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36DC">
        <w:rPr>
          <w:rFonts w:asciiTheme="minorHAnsi" w:hAnsiTheme="minorHAnsi" w:cstheme="minorHAnsi"/>
          <w:sz w:val="22"/>
          <w:szCs w:val="22"/>
          <w:lang w:eastAsia="ar-SA"/>
        </w:rPr>
        <w:t>Ogrodzenie panelowe o wysokości min. 1,6m.</w:t>
      </w:r>
    </w:p>
    <w:p w14:paraId="73DA4AA8"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Wykonawca uzyska prawomocne decyzje: pozwolenia wodnoprawne na odprowadzanie</w:t>
      </w:r>
    </w:p>
    <w:p w14:paraId="5D6D1411" w14:textId="618A9284" w:rsidR="00F63BAA" w:rsidRPr="00F63BAA" w:rsidRDefault="00E5562C" w:rsidP="00F63BAA">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ścieków oczyszczonych z przedmiotowej oczyszczalni ścieków do rowu oraz na budowę wylotu</w:t>
      </w:r>
      <w:r>
        <w:rPr>
          <w:rFonts w:asciiTheme="minorHAnsi" w:hAnsiTheme="minorHAnsi" w:cstheme="minorHAnsi"/>
          <w:sz w:val="22"/>
          <w:szCs w:val="22"/>
          <w:lang w:eastAsia="ar-SA"/>
        </w:rPr>
        <w:t xml:space="preserve"> </w:t>
      </w:r>
      <w:r w:rsidRPr="00E5562C">
        <w:rPr>
          <w:rFonts w:asciiTheme="minorHAnsi" w:hAnsiTheme="minorHAnsi" w:cstheme="minorHAnsi"/>
          <w:sz w:val="22"/>
          <w:szCs w:val="22"/>
          <w:lang w:eastAsia="ar-SA"/>
        </w:rPr>
        <w:t>kanalizacyjnego do rowu, prawomocne pozwolenia na budowę, prawomocne pozwolenia na</w:t>
      </w:r>
      <w:r>
        <w:rPr>
          <w:rFonts w:asciiTheme="minorHAnsi" w:hAnsiTheme="minorHAnsi" w:cstheme="minorHAnsi"/>
          <w:sz w:val="22"/>
          <w:szCs w:val="22"/>
          <w:lang w:eastAsia="ar-SA"/>
        </w:rPr>
        <w:t xml:space="preserve"> </w:t>
      </w:r>
      <w:r w:rsidRPr="00E5562C">
        <w:rPr>
          <w:rFonts w:asciiTheme="minorHAnsi" w:hAnsiTheme="minorHAnsi" w:cstheme="minorHAnsi"/>
          <w:sz w:val="22"/>
          <w:szCs w:val="22"/>
          <w:lang w:eastAsia="ar-SA"/>
        </w:rPr>
        <w:t>użytkowanie, decyzję o środowiskowych uwarunkowaniach</w:t>
      </w:r>
      <w:r>
        <w:rPr>
          <w:rFonts w:asciiTheme="minorHAnsi" w:hAnsiTheme="minorHAnsi" w:cstheme="minorHAnsi"/>
          <w:sz w:val="22"/>
          <w:szCs w:val="22"/>
          <w:lang w:eastAsia="ar-SA"/>
        </w:rPr>
        <w:t>.</w:t>
      </w:r>
    </w:p>
    <w:p w14:paraId="5CE996E3" w14:textId="3A237877" w:rsidR="00E5562C" w:rsidRPr="00F63BAA" w:rsidRDefault="00E5562C" w:rsidP="00E5562C">
      <w:pPr>
        <w:pStyle w:val="Akapitzlist"/>
        <w:widowControl w:val="0"/>
        <w:suppressAutoHyphens/>
        <w:spacing w:line="276" w:lineRule="auto"/>
        <w:ind w:left="709"/>
        <w:jc w:val="both"/>
        <w:textAlignment w:val="baseline"/>
        <w:rPr>
          <w:rFonts w:asciiTheme="minorHAnsi" w:hAnsiTheme="minorHAnsi" w:cstheme="minorHAnsi"/>
          <w:b/>
          <w:bCs/>
          <w:sz w:val="22"/>
          <w:szCs w:val="22"/>
          <w:lang w:eastAsia="ar-SA"/>
        </w:rPr>
      </w:pPr>
      <w:r w:rsidRPr="00F63BAA">
        <w:rPr>
          <w:rFonts w:asciiTheme="minorHAnsi" w:hAnsiTheme="minorHAnsi" w:cstheme="minorHAnsi"/>
          <w:b/>
          <w:bCs/>
          <w:sz w:val="22"/>
          <w:szCs w:val="22"/>
          <w:lang w:eastAsia="ar-SA"/>
        </w:rPr>
        <w:t xml:space="preserve">1) Zakres przedmiotu zamówienia PFU(projekt i </w:t>
      </w:r>
      <w:r w:rsidR="00F63BAA" w:rsidRPr="00F63BAA">
        <w:rPr>
          <w:rFonts w:asciiTheme="minorHAnsi" w:hAnsiTheme="minorHAnsi" w:cstheme="minorHAnsi"/>
          <w:b/>
          <w:bCs/>
          <w:sz w:val="22"/>
          <w:szCs w:val="22"/>
          <w:lang w:eastAsia="ar-SA"/>
        </w:rPr>
        <w:t>wykonanie</w:t>
      </w:r>
      <w:r w:rsidRPr="00F63BAA">
        <w:rPr>
          <w:rFonts w:asciiTheme="minorHAnsi" w:hAnsiTheme="minorHAnsi" w:cstheme="minorHAnsi"/>
          <w:b/>
          <w:bCs/>
          <w:sz w:val="22"/>
          <w:szCs w:val="22"/>
          <w:lang w:eastAsia="ar-SA"/>
        </w:rPr>
        <w:t xml:space="preserve">):  </w:t>
      </w:r>
    </w:p>
    <w:p w14:paraId="34A301A3" w14:textId="0E5CE69F"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1. Budowa - indywidualna oczyszczalnia ścieków pracująca w technologii złóż zraszanych lub złóż</w:t>
      </w:r>
      <w:r>
        <w:rPr>
          <w:rFonts w:asciiTheme="minorHAnsi" w:hAnsiTheme="minorHAnsi" w:cstheme="minorHAnsi"/>
          <w:sz w:val="22"/>
          <w:szCs w:val="22"/>
          <w:lang w:eastAsia="ar-SA"/>
        </w:rPr>
        <w:t xml:space="preserve"> </w:t>
      </w:r>
      <w:r w:rsidRPr="00E5562C">
        <w:rPr>
          <w:rFonts w:asciiTheme="minorHAnsi" w:hAnsiTheme="minorHAnsi" w:cstheme="minorHAnsi"/>
          <w:sz w:val="22"/>
          <w:szCs w:val="22"/>
          <w:lang w:eastAsia="ar-SA"/>
        </w:rPr>
        <w:t>obrotowych lub złóż zanurzonych – 1 kpl</w:t>
      </w:r>
    </w:p>
    <w:p w14:paraId="6C829105"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maksymalny dzienny dopływ ścieków - do 45 m3/d (dla technologii złóż obrotowych),</w:t>
      </w:r>
    </w:p>
    <w:p w14:paraId="68025F9B"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b. średniodobowy dopływ ścieków - do 25 m3/d (dla technologii złóż zraszanych),</w:t>
      </w:r>
    </w:p>
    <w:p w14:paraId="3E1AA1A3"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c. maksymalny dzienny dopływ BZT5 – 13,5 kg (dla technologii złóż obrotowych),</w:t>
      </w:r>
    </w:p>
    <w:p w14:paraId="1EB7CC60"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d. zasilanie jednofazowe/trójfazowe,</w:t>
      </w:r>
    </w:p>
    <w:p w14:paraId="0C283068"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e. ogrodzenie terenu oczyszczalni wraz z bramą.</w:t>
      </w:r>
    </w:p>
    <w:p w14:paraId="7CD5BBBA"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2. Budowa - przepompownia ścieków surowych z kratą koszową – 1 kpl.</w:t>
      </w:r>
    </w:p>
    <w:p w14:paraId="2E8FC662"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Zbiornik z betonu C45/55,</w:t>
      </w:r>
    </w:p>
    <w:p w14:paraId="5CBA6229"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b. Średnica zbiornika – min. 1,2m,</w:t>
      </w:r>
    </w:p>
    <w:p w14:paraId="7554A073"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c. Dwie pompy zatapialne do ścieków surowych wraz ze stopą sprzęgającą, prowadnicami ze</w:t>
      </w:r>
    </w:p>
    <w:p w14:paraId="4A9C48A6"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stali nierdzewnej, łańcuchem ze stali nierdzewnej, kompletem śrub ze stali nierdzewnej</w:t>
      </w:r>
    </w:p>
    <w:p w14:paraId="689BDF4B"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mocujących kolano sprzęgające do betonu i prowadnicę do stropu, wolny przelot min.</w:t>
      </w:r>
    </w:p>
    <w:p w14:paraId="3ED23C07"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50mm, wirnik otwarty lub śrubowo-odśrodkowy do ścieków surowych,</w:t>
      </w:r>
    </w:p>
    <w:p w14:paraId="2255B515"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d. Krata koszowa,</w:t>
      </w:r>
    </w:p>
    <w:p w14:paraId="4D10A69E"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e. Drabinka ze stali nierdzewnej,</w:t>
      </w:r>
    </w:p>
    <w:p w14:paraId="12D4D9E3"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f. Właz żeliwny D400 w strefie przejazdowej, B125 w terenach zielonych – z matą</w:t>
      </w:r>
    </w:p>
    <w:p w14:paraId="0AB78ED1"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antyodorową,</w:t>
      </w:r>
    </w:p>
    <w:p w14:paraId="3EEEA7FD"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g. Wentylacja górą i dołem ze stali nierdzewnej, z wywiewkami z wkładem antyodorowym,</w:t>
      </w:r>
    </w:p>
    <w:p w14:paraId="64AF7A5C"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h. Szafa sterownicza z sygnalizacją działania i alarmem,</w:t>
      </w:r>
    </w:p>
    <w:p w14:paraId="3AF61961"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i. Przepływomierz na rurociągu tłocznym,</w:t>
      </w:r>
    </w:p>
    <w:p w14:paraId="0E385EAE"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3. Budowa - studnia rozprężna – 1 kpl.</w:t>
      </w:r>
    </w:p>
    <w:p w14:paraId="2394F4C8"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Zbiornik z PE o średnicy DN1000,</w:t>
      </w:r>
    </w:p>
    <w:p w14:paraId="247F5FA5"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b. Dno kuliste,</w:t>
      </w:r>
    </w:p>
    <w:p w14:paraId="4584FF41"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c. Właz żeliwny D400 w strefie przejazdowej, B125 w terenach zielonych</w:t>
      </w:r>
    </w:p>
    <w:p w14:paraId="1A4130F0"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lastRenderedPageBreak/>
        <w:t>4. Budowa – połączenia między obiektowe</w:t>
      </w:r>
    </w:p>
    <w:p w14:paraId="51FF363C"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Rurociągi kanalizacji grawitacyjnej DN160 SN8 PVC – 18mb</w:t>
      </w:r>
    </w:p>
    <w:p w14:paraId="46D08DD6"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b. Rurociągi kanalizacji tłocznej – min. DN90 PEHD PN10 – 8mb</w:t>
      </w:r>
    </w:p>
    <w:p w14:paraId="49DE361D"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5. Budowa – instalacja elektryczna</w:t>
      </w:r>
    </w:p>
    <w:p w14:paraId="6CCEDB89"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Kable elektryczne – 90mb</w:t>
      </w:r>
    </w:p>
    <w:p w14:paraId="56C91147"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6A47FF">
        <w:rPr>
          <w:rFonts w:asciiTheme="minorHAnsi" w:hAnsiTheme="minorHAnsi" w:cstheme="minorHAnsi"/>
          <w:sz w:val="22"/>
          <w:szCs w:val="22"/>
          <w:lang w:eastAsia="ar-SA"/>
        </w:rPr>
        <w:t>b. Uzyskanie przyłączenia do sieci EN,</w:t>
      </w:r>
    </w:p>
    <w:p w14:paraId="7AA8AA08"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c. Instalacja zalicznikowa,</w:t>
      </w:r>
    </w:p>
    <w:p w14:paraId="338FDB8F"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d. Oświetlenie – 3 szt. lamp oświetleniowych.</w:t>
      </w:r>
    </w:p>
    <w:p w14:paraId="30E6D118"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6. Budowa – sieć wodociągowa</w:t>
      </w:r>
    </w:p>
    <w:p w14:paraId="21F05EE3"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a. Rurociągi sieci wodociągowej DN90-110 PVC lub PEHD – 380 mb</w:t>
      </w:r>
    </w:p>
    <w:p w14:paraId="1D74E3CA" w14:textId="77777777" w:rsidR="00E5562C" w:rsidRPr="00E5562C" w:rsidRDefault="00E5562C" w:rsidP="00E5562C">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b. Węzeł hydrantowy DN80 – 1 szt.</w:t>
      </w:r>
    </w:p>
    <w:p w14:paraId="71BD491F" w14:textId="237777AD" w:rsidR="00E5562C" w:rsidRDefault="00E5562C" w:rsidP="00F63BAA">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E5562C">
        <w:rPr>
          <w:rFonts w:asciiTheme="minorHAnsi" w:hAnsiTheme="minorHAnsi" w:cstheme="minorHAnsi"/>
          <w:sz w:val="22"/>
          <w:szCs w:val="22"/>
          <w:lang w:eastAsia="ar-SA"/>
        </w:rPr>
        <w:t>c. Studnia wodomierzowa o średnicy min. 1.0m – 1 szt.</w:t>
      </w:r>
    </w:p>
    <w:p w14:paraId="049CB353" w14:textId="2ACE6ACD" w:rsidR="0085677F" w:rsidRPr="0085677F" w:rsidRDefault="0085677F" w:rsidP="0085677F">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 xml:space="preserve">2. </w:t>
      </w:r>
      <w:r w:rsidRPr="0085677F">
        <w:rPr>
          <w:rFonts w:asciiTheme="minorHAnsi" w:hAnsiTheme="minorHAnsi" w:cstheme="minorHAnsi"/>
          <w:sz w:val="22"/>
          <w:szCs w:val="22"/>
          <w:lang w:eastAsia="ar-SA"/>
        </w:rPr>
        <w:t>Opracowanie kompletnego projektu budowlanego obejmującego:</w:t>
      </w:r>
    </w:p>
    <w:p w14:paraId="0A981F64" w14:textId="77777777" w:rsidR="0085677F" w:rsidRPr="0085677F" w:rsidRDefault="0085677F" w:rsidP="0085677F">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85677F">
        <w:rPr>
          <w:rFonts w:asciiTheme="minorHAnsi" w:hAnsiTheme="minorHAnsi" w:cstheme="minorHAnsi"/>
          <w:sz w:val="22"/>
          <w:szCs w:val="22"/>
          <w:lang w:eastAsia="ar-SA"/>
        </w:rPr>
        <w:t>a) wykonanie projektu zagospodarowania terenu (PZT);</w:t>
      </w:r>
    </w:p>
    <w:p w14:paraId="08F90790" w14:textId="77777777" w:rsidR="0085677F" w:rsidRPr="0085677F" w:rsidRDefault="0085677F" w:rsidP="0085677F">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85677F">
        <w:rPr>
          <w:rFonts w:asciiTheme="minorHAnsi" w:hAnsiTheme="minorHAnsi" w:cstheme="minorHAnsi"/>
          <w:sz w:val="22"/>
          <w:szCs w:val="22"/>
          <w:lang w:eastAsia="ar-SA"/>
        </w:rPr>
        <w:t>b) projekt architektoniczno-budowlany (PAB);</w:t>
      </w:r>
    </w:p>
    <w:p w14:paraId="54A3D6AF" w14:textId="77777777" w:rsidR="0085677F" w:rsidRPr="0085677F" w:rsidRDefault="0085677F" w:rsidP="0085677F">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85677F">
        <w:rPr>
          <w:rFonts w:asciiTheme="minorHAnsi" w:hAnsiTheme="minorHAnsi" w:cstheme="minorHAnsi"/>
          <w:sz w:val="22"/>
          <w:szCs w:val="22"/>
          <w:lang w:eastAsia="ar-SA"/>
        </w:rPr>
        <w:t>c) projekt techniczny (PT);</w:t>
      </w:r>
    </w:p>
    <w:p w14:paraId="2C6FDA55" w14:textId="77777777" w:rsidR="0085677F" w:rsidRPr="0085677F" w:rsidRDefault="0085677F" w:rsidP="0085677F">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85677F">
        <w:rPr>
          <w:rFonts w:asciiTheme="minorHAnsi" w:hAnsiTheme="minorHAnsi" w:cstheme="minorHAnsi"/>
          <w:sz w:val="22"/>
          <w:szCs w:val="22"/>
          <w:lang w:eastAsia="ar-SA"/>
        </w:rPr>
        <w:t>d) specyfikacje techniczne wykonania i odbioru robót;</w:t>
      </w:r>
    </w:p>
    <w:p w14:paraId="7484BA17" w14:textId="0ED78AEB" w:rsidR="00AE6BB3" w:rsidRDefault="0085677F" w:rsidP="00651263">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85677F">
        <w:rPr>
          <w:rFonts w:asciiTheme="minorHAnsi" w:hAnsiTheme="minorHAnsi" w:cstheme="minorHAnsi"/>
          <w:sz w:val="22"/>
          <w:szCs w:val="22"/>
          <w:lang w:eastAsia="ar-SA"/>
        </w:rPr>
        <w:t>e) przedmiar i kosztorys inwestorski</w:t>
      </w:r>
    </w:p>
    <w:p w14:paraId="632CF23B" w14:textId="77777777" w:rsidR="00866ACB" w:rsidRPr="00866ACB" w:rsidRDefault="00866ACB" w:rsidP="00866ACB">
      <w:pPr>
        <w:widowControl w:val="0"/>
        <w:suppressAutoHyphens/>
        <w:spacing w:line="276" w:lineRule="auto"/>
        <w:jc w:val="both"/>
        <w:textAlignment w:val="baseline"/>
        <w:rPr>
          <w:rFonts w:asciiTheme="minorHAnsi" w:hAnsiTheme="minorHAnsi" w:cstheme="minorHAnsi"/>
          <w:sz w:val="22"/>
          <w:szCs w:val="22"/>
          <w:lang w:eastAsia="ar-SA"/>
        </w:rPr>
      </w:pPr>
    </w:p>
    <w:p w14:paraId="312383E2" w14:textId="57A6C5D0" w:rsidR="00CE4F83" w:rsidRPr="00AE6BB3" w:rsidRDefault="00D65ABA" w:rsidP="003B7B01">
      <w:pPr>
        <w:pStyle w:val="Akapitzlist"/>
        <w:numPr>
          <w:ilvl w:val="1"/>
          <w:numId w:val="63"/>
        </w:numPr>
        <w:spacing w:line="276" w:lineRule="auto"/>
        <w:jc w:val="both"/>
        <w:rPr>
          <w:rFonts w:asciiTheme="minorHAnsi" w:hAnsiTheme="minorHAnsi" w:cstheme="minorHAnsi"/>
          <w:sz w:val="22"/>
          <w:szCs w:val="22"/>
        </w:rPr>
      </w:pPr>
      <w:bookmarkStart w:id="31" w:name="_Hlk165555760"/>
      <w:r w:rsidRPr="00AE6BB3">
        <w:rPr>
          <w:rFonts w:asciiTheme="minorHAnsi" w:hAnsiTheme="minorHAnsi" w:cstheme="minorHAnsi"/>
          <w:sz w:val="22"/>
          <w:szCs w:val="22"/>
        </w:rPr>
        <w:t xml:space="preserve">Zamówienie należy wykonać zgodnie </w:t>
      </w:r>
      <w:r w:rsidR="00B07CE2" w:rsidRPr="00AE6BB3">
        <w:rPr>
          <w:rFonts w:asciiTheme="minorHAnsi" w:hAnsiTheme="minorHAnsi" w:cstheme="minorHAnsi"/>
          <w:sz w:val="22"/>
          <w:szCs w:val="22"/>
        </w:rPr>
        <w:t>programem, funkcjonalno-użytkowym</w:t>
      </w:r>
      <w:r w:rsidR="00CE3B82" w:rsidRPr="00AE6BB3">
        <w:rPr>
          <w:rFonts w:asciiTheme="minorHAnsi" w:hAnsiTheme="minorHAnsi" w:cstheme="minorHAnsi"/>
          <w:sz w:val="22"/>
          <w:szCs w:val="22"/>
        </w:rPr>
        <w:t xml:space="preserve"> -</w:t>
      </w:r>
    </w:p>
    <w:p w14:paraId="3A8752B0" w14:textId="40804337" w:rsidR="006F4AC3" w:rsidRPr="007B6C60" w:rsidRDefault="00CE4F83" w:rsidP="00644C25">
      <w:pPr>
        <w:spacing w:line="276" w:lineRule="auto"/>
        <w:jc w:val="both"/>
        <w:rPr>
          <w:rFonts w:asciiTheme="minorHAnsi" w:hAnsiTheme="minorHAnsi" w:cstheme="minorHAnsi"/>
          <w:sz w:val="22"/>
          <w:szCs w:val="22"/>
        </w:rPr>
      </w:pPr>
      <w:r w:rsidRPr="007B6C60">
        <w:rPr>
          <w:rFonts w:asciiTheme="minorHAnsi" w:hAnsiTheme="minorHAnsi" w:cstheme="minorHAnsi"/>
          <w:sz w:val="22"/>
          <w:szCs w:val="22"/>
        </w:rPr>
        <w:t xml:space="preserve">              </w:t>
      </w:r>
      <w:r w:rsidR="00D65ABA" w:rsidRPr="00CA3B78">
        <w:rPr>
          <w:rFonts w:asciiTheme="minorHAnsi" w:hAnsiTheme="minorHAnsi" w:cstheme="minorHAnsi"/>
          <w:b/>
          <w:sz w:val="22"/>
          <w:szCs w:val="22"/>
        </w:rPr>
        <w:t xml:space="preserve">załącznik nr </w:t>
      </w:r>
      <w:r w:rsidR="00EA0C9A" w:rsidRPr="00CA3B78">
        <w:rPr>
          <w:rFonts w:asciiTheme="minorHAnsi" w:hAnsiTheme="minorHAnsi" w:cstheme="minorHAnsi"/>
          <w:b/>
          <w:sz w:val="22"/>
          <w:szCs w:val="22"/>
        </w:rPr>
        <w:t xml:space="preserve">8 </w:t>
      </w:r>
      <w:r w:rsidR="00A333A2" w:rsidRPr="00CA3B78">
        <w:rPr>
          <w:rFonts w:asciiTheme="minorHAnsi" w:hAnsiTheme="minorHAnsi" w:cstheme="minorHAnsi"/>
          <w:b/>
          <w:sz w:val="22"/>
          <w:szCs w:val="22"/>
        </w:rPr>
        <w:t>a</w:t>
      </w:r>
      <w:r w:rsidR="00D65ABA" w:rsidRPr="00CA3B78">
        <w:rPr>
          <w:rFonts w:asciiTheme="minorHAnsi" w:hAnsiTheme="minorHAnsi" w:cstheme="minorHAnsi"/>
          <w:b/>
          <w:sz w:val="22"/>
          <w:szCs w:val="22"/>
        </w:rPr>
        <w:t xml:space="preserve"> do SWZ</w:t>
      </w:r>
      <w:r w:rsidR="00F63BAA" w:rsidRPr="00CA3B78">
        <w:rPr>
          <w:rFonts w:asciiTheme="minorHAnsi" w:hAnsiTheme="minorHAnsi" w:cstheme="minorHAnsi"/>
          <w:b/>
          <w:sz w:val="22"/>
          <w:szCs w:val="22"/>
        </w:rPr>
        <w:t>.</w:t>
      </w:r>
    </w:p>
    <w:p w14:paraId="747BFEC1" w14:textId="05090FA4" w:rsidR="003E4AF3" w:rsidRPr="00F63BAA" w:rsidRDefault="003E4AF3" w:rsidP="003B7B01">
      <w:pPr>
        <w:pStyle w:val="Akapitzlist"/>
        <w:widowControl w:val="0"/>
        <w:numPr>
          <w:ilvl w:val="1"/>
          <w:numId w:val="63"/>
        </w:numPr>
        <w:suppressAutoHyphens/>
        <w:spacing w:line="276" w:lineRule="auto"/>
        <w:jc w:val="both"/>
        <w:textAlignment w:val="baseline"/>
        <w:rPr>
          <w:rFonts w:asciiTheme="minorHAnsi" w:hAnsiTheme="minorHAnsi" w:cstheme="minorHAnsi"/>
          <w:sz w:val="22"/>
          <w:szCs w:val="22"/>
          <w:lang w:eastAsia="ar-SA"/>
        </w:rPr>
      </w:pPr>
      <w:r w:rsidRPr="00F63BAA">
        <w:rPr>
          <w:rFonts w:asciiTheme="minorHAnsi" w:hAnsiTheme="minorHAnsi" w:cstheme="minorHAnsi"/>
          <w:sz w:val="22"/>
          <w:szCs w:val="22"/>
          <w:lang w:eastAsia="ar-SA"/>
        </w:rPr>
        <w:t>Wspólny słownik zamówień (CPV):</w:t>
      </w:r>
    </w:p>
    <w:bookmarkEnd w:id="31"/>
    <w:p w14:paraId="43456A15" w14:textId="77777777" w:rsidR="005F0A39" w:rsidRPr="005F0A39" w:rsidRDefault="005F0A39" w:rsidP="00644C25">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71320000-7 Usługi inżynieryjne w zakresie projektowania</w:t>
      </w:r>
    </w:p>
    <w:p w14:paraId="590391F3"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45100000 Przygotowanie terenu pod budowę</w:t>
      </w:r>
    </w:p>
    <w:p w14:paraId="79030DD0"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45111200-0 Roboty w zakresie przygotowania terenu pod budowę i roboty ziemne</w:t>
      </w:r>
    </w:p>
    <w:p w14:paraId="0535CC0B"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71330000 Różne usługi inżynieryjne</w:t>
      </w:r>
    </w:p>
    <w:p w14:paraId="7BE16FA0"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45000000-7 Roboty budowlane</w:t>
      </w:r>
    </w:p>
    <w:p w14:paraId="12843EB8"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45111200-0 Roboty w zakresie przygotowania terenu pod budowę i roboty ziemne</w:t>
      </w:r>
    </w:p>
    <w:p w14:paraId="7666DA67"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45231110-9 Roboty budowlane w zakresie kładzenia rurociągów</w:t>
      </w:r>
    </w:p>
    <w:p w14:paraId="62D59F25"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45111240-2 Roboty w zakresie odwadniania gruntu</w:t>
      </w:r>
    </w:p>
    <w:p w14:paraId="384746DA"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45232410-9 Roboty w zakresie kanalizacji ściekowej</w:t>
      </w:r>
    </w:p>
    <w:p w14:paraId="2175EF11"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45255600-5 Roboty w zakresie montażu rur w kanalizacji</w:t>
      </w:r>
    </w:p>
    <w:p w14:paraId="446118CC"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45232400-6 Roboty budowlane w zakresie kanałów ściekowych</w:t>
      </w:r>
    </w:p>
    <w:p w14:paraId="5C0117BC"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45231300-8 Roboty budowlane w zakresie budowy rurociągów do odprowadzania ścieków</w:t>
      </w:r>
    </w:p>
    <w:p w14:paraId="30F86808"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45232423-3 Roboty budowlane w zakresie przepompowni ścieków</w:t>
      </w:r>
    </w:p>
    <w:p w14:paraId="44BBC17D"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45231400-9 Roboty budowlane w zakresie budowy linii energetycznych</w:t>
      </w:r>
    </w:p>
    <w:p w14:paraId="71FAB64B"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45200000-9 Roboty budowlane w zakresie wznoszenia kompletnych obiektów budowlanych lub ich części oraz roboty</w:t>
      </w:r>
    </w:p>
    <w:p w14:paraId="3A304BF0"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w zakresie inżynierii lądowej i wodnej</w:t>
      </w:r>
    </w:p>
    <w:p w14:paraId="69DE1738"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 xml:space="preserve">45232440-8 Roboty budowlane w zakresie budowy rurociągów do odprowadzania </w:t>
      </w:r>
      <w:r w:rsidRPr="005F0A39">
        <w:rPr>
          <w:rFonts w:asciiTheme="minorHAnsi" w:hAnsiTheme="minorHAnsi" w:cstheme="minorHAnsi"/>
          <w:b/>
          <w:sz w:val="22"/>
          <w:szCs w:val="22"/>
          <w:lang w:eastAsia="ar-SA"/>
        </w:rPr>
        <w:lastRenderedPageBreak/>
        <w:t>ścieków</w:t>
      </w:r>
    </w:p>
    <w:p w14:paraId="082DA1CE"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45233120-6 Roboty w zakresie budowy dróg</w:t>
      </w:r>
    </w:p>
    <w:p w14:paraId="59A502DF"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45233220-7 Roboty w zakresie nawierzchni dróg</w:t>
      </w:r>
    </w:p>
    <w:p w14:paraId="2A6C1734" w14:textId="77777777" w:rsidR="005F0A39" w:rsidRP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b/>
          <w:sz w:val="22"/>
          <w:szCs w:val="22"/>
          <w:lang w:eastAsia="ar-SA"/>
        </w:rPr>
      </w:pPr>
      <w:r w:rsidRPr="005F0A39">
        <w:rPr>
          <w:rFonts w:asciiTheme="minorHAnsi" w:hAnsiTheme="minorHAnsi" w:cstheme="minorHAnsi"/>
          <w:b/>
          <w:sz w:val="22"/>
          <w:szCs w:val="22"/>
          <w:lang w:eastAsia="ar-SA"/>
        </w:rPr>
        <w:t>45450000-6 : Roboty budowlane wykończeniowe i pozostałe.</w:t>
      </w:r>
    </w:p>
    <w:p w14:paraId="33BC55E6" w14:textId="77777777" w:rsidR="005F0A39" w:rsidRDefault="005F0A39" w:rsidP="005F0A39">
      <w:pPr>
        <w:pStyle w:val="Akapitzlist"/>
        <w:widowControl w:val="0"/>
        <w:suppressAutoHyphens/>
        <w:spacing w:line="276" w:lineRule="auto"/>
        <w:ind w:left="1004"/>
        <w:jc w:val="both"/>
        <w:textAlignment w:val="baseline"/>
        <w:rPr>
          <w:rFonts w:asciiTheme="minorHAnsi" w:hAnsiTheme="minorHAnsi" w:cstheme="minorHAnsi"/>
          <w:sz w:val="22"/>
          <w:szCs w:val="22"/>
          <w:lang w:eastAsia="ar-SA"/>
        </w:rPr>
      </w:pPr>
      <w:r w:rsidRPr="005F0A39">
        <w:rPr>
          <w:rFonts w:asciiTheme="minorHAnsi" w:hAnsiTheme="minorHAnsi" w:cstheme="minorHAnsi"/>
          <w:b/>
          <w:sz w:val="22"/>
          <w:szCs w:val="22"/>
          <w:lang w:eastAsia="ar-SA"/>
        </w:rPr>
        <w:t>45232000-2 : Roboty pomocnicze w zakresie rurociągów i kabli</w:t>
      </w:r>
      <w:r w:rsidR="000B1DB5" w:rsidRPr="00210316">
        <w:rPr>
          <w:rFonts w:asciiTheme="minorHAnsi" w:hAnsiTheme="minorHAnsi" w:cstheme="minorHAnsi"/>
          <w:sz w:val="22"/>
          <w:szCs w:val="22"/>
          <w:lang w:eastAsia="ar-SA"/>
        </w:rPr>
        <w:t xml:space="preserve"> </w:t>
      </w:r>
    </w:p>
    <w:p w14:paraId="07949CA2" w14:textId="67586541" w:rsidR="005F0A39" w:rsidRPr="00FC3957" w:rsidRDefault="000B1DB5" w:rsidP="003B7B01">
      <w:pPr>
        <w:pStyle w:val="Akapitzlist"/>
        <w:widowControl w:val="0"/>
        <w:numPr>
          <w:ilvl w:val="1"/>
          <w:numId w:val="63"/>
        </w:numPr>
        <w:suppressAutoHyphens/>
        <w:spacing w:line="276" w:lineRule="auto"/>
        <w:jc w:val="both"/>
        <w:textAlignment w:val="baseline"/>
        <w:rPr>
          <w:rFonts w:asciiTheme="minorHAnsi" w:hAnsiTheme="minorHAnsi" w:cstheme="minorHAnsi"/>
          <w:sz w:val="22"/>
          <w:szCs w:val="22"/>
          <w:lang w:eastAsia="ar-SA"/>
        </w:rPr>
      </w:pPr>
      <w:r w:rsidRPr="00210316">
        <w:rPr>
          <w:rFonts w:asciiTheme="minorHAnsi" w:hAnsiTheme="minorHAnsi" w:cstheme="minorHAnsi"/>
          <w:sz w:val="22"/>
          <w:szCs w:val="22"/>
          <w:lang w:eastAsia="ar-SA"/>
        </w:rPr>
        <w:t>Szczegółowy opis przedmiotu zamówienia zawiera</w:t>
      </w:r>
      <w:r w:rsidR="00FC3957">
        <w:rPr>
          <w:rFonts w:asciiTheme="minorHAnsi" w:hAnsiTheme="minorHAnsi" w:cstheme="minorHAnsi"/>
          <w:sz w:val="22"/>
          <w:szCs w:val="22"/>
          <w:lang w:eastAsia="ar-SA"/>
        </w:rPr>
        <w:t xml:space="preserve"> Program Funkcjonalno-Użytkowy (załącznik nr </w:t>
      </w:r>
      <w:r w:rsidR="00EA0C9A">
        <w:rPr>
          <w:rFonts w:asciiTheme="minorHAnsi" w:hAnsiTheme="minorHAnsi" w:cstheme="minorHAnsi"/>
          <w:sz w:val="22"/>
          <w:szCs w:val="22"/>
          <w:lang w:eastAsia="ar-SA"/>
        </w:rPr>
        <w:t>8</w:t>
      </w:r>
      <w:r w:rsidR="00FC3957">
        <w:rPr>
          <w:rFonts w:asciiTheme="minorHAnsi" w:hAnsiTheme="minorHAnsi" w:cstheme="minorHAnsi"/>
          <w:sz w:val="22"/>
          <w:szCs w:val="22"/>
          <w:lang w:eastAsia="ar-SA"/>
        </w:rPr>
        <w:t xml:space="preserve">a do SWZ </w:t>
      </w:r>
      <w:r w:rsidR="00F63BAA">
        <w:rPr>
          <w:rFonts w:asciiTheme="minorHAnsi" w:hAnsiTheme="minorHAnsi" w:cstheme="minorHAnsi"/>
          <w:sz w:val="22"/>
          <w:szCs w:val="22"/>
          <w:lang w:eastAsia="ar-SA"/>
        </w:rPr>
        <w:t>)</w:t>
      </w:r>
      <w:r w:rsidR="00FC3957">
        <w:rPr>
          <w:rFonts w:asciiTheme="minorHAnsi" w:hAnsiTheme="minorHAnsi" w:cstheme="minorHAnsi"/>
          <w:sz w:val="22"/>
          <w:szCs w:val="22"/>
          <w:lang w:eastAsia="ar-SA"/>
        </w:rPr>
        <w:t xml:space="preserve">. </w:t>
      </w:r>
    </w:p>
    <w:p w14:paraId="44EF431C" w14:textId="64DC6A88" w:rsidR="004D74CF" w:rsidRPr="004D74CF" w:rsidRDefault="005F0A39" w:rsidP="004D74CF">
      <w:pPr>
        <w:pStyle w:val="Akapitzlist"/>
        <w:widowControl w:val="0"/>
        <w:numPr>
          <w:ilvl w:val="0"/>
          <w:numId w:val="4"/>
        </w:numPr>
        <w:suppressAutoHyphens/>
        <w:spacing w:line="276" w:lineRule="auto"/>
        <w:jc w:val="both"/>
        <w:textAlignment w:val="baseline"/>
        <w:rPr>
          <w:rFonts w:asciiTheme="minorHAnsi" w:hAnsiTheme="minorHAnsi" w:cstheme="minorHAnsi"/>
          <w:b/>
          <w:bCs/>
          <w:sz w:val="22"/>
          <w:szCs w:val="22"/>
          <w:u w:val="single"/>
          <w:lang w:eastAsia="ar-SA"/>
        </w:rPr>
      </w:pPr>
      <w:r w:rsidRPr="004D74CF">
        <w:rPr>
          <w:rFonts w:asciiTheme="minorHAnsi" w:hAnsiTheme="minorHAnsi" w:cstheme="minorHAnsi"/>
          <w:b/>
          <w:bCs/>
          <w:sz w:val="22"/>
          <w:szCs w:val="22"/>
          <w:u w:val="single"/>
          <w:lang w:eastAsia="ar-SA"/>
        </w:rPr>
        <w:t>Przedmiot</w:t>
      </w:r>
      <w:r w:rsidR="00CE3B82" w:rsidRPr="004D74CF">
        <w:rPr>
          <w:rFonts w:asciiTheme="minorHAnsi" w:hAnsiTheme="minorHAnsi" w:cstheme="minorHAnsi"/>
          <w:b/>
          <w:bCs/>
          <w:sz w:val="22"/>
          <w:szCs w:val="22"/>
          <w:u w:val="single"/>
          <w:lang w:eastAsia="ar-SA"/>
        </w:rPr>
        <w:t>em</w:t>
      </w:r>
      <w:r w:rsidRPr="004D74CF">
        <w:rPr>
          <w:rFonts w:asciiTheme="minorHAnsi" w:hAnsiTheme="minorHAnsi" w:cstheme="minorHAnsi"/>
          <w:b/>
          <w:bCs/>
          <w:sz w:val="22"/>
          <w:szCs w:val="22"/>
          <w:u w:val="single"/>
          <w:lang w:eastAsia="ar-SA"/>
        </w:rPr>
        <w:t xml:space="preserve"> częś</w:t>
      </w:r>
      <w:r w:rsidR="004858F6" w:rsidRPr="004D74CF">
        <w:rPr>
          <w:rFonts w:asciiTheme="minorHAnsi" w:hAnsiTheme="minorHAnsi" w:cstheme="minorHAnsi"/>
          <w:b/>
          <w:bCs/>
          <w:sz w:val="22"/>
          <w:szCs w:val="22"/>
          <w:u w:val="single"/>
          <w:lang w:eastAsia="ar-SA"/>
        </w:rPr>
        <w:t>ci</w:t>
      </w:r>
      <w:r w:rsidRPr="004D74CF">
        <w:rPr>
          <w:rFonts w:asciiTheme="minorHAnsi" w:hAnsiTheme="minorHAnsi" w:cstheme="minorHAnsi"/>
          <w:b/>
          <w:bCs/>
          <w:sz w:val="22"/>
          <w:szCs w:val="22"/>
          <w:u w:val="single"/>
          <w:lang w:eastAsia="ar-SA"/>
        </w:rPr>
        <w:t xml:space="preserve"> nr 2</w:t>
      </w:r>
      <w:r w:rsidR="004858F6" w:rsidRPr="004D74CF">
        <w:rPr>
          <w:rFonts w:asciiTheme="minorHAnsi" w:hAnsiTheme="minorHAnsi" w:cstheme="minorHAnsi"/>
          <w:b/>
          <w:bCs/>
          <w:sz w:val="22"/>
          <w:szCs w:val="22"/>
          <w:u w:val="single"/>
          <w:lang w:eastAsia="ar-SA"/>
        </w:rPr>
        <w:t xml:space="preserve"> zamówienia </w:t>
      </w:r>
      <w:r w:rsidR="004D74CF" w:rsidRPr="004D74CF">
        <w:rPr>
          <w:rFonts w:asciiTheme="minorHAnsi" w:hAnsiTheme="minorHAnsi" w:cstheme="minorHAnsi"/>
          <w:b/>
          <w:bCs/>
          <w:sz w:val="22"/>
          <w:szCs w:val="22"/>
          <w:u w:val="single"/>
          <w:lang w:eastAsia="ar-SA"/>
        </w:rPr>
        <w:t xml:space="preserve">jest </w:t>
      </w:r>
      <w:r w:rsidR="00CE3B82" w:rsidRPr="004D74CF">
        <w:rPr>
          <w:rFonts w:asciiTheme="minorHAnsi" w:hAnsiTheme="minorHAnsi" w:cstheme="minorHAnsi"/>
          <w:b/>
          <w:bCs/>
          <w:sz w:val="22"/>
          <w:szCs w:val="22"/>
          <w:u w:val="single"/>
          <w:lang w:eastAsia="ar-SA"/>
        </w:rPr>
        <w:t>„</w:t>
      </w:r>
      <w:bookmarkStart w:id="32" w:name="_Hlk178838363"/>
      <w:r w:rsidR="00CE3B82" w:rsidRPr="004D74CF">
        <w:rPr>
          <w:rFonts w:asciiTheme="minorHAnsi" w:hAnsiTheme="minorHAnsi" w:cstheme="minorHAnsi"/>
          <w:b/>
          <w:bCs/>
          <w:sz w:val="22"/>
          <w:szCs w:val="22"/>
          <w:u w:val="single"/>
          <w:lang w:eastAsia="ar-SA"/>
        </w:rPr>
        <w:t>Montaż instalacji fotowoltaicznych dedykowanych urządzeniom do uzdatniania wody oraz oczyszczalni ścieków</w:t>
      </w:r>
      <w:bookmarkEnd w:id="32"/>
      <w:r w:rsidR="00CE3B82" w:rsidRPr="004D74CF">
        <w:rPr>
          <w:rFonts w:asciiTheme="minorHAnsi" w:hAnsiTheme="minorHAnsi" w:cstheme="minorHAnsi"/>
          <w:b/>
          <w:bCs/>
          <w:sz w:val="22"/>
          <w:szCs w:val="22"/>
          <w:u w:val="single"/>
          <w:lang w:eastAsia="ar-SA"/>
        </w:rPr>
        <w:t>” w systemie zaprojektuj i wybuduj</w:t>
      </w:r>
      <w:r w:rsidR="004D74CF" w:rsidRPr="004D74CF">
        <w:rPr>
          <w:rFonts w:asciiTheme="minorHAnsi" w:hAnsiTheme="minorHAnsi" w:cstheme="minorHAnsi"/>
          <w:b/>
          <w:bCs/>
          <w:sz w:val="22"/>
          <w:szCs w:val="22"/>
          <w:u w:val="single"/>
          <w:lang w:eastAsia="ar-SA"/>
        </w:rPr>
        <w:t>.</w:t>
      </w:r>
    </w:p>
    <w:p w14:paraId="2D2792C2" w14:textId="505B2EF8" w:rsidR="004858F6" w:rsidRPr="004D74CF" w:rsidRDefault="004D74CF" w:rsidP="004D74CF">
      <w:pPr>
        <w:pStyle w:val="Akapitzlist"/>
        <w:widowControl w:val="0"/>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4.1 Zamówienie obejmuje</w:t>
      </w:r>
      <w:r w:rsidR="00CE3B82" w:rsidRPr="004D74CF">
        <w:rPr>
          <w:rFonts w:asciiTheme="minorHAnsi" w:hAnsiTheme="minorHAnsi" w:cstheme="minorHAnsi"/>
          <w:sz w:val="22"/>
          <w:szCs w:val="22"/>
          <w:lang w:eastAsia="ar-SA"/>
        </w:rPr>
        <w:t xml:space="preserve"> zaprojektowanie oraz</w:t>
      </w:r>
      <w:r w:rsidR="004858F6" w:rsidRPr="004D74CF">
        <w:rPr>
          <w:rFonts w:asciiTheme="minorHAnsi" w:hAnsiTheme="minorHAnsi" w:cstheme="minorHAnsi"/>
          <w:sz w:val="22"/>
          <w:szCs w:val="22"/>
          <w:lang w:eastAsia="ar-SA"/>
        </w:rPr>
        <w:t>:</w:t>
      </w:r>
    </w:p>
    <w:p w14:paraId="6235F1F8" w14:textId="5525C8FE" w:rsidR="004858F6" w:rsidRPr="004D74CF" w:rsidRDefault="004858F6" w:rsidP="004D74CF">
      <w:pPr>
        <w:widowControl w:val="0"/>
        <w:suppressAutoHyphens/>
        <w:spacing w:line="276" w:lineRule="auto"/>
        <w:ind w:left="1418"/>
        <w:jc w:val="both"/>
        <w:textAlignment w:val="baseline"/>
        <w:rPr>
          <w:rFonts w:asciiTheme="minorHAnsi" w:hAnsiTheme="minorHAnsi" w:cstheme="minorHAnsi"/>
          <w:sz w:val="22"/>
          <w:szCs w:val="22"/>
          <w:lang w:eastAsia="ar-SA"/>
        </w:rPr>
      </w:pPr>
      <w:r w:rsidRPr="004D74CF">
        <w:rPr>
          <w:rFonts w:asciiTheme="minorHAnsi" w:hAnsiTheme="minorHAnsi" w:cstheme="minorHAnsi"/>
          <w:sz w:val="22"/>
          <w:szCs w:val="22"/>
          <w:lang w:eastAsia="ar-SA"/>
        </w:rPr>
        <w:t xml:space="preserve">1) Montaż instalacji fotowoltaicznej na </w:t>
      </w:r>
      <w:bookmarkStart w:id="33" w:name="_Hlk165037642"/>
      <w:r w:rsidRPr="004D74CF">
        <w:rPr>
          <w:rFonts w:asciiTheme="minorHAnsi" w:hAnsiTheme="minorHAnsi" w:cstheme="minorHAnsi"/>
          <w:sz w:val="22"/>
          <w:szCs w:val="22"/>
          <w:lang w:eastAsia="ar-SA"/>
        </w:rPr>
        <w:t>Stacji Uzdatniania Wody Podedwórze</w:t>
      </w:r>
      <w:bookmarkEnd w:id="33"/>
    </w:p>
    <w:p w14:paraId="4A909A99" w14:textId="259C9D81" w:rsidR="004858F6" w:rsidRPr="004D74CF" w:rsidRDefault="004858F6" w:rsidP="004D74CF">
      <w:pPr>
        <w:pStyle w:val="Akapitzlist"/>
        <w:widowControl w:val="0"/>
        <w:suppressAutoHyphens/>
        <w:spacing w:line="276" w:lineRule="auto"/>
        <w:ind w:left="1418"/>
        <w:jc w:val="both"/>
        <w:textAlignment w:val="baseline"/>
        <w:rPr>
          <w:rFonts w:asciiTheme="minorHAnsi" w:hAnsiTheme="minorHAnsi" w:cstheme="minorHAnsi"/>
          <w:sz w:val="22"/>
          <w:szCs w:val="22"/>
          <w:lang w:eastAsia="ar-SA"/>
        </w:rPr>
      </w:pPr>
      <w:r w:rsidRPr="004D74CF">
        <w:rPr>
          <w:rFonts w:asciiTheme="minorHAnsi" w:hAnsiTheme="minorHAnsi" w:cstheme="minorHAnsi"/>
          <w:sz w:val="22"/>
          <w:szCs w:val="22"/>
          <w:lang w:eastAsia="ar-SA"/>
        </w:rPr>
        <w:t>2) Montaż instalacji fotowoltaicznej na oczyszczalni ścieków w Nowych Mostach.</w:t>
      </w:r>
    </w:p>
    <w:p w14:paraId="62EF7BAD" w14:textId="42106221" w:rsidR="002F2259" w:rsidRPr="00644C25" w:rsidRDefault="002F2259" w:rsidP="004D74CF">
      <w:pPr>
        <w:widowControl w:val="0"/>
        <w:suppressAutoHyphens/>
        <w:spacing w:line="276" w:lineRule="auto"/>
        <w:ind w:left="1069"/>
        <w:jc w:val="both"/>
        <w:textAlignment w:val="baseline"/>
        <w:rPr>
          <w:rFonts w:asciiTheme="minorHAnsi" w:hAnsiTheme="minorHAnsi" w:cstheme="minorHAnsi"/>
          <w:sz w:val="22"/>
          <w:szCs w:val="22"/>
          <w:lang w:eastAsia="ar-SA"/>
        </w:rPr>
      </w:pPr>
      <w:r w:rsidRPr="00644C25">
        <w:rPr>
          <w:rFonts w:asciiTheme="minorHAnsi" w:hAnsiTheme="minorHAnsi" w:cstheme="minorHAnsi"/>
          <w:sz w:val="22"/>
          <w:szCs w:val="22"/>
          <w:lang w:eastAsia="ar-SA"/>
        </w:rPr>
        <w:t xml:space="preserve">Na </w:t>
      </w:r>
      <w:r w:rsidR="008B00B2">
        <w:rPr>
          <w:rFonts w:asciiTheme="minorHAnsi" w:hAnsiTheme="minorHAnsi" w:cstheme="minorHAnsi"/>
          <w:sz w:val="22"/>
          <w:szCs w:val="22"/>
          <w:lang w:eastAsia="ar-SA"/>
        </w:rPr>
        <w:t>dwóch</w:t>
      </w:r>
      <w:r w:rsidRPr="00644C25">
        <w:rPr>
          <w:rFonts w:asciiTheme="minorHAnsi" w:hAnsiTheme="minorHAnsi" w:cstheme="minorHAnsi"/>
          <w:sz w:val="22"/>
          <w:szCs w:val="22"/>
          <w:lang w:eastAsia="ar-SA"/>
        </w:rPr>
        <w:t xml:space="preserve"> obiektach przewidziano instalację paneli fotowoltaicznych o łącznej mocy 36 kWp o mocach dla </w:t>
      </w:r>
      <w:r w:rsidR="00AE6BB3" w:rsidRPr="00644C25">
        <w:rPr>
          <w:rFonts w:asciiTheme="minorHAnsi" w:hAnsiTheme="minorHAnsi" w:cstheme="minorHAnsi"/>
          <w:sz w:val="22"/>
          <w:szCs w:val="22"/>
          <w:lang w:eastAsia="ar-SA"/>
        </w:rPr>
        <w:t>pojedy</w:t>
      </w:r>
      <w:r w:rsidR="00AE6BB3">
        <w:rPr>
          <w:rFonts w:asciiTheme="minorHAnsi" w:hAnsiTheme="minorHAnsi" w:cstheme="minorHAnsi"/>
          <w:sz w:val="22"/>
          <w:szCs w:val="22"/>
          <w:lang w:eastAsia="ar-SA"/>
        </w:rPr>
        <w:t>n</w:t>
      </w:r>
      <w:r w:rsidR="00AE6BB3" w:rsidRPr="00644C25">
        <w:rPr>
          <w:rFonts w:asciiTheme="minorHAnsi" w:hAnsiTheme="minorHAnsi" w:cstheme="minorHAnsi"/>
          <w:sz w:val="22"/>
          <w:szCs w:val="22"/>
          <w:lang w:eastAsia="ar-SA"/>
        </w:rPr>
        <w:t>czych</w:t>
      </w:r>
      <w:r w:rsidRPr="00644C25">
        <w:rPr>
          <w:rFonts w:asciiTheme="minorHAnsi" w:hAnsiTheme="minorHAnsi" w:cstheme="minorHAnsi"/>
          <w:sz w:val="22"/>
          <w:szCs w:val="22"/>
          <w:lang w:eastAsia="ar-SA"/>
        </w:rPr>
        <w:t xml:space="preserve"> instalacji:</w:t>
      </w:r>
    </w:p>
    <w:p w14:paraId="7D8E2F0B" w14:textId="78A3A126" w:rsidR="002F2259" w:rsidRDefault="002F2259" w:rsidP="003B7B01">
      <w:pPr>
        <w:pStyle w:val="Akapitzlist"/>
        <w:widowControl w:val="0"/>
        <w:numPr>
          <w:ilvl w:val="0"/>
          <w:numId w:val="57"/>
        </w:numPr>
        <w:suppressAutoHyphens/>
        <w:spacing w:line="276" w:lineRule="auto"/>
        <w:jc w:val="both"/>
        <w:textAlignment w:val="baseline"/>
        <w:rPr>
          <w:rFonts w:asciiTheme="minorHAnsi" w:hAnsiTheme="minorHAnsi" w:cstheme="minorHAnsi"/>
          <w:sz w:val="22"/>
          <w:szCs w:val="22"/>
          <w:lang w:eastAsia="ar-SA"/>
        </w:rPr>
      </w:pPr>
      <w:r w:rsidRPr="004858F6">
        <w:rPr>
          <w:rFonts w:asciiTheme="minorHAnsi" w:hAnsiTheme="minorHAnsi" w:cstheme="minorHAnsi"/>
          <w:sz w:val="22"/>
          <w:szCs w:val="22"/>
          <w:lang w:eastAsia="ar-SA"/>
        </w:rPr>
        <w:t>Stacji Uzdatniania Wody Podedwórze</w:t>
      </w:r>
      <w:r>
        <w:rPr>
          <w:rFonts w:asciiTheme="minorHAnsi" w:hAnsiTheme="minorHAnsi" w:cstheme="minorHAnsi"/>
          <w:sz w:val="22"/>
          <w:szCs w:val="22"/>
          <w:lang w:eastAsia="ar-SA"/>
        </w:rPr>
        <w:t xml:space="preserve"> – 27 kWp</w:t>
      </w:r>
    </w:p>
    <w:p w14:paraId="0C175E9A" w14:textId="72E48897" w:rsidR="002F2259" w:rsidRDefault="002F2259" w:rsidP="003B7B01">
      <w:pPr>
        <w:pStyle w:val="Akapitzlist"/>
        <w:widowControl w:val="0"/>
        <w:numPr>
          <w:ilvl w:val="0"/>
          <w:numId w:val="57"/>
        </w:numPr>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O</w:t>
      </w:r>
      <w:r w:rsidRPr="002F2259">
        <w:rPr>
          <w:rFonts w:asciiTheme="minorHAnsi" w:hAnsiTheme="minorHAnsi" w:cstheme="minorHAnsi"/>
          <w:sz w:val="22"/>
          <w:szCs w:val="22"/>
          <w:lang w:eastAsia="ar-SA"/>
        </w:rPr>
        <w:t>czyszczaln</w:t>
      </w:r>
      <w:r>
        <w:rPr>
          <w:rFonts w:asciiTheme="minorHAnsi" w:hAnsiTheme="minorHAnsi" w:cstheme="minorHAnsi"/>
          <w:sz w:val="22"/>
          <w:szCs w:val="22"/>
          <w:lang w:eastAsia="ar-SA"/>
        </w:rPr>
        <w:t>ia</w:t>
      </w:r>
      <w:r w:rsidRPr="002F2259">
        <w:rPr>
          <w:rFonts w:asciiTheme="minorHAnsi" w:hAnsiTheme="minorHAnsi" w:cstheme="minorHAnsi"/>
          <w:sz w:val="22"/>
          <w:szCs w:val="22"/>
          <w:lang w:eastAsia="ar-SA"/>
        </w:rPr>
        <w:t xml:space="preserve"> ścieków w Nowych Mostach</w:t>
      </w:r>
      <w:r>
        <w:rPr>
          <w:rFonts w:asciiTheme="minorHAnsi" w:hAnsiTheme="minorHAnsi" w:cstheme="minorHAnsi"/>
          <w:sz w:val="22"/>
          <w:szCs w:val="22"/>
          <w:lang w:eastAsia="ar-SA"/>
        </w:rPr>
        <w:t xml:space="preserve"> – 9 kWp</w:t>
      </w:r>
    </w:p>
    <w:p w14:paraId="2C59CD4D" w14:textId="77777777" w:rsidR="00A3372A" w:rsidRDefault="00A3372A" w:rsidP="00A3372A">
      <w:pPr>
        <w:widowControl w:val="0"/>
        <w:suppressAutoHyphens/>
        <w:spacing w:line="276" w:lineRule="auto"/>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 xml:space="preserve">              4.2 Zakres prac: </w:t>
      </w:r>
    </w:p>
    <w:p w14:paraId="68AAE221" w14:textId="4A81E4F6" w:rsidR="00A3372A" w:rsidRPr="00A3372A" w:rsidRDefault="00A3372A" w:rsidP="00A3372A">
      <w:pPr>
        <w:widowControl w:val="0"/>
        <w:suppressAutoHyphens/>
        <w:spacing w:line="276" w:lineRule="auto"/>
        <w:ind w:left="709"/>
        <w:jc w:val="both"/>
        <w:textAlignment w:val="baseline"/>
        <w:rPr>
          <w:rFonts w:asciiTheme="minorHAnsi" w:hAnsiTheme="minorHAnsi" w:cstheme="minorHAnsi"/>
          <w:sz w:val="22"/>
          <w:szCs w:val="22"/>
          <w:lang w:eastAsia="ar-SA"/>
        </w:rPr>
      </w:pPr>
      <w:r>
        <w:rPr>
          <w:rFonts w:asciiTheme="minorHAnsi" w:hAnsiTheme="minorHAnsi" w:cstheme="minorHAnsi"/>
          <w:sz w:val="22"/>
          <w:szCs w:val="22"/>
          <w:lang w:eastAsia="ar-SA"/>
        </w:rPr>
        <w:t xml:space="preserve">1) </w:t>
      </w:r>
      <w:r w:rsidRPr="00A3372A">
        <w:rPr>
          <w:rFonts w:asciiTheme="minorHAnsi" w:hAnsiTheme="minorHAnsi" w:cstheme="minorHAnsi"/>
          <w:sz w:val="22"/>
          <w:szCs w:val="22"/>
          <w:lang w:eastAsia="ar-SA"/>
        </w:rPr>
        <w:t>Stacja Uzdatniania Wody Podedwórze</w:t>
      </w:r>
    </w:p>
    <w:p w14:paraId="7EB1EA3F" w14:textId="082FDC06"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opracowanie projektu na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instalacji fotowoltaicznej o mocy 27 kWp na gruncie</w:t>
      </w:r>
    </w:p>
    <w:p w14:paraId="0A746010" w14:textId="2F187420"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opracowanie projektu na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przeciwpo</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arowego wy</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cznika pr</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du dla obiektu</w:t>
      </w:r>
    </w:p>
    <w:p w14:paraId="2D95EBF4" w14:textId="582BADF7"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opracowanie projektu na przebudow</w:t>
      </w:r>
      <w:r w:rsidRPr="00CA3B78">
        <w:rPr>
          <w:rFonts w:ascii="Calibri" w:hAnsi="Calibri" w:cs="Calibri"/>
          <w:sz w:val="22"/>
          <w:szCs w:val="22"/>
          <w:lang w:eastAsia="ar-SA"/>
        </w:rPr>
        <w:t>ę</w:t>
      </w:r>
      <w:r w:rsidRPr="00CA3B78">
        <w:rPr>
          <w:rFonts w:asciiTheme="minorHAnsi" w:hAnsiTheme="minorHAnsi" w:cstheme="minorHAnsi"/>
          <w:sz w:val="22"/>
          <w:szCs w:val="22"/>
          <w:lang w:eastAsia="ar-SA"/>
        </w:rPr>
        <w:t xml:space="preserve"> uk</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ad</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pomiarowych</w:t>
      </w:r>
    </w:p>
    <w:p w14:paraId="6B89B493" w14:textId="1EBDBB5E"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uzyskanie warunk</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od gestor</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sieci na przebudow</w:t>
      </w:r>
      <w:r w:rsidRPr="00CA3B78">
        <w:rPr>
          <w:rFonts w:ascii="Calibri" w:hAnsi="Calibri" w:cs="Calibri"/>
          <w:sz w:val="22"/>
          <w:szCs w:val="22"/>
          <w:lang w:eastAsia="ar-SA"/>
        </w:rPr>
        <w:t>ę</w:t>
      </w:r>
      <w:r w:rsidRPr="00CA3B78">
        <w:rPr>
          <w:rFonts w:asciiTheme="minorHAnsi" w:hAnsiTheme="minorHAnsi" w:cstheme="minorHAnsi"/>
          <w:sz w:val="22"/>
          <w:szCs w:val="22"/>
          <w:lang w:eastAsia="ar-SA"/>
        </w:rPr>
        <w:t xml:space="preserve"> uk</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ad</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pomiarowych</w:t>
      </w:r>
    </w:p>
    <w:p w14:paraId="1CE14971" w14:textId="6FC9C86E"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uzgodnienie projektu z rzeczoznawc</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 xml:space="preserve"> do spraw przeciwpo</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arowych</w:t>
      </w:r>
    </w:p>
    <w:p w14:paraId="09CB2608" w14:textId="2B1B2883"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instalacji fotowoltaicznej wraz z pod</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czeniem</w:t>
      </w:r>
    </w:p>
    <w:p w14:paraId="517EBA4D" w14:textId="4BEDE981"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modu</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owego licznika energii elektrycznej dla potrzeb instalacji PV</w:t>
      </w:r>
    </w:p>
    <w:p w14:paraId="05BDFB0F" w14:textId="0123D162"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przebudowy uk</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ad</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zasilaj</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 xml:space="preserve">cych </w:t>
      </w:r>
      <w:r w:rsidRPr="00CA3B78">
        <w:rPr>
          <w:rFonts w:ascii="Calibri" w:hAnsi="Calibri" w:cs="Calibri"/>
          <w:sz w:val="22"/>
          <w:szCs w:val="22"/>
          <w:lang w:eastAsia="ar-SA"/>
        </w:rPr>
        <w:t>–</w:t>
      </w:r>
      <w:r w:rsidRPr="00CA3B78">
        <w:rPr>
          <w:rFonts w:asciiTheme="minorHAnsi" w:hAnsiTheme="minorHAnsi" w:cstheme="minorHAnsi"/>
          <w:sz w:val="22"/>
          <w:szCs w:val="22"/>
          <w:lang w:eastAsia="ar-SA"/>
        </w:rPr>
        <w:t xml:space="preserve"> uk</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ad pomiarowy</w:t>
      </w:r>
    </w:p>
    <w:p w14:paraId="6455352E" w14:textId="56245612"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zasilania nowych tablic</w:t>
      </w:r>
    </w:p>
    <w:p w14:paraId="33E61189" w14:textId="4B06D698"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pomiar</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powykonawczych</w:t>
      </w:r>
    </w:p>
    <w:p w14:paraId="1C3B76DC" w14:textId="6063534B"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wybudowanie nowego z</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cza kablowego na zewn</w:t>
      </w:r>
      <w:r w:rsidRPr="00CA3B78">
        <w:rPr>
          <w:rFonts w:ascii="Calibri" w:hAnsi="Calibri" w:cs="Calibri"/>
          <w:sz w:val="22"/>
          <w:szCs w:val="22"/>
          <w:lang w:eastAsia="ar-SA"/>
        </w:rPr>
        <w:t>ę</w:t>
      </w:r>
      <w:r w:rsidRPr="00CA3B78">
        <w:rPr>
          <w:rFonts w:asciiTheme="minorHAnsi" w:hAnsiTheme="minorHAnsi" w:cstheme="minorHAnsi"/>
          <w:sz w:val="22"/>
          <w:szCs w:val="22"/>
          <w:lang w:eastAsia="ar-SA"/>
        </w:rPr>
        <w:t xml:space="preserve">trznej </w:t>
      </w:r>
      <w:r w:rsidRPr="00CA3B78">
        <w:rPr>
          <w:rFonts w:ascii="Calibri" w:hAnsi="Calibri" w:cs="Calibri"/>
          <w:sz w:val="22"/>
          <w:szCs w:val="22"/>
          <w:lang w:eastAsia="ar-SA"/>
        </w:rPr>
        <w:t>ś</w:t>
      </w:r>
      <w:r w:rsidRPr="00CA3B78">
        <w:rPr>
          <w:rFonts w:asciiTheme="minorHAnsi" w:hAnsiTheme="minorHAnsi" w:cstheme="minorHAnsi"/>
          <w:sz w:val="22"/>
          <w:szCs w:val="22"/>
          <w:lang w:eastAsia="ar-SA"/>
        </w:rPr>
        <w:t>cianie budynku</w:t>
      </w:r>
    </w:p>
    <w:p w14:paraId="304B9157" w14:textId="5D7F486C" w:rsidR="00A3372A" w:rsidRPr="00CA3B78" w:rsidRDefault="00A3372A" w:rsidP="00CA3B78">
      <w:pPr>
        <w:pStyle w:val="Akapitzlist"/>
        <w:widowControl w:val="0"/>
        <w:numPr>
          <w:ilvl w:val="0"/>
          <w:numId w:val="69"/>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pod</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czenie instalacji fotowoltaicznej w spos</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b niezak</w:t>
      </w:r>
      <w:r w:rsidRPr="00CA3B78">
        <w:rPr>
          <w:rFonts w:ascii="Calibri" w:hAnsi="Calibri" w:cs="Calibri"/>
          <w:sz w:val="22"/>
          <w:szCs w:val="22"/>
          <w:lang w:eastAsia="ar-SA"/>
        </w:rPr>
        <w:t>łó</w:t>
      </w:r>
      <w:r w:rsidRPr="00CA3B78">
        <w:rPr>
          <w:rFonts w:asciiTheme="minorHAnsi" w:hAnsiTheme="minorHAnsi" w:cstheme="minorHAnsi"/>
          <w:sz w:val="22"/>
          <w:szCs w:val="22"/>
          <w:lang w:eastAsia="ar-SA"/>
        </w:rPr>
        <w:t>caj</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cy pracy agregatu</w:t>
      </w:r>
    </w:p>
    <w:p w14:paraId="5E139204" w14:textId="74398522" w:rsidR="00A3372A" w:rsidRPr="00A3372A" w:rsidRDefault="00A3372A" w:rsidP="00A3372A">
      <w:pPr>
        <w:widowControl w:val="0"/>
        <w:suppressAutoHyphens/>
        <w:spacing w:line="276" w:lineRule="auto"/>
        <w:jc w:val="both"/>
        <w:textAlignment w:val="baseline"/>
        <w:rPr>
          <w:rFonts w:asciiTheme="minorHAnsi" w:hAnsiTheme="minorHAnsi" w:cstheme="minorHAnsi"/>
          <w:sz w:val="22"/>
          <w:szCs w:val="22"/>
          <w:lang w:eastAsia="ar-SA"/>
        </w:rPr>
      </w:pPr>
    </w:p>
    <w:p w14:paraId="2FD5945F" w14:textId="0BB2BE91" w:rsidR="00A3372A" w:rsidRPr="00A3372A" w:rsidRDefault="00A3372A" w:rsidP="00A3372A">
      <w:pPr>
        <w:pStyle w:val="Akapitzlist"/>
        <w:widowControl w:val="0"/>
        <w:numPr>
          <w:ilvl w:val="0"/>
          <w:numId w:val="31"/>
        </w:numPr>
        <w:suppressAutoHyphens/>
        <w:spacing w:line="276" w:lineRule="auto"/>
        <w:jc w:val="both"/>
        <w:textAlignment w:val="baseline"/>
        <w:rPr>
          <w:rFonts w:asciiTheme="minorHAnsi" w:hAnsiTheme="minorHAnsi" w:cstheme="minorHAnsi"/>
          <w:sz w:val="22"/>
          <w:szCs w:val="22"/>
          <w:lang w:eastAsia="ar-SA"/>
        </w:rPr>
      </w:pPr>
      <w:r w:rsidRPr="00A3372A">
        <w:rPr>
          <w:rFonts w:asciiTheme="minorHAnsi" w:hAnsiTheme="minorHAnsi" w:cstheme="minorHAnsi"/>
          <w:sz w:val="22"/>
          <w:szCs w:val="22"/>
          <w:lang w:eastAsia="ar-SA"/>
        </w:rPr>
        <w:t>Oczyszczalnia ścieków w Nowych Mostach</w:t>
      </w:r>
    </w:p>
    <w:p w14:paraId="2FA9D016" w14:textId="3F1DF857"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opracowanie projektu na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instalacji fotowoltaicznej o mocy 9 kWp na gruncie</w:t>
      </w:r>
    </w:p>
    <w:p w14:paraId="20A0B216" w14:textId="7BCD046F"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opracowanie projektu na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przeciwpo</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arowego wy</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cznika pr</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du dla obiektu</w:t>
      </w:r>
    </w:p>
    <w:p w14:paraId="4FDCC484" w14:textId="03300692"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uzgodnienie projektu z rzeczoznawc</w:t>
      </w:r>
      <w:r w:rsidRPr="00CA3B78">
        <w:rPr>
          <w:rFonts w:ascii="Calibri" w:hAnsi="Calibri" w:cs="Calibri"/>
          <w:sz w:val="22"/>
          <w:szCs w:val="22"/>
          <w:lang w:eastAsia="ar-SA"/>
        </w:rPr>
        <w:t>ą</w:t>
      </w:r>
      <w:r w:rsidRPr="00CA3B78">
        <w:rPr>
          <w:rFonts w:asciiTheme="minorHAnsi" w:hAnsiTheme="minorHAnsi" w:cstheme="minorHAnsi"/>
          <w:sz w:val="22"/>
          <w:szCs w:val="22"/>
          <w:lang w:eastAsia="ar-SA"/>
        </w:rPr>
        <w:t xml:space="preserve"> do spraw przeciwpo</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arowych</w:t>
      </w:r>
    </w:p>
    <w:p w14:paraId="636BE394" w14:textId="6478C669"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instalacji fotowoltaicznej wraz z pod</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czeniem</w:t>
      </w:r>
    </w:p>
    <w:p w14:paraId="3D06869F" w14:textId="08608CE8"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monta</w:t>
      </w:r>
      <w:r w:rsidRPr="00CA3B78">
        <w:rPr>
          <w:rFonts w:ascii="Calibri" w:hAnsi="Calibri" w:cs="Calibri"/>
          <w:sz w:val="22"/>
          <w:szCs w:val="22"/>
          <w:lang w:eastAsia="ar-SA"/>
        </w:rPr>
        <w:t>ż</w:t>
      </w:r>
      <w:r w:rsidRPr="00CA3B78">
        <w:rPr>
          <w:rFonts w:asciiTheme="minorHAnsi" w:hAnsiTheme="minorHAnsi" w:cstheme="minorHAnsi"/>
          <w:sz w:val="22"/>
          <w:szCs w:val="22"/>
          <w:lang w:eastAsia="ar-SA"/>
        </w:rPr>
        <w:t xml:space="preserve"> modu</w:t>
      </w:r>
      <w:r w:rsidRPr="00CA3B78">
        <w:rPr>
          <w:rFonts w:ascii="Calibri" w:hAnsi="Calibri" w:cs="Calibri"/>
          <w:sz w:val="22"/>
          <w:szCs w:val="22"/>
          <w:lang w:eastAsia="ar-SA"/>
        </w:rPr>
        <w:t>ł</w:t>
      </w:r>
      <w:r w:rsidRPr="00CA3B78">
        <w:rPr>
          <w:rFonts w:asciiTheme="minorHAnsi" w:hAnsiTheme="minorHAnsi" w:cstheme="minorHAnsi"/>
          <w:sz w:val="22"/>
          <w:szCs w:val="22"/>
          <w:lang w:eastAsia="ar-SA"/>
        </w:rPr>
        <w:t>owego licznika energii elektrycznej dla potrzeb instalacji PV</w:t>
      </w:r>
    </w:p>
    <w:p w14:paraId="3E676425" w14:textId="7B0A53D4"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wybudowanie nowego z</w:t>
      </w:r>
      <w:r w:rsidRPr="00CA3B78">
        <w:rPr>
          <w:rFonts w:ascii="Calibri" w:hAnsi="Calibri" w:cs="Calibri"/>
          <w:sz w:val="22"/>
          <w:szCs w:val="22"/>
          <w:lang w:eastAsia="ar-SA"/>
        </w:rPr>
        <w:t>łą</w:t>
      </w:r>
      <w:r w:rsidRPr="00CA3B78">
        <w:rPr>
          <w:rFonts w:asciiTheme="minorHAnsi" w:hAnsiTheme="minorHAnsi" w:cstheme="minorHAnsi"/>
          <w:sz w:val="22"/>
          <w:szCs w:val="22"/>
          <w:lang w:eastAsia="ar-SA"/>
        </w:rPr>
        <w:t>cza kablowego w linii ogrodzenia</w:t>
      </w:r>
    </w:p>
    <w:p w14:paraId="09F077B2" w14:textId="563EEB05" w:rsidR="00A3372A" w:rsidRPr="00CA3B78" w:rsidRDefault="00A3372A" w:rsidP="00CA3B78">
      <w:pPr>
        <w:pStyle w:val="Akapitzlist"/>
        <w:widowControl w:val="0"/>
        <w:numPr>
          <w:ilvl w:val="0"/>
          <w:numId w:val="70"/>
        </w:numPr>
        <w:suppressAutoHyphens/>
        <w:spacing w:line="276" w:lineRule="auto"/>
        <w:jc w:val="both"/>
        <w:textAlignment w:val="baseline"/>
        <w:rPr>
          <w:rFonts w:asciiTheme="minorHAnsi" w:hAnsiTheme="minorHAnsi" w:cstheme="minorHAnsi"/>
          <w:sz w:val="22"/>
          <w:szCs w:val="22"/>
          <w:lang w:eastAsia="ar-SA"/>
        </w:rPr>
      </w:pPr>
      <w:r w:rsidRPr="00CA3B78">
        <w:rPr>
          <w:rFonts w:asciiTheme="minorHAnsi" w:hAnsiTheme="minorHAnsi" w:cstheme="minorHAnsi"/>
          <w:sz w:val="22"/>
          <w:szCs w:val="22"/>
          <w:lang w:eastAsia="ar-SA"/>
        </w:rPr>
        <w:t xml:space="preserve"> wykonanie pomiar</w:t>
      </w:r>
      <w:r w:rsidRPr="00CA3B78">
        <w:rPr>
          <w:rFonts w:ascii="Calibri" w:hAnsi="Calibri" w:cs="Calibri"/>
          <w:sz w:val="22"/>
          <w:szCs w:val="22"/>
          <w:lang w:eastAsia="ar-SA"/>
        </w:rPr>
        <w:t>ó</w:t>
      </w:r>
      <w:r w:rsidRPr="00CA3B78">
        <w:rPr>
          <w:rFonts w:asciiTheme="minorHAnsi" w:hAnsiTheme="minorHAnsi" w:cstheme="minorHAnsi"/>
          <w:sz w:val="22"/>
          <w:szCs w:val="22"/>
          <w:lang w:eastAsia="ar-SA"/>
        </w:rPr>
        <w:t>w powykonawczych</w:t>
      </w:r>
    </w:p>
    <w:p w14:paraId="1C1A4BF4" w14:textId="77777777" w:rsidR="00A3372A" w:rsidRPr="00A3372A" w:rsidRDefault="00A3372A" w:rsidP="00A3372A">
      <w:pPr>
        <w:widowControl w:val="0"/>
        <w:suppressAutoHyphens/>
        <w:spacing w:line="276" w:lineRule="auto"/>
        <w:ind w:left="644"/>
        <w:jc w:val="both"/>
        <w:textAlignment w:val="baseline"/>
        <w:rPr>
          <w:rFonts w:asciiTheme="minorHAnsi" w:hAnsiTheme="minorHAnsi" w:cstheme="minorHAnsi"/>
          <w:sz w:val="22"/>
          <w:szCs w:val="22"/>
          <w:lang w:eastAsia="ar-SA"/>
        </w:rPr>
      </w:pPr>
    </w:p>
    <w:p w14:paraId="15C4D3DB" w14:textId="77777777" w:rsidR="00A4164E" w:rsidRDefault="00A4164E" w:rsidP="00FC3957">
      <w:pPr>
        <w:widowControl w:val="0"/>
        <w:suppressAutoHyphens/>
        <w:spacing w:line="276" w:lineRule="auto"/>
        <w:ind w:left="360" w:firstLine="349"/>
        <w:jc w:val="both"/>
        <w:textAlignment w:val="baseline"/>
        <w:rPr>
          <w:rFonts w:asciiTheme="minorHAnsi" w:hAnsiTheme="minorHAnsi" w:cstheme="minorHAnsi"/>
          <w:sz w:val="22"/>
          <w:szCs w:val="22"/>
          <w:lang w:eastAsia="ar-SA"/>
        </w:rPr>
      </w:pPr>
      <w:r w:rsidRPr="00A4164E">
        <w:rPr>
          <w:rFonts w:asciiTheme="minorHAnsi" w:hAnsiTheme="minorHAnsi" w:cstheme="minorHAnsi"/>
          <w:b/>
          <w:bCs/>
          <w:sz w:val="22"/>
          <w:szCs w:val="22"/>
          <w:lang w:eastAsia="ar-SA"/>
        </w:rPr>
        <w:t>4.3</w:t>
      </w:r>
      <w:r>
        <w:rPr>
          <w:rFonts w:asciiTheme="minorHAnsi" w:hAnsiTheme="minorHAnsi" w:cstheme="minorHAnsi"/>
          <w:sz w:val="22"/>
          <w:szCs w:val="22"/>
          <w:lang w:eastAsia="ar-SA"/>
        </w:rPr>
        <w:t xml:space="preserve"> </w:t>
      </w:r>
      <w:r w:rsidR="00FC3957">
        <w:rPr>
          <w:rFonts w:asciiTheme="minorHAnsi" w:hAnsiTheme="minorHAnsi" w:cstheme="minorHAnsi"/>
          <w:sz w:val="22"/>
          <w:szCs w:val="22"/>
          <w:lang w:eastAsia="ar-SA"/>
        </w:rPr>
        <w:t>Przedmiot zamówienia</w:t>
      </w:r>
      <w:r w:rsidR="004858F6" w:rsidRPr="00644C25">
        <w:rPr>
          <w:rFonts w:asciiTheme="minorHAnsi" w:hAnsiTheme="minorHAnsi" w:cstheme="minorHAnsi"/>
          <w:sz w:val="22"/>
          <w:szCs w:val="22"/>
          <w:lang w:eastAsia="ar-SA"/>
        </w:rPr>
        <w:t xml:space="preserve"> należy wykonać w oparciu o własne projekty techniczno-</w:t>
      </w:r>
      <w:r>
        <w:rPr>
          <w:rFonts w:asciiTheme="minorHAnsi" w:hAnsiTheme="minorHAnsi" w:cstheme="minorHAnsi"/>
          <w:sz w:val="22"/>
          <w:szCs w:val="22"/>
          <w:lang w:eastAsia="ar-SA"/>
        </w:rPr>
        <w:t xml:space="preserve">    </w:t>
      </w:r>
    </w:p>
    <w:p w14:paraId="1A02726C" w14:textId="77777777" w:rsidR="00A4164E" w:rsidRDefault="00A4164E" w:rsidP="00A4164E">
      <w:pPr>
        <w:widowControl w:val="0"/>
        <w:suppressAutoHyphens/>
        <w:spacing w:line="276" w:lineRule="auto"/>
        <w:ind w:left="360" w:firstLine="349"/>
        <w:jc w:val="both"/>
        <w:textAlignment w:val="baseline"/>
        <w:rPr>
          <w:rFonts w:asciiTheme="minorHAnsi" w:hAnsiTheme="minorHAnsi" w:cstheme="minorHAnsi"/>
          <w:sz w:val="22"/>
          <w:szCs w:val="22"/>
          <w:lang w:eastAsia="ar-SA"/>
        </w:rPr>
      </w:pPr>
      <w:r w:rsidRPr="00644C25">
        <w:rPr>
          <w:rFonts w:asciiTheme="minorHAnsi" w:hAnsiTheme="minorHAnsi" w:cstheme="minorHAnsi"/>
          <w:sz w:val="22"/>
          <w:szCs w:val="22"/>
          <w:lang w:eastAsia="ar-SA"/>
        </w:rPr>
        <w:lastRenderedPageBreak/>
        <w:t>W</w:t>
      </w:r>
      <w:r w:rsidR="004858F6" w:rsidRPr="00644C25">
        <w:rPr>
          <w:rFonts w:asciiTheme="minorHAnsi" w:hAnsiTheme="minorHAnsi" w:cstheme="minorHAnsi"/>
          <w:sz w:val="22"/>
          <w:szCs w:val="22"/>
          <w:lang w:eastAsia="ar-SA"/>
        </w:rPr>
        <w:t>ykonawcze</w:t>
      </w:r>
      <w:r>
        <w:rPr>
          <w:rFonts w:asciiTheme="minorHAnsi" w:hAnsiTheme="minorHAnsi" w:cstheme="minorHAnsi"/>
          <w:sz w:val="22"/>
          <w:szCs w:val="22"/>
          <w:lang w:eastAsia="ar-SA"/>
        </w:rPr>
        <w:t xml:space="preserve"> </w:t>
      </w:r>
      <w:r w:rsidR="004858F6" w:rsidRPr="004858F6">
        <w:rPr>
          <w:rFonts w:asciiTheme="minorHAnsi" w:hAnsiTheme="minorHAnsi" w:cstheme="minorHAnsi"/>
          <w:sz w:val="22"/>
          <w:szCs w:val="22"/>
          <w:lang w:eastAsia="ar-SA"/>
        </w:rPr>
        <w:t xml:space="preserve">przygotowane przez osoby do tego uprawnione (zlecone przez Wykonawcę i </w:t>
      </w:r>
    </w:p>
    <w:p w14:paraId="19A5BF54" w14:textId="108A0585" w:rsidR="004858F6" w:rsidRPr="004858F6" w:rsidRDefault="004858F6" w:rsidP="00A4164E">
      <w:pPr>
        <w:widowControl w:val="0"/>
        <w:suppressAutoHyphens/>
        <w:spacing w:line="276" w:lineRule="auto"/>
        <w:ind w:left="360" w:firstLine="349"/>
        <w:jc w:val="both"/>
        <w:textAlignment w:val="baseline"/>
        <w:rPr>
          <w:rFonts w:asciiTheme="minorHAnsi" w:hAnsiTheme="minorHAnsi" w:cstheme="minorHAnsi"/>
          <w:sz w:val="22"/>
          <w:szCs w:val="22"/>
          <w:lang w:eastAsia="ar-SA"/>
        </w:rPr>
      </w:pPr>
      <w:r w:rsidRPr="004858F6">
        <w:rPr>
          <w:rFonts w:asciiTheme="minorHAnsi" w:hAnsiTheme="minorHAnsi" w:cstheme="minorHAnsi"/>
          <w:sz w:val="22"/>
          <w:szCs w:val="22"/>
          <w:lang w:eastAsia="ar-SA"/>
        </w:rPr>
        <w:t>uzgodnione</w:t>
      </w:r>
      <w:r w:rsidR="002F2259">
        <w:rPr>
          <w:rFonts w:asciiTheme="minorHAnsi" w:hAnsiTheme="minorHAnsi" w:cstheme="minorHAnsi"/>
          <w:sz w:val="22"/>
          <w:szCs w:val="22"/>
          <w:lang w:eastAsia="ar-SA"/>
        </w:rPr>
        <w:t xml:space="preserve"> </w:t>
      </w:r>
      <w:r w:rsidRPr="004858F6">
        <w:rPr>
          <w:rFonts w:asciiTheme="minorHAnsi" w:hAnsiTheme="minorHAnsi" w:cstheme="minorHAnsi"/>
          <w:sz w:val="22"/>
          <w:szCs w:val="22"/>
          <w:lang w:eastAsia="ar-SA"/>
        </w:rPr>
        <w:t>z Zamawiającym). Projekty należy wykonać zgodnie z:</w:t>
      </w:r>
    </w:p>
    <w:p w14:paraId="06A9BC48" w14:textId="77777777" w:rsidR="004858F6" w:rsidRPr="004858F6" w:rsidRDefault="004858F6" w:rsidP="00644C25">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4858F6">
        <w:rPr>
          <w:rFonts w:asciiTheme="minorHAnsi" w:hAnsiTheme="minorHAnsi" w:cstheme="minorHAnsi"/>
          <w:sz w:val="22"/>
          <w:szCs w:val="22"/>
          <w:lang w:eastAsia="ar-SA"/>
        </w:rPr>
        <w:t>• Wymaganiami Specyfikacji Istotnych Warunków Zamówienia</w:t>
      </w:r>
    </w:p>
    <w:p w14:paraId="38A8C390" w14:textId="77777777" w:rsidR="004858F6" w:rsidRPr="004858F6" w:rsidRDefault="004858F6" w:rsidP="00644C25">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4858F6">
        <w:rPr>
          <w:rFonts w:asciiTheme="minorHAnsi" w:hAnsiTheme="minorHAnsi" w:cstheme="minorHAnsi"/>
          <w:sz w:val="22"/>
          <w:szCs w:val="22"/>
          <w:lang w:eastAsia="ar-SA"/>
        </w:rPr>
        <w:t>• Programem funkcjonalno-użytkowym</w:t>
      </w:r>
    </w:p>
    <w:p w14:paraId="16E4C54F" w14:textId="0BD818B4" w:rsidR="004858F6" w:rsidRDefault="004858F6" w:rsidP="00644C25">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4858F6">
        <w:rPr>
          <w:rFonts w:asciiTheme="minorHAnsi" w:hAnsiTheme="minorHAnsi" w:cstheme="minorHAnsi"/>
          <w:sz w:val="22"/>
          <w:szCs w:val="22"/>
          <w:lang w:eastAsia="ar-SA"/>
        </w:rPr>
        <w:t>Instalacja fotowoltaiczna wykorzystywać będzie energię słońca do wspomagania produkcji</w:t>
      </w:r>
      <w:r w:rsidR="002F2259">
        <w:rPr>
          <w:rFonts w:asciiTheme="minorHAnsi" w:hAnsiTheme="minorHAnsi" w:cstheme="minorHAnsi"/>
          <w:sz w:val="22"/>
          <w:szCs w:val="22"/>
          <w:lang w:eastAsia="ar-SA"/>
        </w:rPr>
        <w:t xml:space="preserve"> </w:t>
      </w:r>
      <w:r w:rsidRPr="004858F6">
        <w:rPr>
          <w:rFonts w:asciiTheme="minorHAnsi" w:hAnsiTheme="minorHAnsi" w:cstheme="minorHAnsi"/>
          <w:sz w:val="22"/>
          <w:szCs w:val="22"/>
          <w:lang w:eastAsia="ar-SA"/>
        </w:rPr>
        <w:t>energii elektrycznej. W skład zadania wchodzi między innymi zakup i montaż paneli</w:t>
      </w:r>
      <w:r w:rsidR="002F2259">
        <w:rPr>
          <w:rFonts w:asciiTheme="minorHAnsi" w:hAnsiTheme="minorHAnsi" w:cstheme="minorHAnsi"/>
          <w:sz w:val="22"/>
          <w:szCs w:val="22"/>
          <w:lang w:eastAsia="ar-SA"/>
        </w:rPr>
        <w:t xml:space="preserve"> </w:t>
      </w:r>
      <w:r w:rsidRPr="004858F6">
        <w:rPr>
          <w:rFonts w:asciiTheme="minorHAnsi" w:hAnsiTheme="minorHAnsi" w:cstheme="minorHAnsi"/>
          <w:sz w:val="22"/>
          <w:szCs w:val="22"/>
          <w:lang w:eastAsia="ar-SA"/>
        </w:rPr>
        <w:t>fotowoltaicznych monokrystalicznych, inwerterów, rozdzielnic elektrycznych, połączeń</w:t>
      </w:r>
      <w:r w:rsidR="002F2259">
        <w:rPr>
          <w:rFonts w:asciiTheme="minorHAnsi" w:hAnsiTheme="minorHAnsi" w:cstheme="minorHAnsi"/>
          <w:sz w:val="22"/>
          <w:szCs w:val="22"/>
          <w:lang w:eastAsia="ar-SA"/>
        </w:rPr>
        <w:t xml:space="preserve"> </w:t>
      </w:r>
      <w:r w:rsidRPr="004858F6">
        <w:rPr>
          <w:rFonts w:asciiTheme="minorHAnsi" w:hAnsiTheme="minorHAnsi" w:cstheme="minorHAnsi"/>
          <w:sz w:val="22"/>
          <w:szCs w:val="22"/>
          <w:lang w:eastAsia="ar-SA"/>
        </w:rPr>
        <w:t>elektrycznych i komunikacyjnych, zabezpieczeń przepięciowych oraz uziemienia, wykonanie</w:t>
      </w:r>
      <w:r w:rsidR="002F2259">
        <w:rPr>
          <w:rFonts w:asciiTheme="minorHAnsi" w:hAnsiTheme="minorHAnsi" w:cstheme="minorHAnsi"/>
          <w:sz w:val="22"/>
          <w:szCs w:val="22"/>
          <w:lang w:eastAsia="ar-SA"/>
        </w:rPr>
        <w:t xml:space="preserve"> </w:t>
      </w:r>
      <w:r w:rsidRPr="004858F6">
        <w:rPr>
          <w:rFonts w:asciiTheme="minorHAnsi" w:hAnsiTheme="minorHAnsi" w:cstheme="minorHAnsi"/>
          <w:sz w:val="22"/>
          <w:szCs w:val="22"/>
          <w:lang w:eastAsia="ar-SA"/>
        </w:rPr>
        <w:t>pomiarów przed rozpoczęciem prac oraz po zakończeniu.</w:t>
      </w:r>
    </w:p>
    <w:p w14:paraId="2DA20297" w14:textId="0EE9197D" w:rsidR="00350DE1" w:rsidRPr="00350DE1" w:rsidRDefault="00F53B7E" w:rsidP="00644C25">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164E">
        <w:rPr>
          <w:rFonts w:asciiTheme="minorHAnsi" w:hAnsiTheme="minorHAnsi" w:cstheme="minorHAnsi"/>
          <w:b/>
          <w:bCs/>
          <w:sz w:val="22"/>
          <w:szCs w:val="22"/>
          <w:lang w:eastAsia="ar-SA"/>
        </w:rPr>
        <w:t>4.</w:t>
      </w:r>
      <w:r w:rsidR="00A4164E" w:rsidRPr="00A4164E">
        <w:rPr>
          <w:rFonts w:asciiTheme="minorHAnsi" w:hAnsiTheme="minorHAnsi" w:cstheme="minorHAnsi"/>
          <w:b/>
          <w:bCs/>
          <w:sz w:val="22"/>
          <w:szCs w:val="22"/>
          <w:lang w:eastAsia="ar-SA"/>
        </w:rPr>
        <w:t>4</w:t>
      </w:r>
      <w:r>
        <w:rPr>
          <w:rFonts w:asciiTheme="minorHAnsi" w:hAnsiTheme="minorHAnsi" w:cstheme="minorHAnsi"/>
          <w:sz w:val="22"/>
          <w:szCs w:val="22"/>
          <w:lang w:eastAsia="ar-SA"/>
        </w:rPr>
        <w:t xml:space="preserve"> </w:t>
      </w:r>
      <w:r w:rsidR="00350DE1" w:rsidRPr="00350DE1">
        <w:rPr>
          <w:rFonts w:asciiTheme="minorHAnsi" w:hAnsiTheme="minorHAnsi" w:cstheme="minorHAnsi"/>
          <w:sz w:val="22"/>
          <w:szCs w:val="22"/>
          <w:lang w:eastAsia="ar-SA"/>
        </w:rPr>
        <w:t xml:space="preserve">Zamówienie należy wykonać m.in. zgodnie </w:t>
      </w:r>
      <w:r w:rsidR="00A3372A">
        <w:rPr>
          <w:rFonts w:asciiTheme="minorHAnsi" w:hAnsiTheme="minorHAnsi" w:cstheme="minorHAnsi"/>
          <w:sz w:val="22"/>
          <w:szCs w:val="22"/>
          <w:lang w:eastAsia="ar-SA"/>
        </w:rPr>
        <w:t>P</w:t>
      </w:r>
      <w:r w:rsidR="00350DE1" w:rsidRPr="00350DE1">
        <w:rPr>
          <w:rFonts w:asciiTheme="minorHAnsi" w:hAnsiTheme="minorHAnsi" w:cstheme="minorHAnsi"/>
          <w:sz w:val="22"/>
          <w:szCs w:val="22"/>
          <w:lang w:eastAsia="ar-SA"/>
        </w:rPr>
        <w:t xml:space="preserve">rogramem </w:t>
      </w:r>
      <w:r w:rsidR="00A3372A">
        <w:rPr>
          <w:rFonts w:asciiTheme="minorHAnsi" w:hAnsiTheme="minorHAnsi" w:cstheme="minorHAnsi"/>
          <w:sz w:val="22"/>
          <w:szCs w:val="22"/>
          <w:lang w:eastAsia="ar-SA"/>
        </w:rPr>
        <w:t>F</w:t>
      </w:r>
      <w:r w:rsidR="00350DE1" w:rsidRPr="00350DE1">
        <w:rPr>
          <w:rFonts w:asciiTheme="minorHAnsi" w:hAnsiTheme="minorHAnsi" w:cstheme="minorHAnsi"/>
          <w:sz w:val="22"/>
          <w:szCs w:val="22"/>
          <w:lang w:eastAsia="ar-SA"/>
        </w:rPr>
        <w:t>unkcjonalno-</w:t>
      </w:r>
      <w:r w:rsidR="00A3372A">
        <w:rPr>
          <w:rFonts w:asciiTheme="minorHAnsi" w:hAnsiTheme="minorHAnsi" w:cstheme="minorHAnsi"/>
          <w:sz w:val="22"/>
          <w:szCs w:val="22"/>
          <w:lang w:eastAsia="ar-SA"/>
        </w:rPr>
        <w:t>U</w:t>
      </w:r>
      <w:r w:rsidR="00350DE1" w:rsidRPr="00350DE1">
        <w:rPr>
          <w:rFonts w:asciiTheme="minorHAnsi" w:hAnsiTheme="minorHAnsi" w:cstheme="minorHAnsi"/>
          <w:sz w:val="22"/>
          <w:szCs w:val="22"/>
          <w:lang w:eastAsia="ar-SA"/>
        </w:rPr>
        <w:t xml:space="preserve">żytkowym   </w:t>
      </w:r>
      <w:r w:rsidR="00350DE1" w:rsidRPr="008B49FC">
        <w:rPr>
          <w:rFonts w:asciiTheme="minorHAnsi" w:hAnsiTheme="minorHAnsi" w:cstheme="minorHAnsi"/>
          <w:sz w:val="22"/>
          <w:szCs w:val="22"/>
          <w:lang w:eastAsia="ar-SA"/>
        </w:rPr>
        <w:t xml:space="preserve">załącznik nr 8 </w:t>
      </w:r>
      <w:r w:rsidR="00EA0C9A" w:rsidRPr="008B49FC">
        <w:rPr>
          <w:rFonts w:asciiTheme="minorHAnsi" w:hAnsiTheme="minorHAnsi" w:cstheme="minorHAnsi"/>
          <w:sz w:val="22"/>
          <w:szCs w:val="22"/>
          <w:lang w:eastAsia="ar-SA"/>
        </w:rPr>
        <w:t>b</w:t>
      </w:r>
      <w:r w:rsidR="00350DE1" w:rsidRPr="00350DE1">
        <w:rPr>
          <w:rFonts w:asciiTheme="minorHAnsi" w:hAnsiTheme="minorHAnsi" w:cstheme="minorHAnsi"/>
          <w:sz w:val="22"/>
          <w:szCs w:val="22"/>
          <w:lang w:eastAsia="ar-SA"/>
        </w:rPr>
        <w:t xml:space="preserve"> do SWZ</w:t>
      </w:r>
    </w:p>
    <w:p w14:paraId="06D687DD" w14:textId="7E3F7E94" w:rsidR="00350DE1" w:rsidRDefault="00F53B7E" w:rsidP="00644C25">
      <w:pPr>
        <w:pStyle w:val="Akapitzlist"/>
        <w:widowControl w:val="0"/>
        <w:suppressAutoHyphens/>
        <w:spacing w:line="276" w:lineRule="auto"/>
        <w:ind w:left="709"/>
        <w:jc w:val="both"/>
        <w:textAlignment w:val="baseline"/>
        <w:rPr>
          <w:rFonts w:asciiTheme="minorHAnsi" w:hAnsiTheme="minorHAnsi" w:cstheme="minorHAnsi"/>
          <w:sz w:val="22"/>
          <w:szCs w:val="22"/>
          <w:lang w:eastAsia="ar-SA"/>
        </w:rPr>
      </w:pPr>
      <w:r w:rsidRPr="00A4164E">
        <w:rPr>
          <w:rFonts w:asciiTheme="minorHAnsi" w:hAnsiTheme="minorHAnsi" w:cstheme="minorHAnsi"/>
          <w:b/>
          <w:bCs/>
          <w:sz w:val="22"/>
          <w:szCs w:val="22"/>
          <w:lang w:eastAsia="ar-SA"/>
        </w:rPr>
        <w:t>4.</w:t>
      </w:r>
      <w:r w:rsidR="00A4164E" w:rsidRPr="00A4164E">
        <w:rPr>
          <w:rFonts w:asciiTheme="minorHAnsi" w:hAnsiTheme="minorHAnsi" w:cstheme="minorHAnsi"/>
          <w:b/>
          <w:bCs/>
          <w:sz w:val="22"/>
          <w:szCs w:val="22"/>
          <w:lang w:eastAsia="ar-SA"/>
        </w:rPr>
        <w:t>5</w:t>
      </w:r>
      <w:r>
        <w:rPr>
          <w:rFonts w:asciiTheme="minorHAnsi" w:hAnsiTheme="minorHAnsi" w:cstheme="minorHAnsi"/>
          <w:sz w:val="22"/>
          <w:szCs w:val="22"/>
          <w:lang w:eastAsia="ar-SA"/>
        </w:rPr>
        <w:t xml:space="preserve">  </w:t>
      </w:r>
      <w:r w:rsidR="00350DE1" w:rsidRPr="00350DE1">
        <w:rPr>
          <w:rFonts w:asciiTheme="minorHAnsi" w:hAnsiTheme="minorHAnsi" w:cstheme="minorHAnsi"/>
          <w:sz w:val="22"/>
          <w:szCs w:val="22"/>
          <w:lang w:eastAsia="ar-SA"/>
        </w:rPr>
        <w:t>Wspólny słownik zamówień (CPV):</w:t>
      </w:r>
    </w:p>
    <w:p w14:paraId="1C5C7D2B"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45310000-3 Roboty w zakresie instalacji elektrycznych</w:t>
      </w:r>
    </w:p>
    <w:p w14:paraId="233AA002"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09331200-0 Słoneczne moduły fotoelektryczne</w:t>
      </w:r>
    </w:p>
    <w:p w14:paraId="1B1927D9"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09332000-5 Instalacje słoneczne</w:t>
      </w:r>
    </w:p>
    <w:p w14:paraId="2F1A6F5F" w14:textId="051D9F51"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441</w:t>
      </w:r>
      <w:r w:rsidR="007707AA">
        <w:rPr>
          <w:rFonts w:asciiTheme="minorHAnsi" w:hAnsiTheme="minorHAnsi" w:cstheme="minorHAnsi"/>
          <w:b/>
          <w:bCs/>
          <w:sz w:val="22"/>
          <w:szCs w:val="22"/>
          <w:lang w:eastAsia="ar-SA"/>
        </w:rPr>
        <w:t>12410</w:t>
      </w:r>
      <w:r w:rsidRPr="008549FD">
        <w:rPr>
          <w:rFonts w:asciiTheme="minorHAnsi" w:hAnsiTheme="minorHAnsi" w:cstheme="minorHAnsi"/>
          <w:b/>
          <w:bCs/>
          <w:sz w:val="22"/>
          <w:szCs w:val="22"/>
          <w:lang w:eastAsia="ar-SA"/>
        </w:rPr>
        <w:t>-5 Konstrukcje dachowe</w:t>
      </w:r>
    </w:p>
    <w:p w14:paraId="242F6A8D"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45000000-0 Roboty instalacyjne w budynkach</w:t>
      </w:r>
    </w:p>
    <w:p w14:paraId="4A17714C"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45231000-5 Roboty budowlane w zakresie budowy rurociągów, ciągów komunikacyjnych i linii energetycznych</w:t>
      </w:r>
    </w:p>
    <w:p w14:paraId="006254CB"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45261215-4 Pokrywanie dachów panelami ogniw słonecznych</w:t>
      </w:r>
    </w:p>
    <w:p w14:paraId="575B9D9A"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45300000-0 Roboty w zakresie instalacji budowlanych</w:t>
      </w:r>
    </w:p>
    <w:p w14:paraId="70B9FD14"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45315700-5 Instalowanie rozdzielni elektrycznych</w:t>
      </w:r>
    </w:p>
    <w:p w14:paraId="2A2ED237"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45400000-1 Roboty wykończeniowe w zakresie obiektów budowlanych</w:t>
      </w:r>
    </w:p>
    <w:p w14:paraId="61435BD3"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71200000-0 Usługi architektoniczne i podobne</w:t>
      </w:r>
    </w:p>
    <w:p w14:paraId="7026914E"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71300000-1 Usługi inżynieryjne</w:t>
      </w:r>
    </w:p>
    <w:p w14:paraId="12A14D82"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71320000-7 Usługi inżynierskie w zakresie projektowania</w:t>
      </w:r>
    </w:p>
    <w:p w14:paraId="5127248E"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71314100-3 Usługi elektryczne</w:t>
      </w:r>
    </w:p>
    <w:p w14:paraId="65B23B7E"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71321000-4 Usługi inżynierii projektowej dla mechanicznych i elektrycznych instalacji budowlanych</w:t>
      </w:r>
    </w:p>
    <w:p w14:paraId="01A13DCC"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71323100-9 Usługi projektowania systemów zasilania energią elektryczną</w:t>
      </w:r>
    </w:p>
    <w:p w14:paraId="21CC799A"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71326000-9 Dodatkowe usługi budowlane</w:t>
      </w:r>
    </w:p>
    <w:p w14:paraId="3C61CF28" w14:textId="77777777" w:rsidR="00350DE1"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71334000-8 Różne usługi inżynieryjne</w:t>
      </w:r>
    </w:p>
    <w:p w14:paraId="721ED84B" w14:textId="0F54F814" w:rsidR="004858F6" w:rsidRPr="008549FD" w:rsidRDefault="00350DE1" w:rsidP="00644C25">
      <w:pPr>
        <w:pStyle w:val="Akapitzlist"/>
        <w:widowControl w:val="0"/>
        <w:suppressAutoHyphens/>
        <w:spacing w:line="276" w:lineRule="auto"/>
        <w:ind w:left="1418"/>
        <w:jc w:val="both"/>
        <w:textAlignment w:val="baseline"/>
        <w:rPr>
          <w:rFonts w:asciiTheme="minorHAnsi" w:hAnsiTheme="minorHAnsi" w:cstheme="minorHAnsi"/>
          <w:b/>
          <w:bCs/>
          <w:sz w:val="22"/>
          <w:szCs w:val="22"/>
          <w:lang w:eastAsia="ar-SA"/>
        </w:rPr>
      </w:pPr>
      <w:r w:rsidRPr="008549FD">
        <w:rPr>
          <w:rFonts w:asciiTheme="minorHAnsi" w:hAnsiTheme="minorHAnsi" w:cstheme="minorHAnsi"/>
          <w:b/>
          <w:bCs/>
          <w:sz w:val="22"/>
          <w:szCs w:val="22"/>
          <w:lang w:eastAsia="ar-SA"/>
        </w:rPr>
        <w:t>71334000-8 Mechaniczne i elektryczne usługi inżynieryjne</w:t>
      </w:r>
    </w:p>
    <w:p w14:paraId="10504FB4" w14:textId="6DF12049"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Przedmiot zamówienia należy wykonać zgodnie z obowiązującymi przepisami prawa, w szczególności ustawy z dnia 7 lipca 1994 r. Prawo budowlane (tekst jedn. Dz. U. z 202</w:t>
      </w:r>
      <w:r w:rsidR="00D156C9">
        <w:rPr>
          <w:rFonts w:asciiTheme="minorHAnsi" w:hAnsiTheme="minorHAnsi" w:cstheme="minorHAnsi"/>
          <w:sz w:val="22"/>
          <w:szCs w:val="22"/>
          <w:lang w:eastAsia="ar-SA"/>
        </w:rPr>
        <w:t>4</w:t>
      </w:r>
      <w:r w:rsidRPr="007B6C60">
        <w:rPr>
          <w:rFonts w:asciiTheme="minorHAnsi" w:hAnsiTheme="minorHAnsi" w:cstheme="minorHAnsi"/>
          <w:sz w:val="22"/>
          <w:szCs w:val="22"/>
          <w:lang w:eastAsia="ar-SA"/>
        </w:rPr>
        <w:t xml:space="preserve"> r. poz. </w:t>
      </w:r>
      <w:r w:rsidR="00674E3D">
        <w:rPr>
          <w:rFonts w:asciiTheme="minorHAnsi" w:hAnsiTheme="minorHAnsi" w:cstheme="minorHAnsi"/>
          <w:sz w:val="22"/>
          <w:szCs w:val="22"/>
          <w:lang w:eastAsia="ar-SA"/>
        </w:rPr>
        <w:t xml:space="preserve">725 </w:t>
      </w:r>
      <w:r w:rsidRPr="007B6C60">
        <w:rPr>
          <w:rFonts w:asciiTheme="minorHAnsi" w:hAnsiTheme="minorHAnsi" w:cstheme="minorHAnsi"/>
          <w:sz w:val="22"/>
          <w:szCs w:val="22"/>
          <w:lang w:eastAsia="ar-SA"/>
        </w:rPr>
        <w:t xml:space="preserve">ze zm.) wraz z przepisami wykonawczymi, normami i instrukcjami producentów stosowanych urządzeń i materiałów, zasadami wiedzy </w:t>
      </w:r>
      <w:r w:rsidR="00E13DDB" w:rsidRPr="007B6C60">
        <w:rPr>
          <w:rFonts w:asciiTheme="minorHAnsi" w:hAnsiTheme="minorHAnsi" w:cstheme="minorHAnsi"/>
          <w:sz w:val="22"/>
          <w:szCs w:val="22"/>
          <w:lang w:eastAsia="ar-SA"/>
        </w:rPr>
        <w:t>technicznej i sztuki budowlanej, oraz zgodnie z Ustawą o zape</w:t>
      </w:r>
      <w:r w:rsidR="004E6E46" w:rsidRPr="007B6C60">
        <w:rPr>
          <w:rFonts w:asciiTheme="minorHAnsi" w:hAnsiTheme="minorHAnsi" w:cstheme="minorHAnsi"/>
          <w:sz w:val="22"/>
          <w:szCs w:val="22"/>
          <w:lang w:eastAsia="ar-SA"/>
        </w:rPr>
        <w:t>w</w:t>
      </w:r>
      <w:r w:rsidR="00E13DDB" w:rsidRPr="007B6C60">
        <w:rPr>
          <w:rFonts w:asciiTheme="minorHAnsi" w:hAnsiTheme="minorHAnsi" w:cstheme="minorHAnsi"/>
          <w:sz w:val="22"/>
          <w:szCs w:val="22"/>
          <w:lang w:eastAsia="ar-SA"/>
        </w:rPr>
        <w:t>nieniu dostępności osobom ze szczególnymi potrzebami z dn</w:t>
      </w:r>
      <w:r w:rsidR="0065011B" w:rsidRPr="007B6C60">
        <w:rPr>
          <w:rFonts w:asciiTheme="minorHAnsi" w:hAnsiTheme="minorHAnsi" w:cstheme="minorHAnsi"/>
          <w:sz w:val="22"/>
          <w:szCs w:val="22"/>
          <w:lang w:eastAsia="ar-SA"/>
        </w:rPr>
        <w:t>ia 19 lipca 2019 r. (Dz.U. z 2022, poz. 2240 ze zm</w:t>
      </w:r>
      <w:r w:rsidR="00E13DDB" w:rsidRPr="007B6C60">
        <w:rPr>
          <w:rFonts w:asciiTheme="minorHAnsi" w:hAnsiTheme="minorHAnsi" w:cstheme="minorHAnsi"/>
          <w:sz w:val="22"/>
          <w:szCs w:val="22"/>
          <w:lang w:eastAsia="ar-SA"/>
        </w:rPr>
        <w:t>).</w:t>
      </w:r>
    </w:p>
    <w:p w14:paraId="740E65C8"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Przedmiot zamówienia należy wykonywać z udziałem osób posiadających odpowiednie kwalifikacje i doświadczenie.</w:t>
      </w:r>
    </w:p>
    <w:p w14:paraId="6763AF1A"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lastRenderedPageBreak/>
        <w:t>Materiały dostarczone i użyte przez Wykonawcę powinny odpowiadać, co do jakości, wymogom wyrobów dopuszczonych do obrotu i stosowania w budownictwie, określonym w art. 10 ustawy z dnia 7 lipca 1994 r. Prawo budowlane.</w:t>
      </w:r>
    </w:p>
    <w:p w14:paraId="7641659D"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Wykonanie przedmiotu zamówienia i oddanie do użytku musi być również zgodne z wszystkimi aktami prawnymi właściwymi dla przedmiotu zamówienia, z przepisami techniczno-budowlanymi, obowiązującymi normami i wytycznymi.</w:t>
      </w:r>
    </w:p>
    <w:p w14:paraId="45E42AD3"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rPr>
        <w:t>Transport materiałów na plac budowy oraz dostarczenie i eksploatacja maszyn, urządzeń obciążają Wykonawcę.</w:t>
      </w:r>
    </w:p>
    <w:p w14:paraId="5D4BC4FB"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rPr>
        <w:t>Wykonawca zobowiązuje się wykonać roboty zewnętrzne i uporządkować teren budowy i tereny sąsiednie, jeżeli w czasie robót naruszył te tereny</w:t>
      </w:r>
    </w:p>
    <w:p w14:paraId="3ED0B357"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rPr>
        <w:t>Wykonawca ponosi wszelkie koszty za szkody wyrządzone osobom trzecim, powstałe w trakcie realizacji zadania. Zamawiający nie przewiduje wypłaty odszkodowań właścicielom posesji za szkody zawinione przez Wykonawcę powstałe podczas budowy. Na Wykonawcy ciąży obowiązek dokonywania uzgodnień z właścicielami posesji oraz zarządcami dróg, dotyczących wejścia z robotami, minimalizacji szkód oraz ponoszenia kosztów z tym związanymi</w:t>
      </w:r>
    </w:p>
    <w:p w14:paraId="677CE87F"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Zamawiający, w każdym przypadku, gdy opisuje przedmiot zamówienia poprzez odniesienie do norm, ocen technicznych, specyfikacji technicznych i systemów referencji technicznych, dopuszcza rozwiązania równoważne opisywanym.</w:t>
      </w:r>
    </w:p>
    <w:p w14:paraId="3DF02C73"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Zgodnie z art. 257 Pzp Zamawiający przewiduje możliwość unieważnienia przedmiotowego postępowania, jeżeli środki publiczne, które Zamawiający zamierzał przeznaczyć na sfinansowanie całości lub części zamówienia, nie zostały mu przyznane.</w:t>
      </w:r>
    </w:p>
    <w:p w14:paraId="41E60939" w14:textId="77777777" w:rsidR="00046A73" w:rsidRPr="007B6C60" w:rsidRDefault="00046A73" w:rsidP="00644C25">
      <w:pPr>
        <w:pStyle w:val="Akapitzlist"/>
        <w:widowControl w:val="0"/>
        <w:numPr>
          <w:ilvl w:val="0"/>
          <w:numId w:val="4"/>
        </w:numPr>
        <w:suppressAutoHyphens/>
        <w:spacing w:line="276" w:lineRule="auto"/>
        <w:jc w:val="both"/>
        <w:textAlignment w:val="baseline"/>
        <w:rPr>
          <w:rFonts w:asciiTheme="minorHAnsi" w:hAnsiTheme="minorHAnsi" w:cstheme="minorHAnsi"/>
          <w:sz w:val="22"/>
          <w:szCs w:val="22"/>
          <w:lang w:eastAsia="ar-SA"/>
        </w:rPr>
      </w:pPr>
      <w:r w:rsidRPr="007B6C60">
        <w:rPr>
          <w:rFonts w:asciiTheme="minorHAnsi" w:hAnsiTheme="minorHAnsi" w:cstheme="minorHAnsi"/>
          <w:sz w:val="22"/>
          <w:szCs w:val="22"/>
          <w:lang w:eastAsia="ar-SA"/>
        </w:rPr>
        <w:t xml:space="preserve">Zgodnie z art. 256 Pzp Zamawiający może unieważnić postępowanie o udzielenie zamówienia odpowiednio przed upływem terminu składania ofert, jeżeli wystąpiły okoliczności powodujące, że dalsze prowadzenie postępowania jest nieuzasadnione. </w:t>
      </w:r>
    </w:p>
    <w:p w14:paraId="30FCBA8E" w14:textId="77777777" w:rsidR="00046A73" w:rsidRPr="007B6C60" w:rsidRDefault="00046A73" w:rsidP="00046A73">
      <w:pPr>
        <w:pStyle w:val="Akapitzlist"/>
        <w:widowControl w:val="0"/>
        <w:suppressAutoHyphens/>
        <w:ind w:left="426"/>
        <w:jc w:val="both"/>
        <w:textAlignment w:val="baseline"/>
        <w:rPr>
          <w:rFonts w:asciiTheme="minorHAnsi" w:hAnsiTheme="minorHAnsi" w:cstheme="minorHAnsi"/>
          <w:sz w:val="22"/>
          <w:szCs w:val="22"/>
          <w:lang w:eastAsia="ar-SA"/>
        </w:rPr>
      </w:pPr>
    </w:p>
    <w:p w14:paraId="6A8DB42C" w14:textId="7C9B0E9F" w:rsidR="00046A73" w:rsidRPr="007B6C60" w:rsidRDefault="00002629" w:rsidP="00046A73">
      <w:pPr>
        <w:widowControl w:val="0"/>
        <w:suppressAutoHyphens/>
        <w:spacing w:line="276" w:lineRule="auto"/>
        <w:jc w:val="both"/>
        <w:textAlignment w:val="baseline"/>
        <w:rPr>
          <w:rFonts w:asciiTheme="minorHAnsi" w:hAnsiTheme="minorHAnsi" w:cstheme="minorHAnsi"/>
          <w:lang w:eastAsia="ar-SA"/>
        </w:rPr>
      </w:pPr>
      <w:r>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4621723A" wp14:editId="10CD7818">
                <wp:simplePos x="0" y="0"/>
                <wp:positionH relativeFrom="column">
                  <wp:posOffset>109855</wp:posOffset>
                </wp:positionH>
                <wp:positionV relativeFrom="paragraph">
                  <wp:posOffset>48896</wp:posOffset>
                </wp:positionV>
                <wp:extent cx="5629275" cy="590550"/>
                <wp:effectExtent l="0" t="0" r="47625" b="57150"/>
                <wp:wrapNone/>
                <wp:docPr id="7853367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5905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0984478" w14:textId="096CCE0D" w:rsidR="00385742" w:rsidRPr="0090015F" w:rsidRDefault="00385742" w:rsidP="009327B7">
                            <w:pPr>
                              <w:pStyle w:val="Nagwek5"/>
                              <w:jc w:val="center"/>
                              <w:rPr>
                                <w:rStyle w:val="Tytuksiki"/>
                                <w:color w:val="1F497D" w:themeColor="text2"/>
                              </w:rPr>
                            </w:pPr>
                            <w:r w:rsidRPr="0090015F">
                              <w:rPr>
                                <w:rStyle w:val="Tytuksiki"/>
                                <w:color w:val="1F497D" w:themeColor="text2"/>
                              </w:rPr>
                              <w:t xml:space="preserve">Rozdział </w:t>
                            </w:r>
                            <w:r w:rsidR="003501D4">
                              <w:rPr>
                                <w:rStyle w:val="Tytuksiki"/>
                                <w:color w:val="1F497D" w:themeColor="text2"/>
                              </w:rPr>
                              <w:t>6</w:t>
                            </w:r>
                          </w:p>
                          <w:p w14:paraId="3C8773B4" w14:textId="77777777" w:rsidR="00385742" w:rsidRPr="0090015F" w:rsidRDefault="00385742" w:rsidP="009327B7">
                            <w:pPr>
                              <w:pStyle w:val="Nagwek5"/>
                              <w:jc w:val="center"/>
                              <w:rPr>
                                <w:rStyle w:val="Tytuksiki"/>
                                <w:color w:val="1F497D" w:themeColor="text2"/>
                              </w:rPr>
                            </w:pPr>
                            <w:bookmarkStart w:id="34" w:name="_KLAUZULA_ZATRUDNIENIA"/>
                            <w:bookmarkEnd w:id="34"/>
                            <w:r w:rsidRPr="0090015F">
                              <w:rPr>
                                <w:rStyle w:val="Tytuksiki"/>
                                <w:color w:val="1F497D" w:themeColor="text2"/>
                              </w:rPr>
                              <w:t>KLAUZULA ZATRUDNIENIA</w:t>
                            </w:r>
                          </w:p>
                          <w:p w14:paraId="336E9E80" w14:textId="77777777" w:rsidR="00385742" w:rsidRPr="002A7CBB" w:rsidRDefault="00385742" w:rsidP="006C586A">
                            <w:pPr>
                              <w:rPr>
                                <w:rStyle w:val="Tytuksiki"/>
                              </w:rPr>
                            </w:pPr>
                          </w:p>
                          <w:p w14:paraId="35C373BC" w14:textId="77777777" w:rsidR="00385742" w:rsidRDefault="00385742"/>
                          <w:p w14:paraId="355699FC" w14:textId="77777777" w:rsidR="00385742" w:rsidRPr="002A7CBB" w:rsidRDefault="00385742" w:rsidP="006C586A">
                            <w:pPr>
                              <w:rPr>
                                <w:rStyle w:val="Tytuksik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1723A" id="Rectangle 8" o:spid="_x0000_s1031" style="position:absolute;left:0;text-align:left;margin-left:8.65pt;margin-top:3.85pt;width:443.2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" fillcolor="#d8d8d8 [2732]" strokecolor="#92cddc" strokeweight="1pt">
                <v:shadow on="t" color="#205867 [1608]" opacity=".5" offset="1pt"/>
                <v:textbox>
                  <w:txbxContent>
                    <w:p w14:paraId="10984478" w14:textId="096CCE0D" w:rsidR="00385742" w:rsidRPr="0090015F" w:rsidRDefault="00385742" w:rsidP="009327B7">
                      <w:pPr>
                        <w:pStyle w:val="Nagwek5"/>
                        <w:jc w:val="center"/>
                        <w:rPr>
                          <w:rStyle w:val="Tytuksiki"/>
                          <w:color w:val="1F497D" w:themeColor="text2"/>
                        </w:rPr>
                      </w:pPr>
                      <w:r w:rsidRPr="0090015F">
                        <w:rPr>
                          <w:rStyle w:val="Tytuksiki"/>
                          <w:color w:val="1F497D" w:themeColor="text2"/>
                        </w:rPr>
                        <w:t xml:space="preserve">Rozdział </w:t>
                      </w:r>
                      <w:r w:rsidR="003501D4">
                        <w:rPr>
                          <w:rStyle w:val="Tytuksiki"/>
                          <w:color w:val="1F497D" w:themeColor="text2"/>
                        </w:rPr>
                        <w:t>6</w:t>
                      </w:r>
                    </w:p>
                    <w:p w14:paraId="3C8773B4" w14:textId="77777777" w:rsidR="00385742" w:rsidRPr="0090015F" w:rsidRDefault="00385742" w:rsidP="009327B7">
                      <w:pPr>
                        <w:pStyle w:val="Nagwek5"/>
                        <w:jc w:val="center"/>
                        <w:rPr>
                          <w:rStyle w:val="Tytuksiki"/>
                          <w:color w:val="1F497D" w:themeColor="text2"/>
                        </w:rPr>
                      </w:pPr>
                      <w:bookmarkStart w:id="35" w:name="_KLAUZULA_ZATRUDNIENIA"/>
                      <w:bookmarkEnd w:id="35"/>
                      <w:r w:rsidRPr="0090015F">
                        <w:rPr>
                          <w:rStyle w:val="Tytuksiki"/>
                          <w:color w:val="1F497D" w:themeColor="text2"/>
                        </w:rPr>
                        <w:t>KLAUZULA ZATRUDNIENIA</w:t>
                      </w:r>
                    </w:p>
                    <w:p w14:paraId="336E9E80" w14:textId="77777777" w:rsidR="00385742" w:rsidRPr="002A7CBB" w:rsidRDefault="00385742" w:rsidP="006C586A">
                      <w:pPr>
                        <w:rPr>
                          <w:rStyle w:val="Tytuksiki"/>
                        </w:rPr>
                      </w:pPr>
                    </w:p>
                    <w:p w14:paraId="35C373BC" w14:textId="77777777" w:rsidR="00385742" w:rsidRDefault="00385742"/>
                    <w:p w14:paraId="355699FC" w14:textId="77777777" w:rsidR="00385742" w:rsidRPr="002A7CBB" w:rsidRDefault="00385742" w:rsidP="006C586A">
                      <w:pPr>
                        <w:rPr>
                          <w:rStyle w:val="Tytuksiki"/>
                        </w:rPr>
                      </w:pPr>
                    </w:p>
                  </w:txbxContent>
                </v:textbox>
              </v:rect>
            </w:pict>
          </mc:Fallback>
        </mc:AlternateContent>
      </w:r>
    </w:p>
    <w:p w14:paraId="5945ECFA" w14:textId="77777777" w:rsidR="00046A73" w:rsidRPr="007B6C60" w:rsidRDefault="00046A73" w:rsidP="00046A73">
      <w:pPr>
        <w:pStyle w:val="Akapitzlist"/>
        <w:widowControl w:val="0"/>
        <w:suppressAutoHyphens/>
        <w:spacing w:line="276" w:lineRule="auto"/>
        <w:ind w:left="1440"/>
        <w:jc w:val="both"/>
        <w:textAlignment w:val="baseline"/>
        <w:rPr>
          <w:rFonts w:asciiTheme="minorHAnsi" w:hAnsiTheme="minorHAnsi" w:cstheme="minorHAnsi"/>
          <w:lang w:eastAsia="ar-SA"/>
        </w:rPr>
      </w:pPr>
    </w:p>
    <w:p w14:paraId="6AA1095C" w14:textId="77777777" w:rsidR="00546E03" w:rsidRPr="007B6C60" w:rsidRDefault="00546E03" w:rsidP="006C586A">
      <w:pPr>
        <w:pStyle w:val="Akapitzlist"/>
        <w:widowControl w:val="0"/>
        <w:suppressAutoHyphens/>
        <w:spacing w:line="276" w:lineRule="auto"/>
        <w:ind w:left="360"/>
        <w:jc w:val="both"/>
        <w:textAlignment w:val="baseline"/>
        <w:rPr>
          <w:rFonts w:asciiTheme="minorHAnsi" w:hAnsiTheme="minorHAnsi" w:cstheme="minorHAnsi"/>
          <w:b/>
          <w:lang w:eastAsia="ar-SA"/>
        </w:rPr>
      </w:pPr>
    </w:p>
    <w:p w14:paraId="3EF106C2" w14:textId="77777777" w:rsidR="00546E03" w:rsidRPr="007B6C60" w:rsidRDefault="00546E03" w:rsidP="006C586A">
      <w:pPr>
        <w:pStyle w:val="Akapitzlist"/>
        <w:widowControl w:val="0"/>
        <w:suppressAutoHyphens/>
        <w:spacing w:line="276" w:lineRule="auto"/>
        <w:ind w:left="360"/>
        <w:jc w:val="both"/>
        <w:textAlignment w:val="baseline"/>
        <w:rPr>
          <w:rFonts w:asciiTheme="minorHAnsi" w:hAnsiTheme="minorHAnsi" w:cstheme="minorHAnsi"/>
          <w:lang w:eastAsia="ar-SA"/>
        </w:rPr>
      </w:pPr>
    </w:p>
    <w:p w14:paraId="4463F1D5" w14:textId="686009E6" w:rsidR="00644C25" w:rsidRDefault="00644C25" w:rsidP="003B7B01">
      <w:pPr>
        <w:pStyle w:val="Akapitzlist"/>
        <w:widowControl w:val="0"/>
        <w:numPr>
          <w:ilvl w:val="0"/>
          <w:numId w:val="59"/>
        </w:numPr>
        <w:suppressAutoHyphens/>
        <w:spacing w:before="120" w:after="120" w:line="276" w:lineRule="auto"/>
        <w:ind w:left="426" w:hanging="426"/>
        <w:jc w:val="both"/>
        <w:textAlignment w:val="baseline"/>
        <w:rPr>
          <w:rFonts w:asciiTheme="minorHAnsi" w:hAnsiTheme="minorHAnsi" w:cstheme="minorHAnsi"/>
          <w:szCs w:val="22"/>
          <w:lang w:eastAsia="ar-SA"/>
        </w:rPr>
      </w:pPr>
      <w:r>
        <w:rPr>
          <w:rFonts w:asciiTheme="minorHAnsi" w:hAnsiTheme="minorHAnsi" w:cstheme="minorHAnsi"/>
          <w:szCs w:val="22"/>
          <w:lang w:eastAsia="ar-SA"/>
        </w:rPr>
        <w:t>Zamawiający, na podstawie art. 95 ustawy Pzp, określa następujące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w:t>
      </w:r>
      <w:r w:rsidR="00A4164E">
        <w:rPr>
          <w:rFonts w:asciiTheme="minorHAnsi" w:hAnsiTheme="minorHAnsi" w:cstheme="minorHAnsi"/>
          <w:szCs w:val="22"/>
          <w:lang w:eastAsia="ar-SA"/>
        </w:rPr>
        <w:t>3</w:t>
      </w:r>
      <w:r>
        <w:rPr>
          <w:rFonts w:asciiTheme="minorHAnsi" w:hAnsiTheme="minorHAnsi" w:cstheme="minorHAnsi"/>
          <w:szCs w:val="22"/>
          <w:lang w:eastAsia="ar-SA"/>
        </w:rPr>
        <w:t xml:space="preserve"> r. poz. </w:t>
      </w:r>
      <w:r w:rsidR="00A4164E">
        <w:rPr>
          <w:rFonts w:asciiTheme="minorHAnsi" w:hAnsiTheme="minorHAnsi" w:cstheme="minorHAnsi"/>
          <w:szCs w:val="22"/>
          <w:lang w:eastAsia="ar-SA"/>
        </w:rPr>
        <w:t>1456</w:t>
      </w:r>
      <w:r>
        <w:rPr>
          <w:rFonts w:asciiTheme="minorHAnsi" w:hAnsiTheme="minorHAnsi" w:cstheme="minorHAnsi"/>
          <w:szCs w:val="22"/>
          <w:lang w:eastAsia="ar-SA"/>
        </w:rPr>
        <w:t>ze zm.):</w:t>
      </w:r>
    </w:p>
    <w:p w14:paraId="49414F85" w14:textId="77777777" w:rsidR="00644C25" w:rsidRDefault="00644C25" w:rsidP="003B7B01">
      <w:pPr>
        <w:pStyle w:val="Akapitzlist"/>
        <w:widowControl w:val="0"/>
        <w:numPr>
          <w:ilvl w:val="0"/>
          <w:numId w:val="60"/>
        </w:numPr>
        <w:suppressAutoHyphens/>
        <w:spacing w:before="120" w:after="120" w:line="276" w:lineRule="auto"/>
        <w:ind w:left="993"/>
        <w:jc w:val="both"/>
        <w:textAlignment w:val="baseline"/>
        <w:rPr>
          <w:rFonts w:asciiTheme="minorHAnsi" w:hAnsiTheme="minorHAnsi" w:cstheme="minorHAnsi"/>
          <w:szCs w:val="22"/>
          <w:lang w:eastAsia="ar-SA"/>
        </w:rPr>
      </w:pPr>
      <w:r>
        <w:rPr>
          <w:rFonts w:asciiTheme="minorHAnsi" w:hAnsiTheme="minorHAnsi" w:cstheme="minorHAnsi"/>
          <w:szCs w:val="22"/>
          <w:lang w:eastAsia="ar-SA"/>
        </w:rPr>
        <w:t xml:space="preserve">rodzaj czynności związanych z realizacją zamówienia, których dotyczą wymagania zatrudnienia na podstawie stosunku pracy przez wykonawcę lub podwykonawcę osób wykonujących czynności w trakcie realizacji zamówienia: czynności bezpośrednio związane z wykonywaniem robót, czyli czynności tzw. pracowników </w:t>
      </w:r>
      <w:r>
        <w:rPr>
          <w:rFonts w:asciiTheme="minorHAnsi" w:hAnsiTheme="minorHAnsi" w:cstheme="minorHAnsi"/>
          <w:szCs w:val="22"/>
          <w:lang w:eastAsia="ar-SA"/>
        </w:rPr>
        <w:lastRenderedPageBreak/>
        <w:t>fizycznych (wymóg nie dotyczy m.in.: osób kierujących budową, wykonujących obsługę geodezyjną, czy dostawców materiałów budowlanych),</w:t>
      </w:r>
    </w:p>
    <w:p w14:paraId="699484AB" w14:textId="2BA154F8" w:rsidR="00644C25" w:rsidRDefault="00644C25" w:rsidP="003B7B01">
      <w:pPr>
        <w:pStyle w:val="Akapitzlist"/>
        <w:widowControl w:val="0"/>
        <w:numPr>
          <w:ilvl w:val="0"/>
          <w:numId w:val="60"/>
        </w:numPr>
        <w:suppressAutoHyphens/>
        <w:spacing w:before="120" w:after="120" w:line="276" w:lineRule="auto"/>
        <w:ind w:left="993"/>
        <w:jc w:val="both"/>
        <w:textAlignment w:val="baseline"/>
        <w:rPr>
          <w:rFonts w:asciiTheme="minorHAnsi" w:hAnsiTheme="minorHAnsi" w:cstheme="minorHAnsi"/>
          <w:szCs w:val="22"/>
          <w:lang w:eastAsia="ar-SA"/>
        </w:rPr>
      </w:pPr>
      <w:r>
        <w:rPr>
          <w:rFonts w:asciiTheme="minorHAnsi" w:hAnsiTheme="minorHAnsi" w:cstheme="minorHAnsi"/>
          <w:szCs w:val="22"/>
          <w:lang w:eastAsia="ar-SA"/>
        </w:rPr>
        <w:t xml:space="preserve">Wykonawca nie później niż w ciągu 14 dni od </w:t>
      </w:r>
      <w:r w:rsidR="00A4164E">
        <w:rPr>
          <w:rFonts w:asciiTheme="minorHAnsi" w:hAnsiTheme="minorHAnsi" w:cstheme="minorHAnsi"/>
          <w:szCs w:val="22"/>
          <w:lang w:eastAsia="ar-SA"/>
        </w:rPr>
        <w:t>podpisania umowy</w:t>
      </w:r>
      <w:r>
        <w:rPr>
          <w:rFonts w:asciiTheme="minorHAnsi" w:hAnsiTheme="minorHAnsi" w:cstheme="minorHAnsi"/>
          <w:szCs w:val="22"/>
          <w:lang w:eastAsia="ar-SA"/>
        </w:rPr>
        <w:t xml:space="preserve"> złoży Zamawiającemu oświadczenie, o zatrudnieniu na podstawie umowy o pracę osób wykonujących ww. czynności, zawierające informacje, w tym dane osobowe, niezbędne do weryfikacji zatrudnienia na podstawie umowy o pracę, w szczególności imię i nazwisko zatrudnionego pracownika, datę zawarcia umowy o pracę, rodzaj umowy o pracę i zakres obowiązków pracownika.</w:t>
      </w:r>
    </w:p>
    <w:p w14:paraId="01B28EC8" w14:textId="7A075DBC" w:rsidR="00644C25" w:rsidRPr="00CE5D18" w:rsidRDefault="00644C25" w:rsidP="003B7B01">
      <w:pPr>
        <w:pStyle w:val="Akapitzlist"/>
        <w:widowControl w:val="0"/>
        <w:numPr>
          <w:ilvl w:val="0"/>
          <w:numId w:val="60"/>
        </w:numPr>
        <w:suppressAutoHyphens/>
        <w:spacing w:before="120" w:after="120" w:line="276" w:lineRule="auto"/>
        <w:ind w:left="993"/>
        <w:jc w:val="both"/>
        <w:textAlignment w:val="baseline"/>
        <w:rPr>
          <w:rFonts w:asciiTheme="minorHAnsi" w:hAnsiTheme="minorHAnsi" w:cstheme="minorHAnsi"/>
          <w:szCs w:val="22"/>
          <w:lang w:eastAsia="ar-SA"/>
        </w:rPr>
      </w:pPr>
      <w:r>
        <w:rPr>
          <w:rFonts w:asciiTheme="minorHAnsi" w:hAnsiTheme="minorHAnsi" w:cstheme="minorHAnsi"/>
          <w:szCs w:val="22"/>
          <w:lang w:eastAsia="ar-SA"/>
        </w:rPr>
        <w:t xml:space="preserve">uprawnienia zamawiającego w zakresie kontroli spełniania przez Wykonawcę wymagań związanych z zatrudnianiem tych osób oraz sankcji z tytułu niespełnienia tych wymagań: w okresie realizacji zamówienia Zamawiający ma prawo do skierowania wniosku do inspektoratu pracy o przeprowadzenie kontroli. Niespełnienie wymagań, o których mowa w pkt 1 skutkuje </w:t>
      </w:r>
      <w:r w:rsidRPr="00644C25">
        <w:rPr>
          <w:rFonts w:asciiTheme="minorHAnsi" w:hAnsiTheme="minorHAnsi" w:cstheme="minorHAnsi"/>
          <w:szCs w:val="22"/>
          <w:lang w:eastAsia="ar-SA"/>
        </w:rPr>
        <w:t xml:space="preserve">sankcjami określonymi w § 25 ust. 1 pkt 9-10 projektu umowy stanowiącego </w:t>
      </w:r>
      <w:r w:rsidRPr="00CE5D18">
        <w:rPr>
          <w:rFonts w:asciiTheme="minorHAnsi" w:hAnsiTheme="minorHAnsi" w:cstheme="minorHAnsi"/>
          <w:b/>
          <w:szCs w:val="22"/>
          <w:lang w:eastAsia="ar-SA"/>
        </w:rPr>
        <w:t xml:space="preserve">załącznik nr </w:t>
      </w:r>
      <w:r w:rsidR="00EA0C9A" w:rsidRPr="00CE5D18">
        <w:rPr>
          <w:rFonts w:asciiTheme="minorHAnsi" w:hAnsiTheme="minorHAnsi" w:cstheme="minorHAnsi"/>
          <w:b/>
          <w:szCs w:val="22"/>
          <w:lang w:eastAsia="ar-SA"/>
        </w:rPr>
        <w:t xml:space="preserve">7 a/b </w:t>
      </w:r>
      <w:r w:rsidRPr="00CE5D18">
        <w:rPr>
          <w:rFonts w:asciiTheme="minorHAnsi" w:hAnsiTheme="minorHAnsi" w:cstheme="minorHAnsi"/>
          <w:b/>
          <w:szCs w:val="22"/>
          <w:lang w:eastAsia="ar-SA"/>
        </w:rPr>
        <w:t xml:space="preserve"> do SWZ.</w:t>
      </w:r>
    </w:p>
    <w:p w14:paraId="0732C9A6" w14:textId="77777777" w:rsidR="00D83978" w:rsidRDefault="00D83978" w:rsidP="00D83978">
      <w:pPr>
        <w:pStyle w:val="Akapitzlist"/>
        <w:widowControl w:val="0"/>
        <w:suppressAutoHyphens/>
        <w:spacing w:before="120" w:after="120" w:line="276" w:lineRule="auto"/>
        <w:ind w:left="993"/>
        <w:jc w:val="both"/>
        <w:textAlignment w:val="baseline"/>
        <w:rPr>
          <w:rFonts w:asciiTheme="minorHAnsi" w:hAnsiTheme="minorHAnsi" w:cstheme="minorHAnsi"/>
          <w:szCs w:val="22"/>
          <w:lang w:eastAsia="ar-SA"/>
        </w:rPr>
      </w:pPr>
    </w:p>
    <w:p w14:paraId="08128DF5" w14:textId="077D03BE" w:rsidR="00380C8A" w:rsidRPr="007B6C60" w:rsidRDefault="00002629" w:rsidP="00380C8A">
      <w:pPr>
        <w:pStyle w:val="Akapitzlist"/>
        <w:suppressAutoHyphens/>
        <w:spacing w:before="240"/>
        <w:ind w:left="284"/>
        <w:jc w:val="both"/>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0C27E69A" wp14:editId="41669A52">
                <wp:simplePos x="0" y="0"/>
                <wp:positionH relativeFrom="column">
                  <wp:posOffset>-71120</wp:posOffset>
                </wp:positionH>
                <wp:positionV relativeFrom="paragraph">
                  <wp:posOffset>30480</wp:posOffset>
                </wp:positionV>
                <wp:extent cx="5762625" cy="552450"/>
                <wp:effectExtent l="0" t="0" r="47625" b="57150"/>
                <wp:wrapNone/>
                <wp:docPr id="101866979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5524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3AA1E8E8" w14:textId="0A1E103A" w:rsidR="00385742" w:rsidRPr="0090015F" w:rsidRDefault="00385742" w:rsidP="009327B7">
                            <w:pPr>
                              <w:pStyle w:val="Nagwek5"/>
                              <w:jc w:val="center"/>
                              <w:rPr>
                                <w:rStyle w:val="Tytuksiki"/>
                                <w:color w:val="1F497D" w:themeColor="text2"/>
                              </w:rPr>
                            </w:pPr>
                            <w:bookmarkStart w:id="36" w:name="_Toc166489247"/>
                            <w:r w:rsidRPr="0090015F">
                              <w:rPr>
                                <w:rStyle w:val="Tytuksiki"/>
                                <w:color w:val="1F497D" w:themeColor="text2"/>
                              </w:rPr>
                              <w:t xml:space="preserve">Rozdział </w:t>
                            </w:r>
                            <w:r w:rsidR="003501D4">
                              <w:rPr>
                                <w:rStyle w:val="Tytuksiki"/>
                                <w:color w:val="1F497D" w:themeColor="text2"/>
                              </w:rPr>
                              <w:t>7</w:t>
                            </w:r>
                          </w:p>
                          <w:p w14:paraId="7070ECAD" w14:textId="77777777" w:rsidR="00385742" w:rsidRPr="0090015F" w:rsidRDefault="00385742" w:rsidP="009327B7">
                            <w:pPr>
                              <w:pStyle w:val="Nagwek5"/>
                              <w:jc w:val="center"/>
                              <w:rPr>
                                <w:rStyle w:val="Tytuksiki"/>
                                <w:color w:val="1F497D" w:themeColor="text2"/>
                              </w:rPr>
                            </w:pPr>
                            <w:bookmarkStart w:id="37" w:name="_PODWYKONASTWO"/>
                            <w:bookmarkEnd w:id="37"/>
                            <w:r w:rsidRPr="0090015F">
                              <w:rPr>
                                <w:rStyle w:val="Tytuksiki"/>
                                <w:color w:val="1F497D" w:themeColor="text2"/>
                              </w:rPr>
                              <w:t>PODWYKONASTWO</w:t>
                            </w:r>
                          </w:p>
                          <w:p w14:paraId="373489A8" w14:textId="77777777" w:rsidR="00385742" w:rsidRPr="002A7CBB" w:rsidRDefault="00385742" w:rsidP="00380C8A">
                            <w:pPr>
                              <w:rPr>
                                <w:rStyle w:val="Tytuksiki"/>
                              </w:rPr>
                            </w:pPr>
                          </w:p>
                          <w:p w14:paraId="7591BF94" w14:textId="77777777" w:rsidR="00385742" w:rsidRDefault="00385742"/>
                          <w:bookmarkEnd w:id="36"/>
                          <w:p w14:paraId="6568F18A" w14:textId="77777777" w:rsidR="00385742" w:rsidRPr="002A7CBB" w:rsidRDefault="00385742" w:rsidP="00380C8A">
                            <w:pPr>
                              <w:rPr>
                                <w:rStyle w:val="Tytuksik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7E69A" id="Rectangle 9" o:spid="_x0000_s1032" style="position:absolute;left:0;text-align:left;margin-left:-5.6pt;margin-top:2.4pt;width:453.75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" fillcolor="#d8d8d8 [2732]" strokecolor="#92cddc" strokeweight="1pt">
                <v:shadow on="t" color="#205867 [1608]" opacity=".5" offset="1pt"/>
                <v:textbox>
                  <w:txbxContent>
                    <w:p w14:paraId="3AA1E8E8" w14:textId="0A1E103A" w:rsidR="00385742" w:rsidRPr="0090015F" w:rsidRDefault="00385742" w:rsidP="009327B7">
                      <w:pPr>
                        <w:pStyle w:val="Nagwek5"/>
                        <w:jc w:val="center"/>
                        <w:rPr>
                          <w:rStyle w:val="Tytuksiki"/>
                          <w:color w:val="1F497D" w:themeColor="text2"/>
                        </w:rPr>
                      </w:pPr>
                      <w:bookmarkStart w:id="38" w:name="_Toc166489247"/>
                      <w:r w:rsidRPr="0090015F">
                        <w:rPr>
                          <w:rStyle w:val="Tytuksiki"/>
                          <w:color w:val="1F497D" w:themeColor="text2"/>
                        </w:rPr>
                        <w:t xml:space="preserve">Rozdział </w:t>
                      </w:r>
                      <w:r w:rsidR="003501D4">
                        <w:rPr>
                          <w:rStyle w:val="Tytuksiki"/>
                          <w:color w:val="1F497D" w:themeColor="text2"/>
                        </w:rPr>
                        <w:t>7</w:t>
                      </w:r>
                    </w:p>
                    <w:p w14:paraId="7070ECAD" w14:textId="77777777" w:rsidR="00385742" w:rsidRPr="0090015F" w:rsidRDefault="00385742" w:rsidP="009327B7">
                      <w:pPr>
                        <w:pStyle w:val="Nagwek5"/>
                        <w:jc w:val="center"/>
                        <w:rPr>
                          <w:rStyle w:val="Tytuksiki"/>
                          <w:color w:val="1F497D" w:themeColor="text2"/>
                        </w:rPr>
                      </w:pPr>
                      <w:bookmarkStart w:id="39" w:name="_PODWYKONASTWO"/>
                      <w:bookmarkEnd w:id="39"/>
                      <w:r w:rsidRPr="0090015F">
                        <w:rPr>
                          <w:rStyle w:val="Tytuksiki"/>
                          <w:color w:val="1F497D" w:themeColor="text2"/>
                        </w:rPr>
                        <w:t>PODWYKONASTWO</w:t>
                      </w:r>
                    </w:p>
                    <w:p w14:paraId="373489A8" w14:textId="77777777" w:rsidR="00385742" w:rsidRPr="002A7CBB" w:rsidRDefault="00385742" w:rsidP="00380C8A">
                      <w:pPr>
                        <w:rPr>
                          <w:rStyle w:val="Tytuksiki"/>
                        </w:rPr>
                      </w:pPr>
                    </w:p>
                    <w:p w14:paraId="7591BF94" w14:textId="77777777" w:rsidR="00385742" w:rsidRDefault="00385742"/>
                    <w:bookmarkEnd w:id="38"/>
                    <w:p w14:paraId="6568F18A" w14:textId="77777777" w:rsidR="00385742" w:rsidRPr="002A7CBB" w:rsidRDefault="00385742" w:rsidP="00380C8A">
                      <w:pPr>
                        <w:rPr>
                          <w:rStyle w:val="Tytuksiki"/>
                        </w:rPr>
                      </w:pPr>
                    </w:p>
                  </w:txbxContent>
                </v:textbox>
              </v:rect>
            </w:pict>
          </mc:Fallback>
        </mc:AlternateContent>
      </w:r>
    </w:p>
    <w:p w14:paraId="4ADCA5BA" w14:textId="77777777" w:rsidR="00380C8A" w:rsidRDefault="00380C8A" w:rsidP="00380C8A">
      <w:pPr>
        <w:suppressAutoHyphens/>
        <w:spacing w:before="240"/>
        <w:jc w:val="both"/>
        <w:rPr>
          <w:rFonts w:asciiTheme="minorHAnsi" w:hAnsiTheme="minorHAnsi" w:cstheme="minorHAnsi"/>
          <w:sz w:val="22"/>
          <w:szCs w:val="22"/>
        </w:rPr>
      </w:pPr>
    </w:p>
    <w:p w14:paraId="25AEDBF0" w14:textId="77777777" w:rsidR="00D83978" w:rsidRPr="007B6C60" w:rsidRDefault="00D83978" w:rsidP="00380C8A">
      <w:pPr>
        <w:suppressAutoHyphens/>
        <w:spacing w:before="240"/>
        <w:jc w:val="both"/>
        <w:rPr>
          <w:rFonts w:asciiTheme="minorHAnsi" w:hAnsiTheme="minorHAnsi" w:cstheme="minorHAnsi"/>
          <w:sz w:val="22"/>
          <w:szCs w:val="22"/>
        </w:rPr>
      </w:pPr>
    </w:p>
    <w:p w14:paraId="0DCEB37B"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Wykonawca może powierzyć wykonanie części zamówienia podwykonawcy (podwykonawcom).</w:t>
      </w:r>
    </w:p>
    <w:p w14:paraId="4DC8202B"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sz w:val="22"/>
          <w:szCs w:val="22"/>
        </w:rPr>
        <w:t>nie zastrzega</w:t>
      </w:r>
      <w:r w:rsidRPr="007B6C60">
        <w:rPr>
          <w:rFonts w:asciiTheme="minorHAnsi" w:hAnsiTheme="minorHAnsi" w:cstheme="minorHAnsi"/>
          <w:sz w:val="22"/>
          <w:szCs w:val="22"/>
        </w:rPr>
        <w:t xml:space="preserve"> obowiązku osobistego wykonania przez Wykonawcę kluczowych części zamówienia.</w:t>
      </w:r>
    </w:p>
    <w:p w14:paraId="1186EB17"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FF5802F"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 xml:space="preserve">Powierzenie wykonania części zamówienia podwykonawcom nie zwalnia Wykonawcy </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z odpowiedzialności za należyte wykonanie tego zamówienia.</w:t>
      </w:r>
    </w:p>
    <w:p w14:paraId="08437913"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o podwykonawstwo o treści zgodnej z projektem umowy.</w:t>
      </w:r>
    </w:p>
    <w:p w14:paraId="1F8873E5"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shd w:val="clear" w:color="auto" w:fill="FFFFFF"/>
        </w:rPr>
        <w:t>Termin zapłaty wynagrodzenia podwykonawcy lub dalszemu podwykonawcy, przewidziany w umowie o podwykonawstwo, nie może być dłuższy niż 30 dni od dnia doręczenia wykonawcy, podwykonawcy lub dalszemu podwykonawcy faktury lub rachunku.</w:t>
      </w:r>
    </w:p>
    <w:p w14:paraId="50D2CF30" w14:textId="77777777" w:rsidR="002D6FA9" w:rsidRPr="007B6C60" w:rsidRDefault="002D6FA9" w:rsidP="008B394F">
      <w:pPr>
        <w:pStyle w:val="Akapitzlist"/>
        <w:numPr>
          <w:ilvl w:val="0"/>
          <w:numId w:val="5"/>
        </w:numPr>
        <w:suppressAutoHyphens/>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 xml:space="preserve">Umowa o podwykonawstwo nie może zawierać postanowień kształtujących prawa </w:t>
      </w:r>
      <w:r w:rsidR="00380C8A" w:rsidRPr="007B6C60">
        <w:rPr>
          <w:rFonts w:asciiTheme="minorHAnsi" w:hAnsiTheme="minorHAnsi" w:cstheme="minorHAnsi"/>
          <w:sz w:val="22"/>
          <w:szCs w:val="22"/>
        </w:rPr>
        <w:t xml:space="preserve">   </w:t>
      </w:r>
      <w:r w:rsidR="007B6C60">
        <w:rPr>
          <w:rFonts w:asciiTheme="minorHAnsi" w:hAnsiTheme="minorHAnsi" w:cstheme="minorHAnsi"/>
          <w:sz w:val="22"/>
          <w:szCs w:val="22"/>
        </w:rPr>
        <w:t xml:space="preserve">i </w:t>
      </w:r>
      <w:r w:rsidRPr="007B6C60">
        <w:rPr>
          <w:rFonts w:asciiTheme="minorHAnsi" w:hAnsiTheme="minorHAnsi" w:cstheme="minorHAnsi"/>
          <w:sz w:val="22"/>
          <w:szCs w:val="22"/>
        </w:rPr>
        <w:t xml:space="preserve">obowiązki podwykonawcy, w zakresie kar umownych oraz postanowień dotyczących warunków wypłaty </w:t>
      </w:r>
      <w:r w:rsidRPr="007B6C60">
        <w:rPr>
          <w:rFonts w:asciiTheme="minorHAnsi" w:hAnsiTheme="minorHAnsi" w:cstheme="minorHAnsi"/>
          <w:sz w:val="22"/>
          <w:szCs w:val="22"/>
        </w:rPr>
        <w:lastRenderedPageBreak/>
        <w:t>wynagrodzenia, w sposób dla niego mniej korzystny niż prawa</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i obowiązki wykonawcy, ukształtowane postanowieniami umowy zawartej między zamawiającym a wykonawcą.</w:t>
      </w:r>
    </w:p>
    <w:p w14:paraId="42634AB7"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 xml:space="preserve">Zamawiający, w terminie 7 dni od daty otrzymania projektu umowy, zgłasza w formie pisemnej, pod rygorem nieważności, zastrzeżenia do projektu umowy </w:t>
      </w:r>
      <w:r w:rsidR="007B6C60">
        <w:rPr>
          <w:rFonts w:asciiTheme="minorHAnsi" w:hAnsiTheme="minorHAnsi" w:cstheme="minorHAnsi"/>
          <w:sz w:val="22"/>
          <w:szCs w:val="22"/>
        </w:rPr>
        <w:t xml:space="preserve">o </w:t>
      </w:r>
      <w:r w:rsidRPr="007B6C60">
        <w:rPr>
          <w:rFonts w:asciiTheme="minorHAnsi" w:hAnsiTheme="minorHAnsi" w:cstheme="minorHAnsi"/>
          <w:sz w:val="22"/>
          <w:szCs w:val="22"/>
        </w:rPr>
        <w:t>podwykonawstwo, której przedmiotem są roboty budowlane, w przypadku gdy:</w:t>
      </w:r>
    </w:p>
    <w:p w14:paraId="763625FE" w14:textId="77777777" w:rsidR="002D6FA9" w:rsidRPr="007B6C60" w:rsidRDefault="002D6FA9" w:rsidP="003B7B01">
      <w:pPr>
        <w:numPr>
          <w:ilvl w:val="0"/>
          <w:numId w:val="3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7B6C60">
        <w:rPr>
          <w:rFonts w:asciiTheme="minorHAnsi" w:hAnsiTheme="minorHAnsi" w:cstheme="minorHAnsi"/>
          <w:sz w:val="22"/>
          <w:szCs w:val="22"/>
        </w:rPr>
        <w:t>nie spełnia ona wymagań określonych w dokumentach zamówienia;</w:t>
      </w:r>
    </w:p>
    <w:p w14:paraId="165C8779" w14:textId="77777777" w:rsidR="002D6FA9" w:rsidRPr="007B6C60" w:rsidRDefault="002D6FA9" w:rsidP="003B7B01">
      <w:pPr>
        <w:numPr>
          <w:ilvl w:val="0"/>
          <w:numId w:val="3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7B6C60">
        <w:rPr>
          <w:rFonts w:asciiTheme="minorHAnsi" w:hAnsiTheme="minorHAnsi" w:cstheme="minorHAnsi"/>
          <w:sz w:val="22"/>
          <w:szCs w:val="22"/>
        </w:rPr>
        <w:t>przewiduje ona termin zapłaty wynagrodzenia dłuższy niż określony w ust. 6;</w:t>
      </w:r>
    </w:p>
    <w:p w14:paraId="76C5ECB8" w14:textId="77777777" w:rsidR="002D6FA9" w:rsidRPr="007B6C60" w:rsidRDefault="002D6FA9" w:rsidP="003B7B01">
      <w:pPr>
        <w:numPr>
          <w:ilvl w:val="0"/>
          <w:numId w:val="32"/>
        </w:numPr>
        <w:overflowPunct w:val="0"/>
        <w:autoSpaceDE w:val="0"/>
        <w:autoSpaceDN w:val="0"/>
        <w:adjustRightInd w:val="0"/>
        <w:spacing w:line="276" w:lineRule="auto"/>
        <w:ind w:left="709"/>
        <w:jc w:val="both"/>
        <w:textAlignment w:val="baseline"/>
        <w:rPr>
          <w:rFonts w:asciiTheme="minorHAnsi" w:hAnsiTheme="minorHAnsi" w:cstheme="minorHAnsi"/>
          <w:sz w:val="22"/>
          <w:szCs w:val="22"/>
        </w:rPr>
      </w:pPr>
      <w:r w:rsidRPr="007B6C60">
        <w:rPr>
          <w:rFonts w:asciiTheme="minorHAnsi" w:hAnsiTheme="minorHAnsi" w:cstheme="minorHAnsi"/>
          <w:sz w:val="22"/>
          <w:szCs w:val="22"/>
        </w:rPr>
        <w:t>zawiera ona postanowienia niezgodne z art. 463 ustawy Pzp.</w:t>
      </w:r>
    </w:p>
    <w:p w14:paraId="22173ECA"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 xml:space="preserve">Niezgłoszenie zastrzeżeń, o których mowa w ust. 8, do przedłożonego projektu umowy </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o podwykonawstwo, której przedmiotem są roboty budowlane, w terminie określonym w ust. 8, uważa się za akceptację projektu umowy przez zamawiającego..</w:t>
      </w:r>
    </w:p>
    <w:p w14:paraId="70D08D3E"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BC776C4"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Zamawiający, w terminie 7 dni od daty otrzymania umowy, zgłasza w formie pisemnej pod rygorem nieważności sprzeciw do umowy o podwykonawstwo, której przedmiotem są roboty budowlane, w przypadkach, o których mowa w ust. 8.</w:t>
      </w:r>
    </w:p>
    <w:p w14:paraId="7E23FEC3"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 xml:space="preserve">Niezgłoszenie sprzeciwu, o którym mowa w ust. 11, do przedłożonej umowy </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o podwykonawstwo, której przedmiotem są roboty budowlane, w terminie określonym w ust. 11, uważa się za akceptację umowy przez zamawiającego.</w:t>
      </w:r>
    </w:p>
    <w:p w14:paraId="45F17C92" w14:textId="12119FFF"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Wykonawca, podwykonawca lub dalszy podwykonawca przedkłada zamawiającemu poświadczoną za zgodność z oryginałem kopię zawartej umowy o podwykonawstwo, której przedmiotem są dostawy lub usługi, w terminie 7 dni od dnia jej zawarcia,</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 xml:space="preserve">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5C44BF16"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W przypadku, o którym mowa w ust. 13, podwykonawca lub dalszy podwykonawca, przedkłada poświadczoną za zgodność z oryginałem kopię umowy również wykonawcy</w:t>
      </w:r>
      <w:r w:rsidRPr="007B6C60">
        <w:rPr>
          <w:rFonts w:asciiTheme="minorHAnsi" w:hAnsiTheme="minorHAnsi" w:cstheme="minorHAnsi"/>
          <w:color w:val="FF0000"/>
          <w:sz w:val="22"/>
          <w:szCs w:val="22"/>
        </w:rPr>
        <w:t xml:space="preserve">. </w:t>
      </w:r>
    </w:p>
    <w:p w14:paraId="546384DC"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W przypadku, o którym mowa w ust. 13, jeżeli termin zapłaty wynagrodzenia jest dłuższy niż określony w ust. 6, zamawiający informuje o tym wykonawcę i wzywa go do doprowadzenia do zmiany tej umowy, pod rygorem wystąpienia o zapłatę kary umownej.</w:t>
      </w:r>
    </w:p>
    <w:p w14:paraId="08ECCBE9"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Przepisy ust. 5-15 stosuje się odpowiednio do zmian umowy o podwykonawstwo.</w:t>
      </w:r>
    </w:p>
    <w:p w14:paraId="7F5750E7"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 xml:space="preserve">Ogólna wartość umów z podwykonawcami nie może przekroczyć kwoty wynikającej </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z niniejszej umowy.</w:t>
      </w:r>
    </w:p>
    <w:p w14:paraId="53C7B503"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2F78211D" w14:textId="77777777" w:rsidR="002D6FA9" w:rsidRPr="007B6C60" w:rsidRDefault="002D6FA9" w:rsidP="008B394F">
      <w:pPr>
        <w:pStyle w:val="Akapitzlist"/>
        <w:numPr>
          <w:ilvl w:val="0"/>
          <w:numId w:val="5"/>
        </w:numPr>
        <w:overflowPunct w:val="0"/>
        <w:autoSpaceDE w:val="0"/>
        <w:autoSpaceDN w:val="0"/>
        <w:adjustRightInd w:val="0"/>
        <w:spacing w:line="276" w:lineRule="auto"/>
        <w:ind w:left="284"/>
        <w:jc w:val="both"/>
        <w:textAlignment w:val="baseline"/>
        <w:rPr>
          <w:rFonts w:asciiTheme="minorHAnsi" w:hAnsiTheme="minorHAnsi" w:cstheme="minorHAnsi"/>
          <w:sz w:val="22"/>
          <w:szCs w:val="22"/>
        </w:rPr>
      </w:pPr>
      <w:r w:rsidRPr="007B6C60">
        <w:rPr>
          <w:rFonts w:asciiTheme="minorHAnsi" w:hAnsiTheme="minorHAnsi" w:cstheme="minorHAnsi"/>
          <w:sz w:val="22"/>
          <w:szCs w:val="22"/>
        </w:rPr>
        <w:t xml:space="preserve">W przypadku zamówień na roboty budowlane oraz usługi, które mają być wykonane w miejscu podlegającym bezpośredniemu nadzorowi zamawiającego, zamawiający żąda, aby przed przystąpieniem do wykonania zamówienia wykonawca podał nazwy, dane kontaktowe oraz </w:t>
      </w:r>
      <w:r w:rsidRPr="007B6C60">
        <w:rPr>
          <w:rFonts w:asciiTheme="minorHAnsi" w:hAnsiTheme="minorHAnsi" w:cstheme="minorHAnsi"/>
          <w:sz w:val="22"/>
          <w:szCs w:val="22"/>
        </w:rPr>
        <w:lastRenderedPageBreak/>
        <w:t>przedstawicieli, podwykonawców zaangażowanych w takie roboty budowlane lub usługi, jeżeli są już znani. Wykonawca zawiadamia zamawiającego</w:t>
      </w:r>
      <w:r w:rsidR="00380C8A" w:rsidRPr="007B6C60">
        <w:rPr>
          <w:rFonts w:asciiTheme="minorHAnsi" w:hAnsiTheme="minorHAnsi" w:cstheme="minorHAnsi"/>
          <w:sz w:val="22"/>
          <w:szCs w:val="22"/>
        </w:rPr>
        <w:t xml:space="preserve"> </w:t>
      </w:r>
      <w:r w:rsidRPr="007B6C60">
        <w:rPr>
          <w:rFonts w:asciiTheme="minorHAnsi" w:hAnsiTheme="minorHAnsi" w:cstheme="minorHAnsi"/>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DE1A527" w14:textId="77777777" w:rsidR="00380C8A" w:rsidRPr="00CE5D18" w:rsidRDefault="00380C8A" w:rsidP="00CE5D18">
      <w:pPr>
        <w:overflowPunct w:val="0"/>
        <w:autoSpaceDE w:val="0"/>
        <w:autoSpaceDN w:val="0"/>
        <w:adjustRightInd w:val="0"/>
        <w:spacing w:line="276" w:lineRule="auto"/>
        <w:jc w:val="both"/>
        <w:textAlignment w:val="baseline"/>
        <w:rPr>
          <w:rFonts w:asciiTheme="minorHAnsi" w:hAnsiTheme="minorHAnsi" w:cstheme="minorHAnsi"/>
        </w:rPr>
      </w:pPr>
    </w:p>
    <w:p w14:paraId="5489CE77" w14:textId="50662945" w:rsidR="00380C8A" w:rsidRPr="007B6C60" w:rsidRDefault="00002629" w:rsidP="00380C8A">
      <w:pPr>
        <w:pStyle w:val="Akapitzlist"/>
        <w:overflowPunct w:val="0"/>
        <w:autoSpaceDE w:val="0"/>
        <w:autoSpaceDN w:val="0"/>
        <w:adjustRightInd w:val="0"/>
        <w:spacing w:line="276" w:lineRule="auto"/>
        <w:ind w:left="284"/>
        <w:jc w:val="both"/>
        <w:textAlignment w:val="baseline"/>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71C65904" wp14:editId="63F4A756">
                <wp:simplePos x="0" y="0"/>
                <wp:positionH relativeFrom="column">
                  <wp:posOffset>-13970</wp:posOffset>
                </wp:positionH>
                <wp:positionV relativeFrom="paragraph">
                  <wp:posOffset>84456</wp:posOffset>
                </wp:positionV>
                <wp:extent cx="5629275" cy="590550"/>
                <wp:effectExtent l="0" t="0" r="47625" b="57150"/>
                <wp:wrapNone/>
                <wp:docPr id="129622075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5905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CF77D68" w14:textId="327D0CC8" w:rsidR="00385742" w:rsidRPr="0090015F" w:rsidRDefault="00385742" w:rsidP="009327B7">
                            <w:pPr>
                              <w:pStyle w:val="Nagwek5"/>
                              <w:jc w:val="center"/>
                              <w:rPr>
                                <w:rStyle w:val="Tytuksiki"/>
                                <w:color w:val="1F497D" w:themeColor="text2"/>
                              </w:rPr>
                            </w:pPr>
                            <w:r w:rsidRPr="0090015F">
                              <w:rPr>
                                <w:rStyle w:val="Tytuksiki"/>
                                <w:color w:val="1F497D" w:themeColor="text2"/>
                              </w:rPr>
                              <w:t xml:space="preserve">Rozdział </w:t>
                            </w:r>
                            <w:r w:rsidR="003501D4">
                              <w:rPr>
                                <w:rStyle w:val="Tytuksiki"/>
                                <w:color w:val="1F497D" w:themeColor="text2"/>
                              </w:rPr>
                              <w:t>8</w:t>
                            </w:r>
                          </w:p>
                          <w:p w14:paraId="5D92B866" w14:textId="77777777" w:rsidR="00385742" w:rsidRPr="0090015F" w:rsidRDefault="00385742" w:rsidP="009327B7">
                            <w:pPr>
                              <w:pStyle w:val="Nagwek5"/>
                              <w:jc w:val="center"/>
                              <w:rPr>
                                <w:rStyle w:val="Tytuksiki"/>
                                <w:color w:val="1F497D" w:themeColor="text2"/>
                              </w:rPr>
                            </w:pPr>
                            <w:bookmarkStart w:id="40" w:name="_TERMIN_WYKONANIA_ZAMÓWIENA"/>
                            <w:bookmarkEnd w:id="40"/>
                            <w:r w:rsidRPr="0090015F">
                              <w:rPr>
                                <w:rStyle w:val="Tytuksiki"/>
                                <w:color w:val="1F497D" w:themeColor="text2"/>
                              </w:rPr>
                              <w:t>TERMIN WYKONANIA ZAMÓWIENA</w:t>
                            </w:r>
                          </w:p>
                          <w:p w14:paraId="60B9150B" w14:textId="77777777" w:rsidR="00385742" w:rsidRPr="002A7CBB" w:rsidRDefault="00385742" w:rsidP="00380C8A">
                            <w:pPr>
                              <w:rPr>
                                <w:rStyle w:val="Tytuksiki"/>
                              </w:rPr>
                            </w:pPr>
                          </w:p>
                          <w:p w14:paraId="376927BB" w14:textId="77777777" w:rsidR="00385742" w:rsidRDefault="00385742"/>
                          <w:p w14:paraId="55C99109" w14:textId="77777777" w:rsidR="00385742" w:rsidRPr="002A7CBB" w:rsidRDefault="00385742" w:rsidP="00380C8A">
                            <w:pPr>
                              <w:rPr>
                                <w:rStyle w:val="Tytuksik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65904" id="Rectangle 10" o:spid="_x0000_s1033" style="position:absolute;left:0;text-align:left;margin-left:-1.1pt;margin-top:6.65pt;width:443.25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" fillcolor="#d8d8d8 [2732]" strokecolor="#92cddc" strokeweight="1pt">
                <v:shadow on="t" color="#205867 [1608]" opacity=".5" offset="1pt"/>
                <v:textbox>
                  <w:txbxContent>
                    <w:p w14:paraId="1CF77D68" w14:textId="327D0CC8" w:rsidR="00385742" w:rsidRPr="0090015F" w:rsidRDefault="00385742" w:rsidP="009327B7">
                      <w:pPr>
                        <w:pStyle w:val="Nagwek5"/>
                        <w:jc w:val="center"/>
                        <w:rPr>
                          <w:rStyle w:val="Tytuksiki"/>
                          <w:color w:val="1F497D" w:themeColor="text2"/>
                        </w:rPr>
                      </w:pPr>
                      <w:r w:rsidRPr="0090015F">
                        <w:rPr>
                          <w:rStyle w:val="Tytuksiki"/>
                          <w:color w:val="1F497D" w:themeColor="text2"/>
                        </w:rPr>
                        <w:t xml:space="preserve">Rozdział </w:t>
                      </w:r>
                      <w:r w:rsidR="003501D4">
                        <w:rPr>
                          <w:rStyle w:val="Tytuksiki"/>
                          <w:color w:val="1F497D" w:themeColor="text2"/>
                        </w:rPr>
                        <w:t>8</w:t>
                      </w:r>
                    </w:p>
                    <w:p w14:paraId="5D92B866" w14:textId="77777777" w:rsidR="00385742" w:rsidRPr="0090015F" w:rsidRDefault="00385742" w:rsidP="009327B7">
                      <w:pPr>
                        <w:pStyle w:val="Nagwek5"/>
                        <w:jc w:val="center"/>
                        <w:rPr>
                          <w:rStyle w:val="Tytuksiki"/>
                          <w:color w:val="1F497D" w:themeColor="text2"/>
                        </w:rPr>
                      </w:pPr>
                      <w:bookmarkStart w:id="41" w:name="_TERMIN_WYKONANIA_ZAMÓWIENA"/>
                      <w:bookmarkEnd w:id="41"/>
                      <w:r w:rsidRPr="0090015F">
                        <w:rPr>
                          <w:rStyle w:val="Tytuksiki"/>
                          <w:color w:val="1F497D" w:themeColor="text2"/>
                        </w:rPr>
                        <w:t>TERMIN WYKONANIA ZAMÓWIENA</w:t>
                      </w:r>
                    </w:p>
                    <w:p w14:paraId="60B9150B" w14:textId="77777777" w:rsidR="00385742" w:rsidRPr="002A7CBB" w:rsidRDefault="00385742" w:rsidP="00380C8A">
                      <w:pPr>
                        <w:rPr>
                          <w:rStyle w:val="Tytuksiki"/>
                        </w:rPr>
                      </w:pPr>
                    </w:p>
                    <w:p w14:paraId="376927BB" w14:textId="77777777" w:rsidR="00385742" w:rsidRDefault="00385742"/>
                    <w:p w14:paraId="55C99109" w14:textId="77777777" w:rsidR="00385742" w:rsidRPr="002A7CBB" w:rsidRDefault="00385742" w:rsidP="00380C8A">
                      <w:pPr>
                        <w:rPr>
                          <w:rStyle w:val="Tytuksiki"/>
                        </w:rPr>
                      </w:pPr>
                    </w:p>
                  </w:txbxContent>
                </v:textbox>
              </v:rect>
            </w:pict>
          </mc:Fallback>
        </mc:AlternateContent>
      </w:r>
    </w:p>
    <w:p w14:paraId="45C28A77" w14:textId="77777777" w:rsidR="00380C8A" w:rsidRPr="007B6C60" w:rsidRDefault="00380C8A" w:rsidP="00380C8A">
      <w:pPr>
        <w:pStyle w:val="Akapitzlist"/>
        <w:overflowPunct w:val="0"/>
        <w:autoSpaceDE w:val="0"/>
        <w:autoSpaceDN w:val="0"/>
        <w:adjustRightInd w:val="0"/>
        <w:spacing w:line="276" w:lineRule="auto"/>
        <w:ind w:left="284"/>
        <w:jc w:val="both"/>
        <w:textAlignment w:val="baseline"/>
        <w:rPr>
          <w:rFonts w:asciiTheme="minorHAnsi" w:hAnsiTheme="minorHAnsi" w:cstheme="minorHAnsi"/>
        </w:rPr>
      </w:pPr>
    </w:p>
    <w:p w14:paraId="5346CBE6" w14:textId="77777777" w:rsidR="00380C8A" w:rsidRPr="007B6C60" w:rsidRDefault="00380C8A" w:rsidP="00380C8A">
      <w:pPr>
        <w:pStyle w:val="Akapitzlist"/>
        <w:overflowPunct w:val="0"/>
        <w:autoSpaceDE w:val="0"/>
        <w:autoSpaceDN w:val="0"/>
        <w:adjustRightInd w:val="0"/>
        <w:spacing w:line="276" w:lineRule="auto"/>
        <w:ind w:left="284"/>
        <w:jc w:val="both"/>
        <w:textAlignment w:val="baseline"/>
        <w:rPr>
          <w:rFonts w:asciiTheme="minorHAnsi" w:hAnsiTheme="minorHAnsi" w:cstheme="minorHAnsi"/>
        </w:rPr>
      </w:pPr>
    </w:p>
    <w:p w14:paraId="5E091A22" w14:textId="0319EF43" w:rsidR="002D6FA9" w:rsidRPr="004004E0" w:rsidRDefault="002D6FA9" w:rsidP="004259C4">
      <w:pPr>
        <w:spacing w:before="240" w:line="276" w:lineRule="auto"/>
        <w:jc w:val="both"/>
        <w:rPr>
          <w:rFonts w:asciiTheme="minorHAnsi" w:hAnsiTheme="minorHAnsi" w:cstheme="minorHAnsi"/>
          <w:b/>
          <w:bCs/>
          <w:sz w:val="22"/>
          <w:szCs w:val="22"/>
        </w:rPr>
      </w:pPr>
      <w:r w:rsidRPr="004004E0">
        <w:rPr>
          <w:rFonts w:asciiTheme="minorHAnsi" w:hAnsiTheme="minorHAnsi" w:cstheme="minorHAnsi"/>
          <w:b/>
          <w:bCs/>
          <w:sz w:val="22"/>
          <w:szCs w:val="22"/>
        </w:rPr>
        <w:t>Termin realizacji zamówienia</w:t>
      </w:r>
      <w:r w:rsidR="004004E0" w:rsidRPr="004A376E">
        <w:rPr>
          <w:rFonts w:asciiTheme="minorHAnsi" w:hAnsiTheme="minorHAnsi" w:cstheme="minorHAnsi"/>
          <w:b/>
          <w:bCs/>
          <w:sz w:val="22"/>
          <w:szCs w:val="22"/>
        </w:rPr>
        <w:t>:</w:t>
      </w:r>
      <w:r w:rsidR="006A47FF">
        <w:rPr>
          <w:rFonts w:asciiTheme="minorHAnsi" w:hAnsiTheme="minorHAnsi" w:cstheme="minorHAnsi"/>
          <w:b/>
          <w:bCs/>
          <w:sz w:val="22"/>
          <w:szCs w:val="22"/>
        </w:rPr>
        <w:t xml:space="preserve"> do dnia 20</w:t>
      </w:r>
      <w:r w:rsidR="004004E0" w:rsidRPr="004004E0">
        <w:rPr>
          <w:rFonts w:asciiTheme="minorHAnsi" w:hAnsiTheme="minorHAnsi" w:cstheme="minorHAnsi"/>
          <w:b/>
          <w:bCs/>
          <w:sz w:val="22"/>
          <w:szCs w:val="22"/>
        </w:rPr>
        <w:t>.</w:t>
      </w:r>
      <w:r w:rsidR="006A47FF">
        <w:rPr>
          <w:rFonts w:asciiTheme="minorHAnsi" w:hAnsiTheme="minorHAnsi" w:cstheme="minorHAnsi"/>
          <w:b/>
          <w:bCs/>
          <w:sz w:val="22"/>
          <w:szCs w:val="22"/>
        </w:rPr>
        <w:t xml:space="preserve">06.2025 r. </w:t>
      </w:r>
    </w:p>
    <w:p w14:paraId="1E3C738E" w14:textId="77777777" w:rsidR="00380C8A" w:rsidRPr="007B6C60" w:rsidRDefault="00380C8A" w:rsidP="00380C8A">
      <w:pPr>
        <w:jc w:val="both"/>
        <w:rPr>
          <w:rStyle w:val="Odwoaniedokomentarza"/>
          <w:rFonts w:asciiTheme="minorHAnsi" w:hAnsiTheme="minorHAnsi" w:cstheme="minorHAnsi"/>
        </w:rPr>
      </w:pPr>
    </w:p>
    <w:p w14:paraId="1029C2F7" w14:textId="77777777" w:rsidR="00380C8A" w:rsidRPr="007B6C60" w:rsidRDefault="00380C8A" w:rsidP="00380C8A">
      <w:pPr>
        <w:jc w:val="both"/>
        <w:rPr>
          <w:rStyle w:val="Odwoaniedokomentarza"/>
          <w:rFonts w:asciiTheme="minorHAnsi" w:hAnsiTheme="minorHAnsi" w:cstheme="minorHAnsi"/>
        </w:rPr>
      </w:pPr>
    </w:p>
    <w:p w14:paraId="2D292FEF" w14:textId="77777777" w:rsidR="00380C8A" w:rsidRPr="007B6C60" w:rsidRDefault="00380C8A" w:rsidP="00380C8A">
      <w:pPr>
        <w:jc w:val="both"/>
        <w:rPr>
          <w:rStyle w:val="Odwoaniedokomentarza"/>
          <w:rFonts w:asciiTheme="minorHAnsi" w:hAnsiTheme="minorHAnsi" w:cstheme="minorHAnsi"/>
        </w:rPr>
      </w:pPr>
    </w:p>
    <w:p w14:paraId="2020B220" w14:textId="687FC538" w:rsidR="00380C8A" w:rsidRPr="007B6C60" w:rsidRDefault="00002629" w:rsidP="00380C8A">
      <w:pPr>
        <w:jc w:val="both"/>
        <w:rPr>
          <w:rFonts w:asciiTheme="minorHAnsi" w:hAnsiTheme="minorHAnsi" w:cstheme="minorHAnsi"/>
          <w:b/>
          <w:sz w:val="22"/>
          <w:szCs w:val="22"/>
        </w:rPr>
      </w:pPr>
      <w:r>
        <w:rPr>
          <w:rFonts w:asciiTheme="minorHAnsi" w:hAnsiTheme="minorHAnsi" w:cstheme="minorHAnsi"/>
          <w:noProof/>
          <w:sz w:val="16"/>
          <w:szCs w:val="16"/>
        </w:rPr>
        <mc:AlternateContent>
          <mc:Choice Requires="wps">
            <w:drawing>
              <wp:anchor distT="0" distB="0" distL="114300" distR="114300" simplePos="0" relativeHeight="251666432" behindDoc="0" locked="0" layoutInCell="1" allowOverlap="1" wp14:anchorId="6151DBB2" wp14:editId="29B63F28">
                <wp:simplePos x="0" y="0"/>
                <wp:positionH relativeFrom="column">
                  <wp:posOffset>-13970</wp:posOffset>
                </wp:positionH>
                <wp:positionV relativeFrom="paragraph">
                  <wp:posOffset>17781</wp:posOffset>
                </wp:positionV>
                <wp:extent cx="5905500" cy="514350"/>
                <wp:effectExtent l="0" t="0" r="38100" b="57150"/>
                <wp:wrapNone/>
                <wp:docPr id="76400599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5143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248092E5" w14:textId="3E29B837" w:rsidR="00385742" w:rsidRPr="00D75641" w:rsidRDefault="00385742" w:rsidP="009327B7">
                            <w:pPr>
                              <w:pStyle w:val="Nagwek5"/>
                              <w:jc w:val="center"/>
                              <w:rPr>
                                <w:rStyle w:val="Tytuksiki"/>
                              </w:rPr>
                            </w:pPr>
                            <w:r w:rsidRPr="00D75641">
                              <w:rPr>
                                <w:rStyle w:val="Tytuksiki"/>
                              </w:rPr>
                              <w:t xml:space="preserve">Rozdział </w:t>
                            </w:r>
                            <w:r w:rsidR="003501D4">
                              <w:rPr>
                                <w:rStyle w:val="Tytuksiki"/>
                              </w:rPr>
                              <w:t>9</w:t>
                            </w:r>
                          </w:p>
                          <w:p w14:paraId="73901495" w14:textId="0A1EA093" w:rsidR="00385742" w:rsidRPr="00D75641" w:rsidRDefault="00385742" w:rsidP="009327B7">
                            <w:pPr>
                              <w:pStyle w:val="Nagwek5"/>
                              <w:jc w:val="center"/>
                              <w:rPr>
                                <w:rStyle w:val="Tytuksiki"/>
                              </w:rPr>
                            </w:pPr>
                            <w:bookmarkStart w:id="42" w:name="_WARUNKI_UDZIAŁU_W"/>
                            <w:bookmarkEnd w:id="42"/>
                            <w:r w:rsidRPr="00D75641">
                              <w:rPr>
                                <w:rStyle w:val="Tytuksiki"/>
                              </w:rPr>
                              <w:t>WARUNKI UDZIAŁU W POSTĘPOWANIU</w:t>
                            </w:r>
                          </w:p>
                          <w:p w14:paraId="79729D93" w14:textId="77777777" w:rsidR="00385742" w:rsidRPr="002A7CBB" w:rsidRDefault="00385742" w:rsidP="00380C8A">
                            <w:pPr>
                              <w:rPr>
                                <w:rStyle w:val="Tytuksiki"/>
                              </w:rPr>
                            </w:pPr>
                          </w:p>
                          <w:p w14:paraId="3D13FD93" w14:textId="77777777" w:rsidR="00385742" w:rsidRDefault="00385742"/>
                          <w:p w14:paraId="2281D205" w14:textId="77777777" w:rsidR="00385742" w:rsidRPr="002A7CBB" w:rsidRDefault="00385742" w:rsidP="00380C8A">
                            <w:pPr>
                              <w:rPr>
                                <w:rStyle w:val="Tytuksiki"/>
                              </w:rPr>
                            </w:pPr>
                          </w:p>
                          <w:p w14:paraId="6962D0EC" w14:textId="77777777" w:rsidR="00385742" w:rsidRDefault="00385742"/>
                          <w:p w14:paraId="53DCC6B1" w14:textId="77777777" w:rsidR="00385742" w:rsidRPr="002A7CBB" w:rsidRDefault="00385742" w:rsidP="00380C8A">
                            <w:pPr>
                              <w:rPr>
                                <w:rStyle w:val="Tytuksik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1DBB2" id="Rectangle 11" o:spid="_x0000_s1034" style="position:absolute;left:0;text-align:left;margin-left:-1.1pt;margin-top:1.4pt;width:465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" fillcolor="#d8d8d8 [2732]" strokecolor="#92cddc" strokeweight="1pt">
                <v:shadow on="t" color="#205867 [1608]" opacity=".5" offset="1pt"/>
                <v:textbox>
                  <w:txbxContent>
                    <w:p w14:paraId="248092E5" w14:textId="3E29B837" w:rsidR="00385742" w:rsidRPr="00D75641" w:rsidRDefault="00385742" w:rsidP="009327B7">
                      <w:pPr>
                        <w:pStyle w:val="Nagwek5"/>
                        <w:jc w:val="center"/>
                        <w:rPr>
                          <w:rStyle w:val="Tytuksiki"/>
                        </w:rPr>
                      </w:pPr>
                      <w:r w:rsidRPr="00D75641">
                        <w:rPr>
                          <w:rStyle w:val="Tytuksiki"/>
                        </w:rPr>
                        <w:t xml:space="preserve">Rozdział </w:t>
                      </w:r>
                      <w:r w:rsidR="003501D4">
                        <w:rPr>
                          <w:rStyle w:val="Tytuksiki"/>
                        </w:rPr>
                        <w:t>9</w:t>
                      </w:r>
                    </w:p>
                    <w:p w14:paraId="73901495" w14:textId="0A1EA093" w:rsidR="00385742" w:rsidRPr="00D75641" w:rsidRDefault="00385742" w:rsidP="009327B7">
                      <w:pPr>
                        <w:pStyle w:val="Nagwek5"/>
                        <w:jc w:val="center"/>
                        <w:rPr>
                          <w:rStyle w:val="Tytuksiki"/>
                        </w:rPr>
                      </w:pPr>
                      <w:bookmarkStart w:id="43" w:name="_WARUNKI_UDZIAŁU_W"/>
                      <w:bookmarkEnd w:id="43"/>
                      <w:r w:rsidRPr="00D75641">
                        <w:rPr>
                          <w:rStyle w:val="Tytuksiki"/>
                        </w:rPr>
                        <w:t>WARUNKI UDZIAŁU W POSTĘPOWANIU</w:t>
                      </w:r>
                    </w:p>
                    <w:p w14:paraId="79729D93" w14:textId="77777777" w:rsidR="00385742" w:rsidRPr="002A7CBB" w:rsidRDefault="00385742" w:rsidP="00380C8A">
                      <w:pPr>
                        <w:rPr>
                          <w:rStyle w:val="Tytuksiki"/>
                        </w:rPr>
                      </w:pPr>
                    </w:p>
                    <w:p w14:paraId="3D13FD93" w14:textId="77777777" w:rsidR="00385742" w:rsidRDefault="00385742"/>
                    <w:p w14:paraId="2281D205" w14:textId="77777777" w:rsidR="00385742" w:rsidRPr="002A7CBB" w:rsidRDefault="00385742" w:rsidP="00380C8A">
                      <w:pPr>
                        <w:rPr>
                          <w:rStyle w:val="Tytuksiki"/>
                        </w:rPr>
                      </w:pPr>
                    </w:p>
                    <w:p w14:paraId="6962D0EC" w14:textId="77777777" w:rsidR="00385742" w:rsidRDefault="00385742"/>
                    <w:p w14:paraId="53DCC6B1" w14:textId="77777777" w:rsidR="00385742" w:rsidRPr="002A7CBB" w:rsidRDefault="00385742" w:rsidP="00380C8A">
                      <w:pPr>
                        <w:rPr>
                          <w:rStyle w:val="Tytuksiki"/>
                        </w:rPr>
                      </w:pPr>
                    </w:p>
                  </w:txbxContent>
                </v:textbox>
              </v:rect>
            </w:pict>
          </mc:Fallback>
        </mc:AlternateContent>
      </w:r>
    </w:p>
    <w:p w14:paraId="215E4859" w14:textId="77777777" w:rsidR="00380C8A" w:rsidRPr="007B6C60" w:rsidRDefault="00380C8A" w:rsidP="00380C8A">
      <w:pPr>
        <w:spacing w:before="240"/>
        <w:ind w:left="-76" w:right="20"/>
        <w:jc w:val="both"/>
        <w:rPr>
          <w:rFonts w:asciiTheme="minorHAnsi" w:eastAsia="Verdana" w:hAnsiTheme="minorHAnsi" w:cstheme="minorHAnsi"/>
          <w:sz w:val="22"/>
          <w:szCs w:val="22"/>
        </w:rPr>
      </w:pPr>
    </w:p>
    <w:p w14:paraId="390A4630" w14:textId="77777777" w:rsidR="002D6FA9" w:rsidRPr="007B6C60" w:rsidRDefault="002D6FA9" w:rsidP="008B394F">
      <w:pPr>
        <w:pStyle w:val="Akapitzlist"/>
        <w:numPr>
          <w:ilvl w:val="0"/>
          <w:numId w:val="6"/>
        </w:numPr>
        <w:spacing w:before="240" w:line="276" w:lineRule="auto"/>
        <w:ind w:left="284" w:right="20"/>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O udzielenie zamówienia mogą ubiegać się Wykonawcy, którzy nie podlegają wykluczeniu na zasad</w:t>
      </w:r>
      <w:r w:rsidR="007112B4" w:rsidRPr="007B6C60">
        <w:rPr>
          <w:rFonts w:asciiTheme="minorHAnsi" w:eastAsia="Verdana" w:hAnsiTheme="minorHAnsi" w:cstheme="minorHAnsi"/>
          <w:sz w:val="22"/>
          <w:szCs w:val="22"/>
        </w:rPr>
        <w:t>ach określonych w Rozdziale 9</w:t>
      </w:r>
      <w:r w:rsidRPr="007B6C60">
        <w:rPr>
          <w:rFonts w:asciiTheme="minorHAnsi" w:eastAsia="Verdana" w:hAnsiTheme="minorHAnsi" w:cstheme="minorHAnsi"/>
          <w:sz w:val="22"/>
          <w:szCs w:val="22"/>
        </w:rPr>
        <w:t xml:space="preserve"> SWZ, oraz spełniają określone przez Zamawiającego warunki</w:t>
      </w:r>
      <w:r w:rsidRPr="007B6C60">
        <w:rPr>
          <w:rFonts w:asciiTheme="minorHAnsi" w:eastAsia="Verdana" w:hAnsiTheme="minorHAnsi" w:cstheme="minorHAnsi"/>
          <w:b/>
          <w:bCs/>
          <w:sz w:val="22"/>
          <w:szCs w:val="22"/>
          <w:shd w:val="clear" w:color="auto" w:fill="FFFFFF"/>
        </w:rPr>
        <w:t xml:space="preserve"> </w:t>
      </w:r>
      <w:r w:rsidRPr="007B6C60">
        <w:rPr>
          <w:rFonts w:asciiTheme="minorHAnsi" w:eastAsia="Verdana" w:hAnsiTheme="minorHAnsi" w:cstheme="minorHAnsi"/>
          <w:bCs/>
          <w:sz w:val="22"/>
          <w:szCs w:val="22"/>
          <w:shd w:val="clear" w:color="auto" w:fill="FFFFFF"/>
        </w:rPr>
        <w:t>udziału w postępowaniu.</w:t>
      </w:r>
      <w:bookmarkStart w:id="44" w:name="bookmark3"/>
    </w:p>
    <w:p w14:paraId="5A3380B1" w14:textId="77777777" w:rsidR="002D6FA9" w:rsidRPr="007B6C60" w:rsidRDefault="002D6FA9" w:rsidP="008B394F">
      <w:pPr>
        <w:pStyle w:val="Akapitzlist"/>
        <w:numPr>
          <w:ilvl w:val="0"/>
          <w:numId w:val="6"/>
        </w:numPr>
        <w:spacing w:before="240" w:line="276" w:lineRule="auto"/>
        <w:ind w:left="284" w:right="20"/>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O udzielenie zamówienia mogą ubiegać się Wykonawcy, którzy spełniają warunki dotyczące:</w:t>
      </w:r>
      <w:bookmarkEnd w:id="44"/>
    </w:p>
    <w:p w14:paraId="04DCFDAA" w14:textId="77777777" w:rsidR="002D6FA9" w:rsidRPr="007B6C60" w:rsidRDefault="002D6FA9" w:rsidP="008B394F">
      <w:pPr>
        <w:pStyle w:val="Akapitzlist"/>
        <w:numPr>
          <w:ilvl w:val="0"/>
          <w:numId w:val="7"/>
        </w:numPr>
        <w:spacing w:before="240" w:line="276" w:lineRule="auto"/>
        <w:ind w:right="20"/>
        <w:jc w:val="both"/>
        <w:rPr>
          <w:rFonts w:asciiTheme="minorHAnsi" w:eastAsia="Verdana" w:hAnsiTheme="minorHAnsi" w:cstheme="minorHAnsi"/>
          <w:sz w:val="22"/>
          <w:szCs w:val="22"/>
        </w:rPr>
      </w:pPr>
      <w:r w:rsidRPr="007B6C60">
        <w:rPr>
          <w:rFonts w:asciiTheme="minorHAnsi" w:eastAsia="Verdana" w:hAnsiTheme="minorHAnsi" w:cstheme="minorHAnsi"/>
          <w:b/>
          <w:sz w:val="22"/>
          <w:szCs w:val="22"/>
        </w:rPr>
        <w:t>zdolności do występowania w obrocie gospodarczym:</w:t>
      </w:r>
    </w:p>
    <w:p w14:paraId="2CFC23CC" w14:textId="77777777" w:rsidR="002D6FA9" w:rsidRPr="007B6C60" w:rsidRDefault="002D6FA9" w:rsidP="004259C4">
      <w:pPr>
        <w:spacing w:line="276" w:lineRule="auto"/>
        <w:ind w:left="868" w:right="20" w:firstLine="136"/>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Zamawiający nie stawia warunku w powyższym zakresie.</w:t>
      </w:r>
    </w:p>
    <w:p w14:paraId="5FF6160F" w14:textId="77777777" w:rsidR="002D6FA9" w:rsidRPr="007B6C60" w:rsidRDefault="002D6FA9" w:rsidP="008B394F">
      <w:pPr>
        <w:pStyle w:val="Akapitzlist"/>
        <w:numPr>
          <w:ilvl w:val="0"/>
          <w:numId w:val="7"/>
        </w:numPr>
        <w:spacing w:line="276" w:lineRule="auto"/>
        <w:ind w:right="20"/>
        <w:jc w:val="both"/>
        <w:rPr>
          <w:rFonts w:asciiTheme="minorHAnsi" w:eastAsia="Verdana" w:hAnsiTheme="minorHAnsi" w:cstheme="minorHAnsi"/>
          <w:sz w:val="22"/>
          <w:szCs w:val="22"/>
        </w:rPr>
      </w:pPr>
      <w:r w:rsidRPr="007B6C60">
        <w:rPr>
          <w:rFonts w:asciiTheme="minorHAnsi" w:eastAsia="Verdana" w:hAnsiTheme="minorHAnsi" w:cstheme="minorHAnsi"/>
          <w:b/>
          <w:sz w:val="22"/>
          <w:szCs w:val="22"/>
        </w:rPr>
        <w:t>uprawnień do prowadzenia określonej działalności gospodarczej lub zawodowej, o ile wynika to z odrębnych przepisów:</w:t>
      </w:r>
    </w:p>
    <w:p w14:paraId="7EB92C31" w14:textId="77777777" w:rsidR="002D6FA9" w:rsidRPr="007B6C60" w:rsidRDefault="002D6FA9" w:rsidP="004259C4">
      <w:pPr>
        <w:spacing w:line="276" w:lineRule="auto"/>
        <w:ind w:left="868" w:right="20" w:firstLine="136"/>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Zamawiający nie stawia warunku w powyższym zakresie.</w:t>
      </w:r>
    </w:p>
    <w:p w14:paraId="20E13F7A" w14:textId="77777777" w:rsidR="002D6FA9" w:rsidRPr="007B6C60" w:rsidRDefault="002D6FA9" w:rsidP="008B394F">
      <w:pPr>
        <w:pStyle w:val="Akapitzlist"/>
        <w:numPr>
          <w:ilvl w:val="0"/>
          <w:numId w:val="7"/>
        </w:numPr>
        <w:spacing w:line="276" w:lineRule="auto"/>
        <w:ind w:right="20"/>
        <w:jc w:val="both"/>
        <w:rPr>
          <w:rFonts w:asciiTheme="minorHAnsi" w:eastAsia="Verdana" w:hAnsiTheme="minorHAnsi" w:cstheme="minorHAnsi"/>
          <w:sz w:val="22"/>
          <w:szCs w:val="22"/>
        </w:rPr>
      </w:pPr>
      <w:r w:rsidRPr="007B6C60">
        <w:rPr>
          <w:rFonts w:asciiTheme="minorHAnsi" w:eastAsia="Verdana" w:hAnsiTheme="minorHAnsi" w:cstheme="minorHAnsi"/>
          <w:b/>
          <w:sz w:val="22"/>
          <w:szCs w:val="22"/>
        </w:rPr>
        <w:t>sytuacji ekonomicznej lub finansowej:</w:t>
      </w:r>
    </w:p>
    <w:p w14:paraId="7C4CDF8B" w14:textId="77777777" w:rsidR="002D6FA9" w:rsidRPr="007B6C60" w:rsidRDefault="002D6FA9" w:rsidP="004259C4">
      <w:pPr>
        <w:spacing w:line="276" w:lineRule="auto"/>
        <w:ind w:left="868" w:right="20" w:firstLine="136"/>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Zamawiający nie stawia warunku w powyższym zakresie.</w:t>
      </w:r>
    </w:p>
    <w:p w14:paraId="2C28C87D" w14:textId="22E2F8E5" w:rsidR="002D6FA9" w:rsidRPr="007B6C60" w:rsidRDefault="002D6FA9" w:rsidP="008B394F">
      <w:pPr>
        <w:pStyle w:val="Akapitzlist"/>
        <w:numPr>
          <w:ilvl w:val="0"/>
          <w:numId w:val="7"/>
        </w:numPr>
        <w:spacing w:line="276" w:lineRule="auto"/>
        <w:ind w:right="20"/>
        <w:jc w:val="both"/>
        <w:rPr>
          <w:rFonts w:asciiTheme="minorHAnsi" w:eastAsia="Verdana" w:hAnsiTheme="minorHAnsi" w:cstheme="minorHAnsi"/>
        </w:rPr>
      </w:pPr>
      <w:r w:rsidRPr="007B6C60">
        <w:rPr>
          <w:rFonts w:asciiTheme="minorHAnsi" w:eastAsia="Verdana" w:hAnsiTheme="minorHAnsi" w:cstheme="minorHAnsi"/>
          <w:b/>
        </w:rPr>
        <w:t>zdolności technicznej</w:t>
      </w:r>
      <w:r w:rsidR="009D1EA4" w:rsidRPr="007B6C60">
        <w:rPr>
          <w:rFonts w:asciiTheme="minorHAnsi" w:eastAsia="Verdana" w:hAnsiTheme="minorHAnsi" w:cstheme="minorHAnsi"/>
          <w:b/>
        </w:rPr>
        <w:t xml:space="preserve"> lub zawodowej</w:t>
      </w:r>
    </w:p>
    <w:p w14:paraId="33A039F4" w14:textId="77777777" w:rsidR="00B739BD" w:rsidRPr="007B6C60" w:rsidRDefault="00B739BD" w:rsidP="003B7B01">
      <w:pPr>
        <w:pStyle w:val="Akapitzlist"/>
        <w:numPr>
          <w:ilvl w:val="1"/>
          <w:numId w:val="51"/>
        </w:numPr>
        <w:autoSpaceDE w:val="0"/>
        <w:autoSpaceDN w:val="0"/>
        <w:adjustRightInd w:val="0"/>
        <w:spacing w:line="276" w:lineRule="auto"/>
        <w:jc w:val="both"/>
        <w:rPr>
          <w:rFonts w:asciiTheme="minorHAnsi" w:eastAsiaTheme="minorHAnsi" w:hAnsiTheme="minorHAnsi" w:cstheme="minorHAnsi"/>
          <w:bCs/>
          <w:sz w:val="22"/>
          <w:szCs w:val="22"/>
          <w:lang w:eastAsia="en-US"/>
        </w:rPr>
      </w:pPr>
      <w:r w:rsidRPr="007B6C60">
        <w:rPr>
          <w:rFonts w:asciiTheme="minorHAnsi" w:hAnsiTheme="minorHAnsi" w:cstheme="minorHAnsi"/>
          <w:b/>
          <w:sz w:val="22"/>
          <w:szCs w:val="22"/>
          <w:lang w:eastAsia="en-US"/>
        </w:rPr>
        <w:t>Doświadczenie Wykonawcy:</w:t>
      </w:r>
    </w:p>
    <w:p w14:paraId="34765319" w14:textId="77777777" w:rsidR="00672245" w:rsidRDefault="002761B8" w:rsidP="00A4164E">
      <w:pPr>
        <w:pStyle w:val="Akapitzlist"/>
        <w:numPr>
          <w:ilvl w:val="0"/>
          <w:numId w:val="65"/>
        </w:numPr>
        <w:autoSpaceDE w:val="0"/>
        <w:autoSpaceDN w:val="0"/>
        <w:adjustRightInd w:val="0"/>
        <w:spacing w:line="276" w:lineRule="auto"/>
        <w:jc w:val="both"/>
        <w:rPr>
          <w:rFonts w:asciiTheme="minorHAnsi" w:hAnsiTheme="minorHAnsi" w:cstheme="minorHAnsi"/>
          <w:b/>
          <w:sz w:val="22"/>
          <w:szCs w:val="22"/>
          <w:lang w:eastAsia="en-US"/>
        </w:rPr>
      </w:pPr>
      <w:bookmarkStart w:id="45" w:name="_Hlk178839439"/>
      <w:r w:rsidRPr="00A4164E">
        <w:rPr>
          <w:rFonts w:asciiTheme="minorHAnsi" w:hAnsiTheme="minorHAnsi" w:cstheme="minorHAnsi"/>
          <w:b/>
          <w:sz w:val="22"/>
          <w:szCs w:val="22"/>
          <w:lang w:eastAsia="en-US"/>
        </w:rPr>
        <w:t xml:space="preserve"> </w:t>
      </w:r>
      <w:r w:rsidR="00A4164E">
        <w:rPr>
          <w:rFonts w:asciiTheme="minorHAnsi" w:hAnsiTheme="minorHAnsi" w:cstheme="minorHAnsi"/>
          <w:b/>
          <w:sz w:val="22"/>
          <w:szCs w:val="22"/>
          <w:lang w:eastAsia="en-US"/>
        </w:rPr>
        <w:t xml:space="preserve">Dla części nr 1 </w:t>
      </w:r>
      <w:r w:rsidR="00A4164E" w:rsidRPr="00A4164E">
        <w:rPr>
          <w:rFonts w:asciiTheme="minorHAnsi" w:hAnsiTheme="minorHAnsi" w:cstheme="minorHAnsi"/>
          <w:b/>
          <w:i/>
          <w:iCs/>
          <w:sz w:val="22"/>
          <w:szCs w:val="22"/>
          <w:lang w:eastAsia="en-US"/>
        </w:rPr>
        <w:t>Budowa oczyszczalni ścieków w miejscowości Podedwórze wraz z siecią wodociągową</w:t>
      </w:r>
      <w:bookmarkEnd w:id="45"/>
      <w:r w:rsidR="00672245">
        <w:rPr>
          <w:rFonts w:asciiTheme="minorHAnsi" w:hAnsiTheme="minorHAnsi" w:cstheme="minorHAnsi"/>
          <w:b/>
          <w:sz w:val="22"/>
          <w:szCs w:val="22"/>
          <w:lang w:eastAsia="en-US"/>
        </w:rPr>
        <w:t xml:space="preserve">: </w:t>
      </w:r>
    </w:p>
    <w:p w14:paraId="24DC179D" w14:textId="2D26617A" w:rsidR="00B3610B" w:rsidRPr="00A4164E" w:rsidRDefault="004004E0" w:rsidP="00672245">
      <w:pPr>
        <w:pStyle w:val="Akapitzlist"/>
        <w:autoSpaceDE w:val="0"/>
        <w:autoSpaceDN w:val="0"/>
        <w:adjustRightInd w:val="0"/>
        <w:spacing w:line="276" w:lineRule="auto"/>
        <w:ind w:left="1353"/>
        <w:jc w:val="both"/>
        <w:rPr>
          <w:rFonts w:asciiTheme="minorHAnsi" w:hAnsiTheme="minorHAnsi" w:cstheme="minorHAnsi"/>
          <w:b/>
          <w:sz w:val="22"/>
          <w:szCs w:val="22"/>
          <w:lang w:eastAsia="en-US"/>
        </w:rPr>
      </w:pPr>
      <w:bookmarkStart w:id="46" w:name="_Hlk178838387"/>
      <w:r w:rsidRPr="00A4164E">
        <w:rPr>
          <w:rFonts w:asciiTheme="minorHAnsi" w:hAnsiTheme="minorHAnsi" w:cstheme="minorHAnsi"/>
          <w:sz w:val="22"/>
          <w:szCs w:val="22"/>
          <w:lang w:eastAsia="en-US"/>
        </w:rPr>
        <w:t xml:space="preserve">W </w:t>
      </w:r>
      <w:r w:rsidR="00B3610B" w:rsidRPr="00A4164E">
        <w:rPr>
          <w:rFonts w:asciiTheme="minorHAnsi" w:hAnsiTheme="minorHAnsi" w:cstheme="minorHAnsi"/>
          <w:sz w:val="22"/>
          <w:szCs w:val="22"/>
          <w:lang w:eastAsia="en-US"/>
        </w:rPr>
        <w:t xml:space="preserve">okresie ostatnich pięciu lat, przed dniem składania ofert, a jeżeli okres prowadzenia działalności jest krótszy - w tym okresie </w:t>
      </w:r>
      <w:r w:rsidR="00B3610B" w:rsidRPr="00A4164E">
        <w:rPr>
          <w:rFonts w:asciiTheme="minorHAnsi" w:hAnsiTheme="minorHAnsi" w:cstheme="minorHAnsi"/>
          <w:b/>
          <w:color w:val="000000"/>
          <w:sz w:val="22"/>
          <w:szCs w:val="22"/>
          <w:lang w:eastAsia="en-US"/>
        </w:rPr>
        <w:t xml:space="preserve">wykonanie  </w:t>
      </w:r>
      <w:r w:rsidR="00B3610B" w:rsidRPr="00A4164E">
        <w:rPr>
          <w:rFonts w:asciiTheme="minorHAnsi" w:hAnsiTheme="minorHAnsi" w:cstheme="minorHAnsi"/>
          <w:b/>
          <w:bCs/>
          <w:color w:val="000000"/>
          <w:sz w:val="22"/>
          <w:szCs w:val="22"/>
          <w:lang w:eastAsia="en-US"/>
        </w:rPr>
        <w:t xml:space="preserve">minimum jednej roboty budowlanej polegającej na budowie lub przebudowie lub rozbudowie </w:t>
      </w:r>
      <w:r w:rsidR="00B739BD" w:rsidRPr="00A4164E">
        <w:rPr>
          <w:rFonts w:asciiTheme="minorHAnsi" w:hAnsiTheme="minorHAnsi" w:cstheme="minorHAnsi"/>
          <w:b/>
          <w:bCs/>
          <w:color w:val="000000"/>
          <w:sz w:val="22"/>
          <w:szCs w:val="22"/>
          <w:lang w:eastAsia="en-US"/>
        </w:rPr>
        <w:t xml:space="preserve">lub modernizacji </w:t>
      </w:r>
      <w:r w:rsidR="00674E3D" w:rsidRPr="004A376E">
        <w:rPr>
          <w:rFonts w:asciiTheme="minorHAnsi" w:hAnsiTheme="minorHAnsi" w:cstheme="minorHAnsi"/>
          <w:b/>
          <w:bCs/>
          <w:color w:val="000000"/>
          <w:sz w:val="22"/>
          <w:szCs w:val="22"/>
          <w:lang w:eastAsia="en-US"/>
        </w:rPr>
        <w:t xml:space="preserve">oczyszczalni ścieków </w:t>
      </w:r>
      <w:r w:rsidR="002761B8" w:rsidRPr="004A376E">
        <w:rPr>
          <w:rFonts w:asciiTheme="minorHAnsi" w:hAnsiTheme="minorHAnsi" w:cstheme="minorHAnsi"/>
          <w:b/>
          <w:bCs/>
          <w:color w:val="000000"/>
          <w:sz w:val="22"/>
          <w:szCs w:val="22"/>
          <w:lang w:eastAsia="en-US"/>
        </w:rPr>
        <w:t xml:space="preserve"> o wartości nie mniejszej niż</w:t>
      </w:r>
      <w:r w:rsidR="00B3610B" w:rsidRPr="004A376E">
        <w:rPr>
          <w:rFonts w:asciiTheme="minorHAnsi" w:hAnsiTheme="minorHAnsi" w:cstheme="minorHAnsi"/>
          <w:b/>
          <w:bCs/>
          <w:color w:val="000000"/>
          <w:sz w:val="22"/>
          <w:szCs w:val="22"/>
          <w:lang w:eastAsia="en-US"/>
        </w:rPr>
        <w:t xml:space="preserve">   </w:t>
      </w:r>
      <w:r w:rsidR="00DA7CA7" w:rsidRPr="004A376E">
        <w:rPr>
          <w:rFonts w:asciiTheme="minorHAnsi" w:hAnsiTheme="minorHAnsi" w:cstheme="minorHAnsi"/>
          <w:b/>
          <w:bCs/>
          <w:color w:val="000000"/>
          <w:sz w:val="22"/>
          <w:szCs w:val="22"/>
          <w:lang w:eastAsia="en-US"/>
        </w:rPr>
        <w:t>50</w:t>
      </w:r>
      <w:r w:rsidR="002761B8" w:rsidRPr="004A376E">
        <w:rPr>
          <w:rFonts w:asciiTheme="minorHAnsi" w:hAnsiTheme="minorHAnsi" w:cstheme="minorHAnsi"/>
          <w:b/>
          <w:bCs/>
          <w:color w:val="000000"/>
          <w:sz w:val="22"/>
          <w:szCs w:val="22"/>
          <w:lang w:eastAsia="en-US"/>
        </w:rPr>
        <w:t>0 000</w:t>
      </w:r>
      <w:r w:rsidR="00B3610B" w:rsidRPr="004A376E">
        <w:rPr>
          <w:rFonts w:asciiTheme="minorHAnsi" w:hAnsiTheme="minorHAnsi" w:cstheme="minorHAnsi"/>
          <w:b/>
          <w:bCs/>
          <w:color w:val="000000"/>
          <w:sz w:val="22"/>
          <w:szCs w:val="22"/>
          <w:lang w:eastAsia="en-US"/>
        </w:rPr>
        <w:t xml:space="preserve"> zł</w:t>
      </w:r>
      <w:r w:rsidR="002761B8" w:rsidRPr="004A376E">
        <w:rPr>
          <w:rFonts w:asciiTheme="minorHAnsi" w:hAnsiTheme="minorHAnsi" w:cstheme="minorHAnsi"/>
          <w:b/>
          <w:bCs/>
          <w:color w:val="000000"/>
          <w:sz w:val="22"/>
          <w:szCs w:val="22"/>
          <w:lang w:eastAsia="en-US"/>
        </w:rPr>
        <w:t xml:space="preserve"> brutto </w:t>
      </w:r>
      <w:r w:rsidR="00B3610B" w:rsidRPr="004A376E">
        <w:rPr>
          <w:rFonts w:asciiTheme="minorHAnsi" w:hAnsiTheme="minorHAnsi" w:cstheme="minorHAnsi"/>
          <w:b/>
          <w:bCs/>
          <w:color w:val="000000"/>
          <w:sz w:val="22"/>
          <w:szCs w:val="22"/>
          <w:lang w:eastAsia="en-US"/>
        </w:rPr>
        <w:t>, co</w:t>
      </w:r>
      <w:r w:rsidR="00B3610B" w:rsidRPr="00A4164E">
        <w:rPr>
          <w:rFonts w:asciiTheme="minorHAnsi" w:hAnsiTheme="minorHAnsi" w:cstheme="minorHAnsi"/>
          <w:b/>
          <w:bCs/>
          <w:color w:val="000000"/>
          <w:sz w:val="22"/>
          <w:szCs w:val="22"/>
          <w:lang w:eastAsia="en-US"/>
        </w:rPr>
        <w:t xml:space="preserve"> potwierdzi w wykazie wykonanych</w:t>
      </w:r>
      <w:r w:rsidR="00B3610B" w:rsidRPr="00A4164E">
        <w:rPr>
          <w:rFonts w:asciiTheme="minorHAnsi" w:hAnsiTheme="minorHAnsi" w:cstheme="minorHAnsi"/>
          <w:b/>
          <w:bCs/>
          <w:color w:val="FF0000"/>
          <w:sz w:val="22"/>
          <w:szCs w:val="22"/>
          <w:lang w:eastAsia="en-US"/>
        </w:rPr>
        <w:t xml:space="preserve"> </w:t>
      </w:r>
      <w:r w:rsidR="00B3610B" w:rsidRPr="00A4164E">
        <w:rPr>
          <w:rFonts w:asciiTheme="minorHAnsi" w:hAnsiTheme="minorHAnsi" w:cstheme="minorHAnsi"/>
          <w:sz w:val="22"/>
          <w:szCs w:val="22"/>
          <w:lang w:eastAsia="en-US"/>
        </w:rPr>
        <w:t xml:space="preserve">robót budowlanych, ich wartości, daty, miejsca wykonania i podmiotów, na rzecz których roboty te zostały wykonane, </w:t>
      </w:r>
      <w:r w:rsidR="00B3610B" w:rsidRPr="00672245">
        <w:rPr>
          <w:rFonts w:asciiTheme="minorHAnsi" w:hAnsiTheme="minorHAnsi" w:cstheme="minorHAnsi"/>
          <w:b/>
          <w:bCs/>
          <w:sz w:val="22"/>
          <w:szCs w:val="22"/>
          <w:lang w:eastAsia="en-US"/>
        </w:rPr>
        <w:t>z załączeniem dowodów potwierdzających</w:t>
      </w:r>
      <w:r w:rsidR="00B3610B" w:rsidRPr="00A4164E">
        <w:rPr>
          <w:rFonts w:asciiTheme="minorHAnsi" w:hAnsiTheme="minorHAnsi" w:cstheme="minorHAnsi"/>
          <w:sz w:val="22"/>
          <w:szCs w:val="22"/>
          <w:lang w:eastAsia="en-US"/>
        </w:rPr>
        <w:t xml:space="preserve">, że roboty budowlane zostały wykonane należycie, przy czym dokumentami potwierdzającymi, o których mowa, są </w:t>
      </w:r>
      <w:r w:rsidR="00B3610B" w:rsidRPr="00A4164E">
        <w:rPr>
          <w:rFonts w:asciiTheme="minorHAnsi" w:hAnsiTheme="minorHAnsi" w:cstheme="minorHAnsi"/>
          <w:b/>
          <w:bCs/>
          <w:sz w:val="22"/>
          <w:szCs w:val="22"/>
          <w:lang w:eastAsia="en-US"/>
        </w:rPr>
        <w:t>referencje bądź inne dokumenty</w:t>
      </w:r>
      <w:r w:rsidR="00B3610B" w:rsidRPr="00A4164E">
        <w:rPr>
          <w:rFonts w:asciiTheme="minorHAnsi" w:hAnsiTheme="minorHAnsi" w:cstheme="minorHAnsi"/>
          <w:sz w:val="22"/>
          <w:szCs w:val="22"/>
          <w:lang w:eastAsia="en-US"/>
        </w:rPr>
        <w:t xml:space="preserve"> wystawione przez podmiot, na rzecz którego roboty budowlane były </w:t>
      </w:r>
      <w:r w:rsidR="00B3610B" w:rsidRPr="00A4164E">
        <w:rPr>
          <w:rFonts w:asciiTheme="minorHAnsi" w:hAnsiTheme="minorHAnsi" w:cstheme="minorHAnsi"/>
          <w:sz w:val="22"/>
          <w:szCs w:val="22"/>
          <w:lang w:eastAsia="en-US"/>
        </w:rPr>
        <w:lastRenderedPageBreak/>
        <w:t>wykonywane, a jeżeli wykonawca z przyczyn niezależnych od niego nie jest w stanie uzyskać tych dokumentów - inne odpowiednie dokumenty.</w:t>
      </w:r>
    </w:p>
    <w:p w14:paraId="2A82B0F0" w14:textId="77777777" w:rsidR="00B3610B" w:rsidRDefault="00B3610B" w:rsidP="00672245">
      <w:pPr>
        <w:pStyle w:val="Akapitzlist"/>
        <w:autoSpaceDE w:val="0"/>
        <w:autoSpaceDN w:val="0"/>
        <w:adjustRightInd w:val="0"/>
        <w:spacing w:line="276" w:lineRule="auto"/>
        <w:ind w:left="1353"/>
        <w:jc w:val="both"/>
        <w:rPr>
          <w:rFonts w:asciiTheme="minorHAnsi" w:hAnsiTheme="minorHAnsi" w:cstheme="minorHAnsi"/>
          <w:color w:val="000000"/>
          <w:sz w:val="22"/>
          <w:szCs w:val="22"/>
        </w:rPr>
      </w:pPr>
      <w:r w:rsidRPr="007B6C60">
        <w:rPr>
          <w:rFonts w:asciiTheme="minorHAnsi" w:hAnsiTheme="minorHAnsi" w:cstheme="minorHAnsi"/>
          <w:color w:val="000000"/>
          <w:sz w:val="22"/>
          <w:szCs w:val="22"/>
        </w:rPr>
        <w:t xml:space="preserve">Spełnianie warunku wykonawca potwierdzi poprzez złożenie wykazu robót wg </w:t>
      </w:r>
      <w:r w:rsidRPr="007B6C60">
        <w:rPr>
          <w:rFonts w:asciiTheme="minorHAnsi" w:hAnsiTheme="minorHAnsi" w:cstheme="minorHAnsi"/>
          <w:b/>
          <w:color w:val="000000"/>
          <w:sz w:val="22"/>
          <w:szCs w:val="22"/>
        </w:rPr>
        <w:t xml:space="preserve">załącznika </w:t>
      </w:r>
      <w:r w:rsidRPr="004A376E">
        <w:rPr>
          <w:rFonts w:asciiTheme="minorHAnsi" w:hAnsiTheme="minorHAnsi" w:cstheme="minorHAnsi"/>
          <w:b/>
          <w:color w:val="000000"/>
          <w:sz w:val="22"/>
          <w:szCs w:val="22"/>
        </w:rPr>
        <w:t xml:space="preserve">nr </w:t>
      </w:r>
      <w:r w:rsidR="00210316" w:rsidRPr="004A376E">
        <w:rPr>
          <w:rFonts w:asciiTheme="minorHAnsi" w:hAnsiTheme="minorHAnsi" w:cstheme="minorHAnsi"/>
          <w:b/>
          <w:color w:val="000000"/>
          <w:sz w:val="22"/>
          <w:szCs w:val="22"/>
        </w:rPr>
        <w:t xml:space="preserve">6 </w:t>
      </w:r>
      <w:r w:rsidRPr="004A376E">
        <w:rPr>
          <w:rFonts w:asciiTheme="minorHAnsi" w:hAnsiTheme="minorHAnsi" w:cstheme="minorHAnsi"/>
          <w:b/>
          <w:color w:val="000000"/>
          <w:sz w:val="22"/>
          <w:szCs w:val="22"/>
        </w:rPr>
        <w:t xml:space="preserve">do SWZ. </w:t>
      </w:r>
      <w:r w:rsidRPr="004A376E">
        <w:rPr>
          <w:rFonts w:asciiTheme="minorHAnsi" w:hAnsiTheme="minorHAnsi" w:cstheme="minorHAnsi"/>
          <w:color w:val="000000"/>
          <w:sz w:val="22"/>
          <w:szCs w:val="22"/>
        </w:rPr>
        <w:t>Zamawiający</w:t>
      </w:r>
      <w:r w:rsidRPr="007B6C60">
        <w:rPr>
          <w:rFonts w:asciiTheme="minorHAnsi" w:hAnsiTheme="minorHAnsi" w:cstheme="minorHAnsi"/>
          <w:color w:val="000000"/>
          <w:sz w:val="22"/>
          <w:szCs w:val="22"/>
        </w:rPr>
        <w:t xml:space="preserve"> dokona oceny</w:t>
      </w:r>
      <w:r w:rsidRPr="007B6C60">
        <w:rPr>
          <w:rFonts w:asciiTheme="minorHAnsi" w:hAnsiTheme="minorHAnsi" w:cstheme="minorHAnsi"/>
          <w:b/>
          <w:color w:val="000000"/>
          <w:sz w:val="22"/>
          <w:szCs w:val="22"/>
        </w:rPr>
        <w:t xml:space="preserve"> </w:t>
      </w:r>
      <w:r w:rsidRPr="007B6C60">
        <w:rPr>
          <w:rFonts w:asciiTheme="minorHAnsi" w:hAnsiTheme="minorHAnsi" w:cstheme="minorHAnsi"/>
          <w:color w:val="000000"/>
          <w:sz w:val="22"/>
          <w:szCs w:val="22"/>
        </w:rPr>
        <w:t xml:space="preserve"> na zasadzie spełnia/nie spełnia.</w:t>
      </w:r>
    </w:p>
    <w:p w14:paraId="2B121D3B" w14:textId="36F3CAB9" w:rsidR="00A4164E" w:rsidRPr="00672245" w:rsidRDefault="00672245" w:rsidP="00A4164E">
      <w:pPr>
        <w:pStyle w:val="Akapitzlist"/>
        <w:numPr>
          <w:ilvl w:val="0"/>
          <w:numId w:val="65"/>
        </w:numPr>
        <w:autoSpaceDE w:val="0"/>
        <w:autoSpaceDN w:val="0"/>
        <w:adjustRightInd w:val="0"/>
        <w:spacing w:line="276" w:lineRule="auto"/>
        <w:jc w:val="both"/>
        <w:rPr>
          <w:rFonts w:asciiTheme="minorHAnsi" w:hAnsiTheme="minorHAnsi" w:cstheme="minorHAnsi"/>
          <w:color w:val="000000"/>
          <w:sz w:val="22"/>
          <w:szCs w:val="22"/>
        </w:rPr>
      </w:pPr>
      <w:bookmarkStart w:id="47" w:name="_Hlk178839548"/>
      <w:bookmarkEnd w:id="46"/>
      <w:r>
        <w:rPr>
          <w:rFonts w:asciiTheme="minorHAnsi" w:hAnsiTheme="minorHAnsi" w:cstheme="minorHAnsi"/>
          <w:color w:val="000000"/>
          <w:sz w:val="22"/>
          <w:szCs w:val="22"/>
        </w:rPr>
        <w:t xml:space="preserve">Dla części nr 2 </w:t>
      </w:r>
      <w:r w:rsidRPr="00672245">
        <w:rPr>
          <w:rFonts w:asciiTheme="minorHAnsi" w:hAnsiTheme="minorHAnsi" w:cstheme="minorHAnsi"/>
          <w:b/>
          <w:bCs/>
          <w:i/>
          <w:iCs/>
          <w:sz w:val="22"/>
          <w:szCs w:val="22"/>
          <w:lang w:eastAsia="ar-SA"/>
        </w:rPr>
        <w:t>Montaż instalacji fotowoltaicznych dedykowanych urządzeniom do uzdatniania wody oraz oczyszczalni ścieków</w:t>
      </w:r>
      <w:bookmarkEnd w:id="47"/>
      <w:r>
        <w:rPr>
          <w:rFonts w:asciiTheme="minorHAnsi" w:hAnsiTheme="minorHAnsi" w:cstheme="minorHAnsi"/>
          <w:b/>
          <w:bCs/>
          <w:i/>
          <w:iCs/>
          <w:sz w:val="22"/>
          <w:szCs w:val="22"/>
          <w:lang w:eastAsia="ar-SA"/>
        </w:rPr>
        <w:t>:</w:t>
      </w:r>
    </w:p>
    <w:p w14:paraId="1D919DDF" w14:textId="4CDE9916" w:rsidR="00672245" w:rsidRPr="00672245" w:rsidRDefault="00672245" w:rsidP="00672245">
      <w:pPr>
        <w:pStyle w:val="Akapitzlist"/>
        <w:autoSpaceDE w:val="0"/>
        <w:autoSpaceDN w:val="0"/>
        <w:adjustRightInd w:val="0"/>
        <w:spacing w:line="276" w:lineRule="auto"/>
        <w:ind w:left="1353"/>
        <w:jc w:val="both"/>
        <w:rPr>
          <w:rFonts w:asciiTheme="minorHAnsi" w:hAnsiTheme="minorHAnsi" w:cstheme="minorHAnsi"/>
          <w:color w:val="000000"/>
          <w:sz w:val="22"/>
          <w:szCs w:val="22"/>
        </w:rPr>
      </w:pPr>
      <w:r w:rsidRPr="00672245">
        <w:rPr>
          <w:rFonts w:asciiTheme="minorHAnsi" w:hAnsiTheme="minorHAnsi" w:cstheme="minorHAnsi"/>
          <w:color w:val="000000"/>
          <w:sz w:val="22"/>
          <w:szCs w:val="22"/>
        </w:rPr>
        <w:t xml:space="preserve">W okresie ostatnich pięciu lat, przed dniem składania ofert, a jeżeli okres prowadzenia działalności jest krótszy - w tym okresie </w:t>
      </w:r>
      <w:r w:rsidRPr="008D7B15">
        <w:rPr>
          <w:rFonts w:asciiTheme="minorHAnsi" w:hAnsiTheme="minorHAnsi" w:cstheme="minorHAnsi"/>
          <w:b/>
          <w:bCs/>
          <w:color w:val="1D1B11" w:themeColor="background2" w:themeShade="1A"/>
          <w:sz w:val="22"/>
          <w:szCs w:val="22"/>
        </w:rPr>
        <w:t>wykonanie  minimum jednej roboty budowlanej polegającej na dostawie i montażu instalacji fotowoltaicznej  o wartości nie mniejszej niż   250 000 zł brutto</w:t>
      </w:r>
      <w:r w:rsidRPr="008D7B15">
        <w:rPr>
          <w:rFonts w:asciiTheme="minorHAnsi" w:hAnsiTheme="minorHAnsi" w:cstheme="minorHAnsi"/>
          <w:color w:val="1D1B11" w:themeColor="background2" w:themeShade="1A"/>
          <w:sz w:val="22"/>
          <w:szCs w:val="22"/>
        </w:rPr>
        <w:t xml:space="preserve"> </w:t>
      </w:r>
      <w:r w:rsidRPr="00672245">
        <w:rPr>
          <w:rFonts w:asciiTheme="minorHAnsi" w:hAnsiTheme="minorHAnsi" w:cstheme="minorHAnsi"/>
          <w:color w:val="000000"/>
          <w:sz w:val="22"/>
          <w:szCs w:val="22"/>
        </w:rPr>
        <w:t xml:space="preserve">, co potwierdzi w wykazie wykonanych robót budowlanych, ich wartości, daty, miejsca wykonania i podmiotów, na rzecz których roboty te zostały wykonane, </w:t>
      </w:r>
      <w:r w:rsidRPr="00672245">
        <w:rPr>
          <w:rFonts w:asciiTheme="minorHAnsi" w:hAnsiTheme="minorHAnsi" w:cstheme="minorHAnsi"/>
          <w:b/>
          <w:bCs/>
          <w:color w:val="000000"/>
          <w:sz w:val="22"/>
          <w:szCs w:val="22"/>
        </w:rPr>
        <w:t>z załączeniem dowodów potwierdzających</w:t>
      </w:r>
      <w:r w:rsidRPr="00672245">
        <w:rPr>
          <w:rFonts w:asciiTheme="minorHAnsi" w:hAnsiTheme="minorHAnsi" w:cstheme="minorHAnsi"/>
          <w:color w:val="000000"/>
          <w:sz w:val="22"/>
          <w:szCs w:val="22"/>
        </w:rPr>
        <w:t xml:space="preserve">, że roboty budowlane zostały wykonane należycie, przy czym dokumentami potwierdzającymi, o których mowa, są </w:t>
      </w:r>
      <w:r w:rsidRPr="008D7B15">
        <w:rPr>
          <w:rFonts w:asciiTheme="minorHAnsi" w:hAnsiTheme="minorHAnsi" w:cstheme="minorHAnsi"/>
          <w:b/>
          <w:bCs/>
          <w:color w:val="000000"/>
          <w:sz w:val="22"/>
          <w:szCs w:val="22"/>
        </w:rPr>
        <w:t xml:space="preserve">referencje bądź inne dokumenty </w:t>
      </w:r>
      <w:r w:rsidRPr="00672245">
        <w:rPr>
          <w:rFonts w:asciiTheme="minorHAnsi" w:hAnsiTheme="minorHAnsi" w:cstheme="minorHAnsi"/>
          <w:color w:val="000000"/>
          <w:sz w:val="22"/>
          <w:szCs w:val="22"/>
        </w:rPr>
        <w:t>wystawione przez podmiot, na rzecz którego roboty budowlane były wykonywane, a jeżeli wykonawca z przyczyn niezależnych od niego nie jest w stanie uzyskać tych dokumentów - inne odpowiednie dokumenty.</w:t>
      </w:r>
    </w:p>
    <w:p w14:paraId="5512CB93" w14:textId="766248E7" w:rsidR="00672245" w:rsidRPr="00672245" w:rsidRDefault="00672245" w:rsidP="00672245">
      <w:pPr>
        <w:pStyle w:val="Akapitzlist"/>
        <w:autoSpaceDE w:val="0"/>
        <w:autoSpaceDN w:val="0"/>
        <w:adjustRightInd w:val="0"/>
        <w:spacing w:line="276" w:lineRule="auto"/>
        <w:ind w:left="1353"/>
        <w:jc w:val="both"/>
        <w:rPr>
          <w:rFonts w:asciiTheme="minorHAnsi" w:hAnsiTheme="minorHAnsi" w:cstheme="minorHAnsi"/>
          <w:color w:val="000000"/>
          <w:sz w:val="22"/>
          <w:szCs w:val="22"/>
        </w:rPr>
      </w:pPr>
      <w:r w:rsidRPr="00672245">
        <w:rPr>
          <w:rFonts w:asciiTheme="minorHAnsi" w:hAnsiTheme="minorHAnsi" w:cstheme="minorHAnsi"/>
          <w:color w:val="000000"/>
          <w:sz w:val="22"/>
          <w:szCs w:val="22"/>
        </w:rPr>
        <w:t>Spełnianie warunku wykonawca potwierdzi poprzez złożenie wykazu robót wg załącznika nr 6 do SWZ. Zamawiający dokona oceny  na zasadzie spełnia/nie spełnia.</w:t>
      </w:r>
    </w:p>
    <w:p w14:paraId="72CAA4ED" w14:textId="6412808B" w:rsidR="002761B8" w:rsidRPr="007B6C60" w:rsidRDefault="00B739BD" w:rsidP="003B7B01">
      <w:pPr>
        <w:pStyle w:val="Akapitzlist"/>
        <w:numPr>
          <w:ilvl w:val="1"/>
          <w:numId w:val="51"/>
        </w:numPr>
        <w:autoSpaceDE w:val="0"/>
        <w:autoSpaceDN w:val="0"/>
        <w:adjustRightInd w:val="0"/>
        <w:spacing w:line="276" w:lineRule="auto"/>
        <w:jc w:val="both"/>
        <w:rPr>
          <w:rFonts w:asciiTheme="minorHAnsi" w:eastAsiaTheme="minorHAnsi" w:hAnsiTheme="minorHAnsi" w:cstheme="minorHAnsi"/>
          <w:bCs/>
          <w:sz w:val="22"/>
          <w:szCs w:val="22"/>
          <w:lang w:eastAsia="en-US"/>
        </w:rPr>
      </w:pPr>
      <w:bookmarkStart w:id="48" w:name="_Hlk178839420"/>
      <w:r w:rsidRPr="007B6C60">
        <w:rPr>
          <w:rFonts w:asciiTheme="minorHAnsi" w:eastAsiaTheme="minorHAnsi" w:hAnsiTheme="minorHAnsi" w:cstheme="minorHAnsi"/>
          <w:b/>
          <w:bCs/>
          <w:sz w:val="22"/>
          <w:szCs w:val="22"/>
          <w:lang w:eastAsia="en-US"/>
        </w:rPr>
        <w:t>D</w:t>
      </w:r>
      <w:r w:rsidR="002761B8" w:rsidRPr="007B6C60">
        <w:rPr>
          <w:rFonts w:asciiTheme="minorHAnsi" w:eastAsiaTheme="minorHAnsi" w:hAnsiTheme="minorHAnsi" w:cstheme="minorHAnsi"/>
          <w:b/>
          <w:bCs/>
          <w:sz w:val="22"/>
          <w:szCs w:val="22"/>
          <w:lang w:eastAsia="en-US"/>
        </w:rPr>
        <w:t xml:space="preserve">ysponowania osobami, </w:t>
      </w:r>
      <w:r w:rsidR="002761B8" w:rsidRPr="007B6C60">
        <w:rPr>
          <w:rFonts w:asciiTheme="minorHAnsi" w:eastAsiaTheme="minorHAnsi" w:hAnsiTheme="minorHAnsi" w:cstheme="minorHAnsi"/>
          <w:bCs/>
          <w:sz w:val="22"/>
          <w:szCs w:val="22"/>
          <w:lang w:eastAsia="en-US"/>
        </w:rPr>
        <w:t>które będą skierowane przez Wykonawcę do realizacji zamówienia, umożliwiającymi realizację zamówienia na odpowiednim poziomie jakości, posiadającymi wymagane uprawnienia budowlane do kierowania robotami budowlanymi</w:t>
      </w:r>
      <w:r w:rsidR="003A7B84">
        <w:rPr>
          <w:rFonts w:asciiTheme="minorHAnsi" w:eastAsiaTheme="minorHAnsi" w:hAnsiTheme="minorHAnsi" w:cstheme="minorHAnsi"/>
          <w:bCs/>
          <w:sz w:val="22"/>
          <w:szCs w:val="22"/>
          <w:lang w:eastAsia="en-US"/>
        </w:rPr>
        <w:t xml:space="preserve">: </w:t>
      </w:r>
    </w:p>
    <w:bookmarkEnd w:id="48"/>
    <w:p w14:paraId="63260BB6" w14:textId="54CB112F" w:rsidR="0078395D" w:rsidRPr="00363F5C" w:rsidRDefault="00363F5C" w:rsidP="00363F5C">
      <w:pPr>
        <w:pStyle w:val="Akapitzlist"/>
        <w:numPr>
          <w:ilvl w:val="1"/>
          <w:numId w:val="62"/>
        </w:numPr>
        <w:spacing w:line="276" w:lineRule="auto"/>
        <w:ind w:right="20"/>
        <w:jc w:val="both"/>
        <w:rPr>
          <w:rFonts w:asciiTheme="minorHAnsi" w:hAnsiTheme="minorHAnsi" w:cstheme="minorHAnsi"/>
          <w:sz w:val="22"/>
          <w:szCs w:val="22"/>
        </w:rPr>
      </w:pPr>
      <w:r w:rsidRPr="00363F5C">
        <w:rPr>
          <w:rFonts w:asciiTheme="minorHAnsi" w:hAnsiTheme="minorHAnsi" w:cstheme="minorHAnsi"/>
          <w:b/>
          <w:sz w:val="22"/>
          <w:szCs w:val="22"/>
          <w:lang w:eastAsia="en-US"/>
        </w:rPr>
        <w:t xml:space="preserve">Dla części nr 1 </w:t>
      </w:r>
      <w:r w:rsidRPr="00363F5C">
        <w:rPr>
          <w:rFonts w:asciiTheme="minorHAnsi" w:hAnsiTheme="minorHAnsi" w:cstheme="minorHAnsi"/>
          <w:b/>
          <w:i/>
          <w:iCs/>
          <w:sz w:val="22"/>
          <w:szCs w:val="22"/>
          <w:lang w:eastAsia="en-US"/>
        </w:rPr>
        <w:t>Budowa oczyszczalni ścieków w miejscowości Podedwórze wraz z siecią wodociągową</w:t>
      </w:r>
      <w:r w:rsidRPr="00363F5C">
        <w:rPr>
          <w:rFonts w:asciiTheme="minorHAnsi" w:eastAsia="Verdana" w:hAnsiTheme="minorHAnsi" w:cstheme="minorHAnsi"/>
          <w:sz w:val="22"/>
          <w:szCs w:val="22"/>
        </w:rPr>
        <w:t xml:space="preserve"> </w:t>
      </w:r>
      <w:bookmarkStart w:id="49" w:name="_Hlk178839607"/>
      <w:r w:rsidR="002D6FA9" w:rsidRPr="00363F5C">
        <w:rPr>
          <w:rFonts w:asciiTheme="minorHAnsi" w:eastAsia="Verdana" w:hAnsiTheme="minorHAnsi" w:cstheme="minorHAnsi"/>
          <w:sz w:val="22"/>
          <w:szCs w:val="22"/>
        </w:rPr>
        <w:t xml:space="preserve">Wykonawca spełni warunek, jeżeli wykaże, że dysponuje </w:t>
      </w:r>
      <w:r w:rsidR="002D6FA9" w:rsidRPr="00363F5C">
        <w:rPr>
          <w:rFonts w:asciiTheme="minorHAnsi" w:hAnsiTheme="minorHAnsi" w:cstheme="minorHAnsi"/>
          <w:sz w:val="22"/>
          <w:szCs w:val="22"/>
        </w:rPr>
        <w:t>co najmniej:</w:t>
      </w:r>
      <w:bookmarkStart w:id="50" w:name="_Hlk89253933"/>
      <w:bookmarkStart w:id="51" w:name="_Hlk89252951"/>
    </w:p>
    <w:p w14:paraId="459C2972" w14:textId="77777777" w:rsidR="0078395D" w:rsidRPr="007B6C60" w:rsidRDefault="0078395D" w:rsidP="00363F5C">
      <w:pPr>
        <w:pStyle w:val="Akapitzlist"/>
        <w:numPr>
          <w:ilvl w:val="0"/>
          <w:numId w:val="66"/>
        </w:numPr>
        <w:spacing w:line="276" w:lineRule="auto"/>
        <w:ind w:right="20"/>
        <w:jc w:val="both"/>
        <w:rPr>
          <w:rFonts w:asciiTheme="minorHAnsi" w:hAnsiTheme="minorHAnsi" w:cstheme="minorHAnsi"/>
          <w:sz w:val="22"/>
          <w:szCs w:val="22"/>
        </w:rPr>
      </w:pPr>
      <w:bookmarkStart w:id="52" w:name="_Hlk89254077"/>
      <w:bookmarkEnd w:id="49"/>
      <w:bookmarkEnd w:id="50"/>
      <w:bookmarkEnd w:id="51"/>
      <w:r w:rsidRPr="007B6C60">
        <w:rPr>
          <w:rFonts w:asciiTheme="minorHAnsi" w:hAnsiTheme="minorHAnsi" w:cstheme="minorHAnsi"/>
          <w:sz w:val="22"/>
          <w:szCs w:val="22"/>
        </w:rPr>
        <w:t>co najmniej 1 osobą, która będzie pełniła funkcję kierownika robót branży budowlanej, posiadającą uprawnienia budowlane do kierowania robotami budowlanymi w specjalności konstrukcyjno-budowlanej, oraz</w:t>
      </w:r>
    </w:p>
    <w:p w14:paraId="12EEDC93" w14:textId="77777777" w:rsidR="0078395D" w:rsidRDefault="0078395D" w:rsidP="00363F5C">
      <w:pPr>
        <w:pStyle w:val="Akapitzlist"/>
        <w:numPr>
          <w:ilvl w:val="0"/>
          <w:numId w:val="66"/>
        </w:numPr>
        <w:spacing w:line="276" w:lineRule="auto"/>
        <w:ind w:right="20"/>
        <w:jc w:val="both"/>
        <w:rPr>
          <w:rFonts w:asciiTheme="minorHAnsi" w:hAnsiTheme="minorHAnsi" w:cstheme="minorHAnsi"/>
          <w:sz w:val="22"/>
          <w:szCs w:val="22"/>
        </w:rPr>
      </w:pPr>
      <w:r w:rsidRPr="007B6C60">
        <w:rPr>
          <w:rFonts w:asciiTheme="minorHAnsi" w:hAnsiTheme="minorHAnsi" w:cstheme="minorHAnsi"/>
          <w:sz w:val="22"/>
          <w:szCs w:val="22"/>
        </w:rPr>
        <w:t>co najmniej 1 osobą, która będzie pełniła funkcję kierownika robót branży sanitarnej, posiadającą uprawnienia budowlane do kierowania robotami budowlanymi w specjalności instalacyjnej w zakresie sieci, instalacji i urządzeń cieplnych, wentylacyjnych, gazowych, wodoc</w:t>
      </w:r>
      <w:r w:rsidR="009D1EA4" w:rsidRPr="007B6C60">
        <w:rPr>
          <w:rFonts w:asciiTheme="minorHAnsi" w:hAnsiTheme="minorHAnsi" w:cstheme="minorHAnsi"/>
          <w:sz w:val="22"/>
          <w:szCs w:val="22"/>
        </w:rPr>
        <w:t>iągowych i kanalizacyjnych.</w:t>
      </w:r>
    </w:p>
    <w:p w14:paraId="7090A4ED" w14:textId="77777777" w:rsidR="00D73798" w:rsidRPr="00D73798" w:rsidRDefault="00D73798" w:rsidP="00363F5C">
      <w:pPr>
        <w:pStyle w:val="Akapitzlist"/>
        <w:numPr>
          <w:ilvl w:val="0"/>
          <w:numId w:val="66"/>
        </w:numPr>
        <w:spacing w:line="276" w:lineRule="auto"/>
        <w:ind w:right="20"/>
        <w:jc w:val="both"/>
        <w:rPr>
          <w:rFonts w:asciiTheme="minorHAnsi" w:eastAsia="Verdana" w:hAnsiTheme="minorHAnsi" w:cstheme="minorHAnsi"/>
          <w:sz w:val="22"/>
          <w:szCs w:val="22"/>
        </w:rPr>
      </w:pPr>
      <w:bookmarkStart w:id="53" w:name="_Hlk178839579"/>
      <w:bookmarkStart w:id="54" w:name="_Hlk135056265"/>
      <w:bookmarkEnd w:id="52"/>
      <w:r w:rsidRPr="00D73798">
        <w:rPr>
          <w:rFonts w:asciiTheme="minorHAnsi" w:hAnsiTheme="minorHAnsi" w:cstheme="minorHAnsi"/>
          <w:sz w:val="22"/>
          <w:szCs w:val="22"/>
        </w:rPr>
        <w:t>co najmniej 1 osobą, która będzie pełniła funkcję kierownika robót branży elektrycznej, posiadającą uprawnienia budowlane do kierowania robotami budowlanymi w specjalności instalacyjnej w zakresie sieci, instalacji i urządzeń elektrycznych i elektroenergetycznych</w:t>
      </w:r>
      <w:bookmarkEnd w:id="53"/>
      <w:r>
        <w:rPr>
          <w:rFonts w:asciiTheme="minorHAnsi" w:hAnsiTheme="minorHAnsi" w:cstheme="minorHAnsi"/>
          <w:sz w:val="22"/>
          <w:szCs w:val="22"/>
        </w:rPr>
        <w:t>.</w:t>
      </w:r>
    </w:p>
    <w:p w14:paraId="78141AC5" w14:textId="28D90F60" w:rsidR="002D6FA9" w:rsidRDefault="002D6FA9" w:rsidP="00D73798">
      <w:pPr>
        <w:spacing w:line="276" w:lineRule="auto"/>
        <w:ind w:left="1418" w:right="20"/>
        <w:jc w:val="both"/>
        <w:rPr>
          <w:rFonts w:asciiTheme="minorHAnsi" w:hAnsiTheme="minorHAnsi" w:cstheme="minorHAnsi"/>
          <w:sz w:val="22"/>
          <w:szCs w:val="22"/>
          <w:lang w:eastAsia="ar-SA"/>
        </w:rPr>
      </w:pPr>
      <w:bookmarkStart w:id="55" w:name="_Hlk178839629"/>
      <w:bookmarkEnd w:id="54"/>
      <w:r w:rsidRPr="00D73798">
        <w:rPr>
          <w:rFonts w:asciiTheme="minorHAnsi" w:hAnsiTheme="minorHAnsi" w:cstheme="minorHAnsi"/>
          <w:sz w:val="22"/>
          <w:szCs w:val="22"/>
          <w:lang w:eastAsia="ar-SA"/>
        </w:rPr>
        <w:t xml:space="preserve">Warunek oceniony zostanie na podstawie wykazu osób </w:t>
      </w:r>
      <w:r w:rsidRPr="00D73798">
        <w:rPr>
          <w:rFonts w:asciiTheme="minorHAnsi" w:hAnsiTheme="minorHAnsi" w:cstheme="minorHAnsi"/>
          <w:b/>
          <w:sz w:val="22"/>
          <w:szCs w:val="22"/>
          <w:lang w:eastAsia="ar-SA"/>
        </w:rPr>
        <w:t>(załącznik nr 5 do SWZ</w:t>
      </w:r>
      <w:r w:rsidRPr="00D73798">
        <w:rPr>
          <w:rFonts w:asciiTheme="minorHAnsi" w:hAnsiTheme="minorHAnsi" w:cstheme="minorHAnsi"/>
          <w:sz w:val="22"/>
          <w:szCs w:val="22"/>
          <w:lang w:eastAsia="ar-SA"/>
        </w:rPr>
        <w:t>), skierowanych przez wykonawcę do realizacji zamówienia publicznego,</w:t>
      </w:r>
      <w:r w:rsidR="004259C4" w:rsidRPr="00D73798">
        <w:rPr>
          <w:rFonts w:asciiTheme="minorHAnsi" w:hAnsiTheme="minorHAnsi" w:cstheme="minorHAnsi"/>
          <w:sz w:val="22"/>
          <w:szCs w:val="22"/>
          <w:lang w:eastAsia="ar-SA"/>
        </w:rPr>
        <w:t xml:space="preserve"> </w:t>
      </w:r>
      <w:r w:rsidRPr="00D73798">
        <w:rPr>
          <w:rFonts w:asciiTheme="minorHAnsi" w:hAnsiTheme="minorHAnsi" w:cstheme="minorHAnsi"/>
          <w:sz w:val="22"/>
          <w:szCs w:val="22"/>
          <w:lang w:eastAsia="ar-SA"/>
        </w:rPr>
        <w:t xml:space="preserve">w szczególności odpowiedzialnych za świadczenie usług, kontrolę jakości lub kierowanie robotami budowlanymi, wraz z informacjami na temat ich kwalifikacji zawodowych, uprawnień, </w:t>
      </w:r>
      <w:r w:rsidRPr="00D73798">
        <w:rPr>
          <w:rFonts w:asciiTheme="minorHAnsi" w:hAnsiTheme="minorHAnsi" w:cstheme="minorHAnsi"/>
          <w:sz w:val="22"/>
          <w:szCs w:val="22"/>
          <w:lang w:eastAsia="ar-SA"/>
        </w:rPr>
        <w:lastRenderedPageBreak/>
        <w:t>doświadczenia i wykształcenia niezbędnych do wykonania zamówienia publicznego, a także zakresu wykonywanych przez nie czynności oraz informacją o podstawie do dysponowania tymi osobami.</w:t>
      </w:r>
    </w:p>
    <w:bookmarkEnd w:id="55"/>
    <w:p w14:paraId="23DF366B" w14:textId="2A60F47B" w:rsidR="00696649" w:rsidRPr="00696649" w:rsidRDefault="00696649" w:rsidP="00E90755">
      <w:pPr>
        <w:pStyle w:val="Akapitzlist"/>
        <w:numPr>
          <w:ilvl w:val="1"/>
          <w:numId w:val="62"/>
        </w:numPr>
        <w:spacing w:line="276" w:lineRule="auto"/>
        <w:ind w:right="20"/>
        <w:jc w:val="both"/>
        <w:rPr>
          <w:rFonts w:asciiTheme="minorHAnsi" w:eastAsia="Verdana" w:hAnsiTheme="minorHAnsi" w:cstheme="minorHAnsi"/>
          <w:sz w:val="22"/>
          <w:szCs w:val="22"/>
        </w:rPr>
      </w:pPr>
      <w:r w:rsidRPr="003A7B84">
        <w:rPr>
          <w:rFonts w:asciiTheme="minorHAnsi" w:hAnsiTheme="minorHAnsi" w:cstheme="minorHAnsi"/>
          <w:b/>
          <w:bCs/>
          <w:color w:val="000000"/>
          <w:sz w:val="22"/>
          <w:szCs w:val="22"/>
        </w:rPr>
        <w:t>Dla części nr 2</w:t>
      </w:r>
      <w:r w:rsidRPr="00696649">
        <w:rPr>
          <w:rFonts w:asciiTheme="minorHAnsi" w:hAnsiTheme="minorHAnsi" w:cstheme="minorHAnsi"/>
          <w:color w:val="000000"/>
          <w:sz w:val="22"/>
          <w:szCs w:val="22"/>
        </w:rPr>
        <w:t xml:space="preserve"> </w:t>
      </w:r>
      <w:r w:rsidRPr="00696649">
        <w:rPr>
          <w:rFonts w:asciiTheme="minorHAnsi" w:hAnsiTheme="minorHAnsi" w:cstheme="minorHAnsi"/>
          <w:b/>
          <w:bCs/>
          <w:i/>
          <w:iCs/>
          <w:sz w:val="22"/>
          <w:szCs w:val="22"/>
          <w:lang w:eastAsia="ar-SA"/>
        </w:rPr>
        <w:t xml:space="preserve">Montaż instalacji fotowoltaicznych dedykowanych urządzeniom do uzdatniania wody oraz oczyszczalni ścieków. </w:t>
      </w:r>
      <w:r w:rsidRPr="00696649">
        <w:rPr>
          <w:rFonts w:asciiTheme="minorHAnsi" w:eastAsia="Verdana" w:hAnsiTheme="minorHAnsi" w:cstheme="minorHAnsi"/>
          <w:sz w:val="22"/>
          <w:szCs w:val="22"/>
        </w:rPr>
        <w:t xml:space="preserve">Wykonawca spełni warunek, jeżeli wykaże, że dysponuje </w:t>
      </w:r>
      <w:r w:rsidRPr="00696649">
        <w:rPr>
          <w:rFonts w:asciiTheme="minorHAnsi" w:hAnsiTheme="minorHAnsi" w:cstheme="minorHAnsi"/>
          <w:sz w:val="22"/>
          <w:szCs w:val="22"/>
        </w:rPr>
        <w:t>co najmniej</w:t>
      </w:r>
      <w:r>
        <w:rPr>
          <w:rFonts w:asciiTheme="minorHAnsi" w:hAnsiTheme="minorHAnsi" w:cstheme="minorHAnsi"/>
          <w:sz w:val="22"/>
          <w:szCs w:val="22"/>
        </w:rPr>
        <w:t xml:space="preserve"> </w:t>
      </w:r>
      <w:r w:rsidRPr="00696649">
        <w:rPr>
          <w:rFonts w:asciiTheme="minorHAnsi" w:hAnsiTheme="minorHAnsi" w:cstheme="minorHAnsi"/>
          <w:sz w:val="22"/>
          <w:szCs w:val="22"/>
        </w:rPr>
        <w:t>co najmniej 1 osobą, która będzie pełniła funkcję kierownika robót branży elektrycznej, posiadającą uprawnienia budowlane do kierowania robotami budowlanymi w specjalności instalacyjnej w zakresie sieci, instalacji i urządzeń elektrycznych i elektroenergetycznych</w:t>
      </w:r>
      <w:r>
        <w:rPr>
          <w:rFonts w:asciiTheme="minorHAnsi" w:hAnsiTheme="minorHAnsi" w:cstheme="minorHAnsi"/>
          <w:sz w:val="22"/>
          <w:szCs w:val="22"/>
        </w:rPr>
        <w:t>.</w:t>
      </w:r>
    </w:p>
    <w:p w14:paraId="7F3290B4" w14:textId="5C590C70" w:rsidR="00696649" w:rsidRPr="00696649" w:rsidRDefault="00696649" w:rsidP="00696649">
      <w:pPr>
        <w:pStyle w:val="Akapitzlist"/>
        <w:spacing w:line="276" w:lineRule="auto"/>
        <w:ind w:left="1440" w:right="20"/>
        <w:jc w:val="both"/>
        <w:rPr>
          <w:rFonts w:asciiTheme="minorHAnsi" w:eastAsia="Verdana" w:hAnsiTheme="minorHAnsi" w:cstheme="minorHAnsi"/>
          <w:sz w:val="22"/>
          <w:szCs w:val="22"/>
        </w:rPr>
      </w:pPr>
      <w:r w:rsidRPr="00696649">
        <w:rPr>
          <w:rFonts w:asciiTheme="minorHAnsi" w:eastAsia="Verdana" w:hAnsiTheme="minorHAnsi" w:cstheme="minorHAnsi"/>
          <w:sz w:val="22"/>
          <w:szCs w:val="22"/>
        </w:rPr>
        <w:t>Warunek oceniony zostanie na podstawie wykazu osób (</w:t>
      </w:r>
      <w:r w:rsidRPr="008D7B15">
        <w:rPr>
          <w:rFonts w:asciiTheme="minorHAnsi" w:eastAsia="Verdana" w:hAnsiTheme="minorHAnsi" w:cstheme="minorHAnsi"/>
          <w:b/>
          <w:bCs/>
          <w:sz w:val="22"/>
          <w:szCs w:val="22"/>
        </w:rPr>
        <w:t>załącznik nr 5 do SWZ</w:t>
      </w:r>
      <w:r w:rsidRPr="00696649">
        <w:rPr>
          <w:rFonts w:asciiTheme="minorHAnsi" w:eastAsia="Verdana" w:hAnsiTheme="minorHAnsi" w:cstheme="minorHAnsi"/>
          <w:sz w:val="22"/>
          <w:szCs w:val="22"/>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3653EF61" w14:textId="4DF46965" w:rsidR="002D6FA9" w:rsidRPr="007B6C60" w:rsidRDefault="002D6FA9" w:rsidP="008B394F">
      <w:pPr>
        <w:pStyle w:val="Akapitzlist"/>
        <w:numPr>
          <w:ilvl w:val="0"/>
          <w:numId w:val="8"/>
        </w:numPr>
        <w:tabs>
          <w:tab w:val="clear" w:pos="1098"/>
        </w:tabs>
        <w:spacing w:line="276" w:lineRule="auto"/>
        <w:ind w:left="284" w:hanging="284"/>
        <w:jc w:val="both"/>
        <w:rPr>
          <w:rFonts w:asciiTheme="minorHAnsi" w:hAnsiTheme="minorHAnsi" w:cstheme="minorHAnsi"/>
          <w:bCs/>
          <w:sz w:val="22"/>
          <w:szCs w:val="22"/>
        </w:rPr>
      </w:pPr>
      <w:r w:rsidRPr="007B6C60">
        <w:rPr>
          <w:rFonts w:asciiTheme="minorHAnsi" w:hAnsiTheme="minorHAnsi" w:cstheme="minorHAnsi"/>
          <w:sz w:val="22"/>
          <w:szCs w:val="22"/>
        </w:rPr>
        <w:t>Zamawiający może na każdym etapie postępowania, uznać, że Wykonawca nie posiada wymaganych zdolności, jeżeli posiadanie przez Wykonawcę sprzecznych interesów,</w:t>
      </w:r>
      <w:r w:rsidR="004259C4" w:rsidRPr="007B6C60">
        <w:rPr>
          <w:rFonts w:asciiTheme="minorHAnsi" w:hAnsiTheme="minorHAnsi" w:cstheme="minorHAnsi"/>
          <w:sz w:val="22"/>
          <w:szCs w:val="22"/>
        </w:rPr>
        <w:t xml:space="preserve"> </w:t>
      </w:r>
      <w:r w:rsidRPr="007B6C60">
        <w:rPr>
          <w:rFonts w:asciiTheme="minorHAnsi" w:hAnsiTheme="minorHAnsi" w:cstheme="minorHAnsi"/>
          <w:sz w:val="22"/>
          <w:szCs w:val="22"/>
        </w:rPr>
        <w:t>w szczególności zaangażowanie zasobów technicznych lub zawodowych Wykonawcy w inne przedsięwzięcia gospodarcze Wykonawcy może mieć negatywny wpływ na realizację zamówienia.</w:t>
      </w:r>
    </w:p>
    <w:p w14:paraId="4D1320CC" w14:textId="77777777" w:rsidR="00C20862" w:rsidRPr="007B6C60" w:rsidRDefault="00C20862" w:rsidP="00C20862">
      <w:pPr>
        <w:pStyle w:val="Akapitzlist"/>
        <w:ind w:left="284"/>
        <w:jc w:val="both"/>
        <w:rPr>
          <w:rFonts w:asciiTheme="minorHAnsi" w:hAnsiTheme="minorHAnsi" w:cstheme="minorHAnsi"/>
          <w:sz w:val="22"/>
          <w:szCs w:val="22"/>
        </w:rPr>
      </w:pPr>
    </w:p>
    <w:p w14:paraId="71DE13AA" w14:textId="134D9900" w:rsidR="00C20862" w:rsidRPr="007B6C60" w:rsidRDefault="00002629" w:rsidP="00C20862">
      <w:pPr>
        <w:pStyle w:val="Akapitzlist"/>
        <w:ind w:left="284"/>
        <w:jc w:val="both"/>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67456" behindDoc="0" locked="0" layoutInCell="1" allowOverlap="1" wp14:anchorId="1C663593" wp14:editId="7340D28E">
                <wp:simplePos x="0" y="0"/>
                <wp:positionH relativeFrom="column">
                  <wp:posOffset>-71120</wp:posOffset>
                </wp:positionH>
                <wp:positionV relativeFrom="paragraph">
                  <wp:posOffset>76836</wp:posOffset>
                </wp:positionV>
                <wp:extent cx="5905500" cy="552450"/>
                <wp:effectExtent l="0" t="0" r="38100" b="57150"/>
                <wp:wrapNone/>
                <wp:docPr id="150519369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5524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752F5DBB" w14:textId="0F8B26B2" w:rsidR="00385742" w:rsidRPr="009327B7" w:rsidRDefault="00385742" w:rsidP="009327B7">
                            <w:pPr>
                              <w:pStyle w:val="Nagwek5"/>
                              <w:jc w:val="center"/>
                              <w:rPr>
                                <w:rStyle w:val="Tytuksiki"/>
                                <w:smallCaps w:val="0"/>
                                <w:spacing w:val="0"/>
                              </w:rPr>
                            </w:pPr>
                            <w:r w:rsidRPr="009327B7">
                              <w:rPr>
                                <w:rStyle w:val="Tytuksiki"/>
                                <w:smallCaps w:val="0"/>
                                <w:spacing w:val="0"/>
                              </w:rPr>
                              <w:t xml:space="preserve">Rozdział </w:t>
                            </w:r>
                            <w:r w:rsidR="003501D4" w:rsidRPr="009327B7">
                              <w:rPr>
                                <w:rStyle w:val="Tytuksiki"/>
                                <w:smallCaps w:val="0"/>
                                <w:spacing w:val="0"/>
                              </w:rPr>
                              <w:t>10</w:t>
                            </w:r>
                          </w:p>
                          <w:p w14:paraId="352BC1F3" w14:textId="77777777" w:rsidR="00385742" w:rsidRPr="009327B7" w:rsidRDefault="00385742" w:rsidP="009327B7">
                            <w:pPr>
                              <w:pStyle w:val="Nagwek5"/>
                              <w:jc w:val="center"/>
                              <w:rPr>
                                <w:rStyle w:val="Tytuksiki"/>
                                <w:smallCaps w:val="0"/>
                                <w:spacing w:val="0"/>
                              </w:rPr>
                            </w:pPr>
                            <w:bookmarkStart w:id="56" w:name="_PODSTAWY_WYKLUCZENIA_Z"/>
                            <w:bookmarkEnd w:id="56"/>
                            <w:r w:rsidRPr="009327B7">
                              <w:rPr>
                                <w:rStyle w:val="Tytuksiki"/>
                                <w:smallCaps w:val="0"/>
                                <w:spacing w:val="0"/>
                              </w:rPr>
                              <w:t>PODSTAWY WYKLUCZENIA Z POSTĘPOWANIA</w:t>
                            </w:r>
                          </w:p>
                          <w:p w14:paraId="6ABC5A38" w14:textId="77777777" w:rsidR="00385742" w:rsidRDefault="00385742"/>
                          <w:p w14:paraId="49846F5C" w14:textId="77777777" w:rsidR="00D83978" w:rsidRDefault="00D83978"/>
                          <w:p w14:paraId="36CA86B0" w14:textId="77777777" w:rsidR="00D83978" w:rsidRDefault="00D83978"/>
                          <w:p w14:paraId="74C7B302" w14:textId="629F4D87" w:rsidR="00385742" w:rsidRPr="0090015F" w:rsidRDefault="00385742" w:rsidP="00C20862">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63593" id="Rectangle 12" o:spid="_x0000_s1035" style="position:absolute;left:0;text-align:left;margin-left:-5.6pt;margin-top:6.05pt;width:46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" fillcolor="#d8d8d8 [2732]" strokecolor="#92cddc" strokeweight="1pt">
                <v:shadow on="t" color="#205867 [1608]" opacity=".5" offset="1pt"/>
                <v:textbox>
                  <w:txbxContent>
                    <w:p w14:paraId="752F5DBB" w14:textId="0F8B26B2" w:rsidR="00385742" w:rsidRPr="009327B7" w:rsidRDefault="00385742" w:rsidP="009327B7">
                      <w:pPr>
                        <w:pStyle w:val="Nagwek5"/>
                        <w:jc w:val="center"/>
                        <w:rPr>
                          <w:rStyle w:val="Tytuksiki"/>
                          <w:smallCaps w:val="0"/>
                          <w:spacing w:val="0"/>
                        </w:rPr>
                      </w:pPr>
                      <w:r w:rsidRPr="009327B7">
                        <w:rPr>
                          <w:rStyle w:val="Tytuksiki"/>
                          <w:smallCaps w:val="0"/>
                          <w:spacing w:val="0"/>
                        </w:rPr>
                        <w:t xml:space="preserve">Rozdział </w:t>
                      </w:r>
                      <w:r w:rsidR="003501D4" w:rsidRPr="009327B7">
                        <w:rPr>
                          <w:rStyle w:val="Tytuksiki"/>
                          <w:smallCaps w:val="0"/>
                          <w:spacing w:val="0"/>
                        </w:rPr>
                        <w:t>10</w:t>
                      </w:r>
                    </w:p>
                    <w:p w14:paraId="352BC1F3" w14:textId="77777777" w:rsidR="00385742" w:rsidRPr="009327B7" w:rsidRDefault="00385742" w:rsidP="009327B7">
                      <w:pPr>
                        <w:pStyle w:val="Nagwek5"/>
                        <w:jc w:val="center"/>
                        <w:rPr>
                          <w:rStyle w:val="Tytuksiki"/>
                          <w:smallCaps w:val="0"/>
                          <w:spacing w:val="0"/>
                        </w:rPr>
                      </w:pPr>
                      <w:bookmarkStart w:id="57" w:name="_PODSTAWY_WYKLUCZENIA_Z"/>
                      <w:bookmarkEnd w:id="57"/>
                      <w:r w:rsidRPr="009327B7">
                        <w:rPr>
                          <w:rStyle w:val="Tytuksiki"/>
                          <w:smallCaps w:val="0"/>
                          <w:spacing w:val="0"/>
                        </w:rPr>
                        <w:t>PODSTAWY WYKLUCZENIA Z POSTĘPOWANIA</w:t>
                      </w:r>
                    </w:p>
                    <w:p w14:paraId="6ABC5A38" w14:textId="77777777" w:rsidR="00385742" w:rsidRDefault="00385742"/>
                    <w:p w14:paraId="49846F5C" w14:textId="77777777" w:rsidR="00D83978" w:rsidRDefault="00D83978"/>
                    <w:p w14:paraId="36CA86B0" w14:textId="77777777" w:rsidR="00D83978" w:rsidRDefault="00D83978"/>
                    <w:p w14:paraId="74C7B302" w14:textId="629F4D87" w:rsidR="00385742" w:rsidRPr="0090015F" w:rsidRDefault="00385742" w:rsidP="00C20862">
                      <w:pPr>
                        <w:jc w:val="center"/>
                        <w:rPr>
                          <w:rStyle w:val="Tytuksiki"/>
                          <w:rFonts w:asciiTheme="majorHAnsi" w:hAnsiTheme="majorHAnsi"/>
                          <w:b w:val="0"/>
                          <w:color w:val="1F497D" w:themeColor="text2"/>
                          <w:sz w:val="28"/>
                          <w:szCs w:val="28"/>
                        </w:rPr>
                      </w:pPr>
                    </w:p>
                  </w:txbxContent>
                </v:textbox>
              </v:rect>
            </w:pict>
          </mc:Fallback>
        </mc:AlternateContent>
      </w:r>
    </w:p>
    <w:p w14:paraId="6FA54DA0" w14:textId="77777777" w:rsidR="00C20862" w:rsidRPr="007B6C60" w:rsidRDefault="00C20862" w:rsidP="00C20862">
      <w:pPr>
        <w:pStyle w:val="Akapitzlist"/>
        <w:ind w:left="284"/>
        <w:jc w:val="both"/>
        <w:rPr>
          <w:rFonts w:asciiTheme="minorHAnsi" w:hAnsiTheme="minorHAnsi" w:cstheme="minorHAnsi"/>
          <w:sz w:val="22"/>
          <w:szCs w:val="22"/>
        </w:rPr>
      </w:pPr>
    </w:p>
    <w:p w14:paraId="339FF07B" w14:textId="77777777" w:rsidR="00C20862" w:rsidRPr="007B6C60" w:rsidRDefault="00C20862" w:rsidP="00C20862">
      <w:pPr>
        <w:pStyle w:val="Akapitzlist"/>
        <w:ind w:left="284"/>
        <w:jc w:val="both"/>
        <w:rPr>
          <w:rFonts w:asciiTheme="minorHAnsi" w:hAnsiTheme="minorHAnsi" w:cstheme="minorHAnsi"/>
          <w:sz w:val="22"/>
          <w:szCs w:val="22"/>
        </w:rPr>
      </w:pPr>
    </w:p>
    <w:p w14:paraId="19D9742E" w14:textId="77777777" w:rsidR="00C20862" w:rsidRPr="007B6C60" w:rsidRDefault="00C20862" w:rsidP="00C20862">
      <w:pPr>
        <w:jc w:val="both"/>
        <w:rPr>
          <w:rFonts w:asciiTheme="minorHAnsi" w:hAnsiTheme="minorHAnsi" w:cstheme="minorHAnsi"/>
          <w:bCs/>
          <w:sz w:val="22"/>
          <w:szCs w:val="22"/>
        </w:rPr>
      </w:pPr>
    </w:p>
    <w:p w14:paraId="4C08AF0A" w14:textId="77777777" w:rsidR="00D83978" w:rsidRPr="00D83978" w:rsidRDefault="00D83978" w:rsidP="00D83978">
      <w:pPr>
        <w:pStyle w:val="Akapitzlist"/>
        <w:spacing w:line="276" w:lineRule="auto"/>
        <w:ind w:left="360"/>
        <w:jc w:val="both"/>
        <w:rPr>
          <w:rFonts w:asciiTheme="minorHAnsi" w:eastAsia="Verdana" w:hAnsiTheme="minorHAnsi" w:cstheme="minorHAnsi"/>
          <w:sz w:val="22"/>
          <w:szCs w:val="22"/>
        </w:rPr>
      </w:pPr>
    </w:p>
    <w:p w14:paraId="464AC5DA" w14:textId="129DD533" w:rsidR="00B54BD9" w:rsidRPr="007B6C60" w:rsidRDefault="00B54BD9" w:rsidP="003B7B01">
      <w:pPr>
        <w:pStyle w:val="Akapitzlist"/>
        <w:numPr>
          <w:ilvl w:val="0"/>
          <w:numId w:val="46"/>
        </w:numPr>
        <w:spacing w:line="276" w:lineRule="auto"/>
        <w:jc w:val="both"/>
        <w:rPr>
          <w:rFonts w:asciiTheme="minorHAnsi" w:eastAsia="Verdana" w:hAnsiTheme="minorHAnsi" w:cstheme="minorHAnsi"/>
          <w:sz w:val="22"/>
          <w:szCs w:val="22"/>
        </w:rPr>
      </w:pPr>
      <w:r w:rsidRPr="007B6C60">
        <w:rPr>
          <w:rFonts w:asciiTheme="minorHAnsi" w:hAnsiTheme="minorHAnsi" w:cstheme="minorHAnsi"/>
          <w:sz w:val="22"/>
          <w:szCs w:val="22"/>
        </w:rPr>
        <w:t xml:space="preserve">Z postępowania o udzielenie zamówienia wyklucza się wykonawcę: </w:t>
      </w:r>
    </w:p>
    <w:p w14:paraId="3D951E6D" w14:textId="408B4846" w:rsidR="00B54BD9" w:rsidRPr="00B47B88" w:rsidRDefault="00B54BD9" w:rsidP="00B47B88">
      <w:pPr>
        <w:pStyle w:val="Akapitzlist"/>
        <w:numPr>
          <w:ilvl w:val="2"/>
          <w:numId w:val="62"/>
        </w:numPr>
        <w:spacing w:line="276" w:lineRule="auto"/>
        <w:ind w:left="567" w:hanging="283"/>
        <w:jc w:val="both"/>
        <w:rPr>
          <w:rFonts w:asciiTheme="minorHAnsi" w:eastAsia="Verdana" w:hAnsiTheme="minorHAnsi" w:cstheme="minorHAnsi"/>
          <w:sz w:val="22"/>
          <w:szCs w:val="22"/>
        </w:rPr>
      </w:pPr>
      <w:r w:rsidRPr="00B47B88">
        <w:rPr>
          <w:rFonts w:asciiTheme="minorHAnsi" w:hAnsiTheme="minorHAnsi" w:cstheme="minorHAnsi"/>
          <w:sz w:val="22"/>
          <w:szCs w:val="22"/>
        </w:rPr>
        <w:t>w art.108 ust.1 pkt 1-6 ustawy Pzp:</w:t>
      </w:r>
    </w:p>
    <w:p w14:paraId="2DEF58C3" w14:textId="54141088" w:rsidR="00B47B88" w:rsidRPr="00B47B88" w:rsidRDefault="00B47B88" w:rsidP="00B47B88">
      <w:pPr>
        <w:pStyle w:val="Akapitzlist"/>
        <w:spacing w:line="276" w:lineRule="auto"/>
        <w:ind w:left="709" w:hanging="142"/>
        <w:jc w:val="both"/>
        <w:rPr>
          <w:rFonts w:asciiTheme="minorHAnsi" w:eastAsia="Verdana" w:hAnsiTheme="minorHAnsi" w:cstheme="minorHAnsi"/>
          <w:sz w:val="22"/>
          <w:szCs w:val="22"/>
        </w:rPr>
      </w:pPr>
      <w:r>
        <w:rPr>
          <w:rFonts w:asciiTheme="minorHAnsi" w:hAnsiTheme="minorHAnsi" w:cstheme="minorHAnsi"/>
          <w:sz w:val="22"/>
          <w:szCs w:val="22"/>
        </w:rPr>
        <w:t xml:space="preserve">a) </w:t>
      </w:r>
      <w:r w:rsidRPr="00B47B88">
        <w:rPr>
          <w:rFonts w:asciiTheme="minorHAnsi" w:hAnsiTheme="minorHAnsi" w:cstheme="minorHAnsi"/>
          <w:sz w:val="22"/>
          <w:szCs w:val="22"/>
        </w:rPr>
        <w:t>będącego osobą fizyczną, którego prawomocnie skazano za przestępstwo:</w:t>
      </w:r>
    </w:p>
    <w:p w14:paraId="36F25C36" w14:textId="5B1626B6" w:rsidR="007F5E9D" w:rsidRDefault="007F5E9D" w:rsidP="00B47B88">
      <w:pPr>
        <w:spacing w:line="276" w:lineRule="auto"/>
        <w:ind w:left="709"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7F5E9D">
        <w:rPr>
          <w:rFonts w:asciiTheme="minorHAnsi" w:hAnsiTheme="minorHAnsi" w:cstheme="minorHAnsi"/>
          <w:sz w:val="22"/>
          <w:szCs w:val="22"/>
        </w:rPr>
        <w:t xml:space="preserve">- </w:t>
      </w:r>
      <w:r w:rsidR="00696649" w:rsidRPr="007F5E9D">
        <w:rPr>
          <w:rFonts w:asciiTheme="minorHAnsi" w:hAnsiTheme="minorHAnsi" w:cstheme="minorHAnsi"/>
          <w:sz w:val="22"/>
          <w:szCs w:val="22"/>
        </w:rPr>
        <w:t xml:space="preserve">udziału w zorganizowanej grupie przestępczej albo związku mającym na celu </w:t>
      </w:r>
    </w:p>
    <w:p w14:paraId="7131EA45" w14:textId="77777777" w:rsidR="007F5E9D" w:rsidRDefault="007F5E9D" w:rsidP="00B47B88">
      <w:pPr>
        <w:spacing w:line="276" w:lineRule="auto"/>
        <w:ind w:left="709" w:hanging="284"/>
        <w:jc w:val="both"/>
        <w:rPr>
          <w:rFonts w:asciiTheme="minorHAnsi" w:hAnsiTheme="minorHAnsi" w:cstheme="minorHAnsi"/>
          <w:sz w:val="22"/>
          <w:szCs w:val="22"/>
        </w:rPr>
      </w:pPr>
      <w:r>
        <w:rPr>
          <w:rFonts w:asciiTheme="minorHAnsi" w:hAnsiTheme="minorHAnsi" w:cstheme="minorHAnsi"/>
          <w:sz w:val="22"/>
          <w:szCs w:val="22"/>
        </w:rPr>
        <w:t xml:space="preserve">          </w:t>
      </w:r>
      <w:r w:rsidRPr="007F5E9D">
        <w:rPr>
          <w:rFonts w:asciiTheme="minorHAnsi" w:hAnsiTheme="minorHAnsi" w:cstheme="minorHAnsi"/>
          <w:sz w:val="22"/>
          <w:szCs w:val="22"/>
        </w:rPr>
        <w:t>P</w:t>
      </w:r>
      <w:r w:rsidR="00696649" w:rsidRPr="007F5E9D">
        <w:rPr>
          <w:rFonts w:asciiTheme="minorHAnsi" w:hAnsiTheme="minorHAnsi" w:cstheme="minorHAnsi"/>
          <w:sz w:val="22"/>
          <w:szCs w:val="22"/>
        </w:rPr>
        <w:t>opełnienie</w:t>
      </w:r>
      <w:r>
        <w:rPr>
          <w:rFonts w:asciiTheme="minorHAnsi" w:hAnsiTheme="minorHAnsi" w:cstheme="minorHAnsi"/>
          <w:sz w:val="22"/>
          <w:szCs w:val="22"/>
        </w:rPr>
        <w:t xml:space="preserve"> </w:t>
      </w:r>
      <w:r w:rsidR="00696649" w:rsidRPr="007F5E9D">
        <w:rPr>
          <w:rFonts w:asciiTheme="minorHAnsi" w:hAnsiTheme="minorHAnsi" w:cstheme="minorHAnsi"/>
          <w:sz w:val="22"/>
          <w:szCs w:val="22"/>
        </w:rPr>
        <w:t xml:space="preserve">przestępstwa lub przestępstwa skarbowego, o którym mowa w art. 258 </w:t>
      </w:r>
      <w:r>
        <w:rPr>
          <w:rFonts w:asciiTheme="minorHAnsi" w:hAnsiTheme="minorHAnsi" w:cstheme="minorHAnsi"/>
          <w:sz w:val="22"/>
          <w:szCs w:val="22"/>
        </w:rPr>
        <w:t xml:space="preserve">   </w:t>
      </w:r>
    </w:p>
    <w:p w14:paraId="66E7245F" w14:textId="416069B5" w:rsidR="00B54BD9" w:rsidRPr="007F5E9D" w:rsidRDefault="007F5E9D" w:rsidP="00B47B88">
      <w:pPr>
        <w:spacing w:line="276" w:lineRule="auto"/>
        <w:ind w:left="709" w:hanging="284"/>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7F5E9D">
        <w:rPr>
          <w:rFonts w:asciiTheme="minorHAnsi" w:hAnsiTheme="minorHAnsi" w:cstheme="minorHAnsi"/>
          <w:sz w:val="22"/>
          <w:szCs w:val="22"/>
        </w:rPr>
        <w:t>Kodeksu karnego,</w:t>
      </w:r>
    </w:p>
    <w:p w14:paraId="6C944248" w14:textId="5E50426F"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handlu ludźmi, o którym mowa w art. 189a Kodeksu karnego, </w:t>
      </w:r>
    </w:p>
    <w:p w14:paraId="585C64AE" w14:textId="19C81B0D"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967A295" w14:textId="59F0013F"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8EE366D" w14:textId="77777777" w:rsidR="007F5E9D"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696649" w:rsidRPr="00696649">
        <w:rPr>
          <w:rFonts w:asciiTheme="minorHAnsi" w:hAnsiTheme="minorHAnsi" w:cstheme="minorHAnsi"/>
          <w:sz w:val="22"/>
          <w:szCs w:val="22"/>
        </w:rPr>
        <w:t xml:space="preserve"> o charakterze terrorystycznym, o którym mowa w art. 115 § 20 Kodeksu karnego, lub </w:t>
      </w:r>
      <w:r>
        <w:rPr>
          <w:rFonts w:asciiTheme="minorHAnsi" w:hAnsiTheme="minorHAnsi" w:cstheme="minorHAnsi"/>
          <w:sz w:val="22"/>
          <w:szCs w:val="22"/>
        </w:rPr>
        <w:t xml:space="preserve">   </w:t>
      </w:r>
    </w:p>
    <w:p w14:paraId="764E6857" w14:textId="1BAFF9CB"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mające na celu popełnienie tego przestępstwa, </w:t>
      </w:r>
    </w:p>
    <w:p w14:paraId="15E30D32" w14:textId="6C46B756"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2B5DD144" w14:textId="40F4F693"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B2F157A" w14:textId="5B53D9D8" w:rsidR="00696649" w:rsidRDefault="007F5E9D" w:rsidP="00B47B88">
      <w:pPr>
        <w:spacing w:line="276" w:lineRule="auto"/>
        <w:ind w:left="851" w:hanging="142"/>
        <w:jc w:val="both"/>
        <w:rPr>
          <w:rFonts w:asciiTheme="minorHAnsi" w:hAnsiTheme="minorHAnsi" w:cstheme="minorHAnsi"/>
          <w:sz w:val="22"/>
          <w:szCs w:val="22"/>
        </w:rPr>
      </w:pPr>
      <w:r>
        <w:rPr>
          <w:rFonts w:asciiTheme="minorHAnsi" w:hAnsiTheme="minorHAnsi" w:cstheme="minorHAnsi"/>
          <w:sz w:val="22"/>
          <w:szCs w:val="22"/>
        </w:rPr>
        <w:t xml:space="preserve">-  </w:t>
      </w:r>
      <w:r w:rsidR="00696649" w:rsidRPr="00696649">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0D9801B5" w14:textId="453F78FE" w:rsidR="00696649" w:rsidRDefault="00B47B88" w:rsidP="00794DB4">
      <w:p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b) </w:t>
      </w:r>
      <w:r w:rsidR="00696649" w:rsidRPr="00696649">
        <w:rPr>
          <w:rFonts w:asciiTheme="minorHAnsi" w:hAnsiTheme="minorHAnsi" w:cstheme="minorHAnsi"/>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D3E385E" w14:textId="73D1B8FC" w:rsidR="00B54BD9" w:rsidRPr="007B6C60" w:rsidRDefault="00B47B88" w:rsidP="00794DB4">
      <w:p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c) </w:t>
      </w:r>
      <w:r w:rsidR="00696649">
        <w:rPr>
          <w:rFonts w:asciiTheme="minorHAnsi" w:hAnsiTheme="minorHAnsi" w:cstheme="minorHAnsi"/>
          <w:sz w:val="22"/>
          <w:szCs w:val="22"/>
        </w:rPr>
        <w:t xml:space="preserve"> </w:t>
      </w:r>
      <w:r w:rsidR="00B54BD9" w:rsidRPr="007B6C60">
        <w:rPr>
          <w:rFonts w:asciiTheme="minorHAnsi" w:hAnsiTheme="minorHAnsi" w:cstheme="minorHAnsi"/>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F512945" w14:textId="468F116C" w:rsidR="007F5E9D" w:rsidRDefault="00B47B88" w:rsidP="00B47B88">
      <w:p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d) </w:t>
      </w:r>
      <w:r w:rsidR="007F5E9D" w:rsidRPr="007F5E9D">
        <w:rPr>
          <w:rFonts w:asciiTheme="minorHAnsi" w:hAnsiTheme="minorHAnsi" w:cstheme="minorHAnsi"/>
          <w:sz w:val="22"/>
          <w:szCs w:val="22"/>
        </w:rPr>
        <w:t xml:space="preserve">wobec którego prawomocnie orzeczono zakaz ubiegania się o zamówienia publiczne; </w:t>
      </w:r>
    </w:p>
    <w:p w14:paraId="5B631275" w14:textId="0B7027F3" w:rsidR="007F5E9D" w:rsidRDefault="00B47B88" w:rsidP="00B47B88">
      <w:p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e) </w:t>
      </w:r>
      <w:r w:rsidR="007F5E9D">
        <w:rPr>
          <w:rFonts w:asciiTheme="minorHAnsi" w:hAnsiTheme="minorHAnsi" w:cstheme="minorHAnsi"/>
          <w:sz w:val="22"/>
          <w:szCs w:val="22"/>
        </w:rPr>
        <w:t xml:space="preserve"> </w:t>
      </w:r>
      <w:r w:rsidR="007F5E9D" w:rsidRPr="007F5E9D">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E366A5" w14:textId="66391C14" w:rsidR="007F5E9D" w:rsidRDefault="00B47B88" w:rsidP="00B47B88">
      <w:pPr>
        <w:spacing w:line="276" w:lineRule="auto"/>
        <w:ind w:left="709" w:hanging="283"/>
        <w:jc w:val="both"/>
        <w:rPr>
          <w:rFonts w:asciiTheme="minorHAnsi" w:hAnsiTheme="minorHAnsi" w:cstheme="minorHAnsi"/>
          <w:sz w:val="22"/>
          <w:szCs w:val="22"/>
        </w:rPr>
      </w:pPr>
      <w:r>
        <w:rPr>
          <w:rFonts w:asciiTheme="minorHAnsi" w:hAnsiTheme="minorHAnsi" w:cstheme="minorHAnsi"/>
          <w:sz w:val="22"/>
          <w:szCs w:val="22"/>
        </w:rPr>
        <w:t xml:space="preserve">f) </w:t>
      </w:r>
      <w:r w:rsidR="007F5E9D" w:rsidRPr="007F5E9D">
        <w:rPr>
          <w:rFonts w:asciiTheme="minorHAnsi" w:hAnsiTheme="minorHAnsi" w:cstheme="minorHAnsi"/>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30396C" w:rsidRPr="007B6C60">
        <w:rPr>
          <w:rFonts w:asciiTheme="minorHAnsi" w:hAnsiTheme="minorHAnsi" w:cstheme="minorHAnsi"/>
          <w:sz w:val="22"/>
          <w:szCs w:val="22"/>
        </w:rPr>
        <w:t xml:space="preserve">  </w:t>
      </w:r>
    </w:p>
    <w:p w14:paraId="2E6E89D2" w14:textId="53570EE6" w:rsidR="00061CBC" w:rsidRPr="007B6C60" w:rsidRDefault="00714A40" w:rsidP="00794DB4">
      <w:pPr>
        <w:spacing w:line="276" w:lineRule="auto"/>
        <w:ind w:left="284" w:hanging="284"/>
        <w:jc w:val="both"/>
        <w:rPr>
          <w:rFonts w:asciiTheme="minorHAnsi" w:eastAsia="Verdana" w:hAnsiTheme="minorHAnsi" w:cstheme="minorHAnsi"/>
          <w:sz w:val="22"/>
          <w:szCs w:val="22"/>
        </w:rPr>
      </w:pPr>
      <w:r w:rsidRPr="007F5E9D">
        <w:rPr>
          <w:rFonts w:asciiTheme="minorHAnsi" w:hAnsiTheme="minorHAnsi" w:cstheme="minorHAnsi"/>
          <w:b/>
          <w:bCs/>
          <w:sz w:val="22"/>
          <w:szCs w:val="22"/>
        </w:rPr>
        <w:t>2)</w:t>
      </w:r>
      <w:r w:rsidRPr="007B6C60">
        <w:rPr>
          <w:rFonts w:asciiTheme="minorHAnsi" w:hAnsiTheme="minorHAnsi" w:cstheme="minorHAnsi"/>
          <w:sz w:val="22"/>
          <w:szCs w:val="22"/>
        </w:rPr>
        <w:t xml:space="preserve"> </w:t>
      </w:r>
      <w:r w:rsidR="00B54BD9" w:rsidRPr="007B6C60">
        <w:rPr>
          <w:rFonts w:asciiTheme="minorHAnsi" w:hAnsiTheme="minorHAnsi" w:cstheme="minorHAnsi"/>
          <w:sz w:val="22"/>
          <w:szCs w:val="22"/>
        </w:rPr>
        <w:t xml:space="preserve"> </w:t>
      </w:r>
      <w:r w:rsidR="00061CBC" w:rsidRPr="007B6C60">
        <w:rPr>
          <w:rFonts w:asciiTheme="minorHAnsi" w:eastAsia="Verdana" w:hAnsiTheme="minorHAnsi" w:cstheme="minorHAnsi"/>
          <w:sz w:val="22"/>
          <w:szCs w:val="22"/>
        </w:rPr>
        <w:t>w art. 109 ust. 1 pkt 4, 10 ustawy Pzp, tj.:</w:t>
      </w:r>
    </w:p>
    <w:p w14:paraId="61AA1554" w14:textId="77777777" w:rsidR="00061CBC" w:rsidRPr="007B6C60" w:rsidRDefault="0030396C" w:rsidP="00794DB4">
      <w:pPr>
        <w:pStyle w:val="Akapitzlist"/>
        <w:shd w:val="clear" w:color="auto" w:fill="FFFFFF"/>
        <w:spacing w:line="276" w:lineRule="auto"/>
        <w:ind w:left="284" w:hanging="284"/>
        <w:jc w:val="both"/>
        <w:rPr>
          <w:rFonts w:asciiTheme="minorHAnsi" w:hAnsiTheme="minorHAnsi" w:cstheme="minorHAnsi"/>
          <w:b/>
          <w:bCs/>
          <w:sz w:val="22"/>
          <w:szCs w:val="22"/>
        </w:rPr>
      </w:pPr>
      <w:r w:rsidRPr="007B6C60">
        <w:rPr>
          <w:rFonts w:asciiTheme="minorHAnsi" w:hAnsiTheme="minorHAnsi" w:cstheme="minorHAnsi"/>
          <w:sz w:val="22"/>
          <w:szCs w:val="22"/>
        </w:rPr>
        <w:t xml:space="preserve">     </w:t>
      </w:r>
      <w:r w:rsidR="00061CBC" w:rsidRPr="007B6C60">
        <w:rPr>
          <w:rFonts w:asciiTheme="minorHAnsi" w:hAnsiTheme="minorHAnsi" w:cstheme="minorHAnsi"/>
          <w:sz w:val="22"/>
          <w:szCs w:val="22"/>
        </w:rPr>
        <w:t>„Z postępowania o udzielenie zamówienia zamawiający wykluczy wykonawcę:</w:t>
      </w:r>
    </w:p>
    <w:p w14:paraId="6CAAF32F" w14:textId="77777777" w:rsidR="00F75B48" w:rsidRDefault="0030396C" w:rsidP="00F75B48">
      <w:pPr>
        <w:pStyle w:val="Akapitzlist"/>
        <w:numPr>
          <w:ilvl w:val="0"/>
          <w:numId w:val="52"/>
        </w:numPr>
        <w:tabs>
          <w:tab w:val="left" w:pos="426"/>
          <w:tab w:val="left" w:pos="567"/>
        </w:tabs>
        <w:spacing w:line="276" w:lineRule="auto"/>
        <w:ind w:left="426" w:hanging="284"/>
        <w:jc w:val="both"/>
        <w:rPr>
          <w:rFonts w:asciiTheme="minorHAnsi" w:hAnsiTheme="minorHAnsi" w:cstheme="minorHAnsi"/>
          <w:sz w:val="22"/>
          <w:szCs w:val="22"/>
        </w:rPr>
      </w:pPr>
      <w:r w:rsidRPr="007B6C60">
        <w:rPr>
          <w:rFonts w:asciiTheme="minorHAnsi" w:hAnsiTheme="minorHAnsi" w:cstheme="minorHAnsi"/>
          <w:sz w:val="22"/>
          <w:szCs w:val="22"/>
        </w:rPr>
        <w:lastRenderedPageBreak/>
        <w:t xml:space="preserve"> </w:t>
      </w:r>
      <w:r w:rsidR="007F5E9D" w:rsidRPr="007F5E9D">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50121C3" w14:textId="26A7A194" w:rsidR="00061CBC" w:rsidRPr="007B6C60" w:rsidRDefault="00F75B48" w:rsidP="00F75B48">
      <w:pPr>
        <w:pStyle w:val="Akapitzlist"/>
        <w:numPr>
          <w:ilvl w:val="0"/>
          <w:numId w:val="73"/>
        </w:numPr>
        <w:tabs>
          <w:tab w:val="left" w:pos="284"/>
          <w:tab w:val="left" w:pos="426"/>
        </w:tabs>
        <w:spacing w:line="276" w:lineRule="auto"/>
        <w:jc w:val="both"/>
        <w:rPr>
          <w:rFonts w:asciiTheme="minorHAnsi" w:hAnsiTheme="minorHAnsi" w:cstheme="minorHAnsi"/>
          <w:sz w:val="22"/>
          <w:szCs w:val="22"/>
        </w:rPr>
      </w:pPr>
      <w:r w:rsidRPr="00F75B48">
        <w:rPr>
          <w:rFonts w:asciiTheme="minorHAnsi" w:hAnsiTheme="minorHAnsi" w:cstheme="minorHAnsi"/>
          <w:sz w:val="22"/>
          <w:szCs w:val="22"/>
        </w:rPr>
        <w:t>który w wyniku lekkomyślności lub niedbalstwa przedstawił informacje wprowadzające w błąd, co mogło mieć istotny wpływ na decyzje podejmowane przez zamawiającego w postępowaniu o udzielenie zamówienia</w:t>
      </w:r>
      <w:r>
        <w:rPr>
          <w:rFonts w:asciiTheme="minorHAnsi" w:hAnsiTheme="minorHAnsi" w:cstheme="minorHAnsi"/>
          <w:sz w:val="22"/>
          <w:szCs w:val="22"/>
        </w:rPr>
        <w:t>”</w:t>
      </w:r>
      <w:r w:rsidR="007F5E9D">
        <w:rPr>
          <w:rFonts w:asciiTheme="minorHAnsi" w:hAnsiTheme="minorHAnsi" w:cstheme="minorHAnsi"/>
          <w:sz w:val="22"/>
          <w:szCs w:val="22"/>
        </w:rPr>
        <w:t xml:space="preserve">. </w:t>
      </w:r>
    </w:p>
    <w:p w14:paraId="6D9CF260" w14:textId="77777777" w:rsidR="00061CBC" w:rsidRPr="007B6C60" w:rsidRDefault="00061CBC" w:rsidP="003B7B01">
      <w:pPr>
        <w:pStyle w:val="Akapitzlist"/>
        <w:numPr>
          <w:ilvl w:val="0"/>
          <w:numId w:val="47"/>
        </w:numPr>
        <w:spacing w:line="276" w:lineRule="auto"/>
        <w:ind w:left="284"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 xml:space="preserve">Wykluczenie Wykonawcy następuje zgodnie z art. 111 ustawy Pzp.  </w:t>
      </w:r>
    </w:p>
    <w:p w14:paraId="390B46C9" w14:textId="77777777" w:rsidR="00061CBC" w:rsidRPr="007B6C60" w:rsidRDefault="00061CBC" w:rsidP="003B7B01">
      <w:pPr>
        <w:pStyle w:val="Akapitzlist"/>
        <w:numPr>
          <w:ilvl w:val="0"/>
          <w:numId w:val="47"/>
        </w:numPr>
        <w:spacing w:line="276" w:lineRule="auto"/>
        <w:ind w:left="284" w:hanging="284"/>
        <w:jc w:val="both"/>
        <w:rPr>
          <w:rFonts w:asciiTheme="minorHAnsi" w:eastAsia="Verdana" w:hAnsiTheme="minorHAnsi" w:cstheme="minorHAnsi"/>
          <w:sz w:val="22"/>
          <w:szCs w:val="22"/>
        </w:rPr>
      </w:pPr>
      <w:r w:rsidRPr="007B6C60">
        <w:rPr>
          <w:rFonts w:asciiTheme="minorHAnsi" w:hAnsiTheme="minorHAnsi" w:cstheme="minorHAnsi"/>
          <w:sz w:val="22"/>
          <w:szCs w:val="22"/>
        </w:rPr>
        <w:t xml:space="preserve">Zgodnie z art. 7 ust. 1 ustawy </w:t>
      </w:r>
      <w:bookmarkStart w:id="58" w:name="_Hlk102295117"/>
      <w:r w:rsidRPr="007B6C60">
        <w:rPr>
          <w:rFonts w:asciiTheme="minorHAnsi" w:hAnsiTheme="minorHAnsi" w:cstheme="minorHAnsi"/>
          <w:sz w:val="22"/>
          <w:szCs w:val="22"/>
        </w:rPr>
        <w:t xml:space="preserve">z dnia 13 kwietnia 2022 r. </w:t>
      </w:r>
      <w:bookmarkStart w:id="59" w:name="_Hlk102294211"/>
      <w:r w:rsidRPr="007B6C60">
        <w:rPr>
          <w:rFonts w:asciiTheme="minorHAnsi" w:hAnsiTheme="minorHAnsi" w:cstheme="minorHAnsi"/>
          <w:sz w:val="22"/>
          <w:szCs w:val="22"/>
        </w:rPr>
        <w:t>o szczególnych rozwiązaniach w zakresie przeciwdziałania wspieraniu agresji na Ukrainę oraz służących ochronie bezpieczeństwa narodowego</w:t>
      </w:r>
      <w:bookmarkEnd w:id="58"/>
      <w:bookmarkEnd w:id="59"/>
      <w:r w:rsidRPr="007B6C60">
        <w:rPr>
          <w:rFonts w:asciiTheme="minorHAnsi" w:hAnsiTheme="minorHAnsi" w:cstheme="minorHAnsi"/>
          <w:sz w:val="22"/>
          <w:szCs w:val="22"/>
        </w:rPr>
        <w:t xml:space="preserve"> </w:t>
      </w:r>
      <w:r w:rsidRPr="007B6C60">
        <w:rPr>
          <w:rFonts w:asciiTheme="minorHAnsi" w:hAnsiTheme="minorHAnsi" w:cstheme="minorHAnsi"/>
          <w:iCs/>
          <w:sz w:val="22"/>
          <w:szCs w:val="22"/>
        </w:rPr>
        <w:t>z postępowania o udzielenie zamówienia publicznego lub konkursu prowadzonego na podstawie ustawy z dnia 11 września 2019 r. - Prawo zamówień publicznych wyklucza się:</w:t>
      </w:r>
    </w:p>
    <w:p w14:paraId="62030F78" w14:textId="77777777" w:rsidR="003C66FF" w:rsidRPr="003C66FF" w:rsidRDefault="003C66FF" w:rsidP="003C66FF">
      <w:pPr>
        <w:shd w:val="clear" w:color="auto" w:fill="FFFFFF"/>
        <w:tabs>
          <w:tab w:val="left" w:pos="284"/>
        </w:tabs>
        <w:spacing w:line="276" w:lineRule="auto"/>
        <w:ind w:left="284"/>
        <w:jc w:val="both"/>
        <w:rPr>
          <w:rFonts w:asciiTheme="minorHAnsi" w:hAnsiTheme="minorHAnsi" w:cstheme="minorHAnsi"/>
          <w:sz w:val="22"/>
          <w:szCs w:val="22"/>
        </w:rPr>
      </w:pPr>
      <w:r w:rsidRPr="003C66FF">
        <w:rPr>
          <w:rFonts w:asciiTheme="minorHAnsi" w:hAnsiTheme="minorHAnsi" w:cstheme="minorHAnsi"/>
          <w:sz w:val="22"/>
          <w:szCs w:val="22"/>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A756C1A" w14:textId="77777777" w:rsidR="003C66FF" w:rsidRPr="003C66FF" w:rsidRDefault="003C66FF" w:rsidP="003C66FF">
      <w:pPr>
        <w:shd w:val="clear" w:color="auto" w:fill="FFFFFF"/>
        <w:tabs>
          <w:tab w:val="left" w:pos="284"/>
        </w:tabs>
        <w:spacing w:line="276" w:lineRule="auto"/>
        <w:ind w:left="284"/>
        <w:jc w:val="both"/>
        <w:rPr>
          <w:rFonts w:asciiTheme="minorHAnsi" w:hAnsiTheme="minorHAnsi" w:cstheme="minorHAnsi"/>
          <w:sz w:val="22"/>
          <w:szCs w:val="22"/>
        </w:rPr>
      </w:pPr>
      <w:r w:rsidRPr="003C66FF">
        <w:rPr>
          <w:rFonts w:asciiTheme="minorHAnsi" w:hAnsiTheme="minorHAnsi" w:cstheme="minorHAnsi"/>
          <w:sz w:val="22"/>
          <w:szCs w:val="22"/>
        </w:rPr>
        <w:t>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196F8BD" w14:textId="75C0DE6F" w:rsidR="00061CBC" w:rsidRPr="003C66FF" w:rsidRDefault="003C66FF" w:rsidP="003C66FF">
      <w:pPr>
        <w:shd w:val="clear" w:color="auto" w:fill="FFFFFF"/>
        <w:tabs>
          <w:tab w:val="left" w:pos="284"/>
        </w:tabs>
        <w:spacing w:line="276" w:lineRule="auto"/>
        <w:ind w:left="284"/>
        <w:jc w:val="both"/>
        <w:rPr>
          <w:rFonts w:asciiTheme="minorHAnsi" w:hAnsiTheme="minorHAnsi" w:cstheme="minorHAnsi"/>
          <w:sz w:val="22"/>
          <w:szCs w:val="22"/>
        </w:rPr>
      </w:pPr>
      <w:r w:rsidRPr="003C66FF">
        <w:rPr>
          <w:rFonts w:asciiTheme="minorHAnsi" w:hAnsiTheme="minorHAnsi" w:cstheme="minorHAnsi"/>
          <w:sz w:val="22"/>
          <w:szCs w:val="22"/>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061CBC" w:rsidRPr="003C66FF">
        <w:rPr>
          <w:rFonts w:asciiTheme="minorHAnsi" w:hAnsiTheme="minorHAnsi" w:cstheme="minorHAnsi"/>
          <w:sz w:val="22"/>
          <w:szCs w:val="22"/>
        </w:rPr>
        <w:t>Wykluczenie następuje na okres trwania okoliczności określonych w ust. 3.</w:t>
      </w:r>
    </w:p>
    <w:p w14:paraId="37D11FE6" w14:textId="77777777" w:rsidR="00061CBC" w:rsidRPr="007B6C60" w:rsidRDefault="00061CBC" w:rsidP="003B7B01">
      <w:pPr>
        <w:pStyle w:val="Akapitzlist"/>
        <w:numPr>
          <w:ilvl w:val="0"/>
          <w:numId w:val="47"/>
        </w:numPr>
        <w:shd w:val="clear" w:color="auto" w:fill="FFFFFF"/>
        <w:tabs>
          <w:tab w:val="left" w:pos="284"/>
        </w:tabs>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 przypadku wykonawcy lub uczestnika konkursu wykluczonego na podstawie ust. 3,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CC18358" w14:textId="77777777" w:rsidR="00061CBC" w:rsidRPr="007B6C60" w:rsidRDefault="00061CBC" w:rsidP="003B7B01">
      <w:pPr>
        <w:pStyle w:val="Akapitzlist"/>
        <w:numPr>
          <w:ilvl w:val="0"/>
          <w:numId w:val="47"/>
        </w:numPr>
        <w:shd w:val="clear" w:color="auto" w:fill="FFFFFF"/>
        <w:tabs>
          <w:tab w:val="left" w:pos="284"/>
        </w:tabs>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Kontrola udzielania zamówień publicznych w zakresie zgodności z ust. 3 jest wykonywana zgodnie z art. 596 ustawy z dnia 11 września 2019 r. - Prawo zamówień publicznych.</w:t>
      </w:r>
    </w:p>
    <w:p w14:paraId="56D8C5BF" w14:textId="77777777" w:rsidR="00061CBC" w:rsidRPr="007B6C60" w:rsidRDefault="00061CBC" w:rsidP="003B7B01">
      <w:pPr>
        <w:pStyle w:val="Akapitzlist"/>
        <w:numPr>
          <w:ilvl w:val="0"/>
          <w:numId w:val="47"/>
        </w:numPr>
        <w:shd w:val="clear" w:color="auto" w:fill="FFFFFF"/>
        <w:tabs>
          <w:tab w:val="left" w:pos="284"/>
        </w:tabs>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lastRenderedPageBreak/>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527171D" w14:textId="77777777" w:rsidR="00061CBC" w:rsidRDefault="00061CBC" w:rsidP="003B7B01">
      <w:pPr>
        <w:pStyle w:val="Akapitzlist"/>
        <w:numPr>
          <w:ilvl w:val="0"/>
          <w:numId w:val="47"/>
        </w:numPr>
        <w:shd w:val="clear" w:color="auto" w:fill="FFFFFF"/>
        <w:tabs>
          <w:tab w:val="left" w:pos="284"/>
        </w:tabs>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Osoba lub podmiot podlegające wykluczeniu na podstawie ust. 3, które w okresie tego wykluczenia ubiegają się o udzielenie zamówienia publicznego lub dopuszczenie do udziału w konkursie lub biorą udział w postępowaniu o udzielenie zamówienia publicznego lub w konkursie, podlegają karze pieniężnej.</w:t>
      </w:r>
    </w:p>
    <w:p w14:paraId="26C0D49E" w14:textId="5B883777" w:rsidR="00D83978" w:rsidRPr="007B6C60" w:rsidRDefault="00D83978" w:rsidP="00D83978">
      <w:pPr>
        <w:pStyle w:val="Akapitzlist"/>
        <w:shd w:val="clear" w:color="auto" w:fill="FFFFFF"/>
        <w:tabs>
          <w:tab w:val="left" w:pos="284"/>
        </w:tabs>
        <w:spacing w:line="276" w:lineRule="auto"/>
        <w:ind w:left="284"/>
        <w:jc w:val="both"/>
        <w:rPr>
          <w:rFonts w:asciiTheme="minorHAnsi" w:hAnsiTheme="minorHAnsi" w:cstheme="minorHAnsi"/>
          <w:sz w:val="22"/>
          <w:szCs w:val="22"/>
        </w:rPr>
      </w:pPr>
      <w:r>
        <w:rPr>
          <w:rFonts w:asciiTheme="minorHAnsi" w:eastAsia="Verdana" w:hAnsiTheme="minorHAnsi" w:cstheme="minorHAnsi"/>
          <w:noProof/>
          <w:sz w:val="22"/>
          <w:szCs w:val="22"/>
        </w:rPr>
        <mc:AlternateContent>
          <mc:Choice Requires="wps">
            <w:drawing>
              <wp:anchor distT="0" distB="0" distL="114300" distR="114300" simplePos="0" relativeHeight="251668480" behindDoc="0" locked="0" layoutInCell="1" allowOverlap="1" wp14:anchorId="18221030" wp14:editId="78F3D9FD">
                <wp:simplePos x="0" y="0"/>
                <wp:positionH relativeFrom="column">
                  <wp:posOffset>-80645</wp:posOffset>
                </wp:positionH>
                <wp:positionV relativeFrom="paragraph">
                  <wp:posOffset>123825</wp:posOffset>
                </wp:positionV>
                <wp:extent cx="5905500" cy="771525"/>
                <wp:effectExtent l="0" t="0" r="38100" b="66675"/>
                <wp:wrapNone/>
                <wp:docPr id="18273661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7152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5CFE02BC" w14:textId="1D3C06BB"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3501D4" w:rsidRPr="009327B7">
                              <w:rPr>
                                <w:rStyle w:val="Tytuksiki"/>
                                <w:smallCaps w:val="0"/>
                                <w:spacing w:val="0"/>
                              </w:rPr>
                              <w:t>1</w:t>
                            </w:r>
                          </w:p>
                          <w:p w14:paraId="17BBD591" w14:textId="77777777" w:rsidR="00385742" w:rsidRDefault="00385742" w:rsidP="009327B7">
                            <w:pPr>
                              <w:pStyle w:val="Nagwek5"/>
                              <w:jc w:val="center"/>
                              <w:rPr>
                                <w:rStyle w:val="Tytuksiki"/>
                                <w:smallCaps w:val="0"/>
                                <w:spacing w:val="0"/>
                              </w:rPr>
                            </w:pPr>
                            <w:bookmarkStart w:id="60" w:name="_INFORMACJA_O_OŚWIADCZENIU"/>
                            <w:bookmarkEnd w:id="60"/>
                            <w:r w:rsidRPr="009327B7">
                              <w:rPr>
                                <w:rStyle w:val="Tytuksiki"/>
                                <w:smallCaps w:val="0"/>
                                <w:spacing w:val="0"/>
                              </w:rPr>
                              <w:t>INFORMACJA O OŚWIADCZENIU WSTĘPNYM I PODMIOTOWYCH</w:t>
                            </w:r>
                            <w:r w:rsidR="00D75641" w:rsidRPr="009327B7">
                              <w:rPr>
                                <w:rStyle w:val="Tytuksiki"/>
                                <w:smallCaps w:val="0"/>
                                <w:spacing w:val="0"/>
                              </w:rPr>
                              <w:t xml:space="preserve"> Ś</w:t>
                            </w:r>
                            <w:r w:rsidRPr="009327B7">
                              <w:rPr>
                                <w:rStyle w:val="Tytuksiki"/>
                                <w:smallCaps w:val="0"/>
                                <w:spacing w:val="0"/>
                              </w:rPr>
                              <w:t>RODKACH DOWODOWYCH</w:t>
                            </w:r>
                          </w:p>
                          <w:p w14:paraId="3B6D8834" w14:textId="77777777" w:rsidR="00D83978" w:rsidRDefault="00D83978" w:rsidP="00D83978"/>
                          <w:p w14:paraId="7CF2DB6F" w14:textId="77777777" w:rsidR="00D83978" w:rsidRPr="00D83978" w:rsidRDefault="00D83978" w:rsidP="00D839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21030" id="Rectangle 13" o:spid="_x0000_s1036" style="position:absolute;left:0;text-align:left;margin-left:-6.35pt;margin-top:9.75pt;width:465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" fillcolor="#d8d8d8 [2732]" strokecolor="#92cddc" strokeweight="1pt">
                <v:shadow on="t" color="#205867 [1608]" opacity=".5" offset="1pt"/>
                <v:textbox>
                  <w:txbxContent>
                    <w:p w14:paraId="5CFE02BC" w14:textId="1D3C06BB"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3501D4" w:rsidRPr="009327B7">
                        <w:rPr>
                          <w:rStyle w:val="Tytuksiki"/>
                          <w:smallCaps w:val="0"/>
                          <w:spacing w:val="0"/>
                        </w:rPr>
                        <w:t>1</w:t>
                      </w:r>
                    </w:p>
                    <w:p w14:paraId="17BBD591" w14:textId="77777777" w:rsidR="00385742" w:rsidRDefault="00385742" w:rsidP="009327B7">
                      <w:pPr>
                        <w:pStyle w:val="Nagwek5"/>
                        <w:jc w:val="center"/>
                        <w:rPr>
                          <w:rStyle w:val="Tytuksiki"/>
                          <w:smallCaps w:val="0"/>
                          <w:spacing w:val="0"/>
                        </w:rPr>
                      </w:pPr>
                      <w:bookmarkStart w:id="61" w:name="_INFORMACJA_O_OŚWIADCZENIU"/>
                      <w:bookmarkEnd w:id="61"/>
                      <w:r w:rsidRPr="009327B7">
                        <w:rPr>
                          <w:rStyle w:val="Tytuksiki"/>
                          <w:smallCaps w:val="0"/>
                          <w:spacing w:val="0"/>
                        </w:rPr>
                        <w:t>INFORMACJA O OŚWIADCZENIU WSTĘPNYM I PODMIOTOWYCH</w:t>
                      </w:r>
                      <w:r w:rsidR="00D75641" w:rsidRPr="009327B7">
                        <w:rPr>
                          <w:rStyle w:val="Tytuksiki"/>
                          <w:smallCaps w:val="0"/>
                          <w:spacing w:val="0"/>
                        </w:rPr>
                        <w:t xml:space="preserve"> Ś</w:t>
                      </w:r>
                      <w:r w:rsidRPr="009327B7">
                        <w:rPr>
                          <w:rStyle w:val="Tytuksiki"/>
                          <w:smallCaps w:val="0"/>
                          <w:spacing w:val="0"/>
                        </w:rPr>
                        <w:t>RODKACH DOWODOWYCH</w:t>
                      </w:r>
                    </w:p>
                    <w:p w14:paraId="3B6D8834" w14:textId="77777777" w:rsidR="00D83978" w:rsidRDefault="00D83978" w:rsidP="00D83978"/>
                    <w:p w14:paraId="7CF2DB6F" w14:textId="77777777" w:rsidR="00D83978" w:rsidRPr="00D83978" w:rsidRDefault="00D83978" w:rsidP="00D83978"/>
                  </w:txbxContent>
                </v:textbox>
              </v:rect>
            </w:pict>
          </mc:Fallback>
        </mc:AlternateContent>
      </w:r>
    </w:p>
    <w:p w14:paraId="57AE8E7F" w14:textId="7E3F4007" w:rsidR="004259C4" w:rsidRPr="007B6C60" w:rsidRDefault="004259C4" w:rsidP="00794DB4">
      <w:pPr>
        <w:pStyle w:val="Akapitzlist"/>
        <w:spacing w:line="276" w:lineRule="auto"/>
        <w:ind w:left="284"/>
        <w:jc w:val="both"/>
        <w:rPr>
          <w:rFonts w:asciiTheme="minorHAnsi" w:eastAsia="Verdana" w:hAnsiTheme="minorHAnsi" w:cstheme="minorHAnsi"/>
          <w:sz w:val="22"/>
          <w:szCs w:val="22"/>
        </w:rPr>
      </w:pPr>
    </w:p>
    <w:p w14:paraId="5E9D8B9B" w14:textId="77777777" w:rsidR="004259C4" w:rsidRPr="007B6C60" w:rsidRDefault="004259C4" w:rsidP="004259C4">
      <w:pPr>
        <w:spacing w:line="276" w:lineRule="auto"/>
        <w:jc w:val="both"/>
        <w:rPr>
          <w:rFonts w:asciiTheme="minorHAnsi" w:eastAsia="Verdana" w:hAnsiTheme="minorHAnsi" w:cstheme="minorHAnsi"/>
        </w:rPr>
      </w:pPr>
    </w:p>
    <w:p w14:paraId="22A1B185" w14:textId="77777777" w:rsidR="00794DB4" w:rsidRPr="007B6C60" w:rsidRDefault="00794DB4" w:rsidP="007B6C60">
      <w:pPr>
        <w:spacing w:before="240" w:line="276" w:lineRule="auto"/>
        <w:jc w:val="both"/>
        <w:rPr>
          <w:rFonts w:asciiTheme="minorHAnsi" w:hAnsiTheme="minorHAnsi" w:cstheme="minorHAnsi"/>
          <w:sz w:val="22"/>
          <w:szCs w:val="22"/>
        </w:rPr>
      </w:pPr>
    </w:p>
    <w:p w14:paraId="3023F89C" w14:textId="77777777" w:rsidR="002D6FA9" w:rsidRPr="007B6C60" w:rsidRDefault="002D6FA9" w:rsidP="001713F0">
      <w:pPr>
        <w:pStyle w:val="Akapitzlist"/>
        <w:numPr>
          <w:ilvl w:val="0"/>
          <w:numId w:val="9"/>
        </w:numPr>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 xml:space="preserve">Do oferty Wykonawca zobowiązany jest dołączyć aktualne na dzień składania ofert oświadczenie o spełnianiu warunków udziału w postępowaniu oraz o braku podstaw do wykluczenia z postępowania – zgodnie z </w:t>
      </w:r>
      <w:bookmarkStart w:id="62" w:name="_Hlk135032539"/>
      <w:r w:rsidRPr="007B6C60">
        <w:rPr>
          <w:rFonts w:asciiTheme="minorHAnsi" w:hAnsiTheme="minorHAnsi" w:cstheme="minorHAnsi"/>
          <w:b/>
          <w:sz w:val="22"/>
          <w:szCs w:val="22"/>
        </w:rPr>
        <w:t>załącznikiem nr 2 do SWZ</w:t>
      </w:r>
      <w:bookmarkEnd w:id="62"/>
      <w:r w:rsidRPr="007B6C60">
        <w:rPr>
          <w:rFonts w:asciiTheme="minorHAnsi" w:hAnsiTheme="minorHAnsi" w:cstheme="minorHAnsi"/>
          <w:sz w:val="22"/>
          <w:szCs w:val="22"/>
        </w:rPr>
        <w:t>.</w:t>
      </w:r>
    </w:p>
    <w:p w14:paraId="6F054279" w14:textId="77777777" w:rsidR="002D6FA9" w:rsidRPr="007B6C60" w:rsidRDefault="002D6FA9" w:rsidP="001713F0">
      <w:pPr>
        <w:pStyle w:val="Akapitzlist"/>
        <w:numPr>
          <w:ilvl w:val="0"/>
          <w:numId w:val="9"/>
        </w:numPr>
        <w:spacing w:before="240" w:line="276" w:lineRule="auto"/>
        <w:ind w:left="284"/>
        <w:jc w:val="both"/>
        <w:rPr>
          <w:rFonts w:asciiTheme="minorHAnsi" w:hAnsiTheme="minorHAnsi" w:cstheme="minorHAnsi"/>
          <w:sz w:val="22"/>
          <w:szCs w:val="22"/>
        </w:rPr>
      </w:pPr>
      <w:r w:rsidRPr="007B6C60">
        <w:rPr>
          <w:rFonts w:asciiTheme="minorHAnsi" w:hAnsiTheme="minorHAnsi" w:cstheme="minorHAnsi"/>
          <w:sz w:val="22"/>
          <w:szCs w:val="22"/>
        </w:rPr>
        <w:t>Informacje zawarte w oświadczeniu, o którym mowa w ust. 1 stanowią wstępne potwierdzenie, że Wykonawca nie podlega wykluczeniu oraz spełnia warunki udziału w postępowaniu.</w:t>
      </w:r>
    </w:p>
    <w:p w14:paraId="37D418F0" w14:textId="77777777" w:rsidR="002D6FA9" w:rsidRPr="007B6C60" w:rsidRDefault="002D6FA9" w:rsidP="001713F0">
      <w:pPr>
        <w:pStyle w:val="Akapitzlist"/>
        <w:numPr>
          <w:ilvl w:val="0"/>
          <w:numId w:val="9"/>
        </w:numPr>
        <w:spacing w:before="240" w:line="276" w:lineRule="auto"/>
        <w:ind w:left="284"/>
        <w:jc w:val="both"/>
        <w:rPr>
          <w:rFonts w:asciiTheme="minorHAnsi" w:hAnsiTheme="minorHAnsi" w:cstheme="minorHAnsi"/>
          <w:b/>
          <w:bCs/>
          <w:sz w:val="22"/>
          <w:szCs w:val="22"/>
        </w:rPr>
      </w:pPr>
      <w:r w:rsidRPr="007B6C60">
        <w:rPr>
          <w:rFonts w:asciiTheme="minorHAnsi" w:hAnsiTheme="minorHAnsi" w:cstheme="minorHAnsi"/>
          <w:b/>
          <w:bCs/>
          <w:sz w:val="22"/>
          <w:szCs w:val="22"/>
        </w:rPr>
        <w:t>Zamawiający wzywa Wykonawcę, którego oferta została najwyżej oceniona, do złożenia w wyznaczonym terminie, nie krótszym ni</w:t>
      </w:r>
      <w:r w:rsidR="00D91CEA" w:rsidRPr="007B6C60">
        <w:rPr>
          <w:rFonts w:asciiTheme="minorHAnsi" w:hAnsiTheme="minorHAnsi" w:cstheme="minorHAnsi"/>
          <w:b/>
          <w:bCs/>
          <w:sz w:val="22"/>
          <w:szCs w:val="22"/>
        </w:rPr>
        <w:t>ż 5</w:t>
      </w:r>
      <w:r w:rsidRPr="007B6C60">
        <w:rPr>
          <w:rFonts w:asciiTheme="minorHAnsi" w:hAnsiTheme="minorHAnsi" w:cstheme="minorHAnsi"/>
          <w:b/>
          <w:bCs/>
          <w:sz w:val="22"/>
          <w:szCs w:val="22"/>
        </w:rPr>
        <w:t xml:space="preserve"> dni od dnia wezwania, podmiotowych środków dowodowych, jeżeli wymagał ich złożenia w ogłoszeniu o zamówieniu lub dokumentach zamówienia, aktualnych na dzień złożenia podmiotowych środków dowodowych.</w:t>
      </w:r>
    </w:p>
    <w:p w14:paraId="5ECD8820" w14:textId="77777777" w:rsidR="002D6FA9" w:rsidRPr="007B6C60" w:rsidRDefault="002D6FA9" w:rsidP="001713F0">
      <w:pPr>
        <w:pStyle w:val="Akapitzlist"/>
        <w:numPr>
          <w:ilvl w:val="0"/>
          <w:numId w:val="9"/>
        </w:numPr>
        <w:spacing w:before="240" w:line="276" w:lineRule="auto"/>
        <w:ind w:left="284"/>
        <w:jc w:val="both"/>
        <w:rPr>
          <w:rFonts w:asciiTheme="minorHAnsi" w:hAnsiTheme="minorHAnsi" w:cstheme="minorHAnsi"/>
          <w:b/>
          <w:bCs/>
          <w:sz w:val="22"/>
          <w:szCs w:val="22"/>
        </w:rPr>
      </w:pPr>
      <w:r w:rsidRPr="007B6C60">
        <w:rPr>
          <w:rFonts w:asciiTheme="minorHAnsi" w:hAnsiTheme="minorHAnsi" w:cstheme="minorHAnsi"/>
          <w:sz w:val="22"/>
          <w:szCs w:val="22"/>
        </w:rPr>
        <w:t>Podmiotowe środki dowodowe wymagane od wykonawcy obejmują:</w:t>
      </w:r>
    </w:p>
    <w:p w14:paraId="0DEC24C5" w14:textId="6F8ADE49" w:rsidR="002D6FA9" w:rsidRPr="007B6C60" w:rsidRDefault="002D6FA9" w:rsidP="001713F0">
      <w:pPr>
        <w:pStyle w:val="Akapitzlist"/>
        <w:numPr>
          <w:ilvl w:val="0"/>
          <w:numId w:val="10"/>
        </w:numPr>
        <w:spacing w:before="240" w:line="276" w:lineRule="auto"/>
        <w:jc w:val="both"/>
        <w:rPr>
          <w:rFonts w:asciiTheme="minorHAnsi" w:hAnsiTheme="minorHAnsi" w:cstheme="minorHAnsi"/>
          <w:b/>
          <w:bCs/>
          <w:sz w:val="22"/>
          <w:szCs w:val="22"/>
        </w:rPr>
      </w:pPr>
      <w:r w:rsidRPr="007B6C60">
        <w:rPr>
          <w:rFonts w:asciiTheme="minorHAnsi" w:hAnsiTheme="minorHAnsi" w:cstheme="minorHAnsi"/>
          <w:sz w:val="22"/>
          <w:szCs w:val="22"/>
        </w:rPr>
        <w:t>oświadczenie wykonawcy, w zakresie art. 108 ust. 1 pkt 5 ustawy, o braku przynależności do tej samej grupy kapitałowej w rozumieniu ustawy z dnia 16 lutego 2007 r. o ochronie konkurencji i konsumentów (Dz. U. z 202</w:t>
      </w:r>
      <w:r w:rsidR="00F05B98">
        <w:rPr>
          <w:rFonts w:asciiTheme="minorHAnsi" w:hAnsiTheme="minorHAnsi" w:cstheme="minorHAnsi"/>
          <w:sz w:val="22"/>
          <w:szCs w:val="22"/>
        </w:rPr>
        <w:t>4</w:t>
      </w:r>
      <w:r w:rsidRPr="007B6C60">
        <w:rPr>
          <w:rFonts w:asciiTheme="minorHAnsi" w:hAnsiTheme="minorHAnsi" w:cstheme="minorHAnsi"/>
          <w:sz w:val="22"/>
          <w:szCs w:val="22"/>
        </w:rPr>
        <w:t xml:space="preserve"> r., poz. </w:t>
      </w:r>
      <w:r w:rsidR="00F05B98">
        <w:rPr>
          <w:rFonts w:asciiTheme="minorHAnsi" w:hAnsiTheme="minorHAnsi" w:cstheme="minorHAnsi"/>
          <w:sz w:val="22"/>
          <w:szCs w:val="22"/>
        </w:rPr>
        <w:t>594</w:t>
      </w:r>
      <w:r w:rsidRPr="007B6C60">
        <w:rPr>
          <w:rFonts w:asciiTheme="minorHAnsi" w:hAnsiTheme="minorHAnsi" w:cstheme="minorHAnsi"/>
          <w:sz w:val="22"/>
          <w:szCs w:val="22"/>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t>
      </w:r>
      <w:r w:rsidRPr="007B6C60">
        <w:rPr>
          <w:rFonts w:asciiTheme="minorHAnsi" w:hAnsiTheme="minorHAnsi" w:cstheme="minorHAnsi"/>
          <w:b/>
          <w:bCs/>
          <w:sz w:val="22"/>
          <w:szCs w:val="22"/>
        </w:rPr>
        <w:t>załącznik nr 4 do SWZ</w:t>
      </w:r>
      <w:r w:rsidRPr="007B6C60">
        <w:rPr>
          <w:rFonts w:asciiTheme="minorHAnsi" w:hAnsiTheme="minorHAnsi" w:cstheme="minorHAnsi"/>
          <w:sz w:val="22"/>
          <w:szCs w:val="22"/>
        </w:rPr>
        <w:t>;</w:t>
      </w:r>
    </w:p>
    <w:p w14:paraId="374B57AF" w14:textId="77777777" w:rsidR="001033EC" w:rsidRPr="007B6C60" w:rsidRDefault="001033EC" w:rsidP="001713F0">
      <w:pPr>
        <w:pStyle w:val="Akapitzlist"/>
        <w:numPr>
          <w:ilvl w:val="0"/>
          <w:numId w:val="10"/>
        </w:numPr>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 xml:space="preserve">oświadczenie wykonawcy (w formie elektronicznej, w postaci elektronicznej opatrzonej podpisem zaufanym lub podpisem osobistym) o aktualności informacji zawartych w oświadczeniu złożonym zgodnie z ust. 1 - </w:t>
      </w:r>
      <w:r w:rsidRPr="007B6C60">
        <w:rPr>
          <w:rFonts w:asciiTheme="minorHAnsi" w:hAnsiTheme="minorHAnsi" w:cstheme="minorHAnsi"/>
          <w:b/>
          <w:bCs/>
          <w:sz w:val="22"/>
          <w:szCs w:val="22"/>
        </w:rPr>
        <w:t>załącznika nr 10 do SWZ;</w:t>
      </w:r>
    </w:p>
    <w:p w14:paraId="606F9E4D" w14:textId="77777777" w:rsidR="002D6FA9" w:rsidRPr="007B6C60" w:rsidRDefault="002D6FA9" w:rsidP="001713F0">
      <w:pPr>
        <w:pStyle w:val="Akapitzlist"/>
        <w:numPr>
          <w:ilvl w:val="0"/>
          <w:numId w:val="10"/>
        </w:numPr>
        <w:spacing w:before="240" w:line="276" w:lineRule="auto"/>
        <w:jc w:val="both"/>
        <w:rPr>
          <w:rFonts w:asciiTheme="minorHAnsi" w:hAnsiTheme="minorHAnsi" w:cstheme="minorHAnsi"/>
          <w:b/>
          <w:bCs/>
          <w:sz w:val="22"/>
          <w:szCs w:val="22"/>
        </w:rPr>
      </w:pPr>
      <w:r w:rsidRPr="007B6C60">
        <w:rPr>
          <w:rFonts w:asciiTheme="minorHAnsi" w:hAnsiTheme="minorHAnsi" w:cstheme="minorHAnsi"/>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518E5FC" w14:textId="77777777" w:rsidR="00242DF8" w:rsidRDefault="002D6FA9" w:rsidP="00E90755">
      <w:pPr>
        <w:pStyle w:val="Akapitzlist"/>
        <w:numPr>
          <w:ilvl w:val="0"/>
          <w:numId w:val="10"/>
        </w:numPr>
        <w:shd w:val="clear" w:color="auto" w:fill="FFFFFF"/>
        <w:spacing w:line="276" w:lineRule="auto"/>
        <w:jc w:val="both"/>
        <w:rPr>
          <w:rFonts w:asciiTheme="minorHAnsi" w:hAnsiTheme="minorHAnsi" w:cstheme="minorHAnsi"/>
          <w:sz w:val="22"/>
          <w:szCs w:val="22"/>
        </w:rPr>
      </w:pPr>
      <w:r w:rsidRPr="00242DF8">
        <w:rPr>
          <w:rFonts w:asciiTheme="minorHAnsi" w:hAnsiTheme="minorHAnsi" w:cstheme="minorHAnsi"/>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w:t>
      </w:r>
      <w:r w:rsidRPr="00242DF8">
        <w:rPr>
          <w:rFonts w:asciiTheme="minorHAnsi" w:hAnsiTheme="minorHAnsi" w:cstheme="minorHAnsi"/>
          <w:sz w:val="22"/>
          <w:szCs w:val="22"/>
        </w:rPr>
        <w:lastRenderedPageBreak/>
        <w:t xml:space="preserve">publicznego, a także zakresu wykonywanych przez nie czynności oraz informacją o podstawie do dysponowania tymi osobami -  </w:t>
      </w:r>
      <w:r w:rsidRPr="00242DF8">
        <w:rPr>
          <w:rFonts w:asciiTheme="minorHAnsi" w:hAnsiTheme="minorHAnsi" w:cstheme="minorHAnsi"/>
          <w:b/>
          <w:bCs/>
          <w:sz w:val="22"/>
          <w:szCs w:val="22"/>
        </w:rPr>
        <w:t>załącznik nr 5 do SWZ</w:t>
      </w:r>
      <w:r w:rsidRPr="00242DF8">
        <w:rPr>
          <w:rFonts w:asciiTheme="minorHAnsi" w:hAnsiTheme="minorHAnsi" w:cstheme="minorHAnsi"/>
          <w:sz w:val="22"/>
          <w:szCs w:val="22"/>
        </w:rPr>
        <w:t>.</w:t>
      </w:r>
      <w:r w:rsidR="00242DF8" w:rsidRPr="00242DF8">
        <w:rPr>
          <w:rFonts w:asciiTheme="minorHAnsi" w:hAnsiTheme="minorHAnsi" w:cstheme="minorHAnsi"/>
          <w:sz w:val="22"/>
          <w:szCs w:val="22"/>
        </w:rPr>
        <w:t xml:space="preserve"> </w:t>
      </w:r>
    </w:p>
    <w:p w14:paraId="173BD19C" w14:textId="77777777" w:rsidR="000B7A46" w:rsidRPr="00242DF8" w:rsidRDefault="000B7A46" w:rsidP="00E90755">
      <w:pPr>
        <w:pStyle w:val="Akapitzlist"/>
        <w:numPr>
          <w:ilvl w:val="0"/>
          <w:numId w:val="10"/>
        </w:numPr>
        <w:shd w:val="clear" w:color="auto" w:fill="FFFFFF"/>
        <w:spacing w:line="276" w:lineRule="auto"/>
        <w:jc w:val="both"/>
        <w:rPr>
          <w:rFonts w:asciiTheme="minorHAnsi" w:hAnsiTheme="minorHAnsi" w:cstheme="minorHAnsi"/>
          <w:sz w:val="22"/>
          <w:szCs w:val="22"/>
        </w:rPr>
      </w:pPr>
      <w:r w:rsidRPr="00242DF8">
        <w:rPr>
          <w:rStyle w:val="Normalny1"/>
          <w:rFonts w:asciiTheme="minorHAnsi" w:hAnsiTheme="minorHAnsi" w:cstheme="minorHAnsi"/>
          <w:color w:val="000000"/>
          <w:sz w:val="22"/>
          <w:szCs w:val="22"/>
        </w:rPr>
        <w:t xml:space="preserve">wykaz robót budowlanych wykonanych w ciągu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t>
      </w:r>
      <w:r w:rsidRPr="00F968B8">
        <w:rPr>
          <w:rFonts w:asciiTheme="minorHAnsi" w:hAnsiTheme="minorHAnsi" w:cstheme="minorHAnsi"/>
          <w:b/>
          <w:bCs/>
          <w:sz w:val="22"/>
          <w:szCs w:val="22"/>
        </w:rPr>
        <w:t xml:space="preserve">załącznik nr </w:t>
      </w:r>
      <w:r w:rsidR="00BB6DB4" w:rsidRPr="00F968B8">
        <w:rPr>
          <w:rFonts w:asciiTheme="minorHAnsi" w:hAnsiTheme="minorHAnsi" w:cstheme="minorHAnsi"/>
          <w:b/>
          <w:bCs/>
          <w:sz w:val="22"/>
          <w:szCs w:val="22"/>
        </w:rPr>
        <w:t>6</w:t>
      </w:r>
      <w:r w:rsidRPr="00F968B8">
        <w:rPr>
          <w:rFonts w:asciiTheme="minorHAnsi" w:hAnsiTheme="minorHAnsi" w:cstheme="minorHAnsi"/>
          <w:b/>
          <w:bCs/>
          <w:sz w:val="22"/>
          <w:szCs w:val="22"/>
        </w:rPr>
        <w:t xml:space="preserve"> do SWZ</w:t>
      </w:r>
    </w:p>
    <w:p w14:paraId="6CE51813" w14:textId="77777777" w:rsidR="002D6FA9" w:rsidRPr="007B6C60" w:rsidRDefault="002D6FA9" w:rsidP="001713F0">
      <w:pPr>
        <w:pStyle w:val="Akapitzlist"/>
        <w:numPr>
          <w:ilvl w:val="0"/>
          <w:numId w:val="9"/>
        </w:numPr>
        <w:spacing w:before="240" w:line="276" w:lineRule="auto"/>
        <w:ind w:left="284" w:hanging="284"/>
        <w:jc w:val="both"/>
        <w:rPr>
          <w:rFonts w:asciiTheme="minorHAnsi" w:hAnsiTheme="minorHAnsi" w:cstheme="minorHAnsi"/>
          <w:b/>
          <w:bCs/>
          <w:sz w:val="22"/>
          <w:szCs w:val="22"/>
        </w:rPr>
      </w:pPr>
      <w:r w:rsidRPr="007B6C60">
        <w:rPr>
          <w:rFonts w:asciiTheme="minorHAnsi" w:hAnsiTheme="minorHAnsi" w:cstheme="minorHAnsi"/>
          <w:sz w:val="22"/>
          <w:szCs w:val="22"/>
        </w:rPr>
        <w:t xml:space="preserve">Jeżeli Wykonawca ma siedzibę lub miejsce zamieszkania poza granicami Rzeczypospolitej Polskiej, zamiast dokumentu, o których mowa w ust. 4 pkt </w:t>
      </w:r>
      <w:r w:rsidR="001033EC" w:rsidRPr="007B6C60">
        <w:rPr>
          <w:rFonts w:asciiTheme="minorHAnsi" w:hAnsiTheme="minorHAnsi" w:cstheme="minorHAnsi"/>
          <w:sz w:val="22"/>
          <w:szCs w:val="22"/>
        </w:rPr>
        <w:t>3</w:t>
      </w:r>
      <w:r w:rsidRPr="007B6C60">
        <w:rPr>
          <w:rFonts w:asciiTheme="minorHAnsi" w:hAnsiTheme="minorHAnsi" w:cstheme="minorHAnsi"/>
          <w:sz w:val="22"/>
          <w:szCs w:val="22"/>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miesięcy przed upływem terminu składania ofert.</w:t>
      </w:r>
    </w:p>
    <w:p w14:paraId="2BD978E8" w14:textId="77777777" w:rsidR="002D6FA9" w:rsidRPr="007B6C60" w:rsidRDefault="002D6FA9" w:rsidP="001713F0">
      <w:pPr>
        <w:pStyle w:val="Akapitzlist"/>
        <w:numPr>
          <w:ilvl w:val="0"/>
          <w:numId w:val="9"/>
        </w:numPr>
        <w:spacing w:before="240" w:line="276" w:lineRule="auto"/>
        <w:ind w:left="284" w:hanging="284"/>
        <w:jc w:val="both"/>
        <w:rPr>
          <w:rFonts w:asciiTheme="minorHAnsi" w:hAnsiTheme="minorHAnsi" w:cstheme="minorHAnsi"/>
          <w:b/>
          <w:bCs/>
          <w:sz w:val="22"/>
          <w:szCs w:val="22"/>
        </w:rPr>
      </w:pPr>
      <w:r w:rsidRPr="007B6C60">
        <w:rPr>
          <w:rFonts w:asciiTheme="minorHAnsi" w:hAnsiTheme="minorHAnsi" w:cstheme="minorHAnsi"/>
          <w:sz w:val="22"/>
          <w:szCs w:val="22"/>
        </w:rPr>
        <w:t xml:space="preserve">Jeżeli w kraju, w którym Wykonawca ma siedzibę lub miejsce zamieszkania, nie wydaje się dokumentów, o których mowa w ust. 4 pkt </w:t>
      </w:r>
      <w:r w:rsidR="00CD67FF" w:rsidRPr="007B6C60">
        <w:rPr>
          <w:rFonts w:asciiTheme="minorHAnsi" w:hAnsiTheme="minorHAnsi" w:cstheme="minorHAnsi"/>
          <w:sz w:val="22"/>
          <w:szCs w:val="22"/>
        </w:rPr>
        <w:t>3</w:t>
      </w:r>
      <w:r w:rsidRPr="007B6C60">
        <w:rPr>
          <w:rFonts w:asciiTheme="minorHAnsi" w:hAnsiTheme="minorHAnsi" w:cstheme="minorHAnsi"/>
          <w:sz w:val="22"/>
          <w:szCs w:val="22"/>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1001441" w14:textId="77777777" w:rsidR="002D6FA9" w:rsidRPr="007B6C60" w:rsidRDefault="002D6FA9" w:rsidP="001713F0">
      <w:pPr>
        <w:pStyle w:val="Akapitzlist"/>
        <w:numPr>
          <w:ilvl w:val="0"/>
          <w:numId w:val="9"/>
        </w:numPr>
        <w:spacing w:before="240" w:line="276" w:lineRule="auto"/>
        <w:ind w:left="284" w:hanging="284"/>
        <w:jc w:val="both"/>
        <w:rPr>
          <w:rFonts w:asciiTheme="minorHAnsi" w:hAnsiTheme="minorHAnsi" w:cstheme="minorHAnsi"/>
          <w:b/>
          <w:bCs/>
          <w:sz w:val="22"/>
          <w:szCs w:val="22"/>
        </w:rPr>
      </w:pPr>
      <w:r w:rsidRPr="007B6C60">
        <w:rPr>
          <w:rFonts w:asciiTheme="minorHAnsi" w:hAnsiTheme="minorHAnsi" w:cstheme="minorHAnsi"/>
          <w:sz w:val="22"/>
          <w:szCs w:val="22"/>
        </w:rPr>
        <w:t>Zamawiający nie wzywa do złożenia podmiotowych środków dowodowych, jeżeli:</w:t>
      </w:r>
    </w:p>
    <w:p w14:paraId="0B15CF64" w14:textId="77777777" w:rsidR="002D6FA9" w:rsidRPr="007B6C60" w:rsidRDefault="002D6FA9" w:rsidP="001713F0">
      <w:pPr>
        <w:pStyle w:val="Akapitzlist"/>
        <w:numPr>
          <w:ilvl w:val="0"/>
          <w:numId w:val="11"/>
        </w:numPr>
        <w:spacing w:before="240" w:line="276" w:lineRule="auto"/>
        <w:jc w:val="both"/>
        <w:rPr>
          <w:rFonts w:asciiTheme="minorHAnsi" w:hAnsiTheme="minorHAnsi" w:cstheme="minorHAnsi"/>
          <w:b/>
          <w:bCs/>
          <w:sz w:val="22"/>
          <w:szCs w:val="22"/>
          <w:u w:val="single"/>
        </w:rPr>
      </w:pPr>
      <w:r w:rsidRPr="007B6C60">
        <w:rPr>
          <w:rFonts w:asciiTheme="minorHAnsi" w:hAnsiTheme="minorHAnsi" w:cstheme="minorHAnsi"/>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w:t>
      </w:r>
      <w:r w:rsidRPr="007B6C60">
        <w:rPr>
          <w:rFonts w:asciiTheme="minorHAnsi" w:hAnsiTheme="minorHAnsi" w:cstheme="minorHAnsi"/>
          <w:sz w:val="22"/>
          <w:szCs w:val="22"/>
          <w:u w:val="single"/>
        </w:rPr>
        <w:t>o ile Wykonawca wskazał w oświadczeniu, o którym mowa w art. 125 ust. 1 ustawy Pzp dane umożliwiające dostęp do tych środków;</w:t>
      </w:r>
    </w:p>
    <w:p w14:paraId="5EC1F7A2" w14:textId="77777777" w:rsidR="002D6FA9" w:rsidRPr="007B6C60" w:rsidRDefault="002D6FA9" w:rsidP="001713F0">
      <w:pPr>
        <w:pStyle w:val="Akapitzlist"/>
        <w:numPr>
          <w:ilvl w:val="0"/>
          <w:numId w:val="11"/>
        </w:numPr>
        <w:spacing w:before="240" w:line="276" w:lineRule="auto"/>
        <w:jc w:val="both"/>
        <w:rPr>
          <w:rFonts w:asciiTheme="minorHAnsi" w:hAnsiTheme="minorHAnsi" w:cstheme="minorHAnsi"/>
          <w:b/>
          <w:bCs/>
          <w:sz w:val="22"/>
          <w:szCs w:val="22"/>
        </w:rPr>
      </w:pPr>
      <w:r w:rsidRPr="007B6C60">
        <w:rPr>
          <w:rFonts w:asciiTheme="minorHAnsi" w:hAnsiTheme="minorHAnsi" w:cstheme="minorHAnsi"/>
          <w:sz w:val="22"/>
          <w:szCs w:val="22"/>
        </w:rPr>
        <w:t>podmiotowym środkiem dowodowym jest oświadczenie, którego treść odpowiada zakresowi oświadczenia, o którym mowa w art. 125 ust. 1.</w:t>
      </w:r>
    </w:p>
    <w:p w14:paraId="5245E68E" w14:textId="5A0F39B4" w:rsidR="002D6FA9" w:rsidRPr="007B6C60" w:rsidRDefault="002D6FA9" w:rsidP="001713F0">
      <w:pPr>
        <w:pStyle w:val="Akapitzlist"/>
        <w:numPr>
          <w:ilvl w:val="0"/>
          <w:numId w:val="12"/>
        </w:numPr>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w:t>
      </w:r>
    </w:p>
    <w:p w14:paraId="5EAAB438" w14:textId="77777777" w:rsidR="002D6FA9" w:rsidRDefault="002D6FA9" w:rsidP="001713F0">
      <w:pPr>
        <w:pStyle w:val="Akapitzlist"/>
        <w:numPr>
          <w:ilvl w:val="0"/>
          <w:numId w:val="12"/>
        </w:numPr>
        <w:spacing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 zakresie nieuregulowanym ustawą Pzp lub niniejszą SWZ do oświadczeń i dokumentów składanych przez Wykonawcę w postępowaniu zastosowanie mają w szczególności przepisy rozporządzenia Ministra Rozwoju</w:t>
      </w:r>
      <w:r w:rsidRPr="007B6C60">
        <w:rPr>
          <w:rFonts w:asciiTheme="minorHAnsi" w:hAnsiTheme="minorHAnsi" w:cstheme="minorHAnsi"/>
          <w:color w:val="FF0000"/>
          <w:sz w:val="22"/>
          <w:szCs w:val="22"/>
        </w:rPr>
        <w:t>,</w:t>
      </w:r>
      <w:r w:rsidRPr="007B6C60">
        <w:rPr>
          <w:rFonts w:asciiTheme="minorHAnsi" w:hAnsiTheme="minorHAnsi" w:cstheme="minorHAnsi"/>
          <w:sz w:val="22"/>
          <w:szCs w:val="22"/>
        </w:rPr>
        <w:t xml:space="preserve"> Pracy i Technologii z dnia 23 grudnia 2020 r. w sprawie podmiotowych środków dowodowych oraz innych dokumentów lub oświadczeń, jakich może żądać </w:t>
      </w:r>
      <w:r w:rsidRPr="007B6C60">
        <w:rPr>
          <w:rFonts w:asciiTheme="minorHAnsi" w:hAnsiTheme="minorHAnsi" w:cstheme="minorHAnsi"/>
          <w:sz w:val="22"/>
          <w:szCs w:val="22"/>
        </w:rPr>
        <w:lastRenderedPageBreak/>
        <w:t xml:space="preserve">zamawiający od wykonawcy oraz rozporządzenia Prezesa Rady Ministrów z dnia </w:t>
      </w:r>
      <w:r w:rsidRPr="007B6C60">
        <w:rPr>
          <w:rFonts w:asciiTheme="minorHAnsi" w:hAnsiTheme="minorHAnsi" w:cstheme="minorHAnsi"/>
          <w:caps/>
          <w:sz w:val="22"/>
          <w:szCs w:val="22"/>
        </w:rPr>
        <w:t xml:space="preserve">30 </w:t>
      </w:r>
      <w:r w:rsidRPr="007B6C60">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7968EA7A" w14:textId="79C1904E" w:rsidR="00574F6B" w:rsidRPr="00DB5F09" w:rsidRDefault="00574F6B" w:rsidP="00DB5F09">
      <w:pPr>
        <w:spacing w:line="276" w:lineRule="auto"/>
        <w:jc w:val="both"/>
        <w:rPr>
          <w:rFonts w:asciiTheme="minorHAnsi" w:hAnsiTheme="minorHAnsi" w:cstheme="minorHAnsi"/>
          <w:b/>
          <w:bCs/>
          <w:sz w:val="22"/>
          <w:szCs w:val="22"/>
        </w:rPr>
      </w:pPr>
    </w:p>
    <w:p w14:paraId="55D0B1FE" w14:textId="58E0AA29" w:rsidR="00647B99" w:rsidRPr="007B6C60" w:rsidRDefault="00002629" w:rsidP="00647B99">
      <w:pPr>
        <w:pStyle w:val="Akapitzlist"/>
        <w:spacing w:line="276" w:lineRule="auto"/>
        <w:ind w:left="284"/>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6DD3B55C" wp14:editId="01488702">
                <wp:simplePos x="0" y="0"/>
                <wp:positionH relativeFrom="column">
                  <wp:posOffset>5080</wp:posOffset>
                </wp:positionH>
                <wp:positionV relativeFrom="paragraph">
                  <wp:posOffset>150495</wp:posOffset>
                </wp:positionV>
                <wp:extent cx="5819775" cy="628650"/>
                <wp:effectExtent l="0" t="0" r="47625" b="57150"/>
                <wp:wrapNone/>
                <wp:docPr id="69389758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9775" cy="6286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59FFB732" w14:textId="09B50BA6" w:rsidR="00385742" w:rsidRPr="009327B7" w:rsidRDefault="00385742" w:rsidP="009327B7">
                            <w:pPr>
                              <w:pStyle w:val="Nagwek5"/>
                              <w:jc w:val="center"/>
                              <w:rPr>
                                <w:rStyle w:val="Tytuksiki"/>
                                <w:smallCaps w:val="0"/>
                                <w:spacing w:val="0"/>
                              </w:rPr>
                            </w:pPr>
                            <w:bookmarkStart w:id="63" w:name="_Hlk178670258"/>
                            <w:r w:rsidRPr="009327B7">
                              <w:rPr>
                                <w:rStyle w:val="Tytuksiki"/>
                                <w:smallCaps w:val="0"/>
                                <w:spacing w:val="0"/>
                              </w:rPr>
                              <w:t>Rozdział 1</w:t>
                            </w:r>
                            <w:r w:rsidR="00DB5F09" w:rsidRPr="009327B7">
                              <w:rPr>
                                <w:rStyle w:val="Tytuksiki"/>
                                <w:smallCaps w:val="0"/>
                                <w:spacing w:val="0"/>
                              </w:rPr>
                              <w:t>2</w:t>
                            </w:r>
                          </w:p>
                          <w:p w14:paraId="4223D194" w14:textId="77777777" w:rsidR="00385742" w:rsidRPr="009327B7" w:rsidRDefault="00385742" w:rsidP="009327B7">
                            <w:pPr>
                              <w:pStyle w:val="Nagwek5"/>
                              <w:jc w:val="center"/>
                              <w:rPr>
                                <w:rStyle w:val="Tytuksiki"/>
                                <w:smallCaps w:val="0"/>
                                <w:spacing w:val="0"/>
                              </w:rPr>
                            </w:pPr>
                            <w:bookmarkStart w:id="64" w:name="_POLEGANIE_NA_ZASOBACH"/>
                            <w:bookmarkEnd w:id="64"/>
                            <w:r w:rsidRPr="009327B7">
                              <w:rPr>
                                <w:rStyle w:val="Tytuksiki"/>
                                <w:smallCaps w:val="0"/>
                                <w:spacing w:val="0"/>
                              </w:rPr>
                              <w:t>POLEGANIE NA ZASOBACH INNYCH</w:t>
                            </w:r>
                          </w:p>
                          <w:p w14:paraId="732C017D" w14:textId="77777777" w:rsidR="00385742" w:rsidRDefault="00385742"/>
                          <w:bookmarkEnd w:id="63"/>
                          <w:p w14:paraId="33AF877E" w14:textId="425DD1FC" w:rsidR="00385742" w:rsidRPr="0090015F" w:rsidRDefault="00385742" w:rsidP="00647B99">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3B55C" id="Rectangle 14" o:spid="_x0000_s1037" style="position:absolute;left:0;text-align:left;margin-left:.4pt;margin-top:11.85pt;width:458.25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" fillcolor="#d8d8d8 [2732]" strokecolor="#92cddc" strokeweight="1pt">
                <v:shadow on="t" color="#205867 [1608]" opacity=".5" offset="1pt"/>
                <v:textbox>
                  <w:txbxContent>
                    <w:p w14:paraId="59FFB732" w14:textId="09B50BA6" w:rsidR="00385742" w:rsidRPr="009327B7" w:rsidRDefault="00385742" w:rsidP="009327B7">
                      <w:pPr>
                        <w:pStyle w:val="Nagwek5"/>
                        <w:jc w:val="center"/>
                        <w:rPr>
                          <w:rStyle w:val="Tytuksiki"/>
                          <w:smallCaps w:val="0"/>
                          <w:spacing w:val="0"/>
                        </w:rPr>
                      </w:pPr>
                      <w:bookmarkStart w:id="65" w:name="_Hlk178670258"/>
                      <w:r w:rsidRPr="009327B7">
                        <w:rPr>
                          <w:rStyle w:val="Tytuksiki"/>
                          <w:smallCaps w:val="0"/>
                          <w:spacing w:val="0"/>
                        </w:rPr>
                        <w:t>Rozdział 1</w:t>
                      </w:r>
                      <w:r w:rsidR="00DB5F09" w:rsidRPr="009327B7">
                        <w:rPr>
                          <w:rStyle w:val="Tytuksiki"/>
                          <w:smallCaps w:val="0"/>
                          <w:spacing w:val="0"/>
                        </w:rPr>
                        <w:t>2</w:t>
                      </w:r>
                    </w:p>
                    <w:p w14:paraId="4223D194" w14:textId="77777777" w:rsidR="00385742" w:rsidRPr="009327B7" w:rsidRDefault="00385742" w:rsidP="009327B7">
                      <w:pPr>
                        <w:pStyle w:val="Nagwek5"/>
                        <w:jc w:val="center"/>
                        <w:rPr>
                          <w:rStyle w:val="Tytuksiki"/>
                          <w:smallCaps w:val="0"/>
                          <w:spacing w:val="0"/>
                        </w:rPr>
                      </w:pPr>
                      <w:bookmarkStart w:id="66" w:name="_POLEGANIE_NA_ZASOBACH"/>
                      <w:bookmarkEnd w:id="66"/>
                      <w:r w:rsidRPr="009327B7">
                        <w:rPr>
                          <w:rStyle w:val="Tytuksiki"/>
                          <w:smallCaps w:val="0"/>
                          <w:spacing w:val="0"/>
                        </w:rPr>
                        <w:t>POLEGANIE NA ZASOBACH INNYCH</w:t>
                      </w:r>
                    </w:p>
                    <w:p w14:paraId="732C017D" w14:textId="77777777" w:rsidR="00385742" w:rsidRDefault="00385742"/>
                    <w:bookmarkEnd w:id="65"/>
                    <w:p w14:paraId="33AF877E" w14:textId="425DD1FC" w:rsidR="00385742" w:rsidRPr="0090015F" w:rsidRDefault="00385742" w:rsidP="00647B99">
                      <w:pPr>
                        <w:jc w:val="center"/>
                        <w:rPr>
                          <w:rStyle w:val="Tytuksiki"/>
                          <w:rFonts w:asciiTheme="majorHAnsi" w:hAnsiTheme="majorHAnsi"/>
                          <w:b w:val="0"/>
                          <w:color w:val="1F497D" w:themeColor="text2"/>
                          <w:sz w:val="28"/>
                          <w:szCs w:val="28"/>
                        </w:rPr>
                      </w:pPr>
                    </w:p>
                  </w:txbxContent>
                </v:textbox>
              </v:rect>
            </w:pict>
          </mc:Fallback>
        </mc:AlternateContent>
      </w:r>
    </w:p>
    <w:p w14:paraId="42493B75" w14:textId="77777777" w:rsidR="00647B99" w:rsidRPr="007B6C60" w:rsidRDefault="00647B99" w:rsidP="00647B99">
      <w:pPr>
        <w:spacing w:line="276" w:lineRule="auto"/>
        <w:jc w:val="both"/>
        <w:rPr>
          <w:rFonts w:asciiTheme="minorHAnsi" w:hAnsiTheme="minorHAnsi" w:cstheme="minorHAnsi"/>
        </w:rPr>
      </w:pPr>
    </w:p>
    <w:p w14:paraId="0E7ADDB6" w14:textId="77777777" w:rsidR="00647B99" w:rsidRPr="007B6C60" w:rsidRDefault="00647B99" w:rsidP="00647B99">
      <w:pPr>
        <w:spacing w:line="276" w:lineRule="auto"/>
        <w:jc w:val="both"/>
        <w:rPr>
          <w:rFonts w:asciiTheme="minorHAnsi" w:hAnsiTheme="minorHAnsi" w:cstheme="minorHAnsi"/>
        </w:rPr>
      </w:pPr>
    </w:p>
    <w:p w14:paraId="1A98394E" w14:textId="77777777" w:rsidR="00647B99" w:rsidRPr="007B6C60" w:rsidRDefault="00647B99" w:rsidP="00647B99">
      <w:pPr>
        <w:spacing w:line="276" w:lineRule="auto"/>
        <w:jc w:val="both"/>
        <w:rPr>
          <w:rFonts w:asciiTheme="minorHAnsi" w:hAnsiTheme="minorHAnsi" w:cstheme="minorHAnsi"/>
        </w:rPr>
      </w:pPr>
    </w:p>
    <w:p w14:paraId="5CDB22ED"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DD7C3C6"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97E6F6D"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bookmarkStart w:id="67" w:name="_Hlk63158603"/>
      <w:r w:rsidRPr="007B6C60">
        <w:rPr>
          <w:rFonts w:asciiTheme="minorHAnsi" w:eastAsia="Verdana" w:hAnsiTheme="minorHAnsi" w:cstheme="minorHAnsi"/>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bookmarkStart w:id="68" w:name="_Hlk135032589"/>
      <w:r w:rsidRPr="007B6C60">
        <w:rPr>
          <w:rFonts w:asciiTheme="minorHAnsi" w:eastAsia="Verdana" w:hAnsiTheme="minorHAnsi" w:cstheme="minorHAnsi"/>
          <w:b/>
          <w:bCs/>
          <w:sz w:val="22"/>
          <w:szCs w:val="22"/>
        </w:rPr>
        <w:t>załącznik nr 3 do SWZ</w:t>
      </w:r>
      <w:bookmarkEnd w:id="67"/>
      <w:bookmarkEnd w:id="68"/>
      <w:r w:rsidRPr="007B6C60">
        <w:rPr>
          <w:rFonts w:asciiTheme="minorHAnsi" w:eastAsia="Verdana" w:hAnsiTheme="minorHAnsi" w:cstheme="minorHAnsi"/>
          <w:b/>
          <w:bCs/>
          <w:sz w:val="22"/>
          <w:szCs w:val="22"/>
        </w:rPr>
        <w:t>.</w:t>
      </w:r>
    </w:p>
    <w:p w14:paraId="42858309"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700D354"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5B7F5F1" w14:textId="77777777" w:rsidR="002D6FA9" w:rsidRPr="007B6C60"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sz w:val="22"/>
          <w:szCs w:val="22"/>
        </w:rPr>
      </w:pPr>
      <w:r w:rsidRPr="007B6C60">
        <w:rPr>
          <w:rFonts w:asciiTheme="minorHAnsi" w:eastAsia="Verdana" w:hAnsiTheme="minorHAnsi" w:cstheme="minorHAnsi"/>
          <w:b/>
          <w:sz w:val="22"/>
          <w:szCs w:val="22"/>
          <w:u w:val="single"/>
        </w:rPr>
        <w:t>UWAGA:</w:t>
      </w:r>
      <w:r w:rsidRPr="007B6C60">
        <w:rPr>
          <w:rFonts w:asciiTheme="minorHAnsi" w:eastAsia="Verdana" w:hAnsiTheme="minorHAnsi" w:cstheme="minorHAnsi"/>
          <w:b/>
          <w:sz w:val="22"/>
          <w:szCs w:val="22"/>
        </w:rPr>
        <w:t xml:space="preserve"> </w:t>
      </w:r>
      <w:r w:rsidRPr="007B6C60">
        <w:rPr>
          <w:rFonts w:asciiTheme="minorHAnsi" w:eastAsia="Verdana" w:hAnsiTheme="minorHAnsi" w:cstheme="minorHAnsi"/>
          <w:b/>
          <w:bCs/>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7B6C60">
        <w:rPr>
          <w:rFonts w:asciiTheme="minorHAnsi" w:eastAsia="Verdana" w:hAnsiTheme="minorHAnsi" w:cstheme="minorHAnsi"/>
          <w:sz w:val="22"/>
          <w:szCs w:val="22"/>
        </w:rPr>
        <w:t>.</w:t>
      </w:r>
    </w:p>
    <w:p w14:paraId="4D62C969" w14:textId="1A0733DD" w:rsidR="002D6FA9" w:rsidRDefault="002D6FA9" w:rsidP="001713F0">
      <w:pPr>
        <w:pStyle w:val="Akapitzlist"/>
        <w:numPr>
          <w:ilvl w:val="0"/>
          <w:numId w:val="13"/>
        </w:numPr>
        <w:spacing w:before="240" w:line="276" w:lineRule="auto"/>
        <w:ind w:left="284" w:right="20" w:hanging="284"/>
        <w:jc w:val="both"/>
        <w:rPr>
          <w:rFonts w:asciiTheme="minorHAnsi" w:eastAsia="Verdana" w:hAnsiTheme="minorHAnsi" w:cstheme="minorHAnsi"/>
          <w:b/>
          <w:bCs/>
          <w:sz w:val="22"/>
          <w:szCs w:val="22"/>
        </w:rPr>
      </w:pPr>
      <w:r w:rsidRPr="007B6C60">
        <w:rPr>
          <w:rFonts w:asciiTheme="minorHAnsi" w:eastAsia="Verdana" w:hAnsiTheme="minorHAnsi" w:cstheme="minorHAnsi"/>
          <w:b/>
          <w:bCs/>
          <w:sz w:val="22"/>
          <w:szCs w:val="22"/>
          <w:u w:val="single"/>
        </w:rPr>
        <w:t>UWAGA:</w:t>
      </w:r>
      <w:r w:rsidRPr="007B6C60">
        <w:rPr>
          <w:rFonts w:asciiTheme="minorHAnsi" w:eastAsia="Verdana" w:hAnsiTheme="minorHAnsi" w:cstheme="minorHAnsi"/>
          <w:b/>
          <w:bCs/>
          <w:sz w:val="22"/>
          <w:szCs w:val="22"/>
        </w:rPr>
        <w:t xml:space="preserve"> Wykonawca, w przypadku polegania na zdolnościach lub sytuacji podmiotów udostępniających zasoby, przedstawia, wraz z oświadczeniem, o którym m</w:t>
      </w:r>
      <w:r w:rsidR="007112B4" w:rsidRPr="007B6C60">
        <w:rPr>
          <w:rFonts w:asciiTheme="minorHAnsi" w:eastAsia="Verdana" w:hAnsiTheme="minorHAnsi" w:cstheme="minorHAnsi"/>
          <w:b/>
          <w:bCs/>
          <w:sz w:val="22"/>
          <w:szCs w:val="22"/>
        </w:rPr>
        <w:t>owa w Rozdziale 1</w:t>
      </w:r>
      <w:r w:rsidR="00EB680D">
        <w:rPr>
          <w:rFonts w:asciiTheme="minorHAnsi" w:eastAsia="Verdana" w:hAnsiTheme="minorHAnsi" w:cstheme="minorHAnsi"/>
          <w:b/>
          <w:bCs/>
          <w:sz w:val="22"/>
          <w:szCs w:val="22"/>
        </w:rPr>
        <w:t>1</w:t>
      </w:r>
      <w:r w:rsidRPr="007B6C60">
        <w:rPr>
          <w:rFonts w:asciiTheme="minorHAnsi" w:eastAsia="Verdana" w:hAnsiTheme="minorHAnsi" w:cstheme="minorHAnsi"/>
          <w:b/>
          <w:bCs/>
          <w:sz w:val="22"/>
          <w:szCs w:val="22"/>
        </w:rPr>
        <w:t xml:space="preserve"> ust. 1 SWZ, także oświadczenie podmiotu udostępniającego zasoby, potwierdzające brak podstaw wykluczenia tego podmiotu oraz odpowiednio spełnianie warunków udziału w postępowaniu, w zakresie, w jakim wykonawca powołuje się na jego zasoby, zgodnie z katalogiem dokum</w:t>
      </w:r>
      <w:r w:rsidR="007112B4" w:rsidRPr="007B6C60">
        <w:rPr>
          <w:rFonts w:asciiTheme="minorHAnsi" w:eastAsia="Verdana" w:hAnsiTheme="minorHAnsi" w:cstheme="minorHAnsi"/>
          <w:b/>
          <w:bCs/>
          <w:sz w:val="22"/>
          <w:szCs w:val="22"/>
        </w:rPr>
        <w:t>entów określonych w Rozdziale 1</w:t>
      </w:r>
      <w:r w:rsidR="00EB680D">
        <w:rPr>
          <w:rFonts w:asciiTheme="minorHAnsi" w:eastAsia="Verdana" w:hAnsiTheme="minorHAnsi" w:cstheme="minorHAnsi"/>
          <w:b/>
          <w:bCs/>
          <w:sz w:val="22"/>
          <w:szCs w:val="22"/>
        </w:rPr>
        <w:t>1</w:t>
      </w:r>
      <w:r w:rsidRPr="007B6C60">
        <w:rPr>
          <w:rFonts w:asciiTheme="minorHAnsi" w:eastAsia="Verdana" w:hAnsiTheme="minorHAnsi" w:cstheme="minorHAnsi"/>
          <w:b/>
          <w:bCs/>
          <w:sz w:val="22"/>
          <w:szCs w:val="22"/>
        </w:rPr>
        <w:t xml:space="preserve"> SWZ.</w:t>
      </w:r>
    </w:p>
    <w:p w14:paraId="77A5C887" w14:textId="77777777" w:rsidR="00D83978" w:rsidRDefault="00D83978" w:rsidP="00D83978">
      <w:pPr>
        <w:spacing w:before="240" w:line="276" w:lineRule="auto"/>
        <w:ind w:right="20"/>
        <w:jc w:val="both"/>
        <w:rPr>
          <w:rFonts w:asciiTheme="minorHAnsi" w:eastAsia="Verdana" w:hAnsiTheme="minorHAnsi" w:cstheme="minorHAnsi"/>
          <w:b/>
          <w:bCs/>
          <w:sz w:val="22"/>
          <w:szCs w:val="22"/>
        </w:rPr>
      </w:pPr>
    </w:p>
    <w:p w14:paraId="4EEB88DF" w14:textId="77777777" w:rsidR="00D83978" w:rsidRPr="00D83978" w:rsidRDefault="00D83978" w:rsidP="00D83978">
      <w:pPr>
        <w:spacing w:before="240" w:line="276" w:lineRule="auto"/>
        <w:ind w:right="20"/>
        <w:jc w:val="both"/>
        <w:rPr>
          <w:rFonts w:asciiTheme="minorHAnsi" w:eastAsia="Verdana" w:hAnsiTheme="minorHAnsi" w:cstheme="minorHAnsi"/>
          <w:b/>
          <w:bCs/>
          <w:sz w:val="22"/>
          <w:szCs w:val="22"/>
        </w:rPr>
      </w:pPr>
    </w:p>
    <w:p w14:paraId="61D59716" w14:textId="77777777" w:rsidR="00647B99" w:rsidRPr="007B6C60" w:rsidRDefault="00647B99" w:rsidP="00647B99">
      <w:pPr>
        <w:pStyle w:val="Akapitzlist"/>
        <w:spacing w:before="240" w:line="276" w:lineRule="auto"/>
        <w:ind w:left="284" w:right="20"/>
        <w:jc w:val="both"/>
        <w:rPr>
          <w:rFonts w:asciiTheme="minorHAnsi" w:eastAsia="Verdana" w:hAnsiTheme="minorHAnsi" w:cstheme="minorHAnsi"/>
          <w:b/>
          <w:bCs/>
        </w:rPr>
      </w:pPr>
    </w:p>
    <w:p w14:paraId="5A120DF1" w14:textId="58956B93" w:rsidR="00647B99" w:rsidRPr="007B6C60" w:rsidRDefault="00002629" w:rsidP="00647B99">
      <w:pPr>
        <w:spacing w:before="240" w:line="276" w:lineRule="auto"/>
        <w:ind w:right="20"/>
        <w:jc w:val="both"/>
        <w:rPr>
          <w:rFonts w:asciiTheme="minorHAnsi" w:eastAsia="Verdana" w:hAnsiTheme="minorHAnsi" w:cstheme="minorHAnsi"/>
          <w:b/>
          <w:bCs/>
        </w:rPr>
      </w:pPr>
      <w:r>
        <w:rPr>
          <w:rFonts w:asciiTheme="minorHAnsi" w:eastAsia="Verdana" w:hAnsiTheme="minorHAnsi" w:cstheme="minorHAnsi"/>
          <w:b/>
          <w:bCs/>
          <w:noProof/>
        </w:rPr>
        <mc:AlternateContent>
          <mc:Choice Requires="wps">
            <w:drawing>
              <wp:anchor distT="0" distB="0" distL="114300" distR="114300" simplePos="0" relativeHeight="251670528" behindDoc="0" locked="0" layoutInCell="1" allowOverlap="1" wp14:anchorId="6DE185E7" wp14:editId="5A9697B6">
                <wp:simplePos x="0" y="0"/>
                <wp:positionH relativeFrom="column">
                  <wp:posOffset>-71120</wp:posOffset>
                </wp:positionH>
                <wp:positionV relativeFrom="paragraph">
                  <wp:posOffset>116841</wp:posOffset>
                </wp:positionV>
                <wp:extent cx="5905500" cy="762000"/>
                <wp:effectExtent l="0" t="0" r="38100" b="57150"/>
                <wp:wrapNone/>
                <wp:docPr id="49071494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6200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67E3617F" w14:textId="0B3AD990"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DB5F09" w:rsidRPr="009327B7">
                              <w:rPr>
                                <w:rStyle w:val="Tytuksiki"/>
                                <w:smallCaps w:val="0"/>
                                <w:spacing w:val="0"/>
                              </w:rPr>
                              <w:t>3</w:t>
                            </w:r>
                          </w:p>
                          <w:p w14:paraId="192046B1" w14:textId="77777777" w:rsidR="00385742" w:rsidRPr="009327B7" w:rsidRDefault="00385742" w:rsidP="009327B7">
                            <w:pPr>
                              <w:pStyle w:val="Nagwek5"/>
                              <w:jc w:val="center"/>
                              <w:rPr>
                                <w:rStyle w:val="Tytuksiki"/>
                                <w:smallCaps w:val="0"/>
                                <w:spacing w:val="0"/>
                              </w:rPr>
                            </w:pPr>
                            <w:bookmarkStart w:id="69" w:name="_INFORMACJA_DLA_WYKONAWCÓW"/>
                            <w:bookmarkEnd w:id="69"/>
                            <w:r w:rsidRPr="009327B7">
                              <w:rPr>
                                <w:rStyle w:val="Tytuksiki"/>
                                <w:smallCaps w:val="0"/>
                                <w:spacing w:val="0"/>
                              </w:rPr>
                              <w:t>INFORMACJA DLA WYKONAWCÓW WSPÓLNIE UBIEGAJACYCH SIĘ O UDZIELENIE ZAMÓWIENIA (SPÓŁKI CYWILNE/KONSORCJA)</w:t>
                            </w:r>
                          </w:p>
                          <w:p w14:paraId="0644A9F4" w14:textId="77777777" w:rsidR="00385742" w:rsidRDefault="00385742"/>
                          <w:p w14:paraId="3D8F1A5C" w14:textId="77777777" w:rsidR="00385742" w:rsidRDefault="00385742"/>
                          <w:p w14:paraId="0163833C" w14:textId="5A1441AE" w:rsidR="00385742" w:rsidRPr="0090015F" w:rsidRDefault="00385742" w:rsidP="00647B99">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185E7" id="Rectangle 15" o:spid="_x0000_s1038" style="position:absolute;left:0;text-align:left;margin-left:-5.6pt;margin-top:9.2pt;width:465pt;height:6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" fillcolor="#d8d8d8 [2732]" strokecolor="#92cddc" strokeweight="1pt">
                <v:shadow on="t" color="#205867 [1608]" opacity=".5" offset="1pt"/>
                <v:textbox>
                  <w:txbxContent>
                    <w:p w14:paraId="67E3617F" w14:textId="0B3AD990"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DB5F09" w:rsidRPr="009327B7">
                        <w:rPr>
                          <w:rStyle w:val="Tytuksiki"/>
                          <w:smallCaps w:val="0"/>
                          <w:spacing w:val="0"/>
                        </w:rPr>
                        <w:t>3</w:t>
                      </w:r>
                    </w:p>
                    <w:p w14:paraId="192046B1" w14:textId="77777777" w:rsidR="00385742" w:rsidRPr="009327B7" w:rsidRDefault="00385742" w:rsidP="009327B7">
                      <w:pPr>
                        <w:pStyle w:val="Nagwek5"/>
                        <w:jc w:val="center"/>
                        <w:rPr>
                          <w:rStyle w:val="Tytuksiki"/>
                          <w:smallCaps w:val="0"/>
                          <w:spacing w:val="0"/>
                        </w:rPr>
                      </w:pPr>
                      <w:bookmarkStart w:id="70" w:name="_INFORMACJA_DLA_WYKONAWCÓW"/>
                      <w:bookmarkEnd w:id="70"/>
                      <w:r w:rsidRPr="009327B7">
                        <w:rPr>
                          <w:rStyle w:val="Tytuksiki"/>
                          <w:smallCaps w:val="0"/>
                          <w:spacing w:val="0"/>
                        </w:rPr>
                        <w:t>INFORMACJA DLA WYKONAWCÓW WSPÓLNIE UBIEGAJACYCH SIĘ O UDZIELENIE ZAMÓWIENIA (SPÓŁKI CYWILNE/KONSORCJA)</w:t>
                      </w:r>
                    </w:p>
                    <w:p w14:paraId="0644A9F4" w14:textId="77777777" w:rsidR="00385742" w:rsidRDefault="00385742"/>
                    <w:p w14:paraId="3D8F1A5C" w14:textId="77777777" w:rsidR="00385742" w:rsidRDefault="00385742"/>
                    <w:p w14:paraId="0163833C" w14:textId="5A1441AE" w:rsidR="00385742" w:rsidRPr="0090015F" w:rsidRDefault="00385742" w:rsidP="00647B99">
                      <w:pPr>
                        <w:jc w:val="center"/>
                        <w:rPr>
                          <w:rStyle w:val="Tytuksiki"/>
                          <w:rFonts w:asciiTheme="majorHAnsi" w:hAnsiTheme="majorHAnsi"/>
                          <w:b w:val="0"/>
                          <w:color w:val="1F497D" w:themeColor="text2"/>
                          <w:sz w:val="28"/>
                          <w:szCs w:val="28"/>
                        </w:rPr>
                      </w:pPr>
                    </w:p>
                  </w:txbxContent>
                </v:textbox>
              </v:rect>
            </w:pict>
          </mc:Fallback>
        </mc:AlternateContent>
      </w:r>
    </w:p>
    <w:p w14:paraId="01ADC66C" w14:textId="77777777" w:rsidR="00647B99" w:rsidRPr="007B6C60" w:rsidRDefault="00647B99" w:rsidP="00647B99">
      <w:pPr>
        <w:spacing w:before="240" w:line="276" w:lineRule="auto"/>
        <w:ind w:right="20"/>
        <w:jc w:val="both"/>
        <w:rPr>
          <w:rFonts w:asciiTheme="minorHAnsi" w:eastAsia="Verdana" w:hAnsiTheme="minorHAnsi" w:cstheme="minorHAnsi"/>
          <w:b/>
          <w:bCs/>
        </w:rPr>
      </w:pPr>
    </w:p>
    <w:p w14:paraId="02A1D7FB" w14:textId="77777777" w:rsidR="00647B99" w:rsidRPr="007B6C60" w:rsidRDefault="00647B99" w:rsidP="00647B99">
      <w:pPr>
        <w:pStyle w:val="Akapitzlist"/>
        <w:spacing w:before="240"/>
        <w:ind w:left="284"/>
        <w:jc w:val="both"/>
        <w:rPr>
          <w:rFonts w:asciiTheme="minorHAnsi" w:hAnsiTheme="minorHAnsi" w:cstheme="minorHAnsi"/>
          <w:sz w:val="22"/>
          <w:szCs w:val="22"/>
        </w:rPr>
      </w:pPr>
    </w:p>
    <w:p w14:paraId="2D2A64B2" w14:textId="77777777" w:rsidR="00D83978" w:rsidRDefault="00D83978" w:rsidP="00D83978">
      <w:pPr>
        <w:pStyle w:val="Akapitzlist"/>
        <w:spacing w:before="240" w:line="276" w:lineRule="auto"/>
        <w:ind w:left="284"/>
        <w:jc w:val="both"/>
        <w:rPr>
          <w:rFonts w:asciiTheme="minorHAnsi" w:hAnsiTheme="minorHAnsi" w:cstheme="minorHAnsi"/>
          <w:sz w:val="22"/>
          <w:szCs w:val="22"/>
        </w:rPr>
      </w:pPr>
    </w:p>
    <w:p w14:paraId="15E77B40" w14:textId="3CEEB88A" w:rsidR="002D6FA9" w:rsidRPr="007B6C60" w:rsidRDefault="002D6FA9" w:rsidP="001713F0">
      <w:pPr>
        <w:pStyle w:val="Akapitzlist"/>
        <w:numPr>
          <w:ilvl w:val="0"/>
          <w:numId w:val="14"/>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7B6C60">
        <w:rPr>
          <w:rFonts w:asciiTheme="minorHAnsi" w:hAnsiTheme="minorHAnsi" w:cstheme="minorHAnsi"/>
          <w:b/>
          <w:sz w:val="22"/>
          <w:szCs w:val="22"/>
        </w:rPr>
        <w:t xml:space="preserve"> </w:t>
      </w:r>
      <w:r w:rsidRPr="007B6C60">
        <w:rPr>
          <w:rFonts w:asciiTheme="minorHAnsi" w:hAnsiTheme="minorHAnsi" w:cstheme="minorHAnsi"/>
          <w:sz w:val="22"/>
          <w:szCs w:val="22"/>
        </w:rPr>
        <w:t xml:space="preserve">winno być załączone do oferty. </w:t>
      </w:r>
    </w:p>
    <w:p w14:paraId="6C70002A" w14:textId="17C0C462" w:rsidR="002D6FA9" w:rsidRPr="007B6C60" w:rsidRDefault="002D6FA9" w:rsidP="001713F0">
      <w:pPr>
        <w:pStyle w:val="Akapitzlist"/>
        <w:numPr>
          <w:ilvl w:val="0"/>
          <w:numId w:val="14"/>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 przypadku Wykonawców wspólnie ubiegających się o udzielenie zamówienia, oświadczeni</w:t>
      </w:r>
      <w:r w:rsidR="007112B4" w:rsidRPr="007B6C60">
        <w:rPr>
          <w:rFonts w:asciiTheme="minorHAnsi" w:hAnsiTheme="minorHAnsi" w:cstheme="minorHAnsi"/>
          <w:sz w:val="22"/>
          <w:szCs w:val="22"/>
        </w:rPr>
        <w:t>a, o których mowa w Rozdziale 1</w:t>
      </w:r>
      <w:r w:rsidR="00EB680D">
        <w:rPr>
          <w:rFonts w:asciiTheme="minorHAnsi" w:hAnsiTheme="minorHAnsi" w:cstheme="minorHAnsi"/>
          <w:sz w:val="22"/>
          <w:szCs w:val="22"/>
        </w:rPr>
        <w:t>1</w:t>
      </w:r>
      <w:r w:rsidRPr="007B6C60">
        <w:rPr>
          <w:rFonts w:asciiTheme="minorHAnsi" w:hAnsiTheme="minorHAnsi" w:cstheme="minorHAnsi"/>
          <w:sz w:val="22"/>
          <w:szCs w:val="22"/>
        </w:rPr>
        <w:t xml:space="preserve"> ust. 1 SWZ, składa każdy z wykonawców. Oświadczenia te potwierdzają brak podstaw wykluczenia oraz spełnianie warunków udziału w zakresie, w jakim każdy z wykonawców wykazuje spełnianie warunków udziału w postępowaniu.</w:t>
      </w:r>
    </w:p>
    <w:p w14:paraId="1FC32D23" w14:textId="77777777" w:rsidR="002D6FA9" w:rsidRPr="007B6C60" w:rsidRDefault="002D6FA9" w:rsidP="001713F0">
      <w:pPr>
        <w:pStyle w:val="Akapitzlist"/>
        <w:numPr>
          <w:ilvl w:val="0"/>
          <w:numId w:val="14"/>
        </w:numPr>
        <w:spacing w:before="240" w:line="276" w:lineRule="auto"/>
        <w:ind w:left="284" w:hanging="284"/>
        <w:jc w:val="both"/>
        <w:rPr>
          <w:rFonts w:asciiTheme="minorHAnsi" w:hAnsiTheme="minorHAnsi" w:cstheme="minorHAnsi"/>
          <w:b/>
          <w:bCs/>
          <w:sz w:val="22"/>
          <w:szCs w:val="22"/>
        </w:rPr>
      </w:pPr>
      <w:r w:rsidRPr="007B6C60">
        <w:rPr>
          <w:rFonts w:asciiTheme="minorHAnsi" w:hAnsiTheme="minorHAnsi" w:cstheme="minorHAnsi"/>
          <w:b/>
          <w:bCs/>
          <w:sz w:val="22"/>
          <w:szCs w:val="22"/>
        </w:rPr>
        <w:t>UWAGA: Wykonawcy wspólnie ubiegający się o udzielenie zamówienia dołączają do oferty oświadczenie, z którego wynika, które usługi wykonają poszczególni wykonawcy</w:t>
      </w:r>
      <w:r w:rsidR="00647B99" w:rsidRPr="007B6C60">
        <w:rPr>
          <w:rFonts w:asciiTheme="minorHAnsi" w:hAnsiTheme="minorHAnsi" w:cstheme="minorHAnsi"/>
          <w:b/>
          <w:bCs/>
          <w:sz w:val="22"/>
          <w:szCs w:val="22"/>
        </w:rPr>
        <w:t xml:space="preserve"> i w jakim zakresie </w:t>
      </w:r>
      <w:r w:rsidRPr="007B6C60">
        <w:rPr>
          <w:rFonts w:asciiTheme="minorHAnsi" w:hAnsiTheme="minorHAnsi" w:cstheme="minorHAnsi"/>
          <w:b/>
          <w:bCs/>
          <w:sz w:val="22"/>
          <w:szCs w:val="22"/>
        </w:rPr>
        <w:t xml:space="preserve">. </w:t>
      </w:r>
      <w:r w:rsidRPr="007B6C60">
        <w:rPr>
          <w:rFonts w:asciiTheme="minorHAnsi" w:hAnsiTheme="minorHAnsi" w:cstheme="minorHAnsi"/>
          <w:sz w:val="22"/>
          <w:szCs w:val="22"/>
        </w:rPr>
        <w:t xml:space="preserve">Wzór oświadczenia stanowi </w:t>
      </w:r>
      <w:r w:rsidRPr="007B6C60">
        <w:rPr>
          <w:rFonts w:asciiTheme="minorHAnsi" w:hAnsiTheme="minorHAnsi" w:cstheme="minorHAnsi"/>
          <w:b/>
          <w:bCs/>
          <w:sz w:val="22"/>
          <w:szCs w:val="22"/>
        </w:rPr>
        <w:t>załącznik nr 9 do SWZ</w:t>
      </w:r>
      <w:r w:rsidRPr="007B6C60">
        <w:rPr>
          <w:rFonts w:asciiTheme="minorHAnsi" w:hAnsiTheme="minorHAnsi" w:cstheme="minorHAnsi"/>
          <w:b/>
          <w:bCs/>
          <w:color w:val="FF0000"/>
          <w:sz w:val="22"/>
          <w:szCs w:val="22"/>
        </w:rPr>
        <w:t>.</w:t>
      </w:r>
    </w:p>
    <w:p w14:paraId="1DA74BF1" w14:textId="77777777" w:rsidR="002D6FA9" w:rsidRPr="007B6C60" w:rsidRDefault="002D6FA9" w:rsidP="001713F0">
      <w:pPr>
        <w:pStyle w:val="Akapitzlist"/>
        <w:numPr>
          <w:ilvl w:val="0"/>
          <w:numId w:val="14"/>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Oświadczenia i dokumenty potwierdzające brak podstaw do wykluczenia z postępowania składa każdy z Wykonawców wspólnie ubiegających się o zamówienie.</w:t>
      </w:r>
      <w:bookmarkStart w:id="71" w:name="bookmark11"/>
    </w:p>
    <w:p w14:paraId="3619272E" w14:textId="2F63D547" w:rsidR="00647B99" w:rsidRPr="007B6C60" w:rsidRDefault="00002629" w:rsidP="00647B99">
      <w:pPr>
        <w:spacing w:before="240"/>
        <w:jc w:val="both"/>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71552" behindDoc="0" locked="0" layoutInCell="1" allowOverlap="1" wp14:anchorId="7FDAD5F1" wp14:editId="1214ECED">
                <wp:simplePos x="0" y="0"/>
                <wp:positionH relativeFrom="column">
                  <wp:posOffset>-71120</wp:posOffset>
                </wp:positionH>
                <wp:positionV relativeFrom="paragraph">
                  <wp:posOffset>194946</wp:posOffset>
                </wp:positionV>
                <wp:extent cx="5905500" cy="704850"/>
                <wp:effectExtent l="0" t="0" r="38100" b="57150"/>
                <wp:wrapNone/>
                <wp:docPr id="202663540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048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07D4D13A" w14:textId="36253EFB" w:rsidR="00385742" w:rsidRPr="009327B7" w:rsidRDefault="00385742" w:rsidP="009327B7">
                            <w:pPr>
                              <w:pStyle w:val="Nagwek5"/>
                              <w:jc w:val="center"/>
                              <w:rPr>
                                <w:rStyle w:val="Tytuksiki"/>
                                <w:smallCaps w:val="0"/>
                                <w:spacing w:val="0"/>
                              </w:rPr>
                            </w:pPr>
                            <w:bookmarkStart w:id="72" w:name="_Toc166489267"/>
                            <w:r w:rsidRPr="009327B7">
                              <w:rPr>
                                <w:rStyle w:val="Tytuksiki"/>
                                <w:smallCaps w:val="0"/>
                                <w:spacing w:val="0"/>
                              </w:rPr>
                              <w:t>Rozdział 1</w:t>
                            </w:r>
                            <w:r w:rsidR="00DB5F09" w:rsidRPr="009327B7">
                              <w:rPr>
                                <w:rStyle w:val="Tytuksiki"/>
                                <w:smallCaps w:val="0"/>
                                <w:spacing w:val="0"/>
                              </w:rPr>
                              <w:t>4</w:t>
                            </w:r>
                          </w:p>
                          <w:p w14:paraId="0A6B4616" w14:textId="77777777" w:rsidR="00385742" w:rsidRPr="009327B7" w:rsidRDefault="00385742" w:rsidP="009327B7">
                            <w:pPr>
                              <w:pStyle w:val="Nagwek5"/>
                              <w:jc w:val="center"/>
                              <w:rPr>
                                <w:rStyle w:val="Tytuksiki"/>
                                <w:smallCaps w:val="0"/>
                                <w:spacing w:val="0"/>
                              </w:rPr>
                            </w:pPr>
                            <w:bookmarkStart w:id="73" w:name="_SPOSÓB_KOMUNIKACJI_ORAZ"/>
                            <w:bookmarkEnd w:id="73"/>
                            <w:r w:rsidRPr="009327B7">
                              <w:rPr>
                                <w:rStyle w:val="Tytuksiki"/>
                                <w:smallCaps w:val="0"/>
                                <w:spacing w:val="0"/>
                              </w:rPr>
                              <w:t>SPOSÓB KOMUNIKACJI ORAZ WYJAŚNIENIA TREŚCI SWZ</w:t>
                            </w:r>
                          </w:p>
                          <w:p w14:paraId="506C6D51" w14:textId="77777777" w:rsidR="00385742" w:rsidRDefault="00385742"/>
                          <w:bookmarkEnd w:id="72"/>
                          <w:p w14:paraId="0D076F51" w14:textId="77777777" w:rsidR="00385742" w:rsidRDefault="00385742"/>
                          <w:p w14:paraId="4E456397" w14:textId="7A0857E1" w:rsidR="00385742" w:rsidRPr="0090015F" w:rsidRDefault="00385742" w:rsidP="00647B99">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AD5F1" id="Rectangle 16" o:spid="_x0000_s1039" style="position:absolute;left:0;text-align:left;margin-left:-5.6pt;margin-top:15.35pt;width:465pt;height: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" fillcolor="#d8d8d8 [2732]" strokecolor="#92cddc" strokeweight="1pt">
                <v:shadow on="t" color="#205867 [1608]" opacity=".5" offset="1pt"/>
                <v:textbox>
                  <w:txbxContent>
                    <w:p w14:paraId="07D4D13A" w14:textId="36253EFB" w:rsidR="00385742" w:rsidRPr="009327B7" w:rsidRDefault="00385742" w:rsidP="009327B7">
                      <w:pPr>
                        <w:pStyle w:val="Nagwek5"/>
                        <w:jc w:val="center"/>
                        <w:rPr>
                          <w:rStyle w:val="Tytuksiki"/>
                          <w:smallCaps w:val="0"/>
                          <w:spacing w:val="0"/>
                        </w:rPr>
                      </w:pPr>
                      <w:bookmarkStart w:id="74" w:name="_Toc166489267"/>
                      <w:r w:rsidRPr="009327B7">
                        <w:rPr>
                          <w:rStyle w:val="Tytuksiki"/>
                          <w:smallCaps w:val="0"/>
                          <w:spacing w:val="0"/>
                        </w:rPr>
                        <w:t>Rozdział 1</w:t>
                      </w:r>
                      <w:r w:rsidR="00DB5F09" w:rsidRPr="009327B7">
                        <w:rPr>
                          <w:rStyle w:val="Tytuksiki"/>
                          <w:smallCaps w:val="0"/>
                          <w:spacing w:val="0"/>
                        </w:rPr>
                        <w:t>4</w:t>
                      </w:r>
                    </w:p>
                    <w:p w14:paraId="0A6B4616" w14:textId="77777777" w:rsidR="00385742" w:rsidRPr="009327B7" w:rsidRDefault="00385742" w:rsidP="009327B7">
                      <w:pPr>
                        <w:pStyle w:val="Nagwek5"/>
                        <w:jc w:val="center"/>
                        <w:rPr>
                          <w:rStyle w:val="Tytuksiki"/>
                          <w:smallCaps w:val="0"/>
                          <w:spacing w:val="0"/>
                        </w:rPr>
                      </w:pPr>
                      <w:bookmarkStart w:id="75" w:name="_SPOSÓB_KOMUNIKACJI_ORAZ"/>
                      <w:bookmarkEnd w:id="75"/>
                      <w:r w:rsidRPr="009327B7">
                        <w:rPr>
                          <w:rStyle w:val="Tytuksiki"/>
                          <w:smallCaps w:val="0"/>
                          <w:spacing w:val="0"/>
                        </w:rPr>
                        <w:t>SPOSÓB KOMUNIKACJI ORAZ WYJAŚNIENIA TREŚCI SWZ</w:t>
                      </w:r>
                    </w:p>
                    <w:p w14:paraId="506C6D51" w14:textId="77777777" w:rsidR="00385742" w:rsidRDefault="00385742"/>
                    <w:bookmarkEnd w:id="74"/>
                    <w:p w14:paraId="0D076F51" w14:textId="77777777" w:rsidR="00385742" w:rsidRDefault="00385742"/>
                    <w:p w14:paraId="4E456397" w14:textId="7A0857E1" w:rsidR="00385742" w:rsidRPr="0090015F" w:rsidRDefault="00385742" w:rsidP="00647B99">
                      <w:pPr>
                        <w:jc w:val="center"/>
                        <w:rPr>
                          <w:rStyle w:val="Tytuksiki"/>
                          <w:rFonts w:asciiTheme="majorHAnsi" w:hAnsiTheme="majorHAnsi"/>
                          <w:b w:val="0"/>
                          <w:color w:val="1F497D" w:themeColor="text2"/>
                          <w:sz w:val="28"/>
                          <w:szCs w:val="28"/>
                        </w:rPr>
                      </w:pPr>
                    </w:p>
                  </w:txbxContent>
                </v:textbox>
              </v:rect>
            </w:pict>
          </mc:Fallback>
        </mc:AlternateContent>
      </w:r>
    </w:p>
    <w:p w14:paraId="7E00E640" w14:textId="77777777" w:rsidR="00647B99" w:rsidRPr="007B6C60" w:rsidRDefault="00647B99" w:rsidP="00647B99">
      <w:pPr>
        <w:spacing w:before="240"/>
        <w:jc w:val="both"/>
        <w:rPr>
          <w:rFonts w:asciiTheme="minorHAnsi" w:hAnsiTheme="minorHAnsi" w:cstheme="minorHAnsi"/>
          <w:sz w:val="22"/>
          <w:szCs w:val="22"/>
        </w:rPr>
      </w:pPr>
    </w:p>
    <w:p w14:paraId="038E1D97" w14:textId="77777777" w:rsidR="00647B99" w:rsidRPr="007B6C60" w:rsidRDefault="00647B99" w:rsidP="00647B99">
      <w:pPr>
        <w:spacing w:before="240"/>
        <w:jc w:val="both"/>
        <w:rPr>
          <w:rFonts w:asciiTheme="minorHAnsi" w:hAnsiTheme="minorHAnsi" w:cstheme="minorHAnsi"/>
          <w:sz w:val="22"/>
          <w:szCs w:val="22"/>
        </w:rPr>
      </w:pPr>
    </w:p>
    <w:bookmarkEnd w:id="71"/>
    <w:p w14:paraId="7E11D28A" w14:textId="77777777" w:rsidR="00794DB4" w:rsidRPr="007B6C60" w:rsidRDefault="00794DB4" w:rsidP="00794DB4">
      <w:pPr>
        <w:tabs>
          <w:tab w:val="left" w:pos="284"/>
        </w:tabs>
        <w:ind w:left="360" w:right="91"/>
        <w:jc w:val="both"/>
        <w:rPr>
          <w:rFonts w:asciiTheme="minorHAnsi" w:hAnsiTheme="minorHAnsi" w:cstheme="minorHAnsi"/>
          <w:sz w:val="22"/>
          <w:szCs w:val="22"/>
        </w:rPr>
      </w:pPr>
    </w:p>
    <w:p w14:paraId="0CC6EA2D" w14:textId="77777777" w:rsidR="00794DB4" w:rsidRPr="007B6C60" w:rsidRDefault="00794DB4" w:rsidP="00794DB4">
      <w:pPr>
        <w:tabs>
          <w:tab w:val="left" w:pos="284"/>
        </w:tabs>
        <w:ind w:left="360" w:right="91"/>
        <w:jc w:val="both"/>
        <w:rPr>
          <w:rFonts w:asciiTheme="minorHAnsi" w:hAnsiTheme="minorHAnsi" w:cstheme="minorHAnsi"/>
          <w:sz w:val="22"/>
          <w:szCs w:val="22"/>
        </w:rPr>
      </w:pPr>
    </w:p>
    <w:p w14:paraId="46128582" w14:textId="2CBA1104" w:rsidR="00DE179C" w:rsidRPr="007B6C60" w:rsidRDefault="00840DEB" w:rsidP="001713F0">
      <w:pPr>
        <w:pStyle w:val="Akapitzlist"/>
        <w:numPr>
          <w:ilvl w:val="0"/>
          <w:numId w:val="15"/>
        </w:numPr>
        <w:tabs>
          <w:tab w:val="left" w:pos="284"/>
        </w:tabs>
        <w:spacing w:line="276" w:lineRule="auto"/>
        <w:ind w:right="91"/>
        <w:jc w:val="both"/>
        <w:rPr>
          <w:rFonts w:asciiTheme="minorHAnsi" w:hAnsiTheme="minorHAnsi" w:cstheme="minorHAnsi"/>
          <w:sz w:val="22"/>
          <w:szCs w:val="22"/>
        </w:rPr>
      </w:pPr>
      <w:r w:rsidRPr="007B6C60">
        <w:rPr>
          <w:rFonts w:asciiTheme="minorHAnsi" w:hAnsiTheme="minorHAnsi" w:cstheme="minorHAnsi"/>
          <w:sz w:val="22"/>
          <w:szCs w:val="22"/>
        </w:rPr>
        <w:t xml:space="preserve">Komunikacja między Zamawiającym a wykonawcami odbywa się̨ przy użyciu Platformy </w:t>
      </w:r>
      <w:r w:rsidR="00320A4F">
        <w:rPr>
          <w:rFonts w:asciiTheme="minorHAnsi" w:hAnsiTheme="minorHAnsi" w:cstheme="minorHAnsi"/>
          <w:sz w:val="22"/>
          <w:szCs w:val="22"/>
        </w:rPr>
        <w:t xml:space="preserve">                                </w:t>
      </w:r>
      <w:r w:rsidRPr="007B6C60">
        <w:rPr>
          <w:rFonts w:asciiTheme="minorHAnsi" w:hAnsiTheme="minorHAnsi" w:cstheme="minorHAnsi"/>
          <w:sz w:val="22"/>
          <w:szCs w:val="22"/>
        </w:rPr>
        <w:t>e-Zamówienia, która jest dostępna pod adresem https://ezamowienia.gov.pl.</w:t>
      </w:r>
      <w:r w:rsidR="00714A40" w:rsidRPr="007B6C60">
        <w:rPr>
          <w:rFonts w:asciiTheme="minorHAnsi" w:hAnsiTheme="minorHAnsi" w:cstheme="minorHAnsi"/>
          <w:sz w:val="22"/>
          <w:szCs w:val="22"/>
        </w:rPr>
        <w:t xml:space="preserve"> Korzystanie z Platformy e-Zamówienia jest bezpłatne. </w:t>
      </w:r>
    </w:p>
    <w:p w14:paraId="4F9898CD" w14:textId="77777777" w:rsidR="003377B2" w:rsidRPr="007B6C60" w:rsidRDefault="00714A40" w:rsidP="001713F0">
      <w:pPr>
        <w:pStyle w:val="Akapitzlist"/>
        <w:numPr>
          <w:ilvl w:val="0"/>
          <w:numId w:val="15"/>
        </w:num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wyznacza następujące osoby do kontaktu z wykonawcami: Pani/Pan </w:t>
      </w:r>
      <w:r w:rsidR="003377B2" w:rsidRPr="007B6C60">
        <w:rPr>
          <w:rFonts w:asciiTheme="minorHAnsi" w:hAnsiTheme="minorHAnsi" w:cstheme="minorHAnsi"/>
          <w:sz w:val="22"/>
          <w:szCs w:val="22"/>
        </w:rPr>
        <w:t xml:space="preserve">Aneta   </w:t>
      </w:r>
    </w:p>
    <w:p w14:paraId="2C2AE2BD" w14:textId="77777777" w:rsidR="00EF041E" w:rsidRPr="007B6C60" w:rsidRDefault="003377B2" w:rsidP="00794DB4">
      <w:pPr>
        <w:pStyle w:val="Akapitzlist"/>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     Zielińska-Pajdosz, </w:t>
      </w:r>
      <w:r w:rsidR="00714A40" w:rsidRPr="007B6C60">
        <w:rPr>
          <w:rFonts w:asciiTheme="minorHAnsi" w:hAnsiTheme="minorHAnsi" w:cstheme="minorHAnsi"/>
          <w:sz w:val="22"/>
          <w:szCs w:val="22"/>
        </w:rPr>
        <w:t xml:space="preserve">tel. </w:t>
      </w:r>
      <w:r w:rsidRPr="007B6C60">
        <w:rPr>
          <w:rFonts w:asciiTheme="minorHAnsi" w:hAnsiTheme="minorHAnsi" w:cstheme="minorHAnsi"/>
          <w:sz w:val="22"/>
          <w:szCs w:val="22"/>
        </w:rPr>
        <w:t>83 379 50 01</w:t>
      </w:r>
      <w:r w:rsidR="00714A40" w:rsidRPr="007B6C60">
        <w:rPr>
          <w:rFonts w:asciiTheme="minorHAnsi" w:hAnsiTheme="minorHAnsi" w:cstheme="minorHAnsi"/>
          <w:sz w:val="22"/>
          <w:szCs w:val="22"/>
        </w:rPr>
        <w:t xml:space="preserve">, e-mail: </w:t>
      </w:r>
      <w:hyperlink r:id="rId11" w:history="1">
        <w:r w:rsidRPr="007B6C60">
          <w:rPr>
            <w:rStyle w:val="Hipercze"/>
            <w:rFonts w:asciiTheme="minorHAnsi" w:hAnsiTheme="minorHAnsi" w:cstheme="minorHAnsi"/>
            <w:color w:val="auto"/>
            <w:sz w:val="22"/>
            <w:szCs w:val="22"/>
          </w:rPr>
          <w:t>kri@podedworze.pl</w:t>
        </w:r>
      </w:hyperlink>
      <w:r w:rsidRPr="007B6C60">
        <w:rPr>
          <w:rFonts w:asciiTheme="minorHAnsi" w:hAnsiTheme="minorHAnsi" w:cstheme="minorHAnsi"/>
          <w:sz w:val="22"/>
          <w:szCs w:val="22"/>
        </w:rPr>
        <w:t xml:space="preserve">. </w:t>
      </w:r>
      <w:r w:rsidR="00714A40" w:rsidRPr="007B6C60">
        <w:rPr>
          <w:rFonts w:asciiTheme="minorHAnsi" w:hAnsiTheme="minorHAnsi" w:cstheme="minorHAnsi"/>
          <w:sz w:val="22"/>
          <w:szCs w:val="22"/>
        </w:rPr>
        <w:t xml:space="preserve"> </w:t>
      </w:r>
    </w:p>
    <w:p w14:paraId="04494694" w14:textId="77777777" w:rsidR="00CE197D" w:rsidRDefault="00714A40" w:rsidP="001713F0">
      <w:pPr>
        <w:pStyle w:val="Akapitzlist"/>
        <w:numPr>
          <w:ilvl w:val="0"/>
          <w:numId w:val="15"/>
        </w:numPr>
        <w:rPr>
          <w:rFonts w:asciiTheme="minorHAnsi" w:hAnsiTheme="minorHAnsi" w:cstheme="minorHAnsi"/>
        </w:rPr>
      </w:pPr>
      <w:r w:rsidRPr="007B6C60">
        <w:rPr>
          <w:rFonts w:asciiTheme="minorHAnsi" w:hAnsiTheme="minorHAnsi" w:cstheme="minorHAnsi"/>
          <w:sz w:val="22"/>
          <w:szCs w:val="22"/>
        </w:rPr>
        <w:t>Adres strony internetowej prowadzonego postępowania</w:t>
      </w:r>
      <w:r w:rsidR="00CE197D" w:rsidRPr="007B6C60">
        <w:rPr>
          <w:rFonts w:asciiTheme="minorHAnsi" w:hAnsiTheme="minorHAnsi" w:cstheme="minorHAnsi"/>
          <w:sz w:val="22"/>
          <w:szCs w:val="22"/>
        </w:rPr>
        <w:t>:</w:t>
      </w:r>
      <w:r w:rsidRPr="007B6C60">
        <w:rPr>
          <w:rFonts w:asciiTheme="minorHAnsi" w:hAnsiTheme="minorHAnsi" w:cstheme="minorHAnsi"/>
          <w:sz w:val="22"/>
          <w:szCs w:val="22"/>
        </w:rPr>
        <w:t xml:space="preserve"> </w:t>
      </w:r>
      <w:r w:rsidR="00CE197D" w:rsidRPr="007B6C60">
        <w:rPr>
          <w:rFonts w:asciiTheme="minorHAnsi" w:hAnsiTheme="minorHAnsi" w:cstheme="minorHAnsi"/>
        </w:rPr>
        <w:t xml:space="preserve"> </w:t>
      </w:r>
    </w:p>
    <w:p w14:paraId="728C5D09" w14:textId="0BB4A505" w:rsidR="00113EB4" w:rsidRDefault="00113EB4" w:rsidP="00794DB4">
      <w:pPr>
        <w:pStyle w:val="Akapitzlist"/>
        <w:tabs>
          <w:tab w:val="left" w:pos="284"/>
        </w:tabs>
        <w:spacing w:line="276" w:lineRule="auto"/>
        <w:ind w:left="284" w:right="91" w:hanging="284"/>
        <w:jc w:val="both"/>
        <w:rPr>
          <w:rFonts w:asciiTheme="minorHAnsi" w:hAnsiTheme="minorHAnsi" w:cstheme="minorHAnsi"/>
          <w:b/>
          <w:bCs/>
        </w:rPr>
      </w:pPr>
      <w:hyperlink r:id="rId12" w:history="1">
        <w:r w:rsidRPr="00D90332">
          <w:rPr>
            <w:rStyle w:val="Hipercze"/>
            <w:rFonts w:asciiTheme="minorHAnsi" w:hAnsiTheme="minorHAnsi" w:cstheme="minorHAnsi"/>
            <w:b/>
            <w:bCs/>
          </w:rPr>
          <w:t>https://ezamowienia.gov.pl/mp-client/search/list/ocds-148610-c12e8f81-6bf5-4cf3-81bf-cf3452376de0</w:t>
        </w:r>
      </w:hyperlink>
    </w:p>
    <w:p w14:paraId="542FD143" w14:textId="4D4887BE" w:rsidR="00DE179C" w:rsidRPr="007B6C60" w:rsidRDefault="00CE197D" w:rsidP="00794DB4">
      <w:pPr>
        <w:pStyle w:val="Akapitzlist"/>
        <w:tabs>
          <w:tab w:val="left" w:pos="284"/>
        </w:tabs>
        <w:spacing w:line="276" w:lineRule="auto"/>
        <w:ind w:left="284" w:right="91" w:hanging="284"/>
        <w:jc w:val="both"/>
        <w:rPr>
          <w:rFonts w:asciiTheme="minorHAnsi" w:hAnsiTheme="minorHAnsi" w:cstheme="minorHAnsi"/>
          <w:sz w:val="22"/>
          <w:szCs w:val="22"/>
        </w:rPr>
      </w:pPr>
      <w:r w:rsidRPr="00D578C9">
        <w:rPr>
          <w:rFonts w:asciiTheme="minorHAnsi" w:hAnsiTheme="minorHAnsi" w:cstheme="minorHAnsi"/>
        </w:rPr>
        <w:t xml:space="preserve">      </w:t>
      </w:r>
      <w:r w:rsidR="00714A40" w:rsidRPr="007B6C60">
        <w:rPr>
          <w:rFonts w:asciiTheme="minorHAnsi" w:hAnsiTheme="minorHAnsi" w:cstheme="minorHAnsi"/>
          <w:sz w:val="22"/>
          <w:szCs w:val="22"/>
        </w:rPr>
        <w:t xml:space="preserve">Postępowanie można wyszukać również ze strony głównej Platformy e-Zamówienia (przycisk „Przeglądaj postępowania/konkursy”). </w:t>
      </w:r>
    </w:p>
    <w:p w14:paraId="497BEC4D" w14:textId="77777777" w:rsidR="00CE197D" w:rsidRDefault="00714A40" w:rsidP="001713F0">
      <w:pPr>
        <w:pStyle w:val="Akapitzlist"/>
        <w:numPr>
          <w:ilvl w:val="0"/>
          <w:numId w:val="15"/>
        </w:numPr>
        <w:tabs>
          <w:tab w:val="left" w:pos="284"/>
        </w:tabs>
        <w:spacing w:line="276" w:lineRule="auto"/>
        <w:ind w:right="91"/>
        <w:jc w:val="both"/>
        <w:rPr>
          <w:rFonts w:asciiTheme="minorHAnsi" w:hAnsiTheme="minorHAnsi" w:cstheme="minorHAnsi"/>
          <w:sz w:val="22"/>
          <w:szCs w:val="22"/>
        </w:rPr>
      </w:pPr>
      <w:r w:rsidRPr="007B6C60">
        <w:rPr>
          <w:rFonts w:asciiTheme="minorHAnsi" w:hAnsiTheme="minorHAnsi" w:cstheme="minorHAnsi"/>
          <w:sz w:val="22"/>
          <w:szCs w:val="22"/>
        </w:rPr>
        <w:t xml:space="preserve">Identyfikator (ID) postępowania na Platformie e-Zamówienia: </w:t>
      </w:r>
    </w:p>
    <w:p w14:paraId="02700385" w14:textId="77777777" w:rsidR="007707AA" w:rsidRDefault="007707AA" w:rsidP="00794DB4">
      <w:pPr>
        <w:tabs>
          <w:tab w:val="left" w:pos="284"/>
        </w:tabs>
        <w:spacing w:line="276" w:lineRule="auto"/>
        <w:ind w:left="284" w:right="91" w:hanging="284"/>
        <w:jc w:val="both"/>
        <w:rPr>
          <w:rFonts w:asciiTheme="minorHAnsi" w:hAnsiTheme="minorHAnsi" w:cstheme="minorHAnsi"/>
          <w:b/>
          <w:bCs/>
          <w:sz w:val="22"/>
          <w:szCs w:val="22"/>
          <w:lang w:val="en-US"/>
        </w:rPr>
      </w:pPr>
      <w:r w:rsidRPr="007707AA">
        <w:rPr>
          <w:rFonts w:asciiTheme="minorHAnsi" w:hAnsiTheme="minorHAnsi" w:cstheme="minorHAnsi"/>
          <w:b/>
          <w:bCs/>
          <w:sz w:val="22"/>
          <w:szCs w:val="22"/>
          <w:lang w:val="en-US"/>
        </w:rPr>
        <w:t>ocds-148610-c12e8f81-6bf5-4cf3-81bf-cf3452376de0</w:t>
      </w:r>
    </w:p>
    <w:p w14:paraId="585E7C69" w14:textId="5195FF4D" w:rsidR="00DE179C" w:rsidRPr="007B6C60" w:rsidRDefault="00EF041E"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lastRenderedPageBreak/>
        <w:t>5</w:t>
      </w:r>
      <w:r w:rsidR="00714A40" w:rsidRPr="007B6C60">
        <w:rPr>
          <w:rFonts w:asciiTheme="minorHAnsi" w:hAnsiTheme="minorHAnsi" w:cstheme="minorHAnsi"/>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714A40" w:rsidRPr="007B6C60">
        <w:rPr>
          <w:rFonts w:asciiTheme="minorHAnsi" w:hAnsiTheme="minorHAnsi" w:cstheme="minorHAnsi"/>
          <w:i/>
          <w:sz w:val="22"/>
          <w:szCs w:val="22"/>
        </w:rPr>
        <w:t>Regulamin Platformy e-Zamówienia</w:t>
      </w:r>
      <w:r w:rsidR="00714A40" w:rsidRPr="007B6C60">
        <w:rPr>
          <w:rFonts w:asciiTheme="minorHAnsi" w:hAnsiTheme="minorHAnsi" w:cstheme="minorHAnsi"/>
          <w:sz w:val="22"/>
          <w:szCs w:val="22"/>
        </w:rPr>
        <w:t xml:space="preserve">, dostępny na stronie internetowej https://ezamowienia.gov.pl oraz informacje zamieszczone w zakładce „Centrum Pomocy”. </w:t>
      </w:r>
    </w:p>
    <w:p w14:paraId="3BD7AAE7" w14:textId="77777777" w:rsidR="00840DEB" w:rsidRPr="007B6C60" w:rsidRDefault="00EF041E"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6</w:t>
      </w:r>
      <w:r w:rsidR="00840DEB" w:rsidRPr="007B6C60">
        <w:rPr>
          <w:rFonts w:asciiTheme="minorHAnsi" w:hAnsiTheme="minorHAnsi" w:cstheme="minorHAnsi"/>
          <w:sz w:val="22"/>
          <w:szCs w:val="22"/>
        </w:rPr>
        <w:t>. Minimalne wymagania techniczne dotyczące sprzętu używanego w celu korzystania z usług Platformy e-Zamówienia oraz informacje dotyczące specyfikacji połączenia określa Regulamin Platformy e-Zamówienia.</w:t>
      </w:r>
    </w:p>
    <w:p w14:paraId="5BC422D4" w14:textId="77777777" w:rsidR="00DE179C" w:rsidRPr="007B6C60" w:rsidRDefault="00EF041E"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7</w:t>
      </w:r>
      <w:r w:rsidR="00714A40" w:rsidRPr="007B6C60">
        <w:rPr>
          <w:rFonts w:asciiTheme="minorHAnsi" w:hAnsiTheme="minorHAnsi" w:cstheme="minorHAnsi"/>
          <w:sz w:val="22"/>
          <w:szCs w:val="22"/>
        </w:rPr>
        <w:t xml:space="preserve">. Przeglądanie i pobieranie publicznej treści dokumentacji postępowania nie wymaga posiadania konta na Platformie e-Zamówienia ani logowania. </w:t>
      </w:r>
    </w:p>
    <w:p w14:paraId="0E7900BA" w14:textId="77777777" w:rsidR="00DE179C"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8. </w:t>
      </w:r>
      <w:r w:rsidR="00840DEB" w:rsidRPr="007B6C60">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 zwanym dalej rozporządzeniem Prezesa Rady Ministrów w sprawie wymagań dla dokumentów elektronicznych (Dz.U. 2452). Zamawiający zaleca następujący format przesyłanych danych: .pdf.</w:t>
      </w:r>
      <w:r w:rsidRPr="007B6C60">
        <w:rPr>
          <w:rFonts w:asciiTheme="minorHAnsi" w:hAnsiTheme="minorHAnsi" w:cstheme="minorHAnsi"/>
          <w:sz w:val="22"/>
          <w:szCs w:val="22"/>
        </w:rPr>
        <w:t xml:space="preserve">. </w:t>
      </w:r>
    </w:p>
    <w:p w14:paraId="531D8DA6" w14:textId="762E8E18" w:rsidR="006835F3" w:rsidRPr="007B6C60" w:rsidRDefault="003377B2"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9. </w:t>
      </w:r>
      <w:r w:rsidR="00840DEB" w:rsidRPr="007B6C60">
        <w:rPr>
          <w:rFonts w:asciiTheme="minorHAnsi" w:hAnsiTheme="minorHAnsi" w:cstheme="minorHAnsi"/>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oraz rozporządzeniu Ministra Rozwoju, Pracy i Technologii z dnia 23 grudnia 2020 r. w sprawie podmiotowych środków dowodowych oraz innych dokumentów lub oświadczeń, jakich może żądać zamawiający od wykonawcy (Dz. U. z 2020 poz. 2415), z uwzględnieniem rodzaju przekazywanych danych i przekazuje się jako załączniki. Wykaz poszczególnych dokumentów i oświadczeń składanych w postępowaniu oraz ich forma, sposób sporządzania i przekazywania zostały określone przez Zamawiającego w </w:t>
      </w:r>
      <w:r w:rsidR="00840DEB" w:rsidRPr="004E1ECA">
        <w:rPr>
          <w:rFonts w:asciiTheme="minorHAnsi" w:hAnsiTheme="minorHAnsi" w:cstheme="minorHAnsi"/>
          <w:sz w:val="22"/>
          <w:szCs w:val="22"/>
        </w:rPr>
        <w:t>rozdziale 1</w:t>
      </w:r>
      <w:r w:rsidR="004E1ECA" w:rsidRPr="004E1ECA">
        <w:rPr>
          <w:rFonts w:asciiTheme="minorHAnsi" w:hAnsiTheme="minorHAnsi" w:cstheme="minorHAnsi"/>
          <w:sz w:val="22"/>
          <w:szCs w:val="22"/>
        </w:rPr>
        <w:t>5</w:t>
      </w:r>
      <w:r w:rsidR="00840DEB" w:rsidRPr="004E1ECA">
        <w:rPr>
          <w:rFonts w:asciiTheme="minorHAnsi" w:hAnsiTheme="minorHAnsi" w:cstheme="minorHAnsi"/>
          <w:sz w:val="22"/>
          <w:szCs w:val="22"/>
        </w:rPr>
        <w:t xml:space="preserve"> SWZ.</w:t>
      </w:r>
    </w:p>
    <w:p w14:paraId="2FD00E58" w14:textId="77777777" w:rsidR="00EF041E"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10. Informacje, oświadczenia lub dokumenty , inne niż wymienione w § 2 ust. 1 rozporządzenia Prezesa Rady Ministrów w sprawie wymagań dla dokumentów elektronicznych, przekazywane w postępowaniu sporządza się w postaci elektronicznej:</w:t>
      </w:r>
    </w:p>
    <w:p w14:paraId="5BC3152B" w14:textId="77777777" w:rsidR="00EF041E" w:rsidRPr="007B6C60" w:rsidRDefault="00714A40" w:rsidP="003B7B01">
      <w:pPr>
        <w:pStyle w:val="Akapitzlist"/>
        <w:numPr>
          <w:ilvl w:val="0"/>
          <w:numId w:val="50"/>
        </w:numPr>
        <w:tabs>
          <w:tab w:val="left" w:pos="284"/>
        </w:tabs>
        <w:spacing w:line="276" w:lineRule="auto"/>
        <w:ind w:right="91"/>
        <w:jc w:val="both"/>
        <w:rPr>
          <w:rFonts w:asciiTheme="minorHAnsi" w:hAnsiTheme="minorHAnsi" w:cstheme="minorHAnsi"/>
          <w:sz w:val="22"/>
          <w:szCs w:val="22"/>
        </w:rPr>
      </w:pPr>
      <w:r w:rsidRPr="007B6C60">
        <w:rPr>
          <w:rFonts w:asciiTheme="minorHAnsi" w:hAnsiTheme="minorHAnsi" w:cstheme="minorHAnsi"/>
          <w:sz w:val="22"/>
          <w:szCs w:val="22"/>
        </w:rPr>
        <w:t xml:space="preserve">w formatach danych określonych w przepisach rozporządzenia Rady Ministrów w sprawie Krajowych Ram Interoperacyjności (i przekazuje się jako załącznik), lub </w:t>
      </w:r>
    </w:p>
    <w:p w14:paraId="660FEC3C" w14:textId="77777777" w:rsidR="006835F3" w:rsidRPr="007B6C60" w:rsidRDefault="00714A40" w:rsidP="003B7B01">
      <w:pPr>
        <w:pStyle w:val="Akapitzlist"/>
        <w:numPr>
          <w:ilvl w:val="0"/>
          <w:numId w:val="50"/>
        </w:numPr>
        <w:tabs>
          <w:tab w:val="left" w:pos="284"/>
        </w:tabs>
        <w:spacing w:line="276" w:lineRule="auto"/>
        <w:ind w:right="91"/>
        <w:jc w:val="both"/>
        <w:rPr>
          <w:rFonts w:asciiTheme="minorHAnsi" w:hAnsiTheme="minorHAnsi" w:cstheme="minorHAnsi"/>
          <w:sz w:val="22"/>
          <w:szCs w:val="22"/>
        </w:rPr>
      </w:pPr>
      <w:r w:rsidRPr="007B6C60">
        <w:rPr>
          <w:rFonts w:asciiTheme="minorHAnsi" w:hAnsiTheme="minorHAnsi" w:cstheme="minorHAnsi"/>
          <w:sz w:val="22"/>
          <w:szCs w:val="22"/>
        </w:rPr>
        <w:t>jako tekst wpisany bezpośrednio do wiadomości przekazywanej przy użyciu środków komunikacji elektronicznej (np. w treści wiadomości e-mail lub w treśc</w:t>
      </w:r>
      <w:r w:rsidR="00EF041E" w:rsidRPr="007B6C60">
        <w:rPr>
          <w:rFonts w:asciiTheme="minorHAnsi" w:hAnsiTheme="minorHAnsi" w:cstheme="minorHAnsi"/>
          <w:sz w:val="22"/>
          <w:szCs w:val="22"/>
        </w:rPr>
        <w:t xml:space="preserve">i „Formularza do komunikacji”), z zastrzeżeniem </w:t>
      </w:r>
      <w:r w:rsidR="007B6C60" w:rsidRPr="007B6C60">
        <w:rPr>
          <w:rFonts w:asciiTheme="minorHAnsi" w:hAnsiTheme="minorHAnsi" w:cstheme="minorHAnsi"/>
          <w:sz w:val="22"/>
          <w:szCs w:val="22"/>
        </w:rPr>
        <w:t>postanowień</w:t>
      </w:r>
      <w:r w:rsidR="00EF041E" w:rsidRPr="007B6C60">
        <w:rPr>
          <w:rFonts w:asciiTheme="minorHAnsi" w:hAnsiTheme="minorHAnsi" w:cstheme="minorHAnsi"/>
          <w:sz w:val="22"/>
          <w:szCs w:val="22"/>
        </w:rPr>
        <w:t xml:space="preserve"> pkt. 1</w:t>
      </w:r>
    </w:p>
    <w:p w14:paraId="0BE69CEE" w14:textId="77777777" w:rsidR="006835F3"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w:t>
      </w:r>
      <w:r w:rsidRPr="007B6C60">
        <w:rPr>
          <w:rFonts w:asciiTheme="minorHAnsi" w:hAnsiTheme="minorHAnsi" w:cstheme="minorHAnsi"/>
          <w:sz w:val="22"/>
          <w:szCs w:val="22"/>
        </w:rPr>
        <w:lastRenderedPageBreak/>
        <w:t xml:space="preserve">„Dokument stanowiący tajemnicę przedsiębiorstwa”. </w:t>
      </w:r>
      <w:r w:rsidR="00EF041E" w:rsidRPr="007B6C60">
        <w:rPr>
          <w:rFonts w:asciiTheme="minorHAnsi" w:hAnsiTheme="minorHAnsi" w:cstheme="minorHAnsi"/>
          <w:sz w:val="22"/>
          <w:szCs w:val="22"/>
        </w:rPr>
        <w:t>Ewentualne konsekwencje nieprawidłowego oznakowania takich dokumentów ponosi wykonawca.</w:t>
      </w:r>
    </w:p>
    <w:p w14:paraId="291F15DA" w14:textId="77777777" w:rsidR="006835F3"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w:t>
      </w:r>
      <w:r w:rsidR="004042DC" w:rsidRPr="007B6C60">
        <w:rPr>
          <w:rFonts w:asciiTheme="minorHAnsi" w:hAnsiTheme="minorHAnsi" w:cstheme="minorHAnsi"/>
          <w:sz w:val="22"/>
          <w:szCs w:val="22"/>
        </w:rPr>
        <w:t>ektronicznym, podpisem zaufanym</w:t>
      </w:r>
      <w:r w:rsidRPr="007B6C60">
        <w:rPr>
          <w:rFonts w:asciiTheme="minorHAnsi" w:hAnsiTheme="minorHAnsi" w:cstheme="minorHAnsi"/>
          <w:sz w:val="22"/>
          <w:szCs w:val="22"/>
        </w:rPr>
        <w:t xml:space="preserve"> lub podpisem osob</w:t>
      </w:r>
      <w:r w:rsidR="00CD51C5" w:rsidRPr="007B6C60">
        <w:rPr>
          <w:rFonts w:asciiTheme="minorHAnsi" w:hAnsiTheme="minorHAnsi" w:cstheme="minorHAnsi"/>
          <w:sz w:val="22"/>
          <w:szCs w:val="22"/>
        </w:rPr>
        <w:t>istym</w:t>
      </w:r>
      <w:r w:rsidRPr="007B6C60">
        <w:rPr>
          <w:rFonts w:asciiTheme="minorHAnsi" w:hAnsiTheme="minorHAnsi" w:cstheme="minorHAnsi"/>
          <w:sz w:val="22"/>
          <w:szCs w:val="22"/>
        </w:rPr>
        <w:t xml:space="preserve">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896194C" w14:textId="77777777" w:rsidR="00E06489"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13. Możliwość korzystania w postępowaniu z „Formularzy do komunikacji” w pełnym zakresie wymaga posiadania konta „Wykonawc</w:t>
      </w:r>
      <w:r w:rsidR="00E06489" w:rsidRPr="007B6C60">
        <w:rPr>
          <w:rFonts w:asciiTheme="minorHAnsi" w:hAnsiTheme="minorHAnsi" w:cstheme="minorHAnsi"/>
          <w:sz w:val="22"/>
          <w:szCs w:val="22"/>
        </w:rPr>
        <w:t>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1554EEE" w14:textId="77777777" w:rsidR="006835F3" w:rsidRPr="007B6C60" w:rsidRDefault="00794DB4"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14</w:t>
      </w:r>
      <w:r w:rsidR="00714A40" w:rsidRPr="007B6C60">
        <w:rPr>
          <w:rFonts w:asciiTheme="minorHAnsi" w:hAnsiTheme="minorHAnsi" w:cstheme="minorHAnsi"/>
          <w:sz w:val="22"/>
          <w:szCs w:val="22"/>
        </w:rPr>
        <w:t xml:space="preserve">. Wszystkie wysłane i odebrane w postępowaniu przez wykonawcę wiadomości widoczne są po zalogowaniu w podglądzie postępowania w zakładce „Komunikacja”. </w:t>
      </w:r>
    </w:p>
    <w:p w14:paraId="60C1BD87" w14:textId="77777777" w:rsidR="006835F3" w:rsidRPr="007B6C60" w:rsidRDefault="00794DB4"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15.</w:t>
      </w:r>
      <w:r w:rsidR="00714A40" w:rsidRPr="007B6C60">
        <w:rPr>
          <w:rFonts w:asciiTheme="minorHAnsi" w:hAnsiTheme="minorHAnsi" w:cstheme="minorHAnsi"/>
          <w:sz w:val="22"/>
          <w:szCs w:val="22"/>
        </w:rPr>
        <w:t xml:space="preserve">Maksymalny rozmiar plików przesyłanych za pośrednictwem „Formularzy do komunikacji” wynosi 150 MB (wielkość ta dotyczy plików przesyłanych jako załączniki do jednego formularza). </w:t>
      </w:r>
    </w:p>
    <w:p w14:paraId="0390BF4F" w14:textId="77777777" w:rsidR="006835F3"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16. Minimalne wymagania techniczne dotyczące sprzętu używanego w celu korzystania z usług Platformy e-Zamówienia oraz informacje dotyczące specyfikacji połączenia określa Regulamin Platformy e-Zamówienia. </w:t>
      </w:r>
    </w:p>
    <w:p w14:paraId="6307F650" w14:textId="77777777" w:rsidR="006835F3"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381593E" w14:textId="77777777" w:rsidR="006835F3" w:rsidRPr="007B6C60" w:rsidRDefault="00714A40"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18. W szczególnie uzasadnionych przypadkach uniemożliwiających komunikację wykonawcy i Zamawiającego za pośrednictwem Platformy e-Zamówienia, Zamawiający dopuszcza komunikację za pomocą poczty elektronicznej na adres e-mail:</w:t>
      </w:r>
      <w:r w:rsidR="004042DC" w:rsidRPr="007B6C60">
        <w:rPr>
          <w:rFonts w:asciiTheme="minorHAnsi" w:hAnsiTheme="minorHAnsi" w:cstheme="minorHAnsi"/>
          <w:sz w:val="22"/>
          <w:szCs w:val="22"/>
        </w:rPr>
        <w:t xml:space="preserve"> </w:t>
      </w:r>
      <w:hyperlink r:id="rId13" w:history="1">
        <w:r w:rsidR="004042DC" w:rsidRPr="007B6C60">
          <w:rPr>
            <w:rStyle w:val="Hipercze"/>
            <w:rFonts w:asciiTheme="minorHAnsi" w:hAnsiTheme="minorHAnsi" w:cstheme="minorHAnsi"/>
            <w:color w:val="auto"/>
            <w:sz w:val="22"/>
            <w:szCs w:val="22"/>
          </w:rPr>
          <w:t>ug@podedworze.pl</w:t>
        </w:r>
      </w:hyperlink>
      <w:r w:rsidR="004042DC" w:rsidRPr="007B6C60">
        <w:rPr>
          <w:rFonts w:asciiTheme="minorHAnsi" w:hAnsiTheme="minorHAnsi" w:cstheme="minorHAnsi"/>
          <w:sz w:val="22"/>
          <w:szCs w:val="22"/>
        </w:rPr>
        <w:t xml:space="preserve"> </w:t>
      </w:r>
      <w:r w:rsidRPr="007B6C60">
        <w:rPr>
          <w:rFonts w:asciiTheme="minorHAnsi" w:hAnsiTheme="minorHAnsi" w:cstheme="minorHAnsi"/>
          <w:sz w:val="22"/>
          <w:szCs w:val="22"/>
        </w:rPr>
        <w:t xml:space="preserve"> (</w:t>
      </w:r>
      <w:r w:rsidRPr="007B6C60">
        <w:rPr>
          <w:rFonts w:asciiTheme="minorHAnsi" w:hAnsiTheme="minorHAnsi" w:cstheme="minorHAnsi"/>
          <w:b/>
          <w:sz w:val="22"/>
          <w:szCs w:val="22"/>
        </w:rPr>
        <w:t>nie dotyczy składania ofert/wniosków o dopuszczenie do udziału w postępowaniu</w:t>
      </w:r>
      <w:r w:rsidRPr="007B6C60">
        <w:rPr>
          <w:rFonts w:asciiTheme="minorHAnsi" w:hAnsiTheme="minorHAnsi" w:cstheme="minorHAnsi"/>
          <w:sz w:val="22"/>
          <w:szCs w:val="22"/>
        </w:rPr>
        <w:t xml:space="preserve">). </w:t>
      </w:r>
    </w:p>
    <w:p w14:paraId="544974DE" w14:textId="77777777" w:rsidR="002D6FA9" w:rsidRPr="007B6C60" w:rsidRDefault="006835F3" w:rsidP="00794DB4">
      <w:p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19. </w:t>
      </w:r>
      <w:r w:rsidR="002D6FA9" w:rsidRPr="007B6C60">
        <w:rPr>
          <w:rFonts w:asciiTheme="minorHAnsi" w:hAnsiTheme="minorHAnsi" w:cstheme="minorHAnsi"/>
          <w:sz w:val="22"/>
          <w:szCs w:val="22"/>
        </w:rPr>
        <w:t>Wykonawca może zwrócić  się do Zamawiającego z wnioskiem o wyjaśnienie treści SWZ.</w:t>
      </w:r>
    </w:p>
    <w:p w14:paraId="21153E38" w14:textId="77777777" w:rsidR="002D6FA9" w:rsidRPr="007B6C60" w:rsidRDefault="002D6FA9" w:rsidP="003B7B01">
      <w:pPr>
        <w:pStyle w:val="Akapitzlist"/>
        <w:numPr>
          <w:ilvl w:val="0"/>
          <w:numId w:val="48"/>
        </w:num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700AE74" w14:textId="77777777" w:rsidR="002D6FA9" w:rsidRPr="007B6C60" w:rsidRDefault="002D6FA9" w:rsidP="003B7B01">
      <w:pPr>
        <w:pStyle w:val="Akapitzlist"/>
        <w:numPr>
          <w:ilvl w:val="0"/>
          <w:numId w:val="48"/>
        </w:numPr>
        <w:tabs>
          <w:tab w:val="left" w:pos="284"/>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lastRenderedPageBreak/>
        <w:t>Jeżeli Zamawiający nie udzieli wyjaśnień w t</w:t>
      </w:r>
      <w:r w:rsidR="006835F3" w:rsidRPr="007B6C60">
        <w:rPr>
          <w:rFonts w:asciiTheme="minorHAnsi" w:hAnsiTheme="minorHAnsi" w:cstheme="minorHAnsi"/>
          <w:sz w:val="22"/>
          <w:szCs w:val="22"/>
        </w:rPr>
        <w:t>erminie, o którym mowa w ust. 20</w:t>
      </w:r>
      <w:r w:rsidRPr="007B6C60">
        <w:rPr>
          <w:rFonts w:asciiTheme="minorHAnsi" w:hAnsiTheme="minorHAnsi" w:cstheme="minorHAnsi"/>
          <w:sz w:val="22"/>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w:t>
      </w:r>
      <w:r w:rsidR="006835F3" w:rsidRPr="007B6C60">
        <w:rPr>
          <w:rFonts w:asciiTheme="minorHAnsi" w:hAnsiTheme="minorHAnsi" w:cstheme="minorHAnsi"/>
          <w:sz w:val="22"/>
          <w:szCs w:val="22"/>
        </w:rPr>
        <w:t>ie,  o  którym  mowa  w  ust. 20</w:t>
      </w:r>
      <w:r w:rsidRPr="007B6C60">
        <w:rPr>
          <w:rFonts w:asciiTheme="minorHAnsi" w:hAnsiTheme="minorHAnsi" w:cstheme="minorHAnsi"/>
          <w:sz w:val="22"/>
          <w:szCs w:val="22"/>
        </w:rPr>
        <w:t>, zamawiający  nie  ma  obowiązku  udzielania  wyjaśnień  SWZ  oraz  obowiązku  przedłużenia terminu składania ofert.</w:t>
      </w:r>
    </w:p>
    <w:p w14:paraId="00317641" w14:textId="77777777" w:rsidR="002D6FA9" w:rsidRPr="007B6C60" w:rsidRDefault="002D6FA9" w:rsidP="003B7B01">
      <w:pPr>
        <w:pStyle w:val="Akapitzlist"/>
        <w:numPr>
          <w:ilvl w:val="0"/>
          <w:numId w:val="48"/>
        </w:numPr>
        <w:tabs>
          <w:tab w:val="left" w:pos="284"/>
          <w:tab w:val="left" w:pos="709"/>
        </w:tabs>
        <w:spacing w:line="276" w:lineRule="auto"/>
        <w:ind w:left="284" w:right="91" w:hanging="284"/>
        <w:jc w:val="both"/>
        <w:rPr>
          <w:rFonts w:asciiTheme="minorHAnsi" w:hAnsiTheme="minorHAnsi" w:cstheme="minorHAnsi"/>
          <w:sz w:val="22"/>
          <w:szCs w:val="22"/>
        </w:rPr>
      </w:pPr>
      <w:r w:rsidRPr="007B6C60">
        <w:rPr>
          <w:rFonts w:asciiTheme="minorHAnsi" w:hAnsiTheme="minorHAnsi" w:cstheme="minorHAnsi"/>
          <w:sz w:val="22"/>
          <w:szCs w:val="22"/>
        </w:rPr>
        <w:t>Przedłużenie terminu składania</w:t>
      </w:r>
      <w:r w:rsidR="006835F3" w:rsidRPr="007B6C60">
        <w:rPr>
          <w:rFonts w:asciiTheme="minorHAnsi" w:hAnsiTheme="minorHAnsi" w:cstheme="minorHAnsi"/>
          <w:sz w:val="22"/>
          <w:szCs w:val="22"/>
        </w:rPr>
        <w:t xml:space="preserve"> ofert, o których mowa w ust. 21</w:t>
      </w:r>
      <w:r w:rsidRPr="007B6C60">
        <w:rPr>
          <w:rFonts w:asciiTheme="minorHAnsi" w:hAnsiTheme="minorHAnsi" w:cstheme="minorHAnsi"/>
          <w:sz w:val="22"/>
          <w:szCs w:val="22"/>
        </w:rPr>
        <w:t>, nie wpływa na bieg terminu składania wniosku o wyjaśnienie treści SWZ.</w:t>
      </w:r>
    </w:p>
    <w:p w14:paraId="0492547D" w14:textId="64D49088" w:rsidR="00F772DB" w:rsidRPr="007B6C60" w:rsidRDefault="00002629" w:rsidP="00F772DB">
      <w:pPr>
        <w:tabs>
          <w:tab w:val="left" w:pos="426"/>
          <w:tab w:val="left" w:pos="709"/>
        </w:tabs>
        <w:spacing w:line="276" w:lineRule="auto"/>
        <w:ind w:right="91"/>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2576" behindDoc="0" locked="0" layoutInCell="1" allowOverlap="1" wp14:anchorId="094E7577" wp14:editId="5621F6D8">
                <wp:simplePos x="0" y="0"/>
                <wp:positionH relativeFrom="column">
                  <wp:posOffset>-71120</wp:posOffset>
                </wp:positionH>
                <wp:positionV relativeFrom="paragraph">
                  <wp:posOffset>74295</wp:posOffset>
                </wp:positionV>
                <wp:extent cx="5905500" cy="752475"/>
                <wp:effectExtent l="0" t="0" r="38100" b="66675"/>
                <wp:wrapNone/>
                <wp:docPr id="26376617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524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3C55BAA1" w14:textId="3E279FD1" w:rsidR="00385742" w:rsidRPr="009327B7" w:rsidRDefault="00385742" w:rsidP="009327B7">
                            <w:pPr>
                              <w:pStyle w:val="Nagwek5"/>
                              <w:jc w:val="center"/>
                              <w:rPr>
                                <w:rStyle w:val="Tytuksiki"/>
                                <w:smallCaps w:val="0"/>
                                <w:spacing w:val="0"/>
                              </w:rPr>
                            </w:pPr>
                            <w:bookmarkStart w:id="76" w:name="_Toc166489269"/>
                            <w:r w:rsidRPr="009327B7">
                              <w:rPr>
                                <w:rStyle w:val="Tytuksiki"/>
                                <w:smallCaps w:val="0"/>
                                <w:spacing w:val="0"/>
                              </w:rPr>
                              <w:t>Rozdział 1</w:t>
                            </w:r>
                            <w:r w:rsidR="00DB5F09" w:rsidRPr="009327B7">
                              <w:rPr>
                                <w:rStyle w:val="Tytuksiki"/>
                                <w:smallCaps w:val="0"/>
                                <w:spacing w:val="0"/>
                              </w:rPr>
                              <w:t>5</w:t>
                            </w:r>
                          </w:p>
                          <w:p w14:paraId="3FE59385" w14:textId="77777777" w:rsidR="00385742" w:rsidRPr="009327B7" w:rsidRDefault="00385742" w:rsidP="009327B7">
                            <w:pPr>
                              <w:pStyle w:val="Nagwek5"/>
                              <w:jc w:val="center"/>
                              <w:rPr>
                                <w:rStyle w:val="Tytuksiki"/>
                                <w:smallCaps w:val="0"/>
                                <w:spacing w:val="0"/>
                              </w:rPr>
                            </w:pPr>
                            <w:bookmarkStart w:id="77" w:name="_OPIS_SPOSOBU_PRZYGOTOWANIA"/>
                            <w:bookmarkEnd w:id="77"/>
                            <w:r w:rsidRPr="009327B7">
                              <w:rPr>
                                <w:rStyle w:val="Tytuksiki"/>
                                <w:smallCaps w:val="0"/>
                                <w:spacing w:val="0"/>
                              </w:rPr>
                              <w:t>OPIS SPOSOBU PRZYGOTOWANIA OFERT ORAZ WYMAGANIA FORMALNE DOTYCZĄCE SKŁADANYCH OSWIADCZEŃ I DOKUMENTÓW</w:t>
                            </w:r>
                          </w:p>
                          <w:p w14:paraId="655937C5" w14:textId="77777777" w:rsidR="00385742" w:rsidRDefault="00385742"/>
                          <w:bookmarkEnd w:id="76"/>
                          <w:p w14:paraId="3D484C76" w14:textId="77777777" w:rsidR="00385742" w:rsidRDefault="00385742"/>
                          <w:p w14:paraId="71B9ADA9" w14:textId="4C7D538B" w:rsidR="00385742" w:rsidRPr="0090015F" w:rsidRDefault="00385742" w:rsidP="00F772D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E7577" id="Rectangle 17" o:spid="_x0000_s1040" style="position:absolute;left:0;text-align:left;margin-left:-5.6pt;margin-top:5.85pt;width:465pt;height:5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" fillcolor="#d8d8d8 [2732]" strokecolor="#92cddc" strokeweight="1pt">
                <v:shadow on="t" color="#205867 [1608]" opacity=".5" offset="1pt"/>
                <v:textbox>
                  <w:txbxContent>
                    <w:p w14:paraId="3C55BAA1" w14:textId="3E279FD1" w:rsidR="00385742" w:rsidRPr="009327B7" w:rsidRDefault="00385742" w:rsidP="009327B7">
                      <w:pPr>
                        <w:pStyle w:val="Nagwek5"/>
                        <w:jc w:val="center"/>
                        <w:rPr>
                          <w:rStyle w:val="Tytuksiki"/>
                          <w:smallCaps w:val="0"/>
                          <w:spacing w:val="0"/>
                        </w:rPr>
                      </w:pPr>
                      <w:bookmarkStart w:id="78" w:name="_Toc166489269"/>
                      <w:r w:rsidRPr="009327B7">
                        <w:rPr>
                          <w:rStyle w:val="Tytuksiki"/>
                          <w:smallCaps w:val="0"/>
                          <w:spacing w:val="0"/>
                        </w:rPr>
                        <w:t>Rozdział 1</w:t>
                      </w:r>
                      <w:r w:rsidR="00DB5F09" w:rsidRPr="009327B7">
                        <w:rPr>
                          <w:rStyle w:val="Tytuksiki"/>
                          <w:smallCaps w:val="0"/>
                          <w:spacing w:val="0"/>
                        </w:rPr>
                        <w:t>5</w:t>
                      </w:r>
                    </w:p>
                    <w:p w14:paraId="3FE59385" w14:textId="77777777" w:rsidR="00385742" w:rsidRPr="009327B7" w:rsidRDefault="00385742" w:rsidP="009327B7">
                      <w:pPr>
                        <w:pStyle w:val="Nagwek5"/>
                        <w:jc w:val="center"/>
                        <w:rPr>
                          <w:rStyle w:val="Tytuksiki"/>
                          <w:smallCaps w:val="0"/>
                          <w:spacing w:val="0"/>
                        </w:rPr>
                      </w:pPr>
                      <w:bookmarkStart w:id="79" w:name="_OPIS_SPOSOBU_PRZYGOTOWANIA"/>
                      <w:bookmarkEnd w:id="79"/>
                      <w:r w:rsidRPr="009327B7">
                        <w:rPr>
                          <w:rStyle w:val="Tytuksiki"/>
                          <w:smallCaps w:val="0"/>
                          <w:spacing w:val="0"/>
                        </w:rPr>
                        <w:t>OPIS SPOSOBU PRZYGOTOWANIA OFERT ORAZ WYMAGANIA FORMALNE DOTYCZĄCE SKŁADANYCH OSWIADCZEŃ I DOKUMENTÓW</w:t>
                      </w:r>
                    </w:p>
                    <w:p w14:paraId="655937C5" w14:textId="77777777" w:rsidR="00385742" w:rsidRDefault="00385742"/>
                    <w:bookmarkEnd w:id="78"/>
                    <w:p w14:paraId="3D484C76" w14:textId="77777777" w:rsidR="00385742" w:rsidRDefault="00385742"/>
                    <w:p w14:paraId="71B9ADA9" w14:textId="4C7D538B" w:rsidR="00385742" w:rsidRPr="0090015F" w:rsidRDefault="00385742" w:rsidP="00F772DB">
                      <w:pPr>
                        <w:jc w:val="center"/>
                        <w:rPr>
                          <w:rStyle w:val="Tytuksiki"/>
                          <w:rFonts w:asciiTheme="majorHAnsi" w:hAnsiTheme="majorHAnsi"/>
                          <w:b w:val="0"/>
                          <w:color w:val="1F497D" w:themeColor="text2"/>
                          <w:sz w:val="28"/>
                          <w:szCs w:val="28"/>
                        </w:rPr>
                      </w:pPr>
                    </w:p>
                  </w:txbxContent>
                </v:textbox>
              </v:rect>
            </w:pict>
          </mc:Fallback>
        </mc:AlternateContent>
      </w:r>
    </w:p>
    <w:p w14:paraId="7CBFEDB7" w14:textId="77777777" w:rsidR="00F772DB" w:rsidRPr="007B6C60" w:rsidRDefault="00F772DB" w:rsidP="00F772DB">
      <w:pPr>
        <w:tabs>
          <w:tab w:val="left" w:pos="426"/>
          <w:tab w:val="left" w:pos="709"/>
        </w:tabs>
        <w:spacing w:before="240" w:line="276" w:lineRule="auto"/>
        <w:ind w:right="91"/>
        <w:jc w:val="both"/>
        <w:rPr>
          <w:rFonts w:asciiTheme="minorHAnsi" w:hAnsiTheme="minorHAnsi" w:cstheme="minorHAnsi"/>
        </w:rPr>
      </w:pPr>
    </w:p>
    <w:p w14:paraId="6A0F776E" w14:textId="77777777" w:rsidR="00F772DB" w:rsidRPr="007B6C60" w:rsidRDefault="00F772DB" w:rsidP="00F772DB">
      <w:pPr>
        <w:tabs>
          <w:tab w:val="left" w:pos="426"/>
          <w:tab w:val="left" w:pos="709"/>
        </w:tabs>
        <w:spacing w:before="240" w:line="276" w:lineRule="auto"/>
        <w:ind w:right="91"/>
        <w:jc w:val="both"/>
        <w:rPr>
          <w:rFonts w:asciiTheme="minorHAnsi" w:hAnsiTheme="minorHAnsi" w:cstheme="minorHAnsi"/>
        </w:rPr>
      </w:pPr>
    </w:p>
    <w:p w14:paraId="1C2BB0C8" w14:textId="56F2AEC3" w:rsidR="00EE13FE" w:rsidRDefault="00EE13FE" w:rsidP="001713F0">
      <w:pPr>
        <w:pStyle w:val="Akapitzlist"/>
        <w:numPr>
          <w:ilvl w:val="0"/>
          <w:numId w:val="16"/>
        </w:numPr>
        <w:spacing w:before="240" w:line="276" w:lineRule="auto"/>
        <w:ind w:left="284" w:hanging="284"/>
        <w:jc w:val="both"/>
        <w:rPr>
          <w:rFonts w:asciiTheme="minorHAnsi" w:eastAsia="Verdana" w:hAnsiTheme="minorHAnsi" w:cstheme="minorHAnsi"/>
          <w:sz w:val="22"/>
          <w:szCs w:val="22"/>
        </w:rPr>
      </w:pPr>
      <w:r w:rsidRPr="00EE13FE">
        <w:rPr>
          <w:rFonts w:asciiTheme="minorHAnsi" w:eastAsia="Verdana" w:hAnsiTheme="minorHAnsi" w:cstheme="minorHAnsi"/>
          <w:sz w:val="22"/>
          <w:szCs w:val="22"/>
        </w:rPr>
        <w:t>Wykonawca może złożyć ofertę na każdą część postępowania.</w:t>
      </w:r>
    </w:p>
    <w:p w14:paraId="6E65AADF" w14:textId="5CE6C54B" w:rsidR="002D6FA9" w:rsidRPr="007B6C60" w:rsidRDefault="002D6FA9" w:rsidP="001713F0">
      <w:pPr>
        <w:pStyle w:val="Akapitzlist"/>
        <w:numPr>
          <w:ilvl w:val="0"/>
          <w:numId w:val="16"/>
        </w:numPr>
        <w:spacing w:before="240" w:line="276" w:lineRule="auto"/>
        <w:ind w:left="284"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Treść oferty musi odpowiadać treści SWZ.</w:t>
      </w:r>
    </w:p>
    <w:p w14:paraId="4D592D23" w14:textId="77777777" w:rsidR="002D6FA9" w:rsidRPr="007B6C60" w:rsidRDefault="002D6FA9" w:rsidP="001713F0">
      <w:pPr>
        <w:pStyle w:val="Akapitzlist"/>
        <w:numPr>
          <w:ilvl w:val="0"/>
          <w:numId w:val="16"/>
        </w:numPr>
        <w:spacing w:before="240" w:line="276" w:lineRule="auto"/>
        <w:ind w:left="284"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 xml:space="preserve">Ofertę składa się na Formularzu Ofertowym – zgodnie z </w:t>
      </w:r>
      <w:r w:rsidRPr="007B6C60">
        <w:rPr>
          <w:rFonts w:asciiTheme="minorHAnsi" w:eastAsia="Verdana" w:hAnsiTheme="minorHAnsi" w:cstheme="minorHAnsi"/>
          <w:b/>
          <w:sz w:val="22"/>
          <w:szCs w:val="22"/>
        </w:rPr>
        <w:t>Załącznikiem nr 1 do SWZ</w:t>
      </w:r>
      <w:r w:rsidRPr="007B6C60">
        <w:rPr>
          <w:rFonts w:asciiTheme="minorHAnsi" w:eastAsia="Verdana" w:hAnsiTheme="minorHAnsi" w:cstheme="minorHAnsi"/>
          <w:sz w:val="22"/>
          <w:szCs w:val="22"/>
        </w:rPr>
        <w:t>. Wraz z ofertą Wykonawca jest zobowiązany złożyć:</w:t>
      </w:r>
    </w:p>
    <w:p w14:paraId="712588EE" w14:textId="37864EA7" w:rsidR="002D6FA9" w:rsidRPr="007B6C60" w:rsidRDefault="002D6FA9" w:rsidP="001713F0">
      <w:pPr>
        <w:pStyle w:val="Akapitzlist"/>
        <w:numPr>
          <w:ilvl w:val="0"/>
          <w:numId w:val="17"/>
        </w:numPr>
        <w:spacing w:before="240" w:line="276" w:lineRule="auto"/>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oświadczeni</w:t>
      </w:r>
      <w:r w:rsidR="007112B4" w:rsidRPr="007B6C60">
        <w:rPr>
          <w:rFonts w:asciiTheme="minorHAnsi" w:eastAsia="Verdana" w:hAnsiTheme="minorHAnsi" w:cstheme="minorHAnsi"/>
          <w:sz w:val="22"/>
          <w:szCs w:val="22"/>
        </w:rPr>
        <w:t>a, o których mowa w Rozdziale 1</w:t>
      </w:r>
      <w:r w:rsidR="00EB680D">
        <w:rPr>
          <w:rFonts w:asciiTheme="minorHAnsi" w:eastAsia="Verdana" w:hAnsiTheme="minorHAnsi" w:cstheme="minorHAnsi"/>
          <w:sz w:val="22"/>
          <w:szCs w:val="22"/>
        </w:rPr>
        <w:t>1</w:t>
      </w:r>
      <w:r w:rsidRPr="007B6C60">
        <w:rPr>
          <w:rFonts w:asciiTheme="minorHAnsi" w:eastAsia="Verdana" w:hAnsiTheme="minorHAnsi" w:cstheme="minorHAnsi"/>
          <w:sz w:val="22"/>
          <w:szCs w:val="22"/>
        </w:rPr>
        <w:t xml:space="preserve"> ust. 1 SWZ</w:t>
      </w:r>
      <w:r w:rsidR="004004E0">
        <w:rPr>
          <w:rFonts w:asciiTheme="minorHAnsi" w:hAnsiTheme="minorHAnsi" w:cstheme="minorHAnsi"/>
          <w:b/>
          <w:sz w:val="22"/>
          <w:szCs w:val="22"/>
        </w:rPr>
        <w:t xml:space="preserve">, </w:t>
      </w:r>
      <w:r w:rsidR="004004E0" w:rsidRPr="004004E0">
        <w:rPr>
          <w:rFonts w:asciiTheme="minorHAnsi" w:eastAsia="Verdana" w:hAnsiTheme="minorHAnsi" w:cstheme="minorHAnsi"/>
          <w:b/>
          <w:sz w:val="22"/>
          <w:szCs w:val="22"/>
        </w:rPr>
        <w:t>załącznik nr 2 do SWZ</w:t>
      </w:r>
      <w:r w:rsidRPr="007B6C60">
        <w:rPr>
          <w:rFonts w:asciiTheme="minorHAnsi" w:eastAsia="Verdana" w:hAnsiTheme="minorHAnsi" w:cstheme="minorHAnsi"/>
          <w:sz w:val="22"/>
          <w:szCs w:val="22"/>
        </w:rPr>
        <w:t>;</w:t>
      </w:r>
    </w:p>
    <w:p w14:paraId="4802FDE8" w14:textId="56148EA9" w:rsidR="002D6FA9" w:rsidRPr="007B6C60" w:rsidRDefault="002D6FA9" w:rsidP="001713F0">
      <w:pPr>
        <w:pStyle w:val="Akapitzlist"/>
        <w:numPr>
          <w:ilvl w:val="0"/>
          <w:numId w:val="17"/>
        </w:numPr>
        <w:spacing w:before="240" w:line="276" w:lineRule="auto"/>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zobowiązanie innego podmi</w:t>
      </w:r>
      <w:r w:rsidR="007112B4" w:rsidRPr="007B6C60">
        <w:rPr>
          <w:rFonts w:asciiTheme="minorHAnsi" w:eastAsia="Verdana" w:hAnsiTheme="minorHAnsi" w:cstheme="minorHAnsi"/>
          <w:sz w:val="22"/>
          <w:szCs w:val="22"/>
        </w:rPr>
        <w:t>otu, o którym mowa w Rozdziale 1</w:t>
      </w:r>
      <w:r w:rsidR="00EB680D">
        <w:rPr>
          <w:rFonts w:asciiTheme="minorHAnsi" w:eastAsia="Verdana" w:hAnsiTheme="minorHAnsi" w:cstheme="minorHAnsi"/>
          <w:sz w:val="22"/>
          <w:szCs w:val="22"/>
        </w:rPr>
        <w:t>3</w:t>
      </w:r>
      <w:r w:rsidRPr="007B6C60">
        <w:rPr>
          <w:rFonts w:asciiTheme="minorHAnsi" w:eastAsia="Verdana" w:hAnsiTheme="minorHAnsi" w:cstheme="minorHAnsi"/>
          <w:sz w:val="22"/>
          <w:szCs w:val="22"/>
        </w:rPr>
        <w:t xml:space="preserve"> ust. 3 SWZ </w:t>
      </w:r>
      <w:r w:rsidR="004004E0" w:rsidRPr="004004E0">
        <w:rPr>
          <w:rFonts w:asciiTheme="minorHAnsi" w:eastAsia="Verdana" w:hAnsiTheme="minorHAnsi" w:cstheme="minorHAnsi"/>
          <w:b/>
          <w:bCs/>
          <w:sz w:val="22"/>
          <w:szCs w:val="22"/>
        </w:rPr>
        <w:t>załącznik nr 3 do SWZ</w:t>
      </w:r>
      <w:r w:rsidR="004004E0" w:rsidRPr="004004E0">
        <w:rPr>
          <w:rFonts w:asciiTheme="minorHAnsi" w:eastAsia="Verdana" w:hAnsiTheme="minorHAnsi" w:cstheme="minorHAnsi"/>
          <w:sz w:val="22"/>
          <w:szCs w:val="22"/>
        </w:rPr>
        <w:t xml:space="preserve"> </w:t>
      </w:r>
      <w:r w:rsidRPr="007B6C60">
        <w:rPr>
          <w:rFonts w:asciiTheme="minorHAnsi" w:eastAsia="Verdana" w:hAnsiTheme="minorHAnsi" w:cstheme="minorHAnsi"/>
          <w:sz w:val="22"/>
          <w:szCs w:val="22"/>
        </w:rPr>
        <w:t>(jeżeli dotyczy),</w:t>
      </w:r>
    </w:p>
    <w:p w14:paraId="35D39967" w14:textId="77777777" w:rsidR="002D6FA9" w:rsidRPr="007B6C60" w:rsidRDefault="002D6FA9" w:rsidP="001713F0">
      <w:pPr>
        <w:pStyle w:val="Akapitzlist"/>
        <w:numPr>
          <w:ilvl w:val="0"/>
          <w:numId w:val="17"/>
        </w:numPr>
        <w:spacing w:before="240" w:line="276" w:lineRule="auto"/>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dokumenty, z których wynika prawo do podpisania oferty</w:t>
      </w:r>
      <w:r w:rsidR="00C46861">
        <w:rPr>
          <w:rFonts w:asciiTheme="minorHAnsi" w:eastAsia="Verdana" w:hAnsiTheme="minorHAnsi" w:cstheme="minorHAnsi"/>
          <w:sz w:val="22"/>
          <w:szCs w:val="22"/>
        </w:rPr>
        <w:t xml:space="preserve"> </w:t>
      </w:r>
      <w:r w:rsidRPr="007B6C60">
        <w:rPr>
          <w:rFonts w:asciiTheme="minorHAnsi" w:eastAsia="Verdana" w:hAnsiTheme="minorHAnsi" w:cstheme="minorHAnsi"/>
          <w:sz w:val="22"/>
          <w:szCs w:val="22"/>
        </w:rPr>
        <w:t>; odpowiednie pełnomocnictwa (jeżeli dotyczy)</w:t>
      </w:r>
    </w:p>
    <w:p w14:paraId="11B0E262" w14:textId="59423375" w:rsidR="002D6FA9" w:rsidRDefault="002D6FA9" w:rsidP="001713F0">
      <w:pPr>
        <w:pStyle w:val="Akapitzlist"/>
        <w:numPr>
          <w:ilvl w:val="0"/>
          <w:numId w:val="17"/>
        </w:numPr>
        <w:spacing w:before="240" w:line="276" w:lineRule="auto"/>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pełnomocn</w:t>
      </w:r>
      <w:r w:rsidR="007112B4" w:rsidRPr="007B6C60">
        <w:rPr>
          <w:rFonts w:asciiTheme="minorHAnsi" w:eastAsia="Verdana" w:hAnsiTheme="minorHAnsi" w:cstheme="minorHAnsi"/>
          <w:sz w:val="22"/>
          <w:szCs w:val="22"/>
        </w:rPr>
        <w:t>ictwo, o którym mowa w Rozdziale 1</w:t>
      </w:r>
      <w:r w:rsidR="00EB680D">
        <w:rPr>
          <w:rFonts w:asciiTheme="minorHAnsi" w:eastAsia="Verdana" w:hAnsiTheme="minorHAnsi" w:cstheme="minorHAnsi"/>
          <w:sz w:val="22"/>
          <w:szCs w:val="22"/>
        </w:rPr>
        <w:t>3</w:t>
      </w:r>
      <w:r w:rsidRPr="007B6C60">
        <w:rPr>
          <w:rFonts w:asciiTheme="minorHAnsi" w:eastAsia="Verdana" w:hAnsiTheme="minorHAnsi" w:cstheme="minorHAnsi"/>
          <w:sz w:val="22"/>
          <w:szCs w:val="22"/>
        </w:rPr>
        <w:t xml:space="preserve"> ust. 1 SWZ (jeżeli dotyczy).</w:t>
      </w:r>
    </w:p>
    <w:p w14:paraId="49E97489" w14:textId="77777777" w:rsidR="002D6FA9" w:rsidRPr="007B6C60" w:rsidRDefault="002D6FA9" w:rsidP="001713F0">
      <w:pPr>
        <w:pStyle w:val="Akapitzlist"/>
        <w:numPr>
          <w:ilvl w:val="0"/>
          <w:numId w:val="16"/>
        </w:numPr>
        <w:spacing w:line="276" w:lineRule="auto"/>
        <w:ind w:left="284"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C2888AF" w14:textId="77777777" w:rsidR="002D6FA9" w:rsidRPr="007B6C60" w:rsidRDefault="002D6FA9" w:rsidP="001713F0">
      <w:pPr>
        <w:pStyle w:val="Akapitzlist"/>
        <w:numPr>
          <w:ilvl w:val="0"/>
          <w:numId w:val="16"/>
        </w:numPr>
        <w:spacing w:line="276" w:lineRule="auto"/>
        <w:ind w:left="284" w:right="23"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Oferta oraz pozostałe oświadczenia i dokumenty, dla których Zamawiający określił wzory w formie formularzy zamieszczonych w załącznikach do SWZ, powinny być sporządzone zgodnie z tymi wzorami, co do treści oraz opisu kolumn i wierszy.</w:t>
      </w:r>
    </w:p>
    <w:p w14:paraId="5A105E0A" w14:textId="77777777" w:rsidR="002D6FA9" w:rsidRPr="007B6C60" w:rsidRDefault="002D6FA9" w:rsidP="001713F0">
      <w:pPr>
        <w:pStyle w:val="Akapitzlist"/>
        <w:numPr>
          <w:ilvl w:val="0"/>
          <w:numId w:val="16"/>
        </w:numPr>
        <w:spacing w:line="276" w:lineRule="auto"/>
        <w:ind w:left="284" w:right="23" w:hanging="284"/>
        <w:jc w:val="both"/>
        <w:rPr>
          <w:rFonts w:asciiTheme="minorHAnsi" w:eastAsia="Verdana" w:hAnsiTheme="minorHAnsi" w:cstheme="minorHAnsi"/>
          <w:sz w:val="22"/>
          <w:szCs w:val="22"/>
        </w:rPr>
      </w:pPr>
      <w:bookmarkStart w:id="80" w:name="_Hlk63161269"/>
      <w:r w:rsidRPr="007B6C60">
        <w:rPr>
          <w:rFonts w:asciiTheme="minorHAnsi" w:eastAsia="Verdana" w:hAnsiTheme="minorHAnsi" w:cstheme="minorHAnsi"/>
          <w:b/>
          <w:sz w:val="22"/>
          <w:szCs w:val="22"/>
        </w:rPr>
        <w:t xml:space="preserve">Ofertę składa się pod rygorem nieważności w formie elektronicznej lub w postaci elektronicznej opatrzonej podpisem zaufanym lub podpisem osobistym </w:t>
      </w:r>
      <w:bookmarkStart w:id="81" w:name="_Hlk66788149"/>
      <w:bookmarkStart w:id="82" w:name="_Hlk66788612"/>
      <w:r w:rsidRPr="007B6C60">
        <w:rPr>
          <w:rFonts w:asciiTheme="minorHAnsi" w:eastAsia="Verdana" w:hAnsiTheme="minorHAnsi" w:cstheme="minorHAnsi"/>
          <w:b/>
          <w:sz w:val="22"/>
          <w:szCs w:val="22"/>
        </w:rPr>
        <w:t>lub kwalifikowanym podpisem elektronicznym</w:t>
      </w:r>
      <w:bookmarkEnd w:id="81"/>
      <w:r w:rsidRPr="007B6C60">
        <w:rPr>
          <w:rFonts w:asciiTheme="minorHAnsi" w:eastAsia="Verdana" w:hAnsiTheme="minorHAnsi" w:cstheme="minorHAnsi"/>
          <w:b/>
          <w:sz w:val="22"/>
          <w:szCs w:val="22"/>
        </w:rPr>
        <w:t>.</w:t>
      </w:r>
      <w:bookmarkEnd w:id="82"/>
    </w:p>
    <w:bookmarkEnd w:id="80"/>
    <w:p w14:paraId="40F495E0" w14:textId="77777777" w:rsidR="002D6FA9" w:rsidRPr="007B6C60" w:rsidRDefault="002D6FA9" w:rsidP="001713F0">
      <w:pPr>
        <w:pStyle w:val="Akapitzlist"/>
        <w:numPr>
          <w:ilvl w:val="0"/>
          <w:numId w:val="16"/>
        </w:numPr>
        <w:spacing w:line="276" w:lineRule="auto"/>
        <w:ind w:left="284" w:right="23"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Oferta powinna być sporządzona w języku polskim. Każdy dokument składający się na ofertę powinien być czytelny.</w:t>
      </w:r>
    </w:p>
    <w:p w14:paraId="02268FF7" w14:textId="77777777" w:rsidR="002D6FA9" w:rsidRPr="007B6C60" w:rsidRDefault="00397023" w:rsidP="001713F0">
      <w:pPr>
        <w:pStyle w:val="Akapitzlist"/>
        <w:numPr>
          <w:ilvl w:val="0"/>
          <w:numId w:val="16"/>
        </w:numPr>
        <w:spacing w:line="276" w:lineRule="auto"/>
        <w:ind w:left="284" w:right="23" w:hanging="284"/>
        <w:jc w:val="both"/>
        <w:rPr>
          <w:rFonts w:asciiTheme="minorHAnsi" w:eastAsia="Verdana" w:hAnsiTheme="minorHAnsi" w:cstheme="minorHAnsi"/>
          <w:sz w:val="22"/>
          <w:szCs w:val="22"/>
        </w:rPr>
      </w:pPr>
      <w:r w:rsidRPr="007B6C60">
        <w:rPr>
          <w:rFonts w:asciiTheme="minorHAnsi" w:hAnsiTheme="minorHAnsi" w:cstheme="minorHAnsi"/>
          <w:sz w:val="22"/>
          <w:szCs w:val="22"/>
        </w:rPr>
        <w:t>Nie ujawnia się informacji stanowiących tajemnicę przedsiębiorstwa w rozumieniu przepisów ustawy z dnia 16 kwietnia 1993 r. o zwalczaniu nieuczciwej konkurencji (</w:t>
      </w:r>
      <w:r w:rsidR="006835F3" w:rsidRPr="007B6C60">
        <w:rPr>
          <w:rFonts w:asciiTheme="minorHAnsi" w:hAnsiTheme="minorHAnsi" w:cstheme="minorHAnsi"/>
          <w:sz w:val="22"/>
          <w:szCs w:val="22"/>
        </w:rPr>
        <w:t>Dz. U. z 2022</w:t>
      </w:r>
      <w:r w:rsidRPr="007B6C60">
        <w:rPr>
          <w:rFonts w:asciiTheme="minorHAnsi" w:hAnsiTheme="minorHAnsi" w:cstheme="minorHAnsi"/>
          <w:sz w:val="22"/>
          <w:szCs w:val="22"/>
        </w:rPr>
        <w:t xml:space="preserve"> r. poz. 1</w:t>
      </w:r>
      <w:r w:rsidR="006835F3" w:rsidRPr="007B6C60">
        <w:rPr>
          <w:rFonts w:asciiTheme="minorHAnsi" w:hAnsiTheme="minorHAnsi" w:cstheme="minorHAnsi"/>
          <w:sz w:val="22"/>
          <w:szCs w:val="22"/>
        </w:rPr>
        <w:t>233</w:t>
      </w:r>
      <w:r w:rsidRPr="007B6C60">
        <w:rPr>
          <w:rFonts w:asciiTheme="minorHAnsi" w:hAnsiTheme="minorHAnsi" w:cstheme="minorHAnsi"/>
          <w:sz w:val="22"/>
          <w:szCs w:val="22"/>
        </w:rPr>
        <w:t>), jeżeli wykonawca, wraz z przekazaniem takich informacji, zastrzegł, że nie mogą być one udostępniane oraz wykazał, że zastrzeżone informacje stanowią tajemnicę przedsiębiorstwa. Wykonawca nie może zastrzec informacji, o których mowa w art. 222 ust. 5 ustawy Pzp.</w:t>
      </w:r>
      <w:r w:rsidR="002D6FA9" w:rsidRPr="007B6C60">
        <w:rPr>
          <w:rFonts w:asciiTheme="minorHAnsi" w:eastAsia="Verdana" w:hAnsiTheme="minorHAnsi" w:cstheme="minorHAnsi"/>
          <w:sz w:val="22"/>
          <w:szCs w:val="22"/>
        </w:rPr>
        <w:t>.</w:t>
      </w:r>
    </w:p>
    <w:p w14:paraId="1C6DA530" w14:textId="77777777" w:rsidR="002D6FA9" w:rsidRPr="007B6C60" w:rsidRDefault="002D6FA9" w:rsidP="001713F0">
      <w:pPr>
        <w:pStyle w:val="Akapitzlist"/>
        <w:numPr>
          <w:ilvl w:val="0"/>
          <w:numId w:val="16"/>
        </w:numPr>
        <w:spacing w:line="276" w:lineRule="auto"/>
        <w:ind w:left="284" w:right="23"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lastRenderedPageBreak/>
        <w:t>Podmiotowe środki dowodowe lub inne dokumenty, w tym dokumenty potwierdzające umocowanie do reprezentowania, sporządzone w języku obcym przekazuje się wraz z tłumaczeniem na język polski.</w:t>
      </w:r>
    </w:p>
    <w:p w14:paraId="3566ED98" w14:textId="77777777" w:rsidR="002D6FA9" w:rsidRDefault="002D6FA9" w:rsidP="001713F0">
      <w:pPr>
        <w:pStyle w:val="Akapitzlist"/>
        <w:numPr>
          <w:ilvl w:val="0"/>
          <w:numId w:val="16"/>
        </w:numPr>
        <w:tabs>
          <w:tab w:val="left" w:pos="426"/>
        </w:tabs>
        <w:spacing w:line="276" w:lineRule="auto"/>
        <w:ind w:left="284" w:right="23" w:hanging="284"/>
        <w:jc w:val="both"/>
        <w:rPr>
          <w:rFonts w:asciiTheme="minorHAnsi" w:eastAsia="Verdana" w:hAnsiTheme="minorHAnsi" w:cstheme="minorHAnsi"/>
          <w:sz w:val="22"/>
          <w:szCs w:val="22"/>
        </w:rPr>
      </w:pPr>
      <w:r w:rsidRPr="007B6C60">
        <w:rPr>
          <w:rFonts w:asciiTheme="minorHAnsi" w:eastAsia="Verdana" w:hAnsiTheme="minorHAnsi" w:cstheme="minorHAnsi"/>
          <w:sz w:val="22"/>
          <w:szCs w:val="22"/>
        </w:rPr>
        <w:t>Wszystkie koszty związane z uczestnictwem w postępowaniu, w szczególności z przygotowaniem i złożeniem oferty ponosi Wykonawca składający ofertę. Zamawiający nie przewiduje zwrotu kosztów udziału w postępowaniu.</w:t>
      </w:r>
    </w:p>
    <w:p w14:paraId="0E3C5B37" w14:textId="77777777" w:rsidR="00CE5D18" w:rsidRPr="007B6C60" w:rsidRDefault="00CE5D18" w:rsidP="00CE5D18">
      <w:pPr>
        <w:pStyle w:val="Akapitzlist"/>
        <w:tabs>
          <w:tab w:val="left" w:pos="426"/>
        </w:tabs>
        <w:spacing w:line="276" w:lineRule="auto"/>
        <w:ind w:left="284" w:right="23"/>
        <w:jc w:val="both"/>
        <w:rPr>
          <w:rFonts w:asciiTheme="minorHAnsi" w:eastAsia="Verdana" w:hAnsiTheme="minorHAnsi" w:cstheme="minorHAnsi"/>
          <w:sz w:val="22"/>
          <w:szCs w:val="22"/>
        </w:rPr>
      </w:pPr>
    </w:p>
    <w:p w14:paraId="48B5B1D1" w14:textId="00A35164" w:rsidR="00F772DB" w:rsidRPr="007B6C60" w:rsidRDefault="00002629" w:rsidP="00F772DB">
      <w:pPr>
        <w:tabs>
          <w:tab w:val="left" w:pos="426"/>
        </w:tabs>
        <w:spacing w:line="276" w:lineRule="auto"/>
        <w:ind w:right="23"/>
        <w:jc w:val="both"/>
        <w:rPr>
          <w:rFonts w:asciiTheme="minorHAnsi" w:eastAsia="Verdana" w:hAnsiTheme="minorHAnsi" w:cstheme="minorHAnsi"/>
        </w:rPr>
      </w:pPr>
      <w:r>
        <w:rPr>
          <w:rFonts w:asciiTheme="minorHAnsi" w:eastAsia="Verdana" w:hAnsiTheme="minorHAnsi" w:cstheme="minorHAnsi"/>
          <w:noProof/>
        </w:rPr>
        <mc:AlternateContent>
          <mc:Choice Requires="wps">
            <w:drawing>
              <wp:anchor distT="0" distB="0" distL="114300" distR="114300" simplePos="0" relativeHeight="251673600" behindDoc="0" locked="0" layoutInCell="1" allowOverlap="1" wp14:anchorId="21FD13E6" wp14:editId="6392A81E">
                <wp:simplePos x="0" y="0"/>
                <wp:positionH relativeFrom="column">
                  <wp:posOffset>-33020</wp:posOffset>
                </wp:positionH>
                <wp:positionV relativeFrom="paragraph">
                  <wp:posOffset>52705</wp:posOffset>
                </wp:positionV>
                <wp:extent cx="5905500" cy="704850"/>
                <wp:effectExtent l="0" t="0" r="38100" b="57150"/>
                <wp:wrapNone/>
                <wp:docPr id="164106749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048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1AD39AE" w14:textId="37D45E57"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DB5F09" w:rsidRPr="009327B7">
                              <w:rPr>
                                <w:rStyle w:val="Tytuksiki"/>
                                <w:smallCaps w:val="0"/>
                                <w:spacing w:val="0"/>
                              </w:rPr>
                              <w:t>6</w:t>
                            </w:r>
                          </w:p>
                          <w:p w14:paraId="3D8A758B" w14:textId="77777777" w:rsidR="00385742" w:rsidRPr="009327B7" w:rsidRDefault="00385742" w:rsidP="009327B7">
                            <w:pPr>
                              <w:pStyle w:val="Nagwek5"/>
                              <w:jc w:val="center"/>
                              <w:rPr>
                                <w:rStyle w:val="Tytuksiki"/>
                                <w:smallCaps w:val="0"/>
                                <w:spacing w:val="0"/>
                              </w:rPr>
                            </w:pPr>
                            <w:bookmarkStart w:id="83" w:name="_SPOSÓB_OBLICZANIA_CENY"/>
                            <w:bookmarkEnd w:id="83"/>
                            <w:r w:rsidRPr="009327B7">
                              <w:rPr>
                                <w:rStyle w:val="Tytuksiki"/>
                                <w:smallCaps w:val="0"/>
                                <w:spacing w:val="0"/>
                              </w:rPr>
                              <w:t>SPOSÓB OBLICZANIA CENY</w:t>
                            </w:r>
                          </w:p>
                          <w:p w14:paraId="03CC2B38" w14:textId="77777777" w:rsidR="00385742" w:rsidRDefault="00385742"/>
                          <w:p w14:paraId="2DB862ED" w14:textId="55A3909C" w:rsidR="00385742" w:rsidRPr="0090015F" w:rsidRDefault="00385742" w:rsidP="00F772D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D13E6" id="Rectangle 18" o:spid="_x0000_s1041" style="position:absolute;left:0;text-align:left;margin-left:-2.6pt;margin-top:4.15pt;width:465pt;height: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" fillcolor="#d8d8d8 [2732]" strokecolor="#92cddc" strokeweight="1pt">
                <v:shadow on="t" color="#205867 [1608]" opacity=".5" offset="1pt"/>
                <v:textbox>
                  <w:txbxContent>
                    <w:p w14:paraId="11AD39AE" w14:textId="37D45E57" w:rsidR="00385742" w:rsidRPr="009327B7" w:rsidRDefault="00385742" w:rsidP="009327B7">
                      <w:pPr>
                        <w:pStyle w:val="Nagwek5"/>
                        <w:jc w:val="center"/>
                        <w:rPr>
                          <w:rStyle w:val="Tytuksiki"/>
                          <w:smallCaps w:val="0"/>
                          <w:spacing w:val="0"/>
                        </w:rPr>
                      </w:pPr>
                      <w:r w:rsidRPr="009327B7">
                        <w:rPr>
                          <w:rStyle w:val="Tytuksiki"/>
                          <w:smallCaps w:val="0"/>
                          <w:spacing w:val="0"/>
                        </w:rPr>
                        <w:t>Rozdział 1</w:t>
                      </w:r>
                      <w:r w:rsidR="00DB5F09" w:rsidRPr="009327B7">
                        <w:rPr>
                          <w:rStyle w:val="Tytuksiki"/>
                          <w:smallCaps w:val="0"/>
                          <w:spacing w:val="0"/>
                        </w:rPr>
                        <w:t>6</w:t>
                      </w:r>
                    </w:p>
                    <w:p w14:paraId="3D8A758B" w14:textId="77777777" w:rsidR="00385742" w:rsidRPr="009327B7" w:rsidRDefault="00385742" w:rsidP="009327B7">
                      <w:pPr>
                        <w:pStyle w:val="Nagwek5"/>
                        <w:jc w:val="center"/>
                        <w:rPr>
                          <w:rStyle w:val="Tytuksiki"/>
                          <w:smallCaps w:val="0"/>
                          <w:spacing w:val="0"/>
                        </w:rPr>
                      </w:pPr>
                      <w:bookmarkStart w:id="84" w:name="_SPOSÓB_OBLICZANIA_CENY"/>
                      <w:bookmarkEnd w:id="84"/>
                      <w:r w:rsidRPr="009327B7">
                        <w:rPr>
                          <w:rStyle w:val="Tytuksiki"/>
                          <w:smallCaps w:val="0"/>
                          <w:spacing w:val="0"/>
                        </w:rPr>
                        <w:t>SPOSÓB OBLICZANIA CENY</w:t>
                      </w:r>
                    </w:p>
                    <w:p w14:paraId="03CC2B38" w14:textId="77777777" w:rsidR="00385742" w:rsidRDefault="00385742"/>
                    <w:p w14:paraId="2DB862ED" w14:textId="55A3909C" w:rsidR="00385742" w:rsidRPr="0090015F" w:rsidRDefault="00385742" w:rsidP="00F772DB">
                      <w:pPr>
                        <w:jc w:val="center"/>
                        <w:rPr>
                          <w:rStyle w:val="Tytuksiki"/>
                          <w:rFonts w:asciiTheme="majorHAnsi" w:hAnsiTheme="majorHAnsi"/>
                          <w:b w:val="0"/>
                          <w:color w:val="1F497D" w:themeColor="text2"/>
                          <w:sz w:val="28"/>
                          <w:szCs w:val="28"/>
                        </w:rPr>
                      </w:pPr>
                    </w:p>
                  </w:txbxContent>
                </v:textbox>
              </v:rect>
            </w:pict>
          </mc:Fallback>
        </mc:AlternateContent>
      </w:r>
    </w:p>
    <w:p w14:paraId="7D737158" w14:textId="77777777" w:rsidR="00F772DB" w:rsidRPr="007B6C60" w:rsidRDefault="00F772DB" w:rsidP="00F772DB">
      <w:pPr>
        <w:tabs>
          <w:tab w:val="left" w:pos="426"/>
        </w:tabs>
        <w:spacing w:line="276" w:lineRule="auto"/>
        <w:ind w:right="23"/>
        <w:jc w:val="both"/>
        <w:rPr>
          <w:rFonts w:asciiTheme="minorHAnsi" w:eastAsia="Verdana" w:hAnsiTheme="minorHAnsi" w:cstheme="minorHAnsi"/>
        </w:rPr>
      </w:pPr>
    </w:p>
    <w:p w14:paraId="50D035AD" w14:textId="77777777" w:rsidR="00F772DB" w:rsidRPr="007B6C60" w:rsidRDefault="00F772DB" w:rsidP="00F772DB">
      <w:pPr>
        <w:tabs>
          <w:tab w:val="left" w:pos="426"/>
        </w:tabs>
        <w:spacing w:line="276" w:lineRule="auto"/>
        <w:ind w:right="23"/>
        <w:jc w:val="both"/>
        <w:rPr>
          <w:rFonts w:asciiTheme="minorHAnsi" w:eastAsia="Verdana" w:hAnsiTheme="minorHAnsi" w:cstheme="minorHAnsi"/>
        </w:rPr>
      </w:pPr>
    </w:p>
    <w:p w14:paraId="5EA81FAA" w14:textId="77777777" w:rsidR="00F772DB" w:rsidRPr="007B6C60" w:rsidRDefault="00F772DB" w:rsidP="00F772DB">
      <w:pPr>
        <w:tabs>
          <w:tab w:val="left" w:pos="426"/>
        </w:tabs>
        <w:spacing w:line="276" w:lineRule="auto"/>
        <w:ind w:right="23"/>
        <w:jc w:val="both"/>
        <w:rPr>
          <w:rFonts w:asciiTheme="minorHAnsi" w:eastAsia="Verdana" w:hAnsiTheme="minorHAnsi" w:cstheme="minorHAnsi"/>
        </w:rPr>
      </w:pPr>
    </w:p>
    <w:p w14:paraId="72D39339" w14:textId="77777777"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Wykonawca podaje cenę za realizację przedmiotu zamówienia, oddzielnie dla każdej części zamówienia, zgodnie ze wzorem Formularza Ofertowego, stanowiącego </w:t>
      </w:r>
      <w:r w:rsidRPr="007B6C60">
        <w:rPr>
          <w:rFonts w:asciiTheme="minorHAnsi" w:hAnsiTheme="minorHAnsi" w:cstheme="minorHAnsi"/>
          <w:b/>
          <w:sz w:val="22"/>
          <w:szCs w:val="22"/>
        </w:rPr>
        <w:t xml:space="preserve">Załącznik nr 1 do SWZ. </w:t>
      </w:r>
    </w:p>
    <w:p w14:paraId="39C3E313" w14:textId="77777777"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Cena podana na Formularzu Ofertowym jest ceną ostateczną, niepodlegającą negocjacji i wyczerpującą wszelkie należności Wykonawcy wobec Zamawiającego związane z realizacją przedmiotu zamówienia.</w:t>
      </w:r>
    </w:p>
    <w:p w14:paraId="2AEB2300" w14:textId="77777777"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Cena oferty powinna być wyrażona w złotych polskich (PLN) z dokładnością do dwóch miejsc po przecinku.</w:t>
      </w:r>
    </w:p>
    <w:p w14:paraId="19AA7B56" w14:textId="77777777"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Zamawiający nie przewiduje rozliczeń w walucie obcej.</w:t>
      </w:r>
    </w:p>
    <w:p w14:paraId="3C4A5EE5" w14:textId="77777777"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Wyliczona cena oferty brutto będzie służyć do porównania złożonych ofert i do rozliczenia w trakcie realizacji zamówienia.</w:t>
      </w:r>
    </w:p>
    <w:p w14:paraId="0C274A11" w14:textId="3FD66FF1" w:rsidR="002D6FA9" w:rsidRPr="007B6C60" w:rsidRDefault="002D6FA9" w:rsidP="001713F0">
      <w:pPr>
        <w:pStyle w:val="Akapitzlist"/>
        <w:numPr>
          <w:ilvl w:val="0"/>
          <w:numId w:val="18"/>
        </w:numPr>
        <w:suppressAutoHyphens/>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Jeżeli została złożona oferta, której wybór prowadziłby do powstania u zamawiającego obowiązku podatkowego zgodnie z ustawą z dnia 11 marca 2004 r. o podatku o</w:t>
      </w:r>
      <w:r w:rsidR="006835F3" w:rsidRPr="007B6C60">
        <w:rPr>
          <w:rFonts w:asciiTheme="minorHAnsi" w:hAnsiTheme="minorHAnsi" w:cstheme="minorHAnsi"/>
          <w:sz w:val="22"/>
          <w:szCs w:val="22"/>
        </w:rPr>
        <w:t>d towarów i usług (Dz. U. z 202</w:t>
      </w:r>
      <w:r w:rsidR="004817DE">
        <w:rPr>
          <w:rFonts w:asciiTheme="minorHAnsi" w:hAnsiTheme="minorHAnsi" w:cstheme="minorHAnsi"/>
          <w:sz w:val="22"/>
          <w:szCs w:val="22"/>
        </w:rPr>
        <w:t>4</w:t>
      </w:r>
      <w:r w:rsidR="006835F3" w:rsidRPr="007B6C60">
        <w:rPr>
          <w:rFonts w:asciiTheme="minorHAnsi" w:hAnsiTheme="minorHAnsi" w:cstheme="minorHAnsi"/>
          <w:sz w:val="22"/>
          <w:szCs w:val="22"/>
        </w:rPr>
        <w:t xml:space="preserve"> r., poz. </w:t>
      </w:r>
      <w:r w:rsidR="004817DE">
        <w:rPr>
          <w:rFonts w:asciiTheme="minorHAnsi" w:hAnsiTheme="minorHAnsi" w:cstheme="minorHAnsi"/>
          <w:sz w:val="22"/>
          <w:szCs w:val="22"/>
        </w:rPr>
        <w:t>361</w:t>
      </w:r>
      <w:r w:rsidRPr="007B6C60">
        <w:rPr>
          <w:rFonts w:asciiTheme="minorHAnsi" w:hAnsiTheme="minorHAnsi" w:cstheme="minorHAnsi"/>
          <w:sz w:val="22"/>
          <w:szCs w:val="22"/>
        </w:rPr>
        <w:t xml:space="preserve"> ze zm.), dla celów zastosowania kryterium ceny lub kosztu zamawiający dolicza do przedstawionej w tej ofercie ceny kwotę podatku od towarów i usług, którą miałby obowiązek rozliczyć.</w:t>
      </w:r>
      <w:r w:rsidRPr="007B6C60">
        <w:rPr>
          <w:rFonts w:asciiTheme="minorHAnsi" w:hAnsiTheme="minorHAnsi" w:cstheme="minorHAnsi"/>
          <w:b/>
          <w:sz w:val="22"/>
          <w:szCs w:val="22"/>
        </w:rPr>
        <w:t xml:space="preserve"> </w:t>
      </w:r>
      <w:r w:rsidRPr="007B6C60">
        <w:rPr>
          <w:rFonts w:asciiTheme="minorHAnsi" w:hAnsiTheme="minorHAnsi" w:cstheme="minorHAnsi"/>
          <w:sz w:val="22"/>
          <w:szCs w:val="22"/>
        </w:rPr>
        <w:t>W ofercie, o której mowa w ust. 1, wykonawca ma obowiązek:</w:t>
      </w:r>
    </w:p>
    <w:p w14:paraId="5A511D9B" w14:textId="77777777" w:rsidR="002D6FA9" w:rsidRPr="007B6C60" w:rsidRDefault="002D6FA9" w:rsidP="001713F0">
      <w:pPr>
        <w:pStyle w:val="Akapitzlist"/>
        <w:numPr>
          <w:ilvl w:val="0"/>
          <w:numId w:val="19"/>
        </w:numPr>
        <w:suppressAutoHyphens/>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poinformowania zamawiającego, że wybór jego oferty będzie prowadził do powstania u zamawiającego obowiązku podatkowego;</w:t>
      </w:r>
    </w:p>
    <w:p w14:paraId="74E99C52" w14:textId="77777777" w:rsidR="002D6FA9" w:rsidRPr="007B6C60" w:rsidRDefault="002D6FA9" w:rsidP="001713F0">
      <w:pPr>
        <w:pStyle w:val="Akapitzlist"/>
        <w:numPr>
          <w:ilvl w:val="0"/>
          <w:numId w:val="19"/>
        </w:numPr>
        <w:suppressAutoHyphens/>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wskazania nazwy (rodzaju) towaru lub usługi, których dostawa lub świadczenie będą prowadziły do powstania obowiązku podatkowego;</w:t>
      </w:r>
    </w:p>
    <w:p w14:paraId="411EEDE6" w14:textId="77777777" w:rsidR="002D6FA9" w:rsidRPr="007B6C60" w:rsidRDefault="002D6FA9" w:rsidP="001713F0">
      <w:pPr>
        <w:pStyle w:val="Akapitzlist"/>
        <w:numPr>
          <w:ilvl w:val="0"/>
          <w:numId w:val="19"/>
        </w:numPr>
        <w:suppressAutoHyphens/>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wskazania wartości towaru lub usługi objętego obowiązkiem podatkowym zamawiającego, bez kwoty podatku;</w:t>
      </w:r>
    </w:p>
    <w:p w14:paraId="5A9970FC" w14:textId="77777777" w:rsidR="002D6FA9" w:rsidRPr="007B6C60" w:rsidRDefault="002D6FA9" w:rsidP="001713F0">
      <w:pPr>
        <w:pStyle w:val="Akapitzlist"/>
        <w:numPr>
          <w:ilvl w:val="0"/>
          <w:numId w:val="19"/>
        </w:numPr>
        <w:suppressAutoHyphens/>
        <w:spacing w:before="240" w:line="276" w:lineRule="auto"/>
        <w:jc w:val="both"/>
        <w:rPr>
          <w:rFonts w:asciiTheme="minorHAnsi" w:hAnsiTheme="minorHAnsi" w:cstheme="minorHAnsi"/>
          <w:sz w:val="22"/>
          <w:szCs w:val="22"/>
        </w:rPr>
      </w:pPr>
      <w:r w:rsidRPr="007B6C60">
        <w:rPr>
          <w:rFonts w:asciiTheme="minorHAnsi" w:hAnsiTheme="minorHAnsi" w:cstheme="minorHAnsi"/>
          <w:sz w:val="22"/>
          <w:szCs w:val="22"/>
        </w:rPr>
        <w:t>wskazania stawki podatku od towarów i usług, która zgodnie z wiedzą wykonawcy, będzie miała zastosowanie.</w:t>
      </w:r>
    </w:p>
    <w:p w14:paraId="4B906AFB" w14:textId="77777777" w:rsidR="002D6FA9" w:rsidRPr="007B6C60" w:rsidRDefault="002D6FA9" w:rsidP="003B7B01">
      <w:pPr>
        <w:pStyle w:val="Akapitzlist"/>
        <w:numPr>
          <w:ilvl w:val="0"/>
          <w:numId w:val="38"/>
        </w:numPr>
        <w:suppressAutoHyphens/>
        <w:spacing w:line="276" w:lineRule="auto"/>
        <w:ind w:left="284"/>
        <w:jc w:val="both"/>
        <w:rPr>
          <w:rFonts w:asciiTheme="minorHAnsi" w:hAnsiTheme="minorHAnsi" w:cstheme="minorHAnsi"/>
          <w:b/>
          <w:sz w:val="22"/>
          <w:szCs w:val="22"/>
        </w:rPr>
      </w:pPr>
      <w:r w:rsidRPr="007B6C60">
        <w:rPr>
          <w:rFonts w:asciiTheme="minorHAnsi" w:hAnsiTheme="minorHAnsi" w:cstheme="minorHAnsi"/>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E650D8D" w14:textId="77777777" w:rsidR="002D6FA9" w:rsidRPr="007B6C60" w:rsidRDefault="002D6FA9" w:rsidP="003B7B01">
      <w:pPr>
        <w:pStyle w:val="Akapitzlist"/>
        <w:numPr>
          <w:ilvl w:val="0"/>
          <w:numId w:val="38"/>
        </w:numPr>
        <w:suppressAutoHyphens/>
        <w:spacing w:line="276" w:lineRule="auto"/>
        <w:ind w:left="284" w:hanging="284"/>
        <w:jc w:val="both"/>
        <w:rPr>
          <w:rFonts w:asciiTheme="minorHAnsi" w:hAnsiTheme="minorHAnsi" w:cstheme="minorHAnsi"/>
          <w:bCs/>
          <w:sz w:val="22"/>
          <w:szCs w:val="22"/>
        </w:rPr>
      </w:pPr>
      <w:r w:rsidRPr="007B6C60">
        <w:rPr>
          <w:rFonts w:asciiTheme="minorHAnsi" w:hAnsiTheme="minorHAnsi" w:cstheme="minorHAnsi"/>
          <w:bCs/>
          <w:sz w:val="22"/>
          <w:szCs w:val="22"/>
        </w:rPr>
        <w:lastRenderedPageBreak/>
        <w:t>Cenę należy obliczyć jako cenę ryczałtową uwzględniając zakres zamówienia określony w dokumentacji projektowej, koszty robót tymczasowych i towarzyszących oraz wszelkie koszty związane z realizacją zamówienia, jak i ewentualne ryzyko ekonomiczne, wynikające z okoliczności, których nie można było przewidzieć w chwili zawierania u</w:t>
      </w:r>
      <w:r w:rsidR="00E13DDB" w:rsidRPr="007B6C60">
        <w:rPr>
          <w:rFonts w:asciiTheme="minorHAnsi" w:hAnsiTheme="minorHAnsi" w:cstheme="minorHAnsi"/>
          <w:bCs/>
          <w:sz w:val="22"/>
          <w:szCs w:val="22"/>
        </w:rPr>
        <w:t xml:space="preserve">mowy. Zaleca się uwzględnienie w kalkulacji kosztów przewidzianych na realizację </w:t>
      </w:r>
      <w:r w:rsidR="00D65ABA" w:rsidRPr="007B6C60">
        <w:rPr>
          <w:rFonts w:asciiTheme="minorHAnsi" w:hAnsiTheme="minorHAnsi" w:cstheme="minorHAnsi"/>
          <w:bCs/>
          <w:sz w:val="22"/>
          <w:szCs w:val="22"/>
        </w:rPr>
        <w:t xml:space="preserve">poszczególnych części </w:t>
      </w:r>
      <w:r w:rsidR="00E13DDB" w:rsidRPr="007B6C60">
        <w:rPr>
          <w:rFonts w:asciiTheme="minorHAnsi" w:hAnsiTheme="minorHAnsi" w:cstheme="minorHAnsi"/>
          <w:bCs/>
          <w:sz w:val="22"/>
          <w:szCs w:val="22"/>
        </w:rPr>
        <w:t>, które zostaną poniesione na zapewnienie dostępności zrealizowanego zadania.</w:t>
      </w:r>
    </w:p>
    <w:p w14:paraId="05C5C96C" w14:textId="08EDD67D" w:rsidR="002D6FA9" w:rsidRPr="007B6C60" w:rsidRDefault="002D6FA9" w:rsidP="003B7B01">
      <w:pPr>
        <w:pStyle w:val="Akapitzlist"/>
        <w:numPr>
          <w:ilvl w:val="0"/>
          <w:numId w:val="38"/>
        </w:numPr>
        <w:suppressAutoHyphens/>
        <w:spacing w:line="276" w:lineRule="auto"/>
        <w:ind w:left="284" w:hanging="284"/>
        <w:jc w:val="both"/>
        <w:rPr>
          <w:rFonts w:asciiTheme="minorHAnsi" w:hAnsiTheme="minorHAnsi" w:cstheme="minorHAnsi"/>
          <w:bCs/>
          <w:sz w:val="22"/>
          <w:szCs w:val="22"/>
        </w:rPr>
      </w:pPr>
      <w:r w:rsidRPr="007B6C60">
        <w:rPr>
          <w:rFonts w:asciiTheme="minorHAnsi" w:hAnsiTheme="minorHAnsi" w:cstheme="minorHAnsi"/>
          <w:bCs/>
          <w:sz w:val="22"/>
          <w:szCs w:val="22"/>
        </w:rPr>
        <w:t>Cenę ofertową należy obliczyć jako cenę ryczałtową zgodnie z art. 632 ustawy z dnia 23 kwietnia 1964 r. Kodeks cywilny (</w:t>
      </w:r>
      <w:r w:rsidR="006835F3" w:rsidRPr="007B6C60">
        <w:rPr>
          <w:rFonts w:asciiTheme="minorHAnsi" w:hAnsiTheme="minorHAnsi" w:cstheme="minorHAnsi"/>
          <w:bCs/>
          <w:sz w:val="22"/>
          <w:szCs w:val="22"/>
        </w:rPr>
        <w:t>Dz. U. z 202</w:t>
      </w:r>
      <w:r w:rsidR="004817DE">
        <w:rPr>
          <w:rFonts w:asciiTheme="minorHAnsi" w:hAnsiTheme="minorHAnsi" w:cstheme="minorHAnsi"/>
          <w:bCs/>
          <w:sz w:val="22"/>
          <w:szCs w:val="22"/>
        </w:rPr>
        <w:t>4</w:t>
      </w:r>
      <w:r w:rsidRPr="007B6C60">
        <w:rPr>
          <w:rFonts w:asciiTheme="minorHAnsi" w:hAnsiTheme="minorHAnsi" w:cstheme="minorHAnsi"/>
          <w:bCs/>
          <w:sz w:val="22"/>
          <w:szCs w:val="22"/>
        </w:rPr>
        <w:t xml:space="preserve"> r., poz. </w:t>
      </w:r>
      <w:r w:rsidR="004817DE">
        <w:rPr>
          <w:rFonts w:asciiTheme="minorHAnsi" w:hAnsiTheme="minorHAnsi" w:cstheme="minorHAnsi"/>
          <w:bCs/>
          <w:sz w:val="22"/>
          <w:szCs w:val="22"/>
        </w:rPr>
        <w:t>1061</w:t>
      </w:r>
      <w:r w:rsidRPr="007B6C60">
        <w:rPr>
          <w:rFonts w:asciiTheme="minorHAnsi" w:hAnsiTheme="minorHAnsi" w:cstheme="minorHAnsi"/>
          <w:bCs/>
          <w:sz w:val="22"/>
          <w:szCs w:val="22"/>
        </w:rPr>
        <w:t xml:space="preserve"> ze zm.). Zgodnie z tym artykułem ten rodzaj wynagrodzenia wygląda następująco:</w:t>
      </w:r>
    </w:p>
    <w:p w14:paraId="0FCCD6A1" w14:textId="77777777" w:rsidR="002D6FA9" w:rsidRPr="007B6C60" w:rsidRDefault="002D6FA9" w:rsidP="00F772DB">
      <w:pPr>
        <w:pStyle w:val="Akapitzlist"/>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 xml:space="preserve">§ 1. </w:t>
      </w:r>
      <w:r w:rsidRPr="007B6C60">
        <w:rPr>
          <w:rFonts w:asciiTheme="minorHAnsi" w:hAnsiTheme="minorHAnsi" w:cstheme="minorHAnsi"/>
          <w:bCs/>
          <w:sz w:val="22"/>
          <w:szCs w:val="22"/>
        </w:rPr>
        <w:tab/>
        <w:t>Jeżeli strony umówiły się o wynagrodzenie ryczałtowe, przyjmujący zamówienie nie może żądać podwyższenia wynagrodzenia, chociażby w czasie zawarcia umowy nie można było przewidzieć rozmiaru lub kosztów prac.</w:t>
      </w:r>
    </w:p>
    <w:p w14:paraId="4052A047" w14:textId="77777777" w:rsidR="002D6FA9" w:rsidRPr="007B6C60" w:rsidRDefault="002D6FA9" w:rsidP="00F772DB">
      <w:pPr>
        <w:pStyle w:val="Akapitzlist"/>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 xml:space="preserve">§ 2. </w:t>
      </w:r>
      <w:r w:rsidRPr="007B6C60">
        <w:rPr>
          <w:rFonts w:asciiTheme="minorHAnsi" w:hAnsiTheme="minorHAnsi" w:cstheme="minorHAnsi"/>
          <w:bCs/>
          <w:sz w:val="22"/>
          <w:szCs w:val="22"/>
        </w:rPr>
        <w:tab/>
        <w:t>Jeżeli jednak wskutek zmiany stosunków, której nie można było przewidzieć, wykonanie dzieła groziłoby przyjmującemu zamówienie rażącą stratą, sąd może podwyższyć ryczałt lub rozwiązać umowę.</w:t>
      </w:r>
    </w:p>
    <w:p w14:paraId="3CDB89B4" w14:textId="77777777" w:rsidR="002D6FA9" w:rsidRPr="007B6C60" w:rsidRDefault="002D6FA9" w:rsidP="003B7B01">
      <w:pPr>
        <w:pStyle w:val="Akapitzlist"/>
        <w:numPr>
          <w:ilvl w:val="0"/>
          <w:numId w:val="38"/>
        </w:numPr>
        <w:suppressAutoHyphens/>
        <w:spacing w:line="276" w:lineRule="auto"/>
        <w:ind w:left="284"/>
        <w:jc w:val="both"/>
        <w:rPr>
          <w:rFonts w:asciiTheme="minorHAnsi" w:hAnsiTheme="minorHAnsi" w:cstheme="minorHAnsi"/>
          <w:bCs/>
          <w:sz w:val="22"/>
          <w:szCs w:val="22"/>
        </w:rPr>
      </w:pPr>
      <w:r w:rsidRPr="007B6C60">
        <w:rPr>
          <w:rFonts w:asciiTheme="minorHAnsi" w:hAnsiTheme="minorHAnsi" w:cstheme="minorHAnsi"/>
          <w:bCs/>
          <w:sz w:val="22"/>
          <w:szCs w:val="22"/>
        </w:rPr>
        <w:t>W związku z ust. 12 cena ofertowa musi zawierać wszelkie koszty niezbędne do zrealizowania zamówienia wynikające wprost z dokumentacji projektowej oraz specyfikacji technicznych wykonania i odbioru robót, jak również w nich nie ujęte, a bez których nie można wykonać zamówienia.</w:t>
      </w:r>
    </w:p>
    <w:p w14:paraId="4D3E83EC" w14:textId="77777777" w:rsidR="002D6FA9" w:rsidRPr="007B6C60" w:rsidRDefault="002D6FA9" w:rsidP="003B7B01">
      <w:pPr>
        <w:pStyle w:val="Akapitzlist"/>
        <w:numPr>
          <w:ilvl w:val="0"/>
          <w:numId w:val="38"/>
        </w:numPr>
        <w:suppressAutoHyphens/>
        <w:spacing w:line="276" w:lineRule="auto"/>
        <w:ind w:left="284"/>
        <w:jc w:val="both"/>
        <w:rPr>
          <w:rFonts w:asciiTheme="minorHAnsi" w:hAnsiTheme="minorHAnsi" w:cstheme="minorHAnsi"/>
          <w:bCs/>
          <w:sz w:val="22"/>
          <w:szCs w:val="22"/>
        </w:rPr>
      </w:pPr>
      <w:r w:rsidRPr="007B6C60">
        <w:rPr>
          <w:rFonts w:asciiTheme="minorHAnsi" w:hAnsiTheme="minorHAnsi" w:cstheme="minorHAnsi"/>
          <w:bCs/>
          <w:sz w:val="22"/>
          <w:szCs w:val="22"/>
        </w:rPr>
        <w:t>W cenie ofertowej należy uwzględnić ewentualne koszty zaliczek i/lub składek przekazywanych innym podmiotom (w przypadku osób fizycznych).</w:t>
      </w:r>
    </w:p>
    <w:p w14:paraId="7257E426" w14:textId="77777777" w:rsidR="002D6FA9" w:rsidRPr="007B6C60" w:rsidRDefault="002D6FA9" w:rsidP="003B7B01">
      <w:pPr>
        <w:pStyle w:val="Akapitzlist"/>
        <w:numPr>
          <w:ilvl w:val="0"/>
          <w:numId w:val="38"/>
        </w:numPr>
        <w:suppressAutoHyphens/>
        <w:spacing w:line="276" w:lineRule="auto"/>
        <w:ind w:left="284"/>
        <w:jc w:val="both"/>
        <w:rPr>
          <w:rFonts w:asciiTheme="minorHAnsi" w:hAnsiTheme="minorHAnsi" w:cstheme="minorHAnsi"/>
          <w:bCs/>
          <w:sz w:val="22"/>
          <w:szCs w:val="22"/>
        </w:rPr>
      </w:pPr>
      <w:r w:rsidRPr="007B6C60">
        <w:rPr>
          <w:rFonts w:asciiTheme="minorHAnsi" w:hAnsiTheme="minorHAnsi" w:cstheme="minorHAnsi"/>
          <w:bCs/>
          <w:sz w:val="22"/>
          <w:szCs w:val="22"/>
        </w:rPr>
        <w:t>W cenie powinien być uwzględniony podatek od towarów i usług (VAT).</w:t>
      </w:r>
    </w:p>
    <w:p w14:paraId="30D889D4" w14:textId="77777777" w:rsidR="002D6FA9" w:rsidRPr="007B6C60" w:rsidRDefault="002D6FA9" w:rsidP="003B7B01">
      <w:pPr>
        <w:pStyle w:val="Akapitzlist"/>
        <w:numPr>
          <w:ilvl w:val="0"/>
          <w:numId w:val="38"/>
        </w:numPr>
        <w:suppressAutoHyphens/>
        <w:spacing w:line="276" w:lineRule="auto"/>
        <w:ind w:left="284"/>
        <w:jc w:val="both"/>
        <w:rPr>
          <w:rFonts w:asciiTheme="minorHAnsi" w:hAnsiTheme="minorHAnsi" w:cstheme="minorHAnsi"/>
          <w:bCs/>
          <w:sz w:val="22"/>
          <w:szCs w:val="22"/>
        </w:rPr>
      </w:pPr>
      <w:r w:rsidRPr="007B6C60">
        <w:rPr>
          <w:rFonts w:asciiTheme="minorHAnsi" w:hAnsiTheme="minorHAnsi" w:cstheme="minorHAnsi"/>
          <w:bCs/>
          <w:sz w:val="22"/>
          <w:szCs w:val="22"/>
        </w:rPr>
        <w:t>W cenie należy uwzględnić również niezbędne do realizacji koszty towarzyszące dotyczące m.in.:</w:t>
      </w:r>
    </w:p>
    <w:p w14:paraId="7E2C65F3"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zapewnienia generalnego wykonawstwa i kierownictwa budowy,</w:t>
      </w:r>
    </w:p>
    <w:p w14:paraId="0850169D"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zabezpieczenia i oznakowania terenu budowy w okresie trwania umowy,</w:t>
      </w:r>
    </w:p>
    <w:p w14:paraId="038037EA"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urządzenia i organizacji placu budowy,</w:t>
      </w:r>
    </w:p>
    <w:p w14:paraId="68EDCC4B"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zapewnienia we własnym zakresie wody i energii elektrycznej na cele budowlane,</w:t>
      </w:r>
    </w:p>
    <w:p w14:paraId="05C3539C"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wszelkich prac przygotowawczych, prac porządkowych,</w:t>
      </w:r>
    </w:p>
    <w:p w14:paraId="316B2C8A"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prowadzenia dziennika budowy,</w:t>
      </w:r>
    </w:p>
    <w:p w14:paraId="77986BB1"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 xml:space="preserve">prowadzenia pomiarów kontrolnych zgodnie z wymogami dokumentacji projektowej, STWiOR oraz przepisami prawa dotyczącymi przedmiotu zamówienia wraz </w:t>
      </w:r>
    </w:p>
    <w:p w14:paraId="2D686308"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 xml:space="preserve">z pobieraniem próbek i dostarczeniem ich organom kontrolnym Zamawiającego (nadzór inwestorski), </w:t>
      </w:r>
    </w:p>
    <w:p w14:paraId="18ABFBF5"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zapewnienia we własnym zakresie nadzoru archeologicznego (jeżeli dotyczy),</w:t>
      </w:r>
    </w:p>
    <w:p w14:paraId="18ED9583"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inwentaryzację geodezyjną wykonanych robót (jeżeli dotyczy),</w:t>
      </w:r>
    </w:p>
    <w:p w14:paraId="6D8D7C35"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 xml:space="preserve">sporządzenia dokumentacji powykonawczej, </w:t>
      </w:r>
    </w:p>
    <w:p w14:paraId="67E2F13E"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wszelkich robót, materiałów, wyposażenia, sprzętu i transportu,</w:t>
      </w:r>
    </w:p>
    <w:p w14:paraId="084DB842"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ubezpieczenia robót, sprzętu Wykonawcy oraz od ryzyka i odpowiedzialności cywilnej osób trzecich i ubezpieczenia własnego personelu i innych czynności niezbędnych do należytego wykonania przedmioty zamówienia,</w:t>
      </w:r>
    </w:p>
    <w:p w14:paraId="28A28290"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lastRenderedPageBreak/>
        <w:t>związane z doprowadzeniem terenu robót oraz terenu przyległego do prowadzonych robót po ich wykonaniu do stanu pierwotnego oraz rekompensatą ewentualnych szkód osobom trzecim, w związku z niewłaściwym wykonywaniem robót lub błędów Wykonawcy,</w:t>
      </w:r>
    </w:p>
    <w:p w14:paraId="7D7785D5"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związane z wykonaniem czynności objętych zakresem zadania zgodnie z wymaganiami ochrony środowiska, BHP, p.poż., w sposób nieuciążliwy dla ludzi i środowiska i zapewniający bezpieczeństwo osób oraz mienia,</w:t>
      </w:r>
    </w:p>
    <w:p w14:paraId="6D562D12"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przeprowadzenia przeglądów, konserwacji zamontowanych urządzeń w okresie gwarancji zaoferowanym przez Wykonawcę.</w:t>
      </w:r>
    </w:p>
    <w:p w14:paraId="1E0BEC93"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pełną obsługę geodezyjną,</w:t>
      </w:r>
    </w:p>
    <w:p w14:paraId="4A7F7F92" w14:textId="77777777" w:rsidR="002D6FA9" w:rsidRPr="007B6C60" w:rsidRDefault="002D6FA9" w:rsidP="003B7B01">
      <w:pPr>
        <w:pStyle w:val="Akapitzlist"/>
        <w:numPr>
          <w:ilvl w:val="0"/>
          <w:numId w:val="33"/>
        </w:numPr>
        <w:suppressAutoHyphens/>
        <w:spacing w:line="276" w:lineRule="auto"/>
        <w:jc w:val="both"/>
        <w:rPr>
          <w:rFonts w:asciiTheme="minorHAnsi" w:hAnsiTheme="minorHAnsi" w:cstheme="minorHAnsi"/>
          <w:bCs/>
          <w:sz w:val="22"/>
          <w:szCs w:val="22"/>
        </w:rPr>
      </w:pPr>
      <w:r w:rsidRPr="007B6C60">
        <w:rPr>
          <w:rFonts w:asciiTheme="minorHAnsi" w:hAnsiTheme="minorHAnsi" w:cstheme="minorHAnsi"/>
          <w:bCs/>
          <w:sz w:val="22"/>
          <w:szCs w:val="22"/>
        </w:rPr>
        <w:t>wykonanie projektu tymczasowej organizacji ruchu</w:t>
      </w:r>
      <w:r w:rsidR="009D1EA4" w:rsidRPr="007B6C60">
        <w:rPr>
          <w:rFonts w:asciiTheme="minorHAnsi" w:hAnsiTheme="minorHAnsi" w:cstheme="minorHAnsi"/>
          <w:bCs/>
          <w:sz w:val="22"/>
          <w:szCs w:val="22"/>
        </w:rPr>
        <w:t xml:space="preserve"> (jeśli dotyczy).</w:t>
      </w:r>
    </w:p>
    <w:p w14:paraId="184DD869" w14:textId="77777777" w:rsidR="002D6FA9" w:rsidRPr="007B6C60" w:rsidRDefault="002D6FA9" w:rsidP="003B7B01">
      <w:pPr>
        <w:pStyle w:val="Akapitzlist"/>
        <w:numPr>
          <w:ilvl w:val="0"/>
          <w:numId w:val="38"/>
        </w:numPr>
        <w:suppressAutoHyphens/>
        <w:spacing w:line="276" w:lineRule="auto"/>
        <w:ind w:left="709"/>
        <w:jc w:val="both"/>
        <w:rPr>
          <w:rFonts w:asciiTheme="minorHAnsi" w:hAnsiTheme="minorHAnsi" w:cstheme="minorHAnsi"/>
          <w:bCs/>
          <w:sz w:val="22"/>
          <w:szCs w:val="22"/>
        </w:rPr>
      </w:pPr>
      <w:r w:rsidRPr="007B6C60">
        <w:rPr>
          <w:rFonts w:asciiTheme="minorHAnsi" w:hAnsiTheme="minorHAnsi" w:cstheme="minorHAnsi"/>
          <w:bCs/>
          <w:sz w:val="22"/>
          <w:szCs w:val="22"/>
        </w:rPr>
        <w:t xml:space="preserve">Wykonawca winien przeanalizować wszystkie okoliczności, które mogą mieć wpływ na ostateczną wartość zamówienia i skalkulować cenę oferty na takim poziomie, który będzie gwarantował Zamawiającemu należyte wykonanie zamówienia i czynił przedsięwzięć rentownym dla Wykonawcy. Wycena zamówienia nie powinna sprowadzać się do ustalenia ceny oferty na podstawie przedmiaru robót. Podstawą do jej ustalenia winna być dokładna analiza dokumentacji projektowej, analiza przebiegu całego procesu realizacji zamówienia i dokonanie analizy wszystkich elementów mieszczących się w przedmiocie zamówienia. </w:t>
      </w:r>
    </w:p>
    <w:p w14:paraId="7D73FBD9" w14:textId="77777777" w:rsidR="002D6FA9" w:rsidRPr="007B6C60" w:rsidRDefault="002D6FA9" w:rsidP="003B7B01">
      <w:pPr>
        <w:pStyle w:val="Akapitzlist"/>
        <w:numPr>
          <w:ilvl w:val="0"/>
          <w:numId w:val="38"/>
        </w:numPr>
        <w:suppressAutoHyphens/>
        <w:spacing w:line="276" w:lineRule="auto"/>
        <w:ind w:left="709"/>
        <w:jc w:val="both"/>
        <w:rPr>
          <w:rFonts w:asciiTheme="minorHAnsi" w:hAnsiTheme="minorHAnsi" w:cstheme="minorHAnsi"/>
          <w:bCs/>
          <w:sz w:val="22"/>
          <w:szCs w:val="22"/>
        </w:rPr>
      </w:pPr>
      <w:r w:rsidRPr="007B6C60">
        <w:rPr>
          <w:rFonts w:asciiTheme="minorHAnsi" w:hAnsiTheme="minorHAnsi" w:cstheme="minorHAnsi"/>
          <w:bCs/>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6591AD83" w14:textId="77777777" w:rsidR="002D6FA9" w:rsidRPr="007B6C60" w:rsidRDefault="002D6FA9" w:rsidP="003B7B01">
      <w:pPr>
        <w:pStyle w:val="Akapitzlist"/>
        <w:numPr>
          <w:ilvl w:val="0"/>
          <w:numId w:val="38"/>
        </w:numPr>
        <w:suppressAutoHyphens/>
        <w:spacing w:line="276" w:lineRule="auto"/>
        <w:ind w:left="709"/>
        <w:jc w:val="both"/>
        <w:rPr>
          <w:rFonts w:asciiTheme="minorHAnsi" w:hAnsiTheme="minorHAnsi" w:cstheme="minorHAnsi"/>
          <w:bCs/>
          <w:sz w:val="22"/>
          <w:szCs w:val="22"/>
        </w:rPr>
      </w:pPr>
      <w:r w:rsidRPr="007B6C60">
        <w:rPr>
          <w:rFonts w:asciiTheme="minorHAnsi" w:hAnsiTheme="minorHAnsi" w:cstheme="minorHAnsi"/>
          <w:bCs/>
          <w:sz w:val="22"/>
          <w:szCs w:val="22"/>
        </w:rPr>
        <w:t>Wiążąca Wykonawcę i istotna dla Zamawiającego jest cena brutto podana w ofercie,  a nie kalkulacja ceny</w:t>
      </w:r>
      <w:r w:rsidR="002245C5" w:rsidRPr="007B6C60">
        <w:rPr>
          <w:rFonts w:asciiTheme="minorHAnsi" w:hAnsiTheme="minorHAnsi" w:cstheme="minorHAnsi"/>
          <w:bCs/>
          <w:sz w:val="22"/>
          <w:szCs w:val="22"/>
        </w:rPr>
        <w:t>. W przypadku podania rozbieżnej</w:t>
      </w:r>
      <w:r w:rsidRPr="007B6C60">
        <w:rPr>
          <w:rFonts w:asciiTheme="minorHAnsi" w:hAnsiTheme="minorHAnsi" w:cstheme="minorHAnsi"/>
          <w:bCs/>
          <w:sz w:val="22"/>
          <w:szCs w:val="22"/>
        </w:rPr>
        <w:t xml:space="preserve"> ceny ofertowej liczbowo i słownie za prawidłową uznaje się cenę podaną słownie.</w:t>
      </w:r>
    </w:p>
    <w:p w14:paraId="20BA7A32" w14:textId="77777777" w:rsidR="002D6FA9" w:rsidRPr="007B6C60" w:rsidRDefault="002D6FA9" w:rsidP="003B7B01">
      <w:pPr>
        <w:pStyle w:val="Akapitzlist"/>
        <w:numPr>
          <w:ilvl w:val="0"/>
          <w:numId w:val="38"/>
        </w:numPr>
        <w:suppressAutoHyphens/>
        <w:spacing w:line="276" w:lineRule="auto"/>
        <w:ind w:left="709"/>
        <w:jc w:val="both"/>
        <w:rPr>
          <w:rFonts w:asciiTheme="minorHAnsi" w:hAnsiTheme="minorHAnsi" w:cstheme="minorHAnsi"/>
          <w:bCs/>
          <w:sz w:val="22"/>
          <w:szCs w:val="22"/>
        </w:rPr>
      </w:pPr>
      <w:r w:rsidRPr="007B6C60">
        <w:rPr>
          <w:rFonts w:asciiTheme="minorHAnsi" w:hAnsiTheme="minorHAnsi" w:cstheme="minorHAnsi"/>
          <w:bCs/>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2CEE9074" w14:textId="77777777" w:rsidR="002D6FA9" w:rsidRPr="007B6C60" w:rsidRDefault="002D6FA9" w:rsidP="003B7B01">
      <w:pPr>
        <w:pStyle w:val="Akapitzlist"/>
        <w:numPr>
          <w:ilvl w:val="0"/>
          <w:numId w:val="38"/>
        </w:numPr>
        <w:suppressAutoHyphens/>
        <w:spacing w:line="276" w:lineRule="auto"/>
        <w:ind w:left="709"/>
        <w:jc w:val="both"/>
        <w:rPr>
          <w:rFonts w:asciiTheme="minorHAnsi" w:hAnsiTheme="minorHAnsi" w:cstheme="minorHAnsi"/>
          <w:bCs/>
          <w:sz w:val="22"/>
          <w:szCs w:val="22"/>
        </w:rPr>
      </w:pPr>
      <w:r w:rsidRPr="007B6C60">
        <w:rPr>
          <w:rFonts w:asciiTheme="minorHAnsi" w:hAnsiTheme="minorHAnsi" w:cstheme="minorHAnsi"/>
          <w:bCs/>
          <w:sz w:val="22"/>
          <w:szCs w:val="22"/>
        </w:rPr>
        <w:t>Przedmiary robót winny być odczytywane w powiązaniu z warunkami umowy, specyfikacją istotnych warunków zamówienia, dokumentacją projektową, specyfikacjami technicznymi wykonania i odbioru robót, zasadami wiedzy technicznej i sztuką budowlaną oraz przepisami prawa dotyczącymi przedmiotu zamówienia.</w:t>
      </w:r>
    </w:p>
    <w:p w14:paraId="33A7CB42" w14:textId="77777777" w:rsidR="00D83978" w:rsidRDefault="00D83978" w:rsidP="00F772DB">
      <w:pPr>
        <w:suppressAutoHyphens/>
        <w:spacing w:line="276" w:lineRule="auto"/>
        <w:jc w:val="both"/>
        <w:rPr>
          <w:rFonts w:asciiTheme="minorHAnsi" w:hAnsiTheme="minorHAnsi" w:cstheme="minorHAnsi"/>
          <w:bCs/>
        </w:rPr>
      </w:pPr>
    </w:p>
    <w:p w14:paraId="32E1773A" w14:textId="77777777" w:rsidR="00D83978" w:rsidRDefault="00D83978" w:rsidP="00F772DB">
      <w:pPr>
        <w:suppressAutoHyphens/>
        <w:spacing w:line="276" w:lineRule="auto"/>
        <w:jc w:val="both"/>
        <w:rPr>
          <w:rFonts w:asciiTheme="minorHAnsi" w:hAnsiTheme="minorHAnsi" w:cstheme="minorHAnsi"/>
          <w:bCs/>
        </w:rPr>
      </w:pPr>
    </w:p>
    <w:p w14:paraId="563223E0" w14:textId="77777777" w:rsidR="00D83978" w:rsidRDefault="00D83978" w:rsidP="00F772DB">
      <w:pPr>
        <w:suppressAutoHyphens/>
        <w:spacing w:line="276" w:lineRule="auto"/>
        <w:jc w:val="both"/>
        <w:rPr>
          <w:rFonts w:asciiTheme="minorHAnsi" w:hAnsiTheme="minorHAnsi" w:cstheme="minorHAnsi"/>
          <w:bCs/>
        </w:rPr>
      </w:pPr>
    </w:p>
    <w:p w14:paraId="2DDFFFF4" w14:textId="77777777" w:rsidR="00D83978" w:rsidRDefault="00D83978" w:rsidP="00F772DB">
      <w:pPr>
        <w:suppressAutoHyphens/>
        <w:spacing w:line="276" w:lineRule="auto"/>
        <w:jc w:val="both"/>
        <w:rPr>
          <w:rFonts w:asciiTheme="minorHAnsi" w:hAnsiTheme="minorHAnsi" w:cstheme="minorHAnsi"/>
          <w:bCs/>
        </w:rPr>
      </w:pPr>
    </w:p>
    <w:p w14:paraId="768C5DE1" w14:textId="77777777" w:rsidR="00D83978" w:rsidRDefault="00D83978" w:rsidP="00F772DB">
      <w:pPr>
        <w:suppressAutoHyphens/>
        <w:spacing w:line="276" w:lineRule="auto"/>
        <w:jc w:val="both"/>
        <w:rPr>
          <w:rFonts w:asciiTheme="minorHAnsi" w:hAnsiTheme="minorHAnsi" w:cstheme="minorHAnsi"/>
          <w:bCs/>
        </w:rPr>
      </w:pPr>
    </w:p>
    <w:p w14:paraId="57288622" w14:textId="056B0ADC" w:rsidR="00F772DB" w:rsidRPr="007B6C60" w:rsidRDefault="00002629" w:rsidP="00F772DB">
      <w:pPr>
        <w:suppressAutoHyphens/>
        <w:spacing w:line="276" w:lineRule="auto"/>
        <w:jc w:val="both"/>
        <w:rPr>
          <w:rFonts w:asciiTheme="minorHAnsi" w:hAnsiTheme="minorHAnsi" w:cstheme="minorHAnsi"/>
          <w:bCs/>
        </w:rPr>
      </w:pPr>
      <w:r>
        <w:rPr>
          <w:rFonts w:asciiTheme="minorHAnsi" w:hAnsiTheme="minorHAnsi" w:cstheme="minorHAnsi"/>
          <w:bCs/>
          <w:noProof/>
        </w:rPr>
        <mc:AlternateContent>
          <mc:Choice Requires="wps">
            <w:drawing>
              <wp:anchor distT="0" distB="0" distL="114300" distR="114300" simplePos="0" relativeHeight="251674624" behindDoc="0" locked="0" layoutInCell="1" allowOverlap="1" wp14:anchorId="04F124D7" wp14:editId="4BBAF281">
                <wp:simplePos x="0" y="0"/>
                <wp:positionH relativeFrom="margin">
                  <wp:align>left</wp:align>
                </wp:positionH>
                <wp:positionV relativeFrom="paragraph">
                  <wp:posOffset>169545</wp:posOffset>
                </wp:positionV>
                <wp:extent cx="5838825" cy="666750"/>
                <wp:effectExtent l="0" t="0" r="47625" b="57150"/>
                <wp:wrapNone/>
                <wp:docPr id="119934912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6667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064BDD59" w14:textId="0BC5B2D0" w:rsidR="00385742" w:rsidRPr="009327B7" w:rsidRDefault="00385742" w:rsidP="009327B7">
                            <w:pPr>
                              <w:pStyle w:val="Nagwek5"/>
                              <w:jc w:val="center"/>
                              <w:rPr>
                                <w:rStyle w:val="Tytuksiki"/>
                                <w:smallCaps w:val="0"/>
                                <w:spacing w:val="0"/>
                              </w:rPr>
                            </w:pPr>
                            <w:bookmarkStart w:id="85" w:name="_Toc166489273"/>
                            <w:r w:rsidRPr="009327B7">
                              <w:rPr>
                                <w:rStyle w:val="Tytuksiki"/>
                                <w:smallCaps w:val="0"/>
                                <w:spacing w:val="0"/>
                              </w:rPr>
                              <w:t>Rozdział 1</w:t>
                            </w:r>
                            <w:r w:rsidR="00DB5F09" w:rsidRPr="009327B7">
                              <w:rPr>
                                <w:rStyle w:val="Tytuksiki"/>
                                <w:smallCaps w:val="0"/>
                                <w:spacing w:val="0"/>
                              </w:rPr>
                              <w:t>7</w:t>
                            </w:r>
                          </w:p>
                          <w:p w14:paraId="27774313" w14:textId="77777777" w:rsidR="00385742" w:rsidRPr="009327B7" w:rsidRDefault="00385742" w:rsidP="009327B7">
                            <w:pPr>
                              <w:pStyle w:val="Nagwek5"/>
                              <w:jc w:val="center"/>
                              <w:rPr>
                                <w:rStyle w:val="Tytuksiki"/>
                                <w:smallCaps w:val="0"/>
                                <w:spacing w:val="0"/>
                              </w:rPr>
                            </w:pPr>
                            <w:bookmarkStart w:id="86" w:name="_WYMAGANIA_DOTYCZĄCE_WADIUM"/>
                            <w:bookmarkEnd w:id="86"/>
                            <w:r w:rsidRPr="009327B7">
                              <w:rPr>
                                <w:rStyle w:val="Tytuksiki"/>
                                <w:smallCaps w:val="0"/>
                                <w:spacing w:val="0"/>
                              </w:rPr>
                              <w:t>WYMAGANIA DOTYCZĄCE WADIUM</w:t>
                            </w:r>
                          </w:p>
                          <w:p w14:paraId="2554FC08" w14:textId="77777777" w:rsidR="00385742" w:rsidRDefault="00385742"/>
                          <w:bookmarkEnd w:id="85"/>
                          <w:p w14:paraId="57829CAC" w14:textId="14CCC803" w:rsidR="00385742" w:rsidRPr="0090015F" w:rsidRDefault="00385742" w:rsidP="00F772D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124D7" id="Rectangle 19" o:spid="_x0000_s1042" style="position:absolute;left:0;text-align:left;margin-left:0;margin-top:13.35pt;width:459.75pt;height:5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" fillcolor="#d8d8d8 [2732]" strokecolor="#92cddc" strokeweight="1pt">
                <v:shadow on="t" color="#205867 [1608]" opacity=".5" offset="1pt"/>
                <v:textbox>
                  <w:txbxContent>
                    <w:p w14:paraId="064BDD59" w14:textId="0BC5B2D0" w:rsidR="00385742" w:rsidRPr="009327B7" w:rsidRDefault="00385742" w:rsidP="009327B7">
                      <w:pPr>
                        <w:pStyle w:val="Nagwek5"/>
                        <w:jc w:val="center"/>
                        <w:rPr>
                          <w:rStyle w:val="Tytuksiki"/>
                          <w:smallCaps w:val="0"/>
                          <w:spacing w:val="0"/>
                        </w:rPr>
                      </w:pPr>
                      <w:bookmarkStart w:id="87" w:name="_Toc166489273"/>
                      <w:r w:rsidRPr="009327B7">
                        <w:rPr>
                          <w:rStyle w:val="Tytuksiki"/>
                          <w:smallCaps w:val="0"/>
                          <w:spacing w:val="0"/>
                        </w:rPr>
                        <w:t>Rozdział 1</w:t>
                      </w:r>
                      <w:r w:rsidR="00DB5F09" w:rsidRPr="009327B7">
                        <w:rPr>
                          <w:rStyle w:val="Tytuksiki"/>
                          <w:smallCaps w:val="0"/>
                          <w:spacing w:val="0"/>
                        </w:rPr>
                        <w:t>7</w:t>
                      </w:r>
                    </w:p>
                    <w:p w14:paraId="27774313" w14:textId="77777777" w:rsidR="00385742" w:rsidRPr="009327B7" w:rsidRDefault="00385742" w:rsidP="009327B7">
                      <w:pPr>
                        <w:pStyle w:val="Nagwek5"/>
                        <w:jc w:val="center"/>
                        <w:rPr>
                          <w:rStyle w:val="Tytuksiki"/>
                          <w:smallCaps w:val="0"/>
                          <w:spacing w:val="0"/>
                        </w:rPr>
                      </w:pPr>
                      <w:bookmarkStart w:id="88" w:name="_WYMAGANIA_DOTYCZĄCE_WADIUM"/>
                      <w:bookmarkEnd w:id="88"/>
                      <w:r w:rsidRPr="009327B7">
                        <w:rPr>
                          <w:rStyle w:val="Tytuksiki"/>
                          <w:smallCaps w:val="0"/>
                          <w:spacing w:val="0"/>
                        </w:rPr>
                        <w:t>WYMAGANIA DOTYCZĄCE WADIUM</w:t>
                      </w:r>
                    </w:p>
                    <w:p w14:paraId="2554FC08" w14:textId="77777777" w:rsidR="00385742" w:rsidRDefault="00385742"/>
                    <w:bookmarkEnd w:id="87"/>
                    <w:p w14:paraId="57829CAC" w14:textId="14CCC803" w:rsidR="00385742" w:rsidRPr="0090015F" w:rsidRDefault="00385742" w:rsidP="00F772DB">
                      <w:pPr>
                        <w:jc w:val="center"/>
                        <w:rPr>
                          <w:rStyle w:val="Tytuksiki"/>
                          <w:rFonts w:asciiTheme="majorHAnsi" w:hAnsiTheme="majorHAnsi"/>
                          <w:b w:val="0"/>
                          <w:color w:val="1F497D" w:themeColor="text2"/>
                          <w:sz w:val="28"/>
                          <w:szCs w:val="28"/>
                        </w:rPr>
                      </w:pPr>
                    </w:p>
                  </w:txbxContent>
                </v:textbox>
                <w10:wrap anchorx="margin"/>
              </v:rect>
            </w:pict>
          </mc:Fallback>
        </mc:AlternateContent>
      </w:r>
    </w:p>
    <w:p w14:paraId="48AEB7F1" w14:textId="77777777" w:rsidR="00F772DB" w:rsidRPr="007B6C60" w:rsidRDefault="00F772DB" w:rsidP="00F772DB">
      <w:pPr>
        <w:suppressAutoHyphens/>
        <w:spacing w:line="276" w:lineRule="auto"/>
        <w:jc w:val="both"/>
        <w:rPr>
          <w:rFonts w:asciiTheme="minorHAnsi" w:hAnsiTheme="minorHAnsi" w:cstheme="minorHAnsi"/>
          <w:bCs/>
        </w:rPr>
      </w:pPr>
    </w:p>
    <w:p w14:paraId="71D38079" w14:textId="231D7BFE" w:rsidR="00F772DB" w:rsidRPr="007B6C60" w:rsidRDefault="00F772DB" w:rsidP="00F772DB">
      <w:pPr>
        <w:suppressAutoHyphens/>
        <w:spacing w:line="276" w:lineRule="auto"/>
        <w:jc w:val="both"/>
        <w:rPr>
          <w:rFonts w:asciiTheme="minorHAnsi" w:hAnsiTheme="minorHAnsi" w:cstheme="minorHAnsi"/>
          <w:bCs/>
        </w:rPr>
      </w:pPr>
    </w:p>
    <w:p w14:paraId="59F49FAF" w14:textId="7B605584" w:rsidR="00F772DB" w:rsidRPr="007B6C60" w:rsidRDefault="00F772DB" w:rsidP="00F772DB">
      <w:pPr>
        <w:suppressAutoHyphens/>
        <w:spacing w:line="276" w:lineRule="auto"/>
        <w:jc w:val="both"/>
        <w:rPr>
          <w:rFonts w:asciiTheme="minorHAnsi" w:hAnsiTheme="minorHAnsi" w:cstheme="minorHAnsi"/>
          <w:bCs/>
        </w:rPr>
      </w:pPr>
    </w:p>
    <w:p w14:paraId="189EF4FD" w14:textId="315E7E67" w:rsidR="002D6FA9" w:rsidRPr="007B6C60" w:rsidRDefault="002D6FA9" w:rsidP="00F772DB">
      <w:pPr>
        <w:spacing w:before="240"/>
        <w:jc w:val="both"/>
        <w:rPr>
          <w:rFonts w:asciiTheme="minorHAnsi" w:hAnsiTheme="minorHAnsi" w:cstheme="minorHAnsi"/>
          <w:sz w:val="22"/>
          <w:szCs w:val="22"/>
        </w:rPr>
      </w:pPr>
      <w:r w:rsidRPr="007B6C60">
        <w:rPr>
          <w:rFonts w:asciiTheme="minorHAnsi" w:hAnsiTheme="minorHAnsi" w:cstheme="minorHAnsi"/>
          <w:sz w:val="22"/>
          <w:szCs w:val="22"/>
        </w:rPr>
        <w:t xml:space="preserve">Zamawiający </w:t>
      </w:r>
      <w:r w:rsidRPr="007B6C60">
        <w:rPr>
          <w:rFonts w:asciiTheme="minorHAnsi" w:hAnsiTheme="minorHAnsi" w:cstheme="minorHAnsi"/>
          <w:b/>
          <w:bCs/>
          <w:sz w:val="22"/>
          <w:szCs w:val="22"/>
        </w:rPr>
        <w:t>nie wymaga</w:t>
      </w:r>
      <w:r w:rsidRPr="007B6C60">
        <w:rPr>
          <w:rFonts w:asciiTheme="minorHAnsi" w:hAnsiTheme="minorHAnsi" w:cstheme="minorHAnsi"/>
          <w:sz w:val="22"/>
          <w:szCs w:val="22"/>
        </w:rPr>
        <w:t xml:space="preserve"> wniesienia wadium.</w:t>
      </w:r>
    </w:p>
    <w:p w14:paraId="25293D6B" w14:textId="3D2A845C" w:rsidR="0090015F" w:rsidRPr="007B6C60" w:rsidRDefault="001B51C6" w:rsidP="00F772DB">
      <w:pPr>
        <w:spacing w:before="240"/>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321F0E1E" wp14:editId="3F2B9EA1">
                <wp:simplePos x="0" y="0"/>
                <wp:positionH relativeFrom="column">
                  <wp:posOffset>5080</wp:posOffset>
                </wp:positionH>
                <wp:positionV relativeFrom="paragraph">
                  <wp:posOffset>281305</wp:posOffset>
                </wp:positionV>
                <wp:extent cx="5905500" cy="600075"/>
                <wp:effectExtent l="0" t="0" r="38100" b="66675"/>
                <wp:wrapNone/>
                <wp:docPr id="8164860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6000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C303D98" w14:textId="01083049" w:rsidR="00385742" w:rsidRPr="009327B7" w:rsidRDefault="00385742" w:rsidP="009327B7">
                            <w:pPr>
                              <w:pStyle w:val="Nagwek5"/>
                              <w:jc w:val="center"/>
                              <w:rPr>
                                <w:rStyle w:val="Tytuksiki"/>
                                <w:smallCaps w:val="0"/>
                                <w:spacing w:val="0"/>
                              </w:rPr>
                            </w:pPr>
                            <w:bookmarkStart w:id="89" w:name="_Toc166489275"/>
                            <w:r w:rsidRPr="009327B7">
                              <w:rPr>
                                <w:rStyle w:val="Tytuksiki"/>
                                <w:smallCaps w:val="0"/>
                                <w:spacing w:val="0"/>
                              </w:rPr>
                              <w:t>Rozdział 1</w:t>
                            </w:r>
                            <w:r w:rsidR="00DB5F09" w:rsidRPr="009327B7">
                              <w:rPr>
                                <w:rStyle w:val="Tytuksiki"/>
                                <w:smallCaps w:val="0"/>
                                <w:spacing w:val="0"/>
                              </w:rPr>
                              <w:t>8</w:t>
                            </w:r>
                          </w:p>
                          <w:p w14:paraId="01B7BEE6" w14:textId="77777777" w:rsidR="00385742" w:rsidRPr="009327B7" w:rsidRDefault="00385742" w:rsidP="009327B7">
                            <w:pPr>
                              <w:pStyle w:val="Nagwek5"/>
                              <w:jc w:val="center"/>
                              <w:rPr>
                                <w:rStyle w:val="Tytuksiki"/>
                                <w:smallCaps w:val="0"/>
                                <w:spacing w:val="0"/>
                              </w:rPr>
                            </w:pPr>
                            <w:bookmarkStart w:id="90" w:name="_TERMIN_ZWIĄZANIA_OFERTĄ"/>
                            <w:bookmarkEnd w:id="90"/>
                            <w:r w:rsidRPr="009327B7">
                              <w:rPr>
                                <w:rStyle w:val="Tytuksiki"/>
                                <w:smallCaps w:val="0"/>
                                <w:spacing w:val="0"/>
                              </w:rPr>
                              <w:t>TERMIN ZWIĄZANIA OFERTĄ</w:t>
                            </w:r>
                          </w:p>
                          <w:p w14:paraId="01232665" w14:textId="77777777" w:rsidR="00385742" w:rsidRDefault="00385742"/>
                          <w:bookmarkEnd w:id="89"/>
                          <w:p w14:paraId="45DEA9CA" w14:textId="7BA6CB67" w:rsidR="00385742" w:rsidRPr="0090015F" w:rsidRDefault="00385742" w:rsidP="00F772D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F0E1E" id="Rectangle 20" o:spid="_x0000_s1043" style="position:absolute;left:0;text-align:left;margin-left:.4pt;margin-top:22.15pt;width:465pt;height:4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" fillcolor="#d8d8d8 [2732]" strokecolor="#92cddc" strokeweight="1pt">
                <v:shadow on="t" color="#205867 [1608]" opacity=".5" offset="1pt"/>
                <v:textbox>
                  <w:txbxContent>
                    <w:p w14:paraId="1C303D98" w14:textId="01083049" w:rsidR="00385742" w:rsidRPr="009327B7" w:rsidRDefault="00385742" w:rsidP="009327B7">
                      <w:pPr>
                        <w:pStyle w:val="Nagwek5"/>
                        <w:jc w:val="center"/>
                        <w:rPr>
                          <w:rStyle w:val="Tytuksiki"/>
                          <w:smallCaps w:val="0"/>
                          <w:spacing w:val="0"/>
                        </w:rPr>
                      </w:pPr>
                      <w:bookmarkStart w:id="91" w:name="_Toc166489275"/>
                      <w:r w:rsidRPr="009327B7">
                        <w:rPr>
                          <w:rStyle w:val="Tytuksiki"/>
                          <w:smallCaps w:val="0"/>
                          <w:spacing w:val="0"/>
                        </w:rPr>
                        <w:t>Rozdział 1</w:t>
                      </w:r>
                      <w:r w:rsidR="00DB5F09" w:rsidRPr="009327B7">
                        <w:rPr>
                          <w:rStyle w:val="Tytuksiki"/>
                          <w:smallCaps w:val="0"/>
                          <w:spacing w:val="0"/>
                        </w:rPr>
                        <w:t>8</w:t>
                      </w:r>
                    </w:p>
                    <w:p w14:paraId="01B7BEE6" w14:textId="77777777" w:rsidR="00385742" w:rsidRPr="009327B7" w:rsidRDefault="00385742" w:rsidP="009327B7">
                      <w:pPr>
                        <w:pStyle w:val="Nagwek5"/>
                        <w:jc w:val="center"/>
                        <w:rPr>
                          <w:rStyle w:val="Tytuksiki"/>
                          <w:smallCaps w:val="0"/>
                          <w:spacing w:val="0"/>
                        </w:rPr>
                      </w:pPr>
                      <w:bookmarkStart w:id="92" w:name="_TERMIN_ZWIĄZANIA_OFERTĄ"/>
                      <w:bookmarkEnd w:id="92"/>
                      <w:r w:rsidRPr="009327B7">
                        <w:rPr>
                          <w:rStyle w:val="Tytuksiki"/>
                          <w:smallCaps w:val="0"/>
                          <w:spacing w:val="0"/>
                        </w:rPr>
                        <w:t>TERMIN ZWIĄZANIA OFERTĄ</w:t>
                      </w:r>
                    </w:p>
                    <w:p w14:paraId="01232665" w14:textId="77777777" w:rsidR="00385742" w:rsidRDefault="00385742"/>
                    <w:bookmarkEnd w:id="91"/>
                    <w:p w14:paraId="45DEA9CA" w14:textId="7BA6CB67" w:rsidR="00385742" w:rsidRPr="0090015F" w:rsidRDefault="00385742" w:rsidP="00F772DB">
                      <w:pPr>
                        <w:jc w:val="center"/>
                        <w:rPr>
                          <w:rStyle w:val="Tytuksiki"/>
                          <w:rFonts w:asciiTheme="majorHAnsi" w:hAnsiTheme="majorHAnsi"/>
                          <w:b w:val="0"/>
                          <w:color w:val="1F497D" w:themeColor="text2"/>
                          <w:sz w:val="28"/>
                          <w:szCs w:val="28"/>
                        </w:rPr>
                      </w:pPr>
                    </w:p>
                  </w:txbxContent>
                </v:textbox>
              </v:rect>
            </w:pict>
          </mc:Fallback>
        </mc:AlternateContent>
      </w:r>
    </w:p>
    <w:p w14:paraId="3A25EB7E" w14:textId="72993814" w:rsidR="00F772DB" w:rsidRPr="007B6C60" w:rsidRDefault="00F772DB" w:rsidP="00F772DB">
      <w:pPr>
        <w:spacing w:before="240"/>
        <w:jc w:val="both"/>
        <w:rPr>
          <w:rFonts w:asciiTheme="minorHAnsi" w:hAnsiTheme="minorHAnsi" w:cstheme="minorHAnsi"/>
        </w:rPr>
      </w:pPr>
    </w:p>
    <w:p w14:paraId="5BC80E66" w14:textId="77777777" w:rsidR="00F772DB" w:rsidRPr="007B6C60" w:rsidRDefault="00F772DB" w:rsidP="00F772DB">
      <w:pPr>
        <w:spacing w:before="240"/>
        <w:jc w:val="both"/>
        <w:rPr>
          <w:rFonts w:asciiTheme="minorHAnsi" w:hAnsiTheme="minorHAnsi" w:cstheme="minorHAnsi"/>
          <w:sz w:val="22"/>
          <w:szCs w:val="22"/>
        </w:rPr>
      </w:pPr>
    </w:p>
    <w:p w14:paraId="24DD3FCA" w14:textId="05CE15CB" w:rsidR="002D6FA9" w:rsidRPr="007B6C60" w:rsidRDefault="002D6FA9" w:rsidP="001713F0">
      <w:pPr>
        <w:pStyle w:val="Akapitzlist"/>
        <w:numPr>
          <w:ilvl w:val="0"/>
          <w:numId w:val="20"/>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 xml:space="preserve">Wykonawca będzie związany ofertą przez </w:t>
      </w:r>
      <w:r w:rsidRPr="0087039C">
        <w:rPr>
          <w:rFonts w:asciiTheme="minorHAnsi" w:hAnsiTheme="minorHAnsi" w:cstheme="minorHAnsi"/>
          <w:sz w:val="22"/>
          <w:szCs w:val="22"/>
        </w:rPr>
        <w:t xml:space="preserve">okres </w:t>
      </w:r>
      <w:r w:rsidRPr="0087039C">
        <w:rPr>
          <w:rFonts w:asciiTheme="minorHAnsi" w:hAnsiTheme="minorHAnsi" w:cstheme="minorHAnsi"/>
          <w:b/>
          <w:sz w:val="22"/>
          <w:szCs w:val="22"/>
        </w:rPr>
        <w:t>30 dni</w:t>
      </w:r>
      <w:r w:rsidRPr="0087039C">
        <w:rPr>
          <w:rFonts w:asciiTheme="minorHAnsi" w:hAnsiTheme="minorHAnsi" w:cstheme="minorHAnsi"/>
          <w:sz w:val="22"/>
          <w:szCs w:val="22"/>
        </w:rPr>
        <w:t xml:space="preserve">, </w:t>
      </w:r>
      <w:r w:rsidRPr="0087039C">
        <w:rPr>
          <w:rFonts w:asciiTheme="minorHAnsi" w:hAnsiTheme="minorHAnsi" w:cstheme="minorHAnsi"/>
          <w:b/>
          <w:bCs/>
          <w:sz w:val="22"/>
          <w:szCs w:val="22"/>
        </w:rPr>
        <w:t>tj.</w:t>
      </w:r>
      <w:r w:rsidRPr="0087039C">
        <w:rPr>
          <w:rFonts w:asciiTheme="minorHAnsi" w:hAnsiTheme="minorHAnsi" w:cstheme="minorHAnsi"/>
          <w:sz w:val="22"/>
          <w:szCs w:val="22"/>
        </w:rPr>
        <w:t xml:space="preserve"> </w:t>
      </w:r>
      <w:r w:rsidRPr="0087039C">
        <w:rPr>
          <w:rFonts w:asciiTheme="minorHAnsi" w:hAnsiTheme="minorHAnsi" w:cstheme="minorHAnsi"/>
          <w:b/>
          <w:bCs/>
          <w:sz w:val="22"/>
          <w:szCs w:val="22"/>
        </w:rPr>
        <w:t>do dnia</w:t>
      </w:r>
      <w:r w:rsidR="00D03B77" w:rsidRPr="0087039C">
        <w:rPr>
          <w:rFonts w:asciiTheme="minorHAnsi" w:hAnsiTheme="minorHAnsi" w:cstheme="minorHAnsi"/>
          <w:b/>
          <w:bCs/>
          <w:sz w:val="22"/>
          <w:szCs w:val="22"/>
        </w:rPr>
        <w:t xml:space="preserve"> 17 grudnia</w:t>
      </w:r>
      <w:r w:rsidR="007560AD" w:rsidRPr="0087039C">
        <w:rPr>
          <w:rFonts w:asciiTheme="minorHAnsi" w:hAnsiTheme="minorHAnsi" w:cstheme="minorHAnsi"/>
          <w:b/>
          <w:bCs/>
          <w:sz w:val="22"/>
          <w:szCs w:val="22"/>
        </w:rPr>
        <w:t xml:space="preserve"> </w:t>
      </w:r>
      <w:r w:rsidR="00794DB4" w:rsidRPr="0087039C">
        <w:rPr>
          <w:rFonts w:asciiTheme="minorHAnsi" w:hAnsiTheme="minorHAnsi" w:cstheme="minorHAnsi"/>
          <w:b/>
          <w:bCs/>
          <w:caps/>
          <w:sz w:val="22"/>
          <w:szCs w:val="22"/>
        </w:rPr>
        <w:t>202</w:t>
      </w:r>
      <w:r w:rsidR="00D03B77" w:rsidRPr="0087039C">
        <w:rPr>
          <w:rFonts w:asciiTheme="minorHAnsi" w:hAnsiTheme="minorHAnsi" w:cstheme="minorHAnsi"/>
          <w:b/>
          <w:bCs/>
          <w:caps/>
          <w:sz w:val="22"/>
          <w:szCs w:val="22"/>
        </w:rPr>
        <w:t>4</w:t>
      </w:r>
      <w:r w:rsidRPr="007B6C60">
        <w:rPr>
          <w:rFonts w:asciiTheme="minorHAnsi" w:hAnsiTheme="minorHAnsi" w:cstheme="minorHAnsi"/>
          <w:b/>
          <w:bCs/>
          <w:caps/>
          <w:sz w:val="22"/>
          <w:szCs w:val="22"/>
        </w:rPr>
        <w:t xml:space="preserve"> </w:t>
      </w:r>
      <w:r w:rsidRPr="007B6C60">
        <w:rPr>
          <w:rFonts w:asciiTheme="minorHAnsi" w:hAnsiTheme="minorHAnsi" w:cstheme="minorHAnsi"/>
          <w:b/>
          <w:bCs/>
          <w:sz w:val="22"/>
          <w:szCs w:val="22"/>
        </w:rPr>
        <w:t>r</w:t>
      </w:r>
      <w:r w:rsidRPr="007B6C60">
        <w:rPr>
          <w:rFonts w:asciiTheme="minorHAnsi" w:hAnsiTheme="minorHAnsi" w:cstheme="minorHAnsi"/>
          <w:sz w:val="22"/>
          <w:szCs w:val="22"/>
        </w:rPr>
        <w:t>. Bieg terminu związania ofertą rozpoczyna się wraz z upływem terminu składania ofert.</w:t>
      </w:r>
    </w:p>
    <w:p w14:paraId="56E4EEF7" w14:textId="77777777" w:rsidR="002D6FA9" w:rsidRPr="007B6C60" w:rsidRDefault="002D6FA9" w:rsidP="001713F0">
      <w:pPr>
        <w:pStyle w:val="Akapitzlist"/>
        <w:numPr>
          <w:ilvl w:val="0"/>
          <w:numId w:val="20"/>
        </w:numPr>
        <w:spacing w:before="240" w:line="276" w:lineRule="auto"/>
        <w:ind w:left="284" w:hanging="284"/>
        <w:jc w:val="both"/>
        <w:rPr>
          <w:rFonts w:asciiTheme="minorHAnsi" w:hAnsiTheme="minorHAnsi" w:cstheme="minorHAnsi"/>
          <w:sz w:val="22"/>
          <w:szCs w:val="22"/>
        </w:rPr>
      </w:pPr>
      <w:r w:rsidRPr="007B6C60">
        <w:rPr>
          <w:rFonts w:asciiTheme="minorHAnsi" w:hAnsiTheme="minorHAnsi" w:cstheme="minorHAnsi"/>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Odmowa wyrażenia zgody na przedłużenie terminu związania ofertą nie powoduje utraty wadium.</w:t>
      </w:r>
    </w:p>
    <w:p w14:paraId="27B0579E" w14:textId="0DEDDA3B" w:rsidR="002D6FA9" w:rsidRPr="007B6C60" w:rsidRDefault="001B51C6" w:rsidP="002D6FA9">
      <w:pPr>
        <w:spacing w:before="240"/>
        <w:ind w:left="284"/>
        <w:contextualSpacing/>
        <w:jc w:val="both"/>
        <w:rPr>
          <w:rFonts w:asciiTheme="minorHAnsi" w:eastAsia="Verdana" w:hAnsiTheme="minorHAnsi" w:cstheme="minorHAnsi"/>
          <w:b/>
          <w:sz w:val="22"/>
          <w:szCs w:val="22"/>
        </w:rPr>
      </w:pPr>
      <w:r>
        <w:rPr>
          <w:rFonts w:asciiTheme="minorHAnsi" w:eastAsia="Verdana" w:hAnsiTheme="minorHAnsi" w:cstheme="minorHAnsi"/>
          <w:b/>
          <w:noProof/>
          <w:sz w:val="22"/>
          <w:szCs w:val="22"/>
        </w:rPr>
        <mc:AlternateContent>
          <mc:Choice Requires="wps">
            <w:drawing>
              <wp:anchor distT="0" distB="0" distL="114300" distR="114300" simplePos="0" relativeHeight="251676672" behindDoc="0" locked="0" layoutInCell="1" allowOverlap="1" wp14:anchorId="6C6D6FB6" wp14:editId="75C76E20">
                <wp:simplePos x="0" y="0"/>
                <wp:positionH relativeFrom="column">
                  <wp:posOffset>-109220</wp:posOffset>
                </wp:positionH>
                <wp:positionV relativeFrom="paragraph">
                  <wp:posOffset>333375</wp:posOffset>
                </wp:positionV>
                <wp:extent cx="5905500" cy="638175"/>
                <wp:effectExtent l="0" t="0" r="38100" b="66675"/>
                <wp:wrapNone/>
                <wp:docPr id="31236587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6381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79D43027" w14:textId="47A93DE8" w:rsidR="00385742" w:rsidRPr="009327B7" w:rsidRDefault="00385742" w:rsidP="009327B7">
                            <w:pPr>
                              <w:pStyle w:val="Nagwek5"/>
                              <w:jc w:val="center"/>
                              <w:rPr>
                                <w:rStyle w:val="Tytuksiki"/>
                                <w:smallCaps w:val="0"/>
                                <w:spacing w:val="0"/>
                              </w:rPr>
                            </w:pPr>
                            <w:r w:rsidRPr="009327B7">
                              <w:rPr>
                                <w:rStyle w:val="Tytuksiki"/>
                                <w:smallCaps w:val="0"/>
                                <w:spacing w:val="0"/>
                              </w:rPr>
                              <w:t xml:space="preserve">Rozdział </w:t>
                            </w:r>
                            <w:r w:rsidR="00DB5F09" w:rsidRPr="009327B7">
                              <w:rPr>
                                <w:rStyle w:val="Tytuksiki"/>
                                <w:smallCaps w:val="0"/>
                                <w:spacing w:val="0"/>
                              </w:rPr>
                              <w:t>19</w:t>
                            </w:r>
                          </w:p>
                          <w:p w14:paraId="5C484A18" w14:textId="77777777" w:rsidR="00385742" w:rsidRPr="009327B7" w:rsidRDefault="00385742" w:rsidP="009327B7">
                            <w:pPr>
                              <w:pStyle w:val="Nagwek5"/>
                              <w:jc w:val="center"/>
                              <w:rPr>
                                <w:rStyle w:val="Tytuksiki"/>
                                <w:smallCaps w:val="0"/>
                                <w:spacing w:val="0"/>
                              </w:rPr>
                            </w:pPr>
                            <w:bookmarkStart w:id="93" w:name="_SPOSÓB_I_TERMIN"/>
                            <w:bookmarkEnd w:id="93"/>
                            <w:r w:rsidRPr="009327B7">
                              <w:rPr>
                                <w:rStyle w:val="Tytuksiki"/>
                                <w:smallCaps w:val="0"/>
                                <w:spacing w:val="0"/>
                              </w:rPr>
                              <w:t>SPOSÓB I TERMIN SKŁADANIA I OTWARCIA OFERT</w:t>
                            </w:r>
                          </w:p>
                          <w:p w14:paraId="5C4F535C" w14:textId="77777777" w:rsidR="00385742" w:rsidRDefault="00385742"/>
                          <w:p w14:paraId="7FD1A953" w14:textId="78D9B543" w:rsidR="00385742" w:rsidRPr="0090015F" w:rsidRDefault="00385742" w:rsidP="002B53B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D6FB6" id="Rectangle 22" o:spid="_x0000_s1044" style="position:absolute;left:0;text-align:left;margin-left:-8.6pt;margin-top:26.25pt;width:465pt;height:5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" fillcolor="#d8d8d8 [2732]" strokecolor="#92cddc" strokeweight="1pt">
                <v:shadow on="t" color="#205867 [1608]" opacity=".5" offset="1pt"/>
                <v:textbox>
                  <w:txbxContent>
                    <w:p w14:paraId="79D43027" w14:textId="47A93DE8" w:rsidR="00385742" w:rsidRPr="009327B7" w:rsidRDefault="00385742" w:rsidP="009327B7">
                      <w:pPr>
                        <w:pStyle w:val="Nagwek5"/>
                        <w:jc w:val="center"/>
                        <w:rPr>
                          <w:rStyle w:val="Tytuksiki"/>
                          <w:smallCaps w:val="0"/>
                          <w:spacing w:val="0"/>
                        </w:rPr>
                      </w:pPr>
                      <w:r w:rsidRPr="009327B7">
                        <w:rPr>
                          <w:rStyle w:val="Tytuksiki"/>
                          <w:smallCaps w:val="0"/>
                          <w:spacing w:val="0"/>
                        </w:rPr>
                        <w:t xml:space="preserve">Rozdział </w:t>
                      </w:r>
                      <w:r w:rsidR="00DB5F09" w:rsidRPr="009327B7">
                        <w:rPr>
                          <w:rStyle w:val="Tytuksiki"/>
                          <w:smallCaps w:val="0"/>
                          <w:spacing w:val="0"/>
                        </w:rPr>
                        <w:t>19</w:t>
                      </w:r>
                    </w:p>
                    <w:p w14:paraId="5C484A18" w14:textId="77777777" w:rsidR="00385742" w:rsidRPr="009327B7" w:rsidRDefault="00385742" w:rsidP="009327B7">
                      <w:pPr>
                        <w:pStyle w:val="Nagwek5"/>
                        <w:jc w:val="center"/>
                        <w:rPr>
                          <w:rStyle w:val="Tytuksiki"/>
                          <w:smallCaps w:val="0"/>
                          <w:spacing w:val="0"/>
                        </w:rPr>
                      </w:pPr>
                      <w:bookmarkStart w:id="94" w:name="_SPOSÓB_I_TERMIN"/>
                      <w:bookmarkEnd w:id="94"/>
                      <w:r w:rsidRPr="009327B7">
                        <w:rPr>
                          <w:rStyle w:val="Tytuksiki"/>
                          <w:smallCaps w:val="0"/>
                          <w:spacing w:val="0"/>
                        </w:rPr>
                        <w:t>SPOSÓB I TERMIN SKŁADANIA I OTWARCIA OFERT</w:t>
                      </w:r>
                    </w:p>
                    <w:p w14:paraId="5C4F535C" w14:textId="77777777" w:rsidR="00385742" w:rsidRDefault="00385742"/>
                    <w:p w14:paraId="7FD1A953" w14:textId="78D9B543" w:rsidR="00385742" w:rsidRPr="0090015F" w:rsidRDefault="00385742" w:rsidP="002B53BB">
                      <w:pPr>
                        <w:jc w:val="center"/>
                        <w:rPr>
                          <w:rStyle w:val="Tytuksiki"/>
                          <w:rFonts w:asciiTheme="majorHAnsi" w:hAnsiTheme="majorHAnsi"/>
                          <w:b w:val="0"/>
                          <w:color w:val="1F497D" w:themeColor="text2"/>
                          <w:sz w:val="28"/>
                          <w:szCs w:val="28"/>
                        </w:rPr>
                      </w:pPr>
                    </w:p>
                  </w:txbxContent>
                </v:textbox>
              </v:rect>
            </w:pict>
          </mc:Fallback>
        </mc:AlternateContent>
      </w:r>
    </w:p>
    <w:p w14:paraId="331E12BA" w14:textId="71A97B58" w:rsidR="002B53BB" w:rsidRPr="007B6C60" w:rsidRDefault="002B53BB" w:rsidP="002D6FA9">
      <w:pPr>
        <w:spacing w:before="240"/>
        <w:ind w:left="284"/>
        <w:contextualSpacing/>
        <w:jc w:val="both"/>
        <w:rPr>
          <w:rFonts w:asciiTheme="minorHAnsi" w:eastAsia="Verdana" w:hAnsiTheme="minorHAnsi" w:cstheme="minorHAnsi"/>
          <w:b/>
          <w:sz w:val="22"/>
          <w:szCs w:val="22"/>
        </w:rPr>
      </w:pPr>
    </w:p>
    <w:p w14:paraId="23C14A9B" w14:textId="77777777" w:rsidR="002B53BB" w:rsidRPr="007B6C60" w:rsidRDefault="002B53BB" w:rsidP="002D6FA9">
      <w:pPr>
        <w:spacing w:before="240"/>
        <w:ind w:left="284"/>
        <w:contextualSpacing/>
        <w:jc w:val="both"/>
        <w:rPr>
          <w:rFonts w:asciiTheme="minorHAnsi" w:eastAsia="Verdana" w:hAnsiTheme="minorHAnsi" w:cstheme="minorHAnsi"/>
          <w:b/>
          <w:sz w:val="22"/>
          <w:szCs w:val="22"/>
        </w:rPr>
      </w:pPr>
    </w:p>
    <w:p w14:paraId="4957D867" w14:textId="77777777" w:rsidR="002B53BB" w:rsidRPr="007B6C60" w:rsidRDefault="002B53BB" w:rsidP="002D6FA9">
      <w:pPr>
        <w:spacing w:before="240"/>
        <w:ind w:left="284"/>
        <w:contextualSpacing/>
        <w:jc w:val="both"/>
        <w:rPr>
          <w:rFonts w:asciiTheme="minorHAnsi" w:hAnsiTheme="minorHAnsi" w:cstheme="minorHAnsi"/>
          <w:b/>
          <w:bCs/>
          <w:color w:val="FF0000"/>
          <w:sz w:val="22"/>
          <w:szCs w:val="22"/>
          <w:u w:val="single"/>
        </w:rPr>
      </w:pPr>
    </w:p>
    <w:p w14:paraId="4A15B4D2" w14:textId="77777777" w:rsidR="004812E4" w:rsidRPr="007B6C60" w:rsidRDefault="004812E4" w:rsidP="004812E4">
      <w:pPr>
        <w:spacing w:before="240"/>
        <w:ind w:left="284"/>
        <w:contextualSpacing/>
        <w:jc w:val="both"/>
        <w:rPr>
          <w:rFonts w:asciiTheme="minorHAnsi" w:hAnsiTheme="minorHAnsi" w:cstheme="minorHAnsi"/>
          <w:b/>
          <w:bCs/>
          <w:color w:val="FF0000"/>
          <w:sz w:val="22"/>
          <w:szCs w:val="22"/>
          <w:u w:val="single"/>
        </w:rPr>
      </w:pPr>
    </w:p>
    <w:p w14:paraId="3DC6A81E" w14:textId="77777777" w:rsidR="006F480B" w:rsidRPr="007B6C60" w:rsidRDefault="006F480B" w:rsidP="0090015F">
      <w:pPr>
        <w:spacing w:before="240"/>
        <w:contextualSpacing/>
        <w:jc w:val="both"/>
        <w:rPr>
          <w:rFonts w:asciiTheme="minorHAnsi" w:hAnsiTheme="minorHAnsi" w:cstheme="minorHAnsi"/>
          <w:b/>
          <w:bCs/>
          <w:color w:val="FF0000"/>
          <w:sz w:val="22"/>
          <w:szCs w:val="22"/>
          <w:u w:val="single"/>
        </w:rPr>
      </w:pPr>
    </w:p>
    <w:p w14:paraId="092C59D9" w14:textId="434271C8" w:rsidR="002D6FA9" w:rsidRPr="007B6C60" w:rsidRDefault="006F480B" w:rsidP="001713F0">
      <w:pPr>
        <w:numPr>
          <w:ilvl w:val="0"/>
          <w:numId w:val="21"/>
        </w:numPr>
        <w:spacing w:before="240" w:line="276" w:lineRule="auto"/>
        <w:ind w:left="284" w:hanging="284"/>
        <w:contextualSpacing/>
        <w:jc w:val="both"/>
        <w:rPr>
          <w:rFonts w:asciiTheme="minorHAnsi" w:hAnsiTheme="minorHAnsi" w:cstheme="minorHAnsi"/>
          <w:b/>
          <w:bCs/>
          <w:color w:val="FF0000"/>
          <w:sz w:val="22"/>
          <w:szCs w:val="22"/>
          <w:u w:val="single"/>
        </w:rPr>
      </w:pPr>
      <w:r w:rsidRPr="007B6C60">
        <w:rPr>
          <w:rFonts w:asciiTheme="minorHAnsi" w:hAnsiTheme="minorHAnsi" w:cstheme="minorHAnsi"/>
          <w:sz w:val="22"/>
          <w:szCs w:val="22"/>
        </w:rPr>
        <w:t>Wy</w:t>
      </w:r>
      <w:r w:rsidR="002D6FA9" w:rsidRPr="007B6C60">
        <w:rPr>
          <w:rFonts w:asciiTheme="minorHAnsi" w:hAnsiTheme="minorHAnsi" w:cstheme="minorHAnsi"/>
          <w:sz w:val="22"/>
          <w:szCs w:val="22"/>
        </w:rPr>
        <w:t>konawca składa ofertę przez</w:t>
      </w:r>
      <w:r w:rsidR="005F4FE4">
        <w:rPr>
          <w:rFonts w:asciiTheme="minorHAnsi" w:hAnsiTheme="minorHAnsi" w:cstheme="minorHAnsi"/>
          <w:sz w:val="22"/>
          <w:szCs w:val="22"/>
        </w:rPr>
        <w:t xml:space="preserve"> Portal E-Zamówienia </w:t>
      </w:r>
      <w:r w:rsidR="005F4FE4" w:rsidRPr="00D07425">
        <w:rPr>
          <w:rFonts w:asciiTheme="minorHAnsi" w:hAnsiTheme="minorHAnsi" w:cstheme="minorHAnsi"/>
          <w:b/>
          <w:bCs/>
          <w:sz w:val="22"/>
          <w:szCs w:val="22"/>
          <w:highlight w:val="yellow"/>
          <w:u w:val="single"/>
        </w:rPr>
        <w:t xml:space="preserve">do dnia </w:t>
      </w:r>
      <w:r w:rsidR="00D03B77">
        <w:rPr>
          <w:rFonts w:asciiTheme="minorHAnsi" w:hAnsiTheme="minorHAnsi" w:cstheme="minorHAnsi"/>
          <w:b/>
          <w:bCs/>
          <w:sz w:val="22"/>
          <w:szCs w:val="22"/>
          <w:highlight w:val="yellow"/>
          <w:u w:val="single"/>
        </w:rPr>
        <w:t>18 listopada</w:t>
      </w:r>
      <w:r w:rsidR="00794DB4" w:rsidRPr="00D07425">
        <w:rPr>
          <w:rFonts w:asciiTheme="minorHAnsi" w:hAnsiTheme="minorHAnsi" w:cstheme="minorHAnsi"/>
          <w:b/>
          <w:bCs/>
          <w:sz w:val="22"/>
          <w:szCs w:val="22"/>
          <w:highlight w:val="yellow"/>
          <w:u w:val="single"/>
        </w:rPr>
        <w:t xml:space="preserve"> 202</w:t>
      </w:r>
      <w:r w:rsidR="00D03B77">
        <w:rPr>
          <w:rFonts w:asciiTheme="minorHAnsi" w:hAnsiTheme="minorHAnsi" w:cstheme="minorHAnsi"/>
          <w:b/>
          <w:bCs/>
          <w:sz w:val="22"/>
          <w:szCs w:val="22"/>
          <w:highlight w:val="yellow"/>
          <w:u w:val="single"/>
        </w:rPr>
        <w:t>4</w:t>
      </w:r>
      <w:r w:rsidR="002D6FA9" w:rsidRPr="00D07425">
        <w:rPr>
          <w:rFonts w:asciiTheme="minorHAnsi" w:hAnsiTheme="minorHAnsi" w:cstheme="minorHAnsi"/>
          <w:b/>
          <w:bCs/>
          <w:sz w:val="22"/>
          <w:szCs w:val="22"/>
          <w:highlight w:val="yellow"/>
          <w:u w:val="single"/>
        </w:rPr>
        <w:t xml:space="preserve"> r. godz. 1</w:t>
      </w:r>
      <w:r w:rsidR="00D03B77">
        <w:rPr>
          <w:rFonts w:asciiTheme="minorHAnsi" w:hAnsiTheme="minorHAnsi" w:cstheme="minorHAnsi"/>
          <w:b/>
          <w:bCs/>
          <w:sz w:val="22"/>
          <w:szCs w:val="22"/>
          <w:highlight w:val="yellow"/>
          <w:u w:val="single"/>
        </w:rPr>
        <w:t>1</w:t>
      </w:r>
      <w:r w:rsidR="002D6FA9" w:rsidRPr="00D07425">
        <w:rPr>
          <w:rFonts w:asciiTheme="minorHAnsi" w:hAnsiTheme="minorHAnsi" w:cstheme="minorHAnsi"/>
          <w:b/>
          <w:bCs/>
          <w:sz w:val="22"/>
          <w:szCs w:val="22"/>
          <w:highlight w:val="yellow"/>
          <w:u w:val="single"/>
        </w:rPr>
        <w:t>:00.</w:t>
      </w:r>
    </w:p>
    <w:p w14:paraId="057F903C"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Ofertę należy złożyć w języku polskim, sporządzoną pod rygorem nieważności, w formie elektronicznej (opatrzoną kwalifikowanym podpisem elektronicznym) lub w postaci elektronicznej opatrzonej podpisem zaufanym lub podpisem osobistym. </w:t>
      </w:r>
    </w:p>
    <w:p w14:paraId="09CCFC55"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Zamawiający w niniejszym postępowaniu nie tworzy interaktywnego formularza ofertowego, tj. wzorca formularza generowanego za pośrednictwem Platformy e-Zamówienia. </w:t>
      </w:r>
    </w:p>
    <w:p w14:paraId="17F8F4A4"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7B6C60">
        <w:rPr>
          <w:rFonts w:asciiTheme="minorHAnsi" w:hAnsiTheme="minorHAnsi" w:cstheme="minorHAnsi"/>
        </w:rPr>
        <w:lastRenderedPageBreak/>
        <w:t>dokumentów elektronicznych, w którym znajdują się dwa pola drag&amp;drop („przeciągnij” i „upuść”) służące do dodawania plików.</w:t>
      </w:r>
    </w:p>
    <w:p w14:paraId="44CDEE0D" w14:textId="77777777" w:rsidR="00CD51C5" w:rsidRPr="007B6C60" w:rsidRDefault="00010EA1"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w:t>
      </w:r>
      <w:r w:rsidR="00CD51C5" w:rsidRPr="007B6C60">
        <w:rPr>
          <w:rFonts w:asciiTheme="minorHAnsi" w:hAnsiTheme="minorHAnsi" w:cstheme="minorHAnsi"/>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UWAGA! W polu „Wypełniony formularz oferty” Platforma umożliwia dodanie wyłącznie jednego pliku.</w:t>
      </w:r>
    </w:p>
    <w:p w14:paraId="2B324496" w14:textId="77777777" w:rsidR="00CD51C5" w:rsidRPr="007B6C60" w:rsidRDefault="00010EA1"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w:t>
      </w:r>
      <w:r w:rsidR="00CD51C5" w:rsidRPr="007B6C60">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27DFC7E"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64C4AFB"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7E57DE3"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w:t>
      </w:r>
      <w:r w:rsidRPr="007B6C60">
        <w:rPr>
          <w:rFonts w:asciiTheme="minorHAnsi" w:hAnsiTheme="minorHAnsi" w:cstheme="minorHAnsi"/>
        </w:rPr>
        <w:lastRenderedPageBreak/>
        <w:t xml:space="preserve">Odebrania (EPO). EPP i EPO dostępne są dla zalogowanego Wykonawcy w zakładce „Oferty/Wnioski”. </w:t>
      </w:r>
    </w:p>
    <w:p w14:paraId="6A1B4D4C"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Oferta może być złożona tylko do upływu terminu składania ofert.</w:t>
      </w:r>
    </w:p>
    <w:p w14:paraId="347142AA"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Wykonawca może przed upływem terminu składania ofert wycofać ofertę. Wykonawca wycofuje ofertę w zakładce „Oferty/wnioski” używając przycisku „Wycofaj ofertę”. </w:t>
      </w:r>
    </w:p>
    <w:p w14:paraId="7817365E" w14:textId="77777777" w:rsidR="00CD51C5"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Maksymalny łączny rozmiar plików stanowiących ofertę lub składanych wraz z ofertą to  </w:t>
      </w:r>
    </w:p>
    <w:p w14:paraId="2D8DA059" w14:textId="77777777" w:rsidR="00CD51C5" w:rsidRPr="007B6C60" w:rsidRDefault="00CD51C5" w:rsidP="00CD51C5">
      <w:pPr>
        <w:tabs>
          <w:tab w:val="left" w:pos="284"/>
          <w:tab w:val="left" w:pos="426"/>
        </w:tabs>
        <w:spacing w:before="240" w:line="276" w:lineRule="auto"/>
        <w:ind w:left="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250 MB.</w:t>
      </w:r>
    </w:p>
    <w:p w14:paraId="2D4D34E6" w14:textId="5FE51937" w:rsidR="002D6FA9" w:rsidRPr="007B6C60" w:rsidRDefault="00CD51C5" w:rsidP="001713F0">
      <w:pPr>
        <w:numPr>
          <w:ilvl w:val="0"/>
          <w:numId w:val="21"/>
        </w:numPr>
        <w:tabs>
          <w:tab w:val="left" w:pos="284"/>
          <w:tab w:val="left" w:pos="426"/>
        </w:tabs>
        <w:spacing w:before="240" w:line="276" w:lineRule="auto"/>
        <w:ind w:left="284" w:hanging="284"/>
        <w:contextualSpacing/>
        <w:jc w:val="both"/>
        <w:rPr>
          <w:rFonts w:asciiTheme="minorHAnsi" w:hAnsiTheme="minorHAnsi" w:cstheme="minorHAnsi"/>
          <w:b/>
          <w:bCs/>
          <w:sz w:val="22"/>
          <w:szCs w:val="22"/>
          <w:u w:val="single"/>
        </w:rPr>
      </w:pPr>
      <w:r w:rsidRPr="007B6C60">
        <w:rPr>
          <w:rFonts w:asciiTheme="minorHAnsi" w:hAnsiTheme="minorHAnsi" w:cstheme="minorHAnsi"/>
        </w:rPr>
        <w:t xml:space="preserve"> </w:t>
      </w:r>
      <w:r w:rsidR="007560AD" w:rsidRPr="00D07425">
        <w:rPr>
          <w:rFonts w:asciiTheme="minorHAnsi" w:hAnsiTheme="minorHAnsi" w:cstheme="minorHAnsi"/>
          <w:b/>
          <w:bCs/>
          <w:sz w:val="22"/>
          <w:szCs w:val="22"/>
          <w:highlight w:val="yellow"/>
          <w:u w:val="single"/>
        </w:rPr>
        <w:t xml:space="preserve">Otwarcie </w:t>
      </w:r>
      <w:r w:rsidR="007B795B" w:rsidRPr="00D07425">
        <w:rPr>
          <w:rFonts w:asciiTheme="minorHAnsi" w:hAnsiTheme="minorHAnsi" w:cstheme="minorHAnsi"/>
          <w:b/>
          <w:bCs/>
          <w:sz w:val="22"/>
          <w:szCs w:val="22"/>
          <w:highlight w:val="yellow"/>
          <w:u w:val="single"/>
        </w:rPr>
        <w:t xml:space="preserve">ofert nastąpi w dniu </w:t>
      </w:r>
      <w:r w:rsidR="00D03B77">
        <w:rPr>
          <w:rFonts w:asciiTheme="minorHAnsi" w:hAnsiTheme="minorHAnsi" w:cstheme="minorHAnsi"/>
          <w:b/>
          <w:bCs/>
          <w:sz w:val="22"/>
          <w:szCs w:val="22"/>
          <w:highlight w:val="yellow"/>
          <w:u w:val="single"/>
        </w:rPr>
        <w:t>18 listopada</w:t>
      </w:r>
      <w:r w:rsidR="00794DB4" w:rsidRPr="00D07425">
        <w:rPr>
          <w:rFonts w:asciiTheme="minorHAnsi" w:hAnsiTheme="minorHAnsi" w:cstheme="minorHAnsi"/>
          <w:b/>
          <w:bCs/>
          <w:sz w:val="22"/>
          <w:szCs w:val="22"/>
          <w:highlight w:val="yellow"/>
          <w:u w:val="single"/>
        </w:rPr>
        <w:t xml:space="preserve"> 202</w:t>
      </w:r>
      <w:r w:rsidR="00D1622C">
        <w:rPr>
          <w:rFonts w:asciiTheme="minorHAnsi" w:hAnsiTheme="minorHAnsi" w:cstheme="minorHAnsi"/>
          <w:b/>
          <w:bCs/>
          <w:sz w:val="22"/>
          <w:szCs w:val="22"/>
          <w:highlight w:val="yellow"/>
          <w:u w:val="single"/>
        </w:rPr>
        <w:t>4</w:t>
      </w:r>
      <w:r w:rsidR="00794DB4" w:rsidRPr="00D07425">
        <w:rPr>
          <w:rFonts w:asciiTheme="minorHAnsi" w:hAnsiTheme="minorHAnsi" w:cstheme="minorHAnsi"/>
          <w:b/>
          <w:bCs/>
          <w:sz w:val="22"/>
          <w:szCs w:val="22"/>
          <w:highlight w:val="yellow"/>
          <w:u w:val="single"/>
        </w:rPr>
        <w:t xml:space="preserve"> r., o godzinie 1</w:t>
      </w:r>
      <w:r w:rsidR="00D03B77">
        <w:rPr>
          <w:rFonts w:asciiTheme="minorHAnsi" w:hAnsiTheme="minorHAnsi" w:cstheme="minorHAnsi"/>
          <w:b/>
          <w:bCs/>
          <w:sz w:val="22"/>
          <w:szCs w:val="22"/>
          <w:highlight w:val="yellow"/>
          <w:u w:val="single"/>
        </w:rPr>
        <w:t>2</w:t>
      </w:r>
      <w:r w:rsidR="006F480B" w:rsidRPr="00D07425">
        <w:rPr>
          <w:rFonts w:asciiTheme="minorHAnsi" w:hAnsiTheme="minorHAnsi" w:cstheme="minorHAnsi"/>
          <w:b/>
          <w:bCs/>
          <w:sz w:val="22"/>
          <w:szCs w:val="22"/>
          <w:highlight w:val="yellow"/>
          <w:u w:val="single"/>
        </w:rPr>
        <w:t>:</w:t>
      </w:r>
      <w:r w:rsidR="007B795B" w:rsidRPr="00D07425">
        <w:rPr>
          <w:rFonts w:asciiTheme="minorHAnsi" w:hAnsiTheme="minorHAnsi" w:cstheme="minorHAnsi"/>
          <w:b/>
          <w:bCs/>
          <w:sz w:val="22"/>
          <w:szCs w:val="22"/>
          <w:highlight w:val="yellow"/>
          <w:u w:val="single"/>
        </w:rPr>
        <w:t>0</w:t>
      </w:r>
      <w:r w:rsidR="002D6FA9" w:rsidRPr="00D07425">
        <w:rPr>
          <w:rFonts w:asciiTheme="minorHAnsi" w:hAnsiTheme="minorHAnsi" w:cstheme="minorHAnsi"/>
          <w:b/>
          <w:bCs/>
          <w:sz w:val="22"/>
          <w:szCs w:val="22"/>
          <w:highlight w:val="yellow"/>
          <w:u w:val="single"/>
        </w:rPr>
        <w:t>0 .</w:t>
      </w:r>
    </w:p>
    <w:p w14:paraId="05F328BC" w14:textId="77777777" w:rsidR="002D6FA9" w:rsidRPr="00EB680D" w:rsidRDefault="002D6FA9" w:rsidP="001713F0">
      <w:pPr>
        <w:numPr>
          <w:ilvl w:val="0"/>
          <w:numId w:val="21"/>
        </w:numPr>
        <w:tabs>
          <w:tab w:val="left" w:pos="426"/>
        </w:tabs>
        <w:spacing w:before="240" w:line="276" w:lineRule="auto"/>
        <w:ind w:left="284" w:hanging="284"/>
        <w:contextualSpacing/>
        <w:jc w:val="both"/>
        <w:rPr>
          <w:rFonts w:asciiTheme="minorHAnsi" w:hAnsiTheme="minorHAnsi" w:cstheme="minorHAnsi"/>
        </w:rPr>
      </w:pPr>
      <w:r w:rsidRPr="00EB680D">
        <w:rPr>
          <w:rFonts w:asciiTheme="minorHAnsi" w:hAnsiTheme="minorHAnsi" w:cstheme="minorHAnsi"/>
        </w:rPr>
        <w:t>Najpóźniej przed otwarciem ofert, zamawiający udostępni na stronie internetowej prowadzonego postępowania informację o kwocie, jaką zamierza się przeznaczyć na sfinansowanie zamówienia.</w:t>
      </w:r>
    </w:p>
    <w:p w14:paraId="5C6E6B38" w14:textId="77777777" w:rsidR="002D6FA9" w:rsidRPr="00EB680D" w:rsidRDefault="002D6FA9" w:rsidP="001713F0">
      <w:pPr>
        <w:numPr>
          <w:ilvl w:val="0"/>
          <w:numId w:val="21"/>
        </w:numPr>
        <w:tabs>
          <w:tab w:val="left" w:pos="426"/>
        </w:tabs>
        <w:spacing w:before="240" w:line="276" w:lineRule="auto"/>
        <w:ind w:left="284" w:hanging="284"/>
        <w:contextualSpacing/>
        <w:jc w:val="both"/>
        <w:rPr>
          <w:rFonts w:asciiTheme="minorHAnsi" w:hAnsiTheme="minorHAnsi" w:cstheme="minorHAnsi"/>
          <w:b/>
          <w:bCs/>
        </w:rPr>
      </w:pPr>
      <w:r w:rsidRPr="00EB680D">
        <w:rPr>
          <w:rFonts w:asciiTheme="minorHAnsi" w:hAnsiTheme="minorHAnsi" w:cstheme="minorHAnsi"/>
        </w:rPr>
        <w:t xml:space="preserve">Niezwłocznie po otwarciu ofert Zamawiający udostępni na stronie internetowej prowadzonego postępowania informacje o: </w:t>
      </w:r>
    </w:p>
    <w:p w14:paraId="131422A8" w14:textId="77777777" w:rsidR="002D6FA9" w:rsidRPr="00EB680D" w:rsidRDefault="002D6FA9" w:rsidP="001713F0">
      <w:pPr>
        <w:numPr>
          <w:ilvl w:val="0"/>
          <w:numId w:val="22"/>
        </w:numPr>
        <w:spacing w:line="276" w:lineRule="auto"/>
        <w:contextualSpacing/>
        <w:jc w:val="both"/>
        <w:rPr>
          <w:rFonts w:asciiTheme="minorHAnsi" w:hAnsiTheme="minorHAnsi" w:cstheme="minorHAnsi"/>
        </w:rPr>
      </w:pPr>
      <w:r w:rsidRPr="00EB680D">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06823C4F" w14:textId="77777777" w:rsidR="002D6FA9" w:rsidRPr="00EB680D" w:rsidRDefault="002D6FA9" w:rsidP="001713F0">
      <w:pPr>
        <w:numPr>
          <w:ilvl w:val="0"/>
          <w:numId w:val="22"/>
        </w:numPr>
        <w:spacing w:line="276" w:lineRule="auto"/>
        <w:contextualSpacing/>
        <w:jc w:val="both"/>
        <w:rPr>
          <w:rFonts w:asciiTheme="minorHAnsi" w:hAnsiTheme="minorHAnsi" w:cstheme="minorHAnsi"/>
        </w:rPr>
      </w:pPr>
      <w:r w:rsidRPr="00EB680D">
        <w:rPr>
          <w:rFonts w:asciiTheme="minorHAnsi" w:hAnsiTheme="minorHAnsi" w:cstheme="minorHAnsi"/>
        </w:rPr>
        <w:t>cenach lub kosztach zawartych w ofertach.</w:t>
      </w:r>
    </w:p>
    <w:p w14:paraId="1EDE6453" w14:textId="3900805E" w:rsidR="00CD51C5" w:rsidRPr="00EB680D" w:rsidRDefault="00EC146B" w:rsidP="00EB680D">
      <w:pPr>
        <w:pStyle w:val="Akapitzlist"/>
        <w:numPr>
          <w:ilvl w:val="0"/>
          <w:numId w:val="21"/>
        </w:numPr>
        <w:spacing w:line="276" w:lineRule="auto"/>
        <w:ind w:left="360"/>
        <w:jc w:val="both"/>
        <w:rPr>
          <w:rFonts w:asciiTheme="minorHAnsi" w:hAnsiTheme="minorHAnsi" w:cstheme="minorHAnsi"/>
        </w:rPr>
      </w:pPr>
      <w:r w:rsidRPr="00EB680D">
        <w:rPr>
          <w:rFonts w:asciiTheme="minorHAnsi" w:hAnsiTheme="minorHAnsi" w:cstheme="minorHAnsi"/>
        </w:rPr>
        <w:t>Otwarcie ofert dokonane zostanie po upływie terminu składania ofert. W pierwszej kolejności nastąpi automatyczne odszyfrowanie złożonych ofert na Platformie e-Zamówienia. Po zakończeniu procesu odszyfrowania ofert, zostaną one pobrane przez Zamawiającego.</w:t>
      </w:r>
    </w:p>
    <w:p w14:paraId="54BB7501" w14:textId="77777777" w:rsidR="006F480B" w:rsidRDefault="00CD51C5" w:rsidP="00EB680D">
      <w:pPr>
        <w:pStyle w:val="Akapitzlist"/>
        <w:numPr>
          <w:ilvl w:val="0"/>
          <w:numId w:val="21"/>
        </w:numPr>
        <w:spacing w:line="276" w:lineRule="auto"/>
        <w:ind w:left="360"/>
        <w:jc w:val="both"/>
        <w:rPr>
          <w:rFonts w:asciiTheme="minorHAnsi" w:hAnsiTheme="minorHAnsi" w:cstheme="minorHAnsi"/>
        </w:rPr>
      </w:pPr>
      <w:r w:rsidRPr="00EB680D">
        <w:rPr>
          <w:rFonts w:asciiTheme="minorHAnsi" w:hAnsiTheme="minorHAnsi" w:cstheme="minorHAnsi"/>
        </w:rPr>
        <w:t>W przypadku awarii systemu teleinformatycznego, przy użyciu którego następuje otwarcie ofert, która powoduje brak możliwości otwarcia ofert w terminie określonym przez Zamawiającego, otwarcie ofert następuje niezwłocznie po usunięciu awarii. 4. Zamawiający poinformuje o zmianie terminu otwarcia ofert na stronie internetowej prowadzonego postępowania.</w:t>
      </w:r>
    </w:p>
    <w:p w14:paraId="36667A08" w14:textId="77777777" w:rsidR="00D83978" w:rsidRPr="00D83978" w:rsidRDefault="00D83978" w:rsidP="00D83978">
      <w:pPr>
        <w:spacing w:line="276" w:lineRule="auto"/>
        <w:jc w:val="both"/>
        <w:rPr>
          <w:rFonts w:asciiTheme="minorHAnsi" w:hAnsiTheme="minorHAnsi" w:cstheme="minorHAnsi"/>
        </w:rPr>
      </w:pPr>
    </w:p>
    <w:p w14:paraId="368491B0" w14:textId="01A5E64F" w:rsidR="006F480B" w:rsidRPr="007B6C60" w:rsidRDefault="00002629" w:rsidP="006F480B">
      <w:pPr>
        <w:contextualSpacing/>
        <w:jc w:val="both"/>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114300" distR="114300" simplePos="0" relativeHeight="251677696" behindDoc="0" locked="0" layoutInCell="1" allowOverlap="1" wp14:anchorId="3D6378A7" wp14:editId="1B08852B">
                <wp:simplePos x="0" y="0"/>
                <wp:positionH relativeFrom="column">
                  <wp:posOffset>-90170</wp:posOffset>
                </wp:positionH>
                <wp:positionV relativeFrom="paragraph">
                  <wp:posOffset>62866</wp:posOffset>
                </wp:positionV>
                <wp:extent cx="5905500" cy="742950"/>
                <wp:effectExtent l="0" t="0" r="38100" b="57150"/>
                <wp:wrapNone/>
                <wp:docPr id="8000321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429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799378F6" w14:textId="43269FAE" w:rsidR="00385742" w:rsidRPr="009327B7" w:rsidRDefault="00385742" w:rsidP="009327B7">
                            <w:pPr>
                              <w:pStyle w:val="Nagwek5"/>
                              <w:jc w:val="center"/>
                              <w:rPr>
                                <w:rStyle w:val="Tytuksiki"/>
                                <w:smallCaps w:val="0"/>
                                <w:spacing w:val="0"/>
                              </w:rPr>
                            </w:pPr>
                            <w:bookmarkStart w:id="95" w:name="_Toc166489279"/>
                            <w:r w:rsidRPr="009327B7">
                              <w:rPr>
                                <w:rStyle w:val="Tytuksiki"/>
                                <w:smallCaps w:val="0"/>
                                <w:spacing w:val="0"/>
                              </w:rPr>
                              <w:t xml:space="preserve">Rozdział </w:t>
                            </w:r>
                            <w:r w:rsidR="004817DE" w:rsidRPr="009327B7">
                              <w:rPr>
                                <w:rStyle w:val="Tytuksiki"/>
                                <w:smallCaps w:val="0"/>
                                <w:spacing w:val="0"/>
                              </w:rPr>
                              <w:t>2</w:t>
                            </w:r>
                            <w:r w:rsidR="00DB5F09" w:rsidRPr="009327B7">
                              <w:rPr>
                                <w:rStyle w:val="Tytuksiki"/>
                                <w:smallCaps w:val="0"/>
                                <w:spacing w:val="0"/>
                              </w:rPr>
                              <w:t>0</w:t>
                            </w:r>
                          </w:p>
                          <w:p w14:paraId="2994769F" w14:textId="77777777" w:rsidR="00385742" w:rsidRPr="009327B7" w:rsidRDefault="00385742" w:rsidP="009327B7">
                            <w:pPr>
                              <w:pStyle w:val="Nagwek5"/>
                              <w:jc w:val="center"/>
                              <w:rPr>
                                <w:rStyle w:val="Tytuksiki"/>
                                <w:smallCaps w:val="0"/>
                                <w:spacing w:val="0"/>
                              </w:rPr>
                            </w:pPr>
                            <w:bookmarkStart w:id="96" w:name="_OPIS_KRYTERIÓW_OCENY"/>
                            <w:bookmarkEnd w:id="96"/>
                            <w:r w:rsidRPr="009327B7">
                              <w:rPr>
                                <w:rStyle w:val="Tytuksiki"/>
                                <w:smallCaps w:val="0"/>
                                <w:spacing w:val="0"/>
                              </w:rPr>
                              <w:t>OPIS KRYTERIÓW OCENY OFERT, WRAZ Z PODANIEM WAG TYCH KRYTERIÓW I SPOSOBU OCENY OFERT</w:t>
                            </w:r>
                          </w:p>
                          <w:p w14:paraId="3F9771FA" w14:textId="77777777" w:rsidR="00385742" w:rsidRDefault="00385742"/>
                          <w:bookmarkEnd w:id="95"/>
                          <w:p w14:paraId="40D7DCAB" w14:textId="07E879AB" w:rsidR="00385742" w:rsidRPr="0090015F" w:rsidRDefault="00385742" w:rsidP="006F480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378A7" id="Rectangle 23" o:spid="_x0000_s1045" style="position:absolute;left:0;text-align:left;margin-left:-7.1pt;margin-top:4.95pt;width:465pt;height:5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" fillcolor="#d8d8d8 [2732]" strokecolor="#92cddc" strokeweight="1pt">
                <v:shadow on="t" color="#205867 [1608]" opacity=".5" offset="1pt"/>
                <v:textbox>
                  <w:txbxContent>
                    <w:p w14:paraId="799378F6" w14:textId="43269FAE" w:rsidR="00385742" w:rsidRPr="009327B7" w:rsidRDefault="00385742" w:rsidP="009327B7">
                      <w:pPr>
                        <w:pStyle w:val="Nagwek5"/>
                        <w:jc w:val="center"/>
                        <w:rPr>
                          <w:rStyle w:val="Tytuksiki"/>
                          <w:smallCaps w:val="0"/>
                          <w:spacing w:val="0"/>
                        </w:rPr>
                      </w:pPr>
                      <w:bookmarkStart w:id="97" w:name="_Toc166489279"/>
                      <w:r w:rsidRPr="009327B7">
                        <w:rPr>
                          <w:rStyle w:val="Tytuksiki"/>
                          <w:smallCaps w:val="0"/>
                          <w:spacing w:val="0"/>
                        </w:rPr>
                        <w:t xml:space="preserve">Rozdział </w:t>
                      </w:r>
                      <w:r w:rsidR="004817DE" w:rsidRPr="009327B7">
                        <w:rPr>
                          <w:rStyle w:val="Tytuksiki"/>
                          <w:smallCaps w:val="0"/>
                          <w:spacing w:val="0"/>
                        </w:rPr>
                        <w:t>2</w:t>
                      </w:r>
                      <w:r w:rsidR="00DB5F09" w:rsidRPr="009327B7">
                        <w:rPr>
                          <w:rStyle w:val="Tytuksiki"/>
                          <w:smallCaps w:val="0"/>
                          <w:spacing w:val="0"/>
                        </w:rPr>
                        <w:t>0</w:t>
                      </w:r>
                    </w:p>
                    <w:p w14:paraId="2994769F" w14:textId="77777777" w:rsidR="00385742" w:rsidRPr="009327B7" w:rsidRDefault="00385742" w:rsidP="009327B7">
                      <w:pPr>
                        <w:pStyle w:val="Nagwek5"/>
                        <w:jc w:val="center"/>
                        <w:rPr>
                          <w:rStyle w:val="Tytuksiki"/>
                          <w:smallCaps w:val="0"/>
                          <w:spacing w:val="0"/>
                        </w:rPr>
                      </w:pPr>
                      <w:bookmarkStart w:id="98" w:name="_OPIS_KRYTERIÓW_OCENY"/>
                      <w:bookmarkEnd w:id="98"/>
                      <w:r w:rsidRPr="009327B7">
                        <w:rPr>
                          <w:rStyle w:val="Tytuksiki"/>
                          <w:smallCaps w:val="0"/>
                          <w:spacing w:val="0"/>
                        </w:rPr>
                        <w:t>OPIS KRYTERIÓW OCENY OFERT, WRAZ Z PODANIEM WAG TYCH KRYTERIÓW I SPOSOBU OCENY OFERT</w:t>
                      </w:r>
                    </w:p>
                    <w:p w14:paraId="3F9771FA" w14:textId="77777777" w:rsidR="00385742" w:rsidRDefault="00385742"/>
                    <w:bookmarkEnd w:id="97"/>
                    <w:p w14:paraId="40D7DCAB" w14:textId="07E879AB" w:rsidR="00385742" w:rsidRPr="0090015F" w:rsidRDefault="00385742" w:rsidP="006F480B">
                      <w:pPr>
                        <w:jc w:val="center"/>
                        <w:rPr>
                          <w:rStyle w:val="Tytuksiki"/>
                          <w:rFonts w:asciiTheme="majorHAnsi" w:hAnsiTheme="majorHAnsi"/>
                          <w:b w:val="0"/>
                          <w:color w:val="1F497D" w:themeColor="text2"/>
                          <w:sz w:val="28"/>
                          <w:szCs w:val="28"/>
                        </w:rPr>
                      </w:pPr>
                    </w:p>
                  </w:txbxContent>
                </v:textbox>
              </v:rect>
            </w:pict>
          </mc:Fallback>
        </mc:AlternateContent>
      </w:r>
    </w:p>
    <w:p w14:paraId="16D5DD1D" w14:textId="77777777" w:rsidR="006F480B" w:rsidRPr="007B6C60" w:rsidRDefault="006F480B" w:rsidP="006F480B">
      <w:pPr>
        <w:contextualSpacing/>
        <w:jc w:val="both"/>
        <w:rPr>
          <w:rFonts w:asciiTheme="minorHAnsi" w:hAnsiTheme="minorHAnsi" w:cstheme="minorHAnsi"/>
          <w:sz w:val="22"/>
          <w:szCs w:val="22"/>
        </w:rPr>
      </w:pPr>
    </w:p>
    <w:p w14:paraId="259062A6" w14:textId="77777777" w:rsidR="006F480B" w:rsidRPr="007B6C60" w:rsidRDefault="006F480B" w:rsidP="006F480B">
      <w:pPr>
        <w:contextualSpacing/>
        <w:jc w:val="both"/>
        <w:rPr>
          <w:rFonts w:asciiTheme="minorHAnsi" w:hAnsiTheme="minorHAnsi" w:cstheme="minorHAnsi"/>
          <w:sz w:val="22"/>
          <w:szCs w:val="22"/>
        </w:rPr>
      </w:pPr>
    </w:p>
    <w:p w14:paraId="2F254E3A" w14:textId="77777777" w:rsidR="006F480B" w:rsidRPr="007B6C60" w:rsidRDefault="006F480B" w:rsidP="006F480B">
      <w:pPr>
        <w:contextualSpacing/>
        <w:jc w:val="both"/>
        <w:rPr>
          <w:rFonts w:asciiTheme="minorHAnsi" w:hAnsiTheme="minorHAnsi" w:cstheme="minorHAnsi"/>
          <w:sz w:val="22"/>
          <w:szCs w:val="22"/>
        </w:rPr>
      </w:pPr>
    </w:p>
    <w:p w14:paraId="4536CB54" w14:textId="77777777" w:rsidR="006F480B" w:rsidRPr="007B6C60" w:rsidRDefault="006F480B" w:rsidP="006F480B">
      <w:pPr>
        <w:contextualSpacing/>
        <w:jc w:val="both"/>
        <w:rPr>
          <w:rFonts w:asciiTheme="minorHAnsi" w:hAnsiTheme="minorHAnsi" w:cstheme="minorHAnsi"/>
          <w:sz w:val="22"/>
          <w:szCs w:val="22"/>
        </w:rPr>
      </w:pPr>
    </w:p>
    <w:p w14:paraId="5B58FA39" w14:textId="75B50373" w:rsidR="00423D0C" w:rsidRPr="00EB680D" w:rsidRDefault="007A08CB" w:rsidP="003B7B01">
      <w:pPr>
        <w:pStyle w:val="Akapitzlist"/>
        <w:numPr>
          <w:ilvl w:val="3"/>
          <w:numId w:val="45"/>
        </w:numPr>
        <w:rPr>
          <w:rFonts w:asciiTheme="minorHAnsi" w:hAnsiTheme="minorHAnsi" w:cstheme="minorHAnsi"/>
        </w:rPr>
      </w:pPr>
      <w:bookmarkStart w:id="99" w:name="_Hlk178753304"/>
      <w:r w:rsidRPr="00EB680D">
        <w:rPr>
          <w:rFonts w:asciiTheme="minorHAnsi" w:hAnsiTheme="minorHAnsi" w:cstheme="minorHAnsi"/>
          <w:b/>
          <w:bCs/>
        </w:rPr>
        <w:t>Opis kryteriów oceny ofert</w:t>
      </w:r>
      <w:r w:rsidRPr="00EB680D">
        <w:rPr>
          <w:rFonts w:asciiTheme="minorHAnsi" w:hAnsiTheme="minorHAnsi" w:cstheme="minorHAnsi"/>
        </w:rPr>
        <w:t>, wra</w:t>
      </w:r>
      <w:r w:rsidR="00396AD1" w:rsidRPr="00EB680D">
        <w:rPr>
          <w:rFonts w:asciiTheme="minorHAnsi" w:hAnsiTheme="minorHAnsi" w:cstheme="minorHAnsi"/>
        </w:rPr>
        <w:t>z</w:t>
      </w:r>
      <w:r w:rsidRPr="00EB680D">
        <w:rPr>
          <w:rFonts w:asciiTheme="minorHAnsi" w:hAnsiTheme="minorHAnsi" w:cstheme="minorHAnsi"/>
        </w:rPr>
        <w:t xml:space="preserve"> z podaniem wag tych kryteriów i sposobu ocen ofert dla </w:t>
      </w:r>
      <w:r w:rsidR="00396AD1" w:rsidRPr="00EB680D">
        <w:rPr>
          <w:rFonts w:asciiTheme="minorHAnsi" w:hAnsiTheme="minorHAnsi" w:cstheme="minorHAnsi"/>
        </w:rPr>
        <w:t xml:space="preserve"> </w:t>
      </w:r>
      <w:r w:rsidRPr="00EB680D">
        <w:rPr>
          <w:rFonts w:asciiTheme="minorHAnsi" w:hAnsiTheme="minorHAnsi" w:cstheme="minorHAnsi"/>
          <w:b/>
          <w:bCs/>
        </w:rPr>
        <w:t xml:space="preserve">części </w:t>
      </w:r>
      <w:bookmarkEnd w:id="99"/>
      <w:r w:rsidRPr="00EB680D">
        <w:rPr>
          <w:rFonts w:asciiTheme="minorHAnsi" w:hAnsiTheme="minorHAnsi" w:cstheme="minorHAnsi"/>
          <w:b/>
          <w:bCs/>
        </w:rPr>
        <w:t xml:space="preserve">1 </w:t>
      </w:r>
      <w:r w:rsidR="00396AD1" w:rsidRPr="00EB680D">
        <w:rPr>
          <w:rFonts w:asciiTheme="minorHAnsi" w:hAnsiTheme="minorHAnsi" w:cstheme="minorHAnsi"/>
          <w:b/>
          <w:bCs/>
        </w:rPr>
        <w:t>„Budowa oczyszczalni ścieków w miejscowości Podedwórze wraz z siecią wodociągową”</w:t>
      </w:r>
      <w:r w:rsidR="00396AD1" w:rsidRPr="00EB680D">
        <w:rPr>
          <w:rFonts w:asciiTheme="minorHAnsi" w:hAnsiTheme="minorHAnsi" w:cstheme="minorHAnsi"/>
        </w:rPr>
        <w:t xml:space="preserve"> w systemie zaprojektuj i wybuduj.</w:t>
      </w:r>
    </w:p>
    <w:p w14:paraId="3D4BF8AC" w14:textId="77777777" w:rsidR="00892643" w:rsidRPr="00EB680D" w:rsidRDefault="00892643" w:rsidP="00892643">
      <w:pPr>
        <w:pStyle w:val="Akapitzlist"/>
        <w:ind w:left="360"/>
        <w:rPr>
          <w:rFonts w:asciiTheme="minorHAnsi" w:hAnsiTheme="minorHAnsi" w:cstheme="minorHAnsi"/>
        </w:rPr>
      </w:pPr>
    </w:p>
    <w:p w14:paraId="2D5D830C" w14:textId="42834034" w:rsidR="00423D0C" w:rsidRPr="00EB680D" w:rsidRDefault="00423D0C" w:rsidP="003B7B01">
      <w:pPr>
        <w:pStyle w:val="Listanumerowana2"/>
        <w:numPr>
          <w:ilvl w:val="1"/>
          <w:numId w:val="46"/>
        </w:numPr>
        <w:suppressAutoHyphens/>
        <w:spacing w:line="276" w:lineRule="auto"/>
        <w:rPr>
          <w:rFonts w:asciiTheme="minorHAnsi" w:hAnsiTheme="minorHAnsi" w:cstheme="minorHAnsi"/>
          <w:sz w:val="24"/>
        </w:rPr>
      </w:pPr>
      <w:r w:rsidRPr="00EB680D">
        <w:rPr>
          <w:rFonts w:asciiTheme="minorHAnsi" w:hAnsiTheme="minorHAnsi" w:cstheme="minorHAnsi"/>
          <w:color w:val="000000" w:themeColor="text1"/>
          <w:sz w:val="24"/>
        </w:rPr>
        <w:t>Zamawiający dokona oceny ofert, które nie zostały odrzucone, na podstawie następujących kryteriów oceny ofert:</w:t>
      </w:r>
    </w:p>
    <w:p w14:paraId="74BCAFBB" w14:textId="17312D75" w:rsidR="004A376E" w:rsidRPr="00EB680D" w:rsidRDefault="004A376E" w:rsidP="004A376E">
      <w:pPr>
        <w:pStyle w:val="Akapitzlist"/>
        <w:numPr>
          <w:ilvl w:val="0"/>
          <w:numId w:val="71"/>
        </w:numPr>
        <w:spacing w:before="240" w:line="276" w:lineRule="auto"/>
        <w:jc w:val="both"/>
        <w:rPr>
          <w:rFonts w:asciiTheme="minorHAnsi" w:hAnsiTheme="minorHAnsi" w:cstheme="minorHAnsi"/>
        </w:rPr>
      </w:pPr>
      <w:r w:rsidRPr="00EB680D">
        <w:rPr>
          <w:rFonts w:asciiTheme="minorHAnsi" w:hAnsiTheme="minorHAnsi" w:cstheme="minorHAnsi"/>
          <w:b/>
        </w:rPr>
        <w:lastRenderedPageBreak/>
        <w:t>Cena (C)</w:t>
      </w:r>
      <w:r w:rsidRPr="00EB680D">
        <w:rPr>
          <w:rFonts w:asciiTheme="minorHAnsi" w:hAnsiTheme="minorHAnsi" w:cstheme="minorHAnsi"/>
        </w:rPr>
        <w:t xml:space="preserve"> – waga kryterium </w:t>
      </w:r>
      <w:r w:rsidRPr="00EB680D">
        <w:rPr>
          <w:rFonts w:asciiTheme="minorHAnsi" w:hAnsiTheme="minorHAnsi" w:cstheme="minorHAnsi"/>
          <w:caps/>
        </w:rPr>
        <w:t>60</w:t>
      </w:r>
      <w:r w:rsidRPr="00EB680D">
        <w:rPr>
          <w:rFonts w:asciiTheme="minorHAnsi" w:hAnsiTheme="minorHAnsi" w:cstheme="minorHAnsi"/>
        </w:rPr>
        <w:t>;</w:t>
      </w:r>
    </w:p>
    <w:p w14:paraId="05AE88CE" w14:textId="22FCF3CE" w:rsidR="004A376E" w:rsidRPr="00EB680D" w:rsidRDefault="004A376E" w:rsidP="004A376E">
      <w:pPr>
        <w:pStyle w:val="Akapitzlist"/>
        <w:numPr>
          <w:ilvl w:val="0"/>
          <w:numId w:val="71"/>
        </w:numPr>
        <w:spacing w:before="240" w:line="276" w:lineRule="auto"/>
        <w:jc w:val="both"/>
        <w:rPr>
          <w:rFonts w:asciiTheme="minorHAnsi" w:hAnsiTheme="minorHAnsi" w:cstheme="minorHAnsi"/>
        </w:rPr>
      </w:pPr>
      <w:r w:rsidRPr="00EB680D">
        <w:rPr>
          <w:rFonts w:asciiTheme="minorHAnsi" w:hAnsiTheme="minorHAnsi" w:cstheme="minorHAnsi"/>
          <w:b/>
          <w:bCs/>
        </w:rPr>
        <w:t xml:space="preserve">Okres gwarancji </w:t>
      </w:r>
      <w:r w:rsidRPr="004A376E">
        <w:rPr>
          <w:rFonts w:asciiTheme="minorHAnsi" w:hAnsiTheme="minorHAnsi" w:cstheme="minorHAnsi"/>
          <w:b/>
          <w:bCs/>
        </w:rPr>
        <w:t xml:space="preserve">na roboty budowlane oraz zamontowane materiały i urządzenia </w:t>
      </w:r>
      <w:r w:rsidRPr="00EB680D">
        <w:rPr>
          <w:rFonts w:asciiTheme="minorHAnsi" w:hAnsiTheme="minorHAnsi" w:cstheme="minorHAnsi"/>
          <w:b/>
          <w:bCs/>
        </w:rPr>
        <w:t>(G)</w:t>
      </w:r>
      <w:r w:rsidRPr="00EB680D">
        <w:rPr>
          <w:rFonts w:asciiTheme="minorHAnsi" w:hAnsiTheme="minorHAnsi" w:cstheme="minorHAnsi"/>
        </w:rPr>
        <w:t xml:space="preserve"> – waga kryterium </w:t>
      </w:r>
      <w:r w:rsidRPr="00EB680D">
        <w:rPr>
          <w:rFonts w:asciiTheme="minorHAnsi" w:hAnsiTheme="minorHAnsi" w:cstheme="minorHAnsi"/>
          <w:caps/>
        </w:rPr>
        <w:t>40</w:t>
      </w:r>
      <w:r w:rsidRPr="00EB680D">
        <w:rPr>
          <w:rFonts w:asciiTheme="minorHAnsi" w:hAnsiTheme="minorHAnsi" w:cstheme="minorHAnsi"/>
        </w:rPr>
        <w:t>.</w:t>
      </w:r>
    </w:p>
    <w:p w14:paraId="565BE999" w14:textId="77777777" w:rsidR="00423D0C" w:rsidRPr="004A376E" w:rsidRDefault="00423D0C" w:rsidP="004A376E">
      <w:pPr>
        <w:tabs>
          <w:tab w:val="left" w:pos="709"/>
          <w:tab w:val="left" w:pos="1276"/>
          <w:tab w:val="left" w:pos="1418"/>
        </w:tabs>
        <w:suppressAutoHyphens/>
        <w:spacing w:line="276" w:lineRule="auto"/>
        <w:rPr>
          <w:rFonts w:asciiTheme="minorHAnsi" w:hAnsiTheme="minorHAnsi" w:cstheme="minorHAnsi"/>
          <w:color w:val="000000" w:themeColor="text1"/>
        </w:rPr>
      </w:pPr>
    </w:p>
    <w:p w14:paraId="1F1D8380" w14:textId="11553E5D" w:rsidR="00423D0C" w:rsidRPr="00EB680D" w:rsidRDefault="00423D0C" w:rsidP="004A376E">
      <w:pPr>
        <w:pStyle w:val="Akapitzlist"/>
        <w:numPr>
          <w:ilvl w:val="1"/>
          <w:numId w:val="71"/>
        </w:numPr>
        <w:tabs>
          <w:tab w:val="left" w:pos="709"/>
          <w:tab w:val="left" w:pos="1276"/>
          <w:tab w:val="left" w:pos="1418"/>
        </w:tabs>
        <w:suppressAutoHyphens/>
        <w:spacing w:before="20" w:after="40" w:line="276" w:lineRule="auto"/>
        <w:jc w:val="both"/>
        <w:rPr>
          <w:rFonts w:asciiTheme="minorHAnsi" w:hAnsiTheme="minorHAnsi" w:cstheme="minorHAnsi"/>
          <w:color w:val="000000" w:themeColor="text1"/>
        </w:rPr>
      </w:pPr>
      <w:r w:rsidRPr="00EB680D">
        <w:rPr>
          <w:rFonts w:asciiTheme="minorHAnsi" w:hAnsiTheme="minorHAnsi" w:cstheme="minorHAnsi"/>
          <w:color w:val="000000" w:themeColor="text1"/>
        </w:rPr>
        <w:t xml:space="preserve">Punkty za kryterium </w:t>
      </w:r>
      <w:r w:rsidRPr="00EB680D">
        <w:rPr>
          <w:rFonts w:asciiTheme="minorHAnsi" w:hAnsiTheme="minorHAnsi" w:cstheme="minorHAnsi"/>
          <w:b/>
          <w:color w:val="000000" w:themeColor="text1"/>
        </w:rPr>
        <w:t>„Cena”</w:t>
      </w:r>
      <w:r w:rsidRPr="00EB680D">
        <w:rPr>
          <w:rFonts w:asciiTheme="minorHAnsi" w:hAnsiTheme="minorHAnsi" w:cstheme="minorHAnsi"/>
          <w:color w:val="000000" w:themeColor="text1"/>
        </w:rPr>
        <w:t xml:space="preserve"> zostaną obliczone według wzoru:</w:t>
      </w:r>
    </w:p>
    <w:p w14:paraId="4A4A9513" w14:textId="77777777" w:rsidR="00423D0C" w:rsidRPr="00EB680D" w:rsidRDefault="00423D0C" w:rsidP="00423D0C">
      <w:pPr>
        <w:pStyle w:val="Akapitzlist"/>
        <w:tabs>
          <w:tab w:val="left" w:pos="709"/>
          <w:tab w:val="left" w:pos="1276"/>
          <w:tab w:val="left" w:pos="1418"/>
        </w:tabs>
        <w:suppressAutoHyphens/>
        <w:spacing w:line="276" w:lineRule="auto"/>
        <w:ind w:left="709"/>
        <w:rPr>
          <w:rFonts w:asciiTheme="minorHAnsi" w:hAnsiTheme="minorHAnsi" w:cstheme="minorHAnsi"/>
          <w:b/>
          <w:i/>
          <w:color w:val="000000" w:themeColor="text1"/>
        </w:rPr>
      </w:pPr>
      <w:r w:rsidRPr="00EB680D">
        <w:rPr>
          <w:rFonts w:asciiTheme="minorHAnsi" w:hAnsiTheme="minorHAnsi" w:cstheme="minorHAnsi"/>
          <w:i/>
          <w:color w:val="000000" w:themeColor="text1"/>
        </w:rPr>
        <w:tab/>
      </w:r>
      <w:r w:rsidRPr="00EB680D">
        <w:rPr>
          <w:rFonts w:asciiTheme="minorHAnsi" w:hAnsiTheme="minorHAnsi" w:cstheme="minorHAnsi"/>
          <w:b/>
          <w:i/>
          <w:color w:val="000000" w:themeColor="text1"/>
        </w:rPr>
        <w:tab/>
        <w:t>C</w:t>
      </w:r>
      <w:r w:rsidRPr="00EB680D">
        <w:rPr>
          <w:rFonts w:asciiTheme="minorHAnsi" w:hAnsiTheme="minorHAnsi" w:cstheme="minorHAnsi"/>
          <w:b/>
          <w:i/>
          <w:color w:val="000000" w:themeColor="text1"/>
          <w:vertAlign w:val="subscript"/>
        </w:rPr>
        <w:t>n</w:t>
      </w:r>
    </w:p>
    <w:p w14:paraId="2A45CFFF" w14:textId="745B098E" w:rsidR="00423D0C" w:rsidRPr="00EB680D" w:rsidRDefault="00892643" w:rsidP="00423D0C">
      <w:pPr>
        <w:pStyle w:val="Akapitzlist"/>
        <w:tabs>
          <w:tab w:val="left" w:pos="709"/>
          <w:tab w:val="left" w:pos="1276"/>
          <w:tab w:val="left" w:pos="1418"/>
        </w:tabs>
        <w:suppressAutoHyphens/>
        <w:spacing w:line="276" w:lineRule="auto"/>
        <w:ind w:left="709"/>
        <w:rPr>
          <w:rFonts w:asciiTheme="minorHAnsi" w:hAnsiTheme="minorHAnsi" w:cstheme="minorHAnsi"/>
          <w:b/>
          <w:i/>
          <w:color w:val="000000" w:themeColor="text1"/>
        </w:rPr>
      </w:pPr>
      <w:r w:rsidRPr="00EB680D">
        <w:rPr>
          <w:rFonts w:asciiTheme="minorHAnsi" w:hAnsiTheme="minorHAnsi" w:cstheme="minorHAnsi"/>
          <w:b/>
          <w:i/>
          <w:color w:val="000000" w:themeColor="text1"/>
        </w:rPr>
        <w:t>C</w:t>
      </w:r>
      <w:r w:rsidR="00423D0C" w:rsidRPr="00EB680D">
        <w:rPr>
          <w:rFonts w:asciiTheme="minorHAnsi" w:hAnsiTheme="minorHAnsi" w:cstheme="minorHAnsi"/>
          <w:b/>
          <w:i/>
          <w:color w:val="000000" w:themeColor="text1"/>
        </w:rPr>
        <w:t xml:space="preserve"> = </w:t>
      </w:r>
      <w:r w:rsidR="00423D0C" w:rsidRPr="00EB680D">
        <w:rPr>
          <w:rFonts w:asciiTheme="minorHAnsi" w:hAnsiTheme="minorHAnsi" w:cstheme="minorHAnsi"/>
          <w:b/>
          <w:i/>
          <w:color w:val="000000" w:themeColor="text1"/>
        </w:rPr>
        <w:tab/>
        <w:t xml:space="preserve">------- x 60 pkt </w:t>
      </w:r>
    </w:p>
    <w:p w14:paraId="53493829" w14:textId="77777777" w:rsidR="00423D0C" w:rsidRPr="00EB680D" w:rsidRDefault="00423D0C" w:rsidP="00423D0C">
      <w:pPr>
        <w:pStyle w:val="Akapitzlist"/>
        <w:tabs>
          <w:tab w:val="left" w:pos="709"/>
          <w:tab w:val="left" w:pos="1276"/>
          <w:tab w:val="left" w:pos="1418"/>
        </w:tabs>
        <w:suppressAutoHyphens/>
        <w:spacing w:line="276" w:lineRule="auto"/>
        <w:ind w:left="709"/>
        <w:rPr>
          <w:rFonts w:asciiTheme="minorHAnsi" w:hAnsiTheme="minorHAnsi" w:cstheme="minorHAnsi"/>
          <w:b/>
          <w:i/>
          <w:color w:val="000000" w:themeColor="text1"/>
        </w:rPr>
      </w:pPr>
      <w:r w:rsidRPr="00EB680D">
        <w:rPr>
          <w:rFonts w:asciiTheme="minorHAnsi" w:hAnsiTheme="minorHAnsi" w:cstheme="minorHAnsi"/>
          <w:b/>
          <w:i/>
          <w:color w:val="000000" w:themeColor="text1"/>
        </w:rPr>
        <w:tab/>
        <w:t>C</w:t>
      </w:r>
      <w:r w:rsidRPr="00EB680D">
        <w:rPr>
          <w:rFonts w:asciiTheme="minorHAnsi" w:hAnsiTheme="minorHAnsi" w:cstheme="minorHAnsi"/>
          <w:b/>
          <w:i/>
          <w:color w:val="000000" w:themeColor="text1"/>
          <w:vertAlign w:val="subscript"/>
        </w:rPr>
        <w:t>b</w:t>
      </w:r>
    </w:p>
    <w:p w14:paraId="3AFC6485" w14:textId="77777777" w:rsidR="00423D0C" w:rsidRPr="00EB680D" w:rsidRDefault="00423D0C" w:rsidP="00423D0C">
      <w:pPr>
        <w:tabs>
          <w:tab w:val="left" w:pos="709"/>
          <w:tab w:val="left" w:pos="1276"/>
          <w:tab w:val="left" w:pos="1418"/>
        </w:tabs>
        <w:suppressAutoHyphens/>
        <w:spacing w:line="276" w:lineRule="auto"/>
        <w:rPr>
          <w:rFonts w:asciiTheme="minorHAnsi" w:hAnsiTheme="minorHAnsi" w:cstheme="minorHAnsi"/>
          <w:color w:val="000000" w:themeColor="text1"/>
        </w:rPr>
      </w:pPr>
      <w:r w:rsidRPr="00EB680D">
        <w:rPr>
          <w:rFonts w:asciiTheme="minorHAnsi" w:hAnsiTheme="minorHAnsi" w:cstheme="minorHAnsi"/>
          <w:b/>
          <w:color w:val="000000" w:themeColor="text1"/>
        </w:rPr>
        <w:tab/>
      </w:r>
      <w:r w:rsidRPr="00EB680D">
        <w:rPr>
          <w:rFonts w:asciiTheme="minorHAnsi" w:hAnsiTheme="minorHAnsi" w:cstheme="minorHAnsi"/>
          <w:color w:val="000000" w:themeColor="text1"/>
        </w:rPr>
        <w:t>gdzie,</w:t>
      </w:r>
    </w:p>
    <w:p w14:paraId="7FA9242B" w14:textId="373FCAB5" w:rsidR="00423D0C" w:rsidRPr="00EB680D" w:rsidRDefault="00892643" w:rsidP="00892643">
      <w:pPr>
        <w:pStyle w:val="Bezodstpw"/>
        <w:spacing w:line="276" w:lineRule="auto"/>
        <w:jc w:val="both"/>
        <w:rPr>
          <w:rFonts w:asciiTheme="minorHAnsi" w:hAnsiTheme="minorHAnsi" w:cstheme="minorHAnsi"/>
          <w:color w:val="000000" w:themeColor="text1"/>
          <w:sz w:val="24"/>
          <w:szCs w:val="24"/>
        </w:rPr>
      </w:pPr>
      <w:r w:rsidRPr="00EB680D">
        <w:rPr>
          <w:rFonts w:asciiTheme="minorHAnsi" w:hAnsiTheme="minorHAnsi" w:cstheme="minorHAnsi"/>
          <w:b/>
          <w:color w:val="000000" w:themeColor="text1"/>
          <w:sz w:val="24"/>
          <w:szCs w:val="24"/>
          <w:vertAlign w:val="subscript"/>
        </w:rPr>
        <w:t xml:space="preserve"> </w:t>
      </w:r>
      <w:r w:rsidRPr="00EB680D">
        <w:rPr>
          <w:rFonts w:asciiTheme="minorHAnsi" w:hAnsiTheme="minorHAnsi" w:cstheme="minorHAnsi"/>
          <w:b/>
          <w:color w:val="000000" w:themeColor="text1"/>
          <w:sz w:val="24"/>
          <w:szCs w:val="24"/>
        </w:rPr>
        <w:t xml:space="preserve">              C</w:t>
      </w:r>
      <w:r w:rsidR="00423D0C" w:rsidRPr="00EB680D">
        <w:rPr>
          <w:rFonts w:asciiTheme="minorHAnsi" w:hAnsiTheme="minorHAnsi" w:cstheme="minorHAnsi"/>
          <w:b/>
          <w:color w:val="000000" w:themeColor="text1"/>
          <w:sz w:val="24"/>
          <w:szCs w:val="24"/>
        </w:rPr>
        <w:t>-</w:t>
      </w:r>
      <w:r w:rsidR="00423D0C" w:rsidRPr="00EB680D">
        <w:rPr>
          <w:rFonts w:asciiTheme="minorHAnsi" w:hAnsiTheme="minorHAnsi" w:cstheme="minorHAnsi"/>
          <w:color w:val="000000" w:themeColor="text1"/>
          <w:sz w:val="24"/>
          <w:szCs w:val="24"/>
        </w:rPr>
        <w:t xml:space="preserve"> ilość punktów za kryterium cena,</w:t>
      </w:r>
    </w:p>
    <w:p w14:paraId="16DD8E5E" w14:textId="77777777" w:rsidR="00423D0C" w:rsidRPr="00EB680D" w:rsidRDefault="00423D0C" w:rsidP="00423D0C">
      <w:pPr>
        <w:pStyle w:val="Bezodstpw"/>
        <w:spacing w:line="276" w:lineRule="auto"/>
        <w:ind w:left="708"/>
        <w:jc w:val="both"/>
        <w:rPr>
          <w:rFonts w:asciiTheme="minorHAnsi" w:hAnsiTheme="minorHAnsi" w:cstheme="minorHAnsi"/>
          <w:color w:val="000000" w:themeColor="text1"/>
          <w:sz w:val="24"/>
          <w:szCs w:val="24"/>
        </w:rPr>
      </w:pPr>
      <w:r w:rsidRPr="00EB680D">
        <w:rPr>
          <w:rFonts w:asciiTheme="minorHAnsi" w:hAnsiTheme="minorHAnsi" w:cstheme="minorHAnsi"/>
          <w:b/>
          <w:color w:val="000000" w:themeColor="text1"/>
          <w:sz w:val="24"/>
          <w:szCs w:val="24"/>
        </w:rPr>
        <w:t>C</w:t>
      </w:r>
      <w:r w:rsidRPr="00EB680D">
        <w:rPr>
          <w:rFonts w:asciiTheme="minorHAnsi" w:hAnsiTheme="minorHAnsi" w:cstheme="minorHAnsi"/>
          <w:b/>
          <w:color w:val="000000" w:themeColor="text1"/>
          <w:sz w:val="24"/>
          <w:szCs w:val="24"/>
          <w:vertAlign w:val="subscript"/>
        </w:rPr>
        <w:t>n</w:t>
      </w:r>
      <w:r w:rsidRPr="00EB680D">
        <w:rPr>
          <w:rFonts w:asciiTheme="minorHAnsi" w:hAnsiTheme="minorHAnsi" w:cstheme="minorHAnsi"/>
          <w:b/>
          <w:color w:val="000000" w:themeColor="text1"/>
          <w:sz w:val="24"/>
          <w:szCs w:val="24"/>
        </w:rPr>
        <w:t xml:space="preserve"> -</w:t>
      </w:r>
      <w:r w:rsidRPr="00EB680D">
        <w:rPr>
          <w:rFonts w:asciiTheme="minorHAnsi" w:hAnsiTheme="minorHAnsi" w:cstheme="minorHAnsi"/>
          <w:color w:val="000000" w:themeColor="text1"/>
          <w:sz w:val="24"/>
          <w:szCs w:val="24"/>
        </w:rPr>
        <w:t xml:space="preserve"> najniższa cena ofertowa spośród ofert nieodrzuconych,</w:t>
      </w:r>
    </w:p>
    <w:p w14:paraId="4CAB72A8" w14:textId="77777777" w:rsidR="00423D0C" w:rsidRPr="00EB680D" w:rsidRDefault="00423D0C" w:rsidP="00423D0C">
      <w:pPr>
        <w:pStyle w:val="Bezodstpw"/>
        <w:spacing w:line="276" w:lineRule="auto"/>
        <w:ind w:left="708"/>
        <w:jc w:val="both"/>
        <w:rPr>
          <w:rFonts w:asciiTheme="minorHAnsi" w:hAnsiTheme="minorHAnsi" w:cstheme="minorHAnsi"/>
          <w:color w:val="000000" w:themeColor="text1"/>
          <w:sz w:val="24"/>
          <w:szCs w:val="24"/>
        </w:rPr>
      </w:pPr>
      <w:r w:rsidRPr="00EB680D">
        <w:rPr>
          <w:rFonts w:asciiTheme="minorHAnsi" w:hAnsiTheme="minorHAnsi" w:cstheme="minorHAnsi"/>
          <w:b/>
          <w:color w:val="000000" w:themeColor="text1"/>
          <w:sz w:val="24"/>
          <w:szCs w:val="24"/>
        </w:rPr>
        <w:t>C</w:t>
      </w:r>
      <w:r w:rsidRPr="00EB680D">
        <w:rPr>
          <w:rFonts w:asciiTheme="minorHAnsi" w:hAnsiTheme="minorHAnsi" w:cstheme="minorHAnsi"/>
          <w:b/>
          <w:color w:val="000000" w:themeColor="text1"/>
          <w:sz w:val="24"/>
          <w:szCs w:val="24"/>
          <w:vertAlign w:val="subscript"/>
        </w:rPr>
        <w:t>b</w:t>
      </w:r>
      <w:r w:rsidRPr="00EB680D">
        <w:rPr>
          <w:rFonts w:asciiTheme="minorHAnsi" w:hAnsiTheme="minorHAnsi" w:cstheme="minorHAnsi"/>
          <w:b/>
          <w:color w:val="000000" w:themeColor="text1"/>
          <w:sz w:val="24"/>
          <w:szCs w:val="24"/>
        </w:rPr>
        <w:t xml:space="preserve"> –</w:t>
      </w:r>
      <w:r w:rsidRPr="00EB680D">
        <w:rPr>
          <w:rFonts w:asciiTheme="minorHAnsi" w:hAnsiTheme="minorHAnsi" w:cstheme="minorHAnsi"/>
          <w:color w:val="000000" w:themeColor="text1"/>
          <w:sz w:val="24"/>
          <w:szCs w:val="24"/>
        </w:rPr>
        <w:t xml:space="preserve"> cena oferty badanej.</w:t>
      </w:r>
    </w:p>
    <w:p w14:paraId="685A6DF2" w14:textId="77777777" w:rsidR="00423D0C" w:rsidRPr="00EB680D" w:rsidRDefault="00423D0C" w:rsidP="00423D0C">
      <w:pPr>
        <w:pStyle w:val="Bezodstpw"/>
        <w:spacing w:line="276" w:lineRule="auto"/>
        <w:ind w:left="708"/>
        <w:jc w:val="both"/>
        <w:rPr>
          <w:rFonts w:asciiTheme="minorHAnsi" w:hAnsiTheme="minorHAnsi" w:cstheme="minorHAnsi"/>
          <w:color w:val="000000" w:themeColor="text1"/>
          <w:sz w:val="24"/>
          <w:szCs w:val="24"/>
        </w:rPr>
      </w:pPr>
    </w:p>
    <w:p w14:paraId="7038D1BA" w14:textId="77777777" w:rsidR="00423D0C" w:rsidRPr="00EB680D" w:rsidRDefault="00423D0C" w:rsidP="00423D0C">
      <w:pPr>
        <w:pStyle w:val="Akapitzlist"/>
        <w:spacing w:line="276" w:lineRule="auto"/>
        <w:ind w:left="708"/>
        <w:rPr>
          <w:rFonts w:asciiTheme="minorHAnsi" w:hAnsiTheme="minorHAnsi" w:cstheme="minorHAnsi"/>
          <w:color w:val="000000" w:themeColor="text1"/>
        </w:rPr>
      </w:pPr>
      <w:r w:rsidRPr="00EB680D">
        <w:rPr>
          <w:rFonts w:asciiTheme="minorHAnsi" w:hAnsiTheme="minorHAnsi" w:cstheme="minorHAnsi"/>
          <w:color w:val="000000" w:themeColor="text1"/>
        </w:rPr>
        <w:t>W kryterium „</w:t>
      </w:r>
      <w:r w:rsidRPr="00EB680D">
        <w:rPr>
          <w:rFonts w:asciiTheme="minorHAnsi" w:hAnsiTheme="minorHAnsi" w:cstheme="minorHAnsi"/>
          <w:b/>
          <w:color w:val="000000" w:themeColor="text1"/>
        </w:rPr>
        <w:t>Cena”</w:t>
      </w:r>
      <w:r w:rsidRPr="00EB680D">
        <w:rPr>
          <w:rFonts w:asciiTheme="minorHAnsi" w:hAnsiTheme="minorHAnsi" w:cstheme="minorHAnsi"/>
          <w:color w:val="000000" w:themeColor="text1"/>
        </w:rPr>
        <w:t>, oferta z najniższą ceną otrzyma 60 punktów a pozostałe oferty po matematycznym przeliczeniu w odniesieniu do najniższej ceny odpowiednio mniej. Końcowy wynik powyższego działania zostanie zaokrąglony do dwóch miejsc po przecinku.</w:t>
      </w:r>
    </w:p>
    <w:p w14:paraId="4ED2AD3A" w14:textId="77777777" w:rsidR="00423D0C" w:rsidRPr="00EB680D" w:rsidRDefault="00423D0C" w:rsidP="00423D0C">
      <w:pPr>
        <w:pStyle w:val="Akapitzlist"/>
        <w:spacing w:line="276" w:lineRule="auto"/>
        <w:ind w:left="708"/>
        <w:rPr>
          <w:rFonts w:asciiTheme="minorHAnsi" w:hAnsiTheme="minorHAnsi" w:cstheme="minorHAnsi"/>
          <w:color w:val="000000" w:themeColor="text1"/>
        </w:rPr>
      </w:pPr>
    </w:p>
    <w:p w14:paraId="55C496C5" w14:textId="4389A89A" w:rsidR="00304701" w:rsidRPr="00EB680D" w:rsidRDefault="00423D0C" w:rsidP="00304701">
      <w:pPr>
        <w:numPr>
          <w:ilvl w:val="0"/>
          <w:numId w:val="25"/>
        </w:numPr>
        <w:spacing w:line="276" w:lineRule="auto"/>
        <w:ind w:left="993"/>
        <w:contextualSpacing/>
        <w:jc w:val="both"/>
        <w:rPr>
          <w:rFonts w:asciiTheme="minorHAnsi" w:hAnsiTheme="minorHAnsi" w:cstheme="minorHAnsi"/>
          <w:b/>
        </w:rPr>
      </w:pPr>
      <w:r w:rsidRPr="00EB680D">
        <w:rPr>
          <w:rFonts w:asciiTheme="minorHAnsi" w:hAnsiTheme="minorHAnsi" w:cstheme="minorHAnsi"/>
          <w:color w:val="000000" w:themeColor="text1"/>
        </w:rPr>
        <w:t xml:space="preserve">Kryterium </w:t>
      </w:r>
      <w:r w:rsidRPr="00EB680D">
        <w:rPr>
          <w:rFonts w:asciiTheme="minorHAnsi" w:hAnsiTheme="minorHAnsi" w:cstheme="minorHAnsi"/>
          <w:b/>
          <w:color w:val="000000" w:themeColor="text1"/>
        </w:rPr>
        <w:t>„Długość okresu gwarancji na roboty budowlane oraz zamontowane materiały i urządzenia</w:t>
      </w:r>
      <w:r w:rsidRPr="00EB680D">
        <w:rPr>
          <w:rFonts w:asciiTheme="minorHAnsi" w:hAnsiTheme="minorHAnsi" w:cstheme="minorHAnsi"/>
          <w:color w:val="000000" w:themeColor="text1"/>
        </w:rPr>
        <w:t xml:space="preserve">” </w:t>
      </w:r>
      <w:r w:rsidR="00304701" w:rsidRPr="00EB680D">
        <w:rPr>
          <w:rFonts w:asciiTheme="minorHAnsi" w:hAnsiTheme="minorHAnsi" w:cstheme="minorHAnsi"/>
          <w:b/>
        </w:rPr>
        <w:t xml:space="preserve">Okres gwarancji (G)  – waga </w:t>
      </w:r>
      <w:r w:rsidR="004E1ECA">
        <w:rPr>
          <w:rFonts w:asciiTheme="minorHAnsi" w:hAnsiTheme="minorHAnsi" w:cstheme="minorHAnsi"/>
          <w:b/>
        </w:rPr>
        <w:t>40</w:t>
      </w:r>
    </w:p>
    <w:p w14:paraId="71D8EDF6" w14:textId="77777777" w:rsidR="00304701" w:rsidRPr="00EB680D"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Kryterium: okres gwarancji - „G” liczony w okresach miesięcznych: W przypadku zaoferowania minimalnej długości okresu gwarancji tj. 36 miesięcy, Wykonawca otrzyma zero (0)punktów. W przypadku zaoferowania maksymalnej długości okresu gwarancji tj. 60 miesięcy, Wykonawca otrzyma czterdzieści(40) punktów. W przypadku zaoferowania gwarancji pomiędzy 36 a 60 miesięcy wykonawca otrzyma pkt wg wzoru: </w:t>
      </w:r>
    </w:p>
    <w:p w14:paraId="2A2DF3E0" w14:textId="77777777" w:rsidR="00304701" w:rsidRPr="00EB680D" w:rsidRDefault="00304701" w:rsidP="00304701">
      <w:pPr>
        <w:pStyle w:val="Akapitzlist"/>
        <w:spacing w:line="276" w:lineRule="auto"/>
        <w:jc w:val="both"/>
        <w:rPr>
          <w:rFonts w:asciiTheme="minorHAnsi" w:hAnsiTheme="minorHAnsi" w:cstheme="minorHAnsi"/>
          <w:b/>
        </w:rPr>
      </w:pPr>
      <w:r w:rsidRPr="00EB680D">
        <w:rPr>
          <w:rFonts w:asciiTheme="minorHAnsi" w:hAnsiTheme="minorHAnsi" w:cstheme="minorHAnsi"/>
          <w:b/>
        </w:rPr>
        <w:t xml:space="preserve">             Go</w:t>
      </w:r>
    </w:p>
    <w:p w14:paraId="3FF19571" w14:textId="77777777" w:rsidR="00304701" w:rsidRPr="00EB680D" w:rsidRDefault="00304701" w:rsidP="00304701">
      <w:pPr>
        <w:pStyle w:val="Akapitzlist"/>
        <w:tabs>
          <w:tab w:val="left" w:pos="2640"/>
        </w:tabs>
        <w:spacing w:line="276" w:lineRule="auto"/>
        <w:jc w:val="both"/>
        <w:rPr>
          <w:rFonts w:asciiTheme="minorHAnsi" w:hAnsiTheme="minorHAnsi" w:cstheme="minorHAnsi"/>
          <w:b/>
        </w:rPr>
      </w:pPr>
      <w:r w:rsidRPr="00EB680D">
        <w:rPr>
          <w:rFonts w:asciiTheme="minorHAnsi" w:hAnsiTheme="minorHAnsi" w:cstheme="minorHAnsi"/>
          <w:b/>
          <w:noProof/>
        </w:rPr>
        <mc:AlternateContent>
          <mc:Choice Requires="wps">
            <w:drawing>
              <wp:anchor distT="0" distB="0" distL="114300" distR="114300" simplePos="0" relativeHeight="251688960" behindDoc="0" locked="0" layoutInCell="1" allowOverlap="1" wp14:anchorId="1FF858F2" wp14:editId="157900A0">
                <wp:simplePos x="0" y="0"/>
                <wp:positionH relativeFrom="column">
                  <wp:posOffset>805180</wp:posOffset>
                </wp:positionH>
                <wp:positionV relativeFrom="paragraph">
                  <wp:posOffset>100330</wp:posOffset>
                </wp:positionV>
                <wp:extent cx="695325" cy="0"/>
                <wp:effectExtent l="9525" t="5080" r="9525" b="13970"/>
                <wp:wrapNone/>
                <wp:docPr id="173962253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2945F3" id="_x0000_t32" coordsize="21600,21600" o:spt="32" o:oned="t" path="m,l21600,21600e" filled="f">
                <v:path arrowok="t" fillok="f" o:connecttype="none"/>
                <o:lock v:ext="edit" shapetype="t"/>
              </v:shapetype>
              <v:shape id="AutoShape 32" o:spid="_x0000_s1026" type="#_x0000_t32" style="position:absolute;margin-left:63.4pt;margin-top:7.9pt;width:54.7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"/>
            </w:pict>
          </mc:Fallback>
        </mc:AlternateContent>
      </w:r>
      <w:r w:rsidRPr="00EB680D">
        <w:rPr>
          <w:rFonts w:asciiTheme="minorHAnsi" w:hAnsiTheme="minorHAnsi" w:cstheme="minorHAnsi"/>
          <w:b/>
        </w:rPr>
        <w:t xml:space="preserve"> G = </w:t>
      </w:r>
      <w:r w:rsidRPr="00EB680D">
        <w:rPr>
          <w:rFonts w:asciiTheme="minorHAnsi" w:hAnsiTheme="minorHAnsi" w:cstheme="minorHAnsi"/>
          <w:b/>
        </w:rPr>
        <w:tab/>
        <w:t>x 40 pkt</w:t>
      </w:r>
    </w:p>
    <w:p w14:paraId="31FEEB51" w14:textId="77777777" w:rsidR="00304701" w:rsidRPr="00EB680D" w:rsidRDefault="00304701" w:rsidP="00304701">
      <w:pPr>
        <w:pStyle w:val="Akapitzlist"/>
        <w:spacing w:line="276" w:lineRule="auto"/>
        <w:jc w:val="both"/>
        <w:rPr>
          <w:rFonts w:asciiTheme="minorHAnsi" w:hAnsiTheme="minorHAnsi" w:cstheme="minorHAnsi"/>
          <w:b/>
        </w:rPr>
      </w:pPr>
      <w:r w:rsidRPr="00EB680D">
        <w:rPr>
          <w:rFonts w:asciiTheme="minorHAnsi" w:hAnsiTheme="minorHAnsi" w:cstheme="minorHAnsi"/>
          <w:b/>
        </w:rPr>
        <w:t xml:space="preserve">           Gmax</w:t>
      </w:r>
    </w:p>
    <w:p w14:paraId="1B963F0C" w14:textId="77777777" w:rsidR="00304701" w:rsidRPr="00EB680D" w:rsidRDefault="00304701" w:rsidP="00304701">
      <w:pPr>
        <w:pStyle w:val="Akapitzlist"/>
        <w:spacing w:line="276" w:lineRule="auto"/>
        <w:jc w:val="both"/>
        <w:rPr>
          <w:rFonts w:asciiTheme="minorHAnsi" w:hAnsiTheme="minorHAnsi" w:cstheme="minorHAnsi"/>
        </w:rPr>
      </w:pPr>
    </w:p>
    <w:p w14:paraId="6DFD60CF" w14:textId="77777777" w:rsidR="00304701" w:rsidRPr="00EB680D"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gdzie: </w:t>
      </w:r>
    </w:p>
    <w:p w14:paraId="2C77E0E8" w14:textId="77777777" w:rsidR="00304701" w:rsidRPr="00EB680D"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 - wartość punktowa, którą należy wyznaczyć, </w:t>
      </w:r>
    </w:p>
    <w:p w14:paraId="0DFBF9ED" w14:textId="77777777" w:rsidR="00304701" w:rsidRPr="00EB680D"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Gmax.- najdłuższy oferowany okres gwarancji </w:t>
      </w:r>
    </w:p>
    <w:p w14:paraId="16AFC42E" w14:textId="77777777" w:rsidR="00304701" w:rsidRPr="00EB680D"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Go - okres gwarancji podany w badanej ofercie.</w:t>
      </w:r>
    </w:p>
    <w:p w14:paraId="2A0AC80E" w14:textId="1001A836" w:rsidR="00423D0C" w:rsidRDefault="00304701" w:rsidP="00304701">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Zamawiający określa minimalną oraz maksymalną długość okresu gwarancji jakości, w przedziale od 36 miesięcy do 60 miesięcy, za którą przyzna dodatkowe punkty Wykonawcom w kryterium „Długość okresu gwarancji ”. W przypadku zaoferowania przez Wykonawcę długości gwarancji krótszego niż 36 m-cy, Zamawiający ofertę </w:t>
      </w:r>
      <w:r w:rsidRPr="00EB680D">
        <w:rPr>
          <w:rFonts w:asciiTheme="minorHAnsi" w:hAnsiTheme="minorHAnsi" w:cstheme="minorHAnsi"/>
        </w:rPr>
        <w:lastRenderedPageBreak/>
        <w:t xml:space="preserve">odrzuci. W przypadku, gdy Wykonawca w ogóle nie wskaże w ofercie oferowanego okresu gwarancji Zamawiający przyjmie, że Wykonawca nie oferuje gwarancji, i ofertę odrzuci. Wykonawca może zaproponować długość okresu gwarancji dłuższy niż wyznaczony maksymalny 60 miesięcy, jednak w tym przypadku Zamawiający przyjmie do obliczeń wartość 60 m-cy - najdłuższy przyjęty w kryterium oceny ofert „Długość okresu gwarancji ”. Wykonawcy oferują długości okresu gwarancji w pełnych miesiącach (w przedziale od 36 do 60 miesięcy). </w:t>
      </w:r>
    </w:p>
    <w:p w14:paraId="2A402F74" w14:textId="77777777" w:rsidR="00304701" w:rsidRPr="00EB680D" w:rsidRDefault="00304701" w:rsidP="00304701">
      <w:pPr>
        <w:pStyle w:val="Akapitzlist"/>
        <w:spacing w:line="276" w:lineRule="auto"/>
        <w:jc w:val="both"/>
        <w:rPr>
          <w:rFonts w:asciiTheme="minorHAnsi" w:hAnsiTheme="minorHAnsi" w:cstheme="minorHAnsi"/>
        </w:rPr>
      </w:pPr>
    </w:p>
    <w:p w14:paraId="50898EE0" w14:textId="77777777" w:rsidR="00423D0C" w:rsidRPr="00EB680D" w:rsidRDefault="00423D0C" w:rsidP="00423D0C">
      <w:pPr>
        <w:pStyle w:val="Listanumerowana2"/>
        <w:numPr>
          <w:ilvl w:val="0"/>
          <w:numId w:val="0"/>
        </w:numPr>
        <w:rPr>
          <w:rFonts w:asciiTheme="minorHAnsi" w:hAnsiTheme="minorHAnsi" w:cstheme="minorHAnsi"/>
          <w:sz w:val="24"/>
        </w:rPr>
      </w:pPr>
    </w:p>
    <w:p w14:paraId="409FF20C" w14:textId="3827EB57" w:rsidR="009B2DED" w:rsidRPr="00EB680D" w:rsidRDefault="009B2DED" w:rsidP="004A376E">
      <w:pPr>
        <w:pStyle w:val="Akapitzlist"/>
        <w:numPr>
          <w:ilvl w:val="1"/>
          <w:numId w:val="71"/>
        </w:numPr>
        <w:tabs>
          <w:tab w:val="left" w:pos="993"/>
        </w:tabs>
        <w:autoSpaceDE w:val="0"/>
        <w:autoSpaceDN w:val="0"/>
        <w:adjustRightInd w:val="0"/>
        <w:rPr>
          <w:rFonts w:asciiTheme="minorHAnsi" w:hAnsiTheme="minorHAnsi" w:cstheme="minorHAnsi"/>
        </w:rPr>
      </w:pPr>
      <w:r w:rsidRPr="00EB680D">
        <w:rPr>
          <w:rFonts w:asciiTheme="minorHAnsi" w:hAnsiTheme="minorHAnsi" w:cstheme="minorHAnsi"/>
        </w:rPr>
        <w:t xml:space="preserve">Liczba punktów przyznana ofercie badanej jest sumą punktów (C+G) otrzymanych w    </w:t>
      </w:r>
    </w:p>
    <w:p w14:paraId="1C343AF0" w14:textId="71840903" w:rsidR="00423D0C" w:rsidRPr="00EB680D" w:rsidRDefault="009B2DED" w:rsidP="009B2DED">
      <w:pPr>
        <w:pStyle w:val="Akapitzlist"/>
        <w:tabs>
          <w:tab w:val="left" w:pos="993"/>
        </w:tabs>
        <w:autoSpaceDE w:val="0"/>
        <w:autoSpaceDN w:val="0"/>
        <w:adjustRightInd w:val="0"/>
        <w:ind w:left="644"/>
        <w:rPr>
          <w:rFonts w:asciiTheme="minorHAnsi" w:hAnsiTheme="minorHAnsi" w:cstheme="minorHAnsi"/>
          <w:b/>
          <w:bCs/>
          <w:color w:val="000000"/>
        </w:rPr>
      </w:pPr>
      <w:r w:rsidRPr="00EB680D">
        <w:rPr>
          <w:rFonts w:asciiTheme="minorHAnsi" w:hAnsiTheme="minorHAnsi" w:cstheme="minorHAnsi"/>
        </w:rPr>
        <w:t>kryteriach „cena” i „okres gwarancji”</w:t>
      </w:r>
      <w:r w:rsidR="004E1ECA">
        <w:rPr>
          <w:rFonts w:asciiTheme="minorHAnsi" w:hAnsiTheme="minorHAnsi" w:cstheme="minorHAnsi"/>
        </w:rPr>
        <w:t>.</w:t>
      </w:r>
    </w:p>
    <w:p w14:paraId="1AC5C715" w14:textId="1A20DE2C" w:rsidR="00423D0C" w:rsidRPr="00EB680D" w:rsidRDefault="00423D0C" w:rsidP="00423D0C">
      <w:pPr>
        <w:pStyle w:val="Akapitzlist"/>
        <w:tabs>
          <w:tab w:val="left" w:pos="993"/>
        </w:tabs>
        <w:autoSpaceDE w:val="0"/>
        <w:autoSpaceDN w:val="0"/>
        <w:adjustRightInd w:val="0"/>
        <w:ind w:left="993"/>
        <w:jc w:val="center"/>
        <w:rPr>
          <w:rFonts w:asciiTheme="minorHAnsi" w:hAnsiTheme="minorHAnsi" w:cstheme="minorHAnsi"/>
          <w:b/>
          <w:bCs/>
          <w:color w:val="000000"/>
        </w:rPr>
      </w:pPr>
      <w:r w:rsidRPr="00EB680D">
        <w:rPr>
          <w:rFonts w:asciiTheme="minorHAnsi" w:hAnsiTheme="minorHAnsi" w:cstheme="minorHAnsi"/>
          <w:b/>
          <w:bCs/>
          <w:color w:val="000000"/>
        </w:rPr>
        <w:t xml:space="preserve">P = </w:t>
      </w:r>
      <w:r w:rsidR="00892643" w:rsidRPr="00EB680D">
        <w:rPr>
          <w:rFonts w:asciiTheme="minorHAnsi" w:hAnsiTheme="minorHAnsi" w:cstheme="minorHAnsi"/>
          <w:b/>
          <w:bCs/>
          <w:color w:val="000000"/>
        </w:rPr>
        <w:t>C</w:t>
      </w:r>
      <w:r w:rsidRPr="00EB680D">
        <w:rPr>
          <w:rFonts w:asciiTheme="minorHAnsi" w:hAnsiTheme="minorHAnsi" w:cstheme="minorHAnsi"/>
          <w:b/>
          <w:bCs/>
          <w:color w:val="000000"/>
        </w:rPr>
        <w:t xml:space="preserve"> + </w:t>
      </w:r>
      <w:r w:rsidR="00892643" w:rsidRPr="00EB680D">
        <w:rPr>
          <w:rFonts w:asciiTheme="minorHAnsi" w:hAnsiTheme="minorHAnsi" w:cstheme="minorHAnsi"/>
          <w:b/>
          <w:bCs/>
          <w:color w:val="000000"/>
        </w:rPr>
        <w:t>G</w:t>
      </w:r>
    </w:p>
    <w:p w14:paraId="30732574" w14:textId="77777777" w:rsidR="00423D0C" w:rsidRPr="00EB680D" w:rsidRDefault="00423D0C" w:rsidP="00423D0C">
      <w:pPr>
        <w:pStyle w:val="Akapitzlist"/>
        <w:tabs>
          <w:tab w:val="left" w:pos="709"/>
        </w:tabs>
        <w:autoSpaceDE w:val="0"/>
        <w:autoSpaceDN w:val="0"/>
        <w:adjustRightInd w:val="0"/>
        <w:spacing w:line="276" w:lineRule="auto"/>
        <w:ind w:left="709"/>
        <w:rPr>
          <w:rFonts w:asciiTheme="minorHAnsi" w:hAnsiTheme="minorHAnsi" w:cstheme="minorHAnsi"/>
          <w:bCs/>
          <w:color w:val="000000"/>
          <w:u w:val="single"/>
        </w:rPr>
      </w:pPr>
      <w:r w:rsidRPr="00EB680D">
        <w:rPr>
          <w:rFonts w:asciiTheme="minorHAnsi" w:hAnsiTheme="minorHAnsi" w:cstheme="minorHAnsi"/>
          <w:bCs/>
          <w:color w:val="000000"/>
          <w:u w:val="single"/>
        </w:rPr>
        <w:t xml:space="preserve">gdzie: </w:t>
      </w:r>
    </w:p>
    <w:p w14:paraId="4C70AF27" w14:textId="46BC9AD7" w:rsidR="00423D0C" w:rsidRPr="00EB680D" w:rsidRDefault="00423D0C" w:rsidP="00423D0C">
      <w:pPr>
        <w:pStyle w:val="Akapitzlist"/>
        <w:tabs>
          <w:tab w:val="left" w:pos="709"/>
        </w:tabs>
        <w:autoSpaceDE w:val="0"/>
        <w:autoSpaceDN w:val="0"/>
        <w:adjustRightInd w:val="0"/>
        <w:spacing w:line="276" w:lineRule="auto"/>
        <w:ind w:left="709"/>
        <w:rPr>
          <w:rFonts w:asciiTheme="minorHAnsi" w:hAnsiTheme="minorHAnsi" w:cstheme="minorHAnsi"/>
          <w:bCs/>
          <w:color w:val="000000"/>
        </w:rPr>
      </w:pPr>
      <w:r w:rsidRPr="00EB680D">
        <w:rPr>
          <w:rFonts w:asciiTheme="minorHAnsi" w:hAnsiTheme="minorHAnsi" w:cstheme="minorHAnsi"/>
          <w:b/>
          <w:bCs/>
          <w:color w:val="000000"/>
        </w:rPr>
        <w:t>P</w:t>
      </w:r>
      <w:r w:rsidRPr="00EB680D">
        <w:rPr>
          <w:rFonts w:asciiTheme="minorHAnsi" w:hAnsiTheme="minorHAnsi" w:cstheme="minorHAnsi"/>
          <w:bCs/>
          <w:color w:val="000000"/>
        </w:rPr>
        <w:t xml:space="preserve">- łączna ilość punktów oferty ocenianej, </w:t>
      </w:r>
    </w:p>
    <w:p w14:paraId="19FC471C" w14:textId="59B92219" w:rsidR="00423D0C" w:rsidRPr="00EB680D" w:rsidRDefault="00892643" w:rsidP="00423D0C">
      <w:pPr>
        <w:pStyle w:val="Akapitzlist"/>
        <w:tabs>
          <w:tab w:val="left" w:pos="709"/>
        </w:tabs>
        <w:autoSpaceDE w:val="0"/>
        <w:autoSpaceDN w:val="0"/>
        <w:adjustRightInd w:val="0"/>
        <w:spacing w:line="276" w:lineRule="auto"/>
        <w:ind w:left="709"/>
        <w:rPr>
          <w:rFonts w:asciiTheme="minorHAnsi" w:hAnsiTheme="minorHAnsi" w:cstheme="minorHAnsi"/>
          <w:bCs/>
          <w:color w:val="000000"/>
        </w:rPr>
      </w:pPr>
      <w:r w:rsidRPr="00EB680D">
        <w:rPr>
          <w:rFonts w:asciiTheme="minorHAnsi" w:hAnsiTheme="minorHAnsi" w:cstheme="minorHAnsi"/>
          <w:b/>
          <w:bCs/>
          <w:color w:val="000000"/>
        </w:rPr>
        <w:t>C</w:t>
      </w:r>
      <w:r w:rsidR="00423D0C" w:rsidRPr="00EB680D">
        <w:rPr>
          <w:rFonts w:asciiTheme="minorHAnsi" w:hAnsiTheme="minorHAnsi" w:cstheme="minorHAnsi"/>
          <w:b/>
          <w:bCs/>
          <w:color w:val="000000"/>
          <w:vertAlign w:val="subscript"/>
        </w:rPr>
        <w:t xml:space="preserve"> </w:t>
      </w:r>
      <w:r w:rsidR="00423D0C" w:rsidRPr="00EB680D">
        <w:rPr>
          <w:rFonts w:asciiTheme="minorHAnsi" w:hAnsiTheme="minorHAnsi" w:cstheme="minorHAnsi"/>
          <w:bCs/>
          <w:color w:val="000000"/>
        </w:rPr>
        <w:t xml:space="preserve">- liczba punktów uzyskanych w kryterium </w:t>
      </w:r>
      <w:r w:rsidR="00423D0C" w:rsidRPr="00EB680D">
        <w:rPr>
          <w:rFonts w:asciiTheme="minorHAnsi" w:hAnsiTheme="minorHAnsi" w:cstheme="minorHAnsi"/>
          <w:b/>
          <w:bCs/>
          <w:color w:val="000000"/>
        </w:rPr>
        <w:t>„Cena”</w:t>
      </w:r>
      <w:r w:rsidR="00423D0C" w:rsidRPr="00EB680D">
        <w:rPr>
          <w:rFonts w:asciiTheme="minorHAnsi" w:hAnsiTheme="minorHAnsi" w:cstheme="minorHAnsi"/>
          <w:bCs/>
          <w:color w:val="000000"/>
        </w:rPr>
        <w:t>,</w:t>
      </w:r>
    </w:p>
    <w:p w14:paraId="7E40ABC6" w14:textId="5607C9EE" w:rsidR="00423D0C" w:rsidRPr="00EB680D" w:rsidRDefault="00892643" w:rsidP="00423D0C">
      <w:pPr>
        <w:pStyle w:val="Akapitzlist"/>
        <w:tabs>
          <w:tab w:val="left" w:pos="709"/>
        </w:tabs>
        <w:autoSpaceDE w:val="0"/>
        <w:autoSpaceDN w:val="0"/>
        <w:adjustRightInd w:val="0"/>
        <w:spacing w:line="276" w:lineRule="auto"/>
        <w:ind w:left="709"/>
        <w:rPr>
          <w:rFonts w:asciiTheme="minorHAnsi" w:hAnsiTheme="minorHAnsi" w:cstheme="minorHAnsi"/>
          <w:bCs/>
          <w:color w:val="000000"/>
        </w:rPr>
      </w:pPr>
      <w:r w:rsidRPr="00EB680D">
        <w:rPr>
          <w:rFonts w:asciiTheme="minorHAnsi" w:hAnsiTheme="minorHAnsi" w:cstheme="minorHAnsi"/>
          <w:b/>
          <w:bCs/>
          <w:color w:val="000000"/>
        </w:rPr>
        <w:t>G</w:t>
      </w:r>
      <w:r w:rsidR="00423D0C" w:rsidRPr="00EB680D">
        <w:rPr>
          <w:rFonts w:asciiTheme="minorHAnsi" w:hAnsiTheme="minorHAnsi" w:cstheme="minorHAnsi"/>
          <w:b/>
          <w:bCs/>
          <w:color w:val="000000"/>
          <w:vertAlign w:val="subscript"/>
        </w:rPr>
        <w:t xml:space="preserve"> </w:t>
      </w:r>
      <w:r w:rsidR="00423D0C" w:rsidRPr="00EB680D">
        <w:rPr>
          <w:rFonts w:asciiTheme="minorHAnsi" w:hAnsiTheme="minorHAnsi" w:cstheme="minorHAnsi"/>
          <w:bCs/>
          <w:color w:val="000000"/>
        </w:rPr>
        <w:t xml:space="preserve">- liczba punktów uzyskanych w kryterium </w:t>
      </w:r>
      <w:r w:rsidR="00423D0C" w:rsidRPr="00EB680D">
        <w:rPr>
          <w:rFonts w:asciiTheme="minorHAnsi" w:hAnsiTheme="minorHAnsi" w:cstheme="minorHAnsi"/>
          <w:b/>
          <w:bCs/>
          <w:color w:val="000000"/>
        </w:rPr>
        <w:t>„Długość okresu gwarancji na roboty budowlane oraz zamontowane materiały i urządzenia”</w:t>
      </w:r>
      <w:r w:rsidR="00423D0C" w:rsidRPr="00EB680D">
        <w:rPr>
          <w:rFonts w:asciiTheme="minorHAnsi" w:hAnsiTheme="minorHAnsi" w:cstheme="minorHAnsi"/>
          <w:bCs/>
          <w:color w:val="000000"/>
        </w:rPr>
        <w:t>.</w:t>
      </w:r>
    </w:p>
    <w:p w14:paraId="3CE5BE24" w14:textId="77777777" w:rsidR="00423D0C" w:rsidRPr="00EB680D" w:rsidRDefault="00423D0C" w:rsidP="00423D0C">
      <w:pPr>
        <w:pStyle w:val="Akapitzlist"/>
        <w:spacing w:before="240" w:line="276" w:lineRule="auto"/>
        <w:ind w:left="284"/>
        <w:jc w:val="both"/>
        <w:rPr>
          <w:rFonts w:asciiTheme="minorHAnsi" w:hAnsiTheme="minorHAnsi" w:cstheme="minorHAnsi"/>
        </w:rPr>
      </w:pPr>
    </w:p>
    <w:p w14:paraId="5602F92A" w14:textId="6C71B428" w:rsidR="00423D0C" w:rsidRPr="00EB680D" w:rsidRDefault="00396AD1" w:rsidP="004A376E">
      <w:pPr>
        <w:pStyle w:val="Akapitzlist"/>
        <w:widowControl w:val="0"/>
        <w:numPr>
          <w:ilvl w:val="0"/>
          <w:numId w:val="71"/>
        </w:numPr>
        <w:suppressAutoHyphens/>
        <w:spacing w:line="276" w:lineRule="auto"/>
        <w:jc w:val="both"/>
        <w:textAlignment w:val="baseline"/>
        <w:rPr>
          <w:rFonts w:asciiTheme="minorHAnsi" w:hAnsiTheme="minorHAnsi" w:cstheme="minorHAnsi"/>
          <w:b/>
          <w:bCs/>
          <w:i/>
          <w:iCs/>
        </w:rPr>
      </w:pPr>
      <w:r w:rsidRPr="00EB680D">
        <w:rPr>
          <w:rFonts w:asciiTheme="minorHAnsi" w:hAnsiTheme="minorHAnsi" w:cstheme="minorHAnsi"/>
          <w:b/>
          <w:bCs/>
        </w:rPr>
        <w:t>Opis kryteriów oceny ofert</w:t>
      </w:r>
      <w:r w:rsidRPr="00EB680D">
        <w:rPr>
          <w:rFonts w:asciiTheme="minorHAnsi" w:hAnsiTheme="minorHAnsi" w:cstheme="minorHAnsi"/>
        </w:rPr>
        <w:t xml:space="preserve">, wraz z podaniem wag tych kryteriów i sposobu ocen ofert dla            </w:t>
      </w:r>
      <w:r w:rsidRPr="00EB680D">
        <w:rPr>
          <w:rFonts w:asciiTheme="minorHAnsi" w:hAnsiTheme="minorHAnsi" w:cstheme="minorHAnsi"/>
          <w:b/>
          <w:bCs/>
        </w:rPr>
        <w:t xml:space="preserve">części nr 2  </w:t>
      </w:r>
      <w:r w:rsidRPr="00EB680D">
        <w:rPr>
          <w:rFonts w:asciiTheme="minorHAnsi" w:hAnsiTheme="minorHAnsi" w:cstheme="minorHAnsi"/>
          <w:b/>
          <w:bCs/>
          <w:i/>
          <w:iCs/>
        </w:rPr>
        <w:t>Montaż instalacji fotowoltaicznych dedykowanych urządzeniom do uzdatniania wody  oraz oczyszczalni ścieków</w:t>
      </w:r>
    </w:p>
    <w:p w14:paraId="48549246" w14:textId="77777777" w:rsidR="00423D0C" w:rsidRPr="00EB680D" w:rsidRDefault="00423D0C" w:rsidP="00423D0C">
      <w:pPr>
        <w:pStyle w:val="Akapitzlist"/>
        <w:spacing w:before="240" w:line="276" w:lineRule="auto"/>
        <w:ind w:left="284"/>
        <w:jc w:val="both"/>
        <w:rPr>
          <w:rFonts w:asciiTheme="minorHAnsi" w:hAnsiTheme="minorHAnsi" w:cstheme="minorHAnsi"/>
        </w:rPr>
      </w:pPr>
    </w:p>
    <w:p w14:paraId="6223418F" w14:textId="4247E534" w:rsidR="002D6FA9" w:rsidRPr="00EB680D" w:rsidRDefault="002D6FA9" w:rsidP="004A376E">
      <w:pPr>
        <w:pStyle w:val="Akapitzlist"/>
        <w:numPr>
          <w:ilvl w:val="1"/>
          <w:numId w:val="71"/>
        </w:numPr>
        <w:spacing w:before="240" w:line="276" w:lineRule="auto"/>
        <w:jc w:val="both"/>
        <w:rPr>
          <w:rFonts w:asciiTheme="minorHAnsi" w:hAnsiTheme="minorHAnsi" w:cstheme="minorHAnsi"/>
        </w:rPr>
      </w:pPr>
      <w:r w:rsidRPr="00EB680D">
        <w:rPr>
          <w:rFonts w:asciiTheme="minorHAnsi" w:hAnsiTheme="minorHAnsi" w:cstheme="minorHAnsi"/>
        </w:rPr>
        <w:t>Przy wyborze najkorzystniejszej oferty Zamawiający będzie się kierował następującymi kryteriami oceny ofert, oddzielnie dla każdej części zamówienia:</w:t>
      </w:r>
    </w:p>
    <w:p w14:paraId="7D97084D" w14:textId="77777777" w:rsidR="002D6FA9" w:rsidRPr="00EB680D" w:rsidRDefault="002D6FA9" w:rsidP="003B7B01">
      <w:pPr>
        <w:pStyle w:val="Akapitzlist"/>
        <w:numPr>
          <w:ilvl w:val="0"/>
          <w:numId w:val="23"/>
        </w:numPr>
        <w:spacing w:before="240" w:line="276" w:lineRule="auto"/>
        <w:jc w:val="both"/>
        <w:rPr>
          <w:rFonts w:asciiTheme="minorHAnsi" w:hAnsiTheme="minorHAnsi" w:cstheme="minorHAnsi"/>
        </w:rPr>
      </w:pPr>
      <w:bookmarkStart w:id="100" w:name="_Hlk180138617"/>
      <w:r w:rsidRPr="00EB680D">
        <w:rPr>
          <w:rFonts w:asciiTheme="minorHAnsi" w:hAnsiTheme="minorHAnsi" w:cstheme="minorHAnsi"/>
          <w:b/>
        </w:rPr>
        <w:t>Cena (C)</w:t>
      </w:r>
      <w:r w:rsidRPr="00EB680D">
        <w:rPr>
          <w:rFonts w:asciiTheme="minorHAnsi" w:hAnsiTheme="minorHAnsi" w:cstheme="minorHAnsi"/>
        </w:rPr>
        <w:t xml:space="preserve"> – waga kryterium </w:t>
      </w:r>
      <w:r w:rsidRPr="00EB680D">
        <w:rPr>
          <w:rFonts w:asciiTheme="minorHAnsi" w:hAnsiTheme="minorHAnsi" w:cstheme="minorHAnsi"/>
          <w:caps/>
        </w:rPr>
        <w:t>60</w:t>
      </w:r>
      <w:r w:rsidRPr="00EB680D">
        <w:rPr>
          <w:rFonts w:asciiTheme="minorHAnsi" w:hAnsiTheme="minorHAnsi" w:cstheme="minorHAnsi"/>
        </w:rPr>
        <w:t>;</w:t>
      </w:r>
    </w:p>
    <w:p w14:paraId="26266DC2" w14:textId="77777777" w:rsidR="002D6FA9" w:rsidRPr="00EB680D" w:rsidRDefault="002D6FA9" w:rsidP="003B7B01">
      <w:pPr>
        <w:pStyle w:val="Akapitzlist"/>
        <w:numPr>
          <w:ilvl w:val="0"/>
          <w:numId w:val="23"/>
        </w:numPr>
        <w:spacing w:before="240" w:line="276" w:lineRule="auto"/>
        <w:jc w:val="both"/>
        <w:rPr>
          <w:rFonts w:asciiTheme="minorHAnsi" w:hAnsiTheme="minorHAnsi" w:cstheme="minorHAnsi"/>
        </w:rPr>
      </w:pPr>
      <w:bookmarkStart w:id="101" w:name="_Hlk63191326"/>
      <w:r w:rsidRPr="00EB680D">
        <w:rPr>
          <w:rFonts w:asciiTheme="minorHAnsi" w:hAnsiTheme="minorHAnsi" w:cstheme="minorHAnsi"/>
          <w:b/>
          <w:bCs/>
        </w:rPr>
        <w:t>Okres gwarancji (G)</w:t>
      </w:r>
      <w:r w:rsidRPr="00EB680D">
        <w:rPr>
          <w:rFonts w:asciiTheme="minorHAnsi" w:hAnsiTheme="minorHAnsi" w:cstheme="minorHAnsi"/>
        </w:rPr>
        <w:t xml:space="preserve"> </w:t>
      </w:r>
      <w:bookmarkEnd w:id="101"/>
      <w:r w:rsidRPr="00EB680D">
        <w:rPr>
          <w:rFonts w:asciiTheme="minorHAnsi" w:hAnsiTheme="minorHAnsi" w:cstheme="minorHAnsi"/>
        </w:rPr>
        <w:t xml:space="preserve">– waga kryterium </w:t>
      </w:r>
      <w:r w:rsidRPr="00EB680D">
        <w:rPr>
          <w:rFonts w:asciiTheme="minorHAnsi" w:hAnsiTheme="minorHAnsi" w:cstheme="minorHAnsi"/>
          <w:caps/>
        </w:rPr>
        <w:t>40</w:t>
      </w:r>
      <w:r w:rsidRPr="00EB680D">
        <w:rPr>
          <w:rFonts w:asciiTheme="minorHAnsi" w:hAnsiTheme="minorHAnsi" w:cstheme="minorHAnsi"/>
        </w:rPr>
        <w:t>.</w:t>
      </w:r>
    </w:p>
    <w:bookmarkEnd w:id="100"/>
    <w:p w14:paraId="2B4D61A7" w14:textId="77777777" w:rsidR="002D6FA9" w:rsidRPr="00EB680D" w:rsidRDefault="002D6FA9" w:rsidP="004149E2">
      <w:pPr>
        <w:spacing w:line="276" w:lineRule="auto"/>
        <w:ind w:left="924"/>
        <w:jc w:val="both"/>
        <w:rPr>
          <w:rFonts w:asciiTheme="minorHAnsi" w:hAnsiTheme="minorHAnsi" w:cstheme="minorHAnsi"/>
        </w:rPr>
      </w:pPr>
    </w:p>
    <w:p w14:paraId="52A803A8" w14:textId="63177F9F" w:rsidR="002D6FA9" w:rsidRPr="00EB680D" w:rsidRDefault="002D6FA9" w:rsidP="004A376E">
      <w:pPr>
        <w:pStyle w:val="Akapitzlist"/>
        <w:numPr>
          <w:ilvl w:val="1"/>
          <w:numId w:val="71"/>
        </w:numPr>
        <w:spacing w:line="276" w:lineRule="auto"/>
        <w:jc w:val="both"/>
        <w:rPr>
          <w:rFonts w:asciiTheme="minorHAnsi" w:hAnsiTheme="minorHAnsi" w:cstheme="minorHAnsi"/>
        </w:rPr>
      </w:pPr>
      <w:r w:rsidRPr="00EB680D">
        <w:rPr>
          <w:rFonts w:asciiTheme="minorHAnsi" w:hAnsiTheme="minorHAnsi" w:cstheme="minorHAnsi"/>
        </w:rPr>
        <w:t>Każda oferta będzie oceniona w skali 100 pkt, oddzielnie dla każdej części zamówienia.</w:t>
      </w:r>
    </w:p>
    <w:p w14:paraId="12A12285" w14:textId="21E8EFB9" w:rsidR="002D6FA9" w:rsidRPr="00EB680D" w:rsidRDefault="002D6FA9" w:rsidP="004A376E">
      <w:pPr>
        <w:pStyle w:val="Akapitzlist"/>
        <w:numPr>
          <w:ilvl w:val="1"/>
          <w:numId w:val="71"/>
        </w:numPr>
        <w:spacing w:line="276" w:lineRule="auto"/>
        <w:jc w:val="both"/>
        <w:rPr>
          <w:rFonts w:asciiTheme="minorHAnsi" w:hAnsiTheme="minorHAnsi" w:cstheme="minorHAnsi"/>
        </w:rPr>
      </w:pPr>
      <w:r w:rsidRPr="00EB680D">
        <w:rPr>
          <w:rFonts w:asciiTheme="minorHAnsi" w:hAnsiTheme="minorHAnsi" w:cstheme="minorHAnsi"/>
        </w:rPr>
        <w:t>Zasady oceny ofert w poszczególnych kryteriach:</w:t>
      </w:r>
    </w:p>
    <w:p w14:paraId="4AB5FDAA" w14:textId="77777777" w:rsidR="002D6FA9" w:rsidRPr="00EB680D" w:rsidRDefault="002D6FA9" w:rsidP="003B7B01">
      <w:pPr>
        <w:pStyle w:val="Akapitzlist"/>
        <w:numPr>
          <w:ilvl w:val="0"/>
          <w:numId w:val="24"/>
        </w:numPr>
        <w:spacing w:line="276" w:lineRule="auto"/>
        <w:ind w:left="993"/>
        <w:jc w:val="both"/>
        <w:rPr>
          <w:rFonts w:asciiTheme="minorHAnsi" w:hAnsiTheme="minorHAnsi" w:cstheme="minorHAnsi"/>
        </w:rPr>
      </w:pPr>
      <w:r w:rsidRPr="00EB680D">
        <w:rPr>
          <w:rFonts w:asciiTheme="minorHAnsi" w:hAnsiTheme="minorHAnsi" w:cstheme="minorHAnsi"/>
          <w:b/>
        </w:rPr>
        <w:t>Cena (C) – waga</w:t>
      </w:r>
      <w:r w:rsidRPr="00EB680D">
        <w:rPr>
          <w:rFonts w:asciiTheme="minorHAnsi" w:hAnsiTheme="minorHAnsi" w:cstheme="minorHAnsi"/>
          <w:b/>
          <w:bCs/>
          <w:caps/>
        </w:rPr>
        <w:t xml:space="preserve"> 60 </w:t>
      </w:r>
    </w:p>
    <w:p w14:paraId="42D1492F" w14:textId="77777777" w:rsidR="002D6FA9" w:rsidRPr="00EB680D" w:rsidRDefault="002D6FA9" w:rsidP="004149E2">
      <w:pPr>
        <w:spacing w:before="240" w:line="276" w:lineRule="auto"/>
        <w:ind w:left="2124"/>
        <w:jc w:val="both"/>
        <w:rPr>
          <w:rFonts w:asciiTheme="minorHAnsi" w:hAnsiTheme="minorHAnsi" w:cstheme="minorHAnsi"/>
          <w:b/>
        </w:rPr>
      </w:pPr>
      <w:r w:rsidRPr="00EB680D">
        <w:rPr>
          <w:rFonts w:asciiTheme="minorHAnsi" w:hAnsiTheme="minorHAnsi" w:cstheme="minorHAnsi"/>
          <w:b/>
        </w:rPr>
        <w:t>cena najniższa brutto*</w:t>
      </w:r>
    </w:p>
    <w:p w14:paraId="71F17586" w14:textId="77777777" w:rsidR="002D6FA9" w:rsidRPr="00EB680D" w:rsidRDefault="002D6FA9" w:rsidP="004149E2">
      <w:pPr>
        <w:spacing w:line="276" w:lineRule="auto"/>
        <w:ind w:left="1080"/>
        <w:jc w:val="both"/>
        <w:rPr>
          <w:rFonts w:asciiTheme="minorHAnsi" w:hAnsiTheme="minorHAnsi" w:cstheme="minorHAnsi"/>
        </w:rPr>
      </w:pPr>
      <w:r w:rsidRPr="00EB680D">
        <w:rPr>
          <w:rFonts w:asciiTheme="minorHAnsi" w:hAnsiTheme="minorHAnsi" w:cstheme="minorHAnsi"/>
          <w:b/>
        </w:rPr>
        <w:t>C =</w:t>
      </w:r>
      <w:r w:rsidRPr="00EB680D">
        <w:rPr>
          <w:rFonts w:asciiTheme="minorHAnsi" w:hAnsiTheme="minorHAnsi" w:cstheme="minorHAnsi"/>
        </w:rPr>
        <w:t xml:space="preserve"> </w:t>
      </w:r>
      <w:r w:rsidRPr="00EB680D">
        <w:rPr>
          <w:rFonts w:asciiTheme="minorHAnsi" w:hAnsiTheme="minorHAnsi" w:cstheme="minorHAnsi"/>
          <w:strike/>
        </w:rPr>
        <w:t xml:space="preserve">------------------------------------------------ </w:t>
      </w:r>
      <w:r w:rsidRPr="00EB680D">
        <w:rPr>
          <w:rFonts w:asciiTheme="minorHAnsi" w:hAnsiTheme="minorHAnsi" w:cstheme="minorHAnsi"/>
        </w:rPr>
        <w:t xml:space="preserve">  </w:t>
      </w:r>
      <w:r w:rsidRPr="00EB680D">
        <w:rPr>
          <w:rFonts w:asciiTheme="minorHAnsi" w:hAnsiTheme="minorHAnsi" w:cstheme="minorHAnsi"/>
          <w:b/>
        </w:rPr>
        <w:t>x 60</w:t>
      </w:r>
    </w:p>
    <w:p w14:paraId="573693A2" w14:textId="77777777" w:rsidR="002D6FA9" w:rsidRPr="00EB680D" w:rsidRDefault="002D6FA9" w:rsidP="004149E2">
      <w:pPr>
        <w:spacing w:line="276" w:lineRule="auto"/>
        <w:ind w:left="1736"/>
        <w:jc w:val="both"/>
        <w:rPr>
          <w:rFonts w:asciiTheme="minorHAnsi" w:hAnsiTheme="minorHAnsi" w:cstheme="minorHAnsi"/>
          <w:b/>
        </w:rPr>
      </w:pPr>
      <w:r w:rsidRPr="00EB680D">
        <w:rPr>
          <w:rFonts w:asciiTheme="minorHAnsi" w:hAnsiTheme="minorHAnsi" w:cstheme="minorHAnsi"/>
          <w:b/>
        </w:rPr>
        <w:t>cena oferty ocenianej brutto</w:t>
      </w:r>
    </w:p>
    <w:p w14:paraId="63CA94BA" w14:textId="77777777" w:rsidR="002D6FA9" w:rsidRPr="00EB680D" w:rsidRDefault="002D6FA9" w:rsidP="004149E2">
      <w:pPr>
        <w:spacing w:before="240" w:line="276" w:lineRule="auto"/>
        <w:ind w:left="372" w:firstLine="708"/>
        <w:jc w:val="both"/>
        <w:rPr>
          <w:rFonts w:asciiTheme="minorHAnsi" w:hAnsiTheme="minorHAnsi" w:cstheme="minorHAnsi"/>
          <w:b/>
        </w:rPr>
      </w:pPr>
      <w:r w:rsidRPr="00EB680D">
        <w:rPr>
          <w:rFonts w:asciiTheme="minorHAnsi" w:hAnsiTheme="minorHAnsi" w:cstheme="minorHAnsi"/>
          <w:b/>
        </w:rPr>
        <w:t>* spośród wszystkich złożonych ofert niepodlegających odrzuceniu</w:t>
      </w:r>
    </w:p>
    <w:p w14:paraId="6DB88C78" w14:textId="77777777" w:rsidR="002D6FA9" w:rsidRPr="00EB680D" w:rsidRDefault="002D6FA9" w:rsidP="008B394F">
      <w:pPr>
        <w:numPr>
          <w:ilvl w:val="0"/>
          <w:numId w:val="1"/>
        </w:numPr>
        <w:spacing w:before="240" w:line="276" w:lineRule="auto"/>
        <w:ind w:left="1358" w:hanging="420"/>
        <w:contextualSpacing/>
        <w:jc w:val="both"/>
        <w:rPr>
          <w:rFonts w:asciiTheme="minorHAnsi" w:hAnsiTheme="minorHAnsi" w:cstheme="minorHAnsi"/>
        </w:rPr>
      </w:pPr>
      <w:r w:rsidRPr="00EB680D">
        <w:rPr>
          <w:rFonts w:asciiTheme="minorHAnsi" w:hAnsiTheme="minorHAnsi" w:cstheme="minorHAnsi"/>
        </w:rPr>
        <w:lastRenderedPageBreak/>
        <w:tab/>
        <w:t>Podstawą przyznania punktów w kryterium „cena” będzie cena ofertowa brutto podana przez Wykonawcę w Formularzu Ofertowym.</w:t>
      </w:r>
    </w:p>
    <w:p w14:paraId="5BF1BCD2" w14:textId="77777777" w:rsidR="002D6FA9" w:rsidRPr="00EB680D" w:rsidRDefault="002D6FA9" w:rsidP="008B394F">
      <w:pPr>
        <w:numPr>
          <w:ilvl w:val="0"/>
          <w:numId w:val="1"/>
        </w:numPr>
        <w:spacing w:line="276" w:lineRule="auto"/>
        <w:ind w:left="1358" w:hanging="420"/>
        <w:contextualSpacing/>
        <w:jc w:val="both"/>
        <w:rPr>
          <w:rFonts w:asciiTheme="minorHAnsi" w:hAnsiTheme="minorHAnsi" w:cstheme="minorHAnsi"/>
        </w:rPr>
      </w:pPr>
      <w:r w:rsidRPr="00EB680D">
        <w:rPr>
          <w:rFonts w:asciiTheme="minorHAnsi" w:hAnsiTheme="minorHAnsi" w:cstheme="minorHAnsi"/>
        </w:rPr>
        <w:tab/>
        <w:t>Cena ofertowa brutto musi uwzględniać wszelkie koszty jakie Wykonawca poniesie w związku z realizacją przedmiotu zamówienia.</w:t>
      </w:r>
    </w:p>
    <w:p w14:paraId="63E5AD69" w14:textId="77777777" w:rsidR="002D6FA9" w:rsidRPr="00EB680D" w:rsidRDefault="002D6FA9" w:rsidP="003B7B01">
      <w:pPr>
        <w:numPr>
          <w:ilvl w:val="0"/>
          <w:numId w:val="25"/>
        </w:numPr>
        <w:spacing w:line="276" w:lineRule="auto"/>
        <w:ind w:left="993"/>
        <w:contextualSpacing/>
        <w:jc w:val="both"/>
        <w:rPr>
          <w:rFonts w:asciiTheme="minorHAnsi" w:hAnsiTheme="minorHAnsi" w:cstheme="minorHAnsi"/>
          <w:b/>
        </w:rPr>
      </w:pPr>
      <w:bookmarkStart w:id="102" w:name="_Hlk178857637"/>
      <w:r w:rsidRPr="00EB680D">
        <w:rPr>
          <w:rFonts w:asciiTheme="minorHAnsi" w:hAnsiTheme="minorHAnsi" w:cstheme="minorHAnsi"/>
          <w:b/>
        </w:rPr>
        <w:t xml:space="preserve">Okres gwarancji (G)  – waga </w:t>
      </w:r>
      <w:r w:rsidRPr="00EB680D">
        <w:rPr>
          <w:rFonts w:asciiTheme="minorHAnsi" w:hAnsiTheme="minorHAnsi" w:cstheme="minorHAnsi"/>
          <w:b/>
          <w:bCs/>
          <w:caps/>
        </w:rPr>
        <w:t>40</w:t>
      </w:r>
    </w:p>
    <w:p w14:paraId="7D3A8F46" w14:textId="77777777" w:rsidR="00FA6A9C" w:rsidRPr="00EB680D" w:rsidRDefault="00FA6A9C" w:rsidP="004149E2">
      <w:pPr>
        <w:pStyle w:val="Akapitzlist"/>
        <w:spacing w:line="276" w:lineRule="auto"/>
        <w:jc w:val="both"/>
        <w:rPr>
          <w:rFonts w:asciiTheme="minorHAnsi" w:hAnsiTheme="minorHAnsi" w:cstheme="minorHAnsi"/>
        </w:rPr>
      </w:pPr>
      <w:r w:rsidRPr="00EB680D">
        <w:rPr>
          <w:rFonts w:asciiTheme="minorHAnsi" w:hAnsiTheme="minorHAnsi" w:cstheme="minorHAnsi"/>
        </w:rPr>
        <w:t>Kr</w:t>
      </w:r>
      <w:r w:rsidR="00D2678C" w:rsidRPr="00EB680D">
        <w:rPr>
          <w:rFonts w:asciiTheme="minorHAnsi" w:hAnsiTheme="minorHAnsi" w:cstheme="minorHAnsi"/>
        </w:rPr>
        <w:t xml:space="preserve">yterium: okres gwarancji </w:t>
      </w:r>
      <w:r w:rsidRPr="00EB680D">
        <w:rPr>
          <w:rFonts w:asciiTheme="minorHAnsi" w:hAnsiTheme="minorHAnsi" w:cstheme="minorHAnsi"/>
        </w:rPr>
        <w:t>-</w:t>
      </w:r>
      <w:r w:rsidR="00D2678C" w:rsidRPr="00EB680D">
        <w:rPr>
          <w:rFonts w:asciiTheme="minorHAnsi" w:hAnsiTheme="minorHAnsi" w:cstheme="minorHAnsi"/>
        </w:rPr>
        <w:t xml:space="preserve"> „</w:t>
      </w:r>
      <w:r w:rsidRPr="00EB680D">
        <w:rPr>
          <w:rFonts w:asciiTheme="minorHAnsi" w:hAnsiTheme="minorHAnsi" w:cstheme="minorHAnsi"/>
        </w:rPr>
        <w:t xml:space="preserve">G” </w:t>
      </w:r>
      <w:r w:rsidR="00D2678C" w:rsidRPr="00EB680D">
        <w:rPr>
          <w:rFonts w:asciiTheme="minorHAnsi" w:hAnsiTheme="minorHAnsi" w:cstheme="minorHAnsi"/>
        </w:rPr>
        <w:t>liczony</w:t>
      </w:r>
      <w:r w:rsidRPr="00EB680D">
        <w:rPr>
          <w:rFonts w:asciiTheme="minorHAnsi" w:hAnsiTheme="minorHAnsi" w:cstheme="minorHAnsi"/>
        </w:rPr>
        <w:t xml:space="preserve"> w okresach miesięcznych: W przypadku zaoferowania minimalnej długości okresu gwarancji tj. 36 miesięcy, Wykonawca otrzyma zero (0)punktów. W przypadku zaoferowania maksymalnej długości okresu gwarancji tj. 60 miesięcy, Wykonawca otrzyma czterdzieści(40) punktów. W przypadku zaoferowania gwarancji pomiędzy 36 a 60 miesięcy wykonawca otrzyma pkt wg wzoru: </w:t>
      </w:r>
    </w:p>
    <w:p w14:paraId="4A97737B" w14:textId="77777777" w:rsidR="00FA6A9C" w:rsidRPr="00EB680D" w:rsidRDefault="00FA6A9C" w:rsidP="004149E2">
      <w:pPr>
        <w:pStyle w:val="Akapitzlist"/>
        <w:spacing w:line="276" w:lineRule="auto"/>
        <w:jc w:val="both"/>
        <w:rPr>
          <w:rFonts w:asciiTheme="minorHAnsi" w:hAnsiTheme="minorHAnsi" w:cstheme="minorHAnsi"/>
          <w:b/>
        </w:rPr>
      </w:pPr>
      <w:r w:rsidRPr="00EB680D">
        <w:rPr>
          <w:rFonts w:asciiTheme="minorHAnsi" w:hAnsiTheme="minorHAnsi" w:cstheme="minorHAnsi"/>
          <w:b/>
        </w:rPr>
        <w:t xml:space="preserve">             Go</w:t>
      </w:r>
    </w:p>
    <w:p w14:paraId="2F3603AF" w14:textId="05E8B168" w:rsidR="00FA6A9C" w:rsidRPr="00EB680D" w:rsidRDefault="00002629" w:rsidP="00FA6A9C">
      <w:pPr>
        <w:pStyle w:val="Akapitzlist"/>
        <w:tabs>
          <w:tab w:val="left" w:pos="2640"/>
        </w:tabs>
        <w:spacing w:line="276" w:lineRule="auto"/>
        <w:jc w:val="both"/>
        <w:rPr>
          <w:rFonts w:asciiTheme="minorHAnsi" w:hAnsiTheme="minorHAnsi" w:cstheme="minorHAnsi"/>
          <w:b/>
        </w:rPr>
      </w:pPr>
      <w:r w:rsidRPr="00EB680D">
        <w:rPr>
          <w:rFonts w:asciiTheme="minorHAnsi" w:hAnsiTheme="minorHAnsi" w:cstheme="minorHAnsi"/>
          <w:b/>
          <w:noProof/>
        </w:rPr>
        <mc:AlternateContent>
          <mc:Choice Requires="wps">
            <w:drawing>
              <wp:anchor distT="0" distB="0" distL="114300" distR="114300" simplePos="0" relativeHeight="251684864" behindDoc="0" locked="0" layoutInCell="1" allowOverlap="1" wp14:anchorId="2C1868EC" wp14:editId="5FE2411C">
                <wp:simplePos x="0" y="0"/>
                <wp:positionH relativeFrom="column">
                  <wp:posOffset>805180</wp:posOffset>
                </wp:positionH>
                <wp:positionV relativeFrom="paragraph">
                  <wp:posOffset>100330</wp:posOffset>
                </wp:positionV>
                <wp:extent cx="695325" cy="0"/>
                <wp:effectExtent l="9525" t="5080" r="9525" b="13970"/>
                <wp:wrapNone/>
                <wp:docPr id="161599821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6B7B4D" id="AutoShape 32" o:spid="_x0000_s1026" type="#_x0000_t32" style="position:absolute;margin-left:63.4pt;margin-top:7.9pt;width:54.7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"/>
            </w:pict>
          </mc:Fallback>
        </mc:AlternateContent>
      </w:r>
      <w:r w:rsidR="00FA6A9C" w:rsidRPr="00EB680D">
        <w:rPr>
          <w:rFonts w:asciiTheme="minorHAnsi" w:hAnsiTheme="minorHAnsi" w:cstheme="minorHAnsi"/>
          <w:b/>
        </w:rPr>
        <w:t xml:space="preserve"> G = </w:t>
      </w:r>
      <w:r w:rsidR="00FA6A9C" w:rsidRPr="00EB680D">
        <w:rPr>
          <w:rFonts w:asciiTheme="minorHAnsi" w:hAnsiTheme="minorHAnsi" w:cstheme="minorHAnsi"/>
          <w:b/>
        </w:rPr>
        <w:tab/>
        <w:t>x 40 pkt</w:t>
      </w:r>
    </w:p>
    <w:p w14:paraId="46382DC9" w14:textId="77777777" w:rsidR="00FA6A9C" w:rsidRPr="00EB680D" w:rsidRDefault="00FA6A9C" w:rsidP="004149E2">
      <w:pPr>
        <w:pStyle w:val="Akapitzlist"/>
        <w:spacing w:line="276" w:lineRule="auto"/>
        <w:jc w:val="both"/>
        <w:rPr>
          <w:rFonts w:asciiTheme="minorHAnsi" w:hAnsiTheme="minorHAnsi" w:cstheme="minorHAnsi"/>
          <w:b/>
        </w:rPr>
      </w:pPr>
      <w:r w:rsidRPr="00EB680D">
        <w:rPr>
          <w:rFonts w:asciiTheme="minorHAnsi" w:hAnsiTheme="minorHAnsi" w:cstheme="minorHAnsi"/>
          <w:b/>
        </w:rPr>
        <w:t xml:space="preserve">           Gmax</w:t>
      </w:r>
    </w:p>
    <w:p w14:paraId="7441505B" w14:textId="77777777" w:rsidR="00FA6A9C" w:rsidRPr="00EB680D" w:rsidRDefault="00FA6A9C" w:rsidP="004149E2">
      <w:pPr>
        <w:pStyle w:val="Akapitzlist"/>
        <w:spacing w:line="276" w:lineRule="auto"/>
        <w:jc w:val="both"/>
        <w:rPr>
          <w:rFonts w:asciiTheme="minorHAnsi" w:hAnsiTheme="minorHAnsi" w:cstheme="minorHAnsi"/>
        </w:rPr>
      </w:pPr>
    </w:p>
    <w:p w14:paraId="08B4B92F" w14:textId="77777777" w:rsidR="00FA6A9C" w:rsidRPr="00EB680D" w:rsidRDefault="00FA6A9C" w:rsidP="004149E2">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gdzie: </w:t>
      </w:r>
    </w:p>
    <w:p w14:paraId="1830F8F3" w14:textId="77777777" w:rsidR="00FA6A9C" w:rsidRPr="00EB680D" w:rsidRDefault="00FA6A9C" w:rsidP="004149E2">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 - </w:t>
      </w:r>
      <w:r w:rsidR="00EF041E" w:rsidRPr="00EB680D">
        <w:rPr>
          <w:rFonts w:asciiTheme="minorHAnsi" w:hAnsiTheme="minorHAnsi" w:cstheme="minorHAnsi"/>
        </w:rPr>
        <w:t>wartość</w:t>
      </w:r>
      <w:r w:rsidRPr="00EB680D">
        <w:rPr>
          <w:rFonts w:asciiTheme="minorHAnsi" w:hAnsiTheme="minorHAnsi" w:cstheme="minorHAnsi"/>
        </w:rPr>
        <w:t xml:space="preserve"> punktowa, którą należy </w:t>
      </w:r>
      <w:r w:rsidR="00EF041E" w:rsidRPr="00EB680D">
        <w:rPr>
          <w:rFonts w:asciiTheme="minorHAnsi" w:hAnsiTheme="minorHAnsi" w:cstheme="minorHAnsi"/>
        </w:rPr>
        <w:t>wyznaczyć</w:t>
      </w:r>
      <w:r w:rsidRPr="00EB680D">
        <w:rPr>
          <w:rFonts w:asciiTheme="minorHAnsi" w:hAnsiTheme="minorHAnsi" w:cstheme="minorHAnsi"/>
        </w:rPr>
        <w:t xml:space="preserve">, </w:t>
      </w:r>
    </w:p>
    <w:p w14:paraId="29CB3096" w14:textId="77777777" w:rsidR="00FA6A9C" w:rsidRPr="00EB680D" w:rsidRDefault="00FA6A9C" w:rsidP="004149E2">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Gmax.- najdłuższy oferowany okres gwarancji </w:t>
      </w:r>
    </w:p>
    <w:p w14:paraId="7313A7B5" w14:textId="77777777" w:rsidR="00FA6A9C" w:rsidRPr="00EB680D" w:rsidRDefault="00FA6A9C" w:rsidP="00FA6A9C">
      <w:pPr>
        <w:pStyle w:val="Akapitzlist"/>
        <w:spacing w:line="276" w:lineRule="auto"/>
        <w:jc w:val="both"/>
        <w:rPr>
          <w:rFonts w:asciiTheme="minorHAnsi" w:hAnsiTheme="minorHAnsi" w:cstheme="minorHAnsi"/>
        </w:rPr>
      </w:pPr>
      <w:r w:rsidRPr="00EB680D">
        <w:rPr>
          <w:rFonts w:asciiTheme="minorHAnsi" w:hAnsiTheme="minorHAnsi" w:cstheme="minorHAnsi"/>
        </w:rPr>
        <w:t>Go - okres gwarancji podany w badanej ofercie.</w:t>
      </w:r>
    </w:p>
    <w:p w14:paraId="5415B3F4" w14:textId="77777777" w:rsidR="00FA6A9C" w:rsidRPr="00EB680D" w:rsidRDefault="00FA6A9C" w:rsidP="004149E2">
      <w:pPr>
        <w:pStyle w:val="Akapitzlist"/>
        <w:spacing w:line="276" w:lineRule="auto"/>
        <w:jc w:val="both"/>
        <w:rPr>
          <w:rFonts w:asciiTheme="minorHAnsi" w:hAnsiTheme="minorHAnsi" w:cstheme="minorHAnsi"/>
        </w:rPr>
      </w:pPr>
      <w:r w:rsidRPr="00EB680D">
        <w:rPr>
          <w:rFonts w:asciiTheme="minorHAnsi" w:hAnsiTheme="minorHAnsi" w:cstheme="minorHAnsi"/>
        </w:rPr>
        <w:t xml:space="preserve">Zamawiający określa minimalną oraz maksymalną </w:t>
      </w:r>
      <w:r w:rsidR="00EF041E" w:rsidRPr="00EB680D">
        <w:rPr>
          <w:rFonts w:asciiTheme="minorHAnsi" w:hAnsiTheme="minorHAnsi" w:cstheme="minorHAnsi"/>
        </w:rPr>
        <w:t>długość</w:t>
      </w:r>
      <w:r w:rsidRPr="00EB680D">
        <w:rPr>
          <w:rFonts w:asciiTheme="minorHAnsi" w:hAnsiTheme="minorHAnsi" w:cstheme="minorHAnsi"/>
        </w:rPr>
        <w:t xml:space="preserve"> okresu gwarancji jakości, w przedziale od 36</w:t>
      </w:r>
      <w:r w:rsidR="002E7048" w:rsidRPr="00EB680D">
        <w:rPr>
          <w:rFonts w:asciiTheme="minorHAnsi" w:hAnsiTheme="minorHAnsi" w:cstheme="minorHAnsi"/>
        </w:rPr>
        <w:t xml:space="preserve"> miesięcy do 60</w:t>
      </w:r>
      <w:r w:rsidRPr="00EB680D">
        <w:rPr>
          <w:rFonts w:asciiTheme="minorHAnsi" w:hAnsiTheme="minorHAnsi" w:cstheme="minorHAnsi"/>
        </w:rPr>
        <w:t xml:space="preserve"> miesięcy, za którą przyzna dodatkowe punkty Wykonawcom w kryterium „Długość okresu gwarancji ”. W przypadku zaoferowania przez Wykonawcę długości gwarancji krótszego niż </w:t>
      </w:r>
      <w:r w:rsidR="00D07425" w:rsidRPr="00EB680D">
        <w:rPr>
          <w:rFonts w:asciiTheme="minorHAnsi" w:hAnsiTheme="minorHAnsi" w:cstheme="minorHAnsi"/>
        </w:rPr>
        <w:t>36</w:t>
      </w:r>
      <w:r w:rsidRPr="00EB680D">
        <w:rPr>
          <w:rFonts w:asciiTheme="minorHAnsi" w:hAnsiTheme="minorHAnsi" w:cstheme="minorHAnsi"/>
        </w:rPr>
        <w:t xml:space="preserve"> m-cy, Zamawiający ofertę odrzuci. W przypadku, gdy Wykonawca w ogóle nie wskaże w ofercie oferowanego okresu gwarancji Zamawiający przyjmie, że Wykonawca nie oferuje gwarancji, i ofertę odrzuci. Wykonawca może </w:t>
      </w:r>
      <w:r w:rsidR="00EF041E" w:rsidRPr="00EB680D">
        <w:rPr>
          <w:rFonts w:asciiTheme="minorHAnsi" w:hAnsiTheme="minorHAnsi" w:cstheme="minorHAnsi"/>
        </w:rPr>
        <w:t>zaproponować</w:t>
      </w:r>
      <w:r w:rsidRPr="00EB680D">
        <w:rPr>
          <w:rFonts w:asciiTheme="minorHAnsi" w:hAnsiTheme="minorHAnsi" w:cstheme="minorHAnsi"/>
        </w:rPr>
        <w:t xml:space="preserve"> </w:t>
      </w:r>
      <w:r w:rsidR="00EF041E" w:rsidRPr="00EB680D">
        <w:rPr>
          <w:rFonts w:asciiTheme="minorHAnsi" w:hAnsiTheme="minorHAnsi" w:cstheme="minorHAnsi"/>
        </w:rPr>
        <w:t>długość</w:t>
      </w:r>
      <w:r w:rsidRPr="00EB680D">
        <w:rPr>
          <w:rFonts w:asciiTheme="minorHAnsi" w:hAnsiTheme="minorHAnsi" w:cstheme="minorHAnsi"/>
        </w:rPr>
        <w:t xml:space="preserve"> okresu gwarancji dłuż</w:t>
      </w:r>
      <w:r w:rsidR="002E7048" w:rsidRPr="00EB680D">
        <w:rPr>
          <w:rFonts w:asciiTheme="minorHAnsi" w:hAnsiTheme="minorHAnsi" w:cstheme="minorHAnsi"/>
        </w:rPr>
        <w:t>szy niż wyznaczony maksymalny 60</w:t>
      </w:r>
      <w:r w:rsidRPr="00EB680D">
        <w:rPr>
          <w:rFonts w:asciiTheme="minorHAnsi" w:hAnsiTheme="minorHAnsi" w:cstheme="minorHAnsi"/>
        </w:rPr>
        <w:t xml:space="preserve"> miesięcy, jednak w tym przypadku Zamawiający p</w:t>
      </w:r>
      <w:r w:rsidR="002E7048" w:rsidRPr="00EB680D">
        <w:rPr>
          <w:rFonts w:asciiTheme="minorHAnsi" w:hAnsiTheme="minorHAnsi" w:cstheme="minorHAnsi"/>
        </w:rPr>
        <w:t xml:space="preserve">rzyjmie do </w:t>
      </w:r>
      <w:r w:rsidR="00EF041E" w:rsidRPr="00EB680D">
        <w:rPr>
          <w:rFonts w:asciiTheme="minorHAnsi" w:hAnsiTheme="minorHAnsi" w:cstheme="minorHAnsi"/>
        </w:rPr>
        <w:t>obliczeń</w:t>
      </w:r>
      <w:r w:rsidR="002E7048" w:rsidRPr="00EB680D">
        <w:rPr>
          <w:rFonts w:asciiTheme="minorHAnsi" w:hAnsiTheme="minorHAnsi" w:cstheme="minorHAnsi"/>
        </w:rPr>
        <w:t xml:space="preserve"> </w:t>
      </w:r>
      <w:r w:rsidR="00EF041E" w:rsidRPr="00EB680D">
        <w:rPr>
          <w:rFonts w:asciiTheme="minorHAnsi" w:hAnsiTheme="minorHAnsi" w:cstheme="minorHAnsi"/>
        </w:rPr>
        <w:t>wartość</w:t>
      </w:r>
      <w:r w:rsidR="002E7048" w:rsidRPr="00EB680D">
        <w:rPr>
          <w:rFonts w:asciiTheme="minorHAnsi" w:hAnsiTheme="minorHAnsi" w:cstheme="minorHAnsi"/>
        </w:rPr>
        <w:t xml:space="preserve"> 60</w:t>
      </w:r>
      <w:r w:rsidRPr="00EB680D">
        <w:rPr>
          <w:rFonts w:asciiTheme="minorHAnsi" w:hAnsiTheme="minorHAnsi" w:cstheme="minorHAnsi"/>
        </w:rPr>
        <w:t xml:space="preserve"> m-cy - najdłuższy przyjęty w kryterium oceny ofert „</w:t>
      </w:r>
      <w:r w:rsidR="00EF041E" w:rsidRPr="00EB680D">
        <w:rPr>
          <w:rFonts w:asciiTheme="minorHAnsi" w:hAnsiTheme="minorHAnsi" w:cstheme="minorHAnsi"/>
        </w:rPr>
        <w:t>Długość</w:t>
      </w:r>
      <w:r w:rsidRPr="00EB680D">
        <w:rPr>
          <w:rFonts w:asciiTheme="minorHAnsi" w:hAnsiTheme="minorHAnsi" w:cstheme="minorHAnsi"/>
        </w:rPr>
        <w:t xml:space="preserve"> okresu gwarancji ”. Wykonawcy oferują długości okresu gwarancji w pełnych miesiącach (w przedziale od 36</w:t>
      </w:r>
      <w:r w:rsidR="002E7048" w:rsidRPr="00EB680D">
        <w:rPr>
          <w:rFonts w:asciiTheme="minorHAnsi" w:hAnsiTheme="minorHAnsi" w:cstheme="minorHAnsi"/>
        </w:rPr>
        <w:t xml:space="preserve"> do 60</w:t>
      </w:r>
      <w:r w:rsidRPr="00EB680D">
        <w:rPr>
          <w:rFonts w:asciiTheme="minorHAnsi" w:hAnsiTheme="minorHAnsi" w:cstheme="minorHAnsi"/>
        </w:rPr>
        <w:t xml:space="preserve"> miesięcy). </w:t>
      </w:r>
    </w:p>
    <w:p w14:paraId="6921CBCD" w14:textId="18539805" w:rsidR="002D6FA9" w:rsidRPr="00EB680D" w:rsidRDefault="002D6FA9" w:rsidP="004A376E">
      <w:pPr>
        <w:pStyle w:val="Akapitzlist"/>
        <w:numPr>
          <w:ilvl w:val="1"/>
          <w:numId w:val="71"/>
        </w:numPr>
        <w:spacing w:line="276" w:lineRule="auto"/>
        <w:jc w:val="both"/>
        <w:rPr>
          <w:rFonts w:asciiTheme="minorHAnsi" w:hAnsiTheme="minorHAnsi" w:cstheme="minorHAnsi"/>
        </w:rPr>
      </w:pPr>
      <w:bookmarkStart w:id="103" w:name="_Hlk178762081"/>
      <w:bookmarkEnd w:id="102"/>
      <w:r w:rsidRPr="00EB680D">
        <w:rPr>
          <w:rFonts w:asciiTheme="minorHAnsi" w:hAnsiTheme="minorHAnsi" w:cstheme="minorHAnsi"/>
        </w:rPr>
        <w:t xml:space="preserve">Liczba punktów przyznana ofercie badanej jest </w:t>
      </w:r>
      <w:r w:rsidRPr="00EB680D">
        <w:rPr>
          <w:rFonts w:asciiTheme="minorHAnsi" w:hAnsiTheme="minorHAnsi" w:cstheme="minorHAnsi"/>
          <w:b/>
        </w:rPr>
        <w:t>sumą punktów</w:t>
      </w:r>
      <w:r w:rsidRPr="00EB680D">
        <w:rPr>
          <w:rFonts w:asciiTheme="minorHAnsi" w:hAnsiTheme="minorHAnsi" w:cstheme="minorHAnsi"/>
        </w:rPr>
        <w:t xml:space="preserve"> </w:t>
      </w:r>
      <w:r w:rsidR="00EC146B" w:rsidRPr="00EB680D">
        <w:rPr>
          <w:rFonts w:asciiTheme="minorHAnsi" w:hAnsiTheme="minorHAnsi" w:cstheme="minorHAnsi"/>
          <w:b/>
        </w:rPr>
        <w:t>(C+G)</w:t>
      </w:r>
      <w:r w:rsidR="00EC146B" w:rsidRPr="00EB680D">
        <w:rPr>
          <w:rFonts w:asciiTheme="minorHAnsi" w:hAnsiTheme="minorHAnsi" w:cstheme="minorHAnsi"/>
        </w:rPr>
        <w:t xml:space="preserve"> </w:t>
      </w:r>
      <w:r w:rsidRPr="00EB680D">
        <w:rPr>
          <w:rFonts w:asciiTheme="minorHAnsi" w:hAnsiTheme="minorHAnsi" w:cstheme="minorHAnsi"/>
        </w:rPr>
        <w:t>otrzymanych w kryteriach „cena” i „okres gwarancji</w:t>
      </w:r>
      <w:bookmarkEnd w:id="103"/>
      <w:r w:rsidRPr="00EB680D">
        <w:rPr>
          <w:rFonts w:asciiTheme="minorHAnsi" w:hAnsiTheme="minorHAnsi" w:cstheme="minorHAnsi"/>
        </w:rPr>
        <w:t>”.</w:t>
      </w:r>
    </w:p>
    <w:p w14:paraId="50946C23" w14:textId="6F94121C" w:rsidR="002D6FA9" w:rsidRPr="00EB680D" w:rsidRDefault="002D6FA9" w:rsidP="004A376E">
      <w:pPr>
        <w:pStyle w:val="Akapitzlist"/>
        <w:numPr>
          <w:ilvl w:val="0"/>
          <w:numId w:val="71"/>
        </w:numPr>
        <w:spacing w:line="276" w:lineRule="auto"/>
        <w:jc w:val="both"/>
        <w:rPr>
          <w:rFonts w:asciiTheme="minorHAnsi" w:hAnsiTheme="minorHAnsi" w:cstheme="minorHAnsi"/>
        </w:rPr>
      </w:pPr>
      <w:r w:rsidRPr="00EB680D">
        <w:rPr>
          <w:rFonts w:asciiTheme="minorHAnsi" w:hAnsiTheme="minorHAnsi" w:cstheme="minorHAnsi"/>
        </w:rPr>
        <w:t>Punktacja przyznawana ofertom w poszczególnych kryteriach oceny ofert będzie liczona z dokładnością do dwóch miejsc po przecinku, zgodnie z zasadami arytmetyki.</w:t>
      </w:r>
    </w:p>
    <w:p w14:paraId="69054D6F" w14:textId="1149EBC2" w:rsidR="002D6FA9" w:rsidRPr="00EB680D" w:rsidRDefault="002D6FA9" w:rsidP="004A376E">
      <w:pPr>
        <w:pStyle w:val="Akapitzlist"/>
        <w:numPr>
          <w:ilvl w:val="0"/>
          <w:numId w:val="71"/>
        </w:numPr>
        <w:spacing w:line="276" w:lineRule="auto"/>
        <w:jc w:val="both"/>
        <w:rPr>
          <w:rFonts w:asciiTheme="minorHAnsi" w:hAnsiTheme="minorHAnsi" w:cstheme="minorHAnsi"/>
        </w:rPr>
      </w:pPr>
      <w:r w:rsidRPr="00EB680D">
        <w:rPr>
          <w:rFonts w:asciiTheme="minorHAnsi" w:hAnsiTheme="minorHAnsi" w:cstheme="minorHAnsi"/>
        </w:rPr>
        <w:t>W toku badania i oceny ofert Zamawiający może żądać od Wykonawcy wyjaśnień dotyczących treści złożonej oferty, w tym zaoferowanej ceny.</w:t>
      </w:r>
    </w:p>
    <w:p w14:paraId="0B78898C" w14:textId="0D02B71D" w:rsidR="002D6FA9" w:rsidRPr="004E1ECA" w:rsidRDefault="002D6FA9" w:rsidP="004A376E">
      <w:pPr>
        <w:pStyle w:val="Akapitzlist"/>
        <w:numPr>
          <w:ilvl w:val="0"/>
          <w:numId w:val="71"/>
        </w:numPr>
        <w:spacing w:line="276" w:lineRule="auto"/>
        <w:jc w:val="both"/>
        <w:rPr>
          <w:rFonts w:asciiTheme="minorHAnsi" w:hAnsiTheme="minorHAnsi" w:cstheme="minorHAnsi"/>
        </w:rPr>
      </w:pPr>
      <w:r w:rsidRPr="004E1ECA">
        <w:rPr>
          <w:rFonts w:asciiTheme="minorHAnsi" w:hAnsiTheme="minorHAnsi" w:cstheme="minorHAnsi"/>
        </w:rPr>
        <w:t>Zamawiający wybierze najkorzystniejszą ofertę, tj. z najwyższą liczbą punktów, spośród nieodrzuconych ofert, oddzielnie dla każdej części zamówienia.</w:t>
      </w:r>
    </w:p>
    <w:p w14:paraId="2A417AC1" w14:textId="77777777" w:rsidR="004149E2" w:rsidRPr="00EB680D" w:rsidRDefault="004149E2" w:rsidP="004149E2">
      <w:pPr>
        <w:jc w:val="both"/>
        <w:rPr>
          <w:rFonts w:asciiTheme="minorHAnsi" w:hAnsiTheme="minorHAnsi" w:cstheme="minorHAnsi"/>
        </w:rPr>
      </w:pPr>
    </w:p>
    <w:p w14:paraId="2D0F0F1D" w14:textId="1CCC7E3C" w:rsidR="004149E2" w:rsidRPr="00EB680D" w:rsidRDefault="00002629" w:rsidP="004149E2">
      <w:pPr>
        <w:jc w:val="both"/>
        <w:rPr>
          <w:rFonts w:asciiTheme="minorHAnsi" w:hAnsiTheme="minorHAnsi" w:cstheme="minorHAnsi"/>
        </w:rPr>
      </w:pPr>
      <w:r w:rsidRPr="00EB680D">
        <w:rPr>
          <w:rFonts w:asciiTheme="minorHAnsi" w:hAnsiTheme="minorHAnsi" w:cstheme="minorHAnsi"/>
          <w:noProof/>
        </w:rPr>
        <mc:AlternateContent>
          <mc:Choice Requires="wps">
            <w:drawing>
              <wp:anchor distT="0" distB="0" distL="114300" distR="114300" simplePos="0" relativeHeight="251682816" behindDoc="0" locked="0" layoutInCell="1" allowOverlap="1" wp14:anchorId="3F7DFFCC" wp14:editId="21B14A25">
                <wp:simplePos x="0" y="0"/>
                <wp:positionH relativeFrom="column">
                  <wp:posOffset>-80645</wp:posOffset>
                </wp:positionH>
                <wp:positionV relativeFrom="paragraph">
                  <wp:posOffset>74295</wp:posOffset>
                </wp:positionV>
                <wp:extent cx="5905500" cy="828675"/>
                <wp:effectExtent l="0" t="0" r="38100" b="66675"/>
                <wp:wrapNone/>
                <wp:docPr id="130509649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2867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716330CA" w14:textId="11021C14" w:rsidR="00385742" w:rsidRPr="009327B7" w:rsidRDefault="00385742" w:rsidP="009327B7">
                            <w:pPr>
                              <w:pStyle w:val="Nagwek5"/>
                              <w:jc w:val="center"/>
                              <w:rPr>
                                <w:rStyle w:val="Tytuksiki"/>
                                <w:smallCaps w:val="0"/>
                                <w:spacing w:val="0"/>
                              </w:rPr>
                            </w:pPr>
                            <w:bookmarkStart w:id="104" w:name="_Hlk180142732"/>
                            <w:bookmarkStart w:id="105" w:name="_Toc166489281"/>
                            <w:r w:rsidRPr="009327B7">
                              <w:rPr>
                                <w:rStyle w:val="Tytuksiki"/>
                                <w:smallCaps w:val="0"/>
                                <w:spacing w:val="0"/>
                              </w:rPr>
                              <w:t>Rozdział 2</w:t>
                            </w:r>
                            <w:r w:rsidR="00ED4E8A">
                              <w:rPr>
                                <w:rStyle w:val="Tytuksiki"/>
                                <w:smallCaps w:val="0"/>
                                <w:spacing w:val="0"/>
                              </w:rPr>
                              <w:t>1</w:t>
                            </w:r>
                          </w:p>
                          <w:p w14:paraId="055397EB" w14:textId="77777777" w:rsidR="00385742" w:rsidRPr="009327B7" w:rsidRDefault="00385742" w:rsidP="009327B7">
                            <w:pPr>
                              <w:pStyle w:val="Nagwek5"/>
                              <w:jc w:val="center"/>
                              <w:rPr>
                                <w:rStyle w:val="Tytuksiki"/>
                                <w:smallCaps w:val="0"/>
                                <w:spacing w:val="0"/>
                              </w:rPr>
                            </w:pPr>
                            <w:bookmarkStart w:id="106" w:name="_INFORMACJA_O_FORMALNOŚCIACH,"/>
                            <w:bookmarkEnd w:id="106"/>
                            <w:r w:rsidRPr="009327B7">
                              <w:rPr>
                                <w:rStyle w:val="Tytuksiki"/>
                                <w:smallCaps w:val="0"/>
                                <w:spacing w:val="0"/>
                              </w:rPr>
                              <w:t>INFORMACJA O FORMALNOŚCIACH, JAKIE POWINNY BYĆ DOPEŁNIONE PO WYBORZE OFERY ZAWARCIA UMOWY W SPRAWIE ZAMÓWIENIA PUBLICZNEGO</w:t>
                            </w:r>
                          </w:p>
                          <w:bookmarkEnd w:id="104"/>
                          <w:p w14:paraId="72F7C073" w14:textId="77777777" w:rsidR="00385742" w:rsidRDefault="00385742"/>
                          <w:p w14:paraId="77FFD1FA" w14:textId="77777777" w:rsidR="00385742" w:rsidRDefault="00385742"/>
                          <w:bookmarkEnd w:id="105"/>
                          <w:p w14:paraId="6C694255" w14:textId="6F83F66A" w:rsidR="00385742" w:rsidRPr="0090015F" w:rsidRDefault="00385742" w:rsidP="004149E2">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DFFCC" id="Rectangle 28" o:spid="_x0000_s1046" style="position:absolute;left:0;text-align:left;margin-left:-6.35pt;margin-top:5.85pt;width:465pt;height:6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" fillcolor="#d8d8d8 [2732]" strokecolor="#92cddc" strokeweight="1pt">
                <v:shadow on="t" color="#205867 [1608]" opacity=".5" offset="1pt"/>
                <v:textbox>
                  <w:txbxContent>
                    <w:p w14:paraId="716330CA" w14:textId="11021C14" w:rsidR="00385742" w:rsidRPr="009327B7" w:rsidRDefault="00385742" w:rsidP="009327B7">
                      <w:pPr>
                        <w:pStyle w:val="Nagwek5"/>
                        <w:jc w:val="center"/>
                        <w:rPr>
                          <w:rStyle w:val="Tytuksiki"/>
                          <w:smallCaps w:val="0"/>
                          <w:spacing w:val="0"/>
                        </w:rPr>
                      </w:pPr>
                      <w:bookmarkStart w:id="107" w:name="_Hlk180142732"/>
                      <w:bookmarkStart w:id="108" w:name="_Toc166489281"/>
                      <w:r w:rsidRPr="009327B7">
                        <w:rPr>
                          <w:rStyle w:val="Tytuksiki"/>
                          <w:smallCaps w:val="0"/>
                          <w:spacing w:val="0"/>
                        </w:rPr>
                        <w:t>Rozdział 2</w:t>
                      </w:r>
                      <w:r w:rsidR="00ED4E8A">
                        <w:rPr>
                          <w:rStyle w:val="Tytuksiki"/>
                          <w:smallCaps w:val="0"/>
                          <w:spacing w:val="0"/>
                        </w:rPr>
                        <w:t>1</w:t>
                      </w:r>
                    </w:p>
                    <w:p w14:paraId="055397EB" w14:textId="77777777" w:rsidR="00385742" w:rsidRPr="009327B7" w:rsidRDefault="00385742" w:rsidP="009327B7">
                      <w:pPr>
                        <w:pStyle w:val="Nagwek5"/>
                        <w:jc w:val="center"/>
                        <w:rPr>
                          <w:rStyle w:val="Tytuksiki"/>
                          <w:smallCaps w:val="0"/>
                          <w:spacing w:val="0"/>
                        </w:rPr>
                      </w:pPr>
                      <w:bookmarkStart w:id="109" w:name="_INFORMACJA_O_FORMALNOŚCIACH,"/>
                      <w:bookmarkEnd w:id="109"/>
                      <w:r w:rsidRPr="009327B7">
                        <w:rPr>
                          <w:rStyle w:val="Tytuksiki"/>
                          <w:smallCaps w:val="0"/>
                          <w:spacing w:val="0"/>
                        </w:rPr>
                        <w:t>INFORMACJA O FORMALNOŚCIACH, JAKIE POWINNY BYĆ DOPEŁNIONE PO WYBORZE OFERY ZAWARCIA UMOWY W SPRAWIE ZAMÓWIENIA PUBLICZNEGO</w:t>
                      </w:r>
                    </w:p>
                    <w:bookmarkEnd w:id="107"/>
                    <w:p w14:paraId="72F7C073" w14:textId="77777777" w:rsidR="00385742" w:rsidRDefault="00385742"/>
                    <w:p w14:paraId="77FFD1FA" w14:textId="77777777" w:rsidR="00385742" w:rsidRDefault="00385742"/>
                    <w:bookmarkEnd w:id="108"/>
                    <w:p w14:paraId="6C694255" w14:textId="6F83F66A" w:rsidR="00385742" w:rsidRPr="0090015F" w:rsidRDefault="00385742" w:rsidP="004149E2">
                      <w:pPr>
                        <w:jc w:val="center"/>
                        <w:rPr>
                          <w:rStyle w:val="Tytuksiki"/>
                          <w:rFonts w:asciiTheme="majorHAnsi" w:hAnsiTheme="majorHAnsi"/>
                          <w:b w:val="0"/>
                          <w:color w:val="1F497D" w:themeColor="text2"/>
                          <w:sz w:val="28"/>
                          <w:szCs w:val="28"/>
                        </w:rPr>
                      </w:pPr>
                    </w:p>
                  </w:txbxContent>
                </v:textbox>
              </v:rect>
            </w:pict>
          </mc:Fallback>
        </mc:AlternateContent>
      </w:r>
    </w:p>
    <w:p w14:paraId="35C38C93" w14:textId="77777777" w:rsidR="004149E2" w:rsidRPr="00EB680D" w:rsidRDefault="004149E2" w:rsidP="004149E2">
      <w:pPr>
        <w:jc w:val="both"/>
        <w:rPr>
          <w:rFonts w:asciiTheme="minorHAnsi" w:hAnsiTheme="minorHAnsi" w:cstheme="minorHAnsi"/>
        </w:rPr>
      </w:pPr>
    </w:p>
    <w:p w14:paraId="29F4B05B" w14:textId="77777777" w:rsidR="004149E2" w:rsidRPr="00EB680D" w:rsidRDefault="004149E2" w:rsidP="004149E2">
      <w:pPr>
        <w:jc w:val="both"/>
        <w:rPr>
          <w:rFonts w:asciiTheme="minorHAnsi" w:hAnsiTheme="minorHAnsi" w:cstheme="minorHAnsi"/>
        </w:rPr>
      </w:pPr>
    </w:p>
    <w:p w14:paraId="06A17AF0" w14:textId="77777777" w:rsidR="004149E2" w:rsidRPr="00EB680D" w:rsidRDefault="004149E2" w:rsidP="004149E2">
      <w:pPr>
        <w:spacing w:before="240"/>
        <w:jc w:val="both"/>
        <w:rPr>
          <w:rFonts w:asciiTheme="minorHAnsi" w:hAnsiTheme="minorHAnsi" w:cstheme="minorHAnsi"/>
        </w:rPr>
      </w:pPr>
    </w:p>
    <w:p w14:paraId="7BF60CD8" w14:textId="77777777" w:rsidR="002D6FA9" w:rsidRPr="00EB680D" w:rsidRDefault="004149E2" w:rsidP="003B7B01">
      <w:pPr>
        <w:pStyle w:val="Akapitzlist"/>
        <w:numPr>
          <w:ilvl w:val="0"/>
          <w:numId w:val="26"/>
        </w:numPr>
        <w:spacing w:before="240" w:line="276" w:lineRule="auto"/>
        <w:ind w:left="284" w:hanging="284"/>
        <w:jc w:val="both"/>
        <w:rPr>
          <w:rFonts w:asciiTheme="minorHAnsi" w:hAnsiTheme="minorHAnsi" w:cstheme="minorHAnsi"/>
        </w:rPr>
      </w:pPr>
      <w:r w:rsidRPr="00EB680D">
        <w:rPr>
          <w:rFonts w:asciiTheme="minorHAnsi" w:hAnsiTheme="minorHAnsi" w:cstheme="minorHAnsi"/>
        </w:rPr>
        <w:t>Z</w:t>
      </w:r>
      <w:r w:rsidR="002D6FA9" w:rsidRPr="00EB680D">
        <w:rPr>
          <w:rFonts w:asciiTheme="minorHAnsi" w:hAnsiTheme="minorHAnsi" w:cstheme="minorHAnsi"/>
        </w:rPr>
        <w:t>amawiający zawiera umowę w sprawie zamówienia publicznego w terminie nie krótszym niż 5 dni od dnia przesłania zawiadomienia o wyborze najkorzystniejszej oferty.</w:t>
      </w:r>
    </w:p>
    <w:p w14:paraId="2957BB7F" w14:textId="77777777" w:rsidR="002D6FA9" w:rsidRPr="00EB680D" w:rsidRDefault="002D6FA9" w:rsidP="003B7B01">
      <w:pPr>
        <w:pStyle w:val="Akapitzlist"/>
        <w:numPr>
          <w:ilvl w:val="0"/>
          <w:numId w:val="26"/>
        </w:numPr>
        <w:spacing w:before="240" w:line="276" w:lineRule="auto"/>
        <w:ind w:left="284" w:hanging="284"/>
        <w:jc w:val="both"/>
        <w:rPr>
          <w:rFonts w:asciiTheme="minorHAnsi" w:hAnsiTheme="minorHAnsi" w:cstheme="minorHAnsi"/>
        </w:rPr>
      </w:pPr>
      <w:r w:rsidRPr="00EB680D">
        <w:rPr>
          <w:rFonts w:asciiTheme="minorHAnsi" w:hAnsiTheme="minorHAnsi" w:cstheme="minorHAnsi"/>
        </w:rPr>
        <w:t>Zamawiający może zawrzeć umowę w sprawie zamówienia publicznego przed upływem terminu, o którym mowa w ust. 1, jeżeli w postępowaniu o udzielenie zamówienia prowadzonym w trybie podstawowym złożono tylko jedną ofertę.</w:t>
      </w:r>
    </w:p>
    <w:p w14:paraId="25C0C8E3" w14:textId="77777777" w:rsidR="002D6FA9" w:rsidRPr="00EB680D" w:rsidRDefault="002D6FA9" w:rsidP="003B7B01">
      <w:pPr>
        <w:pStyle w:val="Akapitzlist"/>
        <w:numPr>
          <w:ilvl w:val="0"/>
          <w:numId w:val="26"/>
        </w:numPr>
        <w:spacing w:before="240" w:line="276" w:lineRule="auto"/>
        <w:ind w:left="284" w:hanging="284"/>
        <w:jc w:val="both"/>
        <w:rPr>
          <w:rFonts w:asciiTheme="minorHAnsi" w:hAnsiTheme="minorHAnsi" w:cstheme="minorHAnsi"/>
        </w:rPr>
      </w:pPr>
      <w:r w:rsidRPr="00EB680D">
        <w:rPr>
          <w:rFonts w:asciiTheme="minorHAnsi" w:hAnsiTheme="minorHAnsi" w:cstheme="min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FE76675" w14:textId="77777777" w:rsidR="002D6FA9" w:rsidRPr="00EB680D" w:rsidRDefault="002D6FA9" w:rsidP="003B7B01">
      <w:pPr>
        <w:pStyle w:val="Akapitzlist"/>
        <w:numPr>
          <w:ilvl w:val="0"/>
          <w:numId w:val="26"/>
        </w:numPr>
        <w:spacing w:before="240" w:line="276" w:lineRule="auto"/>
        <w:ind w:left="284" w:hanging="284"/>
        <w:jc w:val="both"/>
        <w:rPr>
          <w:rFonts w:asciiTheme="minorHAnsi" w:hAnsiTheme="minorHAnsi" w:cstheme="minorHAnsi"/>
        </w:rPr>
      </w:pPr>
      <w:r w:rsidRPr="00EB680D">
        <w:rPr>
          <w:rFonts w:asciiTheme="minorHAnsi" w:hAnsiTheme="minorHAnsi" w:cstheme="minorHAnsi"/>
        </w:rPr>
        <w:t>Wykonawca będzie zobowiązany do podpisania umowy w miejscu i terminie wskazanym przez Zamawiającego.</w:t>
      </w:r>
    </w:p>
    <w:p w14:paraId="1B5286F9" w14:textId="77777777" w:rsidR="002D6FA9" w:rsidRPr="00EB680D" w:rsidRDefault="002D6FA9" w:rsidP="003B7B01">
      <w:pPr>
        <w:pStyle w:val="Akapitzlist"/>
        <w:numPr>
          <w:ilvl w:val="0"/>
          <w:numId w:val="26"/>
        </w:numPr>
        <w:spacing w:before="240" w:line="276" w:lineRule="auto"/>
        <w:ind w:left="284" w:hanging="284"/>
        <w:jc w:val="both"/>
        <w:rPr>
          <w:rFonts w:asciiTheme="minorHAnsi" w:hAnsiTheme="minorHAnsi" w:cstheme="minorHAnsi"/>
          <w:b/>
        </w:rPr>
      </w:pPr>
      <w:r w:rsidRPr="00EB680D">
        <w:rPr>
          <w:rFonts w:asciiTheme="minorHAnsi" w:hAnsiTheme="minorHAnsi" w:cstheme="minorHAnsi"/>
          <w:b/>
        </w:rPr>
        <w:t>Wykonawca przed podpisaniem umowy dostarczy Zamawiającemu:</w:t>
      </w:r>
    </w:p>
    <w:p w14:paraId="4810CAA9" w14:textId="77777777" w:rsidR="002D6FA9" w:rsidRPr="00EB680D" w:rsidRDefault="002D6FA9" w:rsidP="003B7B01">
      <w:pPr>
        <w:pStyle w:val="Akapitzlist"/>
        <w:numPr>
          <w:ilvl w:val="0"/>
          <w:numId w:val="35"/>
        </w:numPr>
        <w:spacing w:before="240" w:line="276" w:lineRule="auto"/>
        <w:ind w:left="851"/>
        <w:jc w:val="both"/>
        <w:rPr>
          <w:rFonts w:asciiTheme="minorHAnsi" w:hAnsiTheme="minorHAnsi" w:cstheme="minorHAnsi"/>
        </w:rPr>
      </w:pPr>
      <w:r w:rsidRPr="00EB680D">
        <w:rPr>
          <w:rFonts w:asciiTheme="minorHAnsi" w:hAnsiTheme="minorHAnsi" w:cstheme="minorHAnsi"/>
        </w:rPr>
        <w:t>informację o osobie/osobach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473B84D2" w14:textId="77777777" w:rsidR="0078395D" w:rsidRPr="00EB680D" w:rsidRDefault="002D6FA9" w:rsidP="003B7B01">
      <w:pPr>
        <w:pStyle w:val="Akapitzlist"/>
        <w:numPr>
          <w:ilvl w:val="0"/>
          <w:numId w:val="35"/>
        </w:numPr>
        <w:spacing w:before="240" w:line="276" w:lineRule="auto"/>
        <w:ind w:left="851"/>
        <w:jc w:val="both"/>
        <w:rPr>
          <w:rFonts w:asciiTheme="minorHAnsi" w:hAnsiTheme="minorHAnsi" w:cstheme="minorHAnsi"/>
        </w:rPr>
      </w:pPr>
      <w:r w:rsidRPr="00EB680D">
        <w:rPr>
          <w:rFonts w:asciiTheme="minorHAnsi" w:hAnsiTheme="minorHAnsi" w:cstheme="minorHAnsi"/>
        </w:rPr>
        <w:t>informację zawierającą rozbicie ceny ofertowej na cenę netto, stawkę VAT, cenę brutto,</w:t>
      </w:r>
    </w:p>
    <w:p w14:paraId="51633472" w14:textId="77777777" w:rsidR="0078395D" w:rsidRPr="00EB680D" w:rsidRDefault="0078395D" w:rsidP="003B7B01">
      <w:pPr>
        <w:pStyle w:val="Akapitzlist"/>
        <w:numPr>
          <w:ilvl w:val="0"/>
          <w:numId w:val="35"/>
        </w:numPr>
        <w:spacing w:before="240" w:line="276" w:lineRule="auto"/>
        <w:ind w:left="851"/>
        <w:jc w:val="both"/>
        <w:rPr>
          <w:rFonts w:asciiTheme="minorHAnsi" w:hAnsiTheme="minorHAnsi" w:cstheme="minorHAnsi"/>
        </w:rPr>
      </w:pPr>
      <w:r w:rsidRPr="00EB680D">
        <w:rPr>
          <w:rFonts w:asciiTheme="minorHAnsi" w:hAnsiTheme="minorHAnsi" w:cstheme="minorHAnsi"/>
        </w:rPr>
        <w:t>kosztorys uproszczony,</w:t>
      </w:r>
    </w:p>
    <w:p w14:paraId="65DFD02E" w14:textId="77777777" w:rsidR="0078395D" w:rsidRPr="00EB680D" w:rsidRDefault="0078395D" w:rsidP="003B7B01">
      <w:pPr>
        <w:pStyle w:val="Akapitzlist"/>
        <w:numPr>
          <w:ilvl w:val="0"/>
          <w:numId w:val="35"/>
        </w:numPr>
        <w:spacing w:before="240" w:line="276" w:lineRule="auto"/>
        <w:ind w:left="851"/>
        <w:jc w:val="both"/>
        <w:rPr>
          <w:rFonts w:asciiTheme="minorHAnsi" w:hAnsiTheme="minorHAnsi" w:cstheme="minorHAnsi"/>
        </w:rPr>
      </w:pPr>
      <w:r w:rsidRPr="00EB680D">
        <w:rPr>
          <w:rFonts w:asciiTheme="minorHAnsi" w:hAnsiTheme="minorHAnsi" w:cstheme="minorHAnsi"/>
        </w:rPr>
        <w:t xml:space="preserve">uprawnienia budowlane odpowiedniej specjalności i zaświadczenie o przynależności do Okręgowej Izby Inżynierów Budownictwa osób, wskazanych przez Wykonawcę w wykazie osób, które będą pełniły funkcję: </w:t>
      </w:r>
    </w:p>
    <w:p w14:paraId="56425B96" w14:textId="77777777" w:rsidR="0078395D" w:rsidRPr="00EB680D" w:rsidRDefault="0078395D" w:rsidP="003B7B01">
      <w:pPr>
        <w:pStyle w:val="Akapitzlist"/>
        <w:numPr>
          <w:ilvl w:val="0"/>
          <w:numId w:val="36"/>
        </w:numPr>
        <w:jc w:val="both"/>
        <w:rPr>
          <w:rFonts w:asciiTheme="minorHAnsi" w:hAnsiTheme="minorHAnsi" w:cstheme="minorHAnsi"/>
        </w:rPr>
      </w:pPr>
      <w:r w:rsidRPr="00EB680D">
        <w:rPr>
          <w:rFonts w:asciiTheme="minorHAnsi" w:hAnsiTheme="minorHAnsi" w:cstheme="minorHAnsi"/>
        </w:rPr>
        <w:t>kierownika budowy branży sanitarnej (uprawnienia budowlane do kierowania robotami budowlanymi w specjalności instalacyjnej w zakresie sieci, instalacji cieplnych, wentylacyjnych, gazowych wodociągowych i k</w:t>
      </w:r>
      <w:r w:rsidR="00061CBC" w:rsidRPr="00EB680D">
        <w:rPr>
          <w:rFonts w:asciiTheme="minorHAnsi" w:hAnsiTheme="minorHAnsi" w:cstheme="minorHAnsi"/>
        </w:rPr>
        <w:t>ana</w:t>
      </w:r>
      <w:r w:rsidR="009D1EA4" w:rsidRPr="00EB680D">
        <w:rPr>
          <w:rFonts w:asciiTheme="minorHAnsi" w:hAnsiTheme="minorHAnsi" w:cstheme="minorHAnsi"/>
        </w:rPr>
        <w:t>lizacyjnych)</w:t>
      </w:r>
      <w:r w:rsidR="00D07425" w:rsidRPr="00EB680D">
        <w:rPr>
          <w:rFonts w:asciiTheme="minorHAnsi" w:hAnsiTheme="minorHAnsi" w:cstheme="minorHAnsi"/>
        </w:rPr>
        <w:t>;</w:t>
      </w:r>
    </w:p>
    <w:p w14:paraId="4AC07264" w14:textId="77777777" w:rsidR="0078395D" w:rsidRPr="00EB680D" w:rsidRDefault="0078395D" w:rsidP="003B7B01">
      <w:pPr>
        <w:pStyle w:val="NormalnyWeb"/>
        <w:numPr>
          <w:ilvl w:val="0"/>
          <w:numId w:val="36"/>
        </w:numPr>
        <w:spacing w:before="0" w:beforeAutospacing="0" w:after="0" w:afterAutospacing="0" w:line="276" w:lineRule="auto"/>
        <w:ind w:hanging="357"/>
        <w:rPr>
          <w:rFonts w:asciiTheme="minorHAnsi" w:hAnsiTheme="minorHAnsi" w:cstheme="minorHAnsi"/>
          <w:sz w:val="24"/>
          <w:szCs w:val="24"/>
        </w:rPr>
      </w:pPr>
      <w:r w:rsidRPr="00EB680D">
        <w:rPr>
          <w:rFonts w:asciiTheme="minorHAnsi" w:hAnsiTheme="minorHAnsi" w:cstheme="minorHAnsi"/>
          <w:sz w:val="24"/>
          <w:szCs w:val="24"/>
        </w:rPr>
        <w:t xml:space="preserve">kierownika budowy branży budowlanej (uprawnienia budowlane do kierowania robotami budowlanymi w specjalności konstrukcyjno-budowlanej bez ograniczeń) </w:t>
      </w:r>
    </w:p>
    <w:p w14:paraId="53F14B8E" w14:textId="77777777" w:rsidR="0078395D" w:rsidRPr="00EB680D" w:rsidRDefault="0078395D" w:rsidP="003B7B01">
      <w:pPr>
        <w:pStyle w:val="Akapitzlist"/>
        <w:numPr>
          <w:ilvl w:val="0"/>
          <w:numId w:val="35"/>
        </w:numPr>
        <w:spacing w:line="276" w:lineRule="auto"/>
        <w:ind w:left="851" w:hanging="357"/>
        <w:jc w:val="both"/>
        <w:rPr>
          <w:rFonts w:asciiTheme="minorHAnsi" w:hAnsiTheme="minorHAnsi" w:cstheme="minorHAnsi"/>
        </w:rPr>
      </w:pPr>
      <w:r w:rsidRPr="00EB680D">
        <w:rPr>
          <w:rFonts w:asciiTheme="minorHAnsi" w:hAnsiTheme="minorHAnsi" w:cstheme="minorHAnsi"/>
        </w:rPr>
        <w:t xml:space="preserve">dokument potwierdzający posiadanie ubezpieczenia od odpowiedzialności cywilnej w zakresie zgodnym z przedmiotem zamówienia, </w:t>
      </w:r>
    </w:p>
    <w:p w14:paraId="6AEC6FA2" w14:textId="08C61B5F" w:rsidR="0078395D" w:rsidRPr="00EB680D" w:rsidRDefault="0078395D" w:rsidP="003B7B01">
      <w:pPr>
        <w:pStyle w:val="Akapitzlist"/>
        <w:numPr>
          <w:ilvl w:val="0"/>
          <w:numId w:val="35"/>
        </w:numPr>
        <w:spacing w:before="240" w:line="276" w:lineRule="auto"/>
        <w:ind w:left="851"/>
        <w:jc w:val="both"/>
        <w:rPr>
          <w:rFonts w:asciiTheme="minorHAnsi" w:hAnsiTheme="minorHAnsi" w:cstheme="minorHAnsi"/>
        </w:rPr>
      </w:pPr>
      <w:r w:rsidRPr="00EB680D">
        <w:rPr>
          <w:rFonts w:asciiTheme="minorHAnsi" w:hAnsiTheme="minorHAnsi" w:cstheme="minorHAnsi"/>
        </w:rPr>
        <w:t>zabezpieczenie należytego wykonania umowy, o którym mowa w Rozdziale 2</w:t>
      </w:r>
      <w:r w:rsidR="004E1ECA">
        <w:rPr>
          <w:rFonts w:asciiTheme="minorHAnsi" w:hAnsiTheme="minorHAnsi" w:cstheme="minorHAnsi"/>
        </w:rPr>
        <w:t>2</w:t>
      </w:r>
      <w:r w:rsidRPr="00EB680D">
        <w:rPr>
          <w:rFonts w:asciiTheme="minorHAnsi" w:hAnsiTheme="minorHAnsi" w:cstheme="minorHAnsi"/>
        </w:rPr>
        <w:t xml:space="preserve"> SWZ.</w:t>
      </w:r>
    </w:p>
    <w:p w14:paraId="0B838D05" w14:textId="20577DA5" w:rsidR="004149E2" w:rsidRPr="00EB680D" w:rsidRDefault="00002629" w:rsidP="004149E2">
      <w:pPr>
        <w:spacing w:before="240"/>
        <w:jc w:val="both"/>
        <w:rPr>
          <w:rFonts w:asciiTheme="minorHAnsi" w:hAnsiTheme="minorHAnsi" w:cstheme="minorHAnsi"/>
        </w:rPr>
      </w:pPr>
      <w:r w:rsidRPr="00EB680D">
        <w:rPr>
          <w:rFonts w:asciiTheme="minorHAnsi" w:hAnsiTheme="minorHAnsi" w:cstheme="minorHAnsi"/>
          <w:noProof/>
        </w:rPr>
        <w:lastRenderedPageBreak/>
        <mc:AlternateContent>
          <mc:Choice Requires="wps">
            <w:drawing>
              <wp:anchor distT="0" distB="0" distL="114300" distR="114300" simplePos="0" relativeHeight="251681792" behindDoc="0" locked="0" layoutInCell="1" allowOverlap="1" wp14:anchorId="5FCB1BAF" wp14:editId="139CB4C0">
                <wp:simplePos x="0" y="0"/>
                <wp:positionH relativeFrom="column">
                  <wp:posOffset>33655</wp:posOffset>
                </wp:positionH>
                <wp:positionV relativeFrom="paragraph">
                  <wp:posOffset>86995</wp:posOffset>
                </wp:positionV>
                <wp:extent cx="5781675" cy="619125"/>
                <wp:effectExtent l="0" t="0" r="47625" b="66675"/>
                <wp:wrapNone/>
                <wp:docPr id="165074468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61912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3581B7A2" w14:textId="7ED8F438" w:rsidR="00385742" w:rsidRPr="001B51C6" w:rsidRDefault="00385742" w:rsidP="001B51C6">
                            <w:pPr>
                              <w:pStyle w:val="Nagwek5"/>
                              <w:jc w:val="center"/>
                              <w:rPr>
                                <w:rStyle w:val="Tytuksiki"/>
                                <w:smallCaps w:val="0"/>
                                <w:spacing w:val="0"/>
                              </w:rPr>
                            </w:pPr>
                            <w:bookmarkStart w:id="110" w:name="_Hlk180142706"/>
                            <w:bookmarkStart w:id="111" w:name="_Toc166489283"/>
                            <w:r w:rsidRPr="001B51C6">
                              <w:rPr>
                                <w:rStyle w:val="Tytuksiki"/>
                                <w:smallCaps w:val="0"/>
                                <w:spacing w:val="0"/>
                              </w:rPr>
                              <w:t>Rozdział 2</w:t>
                            </w:r>
                            <w:r w:rsidR="00DB5F09" w:rsidRPr="001B51C6">
                              <w:rPr>
                                <w:rStyle w:val="Tytuksiki"/>
                                <w:smallCaps w:val="0"/>
                                <w:spacing w:val="0"/>
                              </w:rPr>
                              <w:t>2</w:t>
                            </w:r>
                          </w:p>
                          <w:p w14:paraId="4C6E874F" w14:textId="77777777" w:rsidR="00385742" w:rsidRPr="001B51C6" w:rsidRDefault="00385742" w:rsidP="001B51C6">
                            <w:pPr>
                              <w:pStyle w:val="Nagwek5"/>
                              <w:jc w:val="center"/>
                              <w:rPr>
                                <w:rStyle w:val="Tytuksiki"/>
                                <w:smallCaps w:val="0"/>
                                <w:spacing w:val="0"/>
                              </w:rPr>
                            </w:pPr>
                            <w:bookmarkStart w:id="112" w:name="_WYMAGANIA_DOTYCZACE_ZABEZPIECZENIA"/>
                            <w:bookmarkEnd w:id="112"/>
                            <w:r w:rsidRPr="001B51C6">
                              <w:rPr>
                                <w:rStyle w:val="Tytuksiki"/>
                                <w:smallCaps w:val="0"/>
                                <w:spacing w:val="0"/>
                              </w:rPr>
                              <w:t>WYMAGANIA DOTYCZACE ZABEZPIECZENIA NALEŻYTEGO WYKONANIA UMOWY</w:t>
                            </w:r>
                          </w:p>
                          <w:bookmarkEnd w:id="110"/>
                          <w:p w14:paraId="4749CA26" w14:textId="77777777" w:rsidR="00385742" w:rsidRDefault="00385742"/>
                          <w:bookmarkEnd w:id="111"/>
                          <w:p w14:paraId="3BC8DEDF" w14:textId="6A62FB39" w:rsidR="00385742" w:rsidRPr="0090015F" w:rsidRDefault="00385742" w:rsidP="004149E2">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B1BAF" id="Rectangle 27" o:spid="_x0000_s1047" style="position:absolute;left:0;text-align:left;margin-left:2.65pt;margin-top:6.85pt;width:455.25pt;height:4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" fillcolor="#d8d8d8 [2732]" strokecolor="#92cddc" strokeweight="1pt">
                <v:shadow on="t" color="#205867 [1608]" opacity=".5" offset="1pt"/>
                <v:textbox>
                  <w:txbxContent>
                    <w:p w14:paraId="3581B7A2" w14:textId="7ED8F438" w:rsidR="00385742" w:rsidRPr="001B51C6" w:rsidRDefault="00385742" w:rsidP="001B51C6">
                      <w:pPr>
                        <w:pStyle w:val="Nagwek5"/>
                        <w:jc w:val="center"/>
                        <w:rPr>
                          <w:rStyle w:val="Tytuksiki"/>
                          <w:smallCaps w:val="0"/>
                          <w:spacing w:val="0"/>
                        </w:rPr>
                      </w:pPr>
                      <w:bookmarkStart w:id="113" w:name="_Hlk180142706"/>
                      <w:bookmarkStart w:id="114" w:name="_Toc166489283"/>
                      <w:r w:rsidRPr="001B51C6">
                        <w:rPr>
                          <w:rStyle w:val="Tytuksiki"/>
                          <w:smallCaps w:val="0"/>
                          <w:spacing w:val="0"/>
                        </w:rPr>
                        <w:t>Rozdział 2</w:t>
                      </w:r>
                      <w:r w:rsidR="00DB5F09" w:rsidRPr="001B51C6">
                        <w:rPr>
                          <w:rStyle w:val="Tytuksiki"/>
                          <w:smallCaps w:val="0"/>
                          <w:spacing w:val="0"/>
                        </w:rPr>
                        <w:t>2</w:t>
                      </w:r>
                    </w:p>
                    <w:p w14:paraId="4C6E874F" w14:textId="77777777" w:rsidR="00385742" w:rsidRPr="001B51C6" w:rsidRDefault="00385742" w:rsidP="001B51C6">
                      <w:pPr>
                        <w:pStyle w:val="Nagwek5"/>
                        <w:jc w:val="center"/>
                        <w:rPr>
                          <w:rStyle w:val="Tytuksiki"/>
                          <w:smallCaps w:val="0"/>
                          <w:spacing w:val="0"/>
                        </w:rPr>
                      </w:pPr>
                      <w:bookmarkStart w:id="115" w:name="_WYMAGANIA_DOTYCZACE_ZABEZPIECZENIA"/>
                      <w:bookmarkEnd w:id="115"/>
                      <w:r w:rsidRPr="001B51C6">
                        <w:rPr>
                          <w:rStyle w:val="Tytuksiki"/>
                          <w:smallCaps w:val="0"/>
                          <w:spacing w:val="0"/>
                        </w:rPr>
                        <w:t>WYMAGANIA DOTYCZACE ZABEZPIECZENIA NALEŻYTEGO WYKONANIA UMOWY</w:t>
                      </w:r>
                    </w:p>
                    <w:bookmarkEnd w:id="113"/>
                    <w:p w14:paraId="4749CA26" w14:textId="77777777" w:rsidR="00385742" w:rsidRDefault="00385742"/>
                    <w:bookmarkEnd w:id="114"/>
                    <w:p w14:paraId="3BC8DEDF" w14:textId="6A62FB39" w:rsidR="00385742" w:rsidRPr="0090015F" w:rsidRDefault="00385742" w:rsidP="004149E2">
                      <w:pPr>
                        <w:jc w:val="center"/>
                        <w:rPr>
                          <w:rStyle w:val="Tytuksiki"/>
                          <w:rFonts w:asciiTheme="majorHAnsi" w:hAnsiTheme="majorHAnsi"/>
                          <w:b w:val="0"/>
                          <w:color w:val="1F497D" w:themeColor="text2"/>
                          <w:sz w:val="28"/>
                          <w:szCs w:val="28"/>
                        </w:rPr>
                      </w:pPr>
                    </w:p>
                  </w:txbxContent>
                </v:textbox>
              </v:rect>
            </w:pict>
          </mc:Fallback>
        </mc:AlternateContent>
      </w:r>
    </w:p>
    <w:p w14:paraId="50C5B356" w14:textId="77777777" w:rsidR="004149E2" w:rsidRPr="00EB680D" w:rsidRDefault="004149E2" w:rsidP="004149E2">
      <w:pPr>
        <w:spacing w:before="240"/>
        <w:jc w:val="both"/>
        <w:rPr>
          <w:rFonts w:asciiTheme="minorHAnsi" w:hAnsiTheme="minorHAnsi" w:cstheme="minorHAnsi"/>
        </w:rPr>
      </w:pPr>
    </w:p>
    <w:p w14:paraId="4B7DBEC3" w14:textId="77777777" w:rsidR="004149E2" w:rsidRPr="00EB680D" w:rsidRDefault="004149E2" w:rsidP="004149E2">
      <w:pPr>
        <w:pStyle w:val="Akapitzlist"/>
        <w:spacing w:before="240" w:line="276" w:lineRule="auto"/>
        <w:ind w:left="284"/>
        <w:jc w:val="both"/>
        <w:rPr>
          <w:rFonts w:asciiTheme="minorHAnsi" w:hAnsiTheme="minorHAnsi" w:cstheme="minorHAnsi"/>
        </w:rPr>
      </w:pPr>
    </w:p>
    <w:p w14:paraId="320C147C" w14:textId="77777777" w:rsidR="00D866C5" w:rsidRPr="00EB680D" w:rsidRDefault="002D6FA9" w:rsidP="003B7B01">
      <w:pPr>
        <w:pStyle w:val="Akapitzlist"/>
        <w:numPr>
          <w:ilvl w:val="0"/>
          <w:numId w:val="34"/>
        </w:numPr>
        <w:spacing w:before="240" w:line="276" w:lineRule="auto"/>
        <w:ind w:left="284"/>
        <w:jc w:val="both"/>
        <w:rPr>
          <w:rFonts w:asciiTheme="minorHAnsi" w:hAnsiTheme="minorHAnsi" w:cstheme="minorHAnsi"/>
        </w:rPr>
      </w:pPr>
      <w:r w:rsidRPr="00EB680D">
        <w:rPr>
          <w:rFonts w:asciiTheme="minorHAnsi" w:hAnsiTheme="minorHAnsi" w:cstheme="minorHAnsi"/>
        </w:rPr>
        <w:t xml:space="preserve">Zamawiający będzie żądać od Wykonawcy, którego oferta została wybrana jako najkorzystniejsza, wniesienia zabezpieczenia należytego wykonania umowy w wysokości </w:t>
      </w:r>
    </w:p>
    <w:p w14:paraId="147AA421" w14:textId="77777777" w:rsidR="002D6FA9" w:rsidRPr="00EB680D" w:rsidRDefault="002D6FA9" w:rsidP="00D866C5">
      <w:pPr>
        <w:pStyle w:val="Akapitzlist"/>
        <w:spacing w:before="240" w:line="276" w:lineRule="auto"/>
        <w:ind w:left="284"/>
        <w:jc w:val="both"/>
        <w:rPr>
          <w:rFonts w:asciiTheme="minorHAnsi" w:hAnsiTheme="minorHAnsi" w:cstheme="minorHAnsi"/>
        </w:rPr>
      </w:pPr>
      <w:r w:rsidRPr="00EB680D">
        <w:rPr>
          <w:rFonts w:asciiTheme="minorHAnsi" w:hAnsiTheme="minorHAnsi" w:cstheme="minorHAnsi"/>
          <w:b/>
          <w:bCs/>
        </w:rPr>
        <w:t>5 %</w:t>
      </w:r>
      <w:r w:rsidRPr="00EB680D">
        <w:rPr>
          <w:rFonts w:asciiTheme="minorHAnsi" w:hAnsiTheme="minorHAnsi" w:cstheme="minorHAnsi"/>
        </w:rPr>
        <w:t xml:space="preserve"> ceny całkowitej brutto podanej w ofercie. </w:t>
      </w:r>
    </w:p>
    <w:p w14:paraId="3FF7399D" w14:textId="77777777" w:rsidR="002D6FA9" w:rsidRPr="00EB680D" w:rsidRDefault="002D6FA9" w:rsidP="003B7B01">
      <w:pPr>
        <w:pStyle w:val="Akapitzlist"/>
        <w:numPr>
          <w:ilvl w:val="0"/>
          <w:numId w:val="34"/>
        </w:numPr>
        <w:spacing w:before="240" w:line="276" w:lineRule="auto"/>
        <w:ind w:left="284"/>
        <w:jc w:val="both"/>
        <w:rPr>
          <w:rFonts w:asciiTheme="minorHAnsi" w:hAnsiTheme="minorHAnsi" w:cstheme="minorHAnsi"/>
        </w:rPr>
      </w:pPr>
      <w:r w:rsidRPr="00EB680D">
        <w:rPr>
          <w:rFonts w:asciiTheme="minorHAnsi" w:hAnsiTheme="minorHAnsi" w:cstheme="minorHAnsi"/>
        </w:rPr>
        <w:t>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 r. o utworzeniu Polskiej Agencji Rozwoju Przedsiębiorczości.</w:t>
      </w:r>
    </w:p>
    <w:p w14:paraId="0A6A1BA6" w14:textId="77777777" w:rsidR="0084345B" w:rsidRPr="00EB680D" w:rsidRDefault="0084345B" w:rsidP="003B7B01">
      <w:pPr>
        <w:pStyle w:val="Akapitzlist"/>
        <w:numPr>
          <w:ilvl w:val="0"/>
          <w:numId w:val="34"/>
        </w:numPr>
        <w:spacing w:before="240" w:line="276" w:lineRule="auto"/>
        <w:ind w:left="284" w:hanging="426"/>
        <w:jc w:val="both"/>
        <w:rPr>
          <w:rFonts w:asciiTheme="minorHAnsi" w:hAnsiTheme="minorHAnsi" w:cstheme="minorHAnsi"/>
        </w:rPr>
      </w:pPr>
      <w:r w:rsidRPr="00EB680D">
        <w:rPr>
          <w:rFonts w:asciiTheme="minorHAnsi" w:hAnsiTheme="minorHAnsi" w:cstheme="minorHAnsi"/>
        </w:rPr>
        <w:t>W przypadku wnoszenia zabezpieczenia w pieniądzu, Wykonawca powinien dokonać przelewu na rachunek bankowy Zamawiającego:</w:t>
      </w:r>
    </w:p>
    <w:p w14:paraId="23B35A17" w14:textId="77777777" w:rsidR="0084345B" w:rsidRPr="00EB680D" w:rsidRDefault="00BB6DB4" w:rsidP="003B7B01">
      <w:pPr>
        <w:pStyle w:val="Akapitzlist"/>
        <w:numPr>
          <w:ilvl w:val="0"/>
          <w:numId w:val="55"/>
        </w:numPr>
        <w:spacing w:before="240" w:line="276" w:lineRule="auto"/>
        <w:jc w:val="both"/>
        <w:rPr>
          <w:rFonts w:asciiTheme="minorHAnsi" w:hAnsiTheme="minorHAnsi" w:cstheme="minorHAnsi"/>
          <w:b/>
          <w:bCs/>
        </w:rPr>
      </w:pPr>
      <w:r w:rsidRPr="00EB680D">
        <w:rPr>
          <w:rFonts w:asciiTheme="minorHAnsi" w:hAnsiTheme="minorHAnsi" w:cstheme="minorHAnsi"/>
          <w:b/>
          <w:bCs/>
        </w:rPr>
        <w:t>8</w:t>
      </w:r>
      <w:r w:rsidR="007672FF" w:rsidRPr="00EB680D">
        <w:rPr>
          <w:rFonts w:asciiTheme="minorHAnsi" w:hAnsiTheme="minorHAnsi" w:cstheme="minorHAnsi"/>
          <w:b/>
          <w:bCs/>
        </w:rPr>
        <w:t>055 0006 0100 1935 2001 0001</w:t>
      </w:r>
    </w:p>
    <w:p w14:paraId="3293F355" w14:textId="45AFA438" w:rsidR="0084345B" w:rsidRPr="00EB680D" w:rsidRDefault="00BB6DB4" w:rsidP="00BB6DB4">
      <w:pPr>
        <w:pStyle w:val="Akapitzlist"/>
        <w:spacing w:before="240" w:line="276" w:lineRule="auto"/>
        <w:ind w:left="284" w:hanging="426"/>
        <w:jc w:val="both"/>
        <w:rPr>
          <w:rFonts w:asciiTheme="minorHAnsi" w:hAnsiTheme="minorHAnsi" w:cstheme="minorHAnsi"/>
        </w:rPr>
      </w:pPr>
      <w:r w:rsidRPr="00EB680D">
        <w:rPr>
          <w:rFonts w:asciiTheme="minorHAnsi" w:hAnsiTheme="minorHAnsi" w:cstheme="minorHAnsi"/>
        </w:rPr>
        <w:t xml:space="preserve">        </w:t>
      </w:r>
      <w:r w:rsidR="0084345B" w:rsidRPr="00EB680D">
        <w:rPr>
          <w:rFonts w:asciiTheme="minorHAnsi" w:hAnsiTheme="minorHAnsi" w:cstheme="minorHAnsi"/>
        </w:rPr>
        <w:t>z dopiskiem:</w:t>
      </w:r>
      <w:r w:rsidRPr="00EB680D">
        <w:rPr>
          <w:rFonts w:asciiTheme="minorHAnsi" w:hAnsiTheme="minorHAnsi" w:cstheme="minorHAnsi"/>
        </w:rPr>
        <w:t xml:space="preserve"> </w:t>
      </w:r>
      <w:r w:rsidR="0084345B" w:rsidRPr="00EB680D">
        <w:rPr>
          <w:rFonts w:asciiTheme="minorHAnsi" w:hAnsiTheme="minorHAnsi" w:cstheme="minorHAnsi"/>
        </w:rPr>
        <w:t xml:space="preserve">„zabezpieczenie należytego wykonania umowy – </w:t>
      </w:r>
      <w:r w:rsidRPr="004A376E">
        <w:rPr>
          <w:rFonts w:asciiTheme="minorHAnsi" w:hAnsiTheme="minorHAnsi" w:cstheme="minorHAnsi"/>
        </w:rPr>
        <w:t>KRI.271.1</w:t>
      </w:r>
      <w:r w:rsidR="004A376E" w:rsidRPr="004A376E">
        <w:rPr>
          <w:rFonts w:asciiTheme="minorHAnsi" w:hAnsiTheme="minorHAnsi" w:cstheme="minorHAnsi"/>
        </w:rPr>
        <w:t>4</w:t>
      </w:r>
      <w:r w:rsidRPr="004A376E">
        <w:rPr>
          <w:rFonts w:asciiTheme="minorHAnsi" w:hAnsiTheme="minorHAnsi" w:cstheme="minorHAnsi"/>
        </w:rPr>
        <w:t>.202</w:t>
      </w:r>
      <w:r w:rsidR="004A376E" w:rsidRPr="004A376E">
        <w:rPr>
          <w:rFonts w:asciiTheme="minorHAnsi" w:hAnsiTheme="minorHAnsi" w:cstheme="minorHAnsi"/>
        </w:rPr>
        <w:t>4</w:t>
      </w:r>
      <w:r w:rsidR="0084345B" w:rsidRPr="004A376E">
        <w:rPr>
          <w:rFonts w:asciiTheme="minorHAnsi" w:hAnsiTheme="minorHAnsi" w:cstheme="minorHAnsi"/>
        </w:rPr>
        <w:t>”</w:t>
      </w:r>
      <w:r w:rsidRPr="004A376E">
        <w:rPr>
          <w:rFonts w:asciiTheme="minorHAnsi" w:hAnsiTheme="minorHAnsi" w:cstheme="minorHAnsi"/>
        </w:rPr>
        <w:t>,</w:t>
      </w:r>
      <w:r w:rsidRPr="00EB680D">
        <w:rPr>
          <w:rFonts w:asciiTheme="minorHAnsi" w:hAnsiTheme="minorHAnsi" w:cstheme="minorHAnsi"/>
        </w:rPr>
        <w:t xml:space="preserve"> </w:t>
      </w:r>
      <w:r w:rsidR="0084345B" w:rsidRPr="00EB680D">
        <w:rPr>
          <w:rFonts w:asciiTheme="minorHAnsi" w:hAnsiTheme="minorHAnsi" w:cstheme="minorHAnsi"/>
        </w:rPr>
        <w:t>przy czym przed podpisaniem umowy (tj. najpóźniej bezpośrednio przed jej zawarciem), środki pieniężne muszą znaleźć się na rachunku bankowym Zamawiającego.</w:t>
      </w:r>
    </w:p>
    <w:p w14:paraId="70EAC896" w14:textId="77777777" w:rsidR="002D6FA9" w:rsidRPr="00EB680D" w:rsidRDefault="002D6FA9" w:rsidP="003B7B01">
      <w:pPr>
        <w:pStyle w:val="Akapitzlist"/>
        <w:numPr>
          <w:ilvl w:val="0"/>
          <w:numId w:val="55"/>
        </w:numPr>
        <w:spacing w:before="240" w:line="276" w:lineRule="auto"/>
        <w:ind w:left="284" w:hanging="426"/>
        <w:jc w:val="both"/>
        <w:rPr>
          <w:rFonts w:asciiTheme="minorHAnsi" w:hAnsiTheme="minorHAnsi" w:cstheme="minorHAnsi"/>
        </w:rPr>
      </w:pPr>
      <w:r w:rsidRPr="00EB680D">
        <w:rPr>
          <w:rFonts w:asciiTheme="minorHAnsi" w:hAnsiTheme="minorHAnsi" w:cstheme="minorHAnsi"/>
        </w:rPr>
        <w:t>Zabezpieczenie należytego wykonania umowy wniesione w pieniądzu Zamawiający przechowuje na oprocentowanym rachunku bankowym.</w:t>
      </w:r>
    </w:p>
    <w:p w14:paraId="7A1E11FB" w14:textId="77777777" w:rsidR="002D6FA9" w:rsidRPr="00EB680D" w:rsidRDefault="002D6FA9" w:rsidP="003B7B01">
      <w:pPr>
        <w:pStyle w:val="Akapitzlist"/>
        <w:numPr>
          <w:ilvl w:val="0"/>
          <w:numId w:val="54"/>
        </w:numPr>
        <w:spacing w:before="240" w:line="276" w:lineRule="auto"/>
        <w:ind w:left="284"/>
        <w:jc w:val="both"/>
        <w:rPr>
          <w:rFonts w:asciiTheme="minorHAnsi" w:hAnsiTheme="minorHAnsi" w:cstheme="minorHAnsi"/>
        </w:rPr>
      </w:pPr>
      <w:r w:rsidRPr="00EB680D">
        <w:rPr>
          <w:rFonts w:asciiTheme="minorHAnsi" w:hAnsiTheme="minorHAnsi" w:cstheme="minorHAnsi"/>
        </w:rPr>
        <w:t>Zabezpieczenie należytego wykonania umowy służy pokryciu roszczeń z tytułu niewykonania lub nienależytego wykonania umowy.</w:t>
      </w:r>
    </w:p>
    <w:p w14:paraId="6EA4D52C" w14:textId="77777777" w:rsidR="002D6FA9" w:rsidRPr="00EB680D" w:rsidRDefault="002D6FA9" w:rsidP="003B7B01">
      <w:pPr>
        <w:pStyle w:val="Akapitzlist"/>
        <w:numPr>
          <w:ilvl w:val="0"/>
          <w:numId w:val="54"/>
        </w:numPr>
        <w:spacing w:before="240" w:line="276" w:lineRule="auto"/>
        <w:ind w:left="284"/>
        <w:jc w:val="both"/>
        <w:rPr>
          <w:rFonts w:asciiTheme="minorHAnsi" w:hAnsiTheme="minorHAnsi" w:cstheme="minorHAnsi"/>
        </w:rPr>
      </w:pPr>
      <w:r w:rsidRPr="00EB680D">
        <w:rPr>
          <w:rFonts w:asciiTheme="minorHAnsi" w:hAnsiTheme="minorHAnsi" w:cstheme="minorHAnsi"/>
        </w:rPr>
        <w:t xml:space="preserve">Zabezpieczenie należytego wykonania umowy wnoszone w postaci poręczenia lub gwarancji musi zawierać zobowiązanie Gwaranta lub Poręczyciela do nieodwołalnego </w:t>
      </w:r>
      <w:r w:rsidR="004149E2" w:rsidRPr="00EB680D">
        <w:rPr>
          <w:rFonts w:asciiTheme="minorHAnsi" w:hAnsiTheme="minorHAnsi" w:cstheme="minorHAnsi"/>
        </w:rPr>
        <w:t xml:space="preserve">                </w:t>
      </w:r>
      <w:r w:rsidRPr="00EB680D">
        <w:rPr>
          <w:rFonts w:asciiTheme="minorHAnsi" w:hAnsiTheme="minorHAnsi" w:cstheme="minorHAnsi"/>
        </w:rP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2EB09E93" w14:textId="77777777" w:rsidR="00CE5D18" w:rsidRDefault="00CE5D18" w:rsidP="006F480B">
      <w:pPr>
        <w:spacing w:before="240"/>
        <w:jc w:val="both"/>
        <w:rPr>
          <w:rFonts w:asciiTheme="minorHAnsi" w:hAnsiTheme="minorHAnsi" w:cstheme="minorHAnsi"/>
        </w:rPr>
      </w:pPr>
    </w:p>
    <w:p w14:paraId="1168FEFF" w14:textId="77777777" w:rsidR="00CE5D18" w:rsidRDefault="00CE5D18" w:rsidP="006F480B">
      <w:pPr>
        <w:spacing w:before="240"/>
        <w:jc w:val="both"/>
        <w:rPr>
          <w:rFonts w:asciiTheme="minorHAnsi" w:hAnsiTheme="minorHAnsi" w:cstheme="minorHAnsi"/>
        </w:rPr>
      </w:pPr>
    </w:p>
    <w:p w14:paraId="3AD76A81" w14:textId="77777777" w:rsidR="00CE5D18" w:rsidRDefault="00CE5D18" w:rsidP="006F480B">
      <w:pPr>
        <w:spacing w:before="240"/>
        <w:jc w:val="both"/>
        <w:rPr>
          <w:rFonts w:asciiTheme="minorHAnsi" w:hAnsiTheme="minorHAnsi" w:cstheme="minorHAnsi"/>
        </w:rPr>
      </w:pPr>
    </w:p>
    <w:p w14:paraId="0C535A9F" w14:textId="77777777" w:rsidR="00CE5D18" w:rsidRDefault="00CE5D18" w:rsidP="006F480B">
      <w:pPr>
        <w:spacing w:before="240"/>
        <w:jc w:val="both"/>
        <w:rPr>
          <w:rFonts w:asciiTheme="minorHAnsi" w:hAnsiTheme="minorHAnsi" w:cstheme="minorHAnsi"/>
        </w:rPr>
      </w:pPr>
    </w:p>
    <w:p w14:paraId="41739D62" w14:textId="77777777" w:rsidR="00CE5D18" w:rsidRDefault="00CE5D18" w:rsidP="006F480B">
      <w:pPr>
        <w:spacing w:before="240"/>
        <w:jc w:val="both"/>
        <w:rPr>
          <w:rFonts w:asciiTheme="minorHAnsi" w:hAnsiTheme="minorHAnsi" w:cstheme="minorHAnsi"/>
        </w:rPr>
      </w:pPr>
    </w:p>
    <w:p w14:paraId="4492F717" w14:textId="74C84107" w:rsidR="006F480B" w:rsidRPr="00EB680D" w:rsidRDefault="001B51C6" w:rsidP="006F480B">
      <w:pPr>
        <w:spacing w:before="240"/>
        <w:jc w:val="both"/>
        <w:rPr>
          <w:rFonts w:asciiTheme="minorHAnsi" w:hAnsiTheme="minorHAnsi" w:cstheme="minorHAnsi"/>
        </w:rPr>
      </w:pPr>
      <w:r w:rsidRPr="00EB680D">
        <w:rPr>
          <w:rFonts w:asciiTheme="minorHAnsi" w:hAnsiTheme="minorHAnsi" w:cstheme="minorHAnsi"/>
          <w:noProof/>
        </w:rPr>
        <w:lastRenderedPageBreak/>
        <mc:AlternateContent>
          <mc:Choice Requires="wps">
            <w:drawing>
              <wp:anchor distT="0" distB="0" distL="114300" distR="114300" simplePos="0" relativeHeight="251680768" behindDoc="0" locked="0" layoutInCell="1" allowOverlap="1" wp14:anchorId="0DF1FBF8" wp14:editId="02928B08">
                <wp:simplePos x="0" y="0"/>
                <wp:positionH relativeFrom="column">
                  <wp:posOffset>-90170</wp:posOffset>
                </wp:positionH>
                <wp:positionV relativeFrom="paragraph">
                  <wp:posOffset>353695</wp:posOffset>
                </wp:positionV>
                <wp:extent cx="5905500" cy="809625"/>
                <wp:effectExtent l="0" t="0" r="38100" b="66675"/>
                <wp:wrapNone/>
                <wp:docPr id="141728753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809625"/>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385CE400" w14:textId="6EF5B7B5" w:rsidR="00385742" w:rsidRPr="001B51C6" w:rsidRDefault="00385742" w:rsidP="001B51C6">
                            <w:pPr>
                              <w:pStyle w:val="Nagwek5"/>
                              <w:jc w:val="center"/>
                              <w:rPr>
                                <w:rStyle w:val="Tytuksiki"/>
                                <w:smallCaps w:val="0"/>
                                <w:spacing w:val="0"/>
                              </w:rPr>
                            </w:pPr>
                            <w:bookmarkStart w:id="116" w:name="_Toc166489285"/>
                            <w:r w:rsidRPr="001B51C6">
                              <w:rPr>
                                <w:rStyle w:val="Tytuksiki"/>
                                <w:smallCaps w:val="0"/>
                                <w:spacing w:val="0"/>
                              </w:rPr>
                              <w:t>Rozdział 2</w:t>
                            </w:r>
                            <w:r w:rsidR="00DB5F09" w:rsidRPr="001B51C6">
                              <w:rPr>
                                <w:rStyle w:val="Tytuksiki"/>
                                <w:smallCaps w:val="0"/>
                                <w:spacing w:val="0"/>
                              </w:rPr>
                              <w:t>3</w:t>
                            </w:r>
                          </w:p>
                          <w:p w14:paraId="5EA3B03C" w14:textId="77777777" w:rsidR="00385742" w:rsidRPr="001B51C6" w:rsidRDefault="00385742" w:rsidP="001B51C6">
                            <w:pPr>
                              <w:pStyle w:val="Nagwek5"/>
                              <w:jc w:val="center"/>
                              <w:rPr>
                                <w:rStyle w:val="Tytuksiki"/>
                                <w:smallCaps w:val="0"/>
                                <w:spacing w:val="0"/>
                              </w:rPr>
                            </w:pPr>
                            <w:bookmarkStart w:id="117" w:name="_INFORMACJE_O_TREŚCI"/>
                            <w:bookmarkEnd w:id="117"/>
                            <w:r w:rsidRPr="001B51C6">
                              <w:rPr>
                                <w:rStyle w:val="Tytuksiki"/>
                                <w:smallCaps w:val="0"/>
                                <w:spacing w:val="0"/>
                              </w:rPr>
                              <w:t>INFORMACJE O TREŚCI ZAWIERANEJ UMOWY ORAZ MOŻLIWOŚCI JEJ ZMIANY</w:t>
                            </w:r>
                          </w:p>
                          <w:p w14:paraId="48ACDEA4" w14:textId="77777777" w:rsidR="00385742" w:rsidRDefault="00385742"/>
                          <w:bookmarkEnd w:id="116"/>
                          <w:p w14:paraId="4C56AE90" w14:textId="0E2F137A" w:rsidR="00385742" w:rsidRPr="0090015F" w:rsidRDefault="00385742" w:rsidP="006F480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1FBF8" id="Rectangle 26" o:spid="_x0000_s1048" style="position:absolute;left:0;text-align:left;margin-left:-7.1pt;margin-top:27.85pt;width:465pt;height:6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" fillcolor="#d8d8d8 [2732]" strokecolor="#92cddc" strokeweight="1pt">
                <v:shadow on="t" color="#205867 [1608]" opacity=".5" offset="1pt"/>
                <v:textbox>
                  <w:txbxContent>
                    <w:p w14:paraId="385CE400" w14:textId="6EF5B7B5" w:rsidR="00385742" w:rsidRPr="001B51C6" w:rsidRDefault="00385742" w:rsidP="001B51C6">
                      <w:pPr>
                        <w:pStyle w:val="Nagwek5"/>
                        <w:jc w:val="center"/>
                        <w:rPr>
                          <w:rStyle w:val="Tytuksiki"/>
                          <w:smallCaps w:val="0"/>
                          <w:spacing w:val="0"/>
                        </w:rPr>
                      </w:pPr>
                      <w:bookmarkStart w:id="118" w:name="_Toc166489285"/>
                      <w:r w:rsidRPr="001B51C6">
                        <w:rPr>
                          <w:rStyle w:val="Tytuksiki"/>
                          <w:smallCaps w:val="0"/>
                          <w:spacing w:val="0"/>
                        </w:rPr>
                        <w:t>Rozdział 2</w:t>
                      </w:r>
                      <w:r w:rsidR="00DB5F09" w:rsidRPr="001B51C6">
                        <w:rPr>
                          <w:rStyle w:val="Tytuksiki"/>
                          <w:smallCaps w:val="0"/>
                          <w:spacing w:val="0"/>
                        </w:rPr>
                        <w:t>3</w:t>
                      </w:r>
                    </w:p>
                    <w:p w14:paraId="5EA3B03C" w14:textId="77777777" w:rsidR="00385742" w:rsidRPr="001B51C6" w:rsidRDefault="00385742" w:rsidP="001B51C6">
                      <w:pPr>
                        <w:pStyle w:val="Nagwek5"/>
                        <w:jc w:val="center"/>
                        <w:rPr>
                          <w:rStyle w:val="Tytuksiki"/>
                          <w:smallCaps w:val="0"/>
                          <w:spacing w:val="0"/>
                        </w:rPr>
                      </w:pPr>
                      <w:bookmarkStart w:id="119" w:name="_INFORMACJE_O_TREŚCI"/>
                      <w:bookmarkEnd w:id="119"/>
                      <w:r w:rsidRPr="001B51C6">
                        <w:rPr>
                          <w:rStyle w:val="Tytuksiki"/>
                          <w:smallCaps w:val="0"/>
                          <w:spacing w:val="0"/>
                        </w:rPr>
                        <w:t>INFORMACJE O TREŚCI ZAWIERANEJ UMOWY ORAZ MOŻLIWOŚCI JEJ ZMIANY</w:t>
                      </w:r>
                    </w:p>
                    <w:p w14:paraId="48ACDEA4" w14:textId="77777777" w:rsidR="00385742" w:rsidRDefault="00385742"/>
                    <w:bookmarkEnd w:id="118"/>
                    <w:p w14:paraId="4C56AE90" w14:textId="0E2F137A" w:rsidR="00385742" w:rsidRPr="0090015F" w:rsidRDefault="00385742" w:rsidP="006F480B">
                      <w:pPr>
                        <w:jc w:val="center"/>
                        <w:rPr>
                          <w:rStyle w:val="Tytuksiki"/>
                          <w:rFonts w:asciiTheme="majorHAnsi" w:hAnsiTheme="majorHAnsi"/>
                          <w:b w:val="0"/>
                          <w:color w:val="1F497D" w:themeColor="text2"/>
                          <w:sz w:val="28"/>
                          <w:szCs w:val="28"/>
                        </w:rPr>
                      </w:pPr>
                    </w:p>
                  </w:txbxContent>
                </v:textbox>
              </v:rect>
            </w:pict>
          </mc:Fallback>
        </mc:AlternateContent>
      </w:r>
    </w:p>
    <w:p w14:paraId="551DFBCE" w14:textId="58C7D941" w:rsidR="006F480B" w:rsidRPr="00EB680D" w:rsidRDefault="006F480B" w:rsidP="006F480B">
      <w:pPr>
        <w:spacing w:before="240"/>
        <w:jc w:val="both"/>
        <w:rPr>
          <w:rFonts w:asciiTheme="minorHAnsi" w:hAnsiTheme="minorHAnsi" w:cstheme="minorHAnsi"/>
        </w:rPr>
      </w:pPr>
    </w:p>
    <w:p w14:paraId="7A51EE7D" w14:textId="77777777" w:rsidR="006F480B" w:rsidRPr="00EB680D" w:rsidRDefault="006F480B" w:rsidP="006F480B">
      <w:pPr>
        <w:spacing w:before="240"/>
        <w:jc w:val="both"/>
        <w:rPr>
          <w:rFonts w:asciiTheme="minorHAnsi" w:hAnsiTheme="minorHAnsi" w:cstheme="minorHAnsi"/>
        </w:rPr>
      </w:pPr>
    </w:p>
    <w:p w14:paraId="34373DC0" w14:textId="77777777" w:rsidR="002D6FA9" w:rsidRPr="00EB680D" w:rsidRDefault="002D6FA9" w:rsidP="002D6FA9">
      <w:pPr>
        <w:pStyle w:val="Akapitzlist"/>
        <w:spacing w:before="240"/>
        <w:ind w:left="284"/>
        <w:jc w:val="both"/>
        <w:rPr>
          <w:rFonts w:asciiTheme="minorHAnsi" w:hAnsiTheme="minorHAnsi" w:cstheme="minorHAnsi"/>
        </w:rPr>
      </w:pPr>
    </w:p>
    <w:p w14:paraId="4648D0D5" w14:textId="3CEBDDBF" w:rsidR="002D6FA9" w:rsidRPr="00EB680D" w:rsidRDefault="002D6FA9" w:rsidP="008B394F">
      <w:pPr>
        <w:numPr>
          <w:ilvl w:val="3"/>
          <w:numId w:val="2"/>
        </w:numPr>
        <w:spacing w:before="240" w:line="276" w:lineRule="auto"/>
        <w:ind w:left="284"/>
        <w:jc w:val="both"/>
        <w:rPr>
          <w:rFonts w:asciiTheme="minorHAnsi" w:hAnsiTheme="minorHAnsi" w:cstheme="minorHAnsi"/>
        </w:rPr>
      </w:pPr>
      <w:r w:rsidRPr="00EB680D">
        <w:rPr>
          <w:rFonts w:asciiTheme="minorHAnsi" w:hAnsiTheme="minorHAnsi" w:cstheme="minorHAnsi"/>
        </w:rPr>
        <w:t xml:space="preserve">Wybrany Wykonawca jest zobowiązany do zawarcia umowy w sprawie zamówienia publicznego na warunkach określonych we Wzorze Umowy, stanowiącym </w:t>
      </w:r>
      <w:r w:rsidRPr="00EB680D">
        <w:rPr>
          <w:rFonts w:asciiTheme="minorHAnsi" w:hAnsiTheme="minorHAnsi" w:cstheme="minorHAnsi"/>
          <w:b/>
        </w:rPr>
        <w:t xml:space="preserve">Załącznik nr </w:t>
      </w:r>
      <w:r w:rsidR="00BB6DB4" w:rsidRPr="00EB680D">
        <w:rPr>
          <w:rFonts w:asciiTheme="minorHAnsi" w:hAnsiTheme="minorHAnsi" w:cstheme="minorHAnsi"/>
          <w:b/>
        </w:rPr>
        <w:t>7</w:t>
      </w:r>
      <w:r w:rsidR="00EA0C9A" w:rsidRPr="00EB680D">
        <w:rPr>
          <w:rFonts w:asciiTheme="minorHAnsi" w:hAnsiTheme="minorHAnsi" w:cstheme="minorHAnsi"/>
          <w:b/>
        </w:rPr>
        <w:t>a/b</w:t>
      </w:r>
      <w:r w:rsidRPr="00EB680D">
        <w:rPr>
          <w:rFonts w:asciiTheme="minorHAnsi" w:hAnsiTheme="minorHAnsi" w:cstheme="minorHAnsi"/>
          <w:b/>
        </w:rPr>
        <w:t xml:space="preserve">  do SWZ</w:t>
      </w:r>
      <w:r w:rsidRPr="00EB680D">
        <w:rPr>
          <w:rFonts w:asciiTheme="minorHAnsi" w:hAnsiTheme="minorHAnsi" w:cstheme="minorHAnsi"/>
        </w:rPr>
        <w:t>.</w:t>
      </w:r>
    </w:p>
    <w:p w14:paraId="72804C4C" w14:textId="77777777" w:rsidR="002D6FA9" w:rsidRPr="00EB680D" w:rsidRDefault="002D6FA9" w:rsidP="008B394F">
      <w:pPr>
        <w:numPr>
          <w:ilvl w:val="3"/>
          <w:numId w:val="2"/>
        </w:numPr>
        <w:spacing w:line="276" w:lineRule="auto"/>
        <w:ind w:left="284"/>
        <w:jc w:val="both"/>
        <w:rPr>
          <w:rFonts w:asciiTheme="minorHAnsi" w:hAnsiTheme="minorHAnsi" w:cstheme="minorHAnsi"/>
        </w:rPr>
      </w:pPr>
      <w:r w:rsidRPr="00EB680D">
        <w:rPr>
          <w:rFonts w:asciiTheme="minorHAnsi" w:hAnsiTheme="minorHAnsi" w:cstheme="minorHAnsi"/>
        </w:rPr>
        <w:t>Zakres świadczenia Wykonawcy wynikający z umowy jest tożsamy z jego zobowiązaniem zawartym w ofercie.</w:t>
      </w:r>
    </w:p>
    <w:p w14:paraId="3EFC0668" w14:textId="676A7AAC" w:rsidR="002D6FA9" w:rsidRPr="00EB680D" w:rsidRDefault="002D6FA9" w:rsidP="008B394F">
      <w:pPr>
        <w:numPr>
          <w:ilvl w:val="3"/>
          <w:numId w:val="2"/>
        </w:numPr>
        <w:spacing w:line="276" w:lineRule="auto"/>
        <w:ind w:left="284"/>
        <w:jc w:val="both"/>
        <w:rPr>
          <w:rFonts w:asciiTheme="minorHAnsi" w:hAnsiTheme="minorHAnsi" w:cstheme="minorHAnsi"/>
        </w:rPr>
      </w:pPr>
      <w:r w:rsidRPr="00EB680D">
        <w:rPr>
          <w:rFonts w:asciiTheme="minorHAnsi" w:hAnsiTheme="minorHAnsi" w:cstheme="minorHAnsi"/>
        </w:rPr>
        <w:t xml:space="preserve">Zamawiający przewiduje możliwość zmiany zawartej umowy w stosunku do treści wybranej oferty w zakresie uregulowanym w art. 454-455 ustawy Pzp oraz wskazanym we Wzorze Umowy, stanowiącym </w:t>
      </w:r>
      <w:r w:rsidRPr="00EB680D">
        <w:rPr>
          <w:rFonts w:asciiTheme="minorHAnsi" w:hAnsiTheme="minorHAnsi" w:cstheme="minorHAnsi"/>
          <w:b/>
        </w:rPr>
        <w:t xml:space="preserve">Załącznik nr </w:t>
      </w:r>
      <w:r w:rsidR="00BB6DB4" w:rsidRPr="00EB680D">
        <w:rPr>
          <w:rFonts w:asciiTheme="minorHAnsi" w:hAnsiTheme="minorHAnsi" w:cstheme="minorHAnsi"/>
          <w:b/>
        </w:rPr>
        <w:t>7</w:t>
      </w:r>
      <w:r w:rsidR="00EA0C9A" w:rsidRPr="00EB680D">
        <w:rPr>
          <w:rFonts w:asciiTheme="minorHAnsi" w:hAnsiTheme="minorHAnsi" w:cstheme="minorHAnsi"/>
          <w:b/>
        </w:rPr>
        <w:t xml:space="preserve"> a/b </w:t>
      </w:r>
      <w:r w:rsidRPr="00EB680D">
        <w:rPr>
          <w:rFonts w:asciiTheme="minorHAnsi" w:hAnsiTheme="minorHAnsi" w:cstheme="minorHAnsi"/>
          <w:b/>
        </w:rPr>
        <w:t>do SWZ</w:t>
      </w:r>
      <w:r w:rsidRPr="00EB680D">
        <w:rPr>
          <w:rFonts w:asciiTheme="minorHAnsi" w:hAnsiTheme="minorHAnsi" w:cstheme="minorHAnsi"/>
        </w:rPr>
        <w:t xml:space="preserve"> tj.:</w:t>
      </w:r>
    </w:p>
    <w:p w14:paraId="658E94ED" w14:textId="77777777" w:rsidR="002D6FA9" w:rsidRPr="00EB680D" w:rsidRDefault="002D6FA9" w:rsidP="003B7B01">
      <w:pPr>
        <w:numPr>
          <w:ilvl w:val="0"/>
          <w:numId w:val="37"/>
        </w:numPr>
        <w:tabs>
          <w:tab w:val="left" w:pos="709"/>
        </w:tabs>
        <w:overflowPunct w:val="0"/>
        <w:autoSpaceDE w:val="0"/>
        <w:autoSpaceDN w:val="0"/>
        <w:adjustRightInd w:val="0"/>
        <w:spacing w:line="276" w:lineRule="auto"/>
        <w:ind w:left="709" w:hanging="425"/>
        <w:jc w:val="both"/>
        <w:textAlignment w:val="baseline"/>
        <w:rPr>
          <w:rFonts w:asciiTheme="minorHAnsi" w:hAnsiTheme="minorHAnsi" w:cstheme="minorHAnsi"/>
          <w:bCs/>
        </w:rPr>
      </w:pPr>
      <w:r w:rsidRPr="00EB680D">
        <w:rPr>
          <w:rFonts w:asciiTheme="minorHAnsi" w:hAnsiTheme="minorHAnsi" w:cstheme="minorHAnsi"/>
        </w:rPr>
        <w:t>termin wykonania umowy może ulec przesunięciu w przypadku opóźnień wynikających z:</w:t>
      </w:r>
    </w:p>
    <w:p w14:paraId="29F43D70"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t>przestojów i/lub opóźnień zależnych od Zamawiającego – zmiana o czas przestoju, opóźnienia zależnego od Zamawiającego,</w:t>
      </w:r>
    </w:p>
    <w:p w14:paraId="19E5B666"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t>wystąpienia warunków atmosferycznych uniemożliwiających wykonywanie robót – fakt ten musi zostać zgłoszony Zamawiającemu i zostać potwierdzony przez inspektora w dzienniku budowy – zmiana o udokumentowany czas występowania warunków atmosferycznych uniemożliwiających wykonywanie robót, za wyjątkiem okresu występowania warunków atmosferycznych uniemożliwiających wykonywania robót, ale charakterystycznych dla danej pory roku,</w:t>
      </w:r>
    </w:p>
    <w:p w14:paraId="1C933030"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t>poleceń wydawanych przez inspektora nadzoru inwestorskiego mających wpływ na termin wykonania, lecz nie wynikających z uchybień Wykonawcy – zmiana o termin przewidziany przez inspektora nadzoru na wykonanie polecenia,</w:t>
      </w:r>
    </w:p>
    <w:p w14:paraId="55AC5FB4"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t>wykopalisk uniemożliwiających prowadzenie robót – zmiana o czas, w którym Wykonawca nie mógł wykonać prac/robót związanych z wykopaliskiem,</w:t>
      </w:r>
    </w:p>
    <w:p w14:paraId="50E0540E"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bookmarkStart w:id="120" w:name="_Hlk13173057"/>
      <w:r w:rsidRPr="00EB680D">
        <w:rPr>
          <w:rFonts w:asciiTheme="minorHAnsi" w:hAnsiTheme="minorHAnsi" w:cstheme="minorHAnsi"/>
        </w:rPr>
        <w:t>wystąpienia istotnego błędu w dokumentacji projektowej lub istotnych zmian projektowych wynikających z przyczyn niezależnych od Zamawiającego – termin umowny może zostać wydłużony o czas niezbędny na usuniecie wad w projekcie, wprowadzenia istotnych zmian do projektu,</w:t>
      </w:r>
    </w:p>
    <w:bookmarkEnd w:id="120"/>
    <w:p w14:paraId="49058ADB"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t>konieczności uzyskania decyzji, uzgodnień i/lub opinii mogących spowodować wstrzymanie robót z przyczyn niezależnych od Wykonawcy – o czas, w którym Wykonawca nie mógł wykonywać robót, związany z oczekiwaniem na uzyskanie decyzji, uzgodnień i/lub opinii,</w:t>
      </w:r>
    </w:p>
    <w:p w14:paraId="74ACD15E"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bCs/>
        </w:rPr>
      </w:pPr>
      <w:r w:rsidRPr="00EB680D">
        <w:rPr>
          <w:rFonts w:asciiTheme="minorHAnsi" w:hAnsiTheme="minorHAnsi" w:cstheme="minorHAnsi"/>
        </w:rPr>
        <w:lastRenderedPageBreak/>
        <w:t>przyczyn podanych w pkt 3,</w:t>
      </w:r>
    </w:p>
    <w:p w14:paraId="24E8ECE0" w14:textId="77777777" w:rsidR="002D6FA9" w:rsidRPr="00EB680D" w:rsidRDefault="002D6FA9" w:rsidP="003B7B01">
      <w:pPr>
        <w:numPr>
          <w:ilvl w:val="0"/>
          <w:numId w:val="39"/>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16D40C3E" w14:textId="77777777" w:rsidR="002D6FA9" w:rsidRPr="00EB680D" w:rsidRDefault="002D6FA9" w:rsidP="003B7B01">
      <w:pPr>
        <w:numPr>
          <w:ilvl w:val="0"/>
          <w:numId w:val="37"/>
        </w:numPr>
        <w:tabs>
          <w:tab w:val="left" w:pos="709"/>
        </w:tabs>
        <w:overflowPunct w:val="0"/>
        <w:autoSpaceDE w:val="0"/>
        <w:autoSpaceDN w:val="0"/>
        <w:adjustRightInd w:val="0"/>
        <w:spacing w:line="276" w:lineRule="auto"/>
        <w:ind w:left="709" w:hanging="425"/>
        <w:jc w:val="both"/>
        <w:textAlignment w:val="baseline"/>
        <w:rPr>
          <w:rFonts w:asciiTheme="minorHAnsi" w:hAnsiTheme="minorHAnsi" w:cstheme="minorHAnsi"/>
        </w:rPr>
      </w:pPr>
      <w:r w:rsidRPr="00EB680D">
        <w:rPr>
          <w:rFonts w:asciiTheme="minorHAnsi" w:hAnsiTheme="minorHAnsi" w:cstheme="minorHAnsi"/>
        </w:rPr>
        <w:t>w uzasadnionych przypadkach, w ramach przedmiotowego zamówienia, dopuszcza się, za zgodą Zamawiającego, możliwość wykonania robót budowlanych w inny sposób niż określono to w dokumentacji projektowej (tj. wykonania tzw. robót zamiennych). Przedmiotowe zmiany muszą być korzystne dla Zamawiającego (zamiany na materiały, urządzenia, sprzęt posiadające parametry techniczne, jakościowe i cechy użytkowe nie gorsze niż te, które stanowiły podstawę wyboru oferty) i nie mogą prowadzić do zwiększenia wynagrodzenia Wykonawcy. Zmiana sposobu wykonania robót, o której mowa powyżej może być dokonana jedynie za zgodą Zamawiającego i może nastąpić w szczególności na skutek zmian technologicznych spowodowanych na przykład następującymi okolicznościami:</w:t>
      </w:r>
    </w:p>
    <w:p w14:paraId="5FE66935"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255F096C"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 xml:space="preserve">pojawienie się na rynku materiałów lub urządzeń nowszej generacji pozwalających </w:t>
      </w:r>
      <w:r w:rsidRPr="00EB680D">
        <w:rPr>
          <w:rFonts w:asciiTheme="minorHAnsi" w:hAnsiTheme="minorHAnsi" w:cstheme="minorHAnsi"/>
        </w:rPr>
        <w:br/>
        <w:t>na zaoszczędzenie kosztów eksploatacji wykonanego przedmiotu umowy,</w:t>
      </w:r>
    </w:p>
    <w:p w14:paraId="49F92EAE"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pojawienie się nowszej technologii wykonania zaprojektowanych robót pozwalającej na zaoszczędzenie czasu realizacji inwestycji lub kosztów eksploatacji wykonanego przedmiotu zamówienia,</w:t>
      </w:r>
    </w:p>
    <w:p w14:paraId="778096C2"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w:t>
      </w:r>
    </w:p>
    <w:p w14:paraId="1B24909B"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 xml:space="preserve">stały się konieczne na skutek ujawnienia przeszkód w gruncie lub błędów </w:t>
      </w:r>
      <w:r w:rsidRPr="00EB680D">
        <w:rPr>
          <w:rFonts w:asciiTheme="minorHAnsi" w:hAnsiTheme="minorHAnsi" w:cstheme="minorHAnsi"/>
        </w:rPr>
        <w:br/>
        <w:t>w dokumentacji projektowej,</w:t>
      </w:r>
    </w:p>
    <w:p w14:paraId="64CC5529"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lastRenderedPageBreak/>
        <w:t>pozwolą osiągnąć obniżenie kosztów eksploatacji, lepsze parametry techniczne, użytkowe, estetyczne od przyjętych w dokumentacji projektowej,</w:t>
      </w:r>
    </w:p>
    <w:p w14:paraId="0DEBF158"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są korzystne dla Zamawiającego na etapie realizacji umowy i przyniosą korzystne skutki w trakcie eksploatacji przedmiotu zamówienia,</w:t>
      </w:r>
    </w:p>
    <w:p w14:paraId="2F968294" w14:textId="77777777" w:rsidR="002D6FA9" w:rsidRPr="00EB680D" w:rsidRDefault="002D6FA9" w:rsidP="003B7B01">
      <w:pPr>
        <w:numPr>
          <w:ilvl w:val="0"/>
          <w:numId w:val="40"/>
        </w:numPr>
        <w:tabs>
          <w:tab w:val="left" w:pos="993"/>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wykonanie tych robót będzie niezbędne do prawidłowego, tj. zgodnego z zasadami wiedzy technicznej, sztuki budowlanej i obowiązującymi na dzień odbioru robót przepisami dotyczącymi wykonania przedmiotu umowy.</w:t>
      </w:r>
    </w:p>
    <w:p w14:paraId="3C1C37CA" w14:textId="77777777" w:rsidR="002D6FA9" w:rsidRPr="00EB680D" w:rsidRDefault="002D6FA9" w:rsidP="003B7B01">
      <w:pPr>
        <w:numPr>
          <w:ilvl w:val="0"/>
          <w:numId w:val="37"/>
        </w:numPr>
        <w:tabs>
          <w:tab w:val="left" w:pos="709"/>
        </w:tabs>
        <w:overflowPunct w:val="0"/>
        <w:autoSpaceDE w:val="0"/>
        <w:autoSpaceDN w:val="0"/>
        <w:adjustRightInd w:val="0"/>
        <w:spacing w:line="276" w:lineRule="auto"/>
        <w:ind w:left="709" w:hanging="425"/>
        <w:jc w:val="both"/>
        <w:textAlignment w:val="baseline"/>
        <w:rPr>
          <w:rFonts w:asciiTheme="minorHAnsi" w:hAnsiTheme="minorHAnsi" w:cstheme="minorHAnsi"/>
        </w:rPr>
      </w:pPr>
      <w:r w:rsidRPr="00EB680D">
        <w:rPr>
          <w:rFonts w:asciiTheme="minorHAnsi" w:hAnsiTheme="minorHAnsi" w:cstheme="minorHAnsi"/>
        </w:rPr>
        <w:t>Zamawiający przewiduje dokonanie zmian w umowie wynikających z:</w:t>
      </w:r>
    </w:p>
    <w:p w14:paraId="219519ED" w14:textId="77777777" w:rsidR="002D6FA9" w:rsidRPr="00EB680D" w:rsidRDefault="002D6FA9" w:rsidP="003B7B01">
      <w:pPr>
        <w:numPr>
          <w:ilvl w:val="0"/>
          <w:numId w:val="41"/>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przekroczenia zakreślonych przez prawo terminów wydawania przez organy administracji lub inne podmioty niezbędnych do realizacji zamówienia decyzji, zezwoleń, itp.,</w:t>
      </w:r>
    </w:p>
    <w:p w14:paraId="70104EE5" w14:textId="77777777" w:rsidR="002D6FA9" w:rsidRPr="00EB680D" w:rsidRDefault="002D6FA9" w:rsidP="003B7B01">
      <w:pPr>
        <w:numPr>
          <w:ilvl w:val="0"/>
          <w:numId w:val="41"/>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wydania postanowienia o wstrzymaniu robót budowlanych w przypadku, o którym mowa w art. 50 ust. 1 pkt 4 Prawa budowlanego,</w:t>
      </w:r>
    </w:p>
    <w:p w14:paraId="3CAF9111" w14:textId="77777777" w:rsidR="002D6FA9" w:rsidRPr="00EB680D" w:rsidRDefault="002D6FA9" w:rsidP="003B7B01">
      <w:pPr>
        <w:numPr>
          <w:ilvl w:val="0"/>
          <w:numId w:val="41"/>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 xml:space="preserve">konieczności uzyskania wyroku sądowego lub innego orzeczenia sądu lub organu, </w:t>
      </w:r>
      <w:r w:rsidRPr="00EB680D">
        <w:rPr>
          <w:rFonts w:asciiTheme="minorHAnsi" w:hAnsiTheme="minorHAnsi" w:cstheme="minorHAnsi"/>
        </w:rPr>
        <w:br/>
        <w:t>którego nie przewidywano przy zawieraniu umowy,</w:t>
      </w:r>
    </w:p>
    <w:p w14:paraId="365D05FA" w14:textId="77777777" w:rsidR="002D6FA9" w:rsidRPr="00EB680D" w:rsidRDefault="002D6FA9" w:rsidP="003B7B01">
      <w:pPr>
        <w:numPr>
          <w:ilvl w:val="0"/>
          <w:numId w:val="41"/>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konieczności zaspokojenia roszczeń lub oczekiwań osób trzecich – w tym grup społecznych lub zawodowych nieartykułowanych lub niemożliwych do jednoznacznego określenia w chwili zawierania umowy,</w:t>
      </w:r>
    </w:p>
    <w:p w14:paraId="29BB28A1" w14:textId="77777777" w:rsidR="002D6FA9" w:rsidRPr="00EB680D" w:rsidRDefault="002D6FA9" w:rsidP="003B7B01">
      <w:pPr>
        <w:numPr>
          <w:ilvl w:val="0"/>
          <w:numId w:val="41"/>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kolizji z planowanymi lub równolegle prowadzonymi przez Zamawiającego lub inne podmioty inwestycjami.</w:t>
      </w:r>
    </w:p>
    <w:p w14:paraId="0C12760B" w14:textId="77777777" w:rsidR="0092181D" w:rsidRPr="00EB680D" w:rsidRDefault="002D6FA9" w:rsidP="003B7B01">
      <w:pPr>
        <w:numPr>
          <w:ilvl w:val="0"/>
          <w:numId w:val="37"/>
        </w:numPr>
        <w:tabs>
          <w:tab w:val="left" w:pos="709"/>
        </w:tabs>
        <w:overflowPunct w:val="0"/>
        <w:autoSpaceDE w:val="0"/>
        <w:autoSpaceDN w:val="0"/>
        <w:adjustRightInd w:val="0"/>
        <w:spacing w:line="276" w:lineRule="auto"/>
        <w:ind w:left="709" w:hanging="425"/>
        <w:jc w:val="both"/>
        <w:textAlignment w:val="baseline"/>
        <w:rPr>
          <w:rStyle w:val="Uwydatnienie"/>
          <w:rFonts w:asciiTheme="minorHAnsi" w:hAnsiTheme="minorHAnsi" w:cstheme="minorHAnsi"/>
          <w:i w:val="0"/>
          <w:iCs w:val="0"/>
        </w:rPr>
      </w:pPr>
      <w:r w:rsidRPr="00EB680D">
        <w:rPr>
          <w:rFonts w:asciiTheme="minorHAnsi" w:hAnsiTheme="minorHAnsi" w:cstheme="minorHAnsi"/>
        </w:rPr>
        <w:t>Zamawiający przewiduje możliwość zmiany kierownika budowy/kierowników robót, przy czym osoby zastępujące muszą p</w:t>
      </w:r>
      <w:r w:rsidR="0092181D" w:rsidRPr="00EB680D">
        <w:rPr>
          <w:rFonts w:asciiTheme="minorHAnsi" w:hAnsiTheme="minorHAnsi" w:cstheme="minorHAnsi"/>
        </w:rPr>
        <w:t>osiadać odpowiednie uprawnienia.</w:t>
      </w:r>
      <w:r w:rsidRPr="00EB680D">
        <w:rPr>
          <w:rFonts w:asciiTheme="minorHAnsi" w:hAnsiTheme="minorHAnsi" w:cstheme="minorHAnsi"/>
        </w:rPr>
        <w:t xml:space="preserve"> </w:t>
      </w:r>
    </w:p>
    <w:p w14:paraId="3B473766" w14:textId="77777777" w:rsidR="0092181D" w:rsidRPr="00EB680D" w:rsidRDefault="0092181D" w:rsidP="0092181D">
      <w:pPr>
        <w:tabs>
          <w:tab w:val="left" w:pos="709"/>
        </w:tabs>
        <w:overflowPunct w:val="0"/>
        <w:autoSpaceDE w:val="0"/>
        <w:autoSpaceDN w:val="0"/>
        <w:adjustRightInd w:val="0"/>
        <w:spacing w:line="276" w:lineRule="auto"/>
        <w:ind w:left="709"/>
        <w:jc w:val="both"/>
        <w:textAlignment w:val="baseline"/>
        <w:rPr>
          <w:rFonts w:asciiTheme="minorHAnsi" w:hAnsiTheme="minorHAnsi" w:cstheme="minorHAnsi"/>
        </w:rPr>
      </w:pPr>
      <w:r w:rsidRPr="00EB680D">
        <w:rPr>
          <w:rFonts w:asciiTheme="minorHAnsi" w:hAnsiTheme="minorHAnsi" w:cstheme="minorHAnsi"/>
        </w:rPr>
        <w:t xml:space="preserve">Zmiana kierownika/kierowników może nastąpić jedynie za uprzednią pisemną zgodą Zamawiającego. Zamawiający zatwierdzi zmianę tylko wówczas, jeżeli kwalifikacje (uprawnienia) osoby zastępującej będą odpowiadały kwalifikacjom osoby zastępowanej. </w:t>
      </w:r>
      <w:r w:rsidRPr="00EB680D">
        <w:rPr>
          <w:rFonts w:asciiTheme="minorHAnsi" w:hAnsiTheme="minorHAnsi" w:cstheme="minorHAnsi"/>
          <w:color w:val="4D5156"/>
          <w:shd w:val="clear" w:color="auto" w:fill="FFFFFF"/>
        </w:rPr>
        <w:t> </w:t>
      </w:r>
      <w:r w:rsidRPr="00EB680D">
        <w:rPr>
          <w:rStyle w:val="Uwydatnienie"/>
          <w:rFonts w:asciiTheme="minorHAnsi" w:hAnsiTheme="minorHAnsi" w:cstheme="minorHAnsi"/>
          <w:bCs/>
          <w:i w:val="0"/>
          <w:iCs w:val="0"/>
          <w:shd w:val="clear" w:color="auto" w:fill="FFFFFF"/>
        </w:rPr>
        <w:t>Zmiana</w:t>
      </w:r>
      <w:r w:rsidRPr="00EB680D">
        <w:rPr>
          <w:rFonts w:asciiTheme="minorHAnsi" w:hAnsiTheme="minorHAnsi" w:cstheme="minorHAnsi"/>
          <w:shd w:val="clear" w:color="auto" w:fill="FFFFFF"/>
        </w:rPr>
        <w:t> dokonana w tym trybie </w:t>
      </w:r>
      <w:r w:rsidRPr="00EB680D">
        <w:rPr>
          <w:rStyle w:val="Uwydatnienie"/>
          <w:rFonts w:asciiTheme="minorHAnsi" w:hAnsiTheme="minorHAnsi" w:cstheme="minorHAnsi"/>
          <w:bCs/>
          <w:i w:val="0"/>
          <w:iCs w:val="0"/>
          <w:shd w:val="clear" w:color="auto" w:fill="FFFFFF"/>
        </w:rPr>
        <w:t>nie wymaga aneksu</w:t>
      </w:r>
      <w:r w:rsidRPr="00EB680D">
        <w:rPr>
          <w:rFonts w:asciiTheme="minorHAnsi" w:hAnsiTheme="minorHAnsi" w:cstheme="minorHAnsi"/>
          <w:shd w:val="clear" w:color="auto" w:fill="FFFFFF"/>
        </w:rPr>
        <w:t> do umowy.</w:t>
      </w:r>
    </w:p>
    <w:p w14:paraId="36250EC2" w14:textId="77777777" w:rsidR="002D6FA9" w:rsidRPr="00EB680D" w:rsidRDefault="002D6FA9" w:rsidP="003B7B01">
      <w:pPr>
        <w:numPr>
          <w:ilvl w:val="0"/>
          <w:numId w:val="37"/>
        </w:numPr>
        <w:tabs>
          <w:tab w:val="left" w:pos="709"/>
        </w:tabs>
        <w:overflowPunct w:val="0"/>
        <w:autoSpaceDE w:val="0"/>
        <w:autoSpaceDN w:val="0"/>
        <w:adjustRightInd w:val="0"/>
        <w:spacing w:line="276" w:lineRule="auto"/>
        <w:ind w:left="709" w:hanging="425"/>
        <w:jc w:val="both"/>
        <w:textAlignment w:val="baseline"/>
        <w:rPr>
          <w:rFonts w:asciiTheme="minorHAnsi" w:hAnsiTheme="minorHAnsi" w:cstheme="minorHAnsi"/>
        </w:rPr>
      </w:pPr>
      <w:r w:rsidRPr="00EB680D">
        <w:rPr>
          <w:rFonts w:asciiTheme="minorHAnsi" w:hAnsiTheme="minorHAnsi" w:cstheme="minorHAnsi"/>
        </w:rPr>
        <w:t>Zamawiający przewiduje możliwość zmiany postanowień umowy w stosunku do treści oferty w przypadkach:</w:t>
      </w:r>
    </w:p>
    <w:p w14:paraId="46B405FD" w14:textId="77777777" w:rsidR="002D6FA9" w:rsidRPr="00EB680D" w:rsidRDefault="002D6FA9" w:rsidP="003B7B01">
      <w:pPr>
        <w:numPr>
          <w:ilvl w:val="0"/>
          <w:numId w:val="42"/>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rPr>
        <w:t xml:space="preserve">konieczność wprowadzenia zmian będzie następstwem zmian wprowadzonych </w:t>
      </w:r>
      <w:r w:rsidRPr="00EB680D">
        <w:rPr>
          <w:rFonts w:asciiTheme="minorHAnsi" w:hAnsiTheme="minorHAnsi" w:cstheme="minorHAnsi"/>
        </w:rPr>
        <w:br/>
        <w:t>w umowach pomiędzy Zamawiającym a inną niż Wykonawca stroną, w tym instytucjami nadzorującymi wdrażanie projektu, w ramach którego realizowane jest zamówienie,</w:t>
      </w:r>
    </w:p>
    <w:p w14:paraId="035688C4" w14:textId="77777777" w:rsidR="002D6FA9" w:rsidRPr="00EB680D" w:rsidRDefault="002D6FA9" w:rsidP="003B7B01">
      <w:pPr>
        <w:numPr>
          <w:ilvl w:val="0"/>
          <w:numId w:val="42"/>
        </w:numPr>
        <w:tabs>
          <w:tab w:val="left" w:pos="993"/>
          <w:tab w:val="left" w:pos="1276"/>
        </w:tabs>
        <w:overflowPunct w:val="0"/>
        <w:autoSpaceDE w:val="0"/>
        <w:autoSpaceDN w:val="0"/>
        <w:adjustRightInd w:val="0"/>
        <w:spacing w:line="276" w:lineRule="auto"/>
        <w:ind w:left="993" w:hanging="284"/>
        <w:jc w:val="both"/>
        <w:textAlignment w:val="baseline"/>
        <w:rPr>
          <w:rFonts w:asciiTheme="minorHAnsi" w:hAnsiTheme="minorHAnsi" w:cstheme="minorHAnsi"/>
        </w:rPr>
      </w:pPr>
      <w:r w:rsidRPr="00EB680D">
        <w:rPr>
          <w:rFonts w:asciiTheme="minorHAnsi" w:hAnsiTheme="minorHAnsi" w:cstheme="minorHAnsi"/>
          <w:shd w:val="clear" w:color="auto" w:fill="FFFFFF"/>
        </w:rPr>
        <w:t>konieczność wprowadzenia zmian będzie następstwem zmian wytycznych</w:t>
      </w:r>
      <w:r w:rsidRPr="00EB680D">
        <w:rPr>
          <w:rFonts w:asciiTheme="minorHAnsi" w:hAnsiTheme="minorHAnsi" w:cstheme="minorHAnsi"/>
        </w:rPr>
        <w:t xml:space="preserve"> </w:t>
      </w:r>
      <w:r w:rsidRPr="00EB680D">
        <w:rPr>
          <w:rFonts w:asciiTheme="minorHAnsi" w:hAnsiTheme="minorHAnsi" w:cstheme="minorHAnsi"/>
          <w:shd w:val="clear" w:color="auto" w:fill="FFFFFF"/>
        </w:rPr>
        <w:t>dotyczących projektu,</w:t>
      </w:r>
    </w:p>
    <w:p w14:paraId="29C9701E" w14:textId="77777777" w:rsidR="002D6FA9" w:rsidRPr="00EB680D" w:rsidRDefault="002D6FA9" w:rsidP="003B7B01">
      <w:pPr>
        <w:numPr>
          <w:ilvl w:val="0"/>
          <w:numId w:val="43"/>
        </w:numPr>
        <w:tabs>
          <w:tab w:val="num" w:pos="709"/>
        </w:tabs>
        <w:overflowPunct w:val="0"/>
        <w:autoSpaceDE w:val="0"/>
        <w:autoSpaceDN w:val="0"/>
        <w:adjustRightInd w:val="0"/>
        <w:spacing w:line="276" w:lineRule="auto"/>
        <w:ind w:left="709" w:hanging="425"/>
        <w:jc w:val="both"/>
        <w:textAlignment w:val="baseline"/>
        <w:rPr>
          <w:rFonts w:asciiTheme="minorHAnsi" w:hAnsiTheme="minorHAnsi" w:cstheme="minorHAnsi"/>
        </w:rPr>
      </w:pPr>
      <w:r w:rsidRPr="00EB680D">
        <w:rPr>
          <w:rFonts w:asciiTheme="minorHAnsi" w:hAnsiTheme="minorHAnsi" w:cstheme="minorHAnsi"/>
        </w:rPr>
        <w:t xml:space="preserve">w przypadku, gdy Wykonawca w ofercie nie przewidział korzystania z podwykonawców, przewiduje się możliwą zmianę umowy dotyczącą powierzenia przez Wykonawcę wykonywania części zamówienia podwykonawcom lub dalszym </w:t>
      </w:r>
      <w:r w:rsidRPr="00EB680D">
        <w:rPr>
          <w:rFonts w:asciiTheme="minorHAnsi" w:hAnsiTheme="minorHAnsi" w:cstheme="minorHAnsi"/>
        </w:rPr>
        <w:lastRenderedPageBreak/>
        <w:t>podwykonawcom, jeżeli wykonawca uzna to za konieczne i złoży odpowiedni wniosek w formie pisemnej,</w:t>
      </w:r>
    </w:p>
    <w:p w14:paraId="2FDEE91E" w14:textId="7EE83233" w:rsidR="002D6FA9" w:rsidRPr="00EB680D" w:rsidRDefault="002D6FA9" w:rsidP="003B7B01">
      <w:pPr>
        <w:numPr>
          <w:ilvl w:val="0"/>
          <w:numId w:val="43"/>
        </w:numPr>
        <w:tabs>
          <w:tab w:val="num" w:pos="709"/>
        </w:tabs>
        <w:overflowPunct w:val="0"/>
        <w:autoSpaceDE w:val="0"/>
        <w:autoSpaceDN w:val="0"/>
        <w:adjustRightInd w:val="0"/>
        <w:spacing w:line="276" w:lineRule="auto"/>
        <w:ind w:left="709" w:hanging="425"/>
        <w:jc w:val="both"/>
        <w:textAlignment w:val="baseline"/>
        <w:rPr>
          <w:rFonts w:asciiTheme="minorHAnsi" w:hAnsiTheme="minorHAnsi" w:cstheme="minorHAnsi"/>
        </w:rPr>
      </w:pPr>
      <w:r w:rsidRPr="00EB680D">
        <w:rPr>
          <w:rFonts w:asciiTheme="minorHAnsi" w:hAnsiTheme="minorHAnsi" w:cstheme="minorHAnsi"/>
        </w:rPr>
        <w:t>w przypadku,</w:t>
      </w:r>
      <w:r w:rsidRPr="00EB680D">
        <w:rPr>
          <w:rFonts w:asciiTheme="minorHAnsi" w:hAnsiTheme="minorHAnsi" w:cstheme="minorHAnsi"/>
          <w:bCs/>
        </w:rPr>
        <w:t xml:space="preserve">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B680D">
        <w:rPr>
          <w:rFonts w:asciiTheme="minorHAnsi" w:hAnsiTheme="minorHAnsi" w:cstheme="minorHAnsi"/>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15A202E9" w14:textId="086C6CB0" w:rsidR="00446F16" w:rsidRDefault="00446F16" w:rsidP="00446F16">
      <w:pPr>
        <w:overflowPunct w:val="0"/>
        <w:autoSpaceDE w:val="0"/>
        <w:autoSpaceDN w:val="0"/>
        <w:adjustRightInd w:val="0"/>
        <w:spacing w:line="276" w:lineRule="auto"/>
        <w:ind w:left="709"/>
        <w:jc w:val="both"/>
        <w:textAlignment w:val="baseline"/>
        <w:rPr>
          <w:rFonts w:asciiTheme="minorHAnsi" w:hAnsiTheme="minorHAnsi" w:cstheme="minorHAnsi"/>
        </w:rPr>
      </w:pPr>
    </w:p>
    <w:p w14:paraId="73FE8A4B" w14:textId="77777777" w:rsidR="00CE5D18" w:rsidRPr="00EB680D" w:rsidRDefault="00CE5D18" w:rsidP="00446F16">
      <w:pPr>
        <w:overflowPunct w:val="0"/>
        <w:autoSpaceDE w:val="0"/>
        <w:autoSpaceDN w:val="0"/>
        <w:adjustRightInd w:val="0"/>
        <w:spacing w:line="276" w:lineRule="auto"/>
        <w:ind w:left="709"/>
        <w:jc w:val="both"/>
        <w:textAlignment w:val="baseline"/>
        <w:rPr>
          <w:rFonts w:asciiTheme="minorHAnsi" w:hAnsiTheme="minorHAnsi" w:cstheme="minorHAnsi"/>
        </w:rPr>
      </w:pPr>
    </w:p>
    <w:p w14:paraId="0356646A" w14:textId="68038006" w:rsidR="006F480B" w:rsidRPr="00EB680D" w:rsidRDefault="00CE5D18" w:rsidP="006F480B">
      <w:pPr>
        <w:overflowPunct w:val="0"/>
        <w:autoSpaceDE w:val="0"/>
        <w:autoSpaceDN w:val="0"/>
        <w:adjustRightInd w:val="0"/>
        <w:jc w:val="both"/>
        <w:textAlignment w:val="baseline"/>
        <w:rPr>
          <w:rFonts w:asciiTheme="minorHAnsi" w:hAnsiTheme="minorHAnsi" w:cstheme="minorHAnsi"/>
        </w:rPr>
      </w:pPr>
      <w:r w:rsidRPr="00EB680D">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175C0215" wp14:editId="0B451751">
                <wp:simplePos x="0" y="0"/>
                <wp:positionH relativeFrom="column">
                  <wp:posOffset>5080</wp:posOffset>
                </wp:positionH>
                <wp:positionV relativeFrom="paragraph">
                  <wp:posOffset>13970</wp:posOffset>
                </wp:positionV>
                <wp:extent cx="5905500" cy="742950"/>
                <wp:effectExtent l="0" t="0" r="38100" b="57150"/>
                <wp:wrapNone/>
                <wp:docPr id="68915139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4295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0EB32E53" w14:textId="7BF3AB81" w:rsidR="00385742" w:rsidRPr="001B51C6" w:rsidRDefault="00385742" w:rsidP="001B51C6">
                            <w:pPr>
                              <w:pStyle w:val="Nagwek5"/>
                              <w:jc w:val="center"/>
                              <w:rPr>
                                <w:rStyle w:val="Tytuksiki"/>
                                <w:smallCaps w:val="0"/>
                                <w:spacing w:val="0"/>
                              </w:rPr>
                            </w:pPr>
                            <w:bookmarkStart w:id="121" w:name="_Toc166489287"/>
                            <w:r w:rsidRPr="001B51C6">
                              <w:rPr>
                                <w:rStyle w:val="Tytuksiki"/>
                                <w:smallCaps w:val="0"/>
                                <w:spacing w:val="0"/>
                              </w:rPr>
                              <w:t>Rozdział 2</w:t>
                            </w:r>
                            <w:r w:rsidR="00DB5F09" w:rsidRPr="001B51C6">
                              <w:rPr>
                                <w:rStyle w:val="Tytuksiki"/>
                                <w:smallCaps w:val="0"/>
                                <w:spacing w:val="0"/>
                              </w:rPr>
                              <w:t>4</w:t>
                            </w:r>
                          </w:p>
                          <w:p w14:paraId="0B04E133" w14:textId="77777777" w:rsidR="00385742" w:rsidRPr="001B51C6" w:rsidRDefault="00385742" w:rsidP="001B51C6">
                            <w:pPr>
                              <w:pStyle w:val="Nagwek5"/>
                              <w:jc w:val="center"/>
                              <w:rPr>
                                <w:rStyle w:val="Tytuksiki"/>
                                <w:smallCaps w:val="0"/>
                                <w:spacing w:val="0"/>
                              </w:rPr>
                            </w:pPr>
                            <w:bookmarkStart w:id="122" w:name="_POUCZENIENI_O_ŚRODKACH"/>
                            <w:bookmarkEnd w:id="122"/>
                            <w:r w:rsidRPr="001B51C6">
                              <w:rPr>
                                <w:rStyle w:val="Tytuksiki"/>
                                <w:smallCaps w:val="0"/>
                                <w:spacing w:val="0"/>
                              </w:rPr>
                              <w:t>POUCZENIENI O ŚRODKACH OCHRONY PRAWNEJ PRZYSŁUGUJĄCYCH WYKONAWCY</w:t>
                            </w:r>
                          </w:p>
                          <w:p w14:paraId="55401A19" w14:textId="77777777" w:rsidR="00385742" w:rsidRDefault="00385742"/>
                          <w:bookmarkEnd w:id="121"/>
                          <w:p w14:paraId="2CAEFFD1" w14:textId="77777777" w:rsidR="00385742" w:rsidRDefault="00385742"/>
                          <w:p w14:paraId="46A1A219" w14:textId="78AEEDDE" w:rsidR="00385742" w:rsidRPr="0090015F" w:rsidRDefault="00385742" w:rsidP="006F480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C0215" id="Rectangle 24" o:spid="_x0000_s1049" style="position:absolute;left:0;text-align:left;margin-left:.4pt;margin-top:1.1pt;width:465pt;height: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" fillcolor="#d8d8d8 [2732]" strokecolor="#92cddc" strokeweight="1pt">
                <v:shadow on="t" color="#205867 [1608]" opacity=".5" offset="1pt"/>
                <v:textbox>
                  <w:txbxContent>
                    <w:p w14:paraId="0EB32E53" w14:textId="7BF3AB81" w:rsidR="00385742" w:rsidRPr="001B51C6" w:rsidRDefault="00385742" w:rsidP="001B51C6">
                      <w:pPr>
                        <w:pStyle w:val="Nagwek5"/>
                        <w:jc w:val="center"/>
                        <w:rPr>
                          <w:rStyle w:val="Tytuksiki"/>
                          <w:smallCaps w:val="0"/>
                          <w:spacing w:val="0"/>
                        </w:rPr>
                      </w:pPr>
                      <w:bookmarkStart w:id="123" w:name="_Toc166489287"/>
                      <w:r w:rsidRPr="001B51C6">
                        <w:rPr>
                          <w:rStyle w:val="Tytuksiki"/>
                          <w:smallCaps w:val="0"/>
                          <w:spacing w:val="0"/>
                        </w:rPr>
                        <w:t>Rozdział 2</w:t>
                      </w:r>
                      <w:r w:rsidR="00DB5F09" w:rsidRPr="001B51C6">
                        <w:rPr>
                          <w:rStyle w:val="Tytuksiki"/>
                          <w:smallCaps w:val="0"/>
                          <w:spacing w:val="0"/>
                        </w:rPr>
                        <w:t>4</w:t>
                      </w:r>
                    </w:p>
                    <w:p w14:paraId="0B04E133" w14:textId="77777777" w:rsidR="00385742" w:rsidRPr="001B51C6" w:rsidRDefault="00385742" w:rsidP="001B51C6">
                      <w:pPr>
                        <w:pStyle w:val="Nagwek5"/>
                        <w:jc w:val="center"/>
                        <w:rPr>
                          <w:rStyle w:val="Tytuksiki"/>
                          <w:smallCaps w:val="0"/>
                          <w:spacing w:val="0"/>
                        </w:rPr>
                      </w:pPr>
                      <w:bookmarkStart w:id="124" w:name="_POUCZENIENI_O_ŚRODKACH"/>
                      <w:bookmarkEnd w:id="124"/>
                      <w:r w:rsidRPr="001B51C6">
                        <w:rPr>
                          <w:rStyle w:val="Tytuksiki"/>
                          <w:smallCaps w:val="0"/>
                          <w:spacing w:val="0"/>
                        </w:rPr>
                        <w:t>POUCZENIENI O ŚRODKACH OCHRONY PRAWNEJ PRZYSŁUGUJĄCYCH WYKONAWCY</w:t>
                      </w:r>
                    </w:p>
                    <w:p w14:paraId="55401A19" w14:textId="77777777" w:rsidR="00385742" w:rsidRDefault="00385742"/>
                    <w:bookmarkEnd w:id="123"/>
                    <w:p w14:paraId="2CAEFFD1" w14:textId="77777777" w:rsidR="00385742" w:rsidRDefault="00385742"/>
                    <w:p w14:paraId="46A1A219" w14:textId="78AEEDDE" w:rsidR="00385742" w:rsidRPr="0090015F" w:rsidRDefault="00385742" w:rsidP="006F480B">
                      <w:pPr>
                        <w:jc w:val="center"/>
                        <w:rPr>
                          <w:rStyle w:val="Tytuksiki"/>
                          <w:rFonts w:asciiTheme="majorHAnsi" w:hAnsiTheme="majorHAnsi"/>
                          <w:b w:val="0"/>
                          <w:color w:val="1F497D" w:themeColor="text2"/>
                          <w:sz w:val="28"/>
                          <w:szCs w:val="28"/>
                        </w:rPr>
                      </w:pPr>
                    </w:p>
                  </w:txbxContent>
                </v:textbox>
              </v:rect>
            </w:pict>
          </mc:Fallback>
        </mc:AlternateContent>
      </w:r>
    </w:p>
    <w:p w14:paraId="2456D9BA" w14:textId="32CFC69F" w:rsidR="006F480B" w:rsidRPr="00EB680D" w:rsidRDefault="006F480B" w:rsidP="006F480B">
      <w:pPr>
        <w:overflowPunct w:val="0"/>
        <w:autoSpaceDE w:val="0"/>
        <w:autoSpaceDN w:val="0"/>
        <w:adjustRightInd w:val="0"/>
        <w:jc w:val="both"/>
        <w:textAlignment w:val="baseline"/>
        <w:rPr>
          <w:rFonts w:asciiTheme="minorHAnsi" w:hAnsiTheme="minorHAnsi" w:cstheme="minorHAnsi"/>
        </w:rPr>
      </w:pPr>
    </w:p>
    <w:p w14:paraId="32EB7649" w14:textId="77777777" w:rsidR="006F480B" w:rsidRPr="00EB680D" w:rsidRDefault="006F480B" w:rsidP="006F480B">
      <w:pPr>
        <w:overflowPunct w:val="0"/>
        <w:autoSpaceDE w:val="0"/>
        <w:autoSpaceDN w:val="0"/>
        <w:adjustRightInd w:val="0"/>
        <w:jc w:val="both"/>
        <w:textAlignment w:val="baseline"/>
        <w:rPr>
          <w:rFonts w:asciiTheme="minorHAnsi" w:hAnsiTheme="minorHAnsi" w:cstheme="minorHAnsi"/>
        </w:rPr>
      </w:pPr>
    </w:p>
    <w:p w14:paraId="0E258D76" w14:textId="77777777" w:rsidR="006F480B" w:rsidRPr="00EB680D" w:rsidRDefault="006F480B" w:rsidP="006F480B">
      <w:pPr>
        <w:overflowPunct w:val="0"/>
        <w:autoSpaceDE w:val="0"/>
        <w:autoSpaceDN w:val="0"/>
        <w:adjustRightInd w:val="0"/>
        <w:jc w:val="both"/>
        <w:textAlignment w:val="baseline"/>
        <w:rPr>
          <w:rFonts w:asciiTheme="minorHAnsi" w:hAnsiTheme="minorHAnsi" w:cstheme="minorHAnsi"/>
        </w:rPr>
      </w:pPr>
    </w:p>
    <w:p w14:paraId="51B0B185" w14:textId="77777777" w:rsidR="006F480B" w:rsidRPr="00EB680D" w:rsidRDefault="006F480B" w:rsidP="006F480B">
      <w:pPr>
        <w:overflowPunct w:val="0"/>
        <w:autoSpaceDE w:val="0"/>
        <w:autoSpaceDN w:val="0"/>
        <w:adjustRightInd w:val="0"/>
        <w:jc w:val="both"/>
        <w:textAlignment w:val="baseline"/>
        <w:rPr>
          <w:rFonts w:asciiTheme="minorHAnsi" w:hAnsiTheme="minorHAnsi" w:cstheme="minorHAnsi"/>
        </w:rPr>
      </w:pPr>
    </w:p>
    <w:p w14:paraId="02972A5D" w14:textId="77777777" w:rsidR="002D6FA9" w:rsidRPr="00EB680D" w:rsidRDefault="002D6FA9" w:rsidP="003B7B01">
      <w:pPr>
        <w:pStyle w:val="Akapitzlist"/>
        <w:numPr>
          <w:ilvl w:val="0"/>
          <w:numId w:val="27"/>
        </w:numPr>
        <w:suppressAutoHyphens/>
        <w:spacing w:before="240" w:line="276" w:lineRule="auto"/>
        <w:ind w:left="284" w:hanging="284"/>
        <w:jc w:val="both"/>
        <w:rPr>
          <w:rFonts w:asciiTheme="minorHAnsi" w:hAnsiTheme="minorHAnsi" w:cstheme="minorHAnsi"/>
        </w:rPr>
      </w:pPr>
      <w:r w:rsidRPr="00EB680D">
        <w:rPr>
          <w:rFonts w:asciiTheme="minorHAnsi" w:hAnsiTheme="minorHAnsi" w:cstheme="minorHAnsi"/>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7C40EC9A" w14:textId="77777777" w:rsidR="002D6FA9" w:rsidRPr="00EB680D" w:rsidRDefault="002D6FA9" w:rsidP="003B7B01">
      <w:pPr>
        <w:pStyle w:val="Akapitzlist"/>
        <w:numPr>
          <w:ilvl w:val="0"/>
          <w:numId w:val="27"/>
        </w:numPr>
        <w:suppressAutoHyphens/>
        <w:spacing w:before="240" w:line="276" w:lineRule="auto"/>
        <w:ind w:left="284" w:hanging="284"/>
        <w:jc w:val="both"/>
        <w:rPr>
          <w:rFonts w:asciiTheme="minorHAnsi" w:hAnsiTheme="minorHAnsi" w:cstheme="minorHAnsi"/>
        </w:rPr>
      </w:pPr>
      <w:r w:rsidRPr="00EB680D">
        <w:rPr>
          <w:rFonts w:asciiTheme="minorHAnsi" w:hAnsiTheme="minorHAnsi" w:cstheme="minorHAnsi"/>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1C1C057" w14:textId="77777777" w:rsidR="002D6FA9" w:rsidRPr="00EB680D" w:rsidRDefault="002D6FA9" w:rsidP="003B7B01">
      <w:pPr>
        <w:pStyle w:val="Akapitzlist"/>
        <w:numPr>
          <w:ilvl w:val="0"/>
          <w:numId w:val="27"/>
        </w:numPr>
        <w:suppressAutoHyphens/>
        <w:spacing w:before="240" w:line="276" w:lineRule="auto"/>
        <w:ind w:left="284" w:hanging="284"/>
        <w:jc w:val="both"/>
        <w:rPr>
          <w:rFonts w:asciiTheme="minorHAnsi" w:hAnsiTheme="minorHAnsi" w:cstheme="minorHAnsi"/>
        </w:rPr>
      </w:pPr>
      <w:r w:rsidRPr="00EB680D">
        <w:rPr>
          <w:rFonts w:asciiTheme="minorHAnsi" w:hAnsiTheme="minorHAnsi" w:cstheme="minorHAnsi"/>
        </w:rPr>
        <w:t>Odwołanie przysługuje na:</w:t>
      </w:r>
    </w:p>
    <w:p w14:paraId="60FCA5D7" w14:textId="77777777" w:rsidR="002D6FA9" w:rsidRPr="00EB680D" w:rsidRDefault="002D6FA9" w:rsidP="003B7B01">
      <w:pPr>
        <w:pStyle w:val="Akapitzlist"/>
        <w:numPr>
          <w:ilvl w:val="0"/>
          <w:numId w:val="28"/>
        </w:numPr>
        <w:suppressAutoHyphens/>
        <w:spacing w:before="240" w:line="276" w:lineRule="auto"/>
        <w:jc w:val="both"/>
        <w:rPr>
          <w:rFonts w:asciiTheme="minorHAnsi" w:hAnsiTheme="minorHAnsi" w:cstheme="minorHAnsi"/>
        </w:rPr>
      </w:pPr>
      <w:r w:rsidRPr="00EB680D">
        <w:rPr>
          <w:rFonts w:asciiTheme="minorHAnsi" w:hAnsiTheme="minorHAnsi" w:cstheme="minorHAnsi"/>
        </w:rPr>
        <w:t>niezgodną z przepisami ustawy czynność Zamawiającego, podjętą w postępowaniu o udzielenie zamówienia, w tym na projektowane postanowienie umowy;</w:t>
      </w:r>
    </w:p>
    <w:p w14:paraId="577319F2" w14:textId="77777777" w:rsidR="002D6FA9" w:rsidRPr="00EB680D" w:rsidRDefault="002D6FA9" w:rsidP="003B7B01">
      <w:pPr>
        <w:pStyle w:val="Akapitzlist"/>
        <w:numPr>
          <w:ilvl w:val="0"/>
          <w:numId w:val="28"/>
        </w:numPr>
        <w:suppressAutoHyphens/>
        <w:spacing w:before="240" w:line="276" w:lineRule="auto"/>
        <w:jc w:val="both"/>
        <w:rPr>
          <w:rFonts w:asciiTheme="minorHAnsi" w:hAnsiTheme="minorHAnsi" w:cstheme="minorHAnsi"/>
        </w:rPr>
      </w:pPr>
      <w:r w:rsidRPr="00EB680D">
        <w:rPr>
          <w:rFonts w:asciiTheme="minorHAnsi" w:hAnsiTheme="minorHAnsi" w:cstheme="minorHAnsi"/>
        </w:rPr>
        <w:t>zaniechanie czynności w postępowaniu o udzielenie zamówienia do której zamawiający był obowiązany na podstawie ustawy;</w:t>
      </w:r>
    </w:p>
    <w:p w14:paraId="75B747E1" w14:textId="77777777" w:rsidR="002D6FA9" w:rsidRPr="00EB680D" w:rsidRDefault="002D6FA9" w:rsidP="003B7B01">
      <w:pPr>
        <w:pStyle w:val="Akapitzlist"/>
        <w:numPr>
          <w:ilvl w:val="0"/>
          <w:numId w:val="27"/>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134D8351" w14:textId="77777777" w:rsidR="002D6FA9" w:rsidRPr="00EB680D" w:rsidRDefault="002D6FA9" w:rsidP="003B7B01">
      <w:pPr>
        <w:pStyle w:val="Akapitzlist"/>
        <w:numPr>
          <w:ilvl w:val="0"/>
          <w:numId w:val="27"/>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Odwołanie wobec treści ogłoszenia lub treści SWZ wnosi się w terminie 5 dni od dnia zamieszczenia ogłoszenia w Biuletynie Zamówień Publicznych lub treści SWZ na stronie internetowej.</w:t>
      </w:r>
    </w:p>
    <w:p w14:paraId="1FB38894" w14:textId="77777777" w:rsidR="002D6FA9" w:rsidRPr="00EB680D" w:rsidRDefault="002D6FA9" w:rsidP="003B7B01">
      <w:pPr>
        <w:pStyle w:val="Akapitzlist"/>
        <w:numPr>
          <w:ilvl w:val="0"/>
          <w:numId w:val="27"/>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Odwołanie wnosi się w terminie:</w:t>
      </w:r>
    </w:p>
    <w:p w14:paraId="458B5A8D" w14:textId="77777777" w:rsidR="002D6FA9" w:rsidRPr="00EB680D" w:rsidRDefault="002D6FA9" w:rsidP="003B7B01">
      <w:pPr>
        <w:pStyle w:val="Akapitzlist"/>
        <w:numPr>
          <w:ilvl w:val="0"/>
          <w:numId w:val="29"/>
        </w:numPr>
        <w:suppressAutoHyphens/>
        <w:spacing w:line="276" w:lineRule="auto"/>
        <w:ind w:left="709"/>
        <w:jc w:val="both"/>
        <w:rPr>
          <w:rFonts w:asciiTheme="minorHAnsi" w:hAnsiTheme="minorHAnsi" w:cstheme="minorHAnsi"/>
        </w:rPr>
      </w:pPr>
      <w:r w:rsidRPr="00EB680D">
        <w:rPr>
          <w:rFonts w:asciiTheme="minorHAnsi" w:hAnsiTheme="minorHAnsi" w:cstheme="minorHAnsi"/>
        </w:rPr>
        <w:t>5 dni od dnia przekazania informacji o czynności zamawiającego stanowiącej podstawę jego wniesienia, jeżeli informacja została przekazana przy użyciu środków komunikacji elektronicznej,</w:t>
      </w:r>
    </w:p>
    <w:p w14:paraId="0E1DA353" w14:textId="77777777" w:rsidR="002D6FA9" w:rsidRPr="00EB680D" w:rsidRDefault="002D6FA9" w:rsidP="003B7B01">
      <w:pPr>
        <w:pStyle w:val="Akapitzlist"/>
        <w:numPr>
          <w:ilvl w:val="0"/>
          <w:numId w:val="29"/>
        </w:numPr>
        <w:suppressAutoHyphens/>
        <w:spacing w:line="276" w:lineRule="auto"/>
        <w:ind w:left="709"/>
        <w:jc w:val="both"/>
        <w:rPr>
          <w:rFonts w:asciiTheme="minorHAnsi" w:hAnsiTheme="minorHAnsi" w:cstheme="minorHAnsi"/>
        </w:rPr>
      </w:pPr>
      <w:r w:rsidRPr="00EB680D">
        <w:rPr>
          <w:rFonts w:asciiTheme="minorHAnsi" w:hAnsiTheme="minorHAnsi" w:cstheme="minorHAnsi"/>
        </w:rPr>
        <w:t>10 dni od dnia przekazania informacji o czynności zamawiającego stanowiącej podstawę jego wniesienia, jeżeli informacja została przekazana w sposób inny niż określony w pkt 1).</w:t>
      </w:r>
    </w:p>
    <w:p w14:paraId="220F614D" w14:textId="77777777" w:rsidR="002D6FA9" w:rsidRPr="00EB680D" w:rsidRDefault="002D6FA9" w:rsidP="003B7B01">
      <w:pPr>
        <w:pStyle w:val="Akapitzlist"/>
        <w:numPr>
          <w:ilvl w:val="0"/>
          <w:numId w:val="30"/>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31478A6" w14:textId="77777777" w:rsidR="002D6FA9" w:rsidRPr="00EB680D" w:rsidRDefault="002D6FA9" w:rsidP="003B7B01">
      <w:pPr>
        <w:pStyle w:val="Akapitzlist"/>
        <w:numPr>
          <w:ilvl w:val="0"/>
          <w:numId w:val="30"/>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Na orzeczenie Izby oraz postanowienie Prezesa Izby, o którym mowa w art. 519 ust. 1 ustawy Pzp, stronom oraz uczestnikom postępowania odwoławczego przysługuje skarga do sądu.</w:t>
      </w:r>
    </w:p>
    <w:p w14:paraId="0365628F" w14:textId="77777777" w:rsidR="002D6FA9" w:rsidRPr="00EB680D" w:rsidRDefault="002D6FA9" w:rsidP="003B7B01">
      <w:pPr>
        <w:pStyle w:val="Akapitzlist"/>
        <w:numPr>
          <w:ilvl w:val="0"/>
          <w:numId w:val="30"/>
        </w:numPr>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W postępowaniu toczącym się wskutek wniesienia skargi stosuje się odpowiednio przepisy ustawy z dnia 17 listopada 1964 r. - Kodeks postępowania cywilnego o apelacji, jeżeli przepisy niniejszego rozdziału nie stanowią inaczej.</w:t>
      </w:r>
    </w:p>
    <w:p w14:paraId="6382AACA" w14:textId="77777777" w:rsidR="002D6FA9" w:rsidRPr="00EB680D" w:rsidRDefault="002D6FA9" w:rsidP="003B7B01">
      <w:pPr>
        <w:pStyle w:val="Akapitzlist"/>
        <w:numPr>
          <w:ilvl w:val="0"/>
          <w:numId w:val="30"/>
        </w:numPr>
        <w:tabs>
          <w:tab w:val="left" w:pos="426"/>
        </w:tabs>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Skargę wnosi się do Sądu Okręgowego w Warszawie - sądu zamówień publicznych, zwanego dalej "sądem zamówień publicznych".</w:t>
      </w:r>
    </w:p>
    <w:p w14:paraId="26DEF2FB" w14:textId="77777777" w:rsidR="002D6FA9" w:rsidRPr="00EB680D" w:rsidRDefault="002D6FA9" w:rsidP="003B7B01">
      <w:pPr>
        <w:pStyle w:val="Akapitzlist"/>
        <w:numPr>
          <w:ilvl w:val="0"/>
          <w:numId w:val="30"/>
        </w:numPr>
        <w:tabs>
          <w:tab w:val="left" w:pos="426"/>
        </w:tabs>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C7CDF63" w14:textId="77777777" w:rsidR="001B51C6" w:rsidRPr="00EB680D" w:rsidRDefault="002D6FA9" w:rsidP="003B7B01">
      <w:pPr>
        <w:pStyle w:val="Akapitzlist"/>
        <w:numPr>
          <w:ilvl w:val="0"/>
          <w:numId w:val="30"/>
        </w:numPr>
        <w:tabs>
          <w:tab w:val="left" w:pos="426"/>
        </w:tabs>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 xml:space="preserve">Prezes Izby przekazuje skargę wraz z aktami </w:t>
      </w:r>
    </w:p>
    <w:p w14:paraId="521C5ABA" w14:textId="5EA49F37" w:rsidR="002D6FA9" w:rsidRPr="00EB680D" w:rsidRDefault="002D6FA9" w:rsidP="003B7B01">
      <w:pPr>
        <w:pStyle w:val="Akapitzlist"/>
        <w:numPr>
          <w:ilvl w:val="0"/>
          <w:numId w:val="30"/>
        </w:numPr>
        <w:tabs>
          <w:tab w:val="left" w:pos="426"/>
        </w:tabs>
        <w:suppressAutoHyphens/>
        <w:spacing w:line="276" w:lineRule="auto"/>
        <w:ind w:left="284" w:hanging="284"/>
        <w:jc w:val="both"/>
        <w:rPr>
          <w:rFonts w:asciiTheme="minorHAnsi" w:hAnsiTheme="minorHAnsi" w:cstheme="minorHAnsi"/>
        </w:rPr>
      </w:pPr>
      <w:r w:rsidRPr="00EB680D">
        <w:rPr>
          <w:rFonts w:asciiTheme="minorHAnsi" w:hAnsiTheme="minorHAnsi" w:cstheme="minorHAnsi"/>
        </w:rPr>
        <w:t>postępowania odwoławczego do sądu zamówień publicznych w terminie 7 dni od dnia jej otrzymania.</w:t>
      </w:r>
    </w:p>
    <w:p w14:paraId="24D17FB8" w14:textId="77777777" w:rsidR="006F480B" w:rsidRDefault="006F480B" w:rsidP="006F480B">
      <w:pPr>
        <w:suppressAutoHyphens/>
        <w:jc w:val="both"/>
        <w:rPr>
          <w:rFonts w:asciiTheme="minorHAnsi" w:hAnsiTheme="minorHAnsi" w:cstheme="minorHAnsi"/>
        </w:rPr>
      </w:pPr>
    </w:p>
    <w:p w14:paraId="7FC303DC" w14:textId="77777777" w:rsidR="00CE5D18" w:rsidRDefault="00CE5D18" w:rsidP="006F480B">
      <w:pPr>
        <w:suppressAutoHyphens/>
        <w:jc w:val="both"/>
        <w:rPr>
          <w:rFonts w:asciiTheme="minorHAnsi" w:hAnsiTheme="minorHAnsi" w:cstheme="minorHAnsi"/>
        </w:rPr>
      </w:pPr>
    </w:p>
    <w:p w14:paraId="528D4018" w14:textId="77777777" w:rsidR="00CE5D18" w:rsidRDefault="00CE5D18" w:rsidP="006F480B">
      <w:pPr>
        <w:suppressAutoHyphens/>
        <w:jc w:val="both"/>
        <w:rPr>
          <w:rFonts w:asciiTheme="minorHAnsi" w:hAnsiTheme="minorHAnsi" w:cstheme="minorHAnsi"/>
        </w:rPr>
      </w:pPr>
    </w:p>
    <w:p w14:paraId="3C345258" w14:textId="77777777" w:rsidR="00CE5D18" w:rsidRDefault="00CE5D18" w:rsidP="006F480B">
      <w:pPr>
        <w:suppressAutoHyphens/>
        <w:jc w:val="both"/>
        <w:rPr>
          <w:rFonts w:asciiTheme="minorHAnsi" w:hAnsiTheme="minorHAnsi" w:cstheme="minorHAnsi"/>
        </w:rPr>
      </w:pPr>
    </w:p>
    <w:p w14:paraId="6295D4E4" w14:textId="77777777" w:rsidR="00CE5D18" w:rsidRDefault="00CE5D18" w:rsidP="006F480B">
      <w:pPr>
        <w:suppressAutoHyphens/>
        <w:jc w:val="both"/>
        <w:rPr>
          <w:rFonts w:asciiTheme="minorHAnsi" w:hAnsiTheme="minorHAnsi" w:cstheme="minorHAnsi"/>
        </w:rPr>
      </w:pPr>
    </w:p>
    <w:p w14:paraId="279B528D" w14:textId="77777777" w:rsidR="00CE5D18" w:rsidRPr="00EB680D" w:rsidRDefault="00CE5D18" w:rsidP="006F480B">
      <w:pPr>
        <w:suppressAutoHyphens/>
        <w:jc w:val="both"/>
        <w:rPr>
          <w:rFonts w:asciiTheme="minorHAnsi" w:hAnsiTheme="minorHAnsi" w:cstheme="minorHAnsi"/>
        </w:rPr>
      </w:pPr>
    </w:p>
    <w:p w14:paraId="141D69C6" w14:textId="215772A8" w:rsidR="006F480B" w:rsidRPr="00EB680D" w:rsidRDefault="001B51C6" w:rsidP="006F480B">
      <w:pPr>
        <w:suppressAutoHyphens/>
        <w:jc w:val="both"/>
        <w:rPr>
          <w:rFonts w:asciiTheme="minorHAnsi" w:hAnsiTheme="minorHAnsi" w:cstheme="minorHAnsi"/>
        </w:rPr>
      </w:pPr>
      <w:r w:rsidRPr="00EB680D">
        <w:rPr>
          <w:rFonts w:asciiTheme="minorHAnsi" w:hAnsiTheme="minorHAnsi" w:cstheme="minorHAnsi"/>
          <w:noProof/>
        </w:rPr>
        <w:lastRenderedPageBreak/>
        <mc:AlternateContent>
          <mc:Choice Requires="wps">
            <w:drawing>
              <wp:anchor distT="0" distB="0" distL="114300" distR="114300" simplePos="0" relativeHeight="251679744" behindDoc="0" locked="0" layoutInCell="1" allowOverlap="1" wp14:anchorId="3FC8A0D1" wp14:editId="420221A5">
                <wp:simplePos x="0" y="0"/>
                <wp:positionH relativeFrom="column">
                  <wp:posOffset>-42545</wp:posOffset>
                </wp:positionH>
                <wp:positionV relativeFrom="paragraph">
                  <wp:posOffset>195580</wp:posOffset>
                </wp:positionV>
                <wp:extent cx="5905500" cy="647700"/>
                <wp:effectExtent l="0" t="0" r="38100" b="57150"/>
                <wp:wrapNone/>
                <wp:docPr id="74694815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647700"/>
                        </a:xfrm>
                        <a:prstGeom prst="rect">
                          <a:avLst/>
                        </a:prstGeom>
                        <a:solidFill>
                          <a:schemeClr val="bg1">
                            <a:lumMod val="85000"/>
                            <a:lumOff val="0"/>
                          </a:schemeClr>
                        </a:solidFill>
                        <a:ln w="12700">
                          <a:solidFill>
                            <a:srgbClr val="92CDDC"/>
                          </a:solidFill>
                          <a:miter lim="800000"/>
                          <a:headEnd/>
                          <a:tailEnd/>
                        </a:ln>
                        <a:effectLst>
                          <a:outerShdw dist="28398" dir="3806097" algn="ctr" rotWithShape="0">
                            <a:schemeClr val="accent5">
                              <a:lumMod val="50000"/>
                              <a:lumOff val="0"/>
                              <a:alpha val="50000"/>
                            </a:schemeClr>
                          </a:outerShdw>
                        </a:effectLst>
                      </wps:spPr>
                      <wps:txbx>
                        <w:txbxContent>
                          <w:p w14:paraId="1E72E013" w14:textId="2103BDBA" w:rsidR="00385742" w:rsidRPr="001B51C6" w:rsidRDefault="00385742" w:rsidP="001B51C6">
                            <w:pPr>
                              <w:pStyle w:val="Nagwek5"/>
                              <w:jc w:val="center"/>
                              <w:rPr>
                                <w:rStyle w:val="Tytuksiki"/>
                                <w:smallCaps w:val="0"/>
                                <w:spacing w:val="0"/>
                              </w:rPr>
                            </w:pPr>
                            <w:r w:rsidRPr="001B51C6">
                              <w:rPr>
                                <w:rStyle w:val="Tytuksiki"/>
                                <w:smallCaps w:val="0"/>
                                <w:spacing w:val="0"/>
                              </w:rPr>
                              <w:t>Rozdział 2</w:t>
                            </w:r>
                            <w:r w:rsidR="00DB5F09" w:rsidRPr="001B51C6">
                              <w:rPr>
                                <w:rStyle w:val="Tytuksiki"/>
                                <w:smallCaps w:val="0"/>
                                <w:spacing w:val="0"/>
                              </w:rPr>
                              <w:t>5</w:t>
                            </w:r>
                          </w:p>
                          <w:p w14:paraId="5EE2180F" w14:textId="58617BE2" w:rsidR="008E2C28" w:rsidRPr="001B51C6" w:rsidRDefault="00385742" w:rsidP="001B51C6">
                            <w:pPr>
                              <w:pStyle w:val="Nagwek5"/>
                              <w:jc w:val="center"/>
                              <w:rPr>
                                <w:rStyle w:val="Tytuksiki"/>
                                <w:smallCaps w:val="0"/>
                                <w:spacing w:val="0"/>
                              </w:rPr>
                            </w:pPr>
                            <w:bookmarkStart w:id="125" w:name="_WYKAZ_ZAŁACZNIKÓW"/>
                            <w:bookmarkEnd w:id="125"/>
                            <w:r w:rsidRPr="001B51C6">
                              <w:rPr>
                                <w:rStyle w:val="Tytuksiki"/>
                                <w:smallCaps w:val="0"/>
                                <w:spacing w:val="0"/>
                              </w:rPr>
                              <w:t>W</w:t>
                            </w:r>
                            <w:r w:rsidR="001B51C6">
                              <w:rPr>
                                <w:rStyle w:val="Tytuksiki"/>
                                <w:smallCaps w:val="0"/>
                                <w:spacing w:val="0"/>
                              </w:rPr>
                              <w:t>YKAZ ZAŁACZNIKÓW</w:t>
                            </w:r>
                          </w:p>
                          <w:p w14:paraId="4A297D2C" w14:textId="32D66422" w:rsidR="00385742" w:rsidRPr="0090015F" w:rsidRDefault="00385742" w:rsidP="006F480B">
                            <w:pPr>
                              <w:jc w:val="center"/>
                              <w:rPr>
                                <w:rStyle w:val="Tytuksiki"/>
                                <w:rFonts w:asciiTheme="majorHAnsi" w:hAnsiTheme="majorHAnsi"/>
                                <w:b w:val="0"/>
                                <w:color w:val="1F497D" w:themeColor="text2"/>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8A0D1" id="Rectangle 25" o:spid="_x0000_s1050" style="position:absolute;left:0;text-align:left;margin-left:-3.35pt;margin-top:15.4pt;width:465pt;height: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" fillcolor="#d8d8d8 [2732]" strokecolor="#92cddc" strokeweight="1pt">
                <v:shadow on="t" color="#205867 [1608]" opacity=".5" offset="1pt"/>
                <v:textbox>
                  <w:txbxContent>
                    <w:p w14:paraId="1E72E013" w14:textId="2103BDBA" w:rsidR="00385742" w:rsidRPr="001B51C6" w:rsidRDefault="00385742" w:rsidP="001B51C6">
                      <w:pPr>
                        <w:pStyle w:val="Nagwek5"/>
                        <w:jc w:val="center"/>
                        <w:rPr>
                          <w:rStyle w:val="Tytuksiki"/>
                          <w:smallCaps w:val="0"/>
                          <w:spacing w:val="0"/>
                        </w:rPr>
                      </w:pPr>
                      <w:r w:rsidRPr="001B51C6">
                        <w:rPr>
                          <w:rStyle w:val="Tytuksiki"/>
                          <w:smallCaps w:val="0"/>
                          <w:spacing w:val="0"/>
                        </w:rPr>
                        <w:t>Rozdział 2</w:t>
                      </w:r>
                      <w:r w:rsidR="00DB5F09" w:rsidRPr="001B51C6">
                        <w:rPr>
                          <w:rStyle w:val="Tytuksiki"/>
                          <w:smallCaps w:val="0"/>
                          <w:spacing w:val="0"/>
                        </w:rPr>
                        <w:t>5</w:t>
                      </w:r>
                    </w:p>
                    <w:p w14:paraId="5EE2180F" w14:textId="58617BE2" w:rsidR="008E2C28" w:rsidRPr="001B51C6" w:rsidRDefault="00385742" w:rsidP="001B51C6">
                      <w:pPr>
                        <w:pStyle w:val="Nagwek5"/>
                        <w:jc w:val="center"/>
                        <w:rPr>
                          <w:rStyle w:val="Tytuksiki"/>
                          <w:smallCaps w:val="0"/>
                          <w:spacing w:val="0"/>
                        </w:rPr>
                      </w:pPr>
                      <w:bookmarkStart w:id="126" w:name="_WYKAZ_ZAŁACZNIKÓW"/>
                      <w:bookmarkEnd w:id="126"/>
                      <w:r w:rsidRPr="001B51C6">
                        <w:rPr>
                          <w:rStyle w:val="Tytuksiki"/>
                          <w:smallCaps w:val="0"/>
                          <w:spacing w:val="0"/>
                        </w:rPr>
                        <w:t>W</w:t>
                      </w:r>
                      <w:r w:rsidR="001B51C6">
                        <w:rPr>
                          <w:rStyle w:val="Tytuksiki"/>
                          <w:smallCaps w:val="0"/>
                          <w:spacing w:val="0"/>
                        </w:rPr>
                        <w:t>YKAZ ZAŁACZNIKÓW</w:t>
                      </w:r>
                    </w:p>
                    <w:p w14:paraId="4A297D2C" w14:textId="32D66422" w:rsidR="00385742" w:rsidRPr="0090015F" w:rsidRDefault="00385742" w:rsidP="006F480B">
                      <w:pPr>
                        <w:jc w:val="center"/>
                        <w:rPr>
                          <w:rStyle w:val="Tytuksiki"/>
                          <w:rFonts w:asciiTheme="majorHAnsi" w:hAnsiTheme="majorHAnsi"/>
                          <w:b w:val="0"/>
                          <w:color w:val="1F497D" w:themeColor="text2"/>
                          <w:sz w:val="28"/>
                          <w:szCs w:val="28"/>
                        </w:rPr>
                      </w:pPr>
                    </w:p>
                  </w:txbxContent>
                </v:textbox>
              </v:rect>
            </w:pict>
          </mc:Fallback>
        </mc:AlternateContent>
      </w:r>
    </w:p>
    <w:p w14:paraId="476F7FAF" w14:textId="79D95324" w:rsidR="006F480B" w:rsidRPr="00EB680D" w:rsidRDefault="006F480B" w:rsidP="006F480B">
      <w:pPr>
        <w:suppressAutoHyphens/>
        <w:jc w:val="both"/>
        <w:rPr>
          <w:rFonts w:asciiTheme="minorHAnsi" w:hAnsiTheme="minorHAnsi" w:cstheme="minorHAnsi"/>
        </w:rPr>
      </w:pPr>
    </w:p>
    <w:p w14:paraId="1B82439A" w14:textId="77777777" w:rsidR="006F480B" w:rsidRPr="00EB680D" w:rsidRDefault="006F480B" w:rsidP="006F480B">
      <w:pPr>
        <w:suppressAutoHyphens/>
        <w:jc w:val="both"/>
        <w:rPr>
          <w:rFonts w:asciiTheme="minorHAnsi" w:hAnsiTheme="minorHAnsi" w:cstheme="minorHAnsi"/>
        </w:rPr>
      </w:pPr>
    </w:p>
    <w:p w14:paraId="6F683B6A" w14:textId="77777777" w:rsidR="006F480B" w:rsidRPr="00EB680D" w:rsidRDefault="006F480B" w:rsidP="002D6FA9">
      <w:pPr>
        <w:spacing w:before="240"/>
        <w:rPr>
          <w:rFonts w:asciiTheme="minorHAnsi" w:hAnsiTheme="minorHAnsi" w:cstheme="minorHAnsi"/>
          <w:bCs/>
        </w:rPr>
      </w:pPr>
    </w:p>
    <w:p w14:paraId="0CBC54DC" w14:textId="68648DD4" w:rsidR="002D6FA9" w:rsidRPr="00EB680D" w:rsidRDefault="002D6FA9" w:rsidP="00DD7356">
      <w:pPr>
        <w:spacing w:before="240" w:line="276" w:lineRule="auto"/>
        <w:rPr>
          <w:rFonts w:asciiTheme="minorHAnsi" w:hAnsiTheme="minorHAnsi" w:cstheme="minorHAnsi"/>
          <w:bCs/>
        </w:rPr>
      </w:pPr>
      <w:r w:rsidRPr="00EB680D">
        <w:rPr>
          <w:rFonts w:asciiTheme="minorHAnsi" w:hAnsiTheme="minorHAnsi" w:cstheme="minorHAnsi"/>
          <w:bCs/>
        </w:rPr>
        <w:t>Załącznik nr 1</w:t>
      </w:r>
      <w:r w:rsidRPr="00EB680D">
        <w:rPr>
          <w:rFonts w:asciiTheme="minorHAnsi" w:hAnsiTheme="minorHAnsi" w:cstheme="minorHAnsi"/>
          <w:bCs/>
        </w:rPr>
        <w:tab/>
      </w:r>
      <w:r w:rsidR="005F2722">
        <w:rPr>
          <w:rFonts w:asciiTheme="minorHAnsi" w:hAnsiTheme="minorHAnsi" w:cstheme="minorHAnsi"/>
          <w:bCs/>
        </w:rPr>
        <w:t xml:space="preserve"> </w:t>
      </w:r>
      <w:r w:rsidRPr="00EB680D">
        <w:rPr>
          <w:rFonts w:asciiTheme="minorHAnsi" w:hAnsiTheme="minorHAnsi" w:cstheme="minorHAnsi"/>
          <w:bCs/>
        </w:rPr>
        <w:t>Formularz ofertowy</w:t>
      </w:r>
    </w:p>
    <w:p w14:paraId="7279BBCA" w14:textId="1A73D2A4" w:rsidR="005F2722" w:rsidRDefault="002D6FA9" w:rsidP="00DD7356">
      <w:pPr>
        <w:spacing w:line="276" w:lineRule="auto"/>
        <w:ind w:left="1410" w:hanging="1410"/>
        <w:rPr>
          <w:rFonts w:asciiTheme="minorHAnsi" w:hAnsiTheme="minorHAnsi" w:cstheme="minorHAnsi"/>
          <w:bCs/>
        </w:rPr>
      </w:pPr>
      <w:r w:rsidRPr="00EB680D">
        <w:rPr>
          <w:rFonts w:asciiTheme="minorHAnsi" w:hAnsiTheme="minorHAnsi" w:cstheme="minorHAnsi"/>
          <w:bCs/>
        </w:rPr>
        <w:t>Załącznik nr 2</w:t>
      </w:r>
      <w:r w:rsidRPr="00EB680D">
        <w:rPr>
          <w:rFonts w:asciiTheme="minorHAnsi" w:hAnsiTheme="minorHAnsi" w:cstheme="minorHAnsi"/>
          <w:bCs/>
        </w:rPr>
        <w:tab/>
      </w:r>
      <w:r w:rsidR="005F2722">
        <w:rPr>
          <w:rFonts w:asciiTheme="minorHAnsi" w:hAnsiTheme="minorHAnsi" w:cstheme="minorHAnsi"/>
          <w:bCs/>
        </w:rPr>
        <w:t xml:space="preserve"> </w:t>
      </w:r>
      <w:r w:rsidRPr="00EB680D">
        <w:rPr>
          <w:rFonts w:asciiTheme="minorHAnsi" w:hAnsiTheme="minorHAnsi" w:cstheme="minorHAnsi"/>
          <w:bCs/>
        </w:rPr>
        <w:t xml:space="preserve">Oświadczenie o braku podstaw do wykluczenia i o spełnianiu warunków </w:t>
      </w:r>
      <w:r w:rsidR="005F2722">
        <w:rPr>
          <w:rFonts w:asciiTheme="minorHAnsi" w:hAnsiTheme="minorHAnsi" w:cstheme="minorHAnsi"/>
          <w:bCs/>
        </w:rPr>
        <w:t xml:space="preserve"> </w:t>
      </w:r>
    </w:p>
    <w:p w14:paraId="30103F6F" w14:textId="56B20184" w:rsidR="002D6FA9" w:rsidRPr="00EB680D" w:rsidRDefault="005F2722" w:rsidP="00DD7356">
      <w:pPr>
        <w:spacing w:line="276" w:lineRule="auto"/>
        <w:ind w:left="1410" w:hanging="1410"/>
        <w:rPr>
          <w:rFonts w:asciiTheme="minorHAnsi" w:hAnsiTheme="minorHAnsi" w:cstheme="minorHAnsi"/>
          <w:bCs/>
        </w:rPr>
      </w:pPr>
      <w:r>
        <w:rPr>
          <w:rFonts w:asciiTheme="minorHAnsi" w:hAnsiTheme="minorHAnsi" w:cstheme="minorHAnsi"/>
          <w:bCs/>
        </w:rPr>
        <w:t xml:space="preserve">                            </w:t>
      </w:r>
      <w:r w:rsidR="002D6FA9" w:rsidRPr="00EB680D">
        <w:rPr>
          <w:rFonts w:asciiTheme="minorHAnsi" w:hAnsiTheme="minorHAnsi" w:cstheme="minorHAnsi"/>
          <w:bCs/>
        </w:rPr>
        <w:t>udziału w postępowaniu</w:t>
      </w:r>
    </w:p>
    <w:p w14:paraId="7A5E520C" w14:textId="63A9377A" w:rsidR="002D6FA9" w:rsidRPr="00EB680D" w:rsidRDefault="002D6FA9" w:rsidP="00DD7356">
      <w:pPr>
        <w:spacing w:line="276" w:lineRule="auto"/>
        <w:ind w:left="1410" w:hanging="1410"/>
        <w:rPr>
          <w:rFonts w:asciiTheme="minorHAnsi" w:hAnsiTheme="minorHAnsi" w:cstheme="minorHAnsi"/>
          <w:bCs/>
        </w:rPr>
      </w:pPr>
      <w:r w:rsidRPr="00EB680D">
        <w:rPr>
          <w:rFonts w:asciiTheme="minorHAnsi" w:hAnsiTheme="minorHAnsi" w:cstheme="minorHAnsi"/>
          <w:bCs/>
        </w:rPr>
        <w:t>Załącznik nr 3</w:t>
      </w:r>
      <w:r w:rsidRPr="00EB680D">
        <w:rPr>
          <w:rFonts w:asciiTheme="minorHAnsi" w:hAnsiTheme="minorHAnsi" w:cstheme="minorHAnsi"/>
          <w:bCs/>
        </w:rPr>
        <w:tab/>
      </w:r>
      <w:r w:rsidR="005F2722">
        <w:rPr>
          <w:rFonts w:asciiTheme="minorHAnsi" w:hAnsiTheme="minorHAnsi" w:cstheme="minorHAnsi"/>
          <w:bCs/>
        </w:rPr>
        <w:t xml:space="preserve">  </w:t>
      </w:r>
      <w:r w:rsidRPr="00EB680D">
        <w:rPr>
          <w:rFonts w:asciiTheme="minorHAnsi" w:hAnsiTheme="minorHAnsi" w:cstheme="minorHAnsi"/>
          <w:bCs/>
        </w:rPr>
        <w:t>Zobowiązanie innego podmiotu do udostępnienia niezbędnych zasobów</w:t>
      </w:r>
    </w:p>
    <w:p w14:paraId="32B77827" w14:textId="2A50BD8F" w:rsidR="005F2722" w:rsidRDefault="002D6FA9" w:rsidP="00DD7356">
      <w:pPr>
        <w:spacing w:line="276" w:lineRule="auto"/>
        <w:ind w:left="1410" w:hanging="1410"/>
        <w:rPr>
          <w:rFonts w:asciiTheme="minorHAnsi" w:hAnsiTheme="minorHAnsi" w:cstheme="minorHAnsi"/>
          <w:bCs/>
        </w:rPr>
      </w:pPr>
      <w:r w:rsidRPr="00EB680D">
        <w:rPr>
          <w:rFonts w:asciiTheme="minorHAnsi" w:hAnsiTheme="minorHAnsi" w:cstheme="minorHAnsi"/>
          <w:bCs/>
        </w:rPr>
        <w:t>Załącznik nr 4</w:t>
      </w:r>
      <w:r w:rsidRPr="00EB680D">
        <w:rPr>
          <w:rFonts w:asciiTheme="minorHAnsi" w:hAnsiTheme="minorHAnsi" w:cstheme="minorHAnsi"/>
          <w:bCs/>
        </w:rPr>
        <w:tab/>
      </w:r>
      <w:r w:rsidR="005F2722">
        <w:rPr>
          <w:rFonts w:asciiTheme="minorHAnsi" w:hAnsiTheme="minorHAnsi" w:cstheme="minorHAnsi"/>
          <w:bCs/>
        </w:rPr>
        <w:t xml:space="preserve">  </w:t>
      </w:r>
      <w:r w:rsidRPr="00EB680D">
        <w:rPr>
          <w:rFonts w:asciiTheme="minorHAnsi" w:hAnsiTheme="minorHAnsi" w:cstheme="minorHAnsi"/>
          <w:bCs/>
        </w:rPr>
        <w:t xml:space="preserve">Oświadczenie dotyczące przynależności lub braku przynależności do tej samej </w:t>
      </w:r>
      <w:r w:rsidR="005F2722">
        <w:rPr>
          <w:rFonts w:asciiTheme="minorHAnsi" w:hAnsiTheme="minorHAnsi" w:cstheme="minorHAnsi"/>
          <w:bCs/>
        </w:rPr>
        <w:t xml:space="preserve">   </w:t>
      </w:r>
    </w:p>
    <w:p w14:paraId="0F7E9691" w14:textId="113DCFA6" w:rsidR="002D6FA9" w:rsidRPr="00EB680D" w:rsidRDefault="005F2722" w:rsidP="00DD7356">
      <w:pPr>
        <w:spacing w:line="276" w:lineRule="auto"/>
        <w:ind w:left="1410" w:hanging="1410"/>
        <w:rPr>
          <w:rFonts w:asciiTheme="minorHAnsi" w:hAnsiTheme="minorHAnsi" w:cstheme="minorHAnsi"/>
          <w:bCs/>
        </w:rPr>
      </w:pPr>
      <w:r>
        <w:rPr>
          <w:rFonts w:asciiTheme="minorHAnsi" w:hAnsiTheme="minorHAnsi" w:cstheme="minorHAnsi"/>
          <w:bCs/>
        </w:rPr>
        <w:t xml:space="preserve">                            </w:t>
      </w:r>
      <w:r w:rsidR="002D6FA9" w:rsidRPr="00EB680D">
        <w:rPr>
          <w:rFonts w:asciiTheme="minorHAnsi" w:hAnsiTheme="minorHAnsi" w:cstheme="minorHAnsi"/>
          <w:bCs/>
        </w:rPr>
        <w:t>grupy kapitałowej</w:t>
      </w:r>
    </w:p>
    <w:p w14:paraId="7F3C990C" w14:textId="629E0F39" w:rsidR="004817DE" w:rsidRPr="00EB680D" w:rsidRDefault="004817DE" w:rsidP="00DD7356">
      <w:pPr>
        <w:spacing w:line="276" w:lineRule="auto"/>
        <w:ind w:left="1410" w:hanging="1410"/>
        <w:rPr>
          <w:rFonts w:asciiTheme="minorHAnsi" w:hAnsiTheme="minorHAnsi" w:cstheme="minorHAnsi"/>
          <w:bCs/>
        </w:rPr>
      </w:pPr>
      <w:r w:rsidRPr="00EB680D">
        <w:rPr>
          <w:rFonts w:asciiTheme="minorHAnsi" w:hAnsiTheme="minorHAnsi" w:cstheme="minorHAnsi"/>
          <w:bCs/>
        </w:rPr>
        <w:t xml:space="preserve">Załącznik nr 5   </w:t>
      </w:r>
      <w:r w:rsidR="005F2722">
        <w:rPr>
          <w:rFonts w:asciiTheme="minorHAnsi" w:hAnsiTheme="minorHAnsi" w:cstheme="minorHAnsi"/>
          <w:bCs/>
        </w:rPr>
        <w:t xml:space="preserve"> </w:t>
      </w:r>
      <w:r w:rsidRPr="00EB680D">
        <w:rPr>
          <w:rFonts w:asciiTheme="minorHAnsi" w:hAnsiTheme="minorHAnsi" w:cstheme="minorHAnsi"/>
          <w:bCs/>
        </w:rPr>
        <w:t>Wykaz osób</w:t>
      </w:r>
    </w:p>
    <w:p w14:paraId="503D164D" w14:textId="0CE5B003" w:rsidR="00BB6DB4" w:rsidRPr="00EB680D" w:rsidRDefault="00BB6DB4" w:rsidP="00BF0F9D">
      <w:pPr>
        <w:spacing w:line="276" w:lineRule="auto"/>
        <w:ind w:left="1410" w:hanging="1410"/>
        <w:rPr>
          <w:rFonts w:asciiTheme="minorHAnsi" w:hAnsiTheme="minorHAnsi" w:cstheme="minorHAnsi"/>
          <w:bCs/>
        </w:rPr>
      </w:pPr>
      <w:r w:rsidRPr="00EB680D">
        <w:rPr>
          <w:rFonts w:asciiTheme="minorHAnsi" w:hAnsiTheme="minorHAnsi" w:cstheme="minorHAnsi"/>
          <w:bCs/>
        </w:rPr>
        <w:t xml:space="preserve">Załącznik nr </w:t>
      </w:r>
      <w:r w:rsidR="004817DE" w:rsidRPr="00EB680D">
        <w:rPr>
          <w:rFonts w:asciiTheme="minorHAnsi" w:hAnsiTheme="minorHAnsi" w:cstheme="minorHAnsi"/>
          <w:bCs/>
        </w:rPr>
        <w:t>6</w:t>
      </w:r>
      <w:r w:rsidRPr="00EB680D">
        <w:rPr>
          <w:rFonts w:asciiTheme="minorHAnsi" w:hAnsiTheme="minorHAnsi" w:cstheme="minorHAnsi"/>
          <w:bCs/>
        </w:rPr>
        <w:t xml:space="preserve">   </w:t>
      </w:r>
      <w:r w:rsidR="005F2722">
        <w:rPr>
          <w:rFonts w:asciiTheme="minorHAnsi" w:hAnsiTheme="minorHAnsi" w:cstheme="minorHAnsi"/>
          <w:bCs/>
        </w:rPr>
        <w:t xml:space="preserve"> </w:t>
      </w:r>
      <w:r w:rsidRPr="00EB680D">
        <w:rPr>
          <w:rFonts w:asciiTheme="minorHAnsi" w:hAnsiTheme="minorHAnsi" w:cstheme="minorHAnsi"/>
          <w:bCs/>
        </w:rPr>
        <w:t>Wykaz robót</w:t>
      </w:r>
    </w:p>
    <w:p w14:paraId="3285EFB0" w14:textId="78A08501" w:rsidR="005F2722" w:rsidRPr="00CE5D18" w:rsidRDefault="002D6FA9" w:rsidP="005F2722">
      <w:pPr>
        <w:pStyle w:val="Akapitzlist"/>
        <w:widowControl w:val="0"/>
        <w:suppressAutoHyphens/>
        <w:spacing w:line="276" w:lineRule="auto"/>
        <w:ind w:left="0"/>
        <w:jc w:val="both"/>
        <w:textAlignment w:val="baseline"/>
        <w:rPr>
          <w:rFonts w:asciiTheme="minorHAnsi" w:hAnsiTheme="minorHAnsi" w:cstheme="minorHAnsi"/>
          <w:bCs/>
          <w:sz w:val="22"/>
          <w:szCs w:val="22"/>
        </w:rPr>
      </w:pPr>
      <w:r w:rsidRPr="00EB680D">
        <w:rPr>
          <w:rFonts w:asciiTheme="minorHAnsi" w:hAnsiTheme="minorHAnsi" w:cstheme="minorHAnsi"/>
          <w:bCs/>
        </w:rPr>
        <w:t xml:space="preserve">Załącznik nr </w:t>
      </w:r>
      <w:r w:rsidR="004817DE" w:rsidRPr="005F2722">
        <w:rPr>
          <w:rFonts w:asciiTheme="minorHAnsi" w:hAnsiTheme="minorHAnsi" w:cstheme="minorHAnsi"/>
          <w:bCs/>
        </w:rPr>
        <w:t>7a</w:t>
      </w:r>
      <w:r w:rsidR="00BB6DB4" w:rsidRPr="005F2722">
        <w:rPr>
          <w:rFonts w:asciiTheme="minorHAnsi" w:hAnsiTheme="minorHAnsi" w:cstheme="minorHAnsi"/>
          <w:bCs/>
        </w:rPr>
        <w:t xml:space="preserve">  </w:t>
      </w:r>
      <w:r w:rsidRPr="00CE5D18">
        <w:rPr>
          <w:rFonts w:asciiTheme="minorHAnsi" w:hAnsiTheme="minorHAnsi" w:cstheme="minorHAnsi"/>
          <w:bCs/>
        </w:rPr>
        <w:t>Projekt umow</w:t>
      </w:r>
      <w:r w:rsidR="004817DE" w:rsidRPr="00CE5D18">
        <w:rPr>
          <w:rFonts w:asciiTheme="minorHAnsi" w:hAnsiTheme="minorHAnsi" w:cstheme="minorHAnsi"/>
          <w:bCs/>
        </w:rPr>
        <w:t>y</w:t>
      </w:r>
      <w:r w:rsidR="00AC375D" w:rsidRPr="00CE5D18">
        <w:rPr>
          <w:rFonts w:asciiTheme="minorHAnsi" w:hAnsiTheme="minorHAnsi" w:cstheme="minorHAnsi"/>
          <w:bCs/>
        </w:rPr>
        <w:t xml:space="preserve"> dla części nr 1 </w:t>
      </w:r>
      <w:r w:rsidR="005F2722" w:rsidRPr="00CE5D18">
        <w:rPr>
          <w:rFonts w:asciiTheme="minorHAnsi" w:hAnsiTheme="minorHAnsi" w:cstheme="minorHAnsi"/>
          <w:bCs/>
        </w:rPr>
        <w:t>„</w:t>
      </w:r>
      <w:r w:rsidR="005F2722" w:rsidRPr="00CE5D18">
        <w:rPr>
          <w:rFonts w:asciiTheme="minorHAnsi" w:hAnsiTheme="minorHAnsi" w:cstheme="minorHAnsi"/>
          <w:bCs/>
          <w:sz w:val="22"/>
          <w:szCs w:val="22"/>
        </w:rPr>
        <w:t xml:space="preserve">Budowa oczyszczalni ścieków </w:t>
      </w:r>
    </w:p>
    <w:p w14:paraId="189FEFB0" w14:textId="4E0D25CA" w:rsidR="002D6FA9" w:rsidRPr="00CE5D18" w:rsidRDefault="005F2722" w:rsidP="005F2722">
      <w:pPr>
        <w:pStyle w:val="Akapitzlist"/>
        <w:widowControl w:val="0"/>
        <w:suppressAutoHyphens/>
        <w:spacing w:line="276" w:lineRule="auto"/>
        <w:ind w:left="0"/>
        <w:jc w:val="both"/>
        <w:textAlignment w:val="baseline"/>
        <w:rPr>
          <w:rFonts w:asciiTheme="minorHAnsi" w:hAnsiTheme="minorHAnsi" w:cstheme="minorHAnsi"/>
          <w:bCs/>
        </w:rPr>
      </w:pPr>
      <w:r w:rsidRPr="00CE5D18">
        <w:rPr>
          <w:rFonts w:asciiTheme="minorHAnsi" w:hAnsiTheme="minorHAnsi" w:cstheme="minorHAnsi"/>
          <w:bCs/>
          <w:sz w:val="22"/>
          <w:szCs w:val="22"/>
        </w:rPr>
        <w:t xml:space="preserve">                               w miejscowości Podedwórze wraz z siecią wodociągową”</w:t>
      </w:r>
    </w:p>
    <w:p w14:paraId="308145B1" w14:textId="7A9E9662" w:rsidR="005F2722" w:rsidRPr="00CE5D18" w:rsidRDefault="004817DE" w:rsidP="00DD7356">
      <w:pPr>
        <w:spacing w:line="276" w:lineRule="auto"/>
        <w:rPr>
          <w:rFonts w:asciiTheme="minorHAnsi" w:hAnsiTheme="minorHAnsi" w:cstheme="minorHAnsi"/>
          <w:bCs/>
          <w:sz w:val="22"/>
          <w:szCs w:val="22"/>
        </w:rPr>
      </w:pPr>
      <w:r w:rsidRPr="00CE5D18">
        <w:rPr>
          <w:rFonts w:asciiTheme="minorHAnsi" w:hAnsiTheme="minorHAnsi" w:cstheme="minorHAnsi"/>
          <w:bCs/>
        </w:rPr>
        <w:t>Załącznik nr 7b  Projekt umowy</w:t>
      </w:r>
      <w:r w:rsidR="00AC375D" w:rsidRPr="00CE5D18">
        <w:rPr>
          <w:rFonts w:asciiTheme="minorHAnsi" w:hAnsiTheme="minorHAnsi" w:cstheme="minorHAnsi"/>
          <w:bCs/>
        </w:rPr>
        <w:t xml:space="preserve"> dla części nr 2 </w:t>
      </w:r>
      <w:r w:rsidR="005F2722" w:rsidRPr="00CE5D18">
        <w:rPr>
          <w:rFonts w:asciiTheme="minorHAnsi" w:hAnsiTheme="minorHAnsi" w:cstheme="minorHAnsi"/>
          <w:bCs/>
          <w:sz w:val="22"/>
          <w:szCs w:val="22"/>
        </w:rPr>
        <w:t xml:space="preserve">„Montaż instalacji fotowoltaicznych  </w:t>
      </w:r>
    </w:p>
    <w:p w14:paraId="2C5B8734" w14:textId="679EB185" w:rsidR="004817DE" w:rsidRPr="00CE5D18" w:rsidRDefault="005F2722" w:rsidP="00DD7356">
      <w:pPr>
        <w:spacing w:line="276" w:lineRule="auto"/>
        <w:rPr>
          <w:rFonts w:asciiTheme="minorHAnsi" w:hAnsiTheme="minorHAnsi" w:cstheme="minorHAnsi"/>
          <w:bCs/>
        </w:rPr>
      </w:pPr>
      <w:r w:rsidRPr="00CE5D18">
        <w:rPr>
          <w:rFonts w:asciiTheme="minorHAnsi" w:hAnsiTheme="minorHAnsi" w:cstheme="minorHAnsi"/>
          <w:bCs/>
          <w:sz w:val="22"/>
          <w:szCs w:val="22"/>
        </w:rPr>
        <w:t xml:space="preserve">                                dedykowanych urządzeniom do uzdatniania wody  oraz oczyszczalni ścieków</w:t>
      </w:r>
    </w:p>
    <w:p w14:paraId="1AA882A0" w14:textId="1983D061" w:rsidR="008445AF" w:rsidRPr="00CE5D18" w:rsidRDefault="00D866C5" w:rsidP="008445AF">
      <w:pPr>
        <w:pStyle w:val="Akapitzlist"/>
        <w:widowControl w:val="0"/>
        <w:suppressAutoHyphens/>
        <w:spacing w:line="276" w:lineRule="auto"/>
        <w:ind w:left="0"/>
        <w:jc w:val="both"/>
        <w:textAlignment w:val="baseline"/>
        <w:rPr>
          <w:rFonts w:asciiTheme="minorHAnsi" w:hAnsiTheme="minorHAnsi" w:cstheme="minorHAnsi"/>
          <w:bCs/>
          <w:sz w:val="22"/>
          <w:szCs w:val="22"/>
        </w:rPr>
      </w:pPr>
      <w:r w:rsidRPr="00CE5D18">
        <w:rPr>
          <w:rFonts w:asciiTheme="minorHAnsi" w:hAnsiTheme="minorHAnsi" w:cstheme="minorHAnsi"/>
          <w:bCs/>
        </w:rPr>
        <w:t xml:space="preserve">Załącznik nr </w:t>
      </w:r>
      <w:r w:rsidR="004817DE" w:rsidRPr="00CE5D18">
        <w:rPr>
          <w:rFonts w:asciiTheme="minorHAnsi" w:hAnsiTheme="minorHAnsi" w:cstheme="minorHAnsi"/>
          <w:bCs/>
        </w:rPr>
        <w:t>8a</w:t>
      </w:r>
      <w:r w:rsidR="00BB6DB4" w:rsidRPr="00CE5D18">
        <w:rPr>
          <w:rFonts w:asciiTheme="minorHAnsi" w:hAnsiTheme="minorHAnsi" w:cstheme="minorHAnsi"/>
          <w:bCs/>
        </w:rPr>
        <w:t xml:space="preserve">  </w:t>
      </w:r>
      <w:r w:rsidR="008445AF" w:rsidRPr="00CE5D18">
        <w:rPr>
          <w:rFonts w:asciiTheme="minorHAnsi" w:hAnsiTheme="minorHAnsi" w:cstheme="minorHAnsi"/>
          <w:bCs/>
        </w:rPr>
        <w:t xml:space="preserve"> Program Funkcjonalno – Użytkowy dla części nr 1  </w:t>
      </w:r>
      <w:bookmarkStart w:id="127" w:name="_Hlk180148870"/>
      <w:r w:rsidR="008445AF" w:rsidRPr="00CE5D18">
        <w:rPr>
          <w:rFonts w:asciiTheme="minorHAnsi" w:hAnsiTheme="minorHAnsi" w:cstheme="minorHAnsi"/>
          <w:bCs/>
        </w:rPr>
        <w:t>„</w:t>
      </w:r>
      <w:r w:rsidR="008445AF" w:rsidRPr="00CE5D18">
        <w:rPr>
          <w:rFonts w:asciiTheme="minorHAnsi" w:hAnsiTheme="minorHAnsi" w:cstheme="minorHAnsi"/>
          <w:bCs/>
          <w:sz w:val="22"/>
          <w:szCs w:val="22"/>
        </w:rPr>
        <w:t xml:space="preserve">Budowa oczyszczalni ścieków </w:t>
      </w:r>
    </w:p>
    <w:p w14:paraId="4ABAFF37" w14:textId="1A2F884F" w:rsidR="00D866C5" w:rsidRPr="00CE5D18" w:rsidRDefault="008445AF" w:rsidP="008445AF">
      <w:pPr>
        <w:pStyle w:val="Akapitzlist"/>
        <w:widowControl w:val="0"/>
        <w:suppressAutoHyphens/>
        <w:spacing w:line="276" w:lineRule="auto"/>
        <w:ind w:left="0"/>
        <w:jc w:val="both"/>
        <w:textAlignment w:val="baseline"/>
        <w:rPr>
          <w:rFonts w:asciiTheme="minorHAnsi" w:hAnsiTheme="minorHAnsi" w:cstheme="minorHAnsi"/>
          <w:bCs/>
        </w:rPr>
      </w:pPr>
      <w:r w:rsidRPr="00CE5D18">
        <w:rPr>
          <w:rFonts w:asciiTheme="minorHAnsi" w:hAnsiTheme="minorHAnsi" w:cstheme="minorHAnsi"/>
          <w:bCs/>
          <w:sz w:val="22"/>
          <w:szCs w:val="22"/>
        </w:rPr>
        <w:t xml:space="preserve">                             </w:t>
      </w:r>
      <w:r w:rsidR="005F2722" w:rsidRPr="00CE5D18">
        <w:rPr>
          <w:rFonts w:asciiTheme="minorHAnsi" w:hAnsiTheme="minorHAnsi" w:cstheme="minorHAnsi"/>
          <w:bCs/>
          <w:sz w:val="22"/>
          <w:szCs w:val="22"/>
        </w:rPr>
        <w:t xml:space="preserve">  </w:t>
      </w:r>
      <w:r w:rsidRPr="00CE5D18">
        <w:rPr>
          <w:rFonts w:asciiTheme="minorHAnsi" w:hAnsiTheme="minorHAnsi" w:cstheme="minorHAnsi"/>
          <w:bCs/>
          <w:sz w:val="22"/>
          <w:szCs w:val="22"/>
        </w:rPr>
        <w:t xml:space="preserve"> w miejscowości Podedwórze wraz z siecią wodociągową”</w:t>
      </w:r>
    </w:p>
    <w:bookmarkEnd w:id="127"/>
    <w:p w14:paraId="7D725BD6" w14:textId="77777777" w:rsidR="005F2722" w:rsidRPr="00CE5D18" w:rsidRDefault="004817DE" w:rsidP="008445AF">
      <w:pPr>
        <w:widowControl w:val="0"/>
        <w:suppressAutoHyphens/>
        <w:spacing w:line="276" w:lineRule="auto"/>
        <w:jc w:val="both"/>
        <w:textAlignment w:val="baseline"/>
        <w:rPr>
          <w:rFonts w:asciiTheme="minorHAnsi" w:hAnsiTheme="minorHAnsi" w:cstheme="minorHAnsi"/>
          <w:bCs/>
          <w:sz w:val="22"/>
          <w:szCs w:val="22"/>
        </w:rPr>
      </w:pPr>
      <w:r w:rsidRPr="00CE5D18">
        <w:rPr>
          <w:rFonts w:asciiTheme="minorHAnsi" w:hAnsiTheme="minorHAnsi" w:cstheme="minorHAnsi"/>
          <w:bCs/>
        </w:rPr>
        <w:t xml:space="preserve">Załącznik nr 8b   </w:t>
      </w:r>
      <w:r w:rsidR="008445AF" w:rsidRPr="00CE5D18">
        <w:rPr>
          <w:rFonts w:asciiTheme="minorHAnsi" w:hAnsiTheme="minorHAnsi" w:cstheme="minorHAnsi"/>
          <w:bCs/>
        </w:rPr>
        <w:t>Program Funkcjonalno – Użytkowy dla części nr 2</w:t>
      </w:r>
      <w:bookmarkStart w:id="128" w:name="_Hlk180148887"/>
      <w:r w:rsidR="005F2722" w:rsidRPr="00CE5D18">
        <w:rPr>
          <w:rFonts w:asciiTheme="minorHAnsi" w:hAnsiTheme="minorHAnsi" w:cstheme="minorHAnsi"/>
          <w:bCs/>
        </w:rPr>
        <w:t xml:space="preserve"> </w:t>
      </w:r>
      <w:r w:rsidR="008445AF" w:rsidRPr="00CE5D18">
        <w:rPr>
          <w:rFonts w:asciiTheme="minorHAnsi" w:hAnsiTheme="minorHAnsi" w:cstheme="minorHAnsi"/>
          <w:bCs/>
          <w:sz w:val="22"/>
          <w:szCs w:val="22"/>
        </w:rPr>
        <w:t xml:space="preserve">„Montaż instalacji </w:t>
      </w:r>
      <w:r w:rsidR="005F2722" w:rsidRPr="00CE5D18">
        <w:rPr>
          <w:rFonts w:asciiTheme="minorHAnsi" w:hAnsiTheme="minorHAnsi" w:cstheme="minorHAnsi"/>
          <w:bCs/>
          <w:sz w:val="22"/>
          <w:szCs w:val="22"/>
        </w:rPr>
        <w:t xml:space="preserve"> </w:t>
      </w:r>
    </w:p>
    <w:p w14:paraId="66DD83EE" w14:textId="77777777" w:rsidR="005F2722" w:rsidRPr="00CE5D18" w:rsidRDefault="005F2722" w:rsidP="008445AF">
      <w:pPr>
        <w:widowControl w:val="0"/>
        <w:suppressAutoHyphens/>
        <w:spacing w:line="276" w:lineRule="auto"/>
        <w:jc w:val="both"/>
        <w:textAlignment w:val="baseline"/>
        <w:rPr>
          <w:rFonts w:asciiTheme="minorHAnsi" w:hAnsiTheme="minorHAnsi" w:cstheme="minorHAnsi"/>
          <w:bCs/>
          <w:sz w:val="22"/>
          <w:szCs w:val="22"/>
        </w:rPr>
      </w:pPr>
      <w:r w:rsidRPr="00CE5D18">
        <w:rPr>
          <w:rFonts w:asciiTheme="minorHAnsi" w:hAnsiTheme="minorHAnsi" w:cstheme="minorHAnsi"/>
          <w:bCs/>
          <w:sz w:val="22"/>
          <w:szCs w:val="22"/>
        </w:rPr>
        <w:t xml:space="preserve">                                </w:t>
      </w:r>
      <w:r w:rsidR="008445AF" w:rsidRPr="00CE5D18">
        <w:rPr>
          <w:rFonts w:asciiTheme="minorHAnsi" w:hAnsiTheme="minorHAnsi" w:cstheme="minorHAnsi"/>
          <w:bCs/>
          <w:sz w:val="22"/>
          <w:szCs w:val="22"/>
        </w:rPr>
        <w:t xml:space="preserve">fotowoltaicznych dedykowanych urządzeniom do uzdatniania </w:t>
      </w:r>
      <w:r w:rsidRPr="00CE5D18">
        <w:rPr>
          <w:rFonts w:asciiTheme="minorHAnsi" w:hAnsiTheme="minorHAnsi" w:cstheme="minorHAnsi"/>
          <w:bCs/>
          <w:sz w:val="22"/>
          <w:szCs w:val="22"/>
        </w:rPr>
        <w:t xml:space="preserve"> </w:t>
      </w:r>
      <w:r w:rsidR="008445AF" w:rsidRPr="00CE5D18">
        <w:rPr>
          <w:rFonts w:asciiTheme="minorHAnsi" w:hAnsiTheme="minorHAnsi" w:cstheme="minorHAnsi"/>
          <w:bCs/>
          <w:sz w:val="22"/>
          <w:szCs w:val="22"/>
        </w:rPr>
        <w:t xml:space="preserve">wody  oraz </w:t>
      </w:r>
      <w:r w:rsidRPr="00CE5D18">
        <w:rPr>
          <w:rFonts w:asciiTheme="minorHAnsi" w:hAnsiTheme="minorHAnsi" w:cstheme="minorHAnsi"/>
          <w:bCs/>
          <w:sz w:val="22"/>
          <w:szCs w:val="22"/>
        </w:rPr>
        <w:t xml:space="preserve"> </w:t>
      </w:r>
    </w:p>
    <w:p w14:paraId="074CA5BD" w14:textId="22B2357F" w:rsidR="004817DE" w:rsidRPr="00CE5D18" w:rsidRDefault="005F2722" w:rsidP="008445AF">
      <w:pPr>
        <w:widowControl w:val="0"/>
        <w:suppressAutoHyphens/>
        <w:spacing w:line="276" w:lineRule="auto"/>
        <w:jc w:val="both"/>
        <w:textAlignment w:val="baseline"/>
        <w:rPr>
          <w:rFonts w:asciiTheme="minorHAnsi" w:hAnsiTheme="minorHAnsi" w:cstheme="minorHAnsi"/>
          <w:bCs/>
        </w:rPr>
      </w:pPr>
      <w:r w:rsidRPr="00CE5D18">
        <w:rPr>
          <w:rFonts w:asciiTheme="minorHAnsi" w:hAnsiTheme="minorHAnsi" w:cstheme="minorHAnsi"/>
          <w:bCs/>
          <w:sz w:val="22"/>
          <w:szCs w:val="22"/>
        </w:rPr>
        <w:t xml:space="preserve">                               </w:t>
      </w:r>
      <w:r w:rsidR="00CE5D18">
        <w:rPr>
          <w:rFonts w:asciiTheme="minorHAnsi" w:hAnsiTheme="minorHAnsi" w:cstheme="minorHAnsi"/>
          <w:bCs/>
          <w:sz w:val="22"/>
          <w:szCs w:val="22"/>
        </w:rPr>
        <w:t xml:space="preserve"> </w:t>
      </w:r>
      <w:r w:rsidR="008445AF" w:rsidRPr="00CE5D18">
        <w:rPr>
          <w:rFonts w:asciiTheme="minorHAnsi" w:hAnsiTheme="minorHAnsi" w:cstheme="minorHAnsi"/>
          <w:bCs/>
          <w:sz w:val="22"/>
          <w:szCs w:val="22"/>
        </w:rPr>
        <w:t>oczyszczalni ścieków</w:t>
      </w:r>
      <w:bookmarkEnd w:id="128"/>
      <w:r w:rsidRPr="00CE5D18">
        <w:rPr>
          <w:rFonts w:asciiTheme="minorHAnsi" w:hAnsiTheme="minorHAnsi" w:cstheme="minorHAnsi"/>
          <w:bCs/>
          <w:sz w:val="22"/>
          <w:szCs w:val="22"/>
        </w:rPr>
        <w:t>”</w:t>
      </w:r>
    </w:p>
    <w:p w14:paraId="785435DD" w14:textId="29BB1052" w:rsidR="005F2722" w:rsidRPr="00CE5D18" w:rsidRDefault="002D6FA9" w:rsidP="00DD7356">
      <w:pPr>
        <w:spacing w:line="276" w:lineRule="auto"/>
        <w:ind w:left="1410" w:hanging="1410"/>
        <w:rPr>
          <w:rFonts w:asciiTheme="minorHAnsi" w:hAnsiTheme="minorHAnsi" w:cstheme="minorHAnsi"/>
          <w:bCs/>
        </w:rPr>
      </w:pPr>
      <w:r w:rsidRPr="00CE5D18">
        <w:rPr>
          <w:rFonts w:asciiTheme="minorHAnsi" w:hAnsiTheme="minorHAnsi" w:cstheme="minorHAnsi"/>
          <w:bCs/>
        </w:rPr>
        <w:t xml:space="preserve">Załącznik nr </w:t>
      </w:r>
      <w:r w:rsidR="00BB6DB4" w:rsidRPr="00CE5D18">
        <w:rPr>
          <w:rFonts w:asciiTheme="minorHAnsi" w:hAnsiTheme="minorHAnsi" w:cstheme="minorHAnsi"/>
          <w:bCs/>
        </w:rPr>
        <w:t>9</w:t>
      </w:r>
      <w:r w:rsidRPr="00CE5D18">
        <w:rPr>
          <w:rFonts w:asciiTheme="minorHAnsi" w:hAnsiTheme="minorHAnsi" w:cstheme="minorHAnsi"/>
          <w:bCs/>
        </w:rPr>
        <w:tab/>
      </w:r>
      <w:r w:rsidR="005F2722" w:rsidRPr="00CE5D18">
        <w:rPr>
          <w:rFonts w:asciiTheme="minorHAnsi" w:hAnsiTheme="minorHAnsi" w:cstheme="minorHAnsi"/>
          <w:bCs/>
        </w:rPr>
        <w:t xml:space="preserve"> </w:t>
      </w:r>
      <w:r w:rsidR="00CE5D18">
        <w:rPr>
          <w:rFonts w:asciiTheme="minorHAnsi" w:hAnsiTheme="minorHAnsi" w:cstheme="minorHAnsi"/>
          <w:bCs/>
        </w:rPr>
        <w:t xml:space="preserve"> </w:t>
      </w:r>
      <w:r w:rsidR="005F2722" w:rsidRPr="00CE5D18">
        <w:rPr>
          <w:rFonts w:asciiTheme="minorHAnsi" w:hAnsiTheme="minorHAnsi" w:cstheme="minorHAnsi"/>
          <w:bCs/>
        </w:rPr>
        <w:t xml:space="preserve"> </w:t>
      </w:r>
      <w:r w:rsidRPr="00CE5D18">
        <w:rPr>
          <w:rFonts w:asciiTheme="minorHAnsi" w:hAnsiTheme="minorHAnsi" w:cstheme="minorHAnsi"/>
          <w:bCs/>
        </w:rPr>
        <w:t xml:space="preserve">Oświadczenie dla wykonawców wspólnie ubiegających się udzielenie </w:t>
      </w:r>
      <w:r w:rsidR="005F2722" w:rsidRPr="00CE5D18">
        <w:rPr>
          <w:rFonts w:asciiTheme="minorHAnsi" w:hAnsiTheme="minorHAnsi" w:cstheme="minorHAnsi"/>
          <w:bCs/>
        </w:rPr>
        <w:t xml:space="preserve">   </w:t>
      </w:r>
    </w:p>
    <w:p w14:paraId="02DDB760" w14:textId="086DE2B3" w:rsidR="002D6FA9" w:rsidRPr="00CE5D18" w:rsidRDefault="005F2722" w:rsidP="00DD7356">
      <w:pPr>
        <w:spacing w:line="276" w:lineRule="auto"/>
        <w:ind w:left="1410" w:hanging="1410"/>
        <w:rPr>
          <w:rFonts w:asciiTheme="minorHAnsi" w:hAnsiTheme="minorHAnsi" w:cstheme="minorHAnsi"/>
          <w:bCs/>
        </w:rPr>
      </w:pPr>
      <w:r w:rsidRPr="00CE5D18">
        <w:rPr>
          <w:rFonts w:asciiTheme="minorHAnsi" w:hAnsiTheme="minorHAnsi" w:cstheme="minorHAnsi"/>
          <w:bCs/>
        </w:rPr>
        <w:t xml:space="preserve">                            </w:t>
      </w:r>
      <w:r w:rsidR="00CE5D18">
        <w:rPr>
          <w:rFonts w:asciiTheme="minorHAnsi" w:hAnsiTheme="minorHAnsi" w:cstheme="minorHAnsi"/>
          <w:bCs/>
        </w:rPr>
        <w:t xml:space="preserve"> </w:t>
      </w:r>
      <w:r w:rsidR="002D6FA9" w:rsidRPr="00CE5D18">
        <w:rPr>
          <w:rFonts w:asciiTheme="minorHAnsi" w:hAnsiTheme="minorHAnsi" w:cstheme="minorHAnsi"/>
          <w:bCs/>
        </w:rPr>
        <w:t>zamówienia</w:t>
      </w:r>
    </w:p>
    <w:p w14:paraId="74B75B54" w14:textId="77777777" w:rsidR="005F2722" w:rsidRPr="00CE5D18" w:rsidRDefault="001033EC" w:rsidP="00BF0F9D">
      <w:pPr>
        <w:spacing w:line="276" w:lineRule="auto"/>
        <w:ind w:left="1410" w:hanging="1410"/>
        <w:rPr>
          <w:rFonts w:asciiTheme="minorHAnsi" w:hAnsiTheme="minorHAnsi" w:cstheme="minorHAnsi"/>
          <w:bCs/>
        </w:rPr>
      </w:pPr>
      <w:r w:rsidRPr="00CE5D18">
        <w:rPr>
          <w:rFonts w:asciiTheme="minorHAnsi" w:hAnsiTheme="minorHAnsi" w:cstheme="minorHAnsi"/>
          <w:bCs/>
        </w:rPr>
        <w:t>Załącznik nr 10</w:t>
      </w:r>
      <w:r w:rsidR="00BB6DB4" w:rsidRPr="00CE5D18">
        <w:rPr>
          <w:rFonts w:asciiTheme="minorHAnsi" w:hAnsiTheme="minorHAnsi" w:cstheme="minorHAnsi"/>
          <w:bCs/>
        </w:rPr>
        <w:t xml:space="preserve"> </w:t>
      </w:r>
      <w:r w:rsidRPr="00CE5D18">
        <w:rPr>
          <w:rFonts w:asciiTheme="minorHAnsi" w:hAnsiTheme="minorHAnsi" w:cstheme="minorHAnsi"/>
          <w:bCs/>
        </w:rPr>
        <w:t xml:space="preserve"> Oświadczenie o aktualności</w:t>
      </w:r>
      <w:r w:rsidR="00A2196B" w:rsidRPr="00CE5D18">
        <w:rPr>
          <w:rFonts w:asciiTheme="minorHAnsi" w:hAnsiTheme="minorHAnsi" w:cstheme="minorHAnsi"/>
          <w:bCs/>
        </w:rPr>
        <w:t xml:space="preserve"> informacji zawartych w oświadczeniu, o którym </w:t>
      </w:r>
      <w:r w:rsidR="005F2722" w:rsidRPr="00CE5D18">
        <w:rPr>
          <w:rFonts w:asciiTheme="minorHAnsi" w:hAnsiTheme="minorHAnsi" w:cstheme="minorHAnsi"/>
          <w:bCs/>
        </w:rPr>
        <w:t xml:space="preserve">   </w:t>
      </w:r>
    </w:p>
    <w:p w14:paraId="7350178A" w14:textId="75A45281" w:rsidR="00233C13" w:rsidRPr="00CE5D18" w:rsidRDefault="005F2722" w:rsidP="00BF0F9D">
      <w:pPr>
        <w:spacing w:line="276" w:lineRule="auto"/>
        <w:ind w:left="1410" w:hanging="1410"/>
        <w:rPr>
          <w:rFonts w:asciiTheme="minorHAnsi" w:hAnsiTheme="minorHAnsi" w:cstheme="minorHAnsi"/>
          <w:bCs/>
        </w:rPr>
      </w:pPr>
      <w:r w:rsidRPr="00CE5D18">
        <w:rPr>
          <w:rFonts w:asciiTheme="minorHAnsi" w:hAnsiTheme="minorHAnsi" w:cstheme="minorHAnsi"/>
          <w:bCs/>
        </w:rPr>
        <w:t xml:space="preserve">                             </w:t>
      </w:r>
      <w:r w:rsidR="00A2196B" w:rsidRPr="00CE5D18">
        <w:rPr>
          <w:rFonts w:asciiTheme="minorHAnsi" w:hAnsiTheme="minorHAnsi" w:cstheme="minorHAnsi"/>
          <w:bCs/>
        </w:rPr>
        <w:t>mowa w art. 125 ustawy</w:t>
      </w:r>
    </w:p>
    <w:p w14:paraId="08FC8E57" w14:textId="77777777" w:rsidR="008445AF" w:rsidRDefault="008445AF" w:rsidP="00BF0F9D">
      <w:pPr>
        <w:spacing w:line="276" w:lineRule="auto"/>
        <w:ind w:left="1410" w:hanging="1410"/>
        <w:rPr>
          <w:rFonts w:asciiTheme="minorHAnsi" w:hAnsiTheme="minorHAnsi" w:cstheme="minorHAnsi"/>
          <w:bCs/>
        </w:rPr>
      </w:pPr>
    </w:p>
    <w:p w14:paraId="38F5712F" w14:textId="77777777" w:rsidR="008445AF" w:rsidRDefault="008445AF" w:rsidP="00BF0F9D">
      <w:pPr>
        <w:spacing w:line="276" w:lineRule="auto"/>
        <w:ind w:left="1410" w:hanging="1410"/>
        <w:rPr>
          <w:rFonts w:asciiTheme="minorHAnsi" w:hAnsiTheme="minorHAnsi" w:cstheme="minorHAnsi"/>
          <w:bCs/>
        </w:rPr>
      </w:pPr>
    </w:p>
    <w:p w14:paraId="4409231B" w14:textId="77777777" w:rsidR="008445AF" w:rsidRPr="00BF0F9D" w:rsidRDefault="008445AF" w:rsidP="00BF0F9D">
      <w:pPr>
        <w:spacing w:line="276" w:lineRule="auto"/>
        <w:ind w:left="1410" w:hanging="1410"/>
        <w:rPr>
          <w:rFonts w:asciiTheme="minorHAnsi" w:hAnsiTheme="minorHAnsi" w:cstheme="minorHAnsi"/>
          <w:bCs/>
        </w:rPr>
      </w:pPr>
    </w:p>
    <w:sectPr w:rsidR="008445AF" w:rsidRPr="00BF0F9D" w:rsidSect="00D75641">
      <w:headerReference w:type="default" r:id="rId14"/>
      <w:footerReference w:type="default" r:id="rId15"/>
      <w:pgSz w:w="11906" w:h="16838"/>
      <w:pgMar w:top="1417" w:right="1416"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B6B87" w14:textId="77777777" w:rsidR="00A262C7" w:rsidRDefault="00A262C7" w:rsidP="00B118AD">
      <w:r>
        <w:separator/>
      </w:r>
    </w:p>
  </w:endnote>
  <w:endnote w:type="continuationSeparator" w:id="0">
    <w:p w14:paraId="7DAEDFE5" w14:textId="77777777" w:rsidR="00A262C7" w:rsidRDefault="00A262C7" w:rsidP="00B11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0418768"/>
      <w:docPartObj>
        <w:docPartGallery w:val="Page Numbers (Bottom of Page)"/>
        <w:docPartUnique/>
      </w:docPartObj>
    </w:sdtPr>
    <w:sdtEndPr>
      <w:rPr>
        <w:rFonts w:asciiTheme="minorHAnsi" w:hAnsiTheme="minorHAnsi" w:cstheme="minorHAnsi"/>
      </w:rPr>
    </w:sdtEndPr>
    <w:sdtContent>
      <w:p w14:paraId="6895051E" w14:textId="77777777" w:rsidR="00385742" w:rsidRPr="00AF105C" w:rsidRDefault="009766BA">
        <w:pPr>
          <w:pStyle w:val="Stopka"/>
          <w:jc w:val="right"/>
          <w:rPr>
            <w:rFonts w:asciiTheme="minorHAnsi" w:hAnsiTheme="minorHAnsi" w:cstheme="minorHAnsi"/>
          </w:rPr>
        </w:pPr>
        <w:r w:rsidRPr="00AF105C">
          <w:rPr>
            <w:rFonts w:asciiTheme="minorHAnsi" w:hAnsiTheme="minorHAnsi" w:cstheme="minorHAnsi"/>
          </w:rPr>
          <w:fldChar w:fldCharType="begin"/>
        </w:r>
        <w:r w:rsidR="00385742" w:rsidRPr="00AF105C">
          <w:rPr>
            <w:rFonts w:asciiTheme="minorHAnsi" w:hAnsiTheme="minorHAnsi" w:cstheme="minorHAnsi"/>
          </w:rPr>
          <w:instrText>PAGE   \* MERGEFORMAT</w:instrText>
        </w:r>
        <w:r w:rsidRPr="00AF105C">
          <w:rPr>
            <w:rFonts w:asciiTheme="minorHAnsi" w:hAnsiTheme="minorHAnsi" w:cstheme="minorHAnsi"/>
          </w:rPr>
          <w:fldChar w:fldCharType="separate"/>
        </w:r>
        <w:r w:rsidR="005F4FE4">
          <w:rPr>
            <w:rFonts w:asciiTheme="minorHAnsi" w:hAnsiTheme="minorHAnsi" w:cstheme="minorHAnsi"/>
            <w:noProof/>
          </w:rPr>
          <w:t>24</w:t>
        </w:r>
        <w:r w:rsidRPr="00AF105C">
          <w:rPr>
            <w:rFonts w:asciiTheme="minorHAnsi" w:hAnsiTheme="minorHAnsi" w:cstheme="minorHAnsi"/>
          </w:rPr>
          <w:fldChar w:fldCharType="end"/>
        </w:r>
      </w:p>
    </w:sdtContent>
  </w:sdt>
  <w:p w14:paraId="37F24B02" w14:textId="77777777" w:rsidR="00385742" w:rsidRDefault="003857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0AE86" w14:textId="77777777" w:rsidR="00A262C7" w:rsidRDefault="00A262C7" w:rsidP="00B118AD">
      <w:r>
        <w:separator/>
      </w:r>
    </w:p>
  </w:footnote>
  <w:footnote w:type="continuationSeparator" w:id="0">
    <w:p w14:paraId="0BE41EA7" w14:textId="77777777" w:rsidR="00A262C7" w:rsidRDefault="00A262C7" w:rsidP="00B11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6E20A" w14:textId="77777777" w:rsidR="00385742" w:rsidRPr="005B3880" w:rsidRDefault="00385742" w:rsidP="00EA665E">
    <w:pPr>
      <w:widowControl w:val="0"/>
      <w:suppressAutoHyphens/>
      <w:spacing w:line="360" w:lineRule="atLeast"/>
      <w:jc w:val="center"/>
      <w:textAlignment w:val="baseline"/>
      <w:rPr>
        <w:noProof/>
        <w:sz w:val="20"/>
        <w:szCs w:val="20"/>
        <w:lang w:eastAsia="ar-SA"/>
      </w:rPr>
    </w:pPr>
    <w:r w:rsidRPr="00DD7356">
      <w:rPr>
        <w:noProof/>
      </w:rPr>
      <w:drawing>
        <wp:inline distT="0" distB="0" distL="0" distR="0" wp14:anchorId="19A5CE53" wp14:editId="08E8F4D6">
          <wp:extent cx="5591175" cy="1390650"/>
          <wp:effectExtent l="19050" t="0" r="9525" b="0"/>
          <wp:docPr id="1867143098" name="Obraz 1867143098" descr="ue_prow_2014_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e_prow_2014_2020"/>
                  <pic:cNvPicPr>
                    <a:picLocks noChangeAspect="1" noChangeArrowheads="1"/>
                  </pic:cNvPicPr>
                </pic:nvPicPr>
                <pic:blipFill>
                  <a:blip r:embed="rId1"/>
                  <a:srcRect/>
                  <a:stretch>
                    <a:fillRect/>
                  </a:stretch>
                </pic:blipFill>
                <pic:spPr bwMode="auto">
                  <a:xfrm>
                    <a:off x="0" y="0"/>
                    <a:ext cx="5591175" cy="13906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300AB"/>
    <w:multiLevelType w:val="hybridMultilevel"/>
    <w:tmpl w:val="9500B1E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60777CE"/>
    <w:multiLevelType w:val="hybridMultilevel"/>
    <w:tmpl w:val="7332B3D4"/>
    <w:lvl w:ilvl="0" w:tplc="495CBCD0">
      <w:start w:val="4"/>
      <w:numFmt w:val="upperRoman"/>
      <w:lvlText w:val="%1."/>
      <w:lvlJc w:val="left"/>
      <w:pPr>
        <w:ind w:left="720" w:hanging="720"/>
      </w:pPr>
      <w:rPr>
        <w:rFonts w:hint="default"/>
        <w:b/>
        <w:color w:val="auto"/>
      </w:rPr>
    </w:lvl>
    <w:lvl w:ilvl="1" w:tplc="5CF800BC">
      <w:start w:val="1"/>
      <w:numFmt w:val="decimal"/>
      <w:lvlText w:val="%2)"/>
      <w:lvlJc w:val="left"/>
      <w:pPr>
        <w:ind w:left="360" w:hanging="360"/>
      </w:pPr>
      <w:rPr>
        <w:rFonts w:asciiTheme="minorHAnsi" w:eastAsia="Times New Roman" w:hAnsiTheme="minorHAnsi" w:cstheme="minorHAnsi" w:hint="default"/>
        <w:b w:val="0"/>
        <w:bCs/>
      </w:rPr>
    </w:lvl>
    <w:lvl w:ilvl="2" w:tplc="353A69D8">
      <w:start w:val="1"/>
      <w:numFmt w:val="decimal"/>
      <w:lvlText w:val="%3)"/>
      <w:lvlJc w:val="left"/>
      <w:pPr>
        <w:ind w:left="502" w:hanging="360"/>
      </w:pPr>
      <w:rPr>
        <w:rFonts w:hint="default"/>
      </w:rPr>
    </w:lvl>
    <w:lvl w:ilvl="3" w:tplc="3A926D2A">
      <w:start w:val="1"/>
      <w:numFmt w:val="decimal"/>
      <w:lvlText w:val="%4."/>
      <w:lvlJc w:val="left"/>
      <w:pPr>
        <w:ind w:left="360" w:hanging="360"/>
      </w:pPr>
      <w:rPr>
        <w:b/>
        <w:bCs/>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1778"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1E4A82"/>
    <w:multiLevelType w:val="hybridMultilevel"/>
    <w:tmpl w:val="9C48E306"/>
    <w:lvl w:ilvl="0" w:tplc="058C06F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E2E7C"/>
    <w:multiLevelType w:val="hybridMultilevel"/>
    <w:tmpl w:val="06007B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C0E43"/>
    <w:multiLevelType w:val="hybridMultilevel"/>
    <w:tmpl w:val="82B611FE"/>
    <w:lvl w:ilvl="0" w:tplc="8CC281EC">
      <w:start w:val="1"/>
      <w:numFmt w:val="lowerLetter"/>
      <w:lvlText w:val="%1)"/>
      <w:lvlJc w:val="left"/>
      <w:pPr>
        <w:ind w:left="1778" w:hanging="360"/>
      </w:pPr>
      <w:rPr>
        <w:rFonts w:hint="default"/>
        <w:b w:val="0"/>
        <w:bCs/>
      </w:rPr>
    </w:lvl>
    <w:lvl w:ilvl="1" w:tplc="04150019" w:tentative="1">
      <w:start w:val="1"/>
      <w:numFmt w:val="lowerLetter"/>
      <w:lvlText w:val="%2."/>
      <w:lvlJc w:val="left"/>
      <w:pPr>
        <w:ind w:left="1712" w:hanging="360"/>
      </w:pPr>
    </w:lvl>
    <w:lvl w:ilvl="2" w:tplc="0415001B" w:tentative="1">
      <w:start w:val="1"/>
      <w:numFmt w:val="lowerRoman"/>
      <w:lvlText w:val="%3."/>
      <w:lvlJc w:val="right"/>
      <w:pPr>
        <w:ind w:left="2432" w:hanging="180"/>
      </w:pPr>
    </w:lvl>
    <w:lvl w:ilvl="3" w:tplc="0415000F" w:tentative="1">
      <w:start w:val="1"/>
      <w:numFmt w:val="decimal"/>
      <w:lvlText w:val="%4."/>
      <w:lvlJc w:val="left"/>
      <w:pPr>
        <w:ind w:left="3152" w:hanging="360"/>
      </w:pPr>
    </w:lvl>
    <w:lvl w:ilvl="4" w:tplc="04150019" w:tentative="1">
      <w:start w:val="1"/>
      <w:numFmt w:val="lowerLetter"/>
      <w:lvlText w:val="%5."/>
      <w:lvlJc w:val="left"/>
      <w:pPr>
        <w:ind w:left="3872" w:hanging="360"/>
      </w:pPr>
    </w:lvl>
    <w:lvl w:ilvl="5" w:tplc="0415001B" w:tentative="1">
      <w:start w:val="1"/>
      <w:numFmt w:val="lowerRoman"/>
      <w:lvlText w:val="%6."/>
      <w:lvlJc w:val="right"/>
      <w:pPr>
        <w:ind w:left="4592" w:hanging="180"/>
      </w:pPr>
    </w:lvl>
    <w:lvl w:ilvl="6" w:tplc="0415000F" w:tentative="1">
      <w:start w:val="1"/>
      <w:numFmt w:val="decimal"/>
      <w:lvlText w:val="%7."/>
      <w:lvlJc w:val="left"/>
      <w:pPr>
        <w:ind w:left="5312" w:hanging="360"/>
      </w:pPr>
    </w:lvl>
    <w:lvl w:ilvl="7" w:tplc="04150019" w:tentative="1">
      <w:start w:val="1"/>
      <w:numFmt w:val="lowerLetter"/>
      <w:lvlText w:val="%8."/>
      <w:lvlJc w:val="left"/>
      <w:pPr>
        <w:ind w:left="6032" w:hanging="360"/>
      </w:pPr>
    </w:lvl>
    <w:lvl w:ilvl="8" w:tplc="0415001B" w:tentative="1">
      <w:start w:val="1"/>
      <w:numFmt w:val="lowerRoman"/>
      <w:lvlText w:val="%9."/>
      <w:lvlJc w:val="right"/>
      <w:pPr>
        <w:ind w:left="6752" w:hanging="180"/>
      </w:pPr>
    </w:lvl>
  </w:abstractNum>
  <w:abstractNum w:abstractNumId="5" w15:restartNumberingAfterBreak="0">
    <w:nsid w:val="08AE261A"/>
    <w:multiLevelType w:val="hybridMultilevel"/>
    <w:tmpl w:val="FA6EF534"/>
    <w:lvl w:ilvl="0" w:tplc="61D4974E">
      <w:start w:val="10"/>
      <w:numFmt w:val="decimal"/>
      <w:lvlText w:val="%1)"/>
      <w:lvlJc w:val="left"/>
      <w:pPr>
        <w:ind w:left="108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CE699A"/>
    <w:multiLevelType w:val="hybridMultilevel"/>
    <w:tmpl w:val="6B76EB60"/>
    <w:lvl w:ilvl="0" w:tplc="FFC494C4">
      <w:start w:val="1"/>
      <w:numFmt w:val="decimal"/>
      <w:lvlText w:val="%1)"/>
      <w:lvlJc w:val="left"/>
      <w:pPr>
        <w:ind w:left="720" w:hanging="360"/>
      </w:pPr>
      <w:rPr>
        <w:rFonts w:hint="default"/>
        <w:b w:val="0"/>
        <w:bCs/>
      </w:rPr>
    </w:lvl>
    <w:lvl w:ilvl="1" w:tplc="5A12F970">
      <w:start w:val="1"/>
      <w:numFmt w:val="decimal"/>
      <w:lvlText w:val="%2)"/>
      <w:lvlJc w:val="left"/>
      <w:pPr>
        <w:ind w:left="1440" w:hanging="360"/>
      </w:pPr>
      <w:rPr>
        <w:rFonts w:asciiTheme="minorHAnsi" w:eastAsia="Times New Roman" w:hAnsiTheme="minorHAnsi" w:cstheme="minorHAnsi"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F7050D"/>
    <w:multiLevelType w:val="multilevel"/>
    <w:tmpl w:val="F8F09B60"/>
    <w:lvl w:ilvl="0">
      <w:start w:val="1"/>
      <w:numFmt w:val="decimal"/>
      <w:lvlText w:val="%1."/>
      <w:lvlJc w:val="left"/>
      <w:pPr>
        <w:tabs>
          <w:tab w:val="num" w:pos="340"/>
        </w:tabs>
        <w:ind w:left="340" w:hanging="340"/>
      </w:pPr>
      <w:rPr>
        <w:rFonts w:hint="default"/>
        <w:b w:val="0"/>
      </w:rPr>
    </w:lvl>
    <w:lvl w:ilvl="1">
      <w:start w:val="1"/>
      <w:numFmt w:val="upperRoman"/>
      <w:lvlText w:val="%2."/>
      <w:lvlJc w:val="left"/>
      <w:pPr>
        <w:tabs>
          <w:tab w:val="num" w:pos="1353"/>
        </w:tabs>
        <w:ind w:left="1353"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1BC7EDC"/>
    <w:multiLevelType w:val="multilevel"/>
    <w:tmpl w:val="3536C056"/>
    <w:lvl w:ilvl="0">
      <w:start w:val="11"/>
      <w:numFmt w:val="decimal"/>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1C13C12"/>
    <w:multiLevelType w:val="hybridMultilevel"/>
    <w:tmpl w:val="CADCD85C"/>
    <w:lvl w:ilvl="0" w:tplc="02EEE636">
      <w:start w:val="1"/>
      <w:numFmt w:val="lowerLetter"/>
      <w:lvlText w:val="%1)"/>
      <w:lvlJc w:val="left"/>
      <w:pPr>
        <w:ind w:left="1724" w:hanging="360"/>
      </w:pPr>
      <w:rPr>
        <w:b/>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12160DF2"/>
    <w:multiLevelType w:val="hybridMultilevel"/>
    <w:tmpl w:val="707A8FF6"/>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 w15:restartNumberingAfterBreak="0">
    <w:nsid w:val="121A2C69"/>
    <w:multiLevelType w:val="hybridMultilevel"/>
    <w:tmpl w:val="D67CE2D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BFACD87E">
      <w:start w:val="1"/>
      <w:numFmt w:val="decimal"/>
      <w:lvlText w:val="%4."/>
      <w:lvlJc w:val="left"/>
      <w:pPr>
        <w:tabs>
          <w:tab w:val="num" w:pos="2880"/>
        </w:tabs>
        <w:ind w:left="2880" w:hanging="360"/>
      </w:pPr>
      <w:rPr>
        <w:b/>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52148D4"/>
    <w:multiLevelType w:val="hybridMultilevel"/>
    <w:tmpl w:val="92E278F2"/>
    <w:lvl w:ilvl="0" w:tplc="4A24D68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7BD750F"/>
    <w:multiLevelType w:val="hybridMultilevel"/>
    <w:tmpl w:val="D8EA0E2E"/>
    <w:lvl w:ilvl="0" w:tplc="3C5C1C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675D47"/>
    <w:multiLevelType w:val="hybridMultilevel"/>
    <w:tmpl w:val="FAFC47BA"/>
    <w:lvl w:ilvl="0" w:tplc="F9DE4628">
      <w:start w:val="10"/>
      <w:numFmt w:val="decimal"/>
      <w:lvlText w:val="%1"/>
      <w:lvlJc w:val="left"/>
      <w:pPr>
        <w:ind w:left="3524" w:hanging="360"/>
      </w:pPr>
      <w:rPr>
        <w:rFonts w:hint="default"/>
      </w:rPr>
    </w:lvl>
    <w:lvl w:ilvl="1" w:tplc="04150019" w:tentative="1">
      <w:start w:val="1"/>
      <w:numFmt w:val="lowerLetter"/>
      <w:lvlText w:val="%2."/>
      <w:lvlJc w:val="left"/>
      <w:pPr>
        <w:ind w:left="4244" w:hanging="360"/>
      </w:pPr>
    </w:lvl>
    <w:lvl w:ilvl="2" w:tplc="0415001B" w:tentative="1">
      <w:start w:val="1"/>
      <w:numFmt w:val="lowerRoman"/>
      <w:lvlText w:val="%3."/>
      <w:lvlJc w:val="right"/>
      <w:pPr>
        <w:ind w:left="4964" w:hanging="180"/>
      </w:pPr>
    </w:lvl>
    <w:lvl w:ilvl="3" w:tplc="0415000F" w:tentative="1">
      <w:start w:val="1"/>
      <w:numFmt w:val="decimal"/>
      <w:lvlText w:val="%4."/>
      <w:lvlJc w:val="left"/>
      <w:pPr>
        <w:ind w:left="5684" w:hanging="360"/>
      </w:pPr>
    </w:lvl>
    <w:lvl w:ilvl="4" w:tplc="04150019" w:tentative="1">
      <w:start w:val="1"/>
      <w:numFmt w:val="lowerLetter"/>
      <w:lvlText w:val="%5."/>
      <w:lvlJc w:val="left"/>
      <w:pPr>
        <w:ind w:left="6404" w:hanging="360"/>
      </w:pPr>
    </w:lvl>
    <w:lvl w:ilvl="5" w:tplc="0415001B" w:tentative="1">
      <w:start w:val="1"/>
      <w:numFmt w:val="lowerRoman"/>
      <w:lvlText w:val="%6."/>
      <w:lvlJc w:val="right"/>
      <w:pPr>
        <w:ind w:left="7124" w:hanging="180"/>
      </w:pPr>
    </w:lvl>
    <w:lvl w:ilvl="6" w:tplc="0415000F" w:tentative="1">
      <w:start w:val="1"/>
      <w:numFmt w:val="decimal"/>
      <w:lvlText w:val="%7."/>
      <w:lvlJc w:val="left"/>
      <w:pPr>
        <w:ind w:left="7844" w:hanging="360"/>
      </w:pPr>
    </w:lvl>
    <w:lvl w:ilvl="7" w:tplc="04150019" w:tentative="1">
      <w:start w:val="1"/>
      <w:numFmt w:val="lowerLetter"/>
      <w:lvlText w:val="%8."/>
      <w:lvlJc w:val="left"/>
      <w:pPr>
        <w:ind w:left="8564" w:hanging="360"/>
      </w:pPr>
    </w:lvl>
    <w:lvl w:ilvl="8" w:tplc="0415001B" w:tentative="1">
      <w:start w:val="1"/>
      <w:numFmt w:val="lowerRoman"/>
      <w:lvlText w:val="%9."/>
      <w:lvlJc w:val="right"/>
      <w:pPr>
        <w:ind w:left="9284" w:hanging="180"/>
      </w:pPr>
    </w:lvl>
  </w:abstractNum>
  <w:abstractNum w:abstractNumId="15" w15:restartNumberingAfterBreak="0">
    <w:nsid w:val="19684EC4"/>
    <w:multiLevelType w:val="hybridMultilevel"/>
    <w:tmpl w:val="626E8628"/>
    <w:lvl w:ilvl="0" w:tplc="13C0267E">
      <w:start w:val="1"/>
      <w:numFmt w:val="decimal"/>
      <w:lvlText w:val="%1."/>
      <w:lvlJc w:val="left"/>
      <w:pPr>
        <w:ind w:left="360" w:hanging="360"/>
      </w:pPr>
      <w:rPr>
        <w:rFonts w:asciiTheme="minorHAnsi" w:eastAsia="Times New Roman"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8C1C50"/>
    <w:multiLevelType w:val="hybridMultilevel"/>
    <w:tmpl w:val="924607C4"/>
    <w:lvl w:ilvl="0" w:tplc="500C42E4">
      <w:start w:val="1"/>
      <w:numFmt w:val="decimal"/>
      <w:lvlText w:val="%1)"/>
      <w:lvlJc w:val="left"/>
      <w:pPr>
        <w:ind w:left="1004" w:hanging="360"/>
      </w:pPr>
      <w:rPr>
        <w:b/>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1E34BA8"/>
    <w:multiLevelType w:val="hybridMultilevel"/>
    <w:tmpl w:val="B4D4C6F6"/>
    <w:lvl w:ilvl="0" w:tplc="4A60CAFC">
      <w:start w:val="1"/>
      <w:numFmt w:val="decimal"/>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 w15:restartNumberingAfterBreak="0">
    <w:nsid w:val="222A6A51"/>
    <w:multiLevelType w:val="hybridMultilevel"/>
    <w:tmpl w:val="92621C00"/>
    <w:lvl w:ilvl="0" w:tplc="820A62E0">
      <w:start w:val="1"/>
      <w:numFmt w:val="lowerLetter"/>
      <w:lvlText w:val="%1)"/>
      <w:lvlJc w:val="left"/>
      <w:pPr>
        <w:ind w:left="1800" w:hanging="360"/>
      </w:pPr>
      <w:rPr>
        <w:b/>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22346420"/>
    <w:multiLevelType w:val="hybridMultilevel"/>
    <w:tmpl w:val="D66A42C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24D83D99"/>
    <w:multiLevelType w:val="hybridMultilevel"/>
    <w:tmpl w:val="8E7495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9F6D0C"/>
    <w:multiLevelType w:val="hybridMultilevel"/>
    <w:tmpl w:val="7D20AD9A"/>
    <w:lvl w:ilvl="0" w:tplc="CEDA2BAA">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6A96C86"/>
    <w:multiLevelType w:val="hybridMultilevel"/>
    <w:tmpl w:val="A2A056B0"/>
    <w:lvl w:ilvl="0" w:tplc="1410FB40">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99574B5"/>
    <w:multiLevelType w:val="hybridMultilevel"/>
    <w:tmpl w:val="7ECE435C"/>
    <w:lvl w:ilvl="0" w:tplc="704233F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9907E4"/>
    <w:multiLevelType w:val="hybridMultilevel"/>
    <w:tmpl w:val="CF3E3D0E"/>
    <w:lvl w:ilvl="0" w:tplc="ADAC1C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2B4F33"/>
    <w:multiLevelType w:val="multilevel"/>
    <w:tmpl w:val="67C8F4FE"/>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D1069D0"/>
    <w:multiLevelType w:val="hybridMultilevel"/>
    <w:tmpl w:val="1C7875F6"/>
    <w:lvl w:ilvl="0" w:tplc="B32ADB6C">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8F507D"/>
    <w:multiLevelType w:val="hybridMultilevel"/>
    <w:tmpl w:val="1A663D64"/>
    <w:lvl w:ilvl="0" w:tplc="ADB0EBB4">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9636DE"/>
    <w:multiLevelType w:val="hybridMultilevel"/>
    <w:tmpl w:val="1154142C"/>
    <w:lvl w:ilvl="0" w:tplc="5832F48A">
      <w:start w:val="1"/>
      <w:numFmt w:val="lowerLetter"/>
      <w:lvlText w:val="%1)"/>
      <w:lvlJc w:val="left"/>
      <w:pPr>
        <w:ind w:left="1353" w:hanging="360"/>
      </w:pPr>
      <w:rPr>
        <w:rFonts w:eastAsia="Times New Roman"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328B414F"/>
    <w:multiLevelType w:val="hybridMultilevel"/>
    <w:tmpl w:val="F51E3FE0"/>
    <w:lvl w:ilvl="0" w:tplc="FFE24352">
      <w:start w:val="1"/>
      <w:numFmt w:val="decimal"/>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0" w15:restartNumberingAfterBreak="0">
    <w:nsid w:val="340842FE"/>
    <w:multiLevelType w:val="hybridMultilevel"/>
    <w:tmpl w:val="116E189C"/>
    <w:lvl w:ilvl="0" w:tplc="5E1E118E">
      <w:start w:val="1"/>
      <w:numFmt w:val="lowerLetter"/>
      <w:lvlText w:val="%1)"/>
      <w:lvlJc w:val="left"/>
      <w:pPr>
        <w:ind w:left="2160" w:hanging="360"/>
      </w:pPr>
      <w:rPr>
        <w:b/>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31" w15:restartNumberingAfterBreak="0">
    <w:nsid w:val="340E38DD"/>
    <w:multiLevelType w:val="hybridMultilevel"/>
    <w:tmpl w:val="E0107450"/>
    <w:lvl w:ilvl="0" w:tplc="B4246F02">
      <w:start w:val="6"/>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68541FA"/>
    <w:multiLevelType w:val="hybridMultilevel"/>
    <w:tmpl w:val="7346D42A"/>
    <w:lvl w:ilvl="0" w:tplc="D642473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6E115E0"/>
    <w:multiLevelType w:val="hybridMultilevel"/>
    <w:tmpl w:val="A42A7098"/>
    <w:lvl w:ilvl="0" w:tplc="181689F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DF3558"/>
    <w:multiLevelType w:val="hybridMultilevel"/>
    <w:tmpl w:val="E1760826"/>
    <w:lvl w:ilvl="0" w:tplc="04150015">
      <w:start w:val="1"/>
      <w:numFmt w:val="upperLetter"/>
      <w:lvlText w:val="%1."/>
      <w:lvlJc w:val="left"/>
      <w:pPr>
        <w:ind w:left="1778" w:hanging="360"/>
      </w:pPr>
      <w:rPr>
        <w:rFonts w:hint="default"/>
        <w:b w:val="0"/>
        <w:bCs/>
      </w:rPr>
    </w:lvl>
    <w:lvl w:ilvl="1" w:tplc="FFFFFFFF" w:tentative="1">
      <w:start w:val="1"/>
      <w:numFmt w:val="lowerLetter"/>
      <w:lvlText w:val="%2."/>
      <w:lvlJc w:val="left"/>
      <w:pPr>
        <w:ind w:left="1712" w:hanging="360"/>
      </w:pPr>
    </w:lvl>
    <w:lvl w:ilvl="2" w:tplc="FFFFFFFF" w:tentative="1">
      <w:start w:val="1"/>
      <w:numFmt w:val="lowerRoman"/>
      <w:lvlText w:val="%3."/>
      <w:lvlJc w:val="right"/>
      <w:pPr>
        <w:ind w:left="2432" w:hanging="180"/>
      </w:pPr>
    </w:lvl>
    <w:lvl w:ilvl="3" w:tplc="FFFFFFFF" w:tentative="1">
      <w:start w:val="1"/>
      <w:numFmt w:val="decimal"/>
      <w:lvlText w:val="%4."/>
      <w:lvlJc w:val="left"/>
      <w:pPr>
        <w:ind w:left="3152" w:hanging="360"/>
      </w:pPr>
    </w:lvl>
    <w:lvl w:ilvl="4" w:tplc="FFFFFFFF" w:tentative="1">
      <w:start w:val="1"/>
      <w:numFmt w:val="lowerLetter"/>
      <w:lvlText w:val="%5."/>
      <w:lvlJc w:val="left"/>
      <w:pPr>
        <w:ind w:left="3872" w:hanging="360"/>
      </w:pPr>
    </w:lvl>
    <w:lvl w:ilvl="5" w:tplc="FFFFFFFF" w:tentative="1">
      <w:start w:val="1"/>
      <w:numFmt w:val="lowerRoman"/>
      <w:lvlText w:val="%6."/>
      <w:lvlJc w:val="right"/>
      <w:pPr>
        <w:ind w:left="4592" w:hanging="180"/>
      </w:pPr>
    </w:lvl>
    <w:lvl w:ilvl="6" w:tplc="FFFFFFFF" w:tentative="1">
      <w:start w:val="1"/>
      <w:numFmt w:val="decimal"/>
      <w:lvlText w:val="%7."/>
      <w:lvlJc w:val="left"/>
      <w:pPr>
        <w:ind w:left="5312" w:hanging="360"/>
      </w:pPr>
    </w:lvl>
    <w:lvl w:ilvl="7" w:tplc="FFFFFFFF" w:tentative="1">
      <w:start w:val="1"/>
      <w:numFmt w:val="lowerLetter"/>
      <w:lvlText w:val="%8."/>
      <w:lvlJc w:val="left"/>
      <w:pPr>
        <w:ind w:left="6032" w:hanging="360"/>
      </w:pPr>
    </w:lvl>
    <w:lvl w:ilvl="8" w:tplc="FFFFFFFF" w:tentative="1">
      <w:start w:val="1"/>
      <w:numFmt w:val="lowerRoman"/>
      <w:lvlText w:val="%9."/>
      <w:lvlJc w:val="right"/>
      <w:pPr>
        <w:ind w:left="6752" w:hanging="180"/>
      </w:pPr>
    </w:lvl>
  </w:abstractNum>
  <w:abstractNum w:abstractNumId="35" w15:restartNumberingAfterBreak="0">
    <w:nsid w:val="38D464EC"/>
    <w:multiLevelType w:val="hybridMultilevel"/>
    <w:tmpl w:val="00FAF78C"/>
    <w:lvl w:ilvl="0" w:tplc="C6D458A0">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1A438C"/>
    <w:multiLevelType w:val="hybridMultilevel"/>
    <w:tmpl w:val="3D7051E2"/>
    <w:lvl w:ilvl="0" w:tplc="44E2E218">
      <w:start w:val="2"/>
      <w:numFmt w:val="decimal"/>
      <w:lvlText w:val="%1."/>
      <w:lvlJc w:val="left"/>
      <w:pPr>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A76027"/>
    <w:multiLevelType w:val="hybridMultilevel"/>
    <w:tmpl w:val="9A24BD3C"/>
    <w:lvl w:ilvl="0" w:tplc="38848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100874"/>
    <w:multiLevelType w:val="hybridMultilevel"/>
    <w:tmpl w:val="C1FEC676"/>
    <w:lvl w:ilvl="0" w:tplc="2B40B57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A24B55"/>
    <w:multiLevelType w:val="hybridMultilevel"/>
    <w:tmpl w:val="4CE689D6"/>
    <w:lvl w:ilvl="0" w:tplc="20303576">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1190EB3"/>
    <w:multiLevelType w:val="hybridMultilevel"/>
    <w:tmpl w:val="BFD2973C"/>
    <w:lvl w:ilvl="0" w:tplc="3DD2EED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9F0E5F"/>
    <w:multiLevelType w:val="hybridMultilevel"/>
    <w:tmpl w:val="E82C82DC"/>
    <w:lvl w:ilvl="0" w:tplc="A4EC5E54">
      <w:start w:val="1"/>
      <w:numFmt w:val="decimal"/>
      <w:lvlText w:val="%1."/>
      <w:lvlJc w:val="left"/>
      <w:pPr>
        <w:ind w:left="720" w:hanging="360"/>
      </w:pPr>
      <w:rPr>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F034F9"/>
    <w:multiLevelType w:val="multilevel"/>
    <w:tmpl w:val="DAB4B52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8A1116C"/>
    <w:multiLevelType w:val="hybridMultilevel"/>
    <w:tmpl w:val="F66655DE"/>
    <w:lvl w:ilvl="0" w:tplc="A822AF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BC2B51"/>
    <w:multiLevelType w:val="hybridMultilevel"/>
    <w:tmpl w:val="CE06780A"/>
    <w:lvl w:ilvl="0" w:tplc="5818E9E6">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49BF7653"/>
    <w:multiLevelType w:val="hybridMultilevel"/>
    <w:tmpl w:val="7ADA8308"/>
    <w:lvl w:ilvl="0" w:tplc="04150011">
      <w:start w:val="1"/>
      <w:numFmt w:val="decimal"/>
      <w:lvlText w:val="%1)"/>
      <w:lvlJc w:val="left"/>
      <w:pPr>
        <w:ind w:left="1004" w:hanging="360"/>
      </w:pPr>
      <w:rPr>
        <w:b/>
        <w:b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B326EC4"/>
    <w:multiLevelType w:val="hybridMultilevel"/>
    <w:tmpl w:val="4FF255A2"/>
    <w:lvl w:ilvl="0" w:tplc="BC908C28">
      <w:start w:val="7"/>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6B60FC"/>
    <w:multiLevelType w:val="hybridMultilevel"/>
    <w:tmpl w:val="1AACA572"/>
    <w:lvl w:ilvl="0" w:tplc="856272E2">
      <w:start w:val="1"/>
      <w:numFmt w:val="lowerLetter"/>
      <w:lvlText w:val="%1)"/>
      <w:lvlJc w:val="left"/>
      <w:pPr>
        <w:ind w:left="2160" w:hanging="360"/>
      </w:pPr>
      <w:rPr>
        <w:b/>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48" w15:restartNumberingAfterBreak="0">
    <w:nsid w:val="5564379B"/>
    <w:multiLevelType w:val="hybridMultilevel"/>
    <w:tmpl w:val="FBA69EA6"/>
    <w:lvl w:ilvl="0" w:tplc="CCB00066">
      <w:start w:val="4"/>
      <w:numFmt w:val="decimal"/>
      <w:lvlText w:val="%1)"/>
      <w:lvlJc w:val="left"/>
      <w:pPr>
        <w:ind w:left="108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6743DE"/>
    <w:multiLevelType w:val="hybridMultilevel"/>
    <w:tmpl w:val="224C4318"/>
    <w:lvl w:ilvl="0" w:tplc="799CECC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89619F"/>
    <w:multiLevelType w:val="hybridMultilevel"/>
    <w:tmpl w:val="A164FEBA"/>
    <w:lvl w:ilvl="0" w:tplc="D3285444">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7B04FF8"/>
    <w:multiLevelType w:val="hybridMultilevel"/>
    <w:tmpl w:val="B50AF972"/>
    <w:lvl w:ilvl="0" w:tplc="6CDA648C">
      <w:start w:val="1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7D67D4C"/>
    <w:multiLevelType w:val="hybridMultilevel"/>
    <w:tmpl w:val="117C2D5E"/>
    <w:lvl w:ilvl="0" w:tplc="BAA4DA5E">
      <w:start w:val="1"/>
      <w:numFmt w:val="decimal"/>
      <w:lvlText w:val="%1)"/>
      <w:lvlJc w:val="left"/>
      <w:pPr>
        <w:ind w:left="1070" w:hanging="360"/>
      </w:pPr>
      <w:rPr>
        <w:b/>
      </w:r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9207C52"/>
    <w:multiLevelType w:val="hybridMultilevel"/>
    <w:tmpl w:val="4ABED8D2"/>
    <w:lvl w:ilvl="0" w:tplc="AFCEE646">
      <w:start w:val="1"/>
      <w:numFmt w:val="decimal"/>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4" w15:restartNumberingAfterBreak="0">
    <w:nsid w:val="5FA62710"/>
    <w:multiLevelType w:val="hybridMultilevel"/>
    <w:tmpl w:val="F5F686F2"/>
    <w:lvl w:ilvl="0" w:tplc="5CC8BABA">
      <w:start w:val="3"/>
      <w:numFmt w:val="decimal"/>
      <w:lvlText w:val="%1."/>
      <w:lvlJc w:val="left"/>
      <w:pPr>
        <w:tabs>
          <w:tab w:val="num" w:pos="1098"/>
        </w:tabs>
        <w:ind w:left="1098" w:hanging="454"/>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794574"/>
    <w:multiLevelType w:val="multilevel"/>
    <w:tmpl w:val="BE94D320"/>
    <w:lvl w:ilvl="0">
      <w:start w:val="1"/>
      <w:numFmt w:val="decimal"/>
      <w:lvlText w:val="%1."/>
      <w:lvlJc w:val="left"/>
      <w:pPr>
        <w:ind w:left="360" w:hanging="360"/>
      </w:pPr>
      <w:rPr>
        <w:rFonts w:hint="default"/>
        <w:b/>
        <w:bCs/>
        <w:i w:val="0"/>
        <w:iCs/>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1C335B9"/>
    <w:multiLevelType w:val="hybridMultilevel"/>
    <w:tmpl w:val="0B3EA6D6"/>
    <w:lvl w:ilvl="0" w:tplc="F56CCB62">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2337AEF"/>
    <w:multiLevelType w:val="hybridMultilevel"/>
    <w:tmpl w:val="9D38072C"/>
    <w:lvl w:ilvl="0" w:tplc="5D8E7B02">
      <w:start w:val="2"/>
      <w:numFmt w:val="decimal"/>
      <w:lvlText w:val="%1)"/>
      <w:lvlJc w:val="left"/>
      <w:pPr>
        <w:ind w:left="180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3C1C01"/>
    <w:multiLevelType w:val="hybridMultilevel"/>
    <w:tmpl w:val="37868B5C"/>
    <w:lvl w:ilvl="0" w:tplc="B7F6D02A">
      <w:start w:val="1"/>
      <w:numFmt w:val="decimal"/>
      <w:lvlText w:val="%1."/>
      <w:lvlJc w:val="left"/>
      <w:pPr>
        <w:ind w:left="360" w:hanging="360"/>
      </w:pPr>
      <w:rPr>
        <w:rFonts w:ascii="Arial" w:eastAsia="Times New Roman" w:hAnsi="Arial" w:cs="Arial"/>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88E5621"/>
    <w:multiLevelType w:val="hybridMultilevel"/>
    <w:tmpl w:val="8AD82804"/>
    <w:lvl w:ilvl="0" w:tplc="AAC6EBF8">
      <w:start w:val="1"/>
      <w:numFmt w:val="lowerLetter"/>
      <w:lvlText w:val="%1)"/>
      <w:lvlJc w:val="left"/>
      <w:pPr>
        <w:ind w:left="2062" w:hanging="360"/>
      </w:pPr>
      <w:rPr>
        <w:b/>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60" w15:restartNumberingAfterBreak="0">
    <w:nsid w:val="6E5E4A18"/>
    <w:multiLevelType w:val="hybridMultilevel"/>
    <w:tmpl w:val="52C60C7E"/>
    <w:lvl w:ilvl="0" w:tplc="A52AC036">
      <w:start w:val="1"/>
      <w:numFmt w:val="decimal"/>
      <w:lvlText w:val="%1)"/>
      <w:lvlJc w:val="left"/>
      <w:pPr>
        <w:ind w:left="1151" w:hanging="360"/>
      </w:pPr>
      <w:rPr>
        <w:b/>
      </w:r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61" w15:restartNumberingAfterBreak="0">
    <w:nsid w:val="70287068"/>
    <w:multiLevelType w:val="hybridMultilevel"/>
    <w:tmpl w:val="473E79D6"/>
    <w:lvl w:ilvl="0" w:tplc="664E3366">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2" w15:restartNumberingAfterBreak="0">
    <w:nsid w:val="763646B2"/>
    <w:multiLevelType w:val="hybridMultilevel"/>
    <w:tmpl w:val="A70C0544"/>
    <w:lvl w:ilvl="0" w:tplc="77BE20D6">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6D35761"/>
    <w:multiLevelType w:val="hybridMultilevel"/>
    <w:tmpl w:val="FEDCC6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2E7B18"/>
    <w:multiLevelType w:val="multilevel"/>
    <w:tmpl w:val="5270E6C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73459FD"/>
    <w:multiLevelType w:val="hybridMultilevel"/>
    <w:tmpl w:val="7F30EE4E"/>
    <w:lvl w:ilvl="0" w:tplc="E668D0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5325D7"/>
    <w:multiLevelType w:val="hybridMultilevel"/>
    <w:tmpl w:val="A716630E"/>
    <w:lvl w:ilvl="0" w:tplc="828CA8B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AC5D3A"/>
    <w:multiLevelType w:val="multilevel"/>
    <w:tmpl w:val="957E68BE"/>
    <w:lvl w:ilvl="0">
      <w:start w:val="2"/>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ind w:left="2160" w:hanging="360"/>
      </w:pPr>
      <w:rPr>
        <w:rFonts w:eastAsia="Times New Roman"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7B87493B"/>
    <w:multiLevelType w:val="multilevel"/>
    <w:tmpl w:val="22185C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7B956843"/>
    <w:multiLevelType w:val="multilevel"/>
    <w:tmpl w:val="3F782A84"/>
    <w:lvl w:ilvl="0">
      <w:start w:val="1"/>
      <w:numFmt w:val="decimal"/>
      <w:lvlText w:val="%1."/>
      <w:lvlJc w:val="left"/>
      <w:pPr>
        <w:ind w:left="360" w:hanging="360"/>
      </w:pPr>
      <w:rPr>
        <w:rFonts w:ascii="Times New Roman" w:eastAsia="Times New Roman" w:hAnsi="Times New Roman" w:cs="Times New Roman" w:hint="default"/>
        <w:b/>
        <w:bCs/>
      </w:rPr>
    </w:lvl>
    <w:lvl w:ilvl="1">
      <w:start w:val="1"/>
      <w:numFmt w:val="decimal"/>
      <w:isLgl/>
      <w:lvlText w:val="%1.%2"/>
      <w:lvlJc w:val="left"/>
      <w:pPr>
        <w:ind w:left="644" w:hanging="360"/>
      </w:pPr>
      <w:rPr>
        <w:rFonts w:ascii="Times New Roman" w:eastAsia="Times New Roman" w:hAnsi="Times New Roman" w:cs="Times New Roman" w:hint="default"/>
        <w:b/>
        <w:bCs/>
      </w:rPr>
    </w:lvl>
    <w:lvl w:ilvl="2">
      <w:start w:val="1"/>
      <w:numFmt w:val="decimal"/>
      <w:isLgl/>
      <w:lvlText w:val="%1.%2.%3"/>
      <w:lvlJc w:val="left"/>
      <w:pPr>
        <w:ind w:left="1724" w:hanging="720"/>
      </w:pPr>
      <w:rPr>
        <w:rFonts w:ascii="Times New Roman" w:eastAsia="Times New Roman" w:hAnsi="Times New Roman" w:cs="Times New Roman" w:hint="default"/>
      </w:rPr>
    </w:lvl>
    <w:lvl w:ilvl="3">
      <w:start w:val="1"/>
      <w:numFmt w:val="decimal"/>
      <w:isLgl/>
      <w:lvlText w:val="%1.%2.%3.%4"/>
      <w:lvlJc w:val="left"/>
      <w:pPr>
        <w:ind w:left="2586" w:hanging="1080"/>
      </w:pPr>
      <w:rPr>
        <w:rFonts w:ascii="Times New Roman" w:eastAsia="Times New Roman" w:hAnsi="Times New Roman" w:cs="Times New Roman" w:hint="default"/>
      </w:rPr>
    </w:lvl>
    <w:lvl w:ilvl="4">
      <w:start w:val="1"/>
      <w:numFmt w:val="decimal"/>
      <w:isLgl/>
      <w:lvlText w:val="%1.%2.%3.%4.%5"/>
      <w:lvlJc w:val="left"/>
      <w:pPr>
        <w:ind w:left="3088" w:hanging="1080"/>
      </w:pPr>
      <w:rPr>
        <w:rFonts w:ascii="Times New Roman" w:eastAsia="Times New Roman" w:hAnsi="Times New Roman" w:cs="Times New Roman" w:hint="default"/>
      </w:rPr>
    </w:lvl>
    <w:lvl w:ilvl="5">
      <w:start w:val="1"/>
      <w:numFmt w:val="decimal"/>
      <w:isLgl/>
      <w:lvlText w:val="%1.%2.%3.%4.%5.%6"/>
      <w:lvlJc w:val="left"/>
      <w:pPr>
        <w:ind w:left="3950" w:hanging="1440"/>
      </w:pPr>
      <w:rPr>
        <w:rFonts w:ascii="Times New Roman" w:eastAsia="Times New Roman" w:hAnsi="Times New Roman" w:cs="Times New Roman" w:hint="default"/>
      </w:rPr>
    </w:lvl>
    <w:lvl w:ilvl="6">
      <w:start w:val="1"/>
      <w:numFmt w:val="decimal"/>
      <w:isLgl/>
      <w:lvlText w:val="%1.%2.%3.%4.%5.%6.%7"/>
      <w:lvlJc w:val="left"/>
      <w:pPr>
        <w:ind w:left="4452" w:hanging="1440"/>
      </w:pPr>
      <w:rPr>
        <w:rFonts w:ascii="Times New Roman" w:eastAsia="Times New Roman" w:hAnsi="Times New Roman" w:cs="Times New Roman" w:hint="default"/>
      </w:rPr>
    </w:lvl>
    <w:lvl w:ilvl="7">
      <w:start w:val="1"/>
      <w:numFmt w:val="decimal"/>
      <w:isLgl/>
      <w:lvlText w:val="%1.%2.%3.%4.%5.%6.%7.%8"/>
      <w:lvlJc w:val="left"/>
      <w:pPr>
        <w:ind w:left="5314" w:hanging="1800"/>
      </w:pPr>
      <w:rPr>
        <w:rFonts w:ascii="Times New Roman" w:eastAsia="Times New Roman" w:hAnsi="Times New Roman" w:cs="Times New Roman" w:hint="default"/>
      </w:rPr>
    </w:lvl>
    <w:lvl w:ilvl="8">
      <w:start w:val="1"/>
      <w:numFmt w:val="decimal"/>
      <w:isLgl/>
      <w:lvlText w:val="%1.%2.%3.%4.%5.%6.%7.%8.%9"/>
      <w:lvlJc w:val="left"/>
      <w:pPr>
        <w:ind w:left="5816" w:hanging="1800"/>
      </w:pPr>
      <w:rPr>
        <w:rFonts w:ascii="Times New Roman" w:eastAsia="Times New Roman" w:hAnsi="Times New Roman" w:cs="Times New Roman" w:hint="default"/>
      </w:rPr>
    </w:lvl>
  </w:abstractNum>
  <w:abstractNum w:abstractNumId="70" w15:restartNumberingAfterBreak="0">
    <w:nsid w:val="7CBB64DF"/>
    <w:multiLevelType w:val="hybridMultilevel"/>
    <w:tmpl w:val="B22CF7D8"/>
    <w:lvl w:ilvl="0" w:tplc="C67AB81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EDF7E31"/>
    <w:multiLevelType w:val="hybridMultilevel"/>
    <w:tmpl w:val="F9F6159C"/>
    <w:lvl w:ilvl="0" w:tplc="6BB463EA">
      <w:start w:val="1"/>
      <w:numFmt w:val="lowerLetter"/>
      <w:lvlText w:val="%1)"/>
      <w:lvlJc w:val="left"/>
      <w:pPr>
        <w:ind w:left="2770" w:hanging="360"/>
      </w:pPr>
      <w:rPr>
        <w:b/>
      </w:rPr>
    </w:lvl>
    <w:lvl w:ilvl="1" w:tplc="04150003">
      <w:numFmt w:val="decimal"/>
      <w:lvlText w:val="o"/>
      <w:lvlJc w:val="left"/>
      <w:pPr>
        <w:ind w:left="2880" w:hanging="360"/>
      </w:pPr>
      <w:rPr>
        <w:rFonts w:ascii="Courier New" w:hAnsi="Courier New" w:cs="Courier New" w:hint="default"/>
      </w:rPr>
    </w:lvl>
    <w:lvl w:ilvl="2" w:tplc="04150005">
      <w:numFmt w:val="decimal"/>
      <w:lvlText w:val=""/>
      <w:lvlJc w:val="left"/>
      <w:pPr>
        <w:ind w:left="3600" w:hanging="360"/>
      </w:pPr>
      <w:rPr>
        <w:rFonts w:ascii="Wingdings" w:hAnsi="Wingdings" w:hint="default"/>
      </w:rPr>
    </w:lvl>
    <w:lvl w:ilvl="3" w:tplc="04150001">
      <w:numFmt w:val="decimal"/>
      <w:lvlText w:val=""/>
      <w:lvlJc w:val="left"/>
      <w:pPr>
        <w:ind w:left="4320" w:hanging="360"/>
      </w:pPr>
      <w:rPr>
        <w:rFonts w:ascii="Symbol" w:hAnsi="Symbol" w:hint="default"/>
      </w:rPr>
    </w:lvl>
    <w:lvl w:ilvl="4" w:tplc="04150003">
      <w:numFmt w:val="decimal"/>
      <w:lvlText w:val="o"/>
      <w:lvlJc w:val="left"/>
      <w:pPr>
        <w:ind w:left="5040" w:hanging="360"/>
      </w:pPr>
      <w:rPr>
        <w:rFonts w:ascii="Courier New" w:hAnsi="Courier New" w:cs="Courier New" w:hint="default"/>
      </w:rPr>
    </w:lvl>
    <w:lvl w:ilvl="5" w:tplc="04150005">
      <w:numFmt w:val="decimal"/>
      <w:lvlText w:val=""/>
      <w:lvlJc w:val="left"/>
      <w:pPr>
        <w:ind w:left="5760" w:hanging="360"/>
      </w:pPr>
      <w:rPr>
        <w:rFonts w:ascii="Wingdings" w:hAnsi="Wingdings" w:hint="default"/>
      </w:rPr>
    </w:lvl>
    <w:lvl w:ilvl="6" w:tplc="04150001">
      <w:numFmt w:val="decimal"/>
      <w:lvlText w:val=""/>
      <w:lvlJc w:val="left"/>
      <w:pPr>
        <w:ind w:left="6480" w:hanging="360"/>
      </w:pPr>
      <w:rPr>
        <w:rFonts w:ascii="Symbol" w:hAnsi="Symbol" w:hint="default"/>
      </w:rPr>
    </w:lvl>
    <w:lvl w:ilvl="7" w:tplc="04150003">
      <w:numFmt w:val="decimal"/>
      <w:lvlText w:val="o"/>
      <w:lvlJc w:val="left"/>
      <w:pPr>
        <w:ind w:left="7200" w:hanging="360"/>
      </w:pPr>
      <w:rPr>
        <w:rFonts w:ascii="Courier New" w:hAnsi="Courier New" w:cs="Courier New" w:hint="default"/>
      </w:rPr>
    </w:lvl>
    <w:lvl w:ilvl="8" w:tplc="04150005">
      <w:numFmt w:val="decimal"/>
      <w:lvlText w:val=""/>
      <w:lvlJc w:val="left"/>
      <w:pPr>
        <w:ind w:left="7920" w:hanging="360"/>
      </w:pPr>
      <w:rPr>
        <w:rFonts w:ascii="Wingdings" w:hAnsi="Wingdings" w:hint="default"/>
      </w:rPr>
    </w:lvl>
  </w:abstractNum>
  <w:abstractNum w:abstractNumId="72" w15:restartNumberingAfterBreak="0">
    <w:nsid w:val="7F0657AB"/>
    <w:multiLevelType w:val="hybridMultilevel"/>
    <w:tmpl w:val="C36C951C"/>
    <w:lvl w:ilvl="0" w:tplc="62EA27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621061874">
    <w:abstractNumId w:val="18"/>
  </w:num>
  <w:num w:numId="2" w16cid:durableId="1604220039">
    <w:abstractNumId w:val="11"/>
  </w:num>
  <w:num w:numId="3" w16cid:durableId="1114906207">
    <w:abstractNumId w:val="38"/>
  </w:num>
  <w:num w:numId="4" w16cid:durableId="1804930002">
    <w:abstractNumId w:val="55"/>
  </w:num>
  <w:num w:numId="5" w16cid:durableId="1916276555">
    <w:abstractNumId w:val="49"/>
  </w:num>
  <w:num w:numId="6" w16cid:durableId="1193768298">
    <w:abstractNumId w:val="43"/>
  </w:num>
  <w:num w:numId="7" w16cid:durableId="1772775960">
    <w:abstractNumId w:val="45"/>
  </w:num>
  <w:num w:numId="8" w16cid:durableId="959336087">
    <w:abstractNumId w:val="54"/>
  </w:num>
  <w:num w:numId="9" w16cid:durableId="1027408458">
    <w:abstractNumId w:val="58"/>
  </w:num>
  <w:num w:numId="10" w16cid:durableId="371539214">
    <w:abstractNumId w:val="16"/>
  </w:num>
  <w:num w:numId="11" w16cid:durableId="680469593">
    <w:abstractNumId w:val="62"/>
  </w:num>
  <w:num w:numId="12" w16cid:durableId="1019427876">
    <w:abstractNumId w:val="56"/>
  </w:num>
  <w:num w:numId="13" w16cid:durableId="1063020962">
    <w:abstractNumId w:val="2"/>
  </w:num>
  <w:num w:numId="14" w16cid:durableId="457794385">
    <w:abstractNumId w:val="65"/>
  </w:num>
  <w:num w:numId="15" w16cid:durableId="536236705">
    <w:abstractNumId w:val="15"/>
  </w:num>
  <w:num w:numId="16" w16cid:durableId="931086547">
    <w:abstractNumId w:val="23"/>
  </w:num>
  <w:num w:numId="17" w16cid:durableId="1122109640">
    <w:abstractNumId w:val="50"/>
  </w:num>
  <w:num w:numId="18" w16cid:durableId="332343494">
    <w:abstractNumId w:val="37"/>
  </w:num>
  <w:num w:numId="19" w16cid:durableId="1858080269">
    <w:abstractNumId w:val="12"/>
  </w:num>
  <w:num w:numId="20" w16cid:durableId="391347704">
    <w:abstractNumId w:val="20"/>
  </w:num>
  <w:num w:numId="21" w16cid:durableId="2004968410">
    <w:abstractNumId w:val="41"/>
  </w:num>
  <w:num w:numId="22" w16cid:durableId="238373676">
    <w:abstractNumId w:val="60"/>
  </w:num>
  <w:num w:numId="23" w16cid:durableId="2074890391">
    <w:abstractNumId w:val="70"/>
  </w:num>
  <w:num w:numId="24" w16cid:durableId="1199318740">
    <w:abstractNumId w:val="53"/>
  </w:num>
  <w:num w:numId="25" w16cid:durableId="658532922">
    <w:abstractNumId w:val="57"/>
  </w:num>
  <w:num w:numId="26" w16cid:durableId="1441994047">
    <w:abstractNumId w:val="40"/>
  </w:num>
  <w:num w:numId="27" w16cid:durableId="1976713665">
    <w:abstractNumId w:val="24"/>
  </w:num>
  <w:num w:numId="28" w16cid:durableId="370768277">
    <w:abstractNumId w:val="66"/>
  </w:num>
  <w:num w:numId="29" w16cid:durableId="1082335743">
    <w:abstractNumId w:val="29"/>
  </w:num>
  <w:num w:numId="30" w16cid:durableId="2129081315">
    <w:abstractNumId w:val="27"/>
  </w:num>
  <w:num w:numId="31" w16cid:durableId="1462501773">
    <w:abstractNumId w:val="35"/>
  </w:num>
  <w:num w:numId="32" w16cid:durableId="899487641">
    <w:abstractNumId w:val="10"/>
  </w:num>
  <w:num w:numId="33" w16cid:durableId="283538661">
    <w:abstractNumId w:val="32"/>
  </w:num>
  <w:num w:numId="34" w16cid:durableId="1960066182">
    <w:abstractNumId w:val="3"/>
  </w:num>
  <w:num w:numId="35" w16cid:durableId="1475023079">
    <w:abstractNumId w:val="17"/>
  </w:num>
  <w:num w:numId="36" w16cid:durableId="837965451">
    <w:abstractNumId w:val="9"/>
  </w:num>
  <w:num w:numId="37" w16cid:durableId="3908066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87513576">
    <w:abstractNumId w:val="46"/>
  </w:num>
  <w:num w:numId="39" w16cid:durableId="249126115">
    <w:abstractNumId w:val="71"/>
  </w:num>
  <w:num w:numId="40" w16cid:durableId="1705135642">
    <w:abstractNumId w:val="59"/>
  </w:num>
  <w:num w:numId="41" w16cid:durableId="1458261238">
    <w:abstractNumId w:val="47"/>
  </w:num>
  <w:num w:numId="42" w16cid:durableId="915165745">
    <w:abstractNumId w:val="30"/>
  </w:num>
  <w:num w:numId="43" w16cid:durableId="89300648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4978323">
    <w:abstractNumId w:val="4"/>
  </w:num>
  <w:num w:numId="45" w16cid:durableId="1935360824">
    <w:abstractNumId w:val="1"/>
  </w:num>
  <w:num w:numId="46" w16cid:durableId="1239826442">
    <w:abstractNumId w:val="69"/>
  </w:num>
  <w:num w:numId="47" w16cid:durableId="1281229050">
    <w:abstractNumId w:val="36"/>
  </w:num>
  <w:num w:numId="48" w16cid:durableId="838234569">
    <w:abstractNumId w:val="26"/>
  </w:num>
  <w:num w:numId="49" w16cid:durableId="2082561010">
    <w:abstractNumId w:val="6"/>
  </w:num>
  <w:num w:numId="50" w16cid:durableId="799805293">
    <w:abstractNumId w:val="63"/>
  </w:num>
  <w:num w:numId="51" w16cid:durableId="46072049">
    <w:abstractNumId w:val="7"/>
  </w:num>
  <w:num w:numId="52" w16cid:durableId="1288006448">
    <w:abstractNumId w:val="48"/>
  </w:num>
  <w:num w:numId="53" w16cid:durableId="1270895295">
    <w:abstractNumId w:val="5"/>
  </w:num>
  <w:num w:numId="54" w16cid:durableId="1515876785">
    <w:abstractNumId w:val="21"/>
  </w:num>
  <w:num w:numId="55" w16cid:durableId="1722747707">
    <w:abstractNumId w:val="14"/>
  </w:num>
  <w:num w:numId="56" w16cid:durableId="1052071839">
    <w:abstractNumId w:val="72"/>
  </w:num>
  <w:num w:numId="57" w16cid:durableId="1817136757">
    <w:abstractNumId w:val="44"/>
  </w:num>
  <w:num w:numId="58" w16cid:durableId="380135840">
    <w:abstractNumId w:val="64"/>
  </w:num>
  <w:num w:numId="59" w16cid:durableId="1566515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217182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6930249">
    <w:abstractNumId w:val="68"/>
  </w:num>
  <w:num w:numId="62" w16cid:durableId="74741197">
    <w:abstractNumId w:val="67"/>
  </w:num>
  <w:num w:numId="63" w16cid:durableId="476344441">
    <w:abstractNumId w:val="25"/>
  </w:num>
  <w:num w:numId="64" w16cid:durableId="930701339">
    <w:abstractNumId w:val="8"/>
  </w:num>
  <w:num w:numId="65" w16cid:durableId="1657148221">
    <w:abstractNumId w:val="28"/>
  </w:num>
  <w:num w:numId="66" w16cid:durableId="676270460">
    <w:abstractNumId w:val="34"/>
  </w:num>
  <w:num w:numId="67" w16cid:durableId="414060465">
    <w:abstractNumId w:val="61"/>
  </w:num>
  <w:num w:numId="68" w16cid:durableId="501509936">
    <w:abstractNumId w:val="42"/>
  </w:num>
  <w:num w:numId="69" w16cid:durableId="1574394331">
    <w:abstractNumId w:val="0"/>
  </w:num>
  <w:num w:numId="70" w16cid:durableId="1143158297">
    <w:abstractNumId w:val="19"/>
  </w:num>
  <w:num w:numId="71" w16cid:durableId="1089690026">
    <w:abstractNumId w:val="33"/>
  </w:num>
  <w:num w:numId="72" w16cid:durableId="2128967541">
    <w:abstractNumId w:val="39"/>
  </w:num>
  <w:num w:numId="73" w16cid:durableId="463162107">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o:colormru v:ext="edit" colors="#92cdd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A9"/>
    <w:rsid w:val="00001986"/>
    <w:rsid w:val="00002629"/>
    <w:rsid w:val="0000279A"/>
    <w:rsid w:val="00002E66"/>
    <w:rsid w:val="00010EA1"/>
    <w:rsid w:val="00046A73"/>
    <w:rsid w:val="000508D2"/>
    <w:rsid w:val="00057023"/>
    <w:rsid w:val="00061CBC"/>
    <w:rsid w:val="00065CA1"/>
    <w:rsid w:val="00073EE5"/>
    <w:rsid w:val="00080EC4"/>
    <w:rsid w:val="000929DB"/>
    <w:rsid w:val="00095A34"/>
    <w:rsid w:val="000A7966"/>
    <w:rsid w:val="000B1DB5"/>
    <w:rsid w:val="000B3B34"/>
    <w:rsid w:val="000B7A46"/>
    <w:rsid w:val="000C1F47"/>
    <w:rsid w:val="000E213B"/>
    <w:rsid w:val="000F102B"/>
    <w:rsid w:val="000F50BF"/>
    <w:rsid w:val="00102405"/>
    <w:rsid w:val="001033EC"/>
    <w:rsid w:val="00112768"/>
    <w:rsid w:val="00113EB4"/>
    <w:rsid w:val="00126A14"/>
    <w:rsid w:val="00135686"/>
    <w:rsid w:val="00145E5B"/>
    <w:rsid w:val="00157001"/>
    <w:rsid w:val="00162B21"/>
    <w:rsid w:val="001713F0"/>
    <w:rsid w:val="00172E12"/>
    <w:rsid w:val="00175023"/>
    <w:rsid w:val="001A58BB"/>
    <w:rsid w:val="001B51C6"/>
    <w:rsid w:val="001C566E"/>
    <w:rsid w:val="001F3093"/>
    <w:rsid w:val="001F6E36"/>
    <w:rsid w:val="00210316"/>
    <w:rsid w:val="00220690"/>
    <w:rsid w:val="0022138F"/>
    <w:rsid w:val="002245C5"/>
    <w:rsid w:val="00226010"/>
    <w:rsid w:val="0023101E"/>
    <w:rsid w:val="00233C13"/>
    <w:rsid w:val="00242DF8"/>
    <w:rsid w:val="002553AF"/>
    <w:rsid w:val="00274066"/>
    <w:rsid w:val="002761B8"/>
    <w:rsid w:val="0028513D"/>
    <w:rsid w:val="002A7CBB"/>
    <w:rsid w:val="002B53BB"/>
    <w:rsid w:val="002C7C3A"/>
    <w:rsid w:val="002D53D2"/>
    <w:rsid w:val="002D6FA9"/>
    <w:rsid w:val="002E1D2D"/>
    <w:rsid w:val="002E3EC4"/>
    <w:rsid w:val="002E7048"/>
    <w:rsid w:val="002F2259"/>
    <w:rsid w:val="002F2BF5"/>
    <w:rsid w:val="003032E0"/>
    <w:rsid w:val="00303531"/>
    <w:rsid w:val="0030396C"/>
    <w:rsid w:val="00304701"/>
    <w:rsid w:val="00320A4F"/>
    <w:rsid w:val="00327758"/>
    <w:rsid w:val="003330F8"/>
    <w:rsid w:val="00334E3A"/>
    <w:rsid w:val="003377B2"/>
    <w:rsid w:val="00340790"/>
    <w:rsid w:val="003501D4"/>
    <w:rsid w:val="00350DE1"/>
    <w:rsid w:val="003547DF"/>
    <w:rsid w:val="00357217"/>
    <w:rsid w:val="00361E8F"/>
    <w:rsid w:val="00363F5C"/>
    <w:rsid w:val="0037715E"/>
    <w:rsid w:val="00380C8A"/>
    <w:rsid w:val="00385742"/>
    <w:rsid w:val="00390256"/>
    <w:rsid w:val="00396AD1"/>
    <w:rsid w:val="00397023"/>
    <w:rsid w:val="003A7B84"/>
    <w:rsid w:val="003B7B01"/>
    <w:rsid w:val="003C66FF"/>
    <w:rsid w:val="003D4E91"/>
    <w:rsid w:val="003D5F7F"/>
    <w:rsid w:val="003E4AF3"/>
    <w:rsid w:val="003F1399"/>
    <w:rsid w:val="003F1707"/>
    <w:rsid w:val="003F4C57"/>
    <w:rsid w:val="004004E0"/>
    <w:rsid w:val="004018E9"/>
    <w:rsid w:val="004042DC"/>
    <w:rsid w:val="00411636"/>
    <w:rsid w:val="004149E2"/>
    <w:rsid w:val="00423B58"/>
    <w:rsid w:val="00423D0C"/>
    <w:rsid w:val="004259C4"/>
    <w:rsid w:val="004259D5"/>
    <w:rsid w:val="004446F9"/>
    <w:rsid w:val="00446F16"/>
    <w:rsid w:val="0044705D"/>
    <w:rsid w:val="004642E8"/>
    <w:rsid w:val="004665CF"/>
    <w:rsid w:val="0047290F"/>
    <w:rsid w:val="004741CE"/>
    <w:rsid w:val="00480E73"/>
    <w:rsid w:val="004812E4"/>
    <w:rsid w:val="004817DE"/>
    <w:rsid w:val="00482034"/>
    <w:rsid w:val="004830B0"/>
    <w:rsid w:val="004858F6"/>
    <w:rsid w:val="00487D0A"/>
    <w:rsid w:val="0049005F"/>
    <w:rsid w:val="004A376E"/>
    <w:rsid w:val="004C1A14"/>
    <w:rsid w:val="004C2D07"/>
    <w:rsid w:val="004C45DA"/>
    <w:rsid w:val="004C6FBE"/>
    <w:rsid w:val="004D2C7A"/>
    <w:rsid w:val="004D74CF"/>
    <w:rsid w:val="004E1ECA"/>
    <w:rsid w:val="004E6615"/>
    <w:rsid w:val="004E6D13"/>
    <w:rsid w:val="004E6E46"/>
    <w:rsid w:val="005032DF"/>
    <w:rsid w:val="00512EB4"/>
    <w:rsid w:val="00512EE0"/>
    <w:rsid w:val="00513A37"/>
    <w:rsid w:val="00516A38"/>
    <w:rsid w:val="00521E66"/>
    <w:rsid w:val="00527EB2"/>
    <w:rsid w:val="00541DA3"/>
    <w:rsid w:val="00546E03"/>
    <w:rsid w:val="0054730D"/>
    <w:rsid w:val="00550B79"/>
    <w:rsid w:val="00574F6B"/>
    <w:rsid w:val="00581B07"/>
    <w:rsid w:val="00592B1B"/>
    <w:rsid w:val="005A1574"/>
    <w:rsid w:val="005A3D43"/>
    <w:rsid w:val="005A676D"/>
    <w:rsid w:val="005B4545"/>
    <w:rsid w:val="005D1B8F"/>
    <w:rsid w:val="005D6AE5"/>
    <w:rsid w:val="005E3BD8"/>
    <w:rsid w:val="005F0A39"/>
    <w:rsid w:val="005F2722"/>
    <w:rsid w:val="005F4FE4"/>
    <w:rsid w:val="005F6309"/>
    <w:rsid w:val="00607429"/>
    <w:rsid w:val="00622159"/>
    <w:rsid w:val="0063251C"/>
    <w:rsid w:val="00644C25"/>
    <w:rsid w:val="00647B99"/>
    <w:rsid w:val="0065011B"/>
    <w:rsid w:val="00651263"/>
    <w:rsid w:val="00660616"/>
    <w:rsid w:val="006627C9"/>
    <w:rsid w:val="00672245"/>
    <w:rsid w:val="0067472F"/>
    <w:rsid w:val="00674E3D"/>
    <w:rsid w:val="0067515E"/>
    <w:rsid w:val="006835F3"/>
    <w:rsid w:val="00686703"/>
    <w:rsid w:val="00696649"/>
    <w:rsid w:val="006974D6"/>
    <w:rsid w:val="006A47FF"/>
    <w:rsid w:val="006C349C"/>
    <w:rsid w:val="006C36B7"/>
    <w:rsid w:val="006C586A"/>
    <w:rsid w:val="006D4F21"/>
    <w:rsid w:val="006E12F2"/>
    <w:rsid w:val="006E3291"/>
    <w:rsid w:val="006E7977"/>
    <w:rsid w:val="006F480B"/>
    <w:rsid w:val="006F4AC3"/>
    <w:rsid w:val="00710A8E"/>
    <w:rsid w:val="007112B4"/>
    <w:rsid w:val="00714A40"/>
    <w:rsid w:val="00714F36"/>
    <w:rsid w:val="0072204B"/>
    <w:rsid w:val="00723D3F"/>
    <w:rsid w:val="00724745"/>
    <w:rsid w:val="00725C4A"/>
    <w:rsid w:val="00727768"/>
    <w:rsid w:val="00746406"/>
    <w:rsid w:val="007560AD"/>
    <w:rsid w:val="00762014"/>
    <w:rsid w:val="007672FF"/>
    <w:rsid w:val="007707AA"/>
    <w:rsid w:val="0077179B"/>
    <w:rsid w:val="0078395D"/>
    <w:rsid w:val="0078714B"/>
    <w:rsid w:val="00794DB4"/>
    <w:rsid w:val="00795793"/>
    <w:rsid w:val="00797E24"/>
    <w:rsid w:val="007A08CB"/>
    <w:rsid w:val="007A213C"/>
    <w:rsid w:val="007B6C60"/>
    <w:rsid w:val="007B795B"/>
    <w:rsid w:val="007C3C0D"/>
    <w:rsid w:val="007C7180"/>
    <w:rsid w:val="007D2394"/>
    <w:rsid w:val="007D59FF"/>
    <w:rsid w:val="007F234B"/>
    <w:rsid w:val="007F5E9D"/>
    <w:rsid w:val="007F6B71"/>
    <w:rsid w:val="008032C2"/>
    <w:rsid w:val="00814ABC"/>
    <w:rsid w:val="0082602F"/>
    <w:rsid w:val="008329AF"/>
    <w:rsid w:val="00840DEB"/>
    <w:rsid w:val="0084345B"/>
    <w:rsid w:val="008445AF"/>
    <w:rsid w:val="00850FEE"/>
    <w:rsid w:val="008531F5"/>
    <w:rsid w:val="008549FD"/>
    <w:rsid w:val="0085677F"/>
    <w:rsid w:val="00866ACB"/>
    <w:rsid w:val="0087039C"/>
    <w:rsid w:val="00876003"/>
    <w:rsid w:val="00876B6F"/>
    <w:rsid w:val="0088260D"/>
    <w:rsid w:val="00892643"/>
    <w:rsid w:val="0089408D"/>
    <w:rsid w:val="008B00B2"/>
    <w:rsid w:val="008B0EE7"/>
    <w:rsid w:val="008B394F"/>
    <w:rsid w:val="008B49FC"/>
    <w:rsid w:val="008C435E"/>
    <w:rsid w:val="008C50C6"/>
    <w:rsid w:val="008D1538"/>
    <w:rsid w:val="008D47C5"/>
    <w:rsid w:val="008D7B15"/>
    <w:rsid w:val="008E0AA9"/>
    <w:rsid w:val="008E2C28"/>
    <w:rsid w:val="008E4362"/>
    <w:rsid w:val="008E7141"/>
    <w:rsid w:val="0090015F"/>
    <w:rsid w:val="009122CA"/>
    <w:rsid w:val="00912364"/>
    <w:rsid w:val="0092181D"/>
    <w:rsid w:val="00931FDF"/>
    <w:rsid w:val="00932224"/>
    <w:rsid w:val="009327B7"/>
    <w:rsid w:val="00932CEE"/>
    <w:rsid w:val="00944543"/>
    <w:rsid w:val="00954B31"/>
    <w:rsid w:val="0096211D"/>
    <w:rsid w:val="0096241A"/>
    <w:rsid w:val="00963A07"/>
    <w:rsid w:val="00964E4D"/>
    <w:rsid w:val="0097572A"/>
    <w:rsid w:val="009766BA"/>
    <w:rsid w:val="00977DD1"/>
    <w:rsid w:val="00984FD3"/>
    <w:rsid w:val="009A1B60"/>
    <w:rsid w:val="009B2DED"/>
    <w:rsid w:val="009D1959"/>
    <w:rsid w:val="009D1EA4"/>
    <w:rsid w:val="009E0E37"/>
    <w:rsid w:val="009E6B21"/>
    <w:rsid w:val="009F1186"/>
    <w:rsid w:val="009F7A9A"/>
    <w:rsid w:val="00A173B0"/>
    <w:rsid w:val="00A205A1"/>
    <w:rsid w:val="00A2196B"/>
    <w:rsid w:val="00A229DE"/>
    <w:rsid w:val="00A262C7"/>
    <w:rsid w:val="00A31FD0"/>
    <w:rsid w:val="00A333A2"/>
    <w:rsid w:val="00A3372A"/>
    <w:rsid w:val="00A4164E"/>
    <w:rsid w:val="00A43107"/>
    <w:rsid w:val="00A43462"/>
    <w:rsid w:val="00A436DC"/>
    <w:rsid w:val="00A53749"/>
    <w:rsid w:val="00A54D93"/>
    <w:rsid w:val="00A62BA2"/>
    <w:rsid w:val="00A6627F"/>
    <w:rsid w:val="00A71FEC"/>
    <w:rsid w:val="00A77DCF"/>
    <w:rsid w:val="00AB3846"/>
    <w:rsid w:val="00AC375D"/>
    <w:rsid w:val="00AD2CAA"/>
    <w:rsid w:val="00AD5E82"/>
    <w:rsid w:val="00AE2688"/>
    <w:rsid w:val="00AE2C98"/>
    <w:rsid w:val="00AE6BB3"/>
    <w:rsid w:val="00AF3D15"/>
    <w:rsid w:val="00B07CE2"/>
    <w:rsid w:val="00B118AD"/>
    <w:rsid w:val="00B165B2"/>
    <w:rsid w:val="00B3610B"/>
    <w:rsid w:val="00B4051E"/>
    <w:rsid w:val="00B427FC"/>
    <w:rsid w:val="00B47B88"/>
    <w:rsid w:val="00B521B0"/>
    <w:rsid w:val="00B54BD9"/>
    <w:rsid w:val="00B61A50"/>
    <w:rsid w:val="00B64210"/>
    <w:rsid w:val="00B65563"/>
    <w:rsid w:val="00B71903"/>
    <w:rsid w:val="00B739BD"/>
    <w:rsid w:val="00B75B05"/>
    <w:rsid w:val="00B77A1C"/>
    <w:rsid w:val="00B80329"/>
    <w:rsid w:val="00BA20D6"/>
    <w:rsid w:val="00BB108D"/>
    <w:rsid w:val="00BB6DB4"/>
    <w:rsid w:val="00BD4AED"/>
    <w:rsid w:val="00BE10F7"/>
    <w:rsid w:val="00BE666E"/>
    <w:rsid w:val="00BF0F9D"/>
    <w:rsid w:val="00C103FA"/>
    <w:rsid w:val="00C20469"/>
    <w:rsid w:val="00C20862"/>
    <w:rsid w:val="00C2129A"/>
    <w:rsid w:val="00C26B86"/>
    <w:rsid w:val="00C35303"/>
    <w:rsid w:val="00C4404D"/>
    <w:rsid w:val="00C46861"/>
    <w:rsid w:val="00C474E2"/>
    <w:rsid w:val="00C57F26"/>
    <w:rsid w:val="00C67392"/>
    <w:rsid w:val="00C70EFD"/>
    <w:rsid w:val="00C7689D"/>
    <w:rsid w:val="00C87644"/>
    <w:rsid w:val="00CA31B8"/>
    <w:rsid w:val="00CA3B78"/>
    <w:rsid w:val="00CA762C"/>
    <w:rsid w:val="00CB178F"/>
    <w:rsid w:val="00CB74A1"/>
    <w:rsid w:val="00CC4F78"/>
    <w:rsid w:val="00CC56F2"/>
    <w:rsid w:val="00CD51C5"/>
    <w:rsid w:val="00CD67FF"/>
    <w:rsid w:val="00CE197D"/>
    <w:rsid w:val="00CE3B82"/>
    <w:rsid w:val="00CE4F83"/>
    <w:rsid w:val="00CE5D18"/>
    <w:rsid w:val="00D025D5"/>
    <w:rsid w:val="00D03B77"/>
    <w:rsid w:val="00D07425"/>
    <w:rsid w:val="00D156C9"/>
    <w:rsid w:val="00D1622C"/>
    <w:rsid w:val="00D2235A"/>
    <w:rsid w:val="00D254F3"/>
    <w:rsid w:val="00D2678C"/>
    <w:rsid w:val="00D35A4F"/>
    <w:rsid w:val="00D4367B"/>
    <w:rsid w:val="00D46FED"/>
    <w:rsid w:val="00D56A47"/>
    <w:rsid w:val="00D578C9"/>
    <w:rsid w:val="00D65ABA"/>
    <w:rsid w:val="00D70121"/>
    <w:rsid w:val="00D73798"/>
    <w:rsid w:val="00D75641"/>
    <w:rsid w:val="00D7688E"/>
    <w:rsid w:val="00D76D0B"/>
    <w:rsid w:val="00D77B98"/>
    <w:rsid w:val="00D83978"/>
    <w:rsid w:val="00D866C5"/>
    <w:rsid w:val="00D9176D"/>
    <w:rsid w:val="00D91CEA"/>
    <w:rsid w:val="00D93F26"/>
    <w:rsid w:val="00D953BB"/>
    <w:rsid w:val="00D9629A"/>
    <w:rsid w:val="00DA7CA7"/>
    <w:rsid w:val="00DB051A"/>
    <w:rsid w:val="00DB5B13"/>
    <w:rsid w:val="00DB5F09"/>
    <w:rsid w:val="00DC0D0E"/>
    <w:rsid w:val="00DC29C6"/>
    <w:rsid w:val="00DD7356"/>
    <w:rsid w:val="00DE179C"/>
    <w:rsid w:val="00DE42D6"/>
    <w:rsid w:val="00E015FA"/>
    <w:rsid w:val="00E06489"/>
    <w:rsid w:val="00E13579"/>
    <w:rsid w:val="00E13DDB"/>
    <w:rsid w:val="00E210F0"/>
    <w:rsid w:val="00E5562C"/>
    <w:rsid w:val="00E90755"/>
    <w:rsid w:val="00EA065E"/>
    <w:rsid w:val="00EA07D6"/>
    <w:rsid w:val="00EA0C9A"/>
    <w:rsid w:val="00EA6647"/>
    <w:rsid w:val="00EA665E"/>
    <w:rsid w:val="00EA7B8F"/>
    <w:rsid w:val="00EB680D"/>
    <w:rsid w:val="00EC146B"/>
    <w:rsid w:val="00ED0371"/>
    <w:rsid w:val="00ED4E8A"/>
    <w:rsid w:val="00EE13FE"/>
    <w:rsid w:val="00EE2E3F"/>
    <w:rsid w:val="00EE3914"/>
    <w:rsid w:val="00EE5DC5"/>
    <w:rsid w:val="00EF041E"/>
    <w:rsid w:val="00EF501D"/>
    <w:rsid w:val="00F00A44"/>
    <w:rsid w:val="00F01601"/>
    <w:rsid w:val="00F023C8"/>
    <w:rsid w:val="00F05B98"/>
    <w:rsid w:val="00F31BD2"/>
    <w:rsid w:val="00F3274A"/>
    <w:rsid w:val="00F364BB"/>
    <w:rsid w:val="00F53452"/>
    <w:rsid w:val="00F53B7E"/>
    <w:rsid w:val="00F562A1"/>
    <w:rsid w:val="00F60FEA"/>
    <w:rsid w:val="00F63BAA"/>
    <w:rsid w:val="00F70015"/>
    <w:rsid w:val="00F75B48"/>
    <w:rsid w:val="00F772DB"/>
    <w:rsid w:val="00F968B8"/>
    <w:rsid w:val="00FA2111"/>
    <w:rsid w:val="00FA244B"/>
    <w:rsid w:val="00FA374C"/>
    <w:rsid w:val="00FA6A9C"/>
    <w:rsid w:val="00FC307A"/>
    <w:rsid w:val="00FC3957"/>
    <w:rsid w:val="00FC6D7F"/>
    <w:rsid w:val="00FD25C2"/>
    <w:rsid w:val="00FE0273"/>
    <w:rsid w:val="00FE28A7"/>
    <w:rsid w:val="00FF79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2cddc"/>
    </o:shapedefaults>
    <o:shapelayout v:ext="edit">
      <o:idmap v:ext="edit" data="2"/>
    </o:shapelayout>
  </w:shapeDefaults>
  <w:decimalSymbol w:val=","/>
  <w:listSeparator w:val=";"/>
  <w14:docId w14:val="40BE0B54"/>
  <w15:docId w15:val="{DE6412EF-3C16-4929-ADD4-567BC482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70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953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2D6F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unhideWhenUsed/>
    <w:qFormat/>
    <w:rsid w:val="000B7A46"/>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9327B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9327B7"/>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2D6FA9"/>
    <w:rPr>
      <w:rFonts w:ascii="Arial" w:eastAsia="Times New Roman" w:hAnsi="Arial" w:cs="Arial"/>
      <w:b/>
      <w:bCs/>
      <w:i/>
      <w:iCs/>
      <w:sz w:val="28"/>
      <w:szCs w:val="28"/>
      <w:lang w:eastAsia="pl-PL"/>
    </w:rPr>
  </w:style>
  <w:style w:type="paragraph" w:customStyle="1" w:styleId="pkt">
    <w:name w:val="pkt"/>
    <w:basedOn w:val="Normalny"/>
    <w:link w:val="pktZnak"/>
    <w:rsid w:val="002D6FA9"/>
    <w:pPr>
      <w:spacing w:before="60" w:after="60"/>
      <w:ind w:left="851" w:hanging="295"/>
      <w:jc w:val="both"/>
    </w:pPr>
    <w:rPr>
      <w:szCs w:val="20"/>
    </w:rPr>
  </w:style>
  <w:style w:type="character" w:customStyle="1" w:styleId="pktZnak">
    <w:name w:val="pkt Znak"/>
    <w:link w:val="pkt"/>
    <w:rsid w:val="002D6FA9"/>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2D6FA9"/>
    <w:rPr>
      <w:color w:val="0000FF" w:themeColor="hyperlink"/>
      <w:u w:val="single"/>
    </w:rPr>
  </w:style>
  <w:style w:type="paragraph" w:styleId="Akapitzlist">
    <w:name w:val="List Paragraph"/>
    <w:aliases w:val="L1,Numerowanie,List Paragraph,2 heading,A_wyliczenie,K-P_odwolanie,Akapit z listą5,maz_wyliczenie,opis dzialania,Akapit z listą BS,T_SZ_List Paragraph,normalny tekst,CW_Lista,Colorful List Accent 1,Akapit z listą4,Akapit z listą1,sw tekst"/>
    <w:basedOn w:val="Normalny"/>
    <w:link w:val="AkapitzlistZnak"/>
    <w:uiPriority w:val="34"/>
    <w:qFormat/>
    <w:rsid w:val="002D6FA9"/>
    <w:pPr>
      <w:ind w:left="720"/>
      <w:contextualSpacing/>
    </w:pPr>
  </w:style>
  <w:style w:type="paragraph" w:styleId="Tekstpodstawowy">
    <w:name w:val="Body Text"/>
    <w:basedOn w:val="Normalny"/>
    <w:link w:val="TekstpodstawowyZnak"/>
    <w:rsid w:val="002D6FA9"/>
    <w:pPr>
      <w:jc w:val="both"/>
    </w:pPr>
    <w:rPr>
      <w:rFonts w:ascii="Arial" w:hAnsi="Arial"/>
      <w:b/>
      <w:sz w:val="22"/>
      <w:szCs w:val="20"/>
    </w:rPr>
  </w:style>
  <w:style w:type="character" w:customStyle="1" w:styleId="TekstpodstawowyZnak">
    <w:name w:val="Tekst podstawowy Znak"/>
    <w:basedOn w:val="Domylnaczcionkaakapitu"/>
    <w:link w:val="Tekstpodstawowy"/>
    <w:rsid w:val="002D6FA9"/>
    <w:rPr>
      <w:rFonts w:ascii="Arial" w:eastAsia="Times New Roman" w:hAnsi="Arial" w:cs="Times New Roman"/>
      <w:b/>
      <w:szCs w:val="20"/>
      <w:lang w:eastAsia="pl-PL"/>
    </w:rPr>
  </w:style>
  <w:style w:type="paragraph" w:styleId="Stopka">
    <w:name w:val="footer"/>
    <w:basedOn w:val="Normalny"/>
    <w:link w:val="StopkaZnak"/>
    <w:uiPriority w:val="99"/>
    <w:rsid w:val="002D6FA9"/>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2D6FA9"/>
    <w:rPr>
      <w:rFonts w:ascii="Tahoma" w:eastAsia="Times New Roman" w:hAnsi="Tahoma" w:cs="Times New Roman"/>
      <w:sz w:val="20"/>
      <w:szCs w:val="20"/>
      <w:lang w:eastAsia="pl-PL"/>
    </w:rPr>
  </w:style>
  <w:style w:type="paragraph" w:styleId="NormalnyWeb">
    <w:name w:val="Normal (Web)"/>
    <w:basedOn w:val="Normalny"/>
    <w:rsid w:val="002D6FA9"/>
    <w:pPr>
      <w:spacing w:before="100" w:beforeAutospacing="1" w:after="100" w:afterAutospacing="1"/>
      <w:jc w:val="both"/>
    </w:pPr>
    <w:rPr>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locked/>
    <w:rsid w:val="002D6FA9"/>
    <w:rPr>
      <w:rFonts w:ascii="Times New Roman" w:eastAsia="Times New Roman" w:hAnsi="Times New Roman" w:cs="Times New Roman"/>
      <w:sz w:val="24"/>
      <w:szCs w:val="24"/>
      <w:lang w:eastAsia="pl-PL"/>
    </w:rPr>
  </w:style>
  <w:style w:type="paragraph" w:customStyle="1" w:styleId="text-justify">
    <w:name w:val="text-justify"/>
    <w:basedOn w:val="Normalny"/>
    <w:rsid w:val="002D6FA9"/>
    <w:pPr>
      <w:spacing w:before="100" w:beforeAutospacing="1" w:after="100" w:afterAutospacing="1"/>
    </w:pPr>
  </w:style>
  <w:style w:type="paragraph" w:customStyle="1" w:styleId="Bezodstpw1">
    <w:name w:val="Bez odstępów1"/>
    <w:rsid w:val="002D6FA9"/>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Tekstdymka">
    <w:name w:val="Balloon Text"/>
    <w:basedOn w:val="Normalny"/>
    <w:link w:val="TekstdymkaZnak"/>
    <w:uiPriority w:val="99"/>
    <w:semiHidden/>
    <w:unhideWhenUsed/>
    <w:rsid w:val="002D6FA9"/>
    <w:rPr>
      <w:rFonts w:ascii="Tahoma" w:hAnsi="Tahoma" w:cs="Tahoma"/>
      <w:sz w:val="16"/>
      <w:szCs w:val="16"/>
    </w:rPr>
  </w:style>
  <w:style w:type="character" w:customStyle="1" w:styleId="TekstdymkaZnak">
    <w:name w:val="Tekst dymka Znak"/>
    <w:basedOn w:val="Domylnaczcionkaakapitu"/>
    <w:link w:val="Tekstdymka"/>
    <w:uiPriority w:val="99"/>
    <w:semiHidden/>
    <w:rsid w:val="002D6FA9"/>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797E24"/>
    <w:rPr>
      <w:sz w:val="16"/>
      <w:szCs w:val="16"/>
    </w:rPr>
  </w:style>
  <w:style w:type="paragraph" w:styleId="Tekstkomentarza">
    <w:name w:val="annotation text"/>
    <w:basedOn w:val="Normalny"/>
    <w:link w:val="TekstkomentarzaZnak"/>
    <w:unhideWhenUsed/>
    <w:rsid w:val="00797E24"/>
    <w:rPr>
      <w:sz w:val="20"/>
      <w:szCs w:val="20"/>
    </w:rPr>
  </w:style>
  <w:style w:type="character" w:customStyle="1" w:styleId="TekstkomentarzaZnak">
    <w:name w:val="Tekst komentarza Znak"/>
    <w:basedOn w:val="Domylnaczcionkaakapitu"/>
    <w:link w:val="Tekstkomentarza"/>
    <w:uiPriority w:val="99"/>
    <w:rsid w:val="00797E2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97E24"/>
    <w:rPr>
      <w:b/>
      <w:bCs/>
    </w:rPr>
  </w:style>
  <w:style w:type="character" w:customStyle="1" w:styleId="TematkomentarzaZnak">
    <w:name w:val="Temat komentarza Znak"/>
    <w:basedOn w:val="TekstkomentarzaZnak"/>
    <w:link w:val="Tematkomentarza"/>
    <w:uiPriority w:val="99"/>
    <w:semiHidden/>
    <w:rsid w:val="00797E24"/>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D953BB"/>
    <w:rPr>
      <w:rFonts w:asciiTheme="majorHAnsi" w:eastAsiaTheme="majorEastAsia" w:hAnsiTheme="majorHAnsi" w:cstheme="majorBidi"/>
      <w:b/>
      <w:bCs/>
      <w:color w:val="365F91" w:themeColor="accent1" w:themeShade="BF"/>
      <w:sz w:val="28"/>
      <w:szCs w:val="28"/>
      <w:lang w:eastAsia="pl-PL"/>
    </w:rPr>
  </w:style>
  <w:style w:type="character" w:styleId="Tytuksiki">
    <w:name w:val="Book Title"/>
    <w:basedOn w:val="Domylnaczcionkaakapitu"/>
    <w:uiPriority w:val="33"/>
    <w:qFormat/>
    <w:rsid w:val="002A7CBB"/>
    <w:rPr>
      <w:b/>
      <w:bCs/>
      <w:smallCaps/>
      <w:spacing w:val="5"/>
    </w:rPr>
  </w:style>
  <w:style w:type="paragraph" w:styleId="Nagwek">
    <w:name w:val="header"/>
    <w:basedOn w:val="Normalny"/>
    <w:link w:val="NagwekZnak"/>
    <w:uiPriority w:val="99"/>
    <w:unhideWhenUsed/>
    <w:rsid w:val="002A7CBB"/>
    <w:pPr>
      <w:tabs>
        <w:tab w:val="center" w:pos="4536"/>
        <w:tab w:val="right" w:pos="9072"/>
      </w:tabs>
    </w:pPr>
  </w:style>
  <w:style w:type="character" w:customStyle="1" w:styleId="NagwekZnak">
    <w:name w:val="Nagłówek Znak"/>
    <w:basedOn w:val="Domylnaczcionkaakapitu"/>
    <w:link w:val="Nagwek"/>
    <w:uiPriority w:val="99"/>
    <w:rsid w:val="002A7CBB"/>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512EB4"/>
    <w:rPr>
      <w:i/>
      <w:iCs/>
    </w:rPr>
  </w:style>
  <w:style w:type="character" w:customStyle="1" w:styleId="markedcontent">
    <w:name w:val="markedcontent"/>
    <w:basedOn w:val="Domylnaczcionkaakapitu"/>
    <w:rsid w:val="0097572A"/>
  </w:style>
  <w:style w:type="paragraph" w:customStyle="1" w:styleId="Default">
    <w:name w:val="Default"/>
    <w:rsid w:val="004018E9"/>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4018E9"/>
    <w:rPr>
      <w:b/>
      <w:bCs/>
    </w:rPr>
  </w:style>
  <w:style w:type="paragraph" w:styleId="Tekstprzypisudolnego">
    <w:name w:val="footnote text"/>
    <w:basedOn w:val="Normalny"/>
    <w:link w:val="TekstprzypisudolnegoZnak"/>
    <w:uiPriority w:val="99"/>
    <w:semiHidden/>
    <w:unhideWhenUsed/>
    <w:rsid w:val="003377B2"/>
    <w:rPr>
      <w:sz w:val="20"/>
      <w:szCs w:val="20"/>
    </w:rPr>
  </w:style>
  <w:style w:type="character" w:customStyle="1" w:styleId="TekstprzypisudolnegoZnak">
    <w:name w:val="Tekst przypisu dolnego Znak"/>
    <w:basedOn w:val="Domylnaczcionkaakapitu"/>
    <w:link w:val="Tekstprzypisudolnego"/>
    <w:uiPriority w:val="99"/>
    <w:semiHidden/>
    <w:rsid w:val="003377B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377B2"/>
    <w:rPr>
      <w:vertAlign w:val="superscript"/>
    </w:rPr>
  </w:style>
  <w:style w:type="character" w:customStyle="1" w:styleId="Nagwek3Znak">
    <w:name w:val="Nagłówek 3 Znak"/>
    <w:basedOn w:val="Domylnaczcionkaakapitu"/>
    <w:link w:val="Nagwek3"/>
    <w:uiPriority w:val="9"/>
    <w:rsid w:val="000B7A46"/>
    <w:rPr>
      <w:rFonts w:asciiTheme="majorHAnsi" w:eastAsiaTheme="majorEastAsia" w:hAnsiTheme="majorHAnsi" w:cstheme="majorBidi"/>
      <w:b/>
      <w:bCs/>
      <w:color w:val="4F81BD" w:themeColor="accent1"/>
      <w:sz w:val="24"/>
      <w:szCs w:val="24"/>
      <w:lang w:eastAsia="pl-PL"/>
    </w:rPr>
  </w:style>
  <w:style w:type="character" w:customStyle="1" w:styleId="Normalny1">
    <w:name w:val="Normalny1"/>
    <w:basedOn w:val="Domylnaczcionkaakapitu"/>
    <w:rsid w:val="000B7A46"/>
  </w:style>
  <w:style w:type="paragraph" w:styleId="Nagwekspisutreci">
    <w:name w:val="TOC Heading"/>
    <w:basedOn w:val="Nagwek1"/>
    <w:next w:val="Normalny"/>
    <w:uiPriority w:val="39"/>
    <w:unhideWhenUsed/>
    <w:qFormat/>
    <w:rsid w:val="008C435E"/>
    <w:pPr>
      <w:spacing w:before="240" w:line="259" w:lineRule="auto"/>
      <w:outlineLvl w:val="9"/>
    </w:pPr>
    <w:rPr>
      <w:b w:val="0"/>
      <w:bCs w:val="0"/>
      <w:sz w:val="32"/>
      <w:szCs w:val="32"/>
    </w:rPr>
  </w:style>
  <w:style w:type="paragraph" w:styleId="Spistreci1">
    <w:name w:val="toc 1"/>
    <w:basedOn w:val="Normalny"/>
    <w:next w:val="Normalny"/>
    <w:autoRedefine/>
    <w:uiPriority w:val="39"/>
    <w:unhideWhenUsed/>
    <w:rsid w:val="008C435E"/>
    <w:pPr>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411636"/>
    <w:pPr>
      <w:ind w:left="240"/>
    </w:pPr>
    <w:rPr>
      <w:rFonts w:asciiTheme="minorHAnsi" w:hAnsiTheme="minorHAnsi" w:cstheme="minorHAnsi"/>
      <w:smallCaps/>
      <w:sz w:val="20"/>
      <w:szCs w:val="20"/>
    </w:rPr>
  </w:style>
  <w:style w:type="paragraph" w:styleId="Bezodstpw">
    <w:name w:val="No Spacing"/>
    <w:link w:val="BezodstpwZnak"/>
    <w:uiPriority w:val="1"/>
    <w:qFormat/>
    <w:rsid w:val="00423D0C"/>
    <w:pPr>
      <w:spacing w:after="0" w:line="240" w:lineRule="auto"/>
    </w:pPr>
    <w:rPr>
      <w:rFonts w:ascii="Calibri" w:eastAsia="Times New Roman" w:hAnsi="Calibri" w:cs="Times New Roman"/>
      <w:lang w:eastAsia="pl-PL"/>
    </w:rPr>
  </w:style>
  <w:style w:type="paragraph" w:styleId="Listanumerowana">
    <w:name w:val="List Number"/>
    <w:basedOn w:val="Normalny"/>
    <w:rsid w:val="00423D0C"/>
    <w:pPr>
      <w:widowControl w:val="0"/>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423D0C"/>
    <w:pPr>
      <w:numPr>
        <w:ilvl w:val="1"/>
        <w:numId w:val="64"/>
      </w:numPr>
      <w:autoSpaceDE w:val="0"/>
      <w:autoSpaceDN w:val="0"/>
      <w:adjustRightInd w:val="0"/>
      <w:spacing w:line="288" w:lineRule="auto"/>
      <w:ind w:left="992" w:hanging="567"/>
      <w:jc w:val="both"/>
    </w:pPr>
    <w:rPr>
      <w:rFonts w:ascii="Times" w:hAnsi="Times"/>
      <w:sz w:val="22"/>
    </w:rPr>
  </w:style>
  <w:style w:type="paragraph" w:styleId="Listanumerowana5">
    <w:name w:val="List Number 5"/>
    <w:basedOn w:val="Normalny"/>
    <w:rsid w:val="00423D0C"/>
    <w:pPr>
      <w:tabs>
        <w:tab w:val="num" w:pos="2520"/>
      </w:tabs>
      <w:spacing w:line="288" w:lineRule="auto"/>
      <w:ind w:left="3544" w:hanging="992"/>
      <w:jc w:val="both"/>
    </w:pPr>
    <w:rPr>
      <w:rFonts w:ascii="Times" w:hAnsi="Times"/>
      <w:bCs/>
      <w:sz w:val="22"/>
      <w:szCs w:val="22"/>
    </w:rPr>
  </w:style>
  <w:style w:type="character" w:customStyle="1" w:styleId="BezodstpwZnak">
    <w:name w:val="Bez odstępów Znak"/>
    <w:link w:val="Bezodstpw"/>
    <w:uiPriority w:val="1"/>
    <w:locked/>
    <w:rsid w:val="00423D0C"/>
    <w:rPr>
      <w:rFonts w:ascii="Calibri" w:eastAsia="Times New Roman" w:hAnsi="Calibri" w:cs="Times New Roman"/>
      <w:lang w:eastAsia="pl-PL"/>
    </w:rPr>
  </w:style>
  <w:style w:type="paragraph" w:styleId="Spistreci3">
    <w:name w:val="toc 3"/>
    <w:basedOn w:val="Normalny"/>
    <w:next w:val="Normalny"/>
    <w:autoRedefine/>
    <w:uiPriority w:val="39"/>
    <w:unhideWhenUsed/>
    <w:rsid w:val="008E2C28"/>
    <w:pPr>
      <w:ind w:left="480"/>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8E2C28"/>
    <w:pPr>
      <w:ind w:left="720"/>
    </w:pPr>
    <w:rPr>
      <w:rFonts w:asciiTheme="minorHAnsi" w:hAnsiTheme="minorHAnsi" w:cstheme="minorHAnsi"/>
      <w:sz w:val="18"/>
      <w:szCs w:val="18"/>
    </w:rPr>
  </w:style>
  <w:style w:type="paragraph" w:styleId="Spistreci5">
    <w:name w:val="toc 5"/>
    <w:basedOn w:val="Normalny"/>
    <w:next w:val="Normalny"/>
    <w:autoRedefine/>
    <w:uiPriority w:val="39"/>
    <w:unhideWhenUsed/>
    <w:rsid w:val="008E2C28"/>
    <w:pPr>
      <w:ind w:left="960"/>
    </w:pPr>
    <w:rPr>
      <w:rFonts w:asciiTheme="minorHAnsi" w:hAnsiTheme="minorHAnsi" w:cstheme="minorHAnsi"/>
      <w:sz w:val="18"/>
      <w:szCs w:val="18"/>
    </w:rPr>
  </w:style>
  <w:style w:type="paragraph" w:styleId="Spistreci6">
    <w:name w:val="toc 6"/>
    <w:basedOn w:val="Normalny"/>
    <w:next w:val="Normalny"/>
    <w:autoRedefine/>
    <w:uiPriority w:val="39"/>
    <w:unhideWhenUsed/>
    <w:rsid w:val="008E2C28"/>
    <w:pPr>
      <w:ind w:left="1200"/>
    </w:pPr>
    <w:rPr>
      <w:rFonts w:asciiTheme="minorHAnsi" w:hAnsiTheme="minorHAnsi" w:cstheme="minorHAnsi"/>
      <w:sz w:val="18"/>
      <w:szCs w:val="18"/>
    </w:rPr>
  </w:style>
  <w:style w:type="paragraph" w:styleId="Spistreci7">
    <w:name w:val="toc 7"/>
    <w:basedOn w:val="Normalny"/>
    <w:next w:val="Normalny"/>
    <w:autoRedefine/>
    <w:uiPriority w:val="39"/>
    <w:unhideWhenUsed/>
    <w:rsid w:val="008E2C28"/>
    <w:pPr>
      <w:ind w:left="1440"/>
    </w:pPr>
    <w:rPr>
      <w:rFonts w:asciiTheme="minorHAnsi" w:hAnsiTheme="minorHAnsi" w:cstheme="minorHAnsi"/>
      <w:sz w:val="18"/>
      <w:szCs w:val="18"/>
    </w:rPr>
  </w:style>
  <w:style w:type="paragraph" w:styleId="Spistreci8">
    <w:name w:val="toc 8"/>
    <w:basedOn w:val="Normalny"/>
    <w:next w:val="Normalny"/>
    <w:autoRedefine/>
    <w:uiPriority w:val="39"/>
    <w:unhideWhenUsed/>
    <w:rsid w:val="008E2C28"/>
    <w:pPr>
      <w:ind w:left="1680"/>
    </w:pPr>
    <w:rPr>
      <w:rFonts w:asciiTheme="minorHAnsi" w:hAnsiTheme="minorHAnsi" w:cstheme="minorHAnsi"/>
      <w:sz w:val="18"/>
      <w:szCs w:val="18"/>
    </w:rPr>
  </w:style>
  <w:style w:type="paragraph" w:styleId="Spistreci9">
    <w:name w:val="toc 9"/>
    <w:basedOn w:val="Normalny"/>
    <w:next w:val="Normalny"/>
    <w:autoRedefine/>
    <w:uiPriority w:val="39"/>
    <w:unhideWhenUsed/>
    <w:rsid w:val="008E2C28"/>
    <w:pPr>
      <w:ind w:left="1920"/>
    </w:pPr>
    <w:rPr>
      <w:rFonts w:asciiTheme="minorHAnsi" w:hAnsiTheme="minorHAnsi" w:cstheme="minorHAnsi"/>
      <w:sz w:val="18"/>
      <w:szCs w:val="18"/>
    </w:rPr>
  </w:style>
  <w:style w:type="character" w:styleId="Nierozpoznanawzmianka">
    <w:name w:val="Unresolved Mention"/>
    <w:basedOn w:val="Domylnaczcionkaakapitu"/>
    <w:uiPriority w:val="99"/>
    <w:semiHidden/>
    <w:unhideWhenUsed/>
    <w:rsid w:val="008E2C28"/>
    <w:rPr>
      <w:color w:val="605E5C"/>
      <w:shd w:val="clear" w:color="auto" w:fill="E1DFDD"/>
    </w:rPr>
  </w:style>
  <w:style w:type="character" w:customStyle="1" w:styleId="Nagwek4Znak">
    <w:name w:val="Nagłówek 4 Znak"/>
    <w:basedOn w:val="Domylnaczcionkaakapitu"/>
    <w:link w:val="Nagwek4"/>
    <w:uiPriority w:val="9"/>
    <w:rsid w:val="009327B7"/>
    <w:rPr>
      <w:rFonts w:asciiTheme="majorHAnsi" w:eastAsiaTheme="majorEastAsia" w:hAnsiTheme="majorHAnsi" w:cstheme="majorBidi"/>
      <w:i/>
      <w:iCs/>
      <w:color w:val="365F91" w:themeColor="accent1" w:themeShade="BF"/>
      <w:sz w:val="24"/>
      <w:szCs w:val="24"/>
      <w:lang w:eastAsia="pl-PL"/>
    </w:rPr>
  </w:style>
  <w:style w:type="character" w:customStyle="1" w:styleId="Nagwek5Znak">
    <w:name w:val="Nagłówek 5 Znak"/>
    <w:basedOn w:val="Domylnaczcionkaakapitu"/>
    <w:link w:val="Nagwek5"/>
    <w:uiPriority w:val="9"/>
    <w:rsid w:val="009327B7"/>
    <w:rPr>
      <w:rFonts w:asciiTheme="majorHAnsi" w:eastAsiaTheme="majorEastAsia" w:hAnsiTheme="majorHAnsi" w:cstheme="majorBidi"/>
      <w:color w:val="365F91" w:themeColor="accent1" w:themeShade="BF"/>
      <w:sz w:val="24"/>
      <w:szCs w:val="24"/>
      <w:lang w:eastAsia="pl-PL"/>
    </w:rPr>
  </w:style>
  <w:style w:type="character" w:styleId="UyteHipercze">
    <w:name w:val="FollowedHyperlink"/>
    <w:basedOn w:val="Domylnaczcionkaakapitu"/>
    <w:uiPriority w:val="99"/>
    <w:semiHidden/>
    <w:unhideWhenUsed/>
    <w:rsid w:val="006627C9"/>
    <w:rPr>
      <w:color w:val="800080" w:themeColor="followedHyperlink"/>
      <w:u w:val="single"/>
    </w:rPr>
  </w:style>
  <w:style w:type="paragraph" w:customStyle="1" w:styleId="Styl1">
    <w:name w:val="Styl1"/>
    <w:basedOn w:val="Nagwek5"/>
    <w:link w:val="Styl1Znak"/>
    <w:qFormat/>
    <w:rsid w:val="00CB178F"/>
    <w:pPr>
      <w:jc w:val="center"/>
    </w:pPr>
  </w:style>
  <w:style w:type="character" w:customStyle="1" w:styleId="Styl1Znak">
    <w:name w:val="Styl1 Znak"/>
    <w:basedOn w:val="Nagwek5Znak"/>
    <w:link w:val="Styl1"/>
    <w:rsid w:val="00CB178F"/>
    <w:rPr>
      <w:rFonts w:asciiTheme="majorHAnsi" w:eastAsiaTheme="majorEastAsia" w:hAnsiTheme="majorHAnsi" w:cstheme="majorBidi"/>
      <w:color w:val="365F91"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098415">
      <w:bodyDiv w:val="1"/>
      <w:marLeft w:val="0"/>
      <w:marRight w:val="0"/>
      <w:marTop w:val="0"/>
      <w:marBottom w:val="0"/>
      <w:divBdr>
        <w:top w:val="none" w:sz="0" w:space="0" w:color="auto"/>
        <w:left w:val="none" w:sz="0" w:space="0" w:color="auto"/>
        <w:bottom w:val="none" w:sz="0" w:space="0" w:color="auto"/>
        <w:right w:val="none" w:sz="0" w:space="0" w:color="auto"/>
      </w:divBdr>
    </w:div>
    <w:div w:id="473839501">
      <w:bodyDiv w:val="1"/>
      <w:marLeft w:val="0"/>
      <w:marRight w:val="0"/>
      <w:marTop w:val="0"/>
      <w:marBottom w:val="0"/>
      <w:divBdr>
        <w:top w:val="none" w:sz="0" w:space="0" w:color="auto"/>
        <w:left w:val="none" w:sz="0" w:space="0" w:color="auto"/>
        <w:bottom w:val="none" w:sz="0" w:space="0" w:color="auto"/>
        <w:right w:val="none" w:sz="0" w:space="0" w:color="auto"/>
      </w:divBdr>
    </w:div>
    <w:div w:id="809135758">
      <w:bodyDiv w:val="1"/>
      <w:marLeft w:val="0"/>
      <w:marRight w:val="0"/>
      <w:marTop w:val="0"/>
      <w:marBottom w:val="0"/>
      <w:divBdr>
        <w:top w:val="none" w:sz="0" w:space="0" w:color="auto"/>
        <w:left w:val="none" w:sz="0" w:space="0" w:color="auto"/>
        <w:bottom w:val="none" w:sz="0" w:space="0" w:color="auto"/>
        <w:right w:val="none" w:sz="0" w:space="0" w:color="auto"/>
      </w:divBdr>
    </w:div>
    <w:div w:id="1414818178">
      <w:bodyDiv w:val="1"/>
      <w:marLeft w:val="0"/>
      <w:marRight w:val="0"/>
      <w:marTop w:val="0"/>
      <w:marBottom w:val="0"/>
      <w:divBdr>
        <w:top w:val="none" w:sz="0" w:space="0" w:color="auto"/>
        <w:left w:val="none" w:sz="0" w:space="0" w:color="auto"/>
        <w:bottom w:val="none" w:sz="0" w:space="0" w:color="auto"/>
        <w:right w:val="none" w:sz="0" w:space="0" w:color="auto"/>
      </w:divBdr>
    </w:div>
    <w:div w:id="1487818199">
      <w:bodyDiv w:val="1"/>
      <w:marLeft w:val="0"/>
      <w:marRight w:val="0"/>
      <w:marTop w:val="0"/>
      <w:marBottom w:val="0"/>
      <w:divBdr>
        <w:top w:val="none" w:sz="0" w:space="0" w:color="auto"/>
        <w:left w:val="none" w:sz="0" w:space="0" w:color="auto"/>
        <w:bottom w:val="none" w:sz="0" w:space="0" w:color="auto"/>
        <w:right w:val="none" w:sz="0" w:space="0" w:color="auto"/>
      </w:divBdr>
    </w:div>
    <w:div w:id="1738431166">
      <w:bodyDiv w:val="1"/>
      <w:marLeft w:val="0"/>
      <w:marRight w:val="0"/>
      <w:marTop w:val="0"/>
      <w:marBottom w:val="0"/>
      <w:divBdr>
        <w:top w:val="none" w:sz="0" w:space="0" w:color="auto"/>
        <w:left w:val="none" w:sz="0" w:space="0" w:color="auto"/>
        <w:bottom w:val="none" w:sz="0" w:space="0" w:color="auto"/>
        <w:right w:val="none" w:sz="0" w:space="0" w:color="auto"/>
      </w:divBdr>
    </w:div>
    <w:div w:id="19168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ug@podedwo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c12e8f81-6bf5-4cf3-81bf-cf3452376de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podedworz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B149E-F42D-4793-9D6F-9E0A7792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9772</TotalTime>
  <Pages>45</Pages>
  <Words>16034</Words>
  <Characters>96209</Characters>
  <Application>Microsoft Office Word</Application>
  <DocSecurity>0</DocSecurity>
  <Lines>801</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Zielińska</dc:creator>
  <cp:keywords/>
  <dc:description/>
  <cp:lastModifiedBy>Aneta Zielińska-Pajdosz</cp:lastModifiedBy>
  <cp:revision>27</cp:revision>
  <cp:lastPrinted>2024-10-03T11:16:00Z</cp:lastPrinted>
  <dcterms:created xsi:type="dcterms:W3CDTF">2021-11-24T14:22:00Z</dcterms:created>
  <dcterms:modified xsi:type="dcterms:W3CDTF">2024-11-03T15:37:00Z</dcterms:modified>
</cp:coreProperties>
</file>