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A48645" w14:textId="2C3B92FA" w:rsidR="00895602" w:rsidRPr="00F64775" w:rsidRDefault="001F481F" w:rsidP="001F481F">
      <w:pPr>
        <w:spacing w:after="0" w:line="259" w:lineRule="auto"/>
        <w:ind w:left="0" w:right="663" w:firstLine="0"/>
        <w:jc w:val="center"/>
        <w:rPr>
          <w:rFonts w:asciiTheme="minorHAnsi" w:hAnsiTheme="minorHAnsi" w:cstheme="minorHAnsi"/>
        </w:rPr>
      </w:pPr>
      <w:r w:rsidRPr="00F64775">
        <w:rPr>
          <w:rFonts w:asciiTheme="minorHAnsi" w:hAnsiTheme="minorHAnsi" w:cstheme="minorHAnsi"/>
          <w:noProof/>
        </w:rPr>
        <w:drawing>
          <wp:anchor distT="0" distB="0" distL="114300" distR="114300" simplePos="0" relativeHeight="251658240" behindDoc="0" locked="0" layoutInCell="1" allowOverlap="1" wp14:anchorId="2C68F2F9" wp14:editId="4C554CA9">
            <wp:simplePos x="0" y="0"/>
            <wp:positionH relativeFrom="column">
              <wp:posOffset>2063233</wp:posOffset>
            </wp:positionH>
            <wp:positionV relativeFrom="paragraph">
              <wp:posOffset>0</wp:posOffset>
            </wp:positionV>
            <wp:extent cx="2672114" cy="1990725"/>
            <wp:effectExtent l="0" t="0" r="0" b="0"/>
            <wp:wrapTopAndBottom/>
            <wp:docPr id="88" name="Picture 88"/>
            <wp:cNvGraphicFramePr/>
            <a:graphic xmlns:a="http://schemas.openxmlformats.org/drawingml/2006/main">
              <a:graphicData uri="http://schemas.openxmlformats.org/drawingml/2006/picture">
                <pic:pic xmlns:pic="http://schemas.openxmlformats.org/drawingml/2006/picture">
                  <pic:nvPicPr>
                    <pic:cNvPr id="88" name="Picture 88"/>
                    <pic:cNvPicPr/>
                  </pic:nvPicPr>
                  <pic:blipFill>
                    <a:blip r:embed="rId8">
                      <a:extLst>
                        <a:ext uri="{28A0092B-C50C-407E-A947-70E740481C1C}">
                          <a14:useLocalDpi xmlns:a14="http://schemas.microsoft.com/office/drawing/2010/main" val="0"/>
                        </a:ext>
                      </a:extLst>
                    </a:blip>
                    <a:stretch>
                      <a:fillRect/>
                    </a:stretch>
                  </pic:blipFill>
                  <pic:spPr>
                    <a:xfrm>
                      <a:off x="0" y="0"/>
                      <a:ext cx="2672114" cy="1990725"/>
                    </a:xfrm>
                    <a:prstGeom prst="rect">
                      <a:avLst/>
                    </a:prstGeom>
                  </pic:spPr>
                </pic:pic>
              </a:graphicData>
            </a:graphic>
          </wp:anchor>
        </w:drawing>
      </w:r>
    </w:p>
    <w:p w14:paraId="23BFED72" w14:textId="5864C08C" w:rsidR="00895602" w:rsidRPr="00F64775" w:rsidRDefault="008A5C4C">
      <w:pPr>
        <w:spacing w:after="129" w:line="259" w:lineRule="auto"/>
        <w:ind w:left="290" w:firstLine="0"/>
        <w:jc w:val="center"/>
        <w:rPr>
          <w:rFonts w:asciiTheme="minorHAnsi" w:hAnsiTheme="minorHAnsi" w:cstheme="minorHAnsi"/>
        </w:rPr>
      </w:pPr>
      <w:r w:rsidRPr="00F64775">
        <w:rPr>
          <w:rFonts w:asciiTheme="minorHAnsi" w:hAnsiTheme="minorHAnsi" w:cstheme="minorHAnsi"/>
        </w:rPr>
        <w:t xml:space="preserve"> </w:t>
      </w:r>
    </w:p>
    <w:p w14:paraId="1504E2DE" w14:textId="42260D79" w:rsidR="00895602" w:rsidRPr="00A348B6" w:rsidRDefault="008A5C4C">
      <w:pPr>
        <w:spacing w:after="0" w:line="259" w:lineRule="auto"/>
        <w:ind w:left="248" w:firstLine="0"/>
        <w:jc w:val="left"/>
        <w:rPr>
          <w:rFonts w:asciiTheme="minorHAnsi" w:hAnsiTheme="minorHAnsi" w:cstheme="minorHAnsi"/>
        </w:rPr>
      </w:pPr>
      <w:r w:rsidRPr="00F64775">
        <w:rPr>
          <w:rFonts w:asciiTheme="minorHAnsi" w:hAnsiTheme="minorHAnsi" w:cstheme="minorHAnsi"/>
          <w:sz w:val="24"/>
        </w:rPr>
        <w:t xml:space="preserve"> </w:t>
      </w:r>
    </w:p>
    <w:p w14:paraId="778017D1" w14:textId="77777777" w:rsidR="00895602" w:rsidRPr="00A348B6" w:rsidRDefault="008A5C4C">
      <w:pPr>
        <w:spacing w:after="15" w:line="259" w:lineRule="auto"/>
        <w:ind w:left="1496" w:right="1245"/>
        <w:jc w:val="center"/>
        <w:rPr>
          <w:rFonts w:asciiTheme="minorHAnsi" w:hAnsiTheme="minorHAnsi" w:cstheme="minorHAnsi"/>
          <w:sz w:val="28"/>
          <w:szCs w:val="28"/>
        </w:rPr>
      </w:pPr>
      <w:r w:rsidRPr="00A348B6">
        <w:rPr>
          <w:rFonts w:asciiTheme="minorHAnsi" w:hAnsiTheme="minorHAnsi" w:cstheme="minorHAnsi"/>
          <w:b/>
          <w:sz w:val="28"/>
          <w:szCs w:val="28"/>
        </w:rPr>
        <w:t>SPECYFIKACJA WARUNKÓW ZAMÓWIENIA</w:t>
      </w:r>
      <w:r w:rsidRPr="00A348B6">
        <w:rPr>
          <w:rFonts w:asciiTheme="minorHAnsi" w:hAnsiTheme="minorHAnsi" w:cstheme="minorHAnsi"/>
          <w:sz w:val="28"/>
          <w:szCs w:val="28"/>
        </w:rPr>
        <w:t xml:space="preserve"> </w:t>
      </w:r>
    </w:p>
    <w:p w14:paraId="081E9D79" w14:textId="262DF5AB" w:rsidR="00895602" w:rsidRPr="00A348B6" w:rsidRDefault="008A5C4C">
      <w:pPr>
        <w:spacing w:after="15" w:line="259" w:lineRule="auto"/>
        <w:ind w:left="1496" w:right="1247"/>
        <w:jc w:val="center"/>
        <w:rPr>
          <w:rFonts w:asciiTheme="minorHAnsi" w:hAnsiTheme="minorHAnsi" w:cstheme="minorHAnsi"/>
          <w:sz w:val="28"/>
          <w:szCs w:val="28"/>
        </w:rPr>
      </w:pPr>
      <w:r w:rsidRPr="00A348B6">
        <w:rPr>
          <w:rFonts w:asciiTheme="minorHAnsi" w:hAnsiTheme="minorHAnsi" w:cstheme="minorHAnsi"/>
          <w:b/>
          <w:sz w:val="28"/>
          <w:szCs w:val="28"/>
        </w:rPr>
        <w:t xml:space="preserve">w postępowaniu o udzielenie zamówienia publicznego </w:t>
      </w:r>
      <w:r w:rsidR="001F481F" w:rsidRPr="00A348B6">
        <w:rPr>
          <w:rFonts w:asciiTheme="minorHAnsi" w:hAnsiTheme="minorHAnsi" w:cstheme="minorHAnsi"/>
          <w:b/>
          <w:sz w:val="28"/>
          <w:szCs w:val="28"/>
        </w:rPr>
        <w:t>pn.</w:t>
      </w:r>
      <w:r w:rsidRPr="00A348B6">
        <w:rPr>
          <w:rFonts w:asciiTheme="minorHAnsi" w:hAnsiTheme="minorHAnsi" w:cstheme="minorHAnsi"/>
          <w:b/>
          <w:sz w:val="28"/>
          <w:szCs w:val="28"/>
        </w:rPr>
        <w:t xml:space="preserve"> </w:t>
      </w:r>
    </w:p>
    <w:p w14:paraId="02F0B9EE" w14:textId="492B6874" w:rsidR="00895602" w:rsidRPr="00A348B6" w:rsidRDefault="00895602" w:rsidP="001F481F">
      <w:pPr>
        <w:spacing w:after="19" w:line="259" w:lineRule="auto"/>
        <w:ind w:left="0" w:firstLine="0"/>
        <w:jc w:val="left"/>
        <w:rPr>
          <w:rFonts w:asciiTheme="minorHAnsi" w:hAnsiTheme="minorHAnsi" w:cstheme="minorHAnsi"/>
        </w:rPr>
      </w:pPr>
    </w:p>
    <w:p w14:paraId="03BEFA80" w14:textId="7C6CA64F" w:rsidR="00895602" w:rsidRPr="00A348B6" w:rsidRDefault="008A5C4C" w:rsidP="00F3176F">
      <w:pPr>
        <w:spacing w:after="16" w:line="259" w:lineRule="auto"/>
        <w:ind w:left="290" w:firstLine="0"/>
        <w:jc w:val="center"/>
        <w:rPr>
          <w:rFonts w:asciiTheme="minorHAnsi" w:hAnsiTheme="minorHAnsi" w:cstheme="minorHAnsi"/>
        </w:rPr>
      </w:pPr>
      <w:r w:rsidRPr="00A348B6">
        <w:rPr>
          <w:rFonts w:asciiTheme="minorHAnsi" w:hAnsiTheme="minorHAnsi" w:cstheme="minorHAnsi"/>
          <w:b/>
        </w:rPr>
        <w:t xml:space="preserve"> </w:t>
      </w:r>
    </w:p>
    <w:p w14:paraId="640AAFEE" w14:textId="6AB2934B" w:rsidR="00EE03C5" w:rsidRPr="00A348B6" w:rsidRDefault="009E20E3" w:rsidP="009E20E3">
      <w:pPr>
        <w:spacing w:after="19" w:line="259" w:lineRule="auto"/>
        <w:ind w:left="290" w:firstLine="0"/>
        <w:jc w:val="center"/>
        <w:rPr>
          <w:rFonts w:asciiTheme="minorHAnsi" w:hAnsiTheme="minorHAnsi" w:cstheme="minorHAnsi"/>
          <w:b/>
          <w:sz w:val="28"/>
          <w:szCs w:val="28"/>
        </w:rPr>
      </w:pPr>
      <w:r w:rsidRPr="009E20E3">
        <w:rPr>
          <w:rFonts w:asciiTheme="minorHAnsi" w:hAnsiTheme="minorHAnsi" w:cstheme="minorHAnsi"/>
          <w:b/>
          <w:sz w:val="28"/>
          <w:szCs w:val="28"/>
        </w:rPr>
        <w:t>Teren rekreacyjno - integracyjny przy Miejskiej Bibliotece w Pieniężnie</w:t>
      </w:r>
    </w:p>
    <w:p w14:paraId="39D37AE3" w14:textId="77777777" w:rsidR="00F3176F" w:rsidRPr="00A348B6" w:rsidRDefault="00F3176F" w:rsidP="00EE03C5">
      <w:pPr>
        <w:spacing w:after="19" w:line="259" w:lineRule="auto"/>
        <w:ind w:left="290" w:firstLine="0"/>
        <w:jc w:val="center"/>
        <w:rPr>
          <w:rFonts w:asciiTheme="minorHAnsi" w:hAnsiTheme="minorHAnsi" w:cstheme="minorHAnsi"/>
          <w:b/>
          <w:sz w:val="28"/>
          <w:szCs w:val="28"/>
        </w:rPr>
      </w:pPr>
    </w:p>
    <w:p w14:paraId="6D76BD49" w14:textId="23D2AB84" w:rsidR="00895602" w:rsidRPr="00A348B6" w:rsidRDefault="008A5C4C" w:rsidP="00EE03C5">
      <w:pPr>
        <w:spacing w:after="19" w:line="259" w:lineRule="auto"/>
        <w:ind w:left="290" w:firstLine="0"/>
        <w:jc w:val="center"/>
        <w:rPr>
          <w:rFonts w:asciiTheme="minorHAnsi" w:hAnsiTheme="minorHAnsi" w:cstheme="minorHAnsi"/>
        </w:rPr>
      </w:pPr>
      <w:r w:rsidRPr="00A348B6">
        <w:rPr>
          <w:rFonts w:asciiTheme="minorHAnsi" w:hAnsiTheme="minorHAnsi" w:cstheme="minorHAnsi"/>
        </w:rPr>
        <w:t xml:space="preserve"> </w:t>
      </w:r>
    </w:p>
    <w:p w14:paraId="7F48911A" w14:textId="40F9E9E1" w:rsidR="00895602" w:rsidRPr="00A348B6" w:rsidRDefault="00374CC0">
      <w:pPr>
        <w:spacing w:after="16" w:line="259" w:lineRule="auto"/>
        <w:ind w:left="290" w:firstLine="0"/>
        <w:jc w:val="center"/>
        <w:rPr>
          <w:rFonts w:asciiTheme="minorHAnsi" w:hAnsiTheme="minorHAnsi" w:cstheme="minorHAnsi"/>
        </w:rPr>
      </w:pPr>
      <w:r w:rsidRPr="00A348B6">
        <w:rPr>
          <w:rFonts w:asciiTheme="minorHAnsi" w:hAnsiTheme="minorHAnsi" w:cstheme="minorHAnsi"/>
        </w:rPr>
        <w:t>Postępowanie prowadzone jest w trybie podstawowym na podstawie art. 275 pkt 1 ustawy z dnia 11 września 2019 r. - Prawo zamówień publicznych (</w:t>
      </w:r>
      <w:proofErr w:type="spellStart"/>
      <w:r w:rsidRPr="00A348B6">
        <w:rPr>
          <w:rFonts w:asciiTheme="minorHAnsi" w:hAnsiTheme="minorHAnsi" w:cstheme="minorHAnsi"/>
        </w:rPr>
        <w:t>t.j</w:t>
      </w:r>
      <w:proofErr w:type="spellEnd"/>
      <w:r w:rsidRPr="00A348B6">
        <w:rPr>
          <w:rFonts w:asciiTheme="minorHAnsi" w:hAnsiTheme="minorHAnsi" w:cstheme="minorHAnsi"/>
        </w:rPr>
        <w:t xml:space="preserve">. Dz. U. z </w:t>
      </w:r>
      <w:r w:rsidR="00A348B6">
        <w:rPr>
          <w:rFonts w:asciiTheme="minorHAnsi" w:hAnsiTheme="minorHAnsi" w:cstheme="minorHAnsi"/>
        </w:rPr>
        <w:t>2024</w:t>
      </w:r>
      <w:r w:rsidRPr="00A348B6">
        <w:rPr>
          <w:rFonts w:asciiTheme="minorHAnsi" w:hAnsiTheme="minorHAnsi" w:cstheme="minorHAnsi"/>
        </w:rPr>
        <w:t xml:space="preserve"> r. poz. </w:t>
      </w:r>
      <w:r w:rsidR="00A348B6">
        <w:rPr>
          <w:rFonts w:asciiTheme="minorHAnsi" w:hAnsiTheme="minorHAnsi" w:cstheme="minorHAnsi"/>
        </w:rPr>
        <w:t>1320</w:t>
      </w:r>
      <w:r w:rsidRPr="00A348B6">
        <w:rPr>
          <w:rFonts w:asciiTheme="minorHAnsi" w:hAnsiTheme="minorHAnsi" w:cstheme="minorHAnsi"/>
        </w:rPr>
        <w:t xml:space="preserve"> )</w:t>
      </w:r>
    </w:p>
    <w:p w14:paraId="23B842C7" w14:textId="4AA85727" w:rsidR="00895602" w:rsidRPr="00A348B6" w:rsidRDefault="00895602">
      <w:pPr>
        <w:spacing w:after="16" w:line="259" w:lineRule="auto"/>
        <w:ind w:left="290" w:firstLine="0"/>
        <w:jc w:val="center"/>
        <w:rPr>
          <w:rFonts w:asciiTheme="minorHAnsi" w:hAnsiTheme="minorHAnsi" w:cstheme="minorHAnsi"/>
          <w:u w:val="single" w:color="000000"/>
        </w:rPr>
      </w:pPr>
    </w:p>
    <w:p w14:paraId="0C73FD04" w14:textId="32323B6D" w:rsidR="00B450D6" w:rsidRPr="00A348B6" w:rsidRDefault="00B450D6">
      <w:pPr>
        <w:spacing w:after="16" w:line="259" w:lineRule="auto"/>
        <w:ind w:left="290" w:firstLine="0"/>
        <w:jc w:val="center"/>
        <w:rPr>
          <w:rFonts w:asciiTheme="minorHAnsi" w:hAnsiTheme="minorHAnsi" w:cstheme="minorHAnsi"/>
        </w:rPr>
      </w:pPr>
    </w:p>
    <w:p w14:paraId="6EE69CC3" w14:textId="77777777" w:rsidR="00895602" w:rsidRPr="00A348B6" w:rsidRDefault="008A5C4C">
      <w:pPr>
        <w:spacing w:after="19" w:line="259" w:lineRule="auto"/>
        <w:ind w:left="290" w:firstLine="0"/>
        <w:jc w:val="center"/>
        <w:rPr>
          <w:rFonts w:asciiTheme="minorHAnsi" w:hAnsiTheme="minorHAnsi" w:cstheme="minorHAnsi"/>
        </w:rPr>
      </w:pPr>
      <w:r w:rsidRPr="00A348B6">
        <w:rPr>
          <w:rFonts w:asciiTheme="minorHAnsi" w:hAnsiTheme="minorHAnsi" w:cstheme="minorHAnsi"/>
        </w:rPr>
        <w:t xml:space="preserve"> </w:t>
      </w:r>
    </w:p>
    <w:p w14:paraId="2018E831" w14:textId="77777777" w:rsidR="00895602" w:rsidRPr="00A348B6" w:rsidRDefault="008A5C4C">
      <w:pPr>
        <w:spacing w:after="19" w:line="259" w:lineRule="auto"/>
        <w:ind w:left="290" w:firstLine="0"/>
        <w:jc w:val="center"/>
        <w:rPr>
          <w:rFonts w:asciiTheme="minorHAnsi" w:hAnsiTheme="minorHAnsi" w:cstheme="minorHAnsi"/>
        </w:rPr>
      </w:pPr>
      <w:r w:rsidRPr="00A348B6">
        <w:rPr>
          <w:rFonts w:asciiTheme="minorHAnsi" w:hAnsiTheme="minorHAnsi" w:cstheme="minorHAnsi"/>
        </w:rPr>
        <w:t xml:space="preserve"> </w:t>
      </w:r>
    </w:p>
    <w:p w14:paraId="7690634F" w14:textId="77777777" w:rsidR="00895602" w:rsidRPr="00A348B6" w:rsidRDefault="008A5C4C">
      <w:pPr>
        <w:spacing w:after="16" w:line="259" w:lineRule="auto"/>
        <w:ind w:left="290" w:firstLine="0"/>
        <w:jc w:val="center"/>
        <w:rPr>
          <w:rFonts w:asciiTheme="minorHAnsi" w:hAnsiTheme="minorHAnsi" w:cstheme="minorHAnsi"/>
        </w:rPr>
      </w:pPr>
      <w:r w:rsidRPr="00A348B6">
        <w:rPr>
          <w:rFonts w:asciiTheme="minorHAnsi" w:hAnsiTheme="minorHAnsi" w:cstheme="minorHAnsi"/>
        </w:rPr>
        <w:t xml:space="preserve"> </w:t>
      </w:r>
    </w:p>
    <w:p w14:paraId="2D6E6AAC" w14:textId="77777777" w:rsidR="001F481F" w:rsidRPr="00A348B6" w:rsidRDefault="001F481F" w:rsidP="00F3176F">
      <w:pPr>
        <w:spacing w:after="16" w:line="259" w:lineRule="auto"/>
        <w:ind w:left="0" w:firstLine="0"/>
        <w:rPr>
          <w:rFonts w:asciiTheme="minorHAnsi" w:hAnsiTheme="minorHAnsi" w:cstheme="minorHAnsi"/>
        </w:rPr>
      </w:pPr>
    </w:p>
    <w:p w14:paraId="7559AF6C" w14:textId="77777777" w:rsidR="001F481F" w:rsidRPr="00A348B6" w:rsidRDefault="001F481F">
      <w:pPr>
        <w:spacing w:after="16" w:line="259" w:lineRule="auto"/>
        <w:ind w:left="290" w:firstLine="0"/>
        <w:jc w:val="center"/>
        <w:rPr>
          <w:rFonts w:asciiTheme="minorHAnsi" w:hAnsiTheme="minorHAnsi" w:cstheme="minorHAnsi"/>
        </w:rPr>
      </w:pPr>
    </w:p>
    <w:p w14:paraId="1C3EC0CB" w14:textId="0CABBCBF" w:rsidR="00895602" w:rsidRDefault="008A5C4C">
      <w:pPr>
        <w:spacing w:after="10"/>
        <w:rPr>
          <w:rFonts w:asciiTheme="minorHAnsi" w:hAnsiTheme="minorHAnsi" w:cstheme="minorHAnsi"/>
        </w:rPr>
      </w:pPr>
      <w:r w:rsidRPr="00A348B6">
        <w:rPr>
          <w:rFonts w:asciiTheme="minorHAnsi" w:hAnsiTheme="minorHAnsi" w:cstheme="minorHAnsi"/>
        </w:rPr>
        <w:t>Zatwierdził</w:t>
      </w:r>
      <w:r w:rsidR="001F481F" w:rsidRPr="00A348B6">
        <w:rPr>
          <w:rFonts w:asciiTheme="minorHAnsi" w:hAnsiTheme="minorHAnsi" w:cstheme="minorHAnsi"/>
        </w:rPr>
        <w:t>a</w:t>
      </w:r>
      <w:r w:rsidRPr="00A348B6">
        <w:rPr>
          <w:rFonts w:asciiTheme="minorHAnsi" w:hAnsiTheme="minorHAnsi" w:cstheme="minorHAnsi"/>
        </w:rPr>
        <w:t xml:space="preserve">: </w:t>
      </w:r>
    </w:p>
    <w:p w14:paraId="416056F9" w14:textId="788E29CD" w:rsidR="00A348B6" w:rsidRPr="00A348B6" w:rsidRDefault="00A348B6">
      <w:pPr>
        <w:spacing w:after="10"/>
        <w:rPr>
          <w:rFonts w:asciiTheme="minorHAnsi" w:hAnsiTheme="minorHAnsi" w:cstheme="minorHAnsi"/>
          <w:b/>
          <w:bCs/>
        </w:rPr>
      </w:pPr>
      <w:r w:rsidRPr="00A348B6">
        <w:rPr>
          <w:rFonts w:asciiTheme="minorHAnsi" w:hAnsiTheme="minorHAnsi" w:cstheme="minorHAnsi"/>
          <w:b/>
          <w:bCs/>
        </w:rPr>
        <w:t>Dyrektor Miejskiej Biblioteki w Pieniężnie Iwona Kaźmierczak</w:t>
      </w:r>
    </w:p>
    <w:p w14:paraId="3ED07B3C" w14:textId="2280C2F2" w:rsidR="00895602" w:rsidRPr="00A0157B" w:rsidRDefault="00895602">
      <w:pPr>
        <w:spacing w:after="16" w:line="259" w:lineRule="auto"/>
        <w:ind w:left="248" w:firstLine="0"/>
        <w:jc w:val="left"/>
        <w:rPr>
          <w:rFonts w:asciiTheme="minorHAnsi" w:hAnsiTheme="minorHAnsi" w:cstheme="minorHAnsi"/>
          <w:strike/>
        </w:rPr>
      </w:pPr>
    </w:p>
    <w:p w14:paraId="2942E891" w14:textId="77777777" w:rsidR="005C4AA6" w:rsidRPr="00A0157B" w:rsidRDefault="005C4AA6">
      <w:pPr>
        <w:spacing w:after="16" w:line="259" w:lineRule="auto"/>
        <w:ind w:left="248" w:firstLine="0"/>
        <w:jc w:val="left"/>
        <w:rPr>
          <w:rFonts w:asciiTheme="minorHAnsi" w:hAnsiTheme="minorHAnsi" w:cstheme="minorHAnsi"/>
          <w:strike/>
        </w:rPr>
      </w:pPr>
    </w:p>
    <w:p w14:paraId="1B534C2C" w14:textId="77777777" w:rsidR="005C4AA6" w:rsidRPr="00A0157B" w:rsidRDefault="005C4AA6" w:rsidP="00F3176F">
      <w:pPr>
        <w:spacing w:after="16" w:line="259" w:lineRule="auto"/>
        <w:ind w:left="0" w:firstLine="0"/>
        <w:jc w:val="left"/>
        <w:rPr>
          <w:rFonts w:asciiTheme="minorHAnsi" w:hAnsiTheme="minorHAnsi" w:cstheme="minorHAnsi"/>
          <w:strike/>
        </w:rPr>
      </w:pPr>
    </w:p>
    <w:p w14:paraId="5F1478C6" w14:textId="77777777" w:rsidR="00895602" w:rsidRPr="00A0157B" w:rsidRDefault="008A5C4C">
      <w:pPr>
        <w:spacing w:after="19" w:line="259" w:lineRule="auto"/>
        <w:ind w:left="248" w:firstLine="0"/>
        <w:jc w:val="left"/>
        <w:rPr>
          <w:rFonts w:asciiTheme="minorHAnsi" w:hAnsiTheme="minorHAnsi" w:cstheme="minorHAnsi"/>
          <w:strike/>
        </w:rPr>
      </w:pPr>
      <w:r w:rsidRPr="00A0157B">
        <w:rPr>
          <w:rFonts w:asciiTheme="minorHAnsi" w:hAnsiTheme="minorHAnsi" w:cstheme="minorHAnsi"/>
          <w:strike/>
        </w:rPr>
        <w:t xml:space="preserve"> </w:t>
      </w:r>
    </w:p>
    <w:p w14:paraId="2F6A24D0" w14:textId="77777777" w:rsidR="00895602" w:rsidRPr="00A0157B" w:rsidRDefault="008A5C4C">
      <w:pPr>
        <w:spacing w:after="19" w:line="259" w:lineRule="auto"/>
        <w:ind w:left="248" w:firstLine="0"/>
        <w:jc w:val="left"/>
        <w:rPr>
          <w:rFonts w:asciiTheme="minorHAnsi" w:hAnsiTheme="minorHAnsi" w:cstheme="minorHAnsi"/>
          <w:strike/>
        </w:rPr>
      </w:pPr>
      <w:r w:rsidRPr="00A0157B">
        <w:rPr>
          <w:rFonts w:asciiTheme="minorHAnsi" w:hAnsiTheme="minorHAnsi" w:cstheme="minorHAnsi"/>
          <w:strike/>
        </w:rPr>
        <w:t xml:space="preserve"> </w:t>
      </w:r>
    </w:p>
    <w:p w14:paraId="16131416" w14:textId="77777777" w:rsidR="00895602" w:rsidRPr="00A0157B" w:rsidRDefault="008A5C4C">
      <w:pPr>
        <w:spacing w:after="19" w:line="259" w:lineRule="auto"/>
        <w:ind w:left="248" w:firstLine="0"/>
        <w:jc w:val="left"/>
        <w:rPr>
          <w:rFonts w:asciiTheme="minorHAnsi" w:hAnsiTheme="minorHAnsi" w:cstheme="minorHAnsi"/>
          <w:strike/>
        </w:rPr>
      </w:pPr>
      <w:r w:rsidRPr="00A0157B">
        <w:rPr>
          <w:rFonts w:asciiTheme="minorHAnsi" w:hAnsiTheme="minorHAnsi" w:cstheme="minorHAnsi"/>
          <w:strike/>
        </w:rPr>
        <w:t xml:space="preserve"> </w:t>
      </w:r>
    </w:p>
    <w:p w14:paraId="3D48A9D7" w14:textId="77777777" w:rsidR="00B02F62" w:rsidRPr="00A0157B" w:rsidRDefault="00B02F62">
      <w:pPr>
        <w:spacing w:after="19" w:line="259" w:lineRule="auto"/>
        <w:ind w:left="248" w:firstLine="0"/>
        <w:jc w:val="left"/>
        <w:rPr>
          <w:rFonts w:asciiTheme="minorHAnsi" w:hAnsiTheme="minorHAnsi" w:cstheme="minorHAnsi"/>
          <w:strike/>
        </w:rPr>
      </w:pPr>
    </w:p>
    <w:p w14:paraId="024751DA" w14:textId="77777777" w:rsidR="00B02F62" w:rsidRPr="00A0157B" w:rsidRDefault="00B02F62">
      <w:pPr>
        <w:spacing w:after="19" w:line="259" w:lineRule="auto"/>
        <w:ind w:left="248" w:firstLine="0"/>
        <w:jc w:val="left"/>
        <w:rPr>
          <w:rFonts w:asciiTheme="minorHAnsi" w:hAnsiTheme="minorHAnsi" w:cstheme="minorHAnsi"/>
          <w:strike/>
        </w:rPr>
      </w:pPr>
    </w:p>
    <w:p w14:paraId="17194EE2" w14:textId="77777777" w:rsidR="00B02F62" w:rsidRPr="00A0157B" w:rsidRDefault="00B02F62">
      <w:pPr>
        <w:spacing w:after="19" w:line="259" w:lineRule="auto"/>
        <w:ind w:left="248" w:firstLine="0"/>
        <w:jc w:val="left"/>
        <w:rPr>
          <w:rFonts w:asciiTheme="minorHAnsi" w:hAnsiTheme="minorHAnsi" w:cstheme="minorHAnsi"/>
          <w:strike/>
        </w:rPr>
      </w:pPr>
    </w:p>
    <w:p w14:paraId="74F63F45" w14:textId="77777777" w:rsidR="00895602" w:rsidRPr="00A348B6" w:rsidRDefault="008A5C4C">
      <w:pPr>
        <w:spacing w:after="16" w:line="259" w:lineRule="auto"/>
        <w:ind w:left="248" w:firstLine="0"/>
        <w:jc w:val="left"/>
        <w:rPr>
          <w:rFonts w:asciiTheme="minorHAnsi" w:hAnsiTheme="minorHAnsi" w:cstheme="minorHAnsi"/>
        </w:rPr>
      </w:pPr>
      <w:r w:rsidRPr="00A0157B">
        <w:rPr>
          <w:rFonts w:asciiTheme="minorHAnsi" w:hAnsiTheme="minorHAnsi" w:cstheme="minorHAnsi"/>
          <w:strike/>
        </w:rPr>
        <w:t xml:space="preserve"> </w:t>
      </w:r>
    </w:p>
    <w:p w14:paraId="47134E76" w14:textId="2A9D8333" w:rsidR="00032B5D" w:rsidRPr="00A348B6" w:rsidRDefault="00B02F62" w:rsidP="00B02F62">
      <w:pPr>
        <w:spacing w:after="16" w:line="259" w:lineRule="auto"/>
        <w:ind w:left="248" w:firstLine="0"/>
        <w:jc w:val="center"/>
        <w:rPr>
          <w:rFonts w:asciiTheme="minorHAnsi" w:hAnsiTheme="minorHAnsi" w:cstheme="minorHAnsi"/>
        </w:rPr>
      </w:pPr>
      <w:r w:rsidRPr="00A348B6">
        <w:rPr>
          <w:rFonts w:asciiTheme="minorHAnsi" w:hAnsiTheme="minorHAnsi" w:cstheme="minorHAnsi"/>
        </w:rPr>
        <w:t>Numer postępowania MB.226.</w:t>
      </w:r>
      <w:r w:rsidR="00A348B6">
        <w:rPr>
          <w:rFonts w:asciiTheme="minorHAnsi" w:hAnsiTheme="minorHAnsi" w:cstheme="minorHAnsi"/>
        </w:rPr>
        <w:t>8</w:t>
      </w:r>
      <w:r w:rsidRPr="00A348B6">
        <w:rPr>
          <w:rFonts w:asciiTheme="minorHAnsi" w:hAnsiTheme="minorHAnsi" w:cstheme="minorHAnsi"/>
        </w:rPr>
        <w:t>.2024</w:t>
      </w:r>
    </w:p>
    <w:p w14:paraId="30CE0A55" w14:textId="5BF2BD42" w:rsidR="00B02F62" w:rsidRPr="00A0157B" w:rsidRDefault="008A5C4C" w:rsidP="00B02F62">
      <w:pPr>
        <w:spacing w:after="19" w:line="259" w:lineRule="auto"/>
        <w:ind w:left="248" w:firstLine="0"/>
        <w:jc w:val="left"/>
        <w:rPr>
          <w:rFonts w:asciiTheme="minorHAnsi" w:hAnsiTheme="minorHAnsi" w:cstheme="minorHAnsi"/>
          <w:strike/>
          <w:sz w:val="10"/>
          <w:szCs w:val="10"/>
        </w:rPr>
      </w:pPr>
      <w:r w:rsidRPr="00A0157B">
        <w:rPr>
          <w:rFonts w:asciiTheme="minorHAnsi" w:hAnsiTheme="minorHAnsi" w:cstheme="minorHAnsi"/>
          <w:strike/>
        </w:rPr>
        <w:t xml:space="preserve"> </w:t>
      </w:r>
    </w:p>
    <w:p w14:paraId="70EEA430" w14:textId="691FD241" w:rsidR="00C06247" w:rsidRPr="000F140D" w:rsidRDefault="00032B5D" w:rsidP="00B02F62">
      <w:pPr>
        <w:spacing w:after="97" w:line="259" w:lineRule="auto"/>
        <w:ind w:left="1846" w:right="1594"/>
        <w:jc w:val="center"/>
        <w:rPr>
          <w:rFonts w:asciiTheme="minorHAnsi" w:hAnsiTheme="minorHAnsi" w:cstheme="minorHAnsi"/>
        </w:rPr>
      </w:pPr>
      <w:r w:rsidRPr="000F140D">
        <w:rPr>
          <w:rFonts w:asciiTheme="minorHAnsi" w:hAnsiTheme="minorHAnsi" w:cstheme="minorHAnsi"/>
        </w:rPr>
        <w:t xml:space="preserve">Pieniężno, </w:t>
      </w:r>
      <w:r w:rsidR="000F140D" w:rsidRPr="000F140D">
        <w:rPr>
          <w:rFonts w:asciiTheme="minorHAnsi" w:hAnsiTheme="minorHAnsi" w:cstheme="minorHAnsi"/>
        </w:rPr>
        <w:t>październik</w:t>
      </w:r>
      <w:r w:rsidR="00D74007" w:rsidRPr="000F140D">
        <w:rPr>
          <w:rFonts w:asciiTheme="minorHAnsi" w:hAnsiTheme="minorHAnsi" w:cstheme="minorHAnsi"/>
        </w:rPr>
        <w:t xml:space="preserve"> </w:t>
      </w:r>
      <w:r w:rsidRPr="000F140D">
        <w:rPr>
          <w:rFonts w:asciiTheme="minorHAnsi" w:hAnsiTheme="minorHAnsi" w:cstheme="minorHAnsi"/>
        </w:rPr>
        <w:t xml:space="preserve">2024 r. </w:t>
      </w:r>
    </w:p>
    <w:p w14:paraId="6DE77B92" w14:textId="6FF1C545" w:rsidR="00895602" w:rsidRPr="00F64775" w:rsidRDefault="008311A5" w:rsidP="008311A5">
      <w:pPr>
        <w:pStyle w:val="Tekstpodstawowy"/>
        <w:ind w:left="388" w:right="276"/>
        <w:jc w:val="left"/>
        <w:rPr>
          <w:rFonts w:asciiTheme="minorHAnsi" w:hAnsiTheme="minorHAnsi" w:cstheme="minorHAnsi"/>
        </w:rPr>
      </w:pPr>
      <w:bookmarkStart w:id="0" w:name="_Hlk172190309"/>
      <w:r w:rsidRPr="00F64775">
        <w:rPr>
          <w:rFonts w:asciiTheme="minorHAnsi" w:hAnsiTheme="minorHAnsi" w:cstheme="minorHAnsi"/>
          <w:noProof/>
        </w:rPr>
        <w:lastRenderedPageBreak/>
        <mc:AlternateContent>
          <mc:Choice Requires="wpg">
            <w:drawing>
              <wp:inline distT="0" distB="0" distL="0" distR="0" wp14:anchorId="0AC08388" wp14:editId="185751E4">
                <wp:extent cx="5798185" cy="252095"/>
                <wp:effectExtent l="0" t="635" r="0" b="0"/>
                <wp:docPr id="238053662"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8185" cy="252095"/>
                          <a:chOff x="0" y="0"/>
                          <a:chExt cx="9131" cy="397"/>
                        </a:xfrm>
                      </wpg:grpSpPr>
                      <wps:wsp>
                        <wps:cNvPr id="1270536503" name="Rectangle 124"/>
                        <wps:cNvSpPr>
                          <a:spLocks noChangeArrowheads="1"/>
                        </wps:cNvSpPr>
                        <wps:spPr bwMode="auto">
                          <a:xfrm>
                            <a:off x="0" y="0"/>
                            <a:ext cx="9131" cy="372"/>
                          </a:xfrm>
                          <a:prstGeom prst="rect">
                            <a:avLst/>
                          </a:prstGeom>
                          <a:solidFill>
                            <a:srgbClr val="DAED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22557497" name="AutoShape 123"/>
                        <wps:cNvSpPr>
                          <a:spLocks/>
                        </wps:cNvSpPr>
                        <wps:spPr bwMode="auto">
                          <a:xfrm>
                            <a:off x="0" y="372"/>
                            <a:ext cx="9131" cy="24"/>
                          </a:xfrm>
                          <a:custGeom>
                            <a:avLst/>
                            <a:gdLst>
                              <a:gd name="T0" fmla="*/ 9131 w 9131"/>
                              <a:gd name="T1" fmla="*/ 388 h 24"/>
                              <a:gd name="T2" fmla="*/ 0 w 9131"/>
                              <a:gd name="T3" fmla="*/ 388 h 24"/>
                              <a:gd name="T4" fmla="*/ 0 w 9131"/>
                              <a:gd name="T5" fmla="*/ 396 h 24"/>
                              <a:gd name="T6" fmla="*/ 9131 w 9131"/>
                              <a:gd name="T7" fmla="*/ 396 h 24"/>
                              <a:gd name="T8" fmla="*/ 9131 w 9131"/>
                              <a:gd name="T9" fmla="*/ 388 h 24"/>
                              <a:gd name="T10" fmla="*/ 9131 w 9131"/>
                              <a:gd name="T11" fmla="*/ 372 h 24"/>
                              <a:gd name="T12" fmla="*/ 0 w 9131"/>
                              <a:gd name="T13" fmla="*/ 372 h 24"/>
                              <a:gd name="T14" fmla="*/ 0 w 9131"/>
                              <a:gd name="T15" fmla="*/ 380 h 24"/>
                              <a:gd name="T16" fmla="*/ 9131 w 9131"/>
                              <a:gd name="T17" fmla="*/ 380 h 24"/>
                              <a:gd name="T18" fmla="*/ 9131 w 9131"/>
                              <a:gd name="T19" fmla="*/ 372 h 24"/>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9131" h="24">
                                <a:moveTo>
                                  <a:pt x="9131" y="16"/>
                                </a:moveTo>
                                <a:lnTo>
                                  <a:pt x="0" y="16"/>
                                </a:lnTo>
                                <a:lnTo>
                                  <a:pt x="0" y="24"/>
                                </a:lnTo>
                                <a:lnTo>
                                  <a:pt x="9131" y="24"/>
                                </a:lnTo>
                                <a:lnTo>
                                  <a:pt x="9131" y="16"/>
                                </a:lnTo>
                                <a:close/>
                                <a:moveTo>
                                  <a:pt x="9131" y="0"/>
                                </a:moveTo>
                                <a:lnTo>
                                  <a:pt x="0" y="0"/>
                                </a:lnTo>
                                <a:lnTo>
                                  <a:pt x="0" y="8"/>
                                </a:lnTo>
                                <a:lnTo>
                                  <a:pt x="9131" y="8"/>
                                </a:lnTo>
                                <a:lnTo>
                                  <a:pt x="913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44573052" name="Text Box 122"/>
                        <wps:cNvSpPr txBox="1">
                          <a:spLocks noChangeArrowheads="1"/>
                        </wps:cNvSpPr>
                        <wps:spPr bwMode="auto">
                          <a:xfrm>
                            <a:off x="0" y="0"/>
                            <a:ext cx="9131" cy="3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75975D" w14:textId="53FA2BF4" w:rsidR="008311A5" w:rsidRPr="00F64775" w:rsidRDefault="008311A5" w:rsidP="008311A5">
                              <w:pPr>
                                <w:pStyle w:val="Tekstpodstawowy"/>
                                <w:jc w:val="center"/>
                                <w:rPr>
                                  <w:b/>
                                  <w:sz w:val="22"/>
                                  <w:szCs w:val="22"/>
                                </w:rPr>
                              </w:pPr>
                              <w:r w:rsidRPr="00F64775">
                                <w:rPr>
                                  <w:b/>
                                  <w:sz w:val="22"/>
                                  <w:szCs w:val="22"/>
                                </w:rPr>
                                <w:t>CZĘŚĆ I POSTANOWIENIA OGÓLNE</w:t>
                              </w:r>
                            </w:p>
                            <w:p w14:paraId="30B21020" w14:textId="323CA2FA" w:rsidR="008311A5" w:rsidRPr="008311A5" w:rsidRDefault="008311A5" w:rsidP="008311A5">
                              <w:pPr>
                                <w:ind w:hanging="6965"/>
                                <w:jc w:val="center"/>
                                <w:rPr>
                                  <w:b/>
                                  <w:bCs/>
                                </w:rPr>
                              </w:pPr>
                            </w:p>
                          </w:txbxContent>
                        </wps:txbx>
                        <wps:bodyPr rot="0" vert="horz" wrap="square" lIns="0" tIns="0" rIns="0" bIns="0" anchor="t" anchorCtr="0" upright="1">
                          <a:noAutofit/>
                        </wps:bodyPr>
                      </wps:wsp>
                    </wpg:wgp>
                  </a:graphicData>
                </a:graphic>
              </wp:inline>
            </w:drawing>
          </mc:Choice>
          <mc:Fallback>
            <w:pict>
              <v:group w14:anchorId="0AC08388" id="Grupa 1" o:spid="_x0000_s1026" style="width:456.55pt;height:19.85pt;mso-position-horizontal-relative:char;mso-position-vertical-relative:line" coordsize="9131,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">
                <v:rect id="Rectangle 124" o:spid="_x0000_s1027" style="position:absolute;width:9131;height:3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" fillcolor="#daedf3" stroked="f"/>
                <v:shape id="AutoShape 123" o:spid="_x0000_s1028" style="position:absolute;top:372;width:9131;height:24;visibility:visible;mso-wrap-style:square;v-text-anchor:top" coordsize="913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" path="m9131,16l,16r,8l9131,24r,-8xm9131,l,,,8r9131,l9131,xe" fillcolor="black" stroked="f">
                  <v:path arrowok="t" o:connecttype="custom" o:connectlocs="9131,388;0,388;0,396;9131,396;9131,388;9131,372;0,372;0,380;9131,380;9131,372" o:connectangles="0,0,0,0,0,0,0,0,0,0"/>
                </v:shape>
                <v:shapetype id="_x0000_t202" coordsize="21600,21600" o:spt="202" path="m,l,21600r21600,l21600,xe">
                  <v:stroke joinstyle="miter"/>
                  <v:path gradientshapeok="t" o:connecttype="rect"/>
                </v:shapetype>
                <v:shape id="Text Box 122" o:spid="_x0000_s1029" type="#_x0000_t202" style="position:absolute;width:9131;height: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" filled="f" stroked="f">
                  <v:textbox inset="0,0,0,0">
                    <w:txbxContent>
                      <w:p w14:paraId="5875975D" w14:textId="53FA2BF4" w:rsidR="008311A5" w:rsidRPr="00F64775" w:rsidRDefault="008311A5" w:rsidP="008311A5">
                        <w:pPr>
                          <w:pStyle w:val="Tekstpodstawowy"/>
                          <w:jc w:val="center"/>
                          <w:rPr>
                            <w:b/>
                            <w:sz w:val="22"/>
                            <w:szCs w:val="22"/>
                          </w:rPr>
                        </w:pPr>
                        <w:r w:rsidRPr="00F64775">
                          <w:rPr>
                            <w:b/>
                            <w:sz w:val="22"/>
                            <w:szCs w:val="22"/>
                          </w:rPr>
                          <w:t>CZĘŚĆ I POSTANOWIENIA OGÓLNE</w:t>
                        </w:r>
                      </w:p>
                      <w:p w14:paraId="30B21020" w14:textId="323CA2FA" w:rsidR="008311A5" w:rsidRPr="008311A5" w:rsidRDefault="008311A5" w:rsidP="008311A5">
                        <w:pPr>
                          <w:ind w:hanging="6965"/>
                          <w:jc w:val="center"/>
                          <w:rPr>
                            <w:b/>
                            <w:bCs/>
                          </w:rPr>
                        </w:pPr>
                      </w:p>
                    </w:txbxContent>
                  </v:textbox>
                </v:shape>
                <w10:anchorlock/>
              </v:group>
            </w:pict>
          </mc:Fallback>
        </mc:AlternateContent>
      </w:r>
    </w:p>
    <w:bookmarkEnd w:id="0"/>
    <w:p w14:paraId="06B793D8" w14:textId="77777777" w:rsidR="008311A5" w:rsidRPr="00F64775" w:rsidRDefault="008311A5" w:rsidP="008311A5">
      <w:pPr>
        <w:pStyle w:val="Tekstpodstawowy"/>
        <w:ind w:left="388" w:right="276"/>
        <w:jc w:val="left"/>
        <w:rPr>
          <w:rFonts w:asciiTheme="minorHAnsi" w:hAnsiTheme="minorHAnsi" w:cstheme="minorHAnsi"/>
        </w:rPr>
      </w:pPr>
    </w:p>
    <w:p w14:paraId="166C323E" w14:textId="77777777" w:rsidR="00895602" w:rsidRPr="00CA0C97" w:rsidRDefault="008A5C4C">
      <w:pPr>
        <w:numPr>
          <w:ilvl w:val="0"/>
          <w:numId w:val="5"/>
        </w:numPr>
        <w:spacing w:after="129"/>
        <w:ind w:hanging="566"/>
        <w:rPr>
          <w:rFonts w:asciiTheme="minorHAnsi" w:hAnsiTheme="minorHAnsi" w:cstheme="minorHAnsi"/>
        </w:rPr>
      </w:pPr>
      <w:r w:rsidRPr="00CA0C97">
        <w:rPr>
          <w:rFonts w:asciiTheme="minorHAnsi" w:hAnsiTheme="minorHAnsi" w:cstheme="minorHAnsi"/>
          <w:b/>
        </w:rPr>
        <w:t xml:space="preserve">Zamawiający </w:t>
      </w:r>
    </w:p>
    <w:p w14:paraId="0B60E33D" w14:textId="77777777" w:rsidR="00CA0C97" w:rsidRPr="00CA0C97" w:rsidRDefault="00CA0C97">
      <w:pPr>
        <w:spacing w:after="121" w:line="275" w:lineRule="auto"/>
        <w:ind w:left="824" w:right="4707"/>
        <w:jc w:val="left"/>
        <w:rPr>
          <w:rFonts w:asciiTheme="minorHAnsi" w:hAnsiTheme="minorHAnsi" w:cstheme="minorHAnsi"/>
        </w:rPr>
      </w:pPr>
      <w:r w:rsidRPr="00CA0C97">
        <w:rPr>
          <w:rFonts w:asciiTheme="minorHAnsi" w:hAnsiTheme="minorHAnsi" w:cstheme="minorHAnsi"/>
        </w:rPr>
        <w:t xml:space="preserve">Miejska Biblioteka w Pieniężnie </w:t>
      </w:r>
    </w:p>
    <w:p w14:paraId="0558DA50" w14:textId="469674F0" w:rsidR="00CA0C97" w:rsidRPr="00CA0C97" w:rsidRDefault="0093495E">
      <w:pPr>
        <w:spacing w:after="121" w:line="275" w:lineRule="auto"/>
        <w:ind w:left="824" w:right="4707"/>
        <w:jc w:val="left"/>
        <w:rPr>
          <w:rFonts w:asciiTheme="minorHAnsi" w:hAnsiTheme="minorHAnsi" w:cstheme="minorHAnsi"/>
        </w:rPr>
      </w:pPr>
      <w:r>
        <w:rPr>
          <w:rFonts w:asciiTheme="minorHAnsi" w:hAnsiTheme="minorHAnsi" w:cstheme="minorHAnsi"/>
        </w:rPr>
        <w:t>u</w:t>
      </w:r>
      <w:r w:rsidR="00CA0C97" w:rsidRPr="00CA0C97">
        <w:rPr>
          <w:rFonts w:asciiTheme="minorHAnsi" w:hAnsiTheme="minorHAnsi" w:cstheme="minorHAnsi"/>
        </w:rPr>
        <w:t>l. Sienkiewicza 4</w:t>
      </w:r>
    </w:p>
    <w:p w14:paraId="2F95DA06" w14:textId="489BFA2E" w:rsidR="00CA0C97" w:rsidRPr="00CA0C97" w:rsidRDefault="00CA0C97">
      <w:pPr>
        <w:spacing w:after="121" w:line="275" w:lineRule="auto"/>
        <w:ind w:left="824" w:right="4707"/>
        <w:jc w:val="left"/>
        <w:rPr>
          <w:rFonts w:asciiTheme="minorHAnsi" w:hAnsiTheme="minorHAnsi" w:cstheme="minorHAnsi"/>
        </w:rPr>
      </w:pPr>
      <w:r w:rsidRPr="00CA0C97">
        <w:rPr>
          <w:rFonts w:asciiTheme="minorHAnsi" w:hAnsiTheme="minorHAnsi" w:cstheme="minorHAnsi"/>
        </w:rPr>
        <w:t>14-520 Pieniężno</w:t>
      </w:r>
    </w:p>
    <w:p w14:paraId="4FD02154" w14:textId="075EE479" w:rsidR="00895602" w:rsidRPr="00F64775" w:rsidRDefault="008A5C4C">
      <w:pPr>
        <w:spacing w:after="121" w:line="275" w:lineRule="auto"/>
        <w:ind w:left="824" w:right="4707"/>
        <w:jc w:val="left"/>
        <w:rPr>
          <w:rFonts w:asciiTheme="minorHAnsi" w:hAnsiTheme="minorHAnsi" w:cstheme="minorHAnsi"/>
        </w:rPr>
      </w:pPr>
      <w:r w:rsidRPr="00CA0C97">
        <w:rPr>
          <w:rFonts w:asciiTheme="minorHAnsi" w:hAnsiTheme="minorHAnsi" w:cstheme="minorHAnsi"/>
        </w:rPr>
        <w:t xml:space="preserve">mail: </w:t>
      </w:r>
      <w:r w:rsidR="00CA0C97" w:rsidRPr="00CA0C97">
        <w:rPr>
          <w:rFonts w:asciiTheme="minorHAnsi" w:hAnsiTheme="minorHAnsi" w:cstheme="minorHAnsi"/>
        </w:rPr>
        <w:t>mgbppien@wbp.olsztyn.pl</w:t>
      </w:r>
    </w:p>
    <w:p w14:paraId="7E9B852E" w14:textId="3A3CD238" w:rsidR="00895602" w:rsidRPr="00F64775" w:rsidRDefault="008A5C4C">
      <w:pPr>
        <w:spacing w:after="127"/>
        <w:ind w:left="824"/>
        <w:rPr>
          <w:rFonts w:asciiTheme="minorHAnsi" w:hAnsiTheme="minorHAnsi" w:cstheme="minorHAnsi"/>
        </w:rPr>
      </w:pPr>
      <w:r w:rsidRPr="00F64775">
        <w:rPr>
          <w:rFonts w:asciiTheme="minorHAnsi" w:hAnsiTheme="minorHAnsi" w:cstheme="minorHAnsi"/>
        </w:rPr>
        <w:t xml:space="preserve">Adres strony internetowej, na której jest prowadzone postępowanie oraz udostępniane będą </w:t>
      </w:r>
      <w:r w:rsidR="00B53E66" w:rsidRPr="00F64775">
        <w:rPr>
          <w:rFonts w:asciiTheme="minorHAnsi" w:hAnsiTheme="minorHAnsi" w:cstheme="minorHAnsi"/>
        </w:rPr>
        <w:t>zmiany i</w:t>
      </w:r>
      <w:r w:rsidRPr="00F64775">
        <w:rPr>
          <w:rFonts w:asciiTheme="minorHAnsi" w:hAnsiTheme="minorHAnsi" w:cstheme="minorHAnsi"/>
        </w:rPr>
        <w:t xml:space="preserve"> wyjaśnienia treści Specyfikacji Warunków Zamówienia, zwanej dalej „SWZ”, oraz inne dokumenty zamówienia bezpośrednio związane z postępowaniem o udzielenie zamówienia: </w:t>
      </w:r>
      <w:r w:rsidR="005854F7" w:rsidRPr="005854F7">
        <w:rPr>
          <w:rFonts w:asciiTheme="minorHAnsi" w:hAnsiTheme="minorHAnsi" w:cstheme="minorHAnsi"/>
          <w:b/>
          <w:u w:val="single" w:color="000000"/>
        </w:rPr>
        <w:t>https://ezamowienia.gov.pl/pl/</w:t>
      </w:r>
    </w:p>
    <w:p w14:paraId="2F51249B" w14:textId="77777777" w:rsidR="00895602" w:rsidRPr="00F64775" w:rsidRDefault="008A5C4C">
      <w:pPr>
        <w:spacing w:after="170" w:line="259" w:lineRule="auto"/>
        <w:ind w:left="675" w:firstLine="0"/>
        <w:jc w:val="left"/>
        <w:rPr>
          <w:rFonts w:asciiTheme="minorHAnsi" w:hAnsiTheme="minorHAnsi" w:cstheme="minorHAnsi"/>
        </w:rPr>
      </w:pPr>
      <w:r w:rsidRPr="00F64775">
        <w:rPr>
          <w:rFonts w:asciiTheme="minorHAnsi" w:hAnsiTheme="minorHAnsi" w:cstheme="minorHAnsi"/>
          <w:b/>
        </w:rPr>
        <w:t xml:space="preserve"> </w:t>
      </w:r>
    </w:p>
    <w:p w14:paraId="56F6218E" w14:textId="77777777" w:rsidR="00895602" w:rsidRPr="00F64775" w:rsidRDefault="008A5C4C">
      <w:pPr>
        <w:numPr>
          <w:ilvl w:val="0"/>
          <w:numId w:val="5"/>
        </w:numPr>
        <w:spacing w:after="163"/>
        <w:ind w:hanging="566"/>
        <w:rPr>
          <w:rFonts w:asciiTheme="minorHAnsi" w:hAnsiTheme="minorHAnsi" w:cstheme="minorHAnsi"/>
        </w:rPr>
      </w:pPr>
      <w:r w:rsidRPr="00F64775">
        <w:rPr>
          <w:rFonts w:asciiTheme="minorHAnsi" w:hAnsiTheme="minorHAnsi" w:cstheme="minorHAnsi"/>
          <w:b/>
        </w:rPr>
        <w:t xml:space="preserve">Tryb i oznaczenie postępowania  </w:t>
      </w:r>
    </w:p>
    <w:p w14:paraId="3B7216DC" w14:textId="499D03A6" w:rsidR="00895602" w:rsidRPr="00F64775" w:rsidRDefault="008A5C4C">
      <w:pPr>
        <w:numPr>
          <w:ilvl w:val="1"/>
          <w:numId w:val="5"/>
        </w:numPr>
        <w:spacing w:after="7"/>
        <w:ind w:hanging="566"/>
        <w:rPr>
          <w:rFonts w:asciiTheme="minorHAnsi" w:hAnsiTheme="minorHAnsi" w:cstheme="minorHAnsi"/>
        </w:rPr>
      </w:pPr>
      <w:bookmarkStart w:id="1" w:name="_Hlk172838121"/>
      <w:r w:rsidRPr="00F64775">
        <w:rPr>
          <w:rFonts w:asciiTheme="minorHAnsi" w:hAnsiTheme="minorHAnsi" w:cstheme="minorHAnsi"/>
        </w:rPr>
        <w:t xml:space="preserve">Postępowanie o udzielenie zamówienia publicznego prowadzone jest w trybie </w:t>
      </w:r>
      <w:r w:rsidR="00B75B38" w:rsidRPr="00F64775">
        <w:rPr>
          <w:rFonts w:asciiTheme="minorHAnsi" w:hAnsiTheme="minorHAnsi" w:cstheme="minorHAnsi"/>
        </w:rPr>
        <w:t>podstawowym na</w:t>
      </w:r>
      <w:r w:rsidRPr="00F64775">
        <w:rPr>
          <w:rFonts w:asciiTheme="minorHAnsi" w:hAnsiTheme="minorHAnsi" w:cstheme="minorHAnsi"/>
        </w:rPr>
        <w:t xml:space="preserve"> podstawie art. 275 pkt 1 ustawy z dnia 11 września 2019 r. - Prawo zamówień </w:t>
      </w:r>
      <w:r w:rsidR="00B75B38" w:rsidRPr="00F64775">
        <w:rPr>
          <w:rFonts w:asciiTheme="minorHAnsi" w:hAnsiTheme="minorHAnsi" w:cstheme="minorHAnsi"/>
        </w:rPr>
        <w:t>publicznych (</w:t>
      </w:r>
      <w:proofErr w:type="spellStart"/>
      <w:r w:rsidR="00B75B38">
        <w:rPr>
          <w:rFonts w:asciiTheme="minorHAnsi" w:hAnsiTheme="minorHAnsi" w:cstheme="minorHAnsi"/>
        </w:rPr>
        <w:t>t.j</w:t>
      </w:r>
      <w:proofErr w:type="spellEnd"/>
      <w:r w:rsidR="00B75B38">
        <w:rPr>
          <w:rFonts w:asciiTheme="minorHAnsi" w:hAnsiTheme="minorHAnsi" w:cstheme="minorHAnsi"/>
        </w:rPr>
        <w:t xml:space="preserve">. </w:t>
      </w:r>
      <w:r w:rsidRPr="00F64775">
        <w:rPr>
          <w:rFonts w:asciiTheme="minorHAnsi" w:hAnsiTheme="minorHAnsi" w:cstheme="minorHAnsi"/>
        </w:rPr>
        <w:t xml:space="preserve">Dz. U. z </w:t>
      </w:r>
      <w:r w:rsidR="00392134">
        <w:rPr>
          <w:rFonts w:asciiTheme="minorHAnsi" w:hAnsiTheme="minorHAnsi" w:cstheme="minorHAnsi"/>
        </w:rPr>
        <w:t>2024</w:t>
      </w:r>
      <w:r w:rsidRPr="00F64775">
        <w:rPr>
          <w:rFonts w:asciiTheme="minorHAnsi" w:hAnsiTheme="minorHAnsi" w:cstheme="minorHAnsi"/>
        </w:rPr>
        <w:t xml:space="preserve"> r. poz. </w:t>
      </w:r>
      <w:r w:rsidR="00392134">
        <w:rPr>
          <w:rFonts w:asciiTheme="minorHAnsi" w:hAnsiTheme="minorHAnsi" w:cstheme="minorHAnsi"/>
        </w:rPr>
        <w:t>1320</w:t>
      </w:r>
      <w:r w:rsidRPr="00F64775">
        <w:rPr>
          <w:rFonts w:asciiTheme="minorHAnsi" w:hAnsiTheme="minorHAnsi" w:cstheme="minorHAnsi"/>
        </w:rPr>
        <w:t xml:space="preserve">), </w:t>
      </w:r>
      <w:bookmarkEnd w:id="1"/>
      <w:r w:rsidRPr="00F64775">
        <w:rPr>
          <w:rFonts w:asciiTheme="minorHAnsi" w:hAnsiTheme="minorHAnsi" w:cstheme="minorHAnsi"/>
        </w:rPr>
        <w:t xml:space="preserve">zwanej dalej również „Prawem zamówień publicznych” lub „ustawą </w:t>
      </w:r>
    </w:p>
    <w:p w14:paraId="22E3BA55" w14:textId="09ABCFD9" w:rsidR="00895602" w:rsidRPr="00F64775" w:rsidRDefault="008A5C4C">
      <w:pPr>
        <w:spacing w:after="161"/>
        <w:ind w:left="824"/>
        <w:rPr>
          <w:rFonts w:asciiTheme="minorHAnsi" w:hAnsiTheme="minorHAnsi" w:cstheme="minorHAnsi"/>
        </w:rPr>
      </w:pPr>
      <w:r w:rsidRPr="00F64775">
        <w:rPr>
          <w:rFonts w:asciiTheme="minorHAnsi" w:hAnsiTheme="minorHAnsi" w:cstheme="minorHAnsi"/>
        </w:rPr>
        <w:t>Pzp” lub „ustawą” oraz aktów wykonawczych wydanych na jej podstawie</w:t>
      </w:r>
      <w:r w:rsidR="00DC1606">
        <w:rPr>
          <w:rFonts w:asciiTheme="minorHAnsi" w:hAnsiTheme="minorHAnsi" w:cstheme="minorHAnsi"/>
        </w:rPr>
        <w:t>.</w:t>
      </w:r>
    </w:p>
    <w:p w14:paraId="15702280" w14:textId="77777777" w:rsidR="00895602" w:rsidRPr="00F64775" w:rsidRDefault="008A5C4C">
      <w:pPr>
        <w:numPr>
          <w:ilvl w:val="1"/>
          <w:numId w:val="5"/>
        </w:numPr>
        <w:spacing w:after="164"/>
        <w:ind w:hanging="566"/>
        <w:rPr>
          <w:rFonts w:asciiTheme="minorHAnsi" w:hAnsiTheme="minorHAnsi" w:cstheme="minorHAnsi"/>
        </w:rPr>
      </w:pPr>
      <w:r w:rsidRPr="00F64775">
        <w:rPr>
          <w:rFonts w:asciiTheme="minorHAnsi" w:hAnsiTheme="minorHAnsi" w:cstheme="minorHAnsi"/>
        </w:rPr>
        <w:t xml:space="preserve">Zamawiający przewiduje dokonanie wyboru najkorzystniejszej oferty bez przeprowadzenia negocjacji.  </w:t>
      </w:r>
    </w:p>
    <w:p w14:paraId="09E85741" w14:textId="77777777" w:rsidR="00895602" w:rsidRPr="00F64775" w:rsidRDefault="008A5C4C">
      <w:pPr>
        <w:numPr>
          <w:ilvl w:val="1"/>
          <w:numId w:val="5"/>
        </w:numPr>
        <w:spacing w:after="162"/>
        <w:ind w:hanging="566"/>
        <w:rPr>
          <w:rFonts w:asciiTheme="minorHAnsi" w:hAnsiTheme="minorHAnsi" w:cstheme="minorHAnsi"/>
        </w:rPr>
      </w:pPr>
      <w:r w:rsidRPr="00F64775">
        <w:rPr>
          <w:rFonts w:asciiTheme="minorHAnsi" w:hAnsiTheme="minorHAnsi" w:cstheme="minorHAnsi"/>
        </w:rPr>
        <w:t xml:space="preserve">Zamawiający nie przewiduje aukcji elektronicznej. </w:t>
      </w:r>
    </w:p>
    <w:p w14:paraId="3168086B" w14:textId="77777777" w:rsidR="00895602" w:rsidRPr="00F64775" w:rsidRDefault="008A5C4C">
      <w:pPr>
        <w:numPr>
          <w:ilvl w:val="1"/>
          <w:numId w:val="5"/>
        </w:numPr>
        <w:spacing w:after="164"/>
        <w:ind w:hanging="566"/>
        <w:rPr>
          <w:rFonts w:asciiTheme="minorHAnsi" w:hAnsiTheme="minorHAnsi" w:cstheme="minorHAnsi"/>
        </w:rPr>
      </w:pPr>
      <w:r w:rsidRPr="00F64775">
        <w:rPr>
          <w:rFonts w:asciiTheme="minorHAnsi" w:hAnsiTheme="minorHAnsi" w:cstheme="minorHAnsi"/>
        </w:rPr>
        <w:t xml:space="preserve">Zamawiający nie przewiduje złożenia oferty w postaci katalogów elektronicznych. </w:t>
      </w:r>
    </w:p>
    <w:p w14:paraId="7F17C65C" w14:textId="77777777" w:rsidR="00895602" w:rsidRPr="00F64775" w:rsidRDefault="008A5C4C">
      <w:pPr>
        <w:numPr>
          <w:ilvl w:val="1"/>
          <w:numId w:val="5"/>
        </w:numPr>
        <w:spacing w:after="164"/>
        <w:ind w:hanging="566"/>
        <w:rPr>
          <w:rFonts w:asciiTheme="minorHAnsi" w:hAnsiTheme="minorHAnsi" w:cstheme="minorHAnsi"/>
        </w:rPr>
      </w:pPr>
      <w:r w:rsidRPr="00F64775">
        <w:rPr>
          <w:rFonts w:asciiTheme="minorHAnsi" w:hAnsiTheme="minorHAnsi" w:cstheme="minorHAnsi"/>
        </w:rPr>
        <w:t xml:space="preserve">Zamawiający nie prowadzi postępowania w celu zawarcia umowy ramowej. </w:t>
      </w:r>
    </w:p>
    <w:p w14:paraId="4E21C14A" w14:textId="5E0D9C60" w:rsidR="00895602" w:rsidRPr="00F64775" w:rsidRDefault="008A5C4C">
      <w:pPr>
        <w:numPr>
          <w:ilvl w:val="1"/>
          <w:numId w:val="5"/>
        </w:numPr>
        <w:spacing w:after="162"/>
        <w:ind w:hanging="566"/>
        <w:rPr>
          <w:rFonts w:asciiTheme="minorHAnsi" w:hAnsiTheme="minorHAnsi" w:cstheme="minorHAnsi"/>
        </w:rPr>
      </w:pPr>
      <w:r w:rsidRPr="00F64775">
        <w:rPr>
          <w:rFonts w:asciiTheme="minorHAnsi" w:hAnsiTheme="minorHAnsi" w:cstheme="minorHAnsi"/>
        </w:rPr>
        <w:t xml:space="preserve">Zamawiający nie przewiduje możliwości udzielenia zamówienia, o którym mowa w art. 305 pkt 1 w zw. z 214 ust. 1 pkt 7 i 8 ustawy Pzp. </w:t>
      </w:r>
    </w:p>
    <w:p w14:paraId="0001161E" w14:textId="77777777" w:rsidR="00895602" w:rsidRPr="00F64775" w:rsidRDefault="008A5C4C">
      <w:pPr>
        <w:numPr>
          <w:ilvl w:val="1"/>
          <w:numId w:val="5"/>
        </w:numPr>
        <w:spacing w:after="165"/>
        <w:ind w:hanging="566"/>
        <w:rPr>
          <w:rFonts w:asciiTheme="minorHAnsi" w:hAnsiTheme="minorHAnsi" w:cstheme="minorHAnsi"/>
        </w:rPr>
      </w:pPr>
      <w:r w:rsidRPr="00F64775">
        <w:rPr>
          <w:rFonts w:asciiTheme="minorHAnsi" w:hAnsiTheme="minorHAnsi" w:cstheme="minorHAnsi"/>
        </w:rPr>
        <w:t xml:space="preserve">Zamawiający nie dopuszcza składania ofert wariantowych. </w:t>
      </w:r>
    </w:p>
    <w:p w14:paraId="44BA3565" w14:textId="4B34EE42" w:rsidR="00895602" w:rsidRPr="00F64775" w:rsidRDefault="008A5C4C">
      <w:pPr>
        <w:numPr>
          <w:ilvl w:val="1"/>
          <w:numId w:val="5"/>
        </w:numPr>
        <w:spacing w:after="159"/>
        <w:ind w:hanging="566"/>
        <w:rPr>
          <w:rFonts w:asciiTheme="minorHAnsi" w:hAnsiTheme="minorHAnsi" w:cstheme="minorHAnsi"/>
        </w:rPr>
      </w:pPr>
      <w:r w:rsidRPr="00F64775">
        <w:rPr>
          <w:rFonts w:asciiTheme="minorHAnsi" w:hAnsiTheme="minorHAnsi" w:cstheme="minorHAnsi"/>
        </w:rPr>
        <w:t xml:space="preserve">Zamawiający nie dopuszcza składania ofert częściowych ze względu na charakter świadczonej roboty budowlanej. Kluczowym jest, aby to jeden Wykonawca realizował całość zamówienia. Podział zamówienia na części najprawdopodobniej nie zwiększyłby liczby małych i średnich przedsiębiorstw ubiegających się o udzielenie zamówienia. Podział zamówienia, polegający na powierzeniu wykonywania robót budowlanych poszczególnych branż różnym podmiotom może przyczynić się do zagrożenia właściwego wykonania zamówienia wynikającego z potrzeby dodatkowego skoordynowania prac Wykonawców oraz z trudności technicznych przy tym występujących. Dopuszczenie dwóch lub więcej Wykonawców spowodowałoby konieczność prowadzenia przez nich prac budowlanych na tym samym terenie robót, co z kolei prowadziłoby oprócz konieczności dodatkowej koordynacji i problemów z odpowiednim wygrodzeniem terenów robót do zagrożenia terminowego wykonania robót ze względu na konieczność zachowania odpowiedniej kolejności robót.  </w:t>
      </w:r>
    </w:p>
    <w:p w14:paraId="369F3BE2" w14:textId="77777777" w:rsidR="00895602" w:rsidRDefault="008A5C4C">
      <w:pPr>
        <w:numPr>
          <w:ilvl w:val="1"/>
          <w:numId w:val="5"/>
        </w:numPr>
        <w:ind w:hanging="566"/>
        <w:rPr>
          <w:rFonts w:asciiTheme="minorHAnsi" w:hAnsiTheme="minorHAnsi" w:cstheme="minorHAnsi"/>
        </w:rPr>
      </w:pPr>
      <w:r w:rsidRPr="00F64775">
        <w:rPr>
          <w:rFonts w:asciiTheme="minorHAnsi" w:hAnsiTheme="minorHAnsi" w:cstheme="minorHAnsi"/>
        </w:rPr>
        <w:t xml:space="preserve">Zamawiający nie dopuszcza składania ofert równoważnych.  </w:t>
      </w:r>
    </w:p>
    <w:p w14:paraId="5027DD6B" w14:textId="77777777" w:rsidR="004F500E" w:rsidRDefault="004F500E" w:rsidP="00EA7112">
      <w:pPr>
        <w:ind w:left="0" w:firstLine="0"/>
        <w:rPr>
          <w:rFonts w:asciiTheme="minorHAnsi" w:hAnsiTheme="minorHAnsi" w:cstheme="minorHAnsi"/>
        </w:rPr>
      </w:pPr>
    </w:p>
    <w:p w14:paraId="45AE94B2" w14:textId="77777777" w:rsidR="00641DEC" w:rsidRPr="00F64775" w:rsidRDefault="00641DEC" w:rsidP="004F500E">
      <w:pPr>
        <w:rPr>
          <w:rFonts w:asciiTheme="minorHAnsi" w:hAnsiTheme="minorHAnsi" w:cstheme="minorHAnsi"/>
        </w:rPr>
      </w:pPr>
    </w:p>
    <w:p w14:paraId="15C92CCA" w14:textId="77777777" w:rsidR="00895602" w:rsidRPr="00F64775" w:rsidRDefault="008A5C4C">
      <w:pPr>
        <w:numPr>
          <w:ilvl w:val="0"/>
          <w:numId w:val="5"/>
        </w:numPr>
        <w:spacing w:after="163"/>
        <w:ind w:hanging="566"/>
        <w:rPr>
          <w:rFonts w:asciiTheme="minorHAnsi" w:hAnsiTheme="minorHAnsi" w:cstheme="minorHAnsi"/>
        </w:rPr>
      </w:pPr>
      <w:r w:rsidRPr="00F64775">
        <w:rPr>
          <w:rFonts w:asciiTheme="minorHAnsi" w:hAnsiTheme="minorHAnsi" w:cstheme="minorHAnsi"/>
          <w:b/>
        </w:rPr>
        <w:lastRenderedPageBreak/>
        <w:t xml:space="preserve">Przedmiot zamówienia </w:t>
      </w:r>
      <w:r w:rsidRPr="00F64775">
        <w:rPr>
          <w:rFonts w:asciiTheme="minorHAnsi" w:hAnsiTheme="minorHAnsi" w:cstheme="minorHAnsi"/>
        </w:rPr>
        <w:t xml:space="preserve"> </w:t>
      </w:r>
    </w:p>
    <w:p w14:paraId="0DDDD801" w14:textId="3FDFD006" w:rsidR="00B75F11" w:rsidRPr="00B75F11" w:rsidRDefault="008A5C4C" w:rsidP="003D4086">
      <w:pPr>
        <w:numPr>
          <w:ilvl w:val="1"/>
          <w:numId w:val="5"/>
        </w:numPr>
        <w:spacing w:after="161"/>
        <w:ind w:hanging="517"/>
        <w:rPr>
          <w:rFonts w:asciiTheme="minorHAnsi" w:hAnsiTheme="minorHAnsi" w:cstheme="minorHAnsi"/>
        </w:rPr>
      </w:pPr>
      <w:r w:rsidRPr="00F64775">
        <w:rPr>
          <w:rFonts w:asciiTheme="minorHAnsi" w:hAnsiTheme="minorHAnsi" w:cstheme="minorHAnsi"/>
        </w:rPr>
        <w:t>Przedmiotem zamówienia jest wykonanie robót budowlanych polegających na realizacji zadania pn.</w:t>
      </w:r>
      <w:r w:rsidR="003B2831">
        <w:rPr>
          <w:rFonts w:asciiTheme="minorHAnsi" w:hAnsiTheme="minorHAnsi" w:cstheme="minorHAnsi"/>
        </w:rPr>
        <w:t xml:space="preserve"> </w:t>
      </w:r>
      <w:r w:rsidR="00C86ADA">
        <w:rPr>
          <w:rFonts w:asciiTheme="minorHAnsi" w:hAnsiTheme="minorHAnsi" w:cstheme="minorHAnsi"/>
        </w:rPr>
        <w:t xml:space="preserve"> </w:t>
      </w:r>
      <w:r w:rsidR="00B75F11" w:rsidRPr="00B75F11">
        <w:rPr>
          <w:rFonts w:asciiTheme="minorHAnsi" w:hAnsiTheme="minorHAnsi" w:cstheme="minorHAnsi"/>
        </w:rPr>
        <w:t>Teren rekreacyjno – integracyjny przy Miejskiej Bibliotece</w:t>
      </w:r>
      <w:r w:rsidR="00B75F11">
        <w:rPr>
          <w:rFonts w:asciiTheme="minorHAnsi" w:hAnsiTheme="minorHAnsi" w:cstheme="minorHAnsi"/>
        </w:rPr>
        <w:t xml:space="preserve"> </w:t>
      </w:r>
      <w:r w:rsidR="00B75F11" w:rsidRPr="00B75F11">
        <w:rPr>
          <w:rFonts w:asciiTheme="minorHAnsi" w:hAnsiTheme="minorHAnsi" w:cstheme="minorHAnsi"/>
        </w:rPr>
        <w:t>w Pieniężnie</w:t>
      </w:r>
      <w:r w:rsidR="00B75F11">
        <w:rPr>
          <w:rFonts w:asciiTheme="minorHAnsi" w:hAnsiTheme="minorHAnsi" w:cstheme="minorHAnsi"/>
        </w:rPr>
        <w:t xml:space="preserve">. </w:t>
      </w:r>
      <w:r w:rsidR="00B75F11" w:rsidRPr="00B75F11">
        <w:rPr>
          <w:rFonts w:asciiTheme="minorHAnsi" w:hAnsiTheme="minorHAnsi" w:cstheme="minorHAnsi"/>
        </w:rPr>
        <w:t xml:space="preserve">Przedmiotem </w:t>
      </w:r>
      <w:r w:rsidR="00B75F11">
        <w:rPr>
          <w:rFonts w:asciiTheme="minorHAnsi" w:hAnsiTheme="minorHAnsi" w:cstheme="minorHAnsi"/>
        </w:rPr>
        <w:t>robót budowlanych</w:t>
      </w:r>
      <w:r w:rsidR="00B75F11" w:rsidRPr="00B75F11">
        <w:rPr>
          <w:rFonts w:asciiTheme="minorHAnsi" w:hAnsiTheme="minorHAnsi" w:cstheme="minorHAnsi"/>
        </w:rPr>
        <w:t xml:space="preserve"> jest zagospodarowanie terenu zielonego wokół budynku użyteczności</w:t>
      </w:r>
      <w:r w:rsidR="00B75F11">
        <w:rPr>
          <w:rFonts w:asciiTheme="minorHAnsi" w:hAnsiTheme="minorHAnsi" w:cstheme="minorHAnsi"/>
        </w:rPr>
        <w:t xml:space="preserve"> </w:t>
      </w:r>
      <w:r w:rsidR="00B75F11" w:rsidRPr="00B75F11">
        <w:rPr>
          <w:rFonts w:asciiTheme="minorHAnsi" w:hAnsiTheme="minorHAnsi" w:cstheme="minorHAnsi"/>
        </w:rPr>
        <w:t>publicznej, w którym znajduje się Miejska Biblioteka w Pieniężnie. Zmiana zagospodarowania polega</w:t>
      </w:r>
      <w:r w:rsidR="00B75F11">
        <w:rPr>
          <w:rFonts w:asciiTheme="minorHAnsi" w:hAnsiTheme="minorHAnsi" w:cstheme="minorHAnsi"/>
        </w:rPr>
        <w:t xml:space="preserve"> </w:t>
      </w:r>
      <w:r w:rsidR="00B75F11" w:rsidRPr="00B75F11">
        <w:rPr>
          <w:rFonts w:asciiTheme="minorHAnsi" w:hAnsiTheme="minorHAnsi" w:cstheme="minorHAnsi"/>
        </w:rPr>
        <w:t>na wykonaniu nawierzchni utwardzonych pod ciągi piesze, montażu elementów małej architektury i</w:t>
      </w:r>
      <w:r w:rsidR="00B75F11">
        <w:rPr>
          <w:rFonts w:asciiTheme="minorHAnsi" w:hAnsiTheme="minorHAnsi" w:cstheme="minorHAnsi"/>
        </w:rPr>
        <w:t xml:space="preserve"> </w:t>
      </w:r>
      <w:r w:rsidR="00B75F11" w:rsidRPr="00B75F11">
        <w:rPr>
          <w:rFonts w:asciiTheme="minorHAnsi" w:hAnsiTheme="minorHAnsi" w:cstheme="minorHAnsi"/>
        </w:rPr>
        <w:t>wykonaniu nasadzeń roślinności wraz z pielęgnacją istniejących krzewów.</w:t>
      </w:r>
    </w:p>
    <w:p w14:paraId="4EC75091" w14:textId="77777777" w:rsidR="00895602" w:rsidRPr="00F64775" w:rsidRDefault="008A5C4C">
      <w:pPr>
        <w:numPr>
          <w:ilvl w:val="1"/>
          <w:numId w:val="5"/>
        </w:numPr>
        <w:spacing w:after="104"/>
        <w:ind w:hanging="566"/>
        <w:rPr>
          <w:rFonts w:asciiTheme="minorHAnsi" w:hAnsiTheme="minorHAnsi" w:cstheme="minorHAnsi"/>
        </w:rPr>
      </w:pPr>
      <w:r w:rsidRPr="00F64775">
        <w:rPr>
          <w:rFonts w:asciiTheme="minorHAnsi" w:hAnsiTheme="minorHAnsi" w:cstheme="minorHAnsi"/>
        </w:rPr>
        <w:t xml:space="preserve">Szczegółowy opis przedmiotu zamówienia stanowią: </w:t>
      </w:r>
    </w:p>
    <w:p w14:paraId="4F6AB61F" w14:textId="77777777" w:rsidR="00895602" w:rsidRPr="00F64775" w:rsidRDefault="008A5C4C">
      <w:pPr>
        <w:numPr>
          <w:ilvl w:val="2"/>
          <w:numId w:val="5"/>
        </w:numPr>
        <w:spacing w:after="162"/>
        <w:ind w:hanging="710"/>
        <w:rPr>
          <w:rFonts w:asciiTheme="minorHAnsi" w:hAnsiTheme="minorHAnsi" w:cstheme="minorHAnsi"/>
        </w:rPr>
      </w:pPr>
      <w:r w:rsidRPr="00F64775">
        <w:rPr>
          <w:rFonts w:asciiTheme="minorHAnsi" w:hAnsiTheme="minorHAnsi" w:cstheme="minorHAnsi"/>
        </w:rPr>
        <w:t xml:space="preserve">Opis przedmiotu zamówienia, zwany dalej „OPZ”, stanowiący </w:t>
      </w:r>
      <w:r w:rsidRPr="00F64775">
        <w:rPr>
          <w:rFonts w:asciiTheme="minorHAnsi" w:hAnsiTheme="minorHAnsi" w:cstheme="minorHAnsi"/>
          <w:b/>
        </w:rPr>
        <w:t>Załącznik Nr 1 do SWZ</w:t>
      </w:r>
      <w:r w:rsidRPr="00F64775">
        <w:rPr>
          <w:rFonts w:asciiTheme="minorHAnsi" w:hAnsiTheme="minorHAnsi" w:cstheme="minorHAnsi"/>
        </w:rPr>
        <w:t xml:space="preserve">; </w:t>
      </w:r>
    </w:p>
    <w:p w14:paraId="4BD9AF3C" w14:textId="77777777" w:rsidR="00895602" w:rsidRPr="004738E8" w:rsidRDefault="008A5C4C">
      <w:pPr>
        <w:numPr>
          <w:ilvl w:val="2"/>
          <w:numId w:val="5"/>
        </w:numPr>
        <w:spacing w:after="164"/>
        <w:ind w:hanging="710"/>
        <w:rPr>
          <w:rFonts w:asciiTheme="minorHAnsi" w:hAnsiTheme="minorHAnsi" w:cstheme="minorHAnsi"/>
        </w:rPr>
      </w:pPr>
      <w:r w:rsidRPr="004738E8">
        <w:rPr>
          <w:rFonts w:asciiTheme="minorHAnsi" w:hAnsiTheme="minorHAnsi" w:cstheme="minorHAnsi"/>
        </w:rPr>
        <w:t xml:space="preserve">Dokumentacja projektowa, stanowiąca </w:t>
      </w:r>
      <w:r w:rsidRPr="004738E8">
        <w:rPr>
          <w:rFonts w:asciiTheme="minorHAnsi" w:hAnsiTheme="minorHAnsi" w:cstheme="minorHAnsi"/>
          <w:b/>
        </w:rPr>
        <w:t>Załącznik nr 2 do SWZ</w:t>
      </w:r>
      <w:r w:rsidRPr="004738E8">
        <w:rPr>
          <w:rFonts w:asciiTheme="minorHAnsi" w:hAnsiTheme="minorHAnsi" w:cstheme="minorHAnsi"/>
        </w:rPr>
        <w:t xml:space="preserve">, według poniższego zestawienia: </w:t>
      </w:r>
    </w:p>
    <w:p w14:paraId="2A1D922A" w14:textId="0B59B4B9" w:rsidR="003B2831" w:rsidRPr="004738E8" w:rsidRDefault="003B2831">
      <w:pPr>
        <w:numPr>
          <w:ilvl w:val="3"/>
          <w:numId w:val="5"/>
        </w:numPr>
        <w:spacing w:after="164"/>
        <w:ind w:hanging="852"/>
        <w:rPr>
          <w:rFonts w:asciiTheme="minorHAnsi" w:hAnsiTheme="minorHAnsi" w:cstheme="minorHAnsi"/>
        </w:rPr>
      </w:pPr>
      <w:r w:rsidRPr="004738E8">
        <w:rPr>
          <w:rFonts w:asciiTheme="minorHAnsi" w:hAnsiTheme="minorHAnsi" w:cstheme="minorHAnsi"/>
        </w:rPr>
        <w:t xml:space="preserve">Projekt </w:t>
      </w:r>
      <w:r w:rsidR="00455984">
        <w:rPr>
          <w:rFonts w:asciiTheme="minorHAnsi" w:hAnsiTheme="minorHAnsi" w:cstheme="minorHAnsi"/>
        </w:rPr>
        <w:t>Zagospodarowania Terenu</w:t>
      </w:r>
    </w:p>
    <w:p w14:paraId="26BB6E41" w14:textId="4DACC9B0" w:rsidR="00895602" w:rsidRPr="004738E8" w:rsidRDefault="00455984">
      <w:pPr>
        <w:numPr>
          <w:ilvl w:val="3"/>
          <w:numId w:val="5"/>
        </w:numPr>
        <w:spacing w:after="164"/>
        <w:ind w:hanging="852"/>
        <w:rPr>
          <w:rFonts w:asciiTheme="minorHAnsi" w:hAnsiTheme="minorHAnsi" w:cstheme="minorHAnsi"/>
        </w:rPr>
      </w:pPr>
      <w:r>
        <w:rPr>
          <w:rFonts w:asciiTheme="minorHAnsi" w:hAnsiTheme="minorHAnsi" w:cstheme="minorHAnsi"/>
        </w:rPr>
        <w:t xml:space="preserve">Szczegółowe </w:t>
      </w:r>
      <w:r w:rsidR="008A5C4C" w:rsidRPr="004738E8">
        <w:rPr>
          <w:rFonts w:asciiTheme="minorHAnsi" w:hAnsiTheme="minorHAnsi" w:cstheme="minorHAnsi"/>
        </w:rPr>
        <w:t>Specyfikac</w:t>
      </w:r>
      <w:r>
        <w:rPr>
          <w:rFonts w:asciiTheme="minorHAnsi" w:hAnsiTheme="minorHAnsi" w:cstheme="minorHAnsi"/>
        </w:rPr>
        <w:t>je</w:t>
      </w:r>
      <w:r w:rsidR="008A5C4C" w:rsidRPr="004738E8">
        <w:rPr>
          <w:rFonts w:asciiTheme="minorHAnsi" w:hAnsiTheme="minorHAnsi" w:cstheme="minorHAnsi"/>
        </w:rPr>
        <w:t xml:space="preserve"> Techniczn</w:t>
      </w:r>
      <w:r>
        <w:rPr>
          <w:rFonts w:asciiTheme="minorHAnsi" w:hAnsiTheme="minorHAnsi" w:cstheme="minorHAnsi"/>
        </w:rPr>
        <w:t>e</w:t>
      </w:r>
      <w:r w:rsidR="008A5C4C" w:rsidRPr="004738E8">
        <w:rPr>
          <w:rFonts w:asciiTheme="minorHAnsi" w:hAnsiTheme="minorHAnsi" w:cstheme="minorHAnsi"/>
        </w:rPr>
        <w:t xml:space="preserve"> Wykonania i Odbioru Robót</w:t>
      </w:r>
      <w:r>
        <w:rPr>
          <w:rFonts w:asciiTheme="minorHAnsi" w:hAnsiTheme="minorHAnsi" w:cstheme="minorHAnsi"/>
        </w:rPr>
        <w:t xml:space="preserve"> Budowlanych</w:t>
      </w:r>
      <w:r w:rsidR="008A5C4C" w:rsidRPr="004738E8">
        <w:rPr>
          <w:rFonts w:asciiTheme="minorHAnsi" w:hAnsiTheme="minorHAnsi" w:cstheme="minorHAnsi"/>
        </w:rPr>
        <w:t>, zwan</w:t>
      </w:r>
      <w:r>
        <w:rPr>
          <w:rFonts w:asciiTheme="minorHAnsi" w:hAnsiTheme="minorHAnsi" w:cstheme="minorHAnsi"/>
        </w:rPr>
        <w:t>e</w:t>
      </w:r>
      <w:r w:rsidR="008A5C4C" w:rsidRPr="004738E8">
        <w:rPr>
          <w:rFonts w:asciiTheme="minorHAnsi" w:hAnsiTheme="minorHAnsi" w:cstheme="minorHAnsi"/>
        </w:rPr>
        <w:t xml:space="preserve"> dalej „</w:t>
      </w:r>
      <w:proofErr w:type="spellStart"/>
      <w:r w:rsidR="008A5C4C" w:rsidRPr="004738E8">
        <w:rPr>
          <w:rFonts w:asciiTheme="minorHAnsi" w:hAnsiTheme="minorHAnsi" w:cstheme="minorHAnsi"/>
        </w:rPr>
        <w:t>STWiORB</w:t>
      </w:r>
      <w:proofErr w:type="spellEnd"/>
      <w:r w:rsidR="008A5C4C" w:rsidRPr="004738E8">
        <w:rPr>
          <w:rFonts w:asciiTheme="minorHAnsi" w:hAnsiTheme="minorHAnsi" w:cstheme="minorHAnsi"/>
        </w:rPr>
        <w:t xml:space="preserve">”; </w:t>
      </w:r>
    </w:p>
    <w:p w14:paraId="7F817E17" w14:textId="77777777" w:rsidR="00895602" w:rsidRPr="004738E8" w:rsidRDefault="008A5C4C">
      <w:pPr>
        <w:numPr>
          <w:ilvl w:val="3"/>
          <w:numId w:val="5"/>
        </w:numPr>
        <w:spacing w:after="165"/>
        <w:ind w:hanging="852"/>
        <w:rPr>
          <w:rFonts w:asciiTheme="minorHAnsi" w:hAnsiTheme="minorHAnsi" w:cstheme="minorHAnsi"/>
        </w:rPr>
      </w:pPr>
      <w:r w:rsidRPr="004738E8">
        <w:rPr>
          <w:rFonts w:asciiTheme="minorHAnsi" w:hAnsiTheme="minorHAnsi" w:cstheme="minorHAnsi"/>
        </w:rPr>
        <w:t xml:space="preserve">Przedmiar robót; </w:t>
      </w:r>
    </w:p>
    <w:p w14:paraId="25CF2754" w14:textId="77777777" w:rsidR="00895602" w:rsidRPr="004738E8" w:rsidRDefault="008A5C4C">
      <w:pPr>
        <w:numPr>
          <w:ilvl w:val="2"/>
          <w:numId w:val="5"/>
        </w:numPr>
        <w:spacing w:after="131"/>
        <w:ind w:hanging="710"/>
        <w:rPr>
          <w:rFonts w:asciiTheme="minorHAnsi" w:hAnsiTheme="minorHAnsi" w:cstheme="minorHAnsi"/>
        </w:rPr>
      </w:pPr>
      <w:r w:rsidRPr="004738E8">
        <w:rPr>
          <w:rFonts w:asciiTheme="minorHAnsi" w:hAnsiTheme="minorHAnsi" w:cstheme="minorHAnsi"/>
        </w:rPr>
        <w:t xml:space="preserve">Projektowane Postanowienia Umowy, stanowiące </w:t>
      </w:r>
      <w:r w:rsidRPr="004738E8">
        <w:rPr>
          <w:rFonts w:asciiTheme="minorHAnsi" w:hAnsiTheme="minorHAnsi" w:cstheme="minorHAnsi"/>
          <w:b/>
        </w:rPr>
        <w:t>Załącznik Nr 3 do SWZ</w:t>
      </w:r>
      <w:r w:rsidRPr="004738E8">
        <w:rPr>
          <w:rFonts w:asciiTheme="minorHAnsi" w:hAnsiTheme="minorHAnsi" w:cstheme="minorHAnsi"/>
        </w:rPr>
        <w:t xml:space="preserve">. </w:t>
      </w:r>
    </w:p>
    <w:p w14:paraId="17247572" w14:textId="343E19F3" w:rsidR="00895602" w:rsidRPr="004738E8" w:rsidRDefault="008A5C4C">
      <w:pPr>
        <w:spacing w:after="159"/>
        <w:ind w:left="824"/>
        <w:rPr>
          <w:rFonts w:asciiTheme="minorHAnsi" w:hAnsiTheme="minorHAnsi" w:cstheme="minorHAnsi"/>
        </w:rPr>
      </w:pPr>
      <w:r w:rsidRPr="004738E8">
        <w:rPr>
          <w:rFonts w:asciiTheme="minorHAnsi" w:hAnsiTheme="minorHAnsi" w:cstheme="minorHAnsi"/>
        </w:rPr>
        <w:t>Załączony Przedmiar</w:t>
      </w:r>
      <w:r w:rsidRPr="00F64775">
        <w:rPr>
          <w:rFonts w:asciiTheme="minorHAnsi" w:hAnsiTheme="minorHAnsi" w:cstheme="minorHAnsi"/>
        </w:rPr>
        <w:t xml:space="preserve"> </w:t>
      </w:r>
      <w:r w:rsidRPr="004738E8">
        <w:rPr>
          <w:rFonts w:asciiTheme="minorHAnsi" w:hAnsiTheme="minorHAnsi" w:cstheme="minorHAnsi"/>
        </w:rPr>
        <w:t xml:space="preserve">robót przeznaczony jest do wykorzystania przez Wykonawców jedynie pomocniczo. Przedmiar robót ma charakter poglądowy i w przypadku rozbieżności między Przedmiarem robót a Projektem budowlanym lub </w:t>
      </w:r>
      <w:proofErr w:type="spellStart"/>
      <w:r w:rsidRPr="004738E8">
        <w:rPr>
          <w:rFonts w:asciiTheme="minorHAnsi" w:hAnsiTheme="minorHAnsi" w:cstheme="minorHAnsi"/>
        </w:rPr>
        <w:t>STWiORB</w:t>
      </w:r>
      <w:proofErr w:type="spellEnd"/>
      <w:r w:rsidRPr="004738E8">
        <w:rPr>
          <w:rFonts w:asciiTheme="minorHAnsi" w:hAnsiTheme="minorHAnsi" w:cstheme="minorHAnsi"/>
        </w:rPr>
        <w:t xml:space="preserve"> należy przyjąć zakres robót wskazany Projektem budowlanym, </w:t>
      </w:r>
      <w:proofErr w:type="spellStart"/>
      <w:r w:rsidRPr="004738E8">
        <w:rPr>
          <w:rFonts w:asciiTheme="minorHAnsi" w:hAnsiTheme="minorHAnsi" w:cstheme="minorHAnsi"/>
        </w:rPr>
        <w:t>STWiORB</w:t>
      </w:r>
      <w:proofErr w:type="spellEnd"/>
      <w:r w:rsidRPr="004738E8">
        <w:rPr>
          <w:rFonts w:asciiTheme="minorHAnsi" w:hAnsiTheme="minorHAnsi" w:cstheme="minorHAnsi"/>
        </w:rPr>
        <w:t xml:space="preserve"> oraz</w:t>
      </w:r>
      <w:r w:rsidR="0028435D" w:rsidRPr="004738E8">
        <w:rPr>
          <w:rFonts w:asciiTheme="minorHAnsi" w:hAnsiTheme="minorHAnsi" w:cstheme="minorHAnsi"/>
        </w:rPr>
        <w:t xml:space="preserve"> </w:t>
      </w:r>
      <w:r w:rsidRPr="004738E8">
        <w:rPr>
          <w:rFonts w:asciiTheme="minorHAnsi" w:hAnsiTheme="minorHAnsi" w:cstheme="minorHAnsi"/>
        </w:rPr>
        <w:t xml:space="preserve">OPZ. </w:t>
      </w:r>
    </w:p>
    <w:p w14:paraId="105242C4" w14:textId="77777777" w:rsidR="00AE1FA4" w:rsidRDefault="008A5C4C">
      <w:pPr>
        <w:numPr>
          <w:ilvl w:val="1"/>
          <w:numId w:val="5"/>
        </w:numPr>
        <w:spacing w:after="131"/>
        <w:ind w:hanging="566"/>
        <w:rPr>
          <w:rFonts w:asciiTheme="minorHAnsi" w:hAnsiTheme="minorHAnsi" w:cstheme="minorHAnsi"/>
        </w:rPr>
      </w:pPr>
      <w:r w:rsidRPr="004738E8">
        <w:rPr>
          <w:rFonts w:asciiTheme="minorHAnsi" w:hAnsiTheme="minorHAnsi" w:cstheme="minorHAnsi"/>
        </w:rPr>
        <w:t>Kategoria według Wspólnego Słownika</w:t>
      </w:r>
      <w:r w:rsidRPr="00F64775">
        <w:rPr>
          <w:rFonts w:asciiTheme="minorHAnsi" w:hAnsiTheme="minorHAnsi" w:cstheme="minorHAnsi"/>
        </w:rPr>
        <w:t xml:space="preserve"> Zamówień Publicznych (CPV):</w:t>
      </w:r>
    </w:p>
    <w:p w14:paraId="6877FB25" w14:textId="68237FFE" w:rsidR="00AE1FA4" w:rsidRDefault="00AE1FA4" w:rsidP="00AE1FA4">
      <w:pPr>
        <w:pStyle w:val="Akapitzlist"/>
        <w:spacing w:after="131"/>
        <w:ind w:left="799" w:firstLine="0"/>
        <w:rPr>
          <w:rFonts w:asciiTheme="minorHAnsi" w:hAnsiTheme="minorHAnsi" w:cstheme="minorHAnsi"/>
        </w:rPr>
      </w:pPr>
      <w:r w:rsidRPr="00AE1FA4">
        <w:rPr>
          <w:rFonts w:asciiTheme="minorHAnsi" w:hAnsiTheme="minorHAnsi" w:cstheme="minorHAnsi"/>
        </w:rPr>
        <w:t xml:space="preserve">45111291-4 Roboty w zakresie zagospodarowania terenu </w:t>
      </w:r>
    </w:p>
    <w:p w14:paraId="09AAEE21" w14:textId="68CBAB50" w:rsidR="00AE1FA4" w:rsidRPr="00AE1FA4" w:rsidRDefault="00AE1FA4" w:rsidP="00AE1FA4">
      <w:pPr>
        <w:spacing w:after="131"/>
        <w:ind w:left="801" w:firstLine="0"/>
        <w:rPr>
          <w:rFonts w:asciiTheme="minorHAnsi" w:hAnsiTheme="minorHAnsi" w:cstheme="minorHAnsi"/>
        </w:rPr>
      </w:pPr>
      <w:r w:rsidRPr="00AE1FA4">
        <w:rPr>
          <w:rFonts w:asciiTheme="minorHAnsi" w:hAnsiTheme="minorHAnsi" w:cstheme="minorHAnsi"/>
        </w:rPr>
        <w:t>45100000-8 Przygotowanie terenu pod budowę</w:t>
      </w:r>
    </w:p>
    <w:p w14:paraId="6DBAD732" w14:textId="77777777" w:rsidR="00895602" w:rsidRPr="00F64775" w:rsidRDefault="008A5C4C">
      <w:pPr>
        <w:numPr>
          <w:ilvl w:val="1"/>
          <w:numId w:val="5"/>
        </w:numPr>
        <w:spacing w:after="161"/>
        <w:ind w:hanging="566"/>
        <w:rPr>
          <w:rFonts w:asciiTheme="minorHAnsi" w:hAnsiTheme="minorHAnsi" w:cstheme="minorHAnsi"/>
        </w:rPr>
      </w:pPr>
      <w:r w:rsidRPr="00F64775">
        <w:rPr>
          <w:rFonts w:asciiTheme="minorHAnsi" w:hAnsiTheme="minorHAnsi" w:cstheme="minorHAnsi"/>
        </w:rPr>
        <w:t xml:space="preserve">Zamawiający nie zastrzega możliwości ubiegania się o udzielenie zamówienia wyłącznie przez Wykonawców, o których mowa w art. 94 ustawy Pzp. </w:t>
      </w:r>
    </w:p>
    <w:p w14:paraId="3908FA04" w14:textId="0A0E4B62" w:rsidR="00201F94" w:rsidRPr="00201F94" w:rsidRDefault="008A5C4C" w:rsidP="00837A50">
      <w:pPr>
        <w:numPr>
          <w:ilvl w:val="1"/>
          <w:numId w:val="5"/>
        </w:numPr>
        <w:spacing w:after="100"/>
        <w:ind w:hanging="517"/>
        <w:rPr>
          <w:rFonts w:asciiTheme="minorHAnsi" w:hAnsiTheme="minorHAnsi" w:cstheme="minorHAnsi"/>
        </w:rPr>
      </w:pPr>
      <w:r w:rsidRPr="00F64775">
        <w:rPr>
          <w:rFonts w:asciiTheme="minorHAnsi" w:hAnsiTheme="minorHAnsi" w:cstheme="minorHAnsi"/>
        </w:rPr>
        <w:t xml:space="preserve">Zamawiający wymaga, stosownie do dyspozycji art. 95 ust. 1 ustawy, aby w trakcie realizacji przedmiotu zamówienia Wykonawca lub podwykonawca zatrudniał na podstawie umowę o </w:t>
      </w:r>
      <w:r w:rsidR="00137739" w:rsidRPr="00F64775">
        <w:rPr>
          <w:rFonts w:asciiTheme="minorHAnsi" w:hAnsiTheme="minorHAnsi" w:cstheme="minorHAnsi"/>
        </w:rPr>
        <w:t>pracę, w</w:t>
      </w:r>
      <w:r w:rsidRPr="00F64775">
        <w:rPr>
          <w:rFonts w:asciiTheme="minorHAnsi" w:hAnsiTheme="minorHAnsi" w:cstheme="minorHAnsi"/>
        </w:rPr>
        <w:t xml:space="preserve"> rozumieniu przepisów ustawy z dnia 26 czerwca 1974 r. Kodeks pracy </w:t>
      </w:r>
      <w:r w:rsidR="00BD140D" w:rsidRPr="00BD140D">
        <w:rPr>
          <w:rFonts w:asciiTheme="minorHAnsi" w:hAnsiTheme="minorHAnsi" w:cstheme="minorHAnsi"/>
        </w:rPr>
        <w:t>(</w:t>
      </w:r>
      <w:proofErr w:type="spellStart"/>
      <w:r w:rsidR="00BD140D" w:rsidRPr="00BD140D">
        <w:rPr>
          <w:rFonts w:asciiTheme="minorHAnsi" w:hAnsiTheme="minorHAnsi" w:cstheme="minorHAnsi"/>
        </w:rPr>
        <w:t>t.j</w:t>
      </w:r>
      <w:proofErr w:type="spellEnd"/>
      <w:r w:rsidR="00BD140D" w:rsidRPr="00BD140D">
        <w:rPr>
          <w:rFonts w:asciiTheme="minorHAnsi" w:hAnsiTheme="minorHAnsi" w:cstheme="minorHAnsi"/>
        </w:rPr>
        <w:t xml:space="preserve">. Dz. U. z 2023 r. poz. 1465 z </w:t>
      </w:r>
      <w:proofErr w:type="spellStart"/>
      <w:r w:rsidR="00BD140D" w:rsidRPr="00BD140D">
        <w:rPr>
          <w:rFonts w:asciiTheme="minorHAnsi" w:hAnsiTheme="minorHAnsi" w:cstheme="minorHAnsi"/>
        </w:rPr>
        <w:t>późn</w:t>
      </w:r>
      <w:proofErr w:type="spellEnd"/>
      <w:r w:rsidR="00BD140D" w:rsidRPr="00BD140D">
        <w:rPr>
          <w:rFonts w:asciiTheme="minorHAnsi" w:hAnsiTheme="minorHAnsi" w:cstheme="minorHAnsi"/>
        </w:rPr>
        <w:t>. zm.)</w:t>
      </w:r>
      <w:r w:rsidR="00BD140D">
        <w:rPr>
          <w:rFonts w:asciiTheme="minorHAnsi" w:hAnsiTheme="minorHAnsi" w:cstheme="minorHAnsi"/>
        </w:rPr>
        <w:t xml:space="preserve"> </w:t>
      </w:r>
      <w:r w:rsidRPr="00F64775">
        <w:rPr>
          <w:rFonts w:asciiTheme="minorHAnsi" w:hAnsiTheme="minorHAnsi" w:cstheme="minorHAnsi"/>
        </w:rPr>
        <w:t xml:space="preserve">osoby na stanowiskach robotniczych wykonujące roboty </w:t>
      </w:r>
      <w:r w:rsidR="00201F94" w:rsidRPr="00201F94">
        <w:rPr>
          <w:rFonts w:asciiTheme="minorHAnsi" w:hAnsiTheme="minorHAnsi" w:cstheme="minorHAnsi"/>
        </w:rPr>
        <w:t>obejmują</w:t>
      </w:r>
      <w:r w:rsidR="00201F94">
        <w:rPr>
          <w:rFonts w:asciiTheme="minorHAnsi" w:hAnsiTheme="minorHAnsi" w:cstheme="minorHAnsi"/>
        </w:rPr>
        <w:t>ce</w:t>
      </w:r>
      <w:r w:rsidR="00201F94" w:rsidRPr="00201F94">
        <w:rPr>
          <w:rFonts w:asciiTheme="minorHAnsi" w:hAnsiTheme="minorHAnsi" w:cstheme="minorHAnsi"/>
        </w:rPr>
        <w:t xml:space="preserve"> następujące rodzaje czynności:</w:t>
      </w:r>
    </w:p>
    <w:p w14:paraId="286C2FCA" w14:textId="1D13CF15" w:rsidR="00201F94" w:rsidRPr="00201F94" w:rsidRDefault="00201F94" w:rsidP="00201F94">
      <w:pPr>
        <w:spacing w:after="100"/>
        <w:ind w:left="801" w:firstLine="0"/>
        <w:rPr>
          <w:rFonts w:asciiTheme="minorHAnsi" w:hAnsiTheme="minorHAnsi" w:cstheme="minorHAnsi"/>
        </w:rPr>
      </w:pPr>
      <w:r w:rsidRPr="00201F94">
        <w:rPr>
          <w:rFonts w:asciiTheme="minorHAnsi" w:hAnsiTheme="minorHAnsi" w:cstheme="minorHAnsi"/>
        </w:rPr>
        <w:t>- prace fizyczne związane z robotami ziemnymi, montażowymi oraz porządkowymi podczas realizacji zamówienia.</w:t>
      </w:r>
    </w:p>
    <w:p w14:paraId="5D695398" w14:textId="61C9A7CF" w:rsidR="00201F94" w:rsidRPr="00201F94" w:rsidRDefault="00201F94" w:rsidP="00201F94">
      <w:pPr>
        <w:numPr>
          <w:ilvl w:val="1"/>
          <w:numId w:val="5"/>
        </w:numPr>
        <w:spacing w:after="100"/>
        <w:ind w:hanging="566"/>
        <w:rPr>
          <w:rFonts w:asciiTheme="minorHAnsi" w:hAnsiTheme="minorHAnsi" w:cstheme="minorHAnsi"/>
        </w:rPr>
      </w:pPr>
      <w:r w:rsidRPr="00201F94">
        <w:rPr>
          <w:rFonts w:asciiTheme="minorHAnsi" w:hAnsiTheme="minorHAnsi" w:cstheme="minorHAnsi"/>
        </w:rPr>
        <w:t>Wymogi dotyczące zatrudnienia na podstawie stosunku pracy dotyczą również dalszych Podwykonawców.</w:t>
      </w:r>
    </w:p>
    <w:p w14:paraId="734F46C8" w14:textId="7434E733" w:rsidR="00895602" w:rsidRPr="00F64775" w:rsidRDefault="008A5C4C">
      <w:pPr>
        <w:spacing w:after="162"/>
        <w:ind w:left="824"/>
        <w:rPr>
          <w:rFonts w:asciiTheme="minorHAnsi" w:hAnsiTheme="minorHAnsi" w:cstheme="minorHAnsi"/>
        </w:rPr>
      </w:pPr>
      <w:r w:rsidRPr="00F64775">
        <w:rPr>
          <w:rFonts w:asciiTheme="minorHAnsi" w:hAnsiTheme="minorHAnsi" w:cstheme="minorHAnsi"/>
        </w:rPr>
        <w:t xml:space="preserve">Zamawiający wymaga, aby te osoby otrzymywały świadczenia za pracę zgodnie z ustawą z dnia 10 </w:t>
      </w:r>
      <w:r w:rsidRPr="00BB3ED6">
        <w:rPr>
          <w:rFonts w:asciiTheme="minorHAnsi" w:hAnsiTheme="minorHAnsi" w:cstheme="minorHAnsi"/>
        </w:rPr>
        <w:t>października 2002 r. o minimalnym wynagrodzeniu za pracę (tj. Dz. U. z 2020 r. poz. 2207). Powyższe nie dotyczy osób wykonujących samodzielne funkcje techniczne w budownictwie. Wymagania zatrudnienia przez Wykonawcę lub podwykonawcę na podstawie umowy o pracę, o których mowa w art. 95 ust. 1 ustawy, osób wykonujących wskazane przez Zamawiającego czynności w zakresie realizacji zamówienia, zostały określone w § 1 ust. 7 Projektowanych Postanowień Umowy (załącznik nr 3 do SWZ).</w:t>
      </w:r>
      <w:r w:rsidRPr="00F64775">
        <w:rPr>
          <w:rFonts w:asciiTheme="minorHAnsi" w:hAnsiTheme="minorHAnsi" w:cstheme="minorHAnsi"/>
        </w:rPr>
        <w:t xml:space="preserve"> </w:t>
      </w:r>
    </w:p>
    <w:p w14:paraId="435B4AD6" w14:textId="77777777" w:rsidR="00895602" w:rsidRPr="00F64775" w:rsidRDefault="008A5C4C">
      <w:pPr>
        <w:numPr>
          <w:ilvl w:val="1"/>
          <w:numId w:val="13"/>
        </w:numPr>
        <w:spacing w:after="161"/>
        <w:ind w:hanging="566"/>
        <w:rPr>
          <w:rFonts w:asciiTheme="minorHAnsi" w:hAnsiTheme="minorHAnsi" w:cstheme="minorHAnsi"/>
        </w:rPr>
      </w:pPr>
      <w:r w:rsidRPr="00F64775">
        <w:rPr>
          <w:rFonts w:asciiTheme="minorHAnsi" w:hAnsiTheme="minorHAnsi" w:cstheme="minorHAnsi"/>
        </w:rPr>
        <w:lastRenderedPageBreak/>
        <w:t xml:space="preserve">Szczegółowe wymagania dotyczące realizacji oraz egzekwowania wymogu zatrudnienia na podstawie stosunku pracy zostały określone w Projektowanych Postanowieniach Umowy (Załącznik nr 3 do SWZ). </w:t>
      </w:r>
    </w:p>
    <w:p w14:paraId="2052C80A" w14:textId="372B16A8" w:rsidR="00895602" w:rsidRPr="00F64775" w:rsidRDefault="008A5C4C">
      <w:pPr>
        <w:numPr>
          <w:ilvl w:val="1"/>
          <w:numId w:val="13"/>
        </w:numPr>
        <w:spacing w:after="127"/>
        <w:ind w:hanging="566"/>
        <w:rPr>
          <w:rFonts w:asciiTheme="minorHAnsi" w:hAnsiTheme="minorHAnsi" w:cstheme="minorHAnsi"/>
        </w:rPr>
      </w:pPr>
      <w:r w:rsidRPr="00F64775">
        <w:rPr>
          <w:rFonts w:asciiTheme="minorHAnsi" w:hAnsiTheme="minorHAnsi" w:cstheme="minorHAnsi"/>
        </w:rPr>
        <w:t xml:space="preserve">Zamawiający nie określa dodatkowych wymagań związanych z zatrudnianiem osób, o których mowa w art. 96 ust. 2 pkt 2 ustawy Pzp. </w:t>
      </w:r>
    </w:p>
    <w:p w14:paraId="22D0E85F" w14:textId="77777777" w:rsidR="00895602" w:rsidRPr="00F64775" w:rsidRDefault="008A5C4C">
      <w:pPr>
        <w:spacing w:after="172" w:line="259" w:lineRule="auto"/>
        <w:ind w:left="814" w:firstLine="0"/>
        <w:jc w:val="left"/>
        <w:rPr>
          <w:rFonts w:asciiTheme="minorHAnsi" w:hAnsiTheme="minorHAnsi" w:cstheme="minorHAnsi"/>
        </w:rPr>
      </w:pPr>
      <w:r w:rsidRPr="00F64775">
        <w:rPr>
          <w:rFonts w:asciiTheme="minorHAnsi" w:hAnsiTheme="minorHAnsi" w:cstheme="minorHAnsi"/>
        </w:rPr>
        <w:t xml:space="preserve"> </w:t>
      </w:r>
    </w:p>
    <w:p w14:paraId="436F5BF4" w14:textId="77777777" w:rsidR="00895602" w:rsidRPr="009033BA" w:rsidRDefault="008A5C4C">
      <w:pPr>
        <w:numPr>
          <w:ilvl w:val="0"/>
          <w:numId w:val="5"/>
        </w:numPr>
        <w:spacing w:after="163"/>
        <w:ind w:hanging="566"/>
        <w:rPr>
          <w:rFonts w:asciiTheme="minorHAnsi" w:hAnsiTheme="minorHAnsi" w:cstheme="minorHAnsi"/>
        </w:rPr>
      </w:pPr>
      <w:r w:rsidRPr="009033BA">
        <w:rPr>
          <w:rFonts w:asciiTheme="minorHAnsi" w:hAnsiTheme="minorHAnsi" w:cstheme="minorHAnsi"/>
          <w:b/>
        </w:rPr>
        <w:t xml:space="preserve">Termin i miejsce realizacji zamówienia </w:t>
      </w:r>
    </w:p>
    <w:p w14:paraId="22277882" w14:textId="00E7901F" w:rsidR="00895602" w:rsidRPr="009033BA" w:rsidRDefault="008A5C4C">
      <w:pPr>
        <w:numPr>
          <w:ilvl w:val="1"/>
          <w:numId w:val="5"/>
        </w:numPr>
        <w:spacing w:after="161"/>
        <w:ind w:hanging="566"/>
        <w:rPr>
          <w:rFonts w:asciiTheme="minorHAnsi" w:hAnsiTheme="minorHAnsi" w:cstheme="minorHAnsi"/>
        </w:rPr>
      </w:pPr>
      <w:r w:rsidRPr="009033BA">
        <w:rPr>
          <w:rFonts w:asciiTheme="minorHAnsi" w:hAnsiTheme="minorHAnsi" w:cstheme="minorHAnsi"/>
        </w:rPr>
        <w:t>Termin rozpoczęcia robót ustalony zostanie po podpisaniu umowy</w:t>
      </w:r>
      <w:r w:rsidR="0028435D" w:rsidRPr="009033BA">
        <w:rPr>
          <w:rFonts w:asciiTheme="minorHAnsi" w:hAnsiTheme="minorHAnsi" w:cstheme="minorHAnsi"/>
        </w:rPr>
        <w:t xml:space="preserve"> w tym celu zostanie sporządzony protokół przekazania terenu budowy.</w:t>
      </w:r>
      <w:r w:rsidRPr="009033BA">
        <w:rPr>
          <w:rFonts w:asciiTheme="minorHAnsi" w:hAnsiTheme="minorHAnsi" w:cstheme="minorHAnsi"/>
          <w:b/>
        </w:rPr>
        <w:t xml:space="preserve"> </w:t>
      </w:r>
    </w:p>
    <w:p w14:paraId="5F46D709" w14:textId="587151C8" w:rsidR="00895602" w:rsidRPr="009033BA" w:rsidRDefault="008A5C4C">
      <w:pPr>
        <w:numPr>
          <w:ilvl w:val="1"/>
          <w:numId w:val="5"/>
        </w:numPr>
        <w:spacing w:after="154" w:line="275" w:lineRule="auto"/>
        <w:ind w:hanging="566"/>
        <w:rPr>
          <w:rFonts w:asciiTheme="minorHAnsi" w:hAnsiTheme="minorHAnsi" w:cstheme="minorHAnsi"/>
        </w:rPr>
      </w:pPr>
      <w:r w:rsidRPr="009033BA">
        <w:rPr>
          <w:rFonts w:asciiTheme="minorHAnsi" w:hAnsiTheme="minorHAnsi" w:cstheme="minorHAnsi"/>
        </w:rPr>
        <w:t xml:space="preserve">Wykonawca będzie zobowiązany wykonać zamówienie terminie </w:t>
      </w:r>
      <w:r w:rsidR="006E6F02" w:rsidRPr="009033BA">
        <w:rPr>
          <w:rFonts w:asciiTheme="minorHAnsi" w:hAnsiTheme="minorHAnsi" w:cstheme="minorHAnsi"/>
          <w:b/>
        </w:rPr>
        <w:t xml:space="preserve">do </w:t>
      </w:r>
      <w:r w:rsidR="00BE1030">
        <w:rPr>
          <w:rFonts w:asciiTheme="minorHAnsi" w:hAnsiTheme="minorHAnsi" w:cstheme="minorHAnsi"/>
          <w:b/>
        </w:rPr>
        <w:t>16</w:t>
      </w:r>
      <w:r w:rsidR="006E6F02" w:rsidRPr="009033BA">
        <w:rPr>
          <w:rFonts w:asciiTheme="minorHAnsi" w:hAnsiTheme="minorHAnsi" w:cstheme="minorHAnsi"/>
          <w:b/>
        </w:rPr>
        <w:t>.12.2024 r.</w:t>
      </w:r>
      <w:r w:rsidRPr="009033BA">
        <w:rPr>
          <w:rFonts w:asciiTheme="minorHAnsi" w:hAnsiTheme="minorHAnsi" w:cstheme="minorHAnsi"/>
        </w:rPr>
        <w:t xml:space="preserve"> </w:t>
      </w:r>
      <w:r w:rsidRPr="009033BA">
        <w:rPr>
          <w:rFonts w:asciiTheme="minorHAnsi" w:hAnsiTheme="minorHAnsi" w:cstheme="minorHAnsi"/>
          <w:b/>
        </w:rPr>
        <w:t xml:space="preserve"> </w:t>
      </w:r>
    </w:p>
    <w:p w14:paraId="115BA05F" w14:textId="61994F07" w:rsidR="00895602" w:rsidRPr="00BE1030" w:rsidRDefault="008A5C4C" w:rsidP="00305663">
      <w:pPr>
        <w:pStyle w:val="Akapitzlist"/>
        <w:numPr>
          <w:ilvl w:val="1"/>
          <w:numId w:val="33"/>
        </w:numPr>
        <w:spacing w:after="172" w:line="259" w:lineRule="auto"/>
        <w:jc w:val="left"/>
        <w:rPr>
          <w:rFonts w:asciiTheme="minorHAnsi" w:hAnsiTheme="minorHAnsi" w:cstheme="minorHAnsi"/>
        </w:rPr>
      </w:pPr>
      <w:r w:rsidRPr="009033BA">
        <w:rPr>
          <w:rFonts w:asciiTheme="minorHAnsi" w:hAnsiTheme="minorHAnsi" w:cstheme="minorHAnsi"/>
        </w:rPr>
        <w:t>Miejsce realizacji zamówienia:</w:t>
      </w:r>
      <w:r w:rsidR="00C00565" w:rsidRPr="009033BA">
        <w:rPr>
          <w:rFonts w:asciiTheme="minorHAnsi" w:hAnsiTheme="minorHAnsi" w:cstheme="minorHAnsi"/>
        </w:rPr>
        <w:t xml:space="preserve"> ulica </w:t>
      </w:r>
      <w:r w:rsidR="00862BA9">
        <w:rPr>
          <w:rFonts w:asciiTheme="minorHAnsi" w:hAnsiTheme="minorHAnsi" w:cstheme="minorHAnsi"/>
        </w:rPr>
        <w:t>Sienkiewicza</w:t>
      </w:r>
      <w:r w:rsidR="00BE1030">
        <w:rPr>
          <w:rFonts w:asciiTheme="minorHAnsi" w:hAnsiTheme="minorHAnsi" w:cstheme="minorHAnsi"/>
        </w:rPr>
        <w:t xml:space="preserve"> 4</w:t>
      </w:r>
      <w:r w:rsidR="00862BA9">
        <w:rPr>
          <w:rFonts w:asciiTheme="minorHAnsi" w:hAnsiTheme="minorHAnsi" w:cstheme="minorHAnsi"/>
        </w:rPr>
        <w:t xml:space="preserve"> </w:t>
      </w:r>
      <w:r w:rsidR="00C00565" w:rsidRPr="009033BA">
        <w:rPr>
          <w:rFonts w:asciiTheme="minorHAnsi" w:hAnsiTheme="minorHAnsi" w:cstheme="minorHAnsi"/>
          <w:b/>
        </w:rPr>
        <w:t>,</w:t>
      </w:r>
      <w:r w:rsidRPr="009033BA">
        <w:rPr>
          <w:rFonts w:asciiTheme="minorHAnsi" w:hAnsiTheme="minorHAnsi" w:cstheme="minorHAnsi"/>
        </w:rPr>
        <w:t xml:space="preserve"> </w:t>
      </w:r>
      <w:r w:rsidR="00C00565" w:rsidRPr="009033BA">
        <w:rPr>
          <w:rFonts w:asciiTheme="minorHAnsi" w:hAnsiTheme="minorHAnsi" w:cstheme="minorHAnsi"/>
        </w:rPr>
        <w:t>14-520 Pieniężno</w:t>
      </w:r>
      <w:r w:rsidRPr="009033BA">
        <w:rPr>
          <w:rFonts w:asciiTheme="minorHAnsi" w:hAnsiTheme="minorHAnsi" w:cstheme="minorHAnsi"/>
          <w:b/>
        </w:rPr>
        <w:t xml:space="preserve"> </w:t>
      </w:r>
    </w:p>
    <w:p w14:paraId="7FDFF954" w14:textId="77777777" w:rsidR="00BE1030" w:rsidRPr="009033BA" w:rsidRDefault="00BE1030" w:rsidP="00BE1030">
      <w:pPr>
        <w:pStyle w:val="Akapitzlist"/>
        <w:spacing w:after="172" w:line="259" w:lineRule="auto"/>
        <w:ind w:left="595" w:firstLine="0"/>
        <w:jc w:val="left"/>
        <w:rPr>
          <w:rFonts w:asciiTheme="minorHAnsi" w:hAnsiTheme="minorHAnsi" w:cstheme="minorHAnsi"/>
        </w:rPr>
      </w:pPr>
    </w:p>
    <w:p w14:paraId="03240953" w14:textId="2F318676" w:rsidR="00895602" w:rsidRPr="00BE1030" w:rsidRDefault="008A5C4C" w:rsidP="00BE1030">
      <w:pPr>
        <w:pStyle w:val="Akapitzlist"/>
        <w:numPr>
          <w:ilvl w:val="0"/>
          <w:numId w:val="5"/>
        </w:numPr>
        <w:spacing w:after="146" w:line="249" w:lineRule="auto"/>
        <w:ind w:hanging="515"/>
        <w:rPr>
          <w:rFonts w:asciiTheme="minorHAnsi" w:hAnsiTheme="minorHAnsi" w:cstheme="minorHAnsi"/>
        </w:rPr>
      </w:pPr>
      <w:r w:rsidRPr="00BE1030">
        <w:rPr>
          <w:rFonts w:asciiTheme="minorHAnsi" w:hAnsiTheme="minorHAnsi" w:cstheme="minorHAnsi"/>
          <w:b/>
        </w:rPr>
        <w:t xml:space="preserve">Wizja lokalna </w:t>
      </w:r>
    </w:p>
    <w:p w14:paraId="18865A18" w14:textId="77777777" w:rsidR="00895602" w:rsidRPr="00F64775" w:rsidRDefault="008A5C4C">
      <w:pPr>
        <w:spacing w:after="4"/>
        <w:ind w:left="824"/>
        <w:rPr>
          <w:rFonts w:asciiTheme="minorHAnsi" w:hAnsiTheme="minorHAnsi" w:cstheme="minorHAnsi"/>
        </w:rPr>
      </w:pPr>
      <w:r w:rsidRPr="00F64775">
        <w:rPr>
          <w:rFonts w:asciiTheme="minorHAnsi" w:hAnsiTheme="minorHAnsi" w:cstheme="minorHAnsi"/>
        </w:rPr>
        <w:t xml:space="preserve">Zamawiający nie przewiduje odbycia przez Wykonawców wizji lokalnej. </w:t>
      </w:r>
    </w:p>
    <w:p w14:paraId="753B1340" w14:textId="77777777" w:rsidR="00895602" w:rsidRPr="00F64775" w:rsidRDefault="008A5C4C">
      <w:pPr>
        <w:spacing w:after="172" w:line="259" w:lineRule="auto"/>
        <w:ind w:left="814" w:firstLine="0"/>
        <w:jc w:val="left"/>
        <w:rPr>
          <w:rFonts w:asciiTheme="minorHAnsi" w:hAnsiTheme="minorHAnsi" w:cstheme="minorHAnsi"/>
        </w:rPr>
      </w:pPr>
      <w:r w:rsidRPr="00F64775">
        <w:rPr>
          <w:rFonts w:asciiTheme="minorHAnsi" w:hAnsiTheme="minorHAnsi" w:cstheme="minorHAnsi"/>
        </w:rPr>
        <w:t xml:space="preserve"> </w:t>
      </w:r>
    </w:p>
    <w:p w14:paraId="765E687F" w14:textId="77777777" w:rsidR="00895602" w:rsidRPr="00F64775" w:rsidRDefault="008A5C4C" w:rsidP="00BE1030">
      <w:pPr>
        <w:numPr>
          <w:ilvl w:val="0"/>
          <w:numId w:val="5"/>
        </w:numPr>
        <w:spacing w:after="180" w:line="249" w:lineRule="auto"/>
        <w:ind w:hanging="566"/>
        <w:rPr>
          <w:rFonts w:asciiTheme="minorHAnsi" w:hAnsiTheme="minorHAnsi" w:cstheme="minorHAnsi"/>
        </w:rPr>
      </w:pPr>
      <w:r w:rsidRPr="00F64775">
        <w:rPr>
          <w:rFonts w:asciiTheme="minorHAnsi" w:hAnsiTheme="minorHAnsi" w:cstheme="minorHAnsi"/>
          <w:b/>
        </w:rPr>
        <w:t xml:space="preserve">Podwykonawstwo </w:t>
      </w:r>
      <w:r w:rsidRPr="00F64775">
        <w:rPr>
          <w:rFonts w:asciiTheme="minorHAnsi" w:hAnsiTheme="minorHAnsi" w:cstheme="minorHAnsi"/>
        </w:rPr>
        <w:t xml:space="preserve"> </w:t>
      </w:r>
    </w:p>
    <w:p w14:paraId="1EDBBFDB" w14:textId="77777777" w:rsidR="00895602" w:rsidRPr="00F64775" w:rsidRDefault="008A5C4C" w:rsidP="00BE1030">
      <w:pPr>
        <w:numPr>
          <w:ilvl w:val="1"/>
          <w:numId w:val="5"/>
        </w:numPr>
        <w:spacing w:after="164"/>
        <w:ind w:hanging="566"/>
        <w:rPr>
          <w:rFonts w:asciiTheme="minorHAnsi" w:hAnsiTheme="minorHAnsi" w:cstheme="minorHAnsi"/>
        </w:rPr>
      </w:pPr>
      <w:r w:rsidRPr="00F64775">
        <w:rPr>
          <w:rFonts w:asciiTheme="minorHAnsi" w:hAnsiTheme="minorHAnsi" w:cstheme="minorHAnsi"/>
        </w:rPr>
        <w:t xml:space="preserve">Wykonawca może powierzyć wykonanie części zamówienia podwykonawcy (podwykonawcom).  </w:t>
      </w:r>
    </w:p>
    <w:p w14:paraId="6F5C07CD" w14:textId="77777777" w:rsidR="00895602" w:rsidRPr="00F64775" w:rsidRDefault="008A5C4C" w:rsidP="00BE1030">
      <w:pPr>
        <w:numPr>
          <w:ilvl w:val="1"/>
          <w:numId w:val="5"/>
        </w:numPr>
        <w:spacing w:after="161"/>
        <w:ind w:hanging="566"/>
        <w:rPr>
          <w:rFonts w:asciiTheme="minorHAnsi" w:hAnsiTheme="minorHAnsi" w:cstheme="minorHAnsi"/>
        </w:rPr>
      </w:pPr>
      <w:r w:rsidRPr="00F64775">
        <w:rPr>
          <w:rFonts w:asciiTheme="minorHAnsi" w:hAnsiTheme="minorHAnsi" w:cstheme="minorHAnsi"/>
        </w:rPr>
        <w:t xml:space="preserve">Zamawiający </w:t>
      </w:r>
      <w:r w:rsidRPr="00F64775">
        <w:rPr>
          <w:rFonts w:asciiTheme="minorHAnsi" w:hAnsiTheme="minorHAnsi" w:cstheme="minorHAnsi"/>
          <w:b/>
        </w:rPr>
        <w:t>nie zastrzega</w:t>
      </w:r>
      <w:r w:rsidRPr="00F64775">
        <w:rPr>
          <w:rFonts w:asciiTheme="minorHAnsi" w:hAnsiTheme="minorHAnsi" w:cstheme="minorHAnsi"/>
        </w:rPr>
        <w:t xml:space="preserve"> obowiązku osobistego wykonania przez Wykonawcę kluczowych części zamówienia. </w:t>
      </w:r>
    </w:p>
    <w:p w14:paraId="38A43C1C" w14:textId="77777777" w:rsidR="00895602" w:rsidRPr="00F64775" w:rsidRDefault="008A5C4C" w:rsidP="00BE1030">
      <w:pPr>
        <w:numPr>
          <w:ilvl w:val="1"/>
          <w:numId w:val="5"/>
        </w:numPr>
        <w:ind w:hanging="566"/>
        <w:rPr>
          <w:rFonts w:asciiTheme="minorHAnsi" w:hAnsiTheme="minorHAnsi" w:cstheme="minorHAnsi"/>
        </w:rPr>
      </w:pPr>
      <w:r w:rsidRPr="00F64775">
        <w:rPr>
          <w:rFonts w:asciiTheme="minorHAnsi" w:hAnsiTheme="minorHAnsi" w:cstheme="minorHAnsi"/>
        </w:rPr>
        <w:t xml:space="preserve">Zamawiający wymaga, aby w przypadku powierzenia części zamówienia podwykonawcom, Wykonawca wskazał w ofercie części zamówienia, których wykonanie zamierza powierzyć podwykonawcom oraz podał (o ile są mu wiadome na tym etapie) nazwy (firmy) tych podwykonawców. </w:t>
      </w:r>
    </w:p>
    <w:p w14:paraId="0FA2C2BC" w14:textId="75771EBB" w:rsidR="00895602" w:rsidRPr="00F64775" w:rsidRDefault="008A5C4C" w:rsidP="00BE1030">
      <w:pPr>
        <w:numPr>
          <w:ilvl w:val="1"/>
          <w:numId w:val="5"/>
        </w:numPr>
        <w:spacing w:after="159"/>
        <w:ind w:hanging="566"/>
        <w:rPr>
          <w:rFonts w:asciiTheme="minorHAnsi" w:hAnsiTheme="minorHAnsi" w:cstheme="minorHAnsi"/>
        </w:rPr>
      </w:pPr>
      <w:r w:rsidRPr="00F64775">
        <w:rPr>
          <w:rFonts w:asciiTheme="minorHAnsi" w:hAnsiTheme="minorHAnsi" w:cstheme="minorHAnsi"/>
        </w:rPr>
        <w:t xml:space="preserve">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 </w:t>
      </w:r>
    </w:p>
    <w:p w14:paraId="7215617D" w14:textId="77777777" w:rsidR="00895602" w:rsidRPr="00F64775" w:rsidRDefault="008A5C4C" w:rsidP="00BE1030">
      <w:pPr>
        <w:numPr>
          <w:ilvl w:val="1"/>
          <w:numId w:val="5"/>
        </w:numPr>
        <w:spacing w:after="161"/>
        <w:ind w:hanging="566"/>
        <w:rPr>
          <w:rFonts w:asciiTheme="minorHAnsi" w:hAnsiTheme="minorHAnsi" w:cstheme="minorHAnsi"/>
        </w:rPr>
      </w:pPr>
      <w:r w:rsidRPr="00F64775">
        <w:rPr>
          <w:rFonts w:asciiTheme="minorHAnsi" w:hAnsiTheme="minorHAnsi" w:cstheme="minorHAnsi"/>
        </w:rPr>
        <w:t xml:space="preserve">Zamawiający nie będzie badać, czy nie zachodzą wobec podwykonawcy niebędącego podmiotem udostępniającym zasoby, podstawy wykluczenia. </w:t>
      </w:r>
    </w:p>
    <w:p w14:paraId="3949E548" w14:textId="6D9A5718" w:rsidR="00895602" w:rsidRPr="00F64775" w:rsidRDefault="008A5C4C" w:rsidP="00BE1030">
      <w:pPr>
        <w:numPr>
          <w:ilvl w:val="1"/>
          <w:numId w:val="5"/>
        </w:numPr>
        <w:spacing w:after="161"/>
        <w:ind w:hanging="566"/>
        <w:rPr>
          <w:rFonts w:asciiTheme="minorHAnsi" w:hAnsiTheme="minorHAnsi" w:cstheme="minorHAnsi"/>
        </w:rPr>
      </w:pPr>
      <w:r w:rsidRPr="00F64775">
        <w:rPr>
          <w:rFonts w:asciiTheme="minorHAnsi" w:hAnsiTheme="minorHAnsi" w:cstheme="minorHAnsi"/>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w:t>
      </w:r>
      <w:r w:rsidR="00275254">
        <w:rPr>
          <w:rFonts w:asciiTheme="minorHAnsi" w:hAnsiTheme="minorHAnsi" w:cstheme="minorHAnsi"/>
        </w:rPr>
        <w:t xml:space="preserve"> </w:t>
      </w:r>
      <w:r w:rsidRPr="00F64775">
        <w:rPr>
          <w:rFonts w:asciiTheme="minorHAnsi" w:hAnsiTheme="minorHAnsi" w:cstheme="minorHAnsi"/>
        </w:rPr>
        <w:t xml:space="preserve">że proponowany inny podwykonawca lub Wykonawca samodzielnie spełnia je w stopniu nie mniejszym niż podwykonawca, na którego zasoby Wykonawca powoływał się w trakcie postępowania o udzielenie zamówienia. </w:t>
      </w:r>
    </w:p>
    <w:p w14:paraId="62EDD225" w14:textId="7BA9B227" w:rsidR="00895602" w:rsidRPr="00F64775" w:rsidRDefault="008A5C4C" w:rsidP="00BE1030">
      <w:pPr>
        <w:numPr>
          <w:ilvl w:val="1"/>
          <w:numId w:val="5"/>
        </w:numPr>
        <w:spacing w:after="125"/>
        <w:ind w:hanging="566"/>
        <w:rPr>
          <w:rFonts w:asciiTheme="minorHAnsi" w:hAnsiTheme="minorHAnsi" w:cstheme="minorHAnsi"/>
        </w:rPr>
      </w:pPr>
      <w:r w:rsidRPr="00F64775">
        <w:rPr>
          <w:rFonts w:asciiTheme="minorHAnsi" w:hAnsiTheme="minorHAnsi" w:cstheme="minorHAnsi"/>
        </w:rPr>
        <w:t>Powierzenie wykonania części zamówienia podwykonawcom nie zwalnia</w:t>
      </w:r>
      <w:r w:rsidR="00633F5E">
        <w:rPr>
          <w:rFonts w:asciiTheme="minorHAnsi" w:hAnsiTheme="minorHAnsi" w:cstheme="minorHAnsi"/>
        </w:rPr>
        <w:t xml:space="preserve"> </w:t>
      </w:r>
      <w:r w:rsidRPr="00F64775">
        <w:rPr>
          <w:rFonts w:asciiTheme="minorHAnsi" w:hAnsiTheme="minorHAnsi" w:cstheme="minorHAnsi"/>
        </w:rPr>
        <w:t>Wykonawcy</w:t>
      </w:r>
      <w:r w:rsidR="00633F5E">
        <w:rPr>
          <w:rFonts w:asciiTheme="minorHAnsi" w:hAnsiTheme="minorHAnsi" w:cstheme="minorHAnsi"/>
        </w:rPr>
        <w:t xml:space="preserve"> </w:t>
      </w:r>
      <w:r w:rsidRPr="00F64775">
        <w:rPr>
          <w:rFonts w:asciiTheme="minorHAnsi" w:hAnsiTheme="minorHAnsi" w:cstheme="minorHAnsi"/>
        </w:rPr>
        <w:t xml:space="preserve">z odpowiedzialności za należyte wykonanie tego zamówienia. </w:t>
      </w:r>
    </w:p>
    <w:p w14:paraId="58A3D139" w14:textId="77777777" w:rsidR="00895602" w:rsidRDefault="008A5C4C" w:rsidP="00A66E57">
      <w:pPr>
        <w:pStyle w:val="Bezodstpw"/>
      </w:pPr>
      <w:r w:rsidRPr="00F64775">
        <w:t xml:space="preserve"> </w:t>
      </w:r>
    </w:p>
    <w:p w14:paraId="453FE506" w14:textId="77777777" w:rsidR="00651777" w:rsidRPr="00F64775" w:rsidRDefault="00651777" w:rsidP="00A66E57">
      <w:pPr>
        <w:pStyle w:val="Bezodstpw"/>
      </w:pPr>
    </w:p>
    <w:p w14:paraId="1F9E543F" w14:textId="77777777" w:rsidR="00895602" w:rsidRPr="00F64775" w:rsidRDefault="008A5C4C" w:rsidP="00BE1030">
      <w:pPr>
        <w:numPr>
          <w:ilvl w:val="0"/>
          <w:numId w:val="5"/>
        </w:numPr>
        <w:spacing w:after="131"/>
        <w:ind w:hanging="566"/>
        <w:rPr>
          <w:rFonts w:asciiTheme="minorHAnsi" w:hAnsiTheme="minorHAnsi" w:cstheme="minorHAnsi"/>
        </w:rPr>
      </w:pPr>
      <w:r w:rsidRPr="00F64775">
        <w:rPr>
          <w:rFonts w:asciiTheme="minorHAnsi" w:hAnsiTheme="minorHAnsi" w:cstheme="minorHAnsi"/>
          <w:b/>
        </w:rPr>
        <w:lastRenderedPageBreak/>
        <w:t xml:space="preserve">Wymagania dotyczące wadium </w:t>
      </w:r>
    </w:p>
    <w:p w14:paraId="1812B4E1" w14:textId="77777777" w:rsidR="00895602" w:rsidRPr="00F64775" w:rsidRDefault="008A5C4C">
      <w:pPr>
        <w:spacing w:after="8"/>
        <w:ind w:left="814"/>
        <w:rPr>
          <w:rFonts w:asciiTheme="minorHAnsi" w:hAnsiTheme="minorHAnsi" w:cstheme="minorHAnsi"/>
        </w:rPr>
      </w:pPr>
      <w:r w:rsidRPr="00F64775">
        <w:rPr>
          <w:rFonts w:asciiTheme="minorHAnsi" w:hAnsiTheme="minorHAnsi" w:cstheme="minorHAnsi"/>
        </w:rPr>
        <w:t xml:space="preserve">Zamawiający nie wymaga wniesienia wadium. </w:t>
      </w:r>
    </w:p>
    <w:p w14:paraId="20B1D3DD" w14:textId="77777777" w:rsidR="00895602" w:rsidRPr="00F64775" w:rsidRDefault="008A5C4C">
      <w:pPr>
        <w:spacing w:after="172" w:line="259" w:lineRule="auto"/>
        <w:ind w:left="814" w:firstLine="0"/>
        <w:jc w:val="left"/>
        <w:rPr>
          <w:rFonts w:asciiTheme="minorHAnsi" w:hAnsiTheme="minorHAnsi" w:cstheme="minorHAnsi"/>
        </w:rPr>
      </w:pPr>
      <w:r w:rsidRPr="00F64775">
        <w:rPr>
          <w:rFonts w:asciiTheme="minorHAnsi" w:hAnsiTheme="minorHAnsi" w:cstheme="minorHAnsi"/>
        </w:rPr>
        <w:t xml:space="preserve"> </w:t>
      </w:r>
    </w:p>
    <w:p w14:paraId="04454624" w14:textId="0F7BD7C5" w:rsidR="008D688F" w:rsidRDefault="008D688F" w:rsidP="00BE1030">
      <w:pPr>
        <w:numPr>
          <w:ilvl w:val="0"/>
          <w:numId w:val="5"/>
        </w:numPr>
        <w:spacing w:after="163"/>
        <w:ind w:hanging="566"/>
        <w:rPr>
          <w:rFonts w:asciiTheme="minorHAnsi" w:hAnsiTheme="minorHAnsi" w:cstheme="minorHAnsi"/>
          <w:b/>
          <w:bCs/>
        </w:rPr>
      </w:pPr>
      <w:r w:rsidRPr="008D688F">
        <w:rPr>
          <w:rFonts w:asciiTheme="minorHAnsi" w:hAnsiTheme="minorHAnsi" w:cstheme="minorHAnsi"/>
          <w:b/>
          <w:bCs/>
        </w:rPr>
        <w:t>Wskazanie osób uprawnionych do komunikowania się z wykonawcami. Informacje o środkach komunikacji elektronicznej, przy użyciu których zamawiający będzie komunikował się z wykonawcami oraz informacje o wymaganiach technicznych i organizacyjnych sporządzania, wysyłania i odbierania korespondencji elektronicznej</w:t>
      </w:r>
    </w:p>
    <w:p w14:paraId="7D39EE84" w14:textId="49645836" w:rsidR="008D688F" w:rsidRPr="008D688F" w:rsidRDefault="00BE1030" w:rsidP="008D688F">
      <w:pPr>
        <w:spacing w:after="163"/>
        <w:ind w:left="709" w:hanging="425"/>
        <w:rPr>
          <w:rFonts w:asciiTheme="minorHAnsi" w:hAnsiTheme="minorHAnsi" w:cstheme="minorHAnsi"/>
        </w:rPr>
      </w:pPr>
      <w:r>
        <w:rPr>
          <w:rFonts w:asciiTheme="minorHAnsi" w:hAnsiTheme="minorHAnsi" w:cstheme="minorHAnsi"/>
        </w:rPr>
        <w:t>8</w:t>
      </w:r>
      <w:r w:rsidR="008D688F" w:rsidRPr="008D688F">
        <w:rPr>
          <w:rFonts w:asciiTheme="minorHAnsi" w:hAnsiTheme="minorHAnsi" w:cstheme="minorHAnsi"/>
        </w:rPr>
        <w:t xml:space="preserve">.1. </w:t>
      </w:r>
      <w:r w:rsidR="008D688F" w:rsidRPr="008D688F">
        <w:rPr>
          <w:rFonts w:asciiTheme="minorHAnsi" w:hAnsiTheme="minorHAnsi" w:cstheme="minorHAnsi"/>
        </w:rPr>
        <w:tab/>
        <w:t xml:space="preserve">Osobą uprawnioną do porozumiewania się z Wykonawcami jest: </w:t>
      </w:r>
    </w:p>
    <w:p w14:paraId="32802C19" w14:textId="3D46C8B2" w:rsidR="008D688F" w:rsidRPr="008D688F" w:rsidRDefault="008D688F" w:rsidP="008D688F">
      <w:pPr>
        <w:spacing w:after="163"/>
        <w:ind w:left="709" w:hanging="1"/>
        <w:rPr>
          <w:rFonts w:asciiTheme="minorHAnsi" w:hAnsiTheme="minorHAnsi" w:cstheme="minorHAnsi"/>
        </w:rPr>
      </w:pPr>
      <w:r>
        <w:rPr>
          <w:rFonts w:asciiTheme="minorHAnsi" w:hAnsiTheme="minorHAnsi" w:cstheme="minorHAnsi"/>
        </w:rPr>
        <w:t>Pani Iwona Kaźmierczak</w:t>
      </w:r>
      <w:r w:rsidRPr="008D688F">
        <w:rPr>
          <w:rFonts w:asciiTheme="minorHAnsi" w:hAnsiTheme="minorHAnsi" w:cstheme="minorHAnsi"/>
        </w:rPr>
        <w:t xml:space="preserve"> </w:t>
      </w:r>
    </w:p>
    <w:p w14:paraId="209BC49F" w14:textId="77777777" w:rsidR="007B5CD3" w:rsidRDefault="008D688F" w:rsidP="007B5CD3">
      <w:pPr>
        <w:pStyle w:val="Bezodstpw"/>
        <w:ind w:hanging="6114"/>
      </w:pPr>
      <w:r w:rsidRPr="008D688F">
        <w:t>od poniedziałku do piątku w godz. 7:</w:t>
      </w:r>
      <w:r>
        <w:t>30</w:t>
      </w:r>
      <w:r w:rsidRPr="008D688F">
        <w:t xml:space="preserve"> – 15:</w:t>
      </w:r>
      <w:r>
        <w:t>30</w:t>
      </w:r>
      <w:r w:rsidRPr="008D688F">
        <w:t>, z wyłączeniem dni wolnych od pracy</w:t>
      </w:r>
    </w:p>
    <w:p w14:paraId="5FEB0572" w14:textId="7CE6D36A" w:rsidR="008D688F" w:rsidRDefault="008D688F" w:rsidP="007B5CD3">
      <w:pPr>
        <w:pStyle w:val="Bezodstpw"/>
        <w:ind w:hanging="6114"/>
      </w:pPr>
      <w:r w:rsidRPr="008D688F">
        <w:t>mail:</w:t>
      </w:r>
      <w:r>
        <w:t xml:space="preserve"> </w:t>
      </w:r>
      <w:hyperlink r:id="rId9" w:history="1">
        <w:r w:rsidR="007B5CD3" w:rsidRPr="002114EA">
          <w:rPr>
            <w:rStyle w:val="Hipercze"/>
          </w:rPr>
          <w:t>mgbppien@wbp.olsztyn.pl</w:t>
        </w:r>
      </w:hyperlink>
    </w:p>
    <w:p w14:paraId="71367E33" w14:textId="77777777" w:rsidR="007B5CD3" w:rsidRPr="008D688F" w:rsidRDefault="007B5CD3" w:rsidP="007B5CD3">
      <w:pPr>
        <w:pStyle w:val="Bezodstpw"/>
        <w:ind w:hanging="6114"/>
      </w:pPr>
    </w:p>
    <w:p w14:paraId="563CC593" w14:textId="68A031ED" w:rsidR="008D688F" w:rsidRPr="008D688F" w:rsidRDefault="00BE1030" w:rsidP="008D688F">
      <w:pPr>
        <w:spacing w:after="163"/>
        <w:ind w:left="709" w:hanging="425"/>
        <w:rPr>
          <w:rFonts w:asciiTheme="minorHAnsi" w:hAnsiTheme="minorHAnsi" w:cstheme="minorHAnsi"/>
        </w:rPr>
      </w:pPr>
      <w:r>
        <w:rPr>
          <w:rFonts w:asciiTheme="minorHAnsi" w:hAnsiTheme="minorHAnsi" w:cstheme="minorHAnsi"/>
        </w:rPr>
        <w:t>8</w:t>
      </w:r>
      <w:r w:rsidR="008D688F" w:rsidRPr="008D688F">
        <w:rPr>
          <w:rFonts w:asciiTheme="minorHAnsi" w:hAnsiTheme="minorHAnsi" w:cstheme="minorHAnsi"/>
        </w:rPr>
        <w:t>.2.</w:t>
      </w:r>
      <w:r w:rsidR="008D688F" w:rsidRPr="008D688F">
        <w:rPr>
          <w:rFonts w:asciiTheme="minorHAnsi" w:hAnsiTheme="minorHAnsi" w:cstheme="minorHAnsi"/>
        </w:rPr>
        <w:tab/>
        <w:t xml:space="preserve">Komunikacja między Zamawiającym, a Wykonawcami odbywa się przy użyciu </w:t>
      </w:r>
    </w:p>
    <w:p w14:paraId="74747D1A" w14:textId="3EE3510E" w:rsidR="008D688F" w:rsidRPr="008D688F" w:rsidRDefault="008D688F" w:rsidP="008D688F">
      <w:pPr>
        <w:spacing w:after="163"/>
        <w:ind w:left="709" w:hanging="1"/>
        <w:rPr>
          <w:rFonts w:asciiTheme="minorHAnsi" w:hAnsiTheme="minorHAnsi" w:cstheme="minorHAnsi"/>
        </w:rPr>
      </w:pPr>
      <w:r w:rsidRPr="008D688F">
        <w:rPr>
          <w:rFonts w:asciiTheme="minorHAnsi" w:hAnsiTheme="minorHAnsi" w:cstheme="minorHAnsi"/>
        </w:rPr>
        <w:t>Platformy e-Zamówienia („Platforma”), która jest dostępna pod adresem: https://ezamowienia.gov.pl oraz</w:t>
      </w:r>
      <w:r>
        <w:rPr>
          <w:rFonts w:asciiTheme="minorHAnsi" w:hAnsiTheme="minorHAnsi" w:cstheme="minorHAnsi"/>
        </w:rPr>
        <w:t xml:space="preserve"> </w:t>
      </w:r>
      <w:r w:rsidRPr="008D688F">
        <w:rPr>
          <w:rFonts w:asciiTheme="minorHAnsi" w:hAnsiTheme="minorHAnsi" w:cstheme="minorHAnsi"/>
        </w:rPr>
        <w:t>poczty elektronicznej, z zastrzeżeniem, że złożenie oferty następuje wyłącznie przy użyciu Platformy e-Zamówienia.</w:t>
      </w:r>
    </w:p>
    <w:p w14:paraId="33F05372" w14:textId="25C2C57C" w:rsidR="008D688F" w:rsidRPr="008D688F" w:rsidRDefault="00BE1030" w:rsidP="008D688F">
      <w:pPr>
        <w:spacing w:after="163"/>
        <w:ind w:left="709" w:hanging="425"/>
        <w:rPr>
          <w:rFonts w:asciiTheme="minorHAnsi" w:hAnsiTheme="minorHAnsi" w:cstheme="minorHAnsi"/>
        </w:rPr>
      </w:pPr>
      <w:r>
        <w:rPr>
          <w:rFonts w:asciiTheme="minorHAnsi" w:hAnsiTheme="minorHAnsi" w:cstheme="minorHAnsi"/>
        </w:rPr>
        <w:t>8</w:t>
      </w:r>
      <w:r w:rsidR="008D688F" w:rsidRPr="008D688F">
        <w:rPr>
          <w:rFonts w:asciiTheme="minorHAnsi" w:hAnsiTheme="minorHAnsi" w:cstheme="minorHAnsi"/>
        </w:rPr>
        <w:t>.3.</w:t>
      </w:r>
      <w:r w:rsidR="008D688F" w:rsidRPr="008D688F">
        <w:rPr>
          <w:rFonts w:asciiTheme="minorHAnsi" w:hAnsiTheme="minorHAnsi" w:cstheme="minorHAnsi"/>
        </w:rPr>
        <w:tab/>
        <w:t>Korzystanie z Platformy e-Zamówienia jest bezpłatne.</w:t>
      </w:r>
    </w:p>
    <w:p w14:paraId="25BDFFC7" w14:textId="0BF81CE4" w:rsidR="008D688F" w:rsidRPr="008D688F" w:rsidRDefault="00BE1030" w:rsidP="008D688F">
      <w:pPr>
        <w:spacing w:after="163"/>
        <w:ind w:left="709" w:hanging="425"/>
        <w:rPr>
          <w:rFonts w:asciiTheme="minorHAnsi" w:hAnsiTheme="minorHAnsi" w:cstheme="minorHAnsi"/>
        </w:rPr>
      </w:pPr>
      <w:r>
        <w:rPr>
          <w:rFonts w:asciiTheme="minorHAnsi" w:hAnsiTheme="minorHAnsi" w:cstheme="minorHAnsi"/>
        </w:rPr>
        <w:t>8</w:t>
      </w:r>
      <w:r w:rsidR="008D688F" w:rsidRPr="008D688F">
        <w:rPr>
          <w:rFonts w:asciiTheme="minorHAnsi" w:hAnsiTheme="minorHAnsi" w:cstheme="minorHAnsi"/>
        </w:rPr>
        <w:t>.4.</w:t>
      </w:r>
      <w:r w:rsidR="008D688F" w:rsidRPr="008D688F">
        <w:rPr>
          <w:rFonts w:asciiTheme="minorHAnsi" w:hAnsiTheme="minorHAnsi" w:cstheme="minorHAnsi"/>
        </w:rPr>
        <w:tab/>
        <w:t xml:space="preserve">Wykonawca zamierzający wziąć udział w niniejszym postępowaniu o udzielenie zamówienia publicznego, musi posiadać konto podmiotu „Wykonawca” na Platformie. Szczegółowe informacje na temat zakładania kont podmiotów oraz zasady i warunki korzystania z Platformy, w tym minimalne wymagania techniczne dotyczące sprzętu używanego w celu korzystania z usług Platformy oraz informacje dotyczące specyfikacji połączenia określa „Regulamin korzystania z Platformy e-Zamówienia”, dostępny pod adresem: https://ezamowienia.gov.pl/pl/regulamin/ oraz informacje zamieszczone na stronie Platformy w zakładce „Centrum Pomocy”. </w:t>
      </w:r>
    </w:p>
    <w:p w14:paraId="050A3416" w14:textId="67257D27" w:rsidR="008D688F" w:rsidRPr="008D688F" w:rsidRDefault="00BE1030" w:rsidP="008D688F">
      <w:pPr>
        <w:spacing w:after="163"/>
        <w:ind w:left="709" w:hanging="425"/>
        <w:rPr>
          <w:rFonts w:asciiTheme="minorHAnsi" w:hAnsiTheme="minorHAnsi" w:cstheme="minorHAnsi"/>
        </w:rPr>
      </w:pPr>
      <w:r>
        <w:rPr>
          <w:rFonts w:asciiTheme="minorHAnsi" w:hAnsiTheme="minorHAnsi" w:cstheme="minorHAnsi"/>
        </w:rPr>
        <w:t>8</w:t>
      </w:r>
      <w:r w:rsidR="008D688F" w:rsidRPr="008D688F">
        <w:rPr>
          <w:rFonts w:asciiTheme="minorHAnsi" w:hAnsiTheme="minorHAnsi" w:cstheme="minorHAnsi"/>
        </w:rPr>
        <w:t>.5.</w:t>
      </w:r>
      <w:r w:rsidR="008D688F" w:rsidRPr="008D688F">
        <w:rPr>
          <w:rFonts w:asciiTheme="minorHAnsi" w:hAnsiTheme="minorHAnsi" w:cstheme="minorHAnsi"/>
        </w:rPr>
        <w:tab/>
        <w:t>Przeglądanie i pobieranie publicznej treści dokumentacji dotyczącej niniejszego postępowania nie wymaga posiadania konta na Platformie ani logowania.</w:t>
      </w:r>
    </w:p>
    <w:p w14:paraId="737CEBB5" w14:textId="25ADF9DF" w:rsidR="008D688F" w:rsidRPr="00C62EEE" w:rsidRDefault="00BE1030" w:rsidP="00C62EEE">
      <w:pPr>
        <w:spacing w:after="163"/>
        <w:ind w:left="709" w:hanging="425"/>
        <w:rPr>
          <w:rFonts w:asciiTheme="minorHAnsi" w:hAnsiTheme="minorHAnsi" w:cstheme="minorHAnsi"/>
          <w:color w:val="auto"/>
        </w:rPr>
      </w:pPr>
      <w:r>
        <w:rPr>
          <w:rFonts w:asciiTheme="minorHAnsi" w:hAnsiTheme="minorHAnsi" w:cstheme="minorHAnsi"/>
        </w:rPr>
        <w:t>8</w:t>
      </w:r>
      <w:r w:rsidR="008D688F" w:rsidRPr="008D688F">
        <w:rPr>
          <w:rFonts w:asciiTheme="minorHAnsi" w:hAnsiTheme="minorHAnsi" w:cstheme="minorHAnsi"/>
        </w:rPr>
        <w:t>.6.</w:t>
      </w:r>
      <w:r w:rsidR="008D688F" w:rsidRPr="008D688F">
        <w:rPr>
          <w:rFonts w:asciiTheme="minorHAnsi" w:hAnsiTheme="minorHAnsi" w:cstheme="minorHAnsi"/>
        </w:rPr>
        <w:tab/>
        <w:t xml:space="preserve">Sposób sporządzenia dokumentów elektronicznych lub dokumentów elektronicznych będących kopią elektroniczną treści zapisanej w postaci papierowej (cyfrowe odwzorowanie) musi być zgody z wymaganiami określonymi w rozporządzeniu Prezesa Rady Ministrów z dnia 30 grudnia 2020 r. r. w sprawie sposobu sporządzania i przekazywania informacji oraz wymagań technicznych dla dokumentów </w:t>
      </w:r>
      <w:r w:rsidR="008D688F" w:rsidRPr="00C62EEE">
        <w:rPr>
          <w:rFonts w:asciiTheme="minorHAnsi" w:hAnsiTheme="minorHAnsi" w:cstheme="minorHAnsi"/>
        </w:rPr>
        <w:t xml:space="preserve">elektronicznych oraz środków komunikacji elektronicznej w postępowaniu o udzielenie zamówienia publicznego lub </w:t>
      </w:r>
      <w:r w:rsidR="008D688F" w:rsidRPr="00C62EEE">
        <w:rPr>
          <w:rFonts w:asciiTheme="minorHAnsi" w:hAnsiTheme="minorHAnsi" w:cstheme="minorHAnsi"/>
          <w:color w:val="auto"/>
        </w:rPr>
        <w:t xml:space="preserve">konkursie (Dz. U. z 2020 r., poz. 2452). </w:t>
      </w:r>
    </w:p>
    <w:p w14:paraId="1A6B760B" w14:textId="252BA142" w:rsidR="008D688F" w:rsidRPr="00C62EEE" w:rsidRDefault="00BE1030" w:rsidP="00C62EEE">
      <w:pPr>
        <w:spacing w:after="163"/>
        <w:ind w:left="709" w:hanging="425"/>
        <w:rPr>
          <w:rFonts w:asciiTheme="minorHAnsi" w:hAnsiTheme="minorHAnsi" w:cstheme="minorHAnsi"/>
        </w:rPr>
      </w:pPr>
      <w:r>
        <w:rPr>
          <w:rFonts w:asciiTheme="minorHAnsi" w:hAnsiTheme="minorHAnsi" w:cstheme="minorHAnsi"/>
          <w:color w:val="auto"/>
        </w:rPr>
        <w:t>8</w:t>
      </w:r>
      <w:r w:rsidR="008D688F" w:rsidRPr="00C62EEE">
        <w:rPr>
          <w:rFonts w:asciiTheme="minorHAnsi" w:hAnsiTheme="minorHAnsi" w:cstheme="minorHAnsi"/>
          <w:color w:val="auto"/>
        </w:rPr>
        <w:t>.7.</w:t>
      </w:r>
      <w:r w:rsidR="008D688F" w:rsidRPr="00C62EEE">
        <w:rPr>
          <w:rFonts w:asciiTheme="minorHAnsi" w:hAnsiTheme="minorHAnsi" w:cstheme="minorHAnsi"/>
          <w:color w:val="auto"/>
        </w:rPr>
        <w:tab/>
        <w:t>Dokumenty elektroniczne wymienione</w:t>
      </w:r>
      <w:r w:rsidR="00C62EEE">
        <w:rPr>
          <w:rFonts w:asciiTheme="minorHAnsi" w:hAnsiTheme="minorHAnsi" w:cstheme="minorHAnsi"/>
          <w:color w:val="auto"/>
        </w:rPr>
        <w:t xml:space="preserve"> </w:t>
      </w:r>
      <w:r w:rsidR="00C62EEE" w:rsidRPr="00C62EEE">
        <w:rPr>
          <w:rFonts w:asciiTheme="minorHAnsi" w:hAnsiTheme="minorHAnsi" w:cstheme="minorHAnsi"/>
          <w:color w:val="auto"/>
        </w:rPr>
        <w:t xml:space="preserve">w SWZ, o których mowa w §2 ust. 1 rozporządzenia Prezesa Rady Ministrów z dnia 30 grudnia 2020 r. r. w sprawie sposobu sporządzania i przekazywania informacji oraz wymagań technicznych dla dokumentów elektronicznych oraz środków komunikacji elektronicznej w postępowaniu o udzielenie zamówienia publicznego lub konkursie (Dz. U. z 2020 r., poz. 2452) </w:t>
      </w:r>
      <w:r w:rsidR="008D688F" w:rsidRPr="00C62EEE">
        <w:rPr>
          <w:rFonts w:asciiTheme="minorHAnsi" w:hAnsiTheme="minorHAnsi" w:cstheme="minorHAnsi"/>
          <w:color w:val="auto"/>
        </w:rPr>
        <w:t xml:space="preserve">sporządza się w formatach danych określonych w rozporządzeniu Rady Ministrów z dnia </w:t>
      </w:r>
      <w:r w:rsidR="008A44C9" w:rsidRPr="00C62EEE">
        <w:rPr>
          <w:rFonts w:asciiTheme="minorHAnsi" w:hAnsiTheme="minorHAnsi" w:cstheme="minorHAnsi"/>
          <w:color w:val="auto"/>
        </w:rPr>
        <w:t>21</w:t>
      </w:r>
      <w:r w:rsidR="008D688F" w:rsidRPr="00C62EEE">
        <w:rPr>
          <w:rFonts w:asciiTheme="minorHAnsi" w:hAnsiTheme="minorHAnsi" w:cstheme="minorHAnsi"/>
          <w:color w:val="auto"/>
        </w:rPr>
        <w:t xml:space="preserve"> </w:t>
      </w:r>
      <w:r w:rsidR="008A44C9" w:rsidRPr="00C62EEE">
        <w:rPr>
          <w:rFonts w:asciiTheme="minorHAnsi" w:hAnsiTheme="minorHAnsi" w:cstheme="minorHAnsi"/>
          <w:color w:val="auto"/>
        </w:rPr>
        <w:t>maja</w:t>
      </w:r>
      <w:r w:rsidR="008D688F" w:rsidRPr="00C62EEE">
        <w:rPr>
          <w:rFonts w:asciiTheme="minorHAnsi" w:hAnsiTheme="minorHAnsi" w:cstheme="minorHAnsi"/>
          <w:color w:val="auto"/>
        </w:rPr>
        <w:t xml:space="preserve"> </w:t>
      </w:r>
      <w:r w:rsidR="008A44C9" w:rsidRPr="00C62EEE">
        <w:rPr>
          <w:rFonts w:asciiTheme="minorHAnsi" w:hAnsiTheme="minorHAnsi" w:cstheme="minorHAnsi"/>
          <w:color w:val="auto"/>
        </w:rPr>
        <w:t>2024</w:t>
      </w:r>
      <w:r w:rsidR="008D688F" w:rsidRPr="00C62EEE">
        <w:rPr>
          <w:rFonts w:asciiTheme="minorHAnsi" w:hAnsiTheme="minorHAnsi" w:cstheme="minorHAnsi"/>
          <w:color w:val="auto"/>
        </w:rPr>
        <w:t xml:space="preserve"> r. w sprawie Krajowych Ram Interoperacyjności, minimalnych wymagań </w:t>
      </w:r>
      <w:r w:rsidR="008D688F" w:rsidRPr="00C62EEE">
        <w:rPr>
          <w:rFonts w:asciiTheme="minorHAnsi" w:hAnsiTheme="minorHAnsi" w:cstheme="minorHAnsi"/>
        </w:rPr>
        <w:t xml:space="preserve">dla rejestrów publicznych i wymiany informacji w postaci elektronicznej oraz minimalnych wymagań dla systemów teleinformatycznych </w:t>
      </w:r>
      <w:r w:rsidR="008A44C9" w:rsidRPr="00C62EEE">
        <w:rPr>
          <w:rFonts w:asciiTheme="minorHAnsi" w:hAnsiTheme="minorHAnsi" w:cstheme="minorHAnsi"/>
        </w:rPr>
        <w:t xml:space="preserve">(Dz. U. poz. 773) </w:t>
      </w:r>
      <w:r w:rsidR="008D688F" w:rsidRPr="00C62EEE">
        <w:rPr>
          <w:rFonts w:asciiTheme="minorHAnsi" w:hAnsiTheme="minorHAnsi" w:cstheme="minorHAnsi"/>
        </w:rPr>
        <w:t xml:space="preserve">z uwzględnieniem rodzaju przekazywanych danych i przekazuje się jako załączniki. </w:t>
      </w:r>
    </w:p>
    <w:p w14:paraId="279C3E11" w14:textId="05F45939" w:rsidR="008D688F" w:rsidRPr="00C62EEE" w:rsidRDefault="008D688F" w:rsidP="00C62EEE">
      <w:pPr>
        <w:spacing w:after="163"/>
        <w:ind w:left="709" w:hanging="425"/>
        <w:rPr>
          <w:rFonts w:asciiTheme="minorHAnsi" w:hAnsiTheme="minorHAnsi" w:cstheme="minorHAnsi"/>
        </w:rPr>
      </w:pPr>
      <w:r w:rsidRPr="00C62EEE">
        <w:rPr>
          <w:rFonts w:asciiTheme="minorHAnsi" w:hAnsiTheme="minorHAnsi" w:cstheme="minorHAnsi"/>
        </w:rPr>
        <w:lastRenderedPageBreak/>
        <w:t xml:space="preserve">         Wymagane w SWZ informacje, oświadczenia lub dokumenty, inne niż wymienione w §2 ust. 1 rozporządzenia</w:t>
      </w:r>
      <w:r w:rsidR="00780D9C" w:rsidRPr="00C62EEE">
        <w:rPr>
          <w:rFonts w:asciiTheme="minorHAnsi" w:hAnsiTheme="minorHAnsi" w:cstheme="minorHAnsi"/>
        </w:rPr>
        <w:t xml:space="preserve"> z dnia 30 grudnia 2020 r.</w:t>
      </w:r>
      <w:r w:rsidRPr="00C62EEE">
        <w:rPr>
          <w:rFonts w:asciiTheme="minorHAnsi" w:hAnsiTheme="minorHAnsi" w:cstheme="minorHAnsi"/>
        </w:rPr>
        <w:t xml:space="preserve"> wskazanego w pkt </w:t>
      </w:r>
      <w:r w:rsidR="00780D9C" w:rsidRPr="00C62EEE">
        <w:rPr>
          <w:rFonts w:asciiTheme="minorHAnsi" w:hAnsiTheme="minorHAnsi" w:cstheme="minorHAnsi"/>
        </w:rPr>
        <w:t>5.7</w:t>
      </w:r>
      <w:r w:rsidRPr="00C62EEE">
        <w:rPr>
          <w:rFonts w:asciiTheme="minorHAnsi" w:hAnsiTheme="minorHAnsi" w:cstheme="minorHAnsi"/>
        </w:rPr>
        <w:t xml:space="preserve"> SWZ, przekazywane w postępowaniu sporządza się w postaci elektronicznej: </w:t>
      </w:r>
    </w:p>
    <w:p w14:paraId="3005E340" w14:textId="77777777" w:rsidR="008D688F" w:rsidRPr="008D688F" w:rsidRDefault="008D688F" w:rsidP="00C62EEE">
      <w:pPr>
        <w:spacing w:after="163"/>
        <w:ind w:left="709" w:hanging="425"/>
        <w:rPr>
          <w:rFonts w:asciiTheme="minorHAnsi" w:hAnsiTheme="minorHAnsi" w:cstheme="minorHAnsi"/>
        </w:rPr>
      </w:pPr>
      <w:r w:rsidRPr="00C62EEE">
        <w:rPr>
          <w:rFonts w:asciiTheme="minorHAnsi" w:hAnsiTheme="minorHAnsi" w:cstheme="minorHAnsi"/>
        </w:rPr>
        <w:t>a)</w:t>
      </w:r>
      <w:r w:rsidRPr="00C62EEE">
        <w:rPr>
          <w:rFonts w:asciiTheme="minorHAnsi" w:hAnsiTheme="minorHAnsi" w:cstheme="minorHAnsi"/>
        </w:rPr>
        <w:tab/>
        <w:t>w formatach danych określonych w przepisach rozporządzenia w sprawie Krajowych Ram Interoperacyjności (i przekazuje się jako załącznik), lub</w:t>
      </w:r>
      <w:r w:rsidRPr="008D688F">
        <w:rPr>
          <w:rFonts w:asciiTheme="minorHAnsi" w:hAnsiTheme="minorHAnsi" w:cstheme="minorHAnsi"/>
        </w:rPr>
        <w:t xml:space="preserve"> </w:t>
      </w:r>
    </w:p>
    <w:p w14:paraId="6CEBD641" w14:textId="77777777" w:rsidR="008D688F" w:rsidRPr="008D688F" w:rsidRDefault="008D688F" w:rsidP="008D688F">
      <w:pPr>
        <w:spacing w:after="163"/>
        <w:ind w:left="709" w:hanging="425"/>
        <w:rPr>
          <w:rFonts w:asciiTheme="minorHAnsi" w:hAnsiTheme="minorHAnsi" w:cstheme="minorHAnsi"/>
        </w:rPr>
      </w:pPr>
      <w:r w:rsidRPr="008D688F">
        <w:rPr>
          <w:rFonts w:asciiTheme="minorHAnsi" w:hAnsiTheme="minorHAnsi" w:cstheme="minorHAnsi"/>
        </w:rPr>
        <w:t>b)</w:t>
      </w:r>
      <w:r w:rsidRPr="008D688F">
        <w:rPr>
          <w:rFonts w:asciiTheme="minorHAnsi" w:hAnsiTheme="minorHAnsi" w:cstheme="minorHAnsi"/>
        </w:rPr>
        <w:tab/>
        <w:t>jako tekst wpisany bezpośrednio do widomości przekazywanej przy użyciu środków komunikacji elektronicznej (np. w treści wiadomości e-mail lub w treści „Formularza do komunikacji”).</w:t>
      </w:r>
    </w:p>
    <w:p w14:paraId="1C194FF5" w14:textId="554AE4BA" w:rsidR="008D688F" w:rsidRPr="008D688F" w:rsidRDefault="00BE1030" w:rsidP="00300E09">
      <w:pPr>
        <w:spacing w:after="163"/>
        <w:ind w:left="709" w:hanging="425"/>
        <w:rPr>
          <w:rFonts w:asciiTheme="minorHAnsi" w:hAnsiTheme="minorHAnsi" w:cstheme="minorHAnsi"/>
        </w:rPr>
      </w:pPr>
      <w:r>
        <w:rPr>
          <w:rFonts w:asciiTheme="minorHAnsi" w:hAnsiTheme="minorHAnsi" w:cstheme="minorHAnsi"/>
        </w:rPr>
        <w:t>8</w:t>
      </w:r>
      <w:r w:rsidR="008D688F" w:rsidRPr="008D688F">
        <w:rPr>
          <w:rFonts w:asciiTheme="minorHAnsi" w:hAnsiTheme="minorHAnsi" w:cstheme="minorHAnsi"/>
        </w:rPr>
        <w:t>.8.</w:t>
      </w:r>
      <w:r w:rsidR="008D688F" w:rsidRPr="008D688F">
        <w:rPr>
          <w:rFonts w:asciiTheme="minorHAnsi" w:hAnsiTheme="minorHAnsi" w:cstheme="minorHAnsi"/>
        </w:rPr>
        <w:tab/>
        <w:t>Sposób komunikowania się Zamawiającego z Wykonawcami (nie dotyczy składania</w:t>
      </w:r>
      <w:r w:rsidR="00300E09">
        <w:rPr>
          <w:rFonts w:asciiTheme="minorHAnsi" w:hAnsiTheme="minorHAnsi" w:cstheme="minorHAnsi"/>
        </w:rPr>
        <w:t xml:space="preserve"> o</w:t>
      </w:r>
      <w:r w:rsidR="008D688F" w:rsidRPr="008D688F">
        <w:rPr>
          <w:rFonts w:asciiTheme="minorHAnsi" w:hAnsiTheme="minorHAnsi" w:cstheme="minorHAnsi"/>
        </w:rPr>
        <w:t>fert):</w:t>
      </w:r>
    </w:p>
    <w:p w14:paraId="121D2BCB" w14:textId="182D8894" w:rsidR="008D688F" w:rsidRPr="008D688F" w:rsidRDefault="008D688F" w:rsidP="008D688F">
      <w:pPr>
        <w:spacing w:after="163"/>
        <w:ind w:left="709" w:hanging="425"/>
        <w:rPr>
          <w:rFonts w:asciiTheme="minorHAnsi" w:hAnsiTheme="minorHAnsi" w:cstheme="minorHAnsi"/>
        </w:rPr>
      </w:pPr>
      <w:r w:rsidRPr="008D688F">
        <w:rPr>
          <w:rFonts w:asciiTheme="minorHAnsi" w:hAnsiTheme="minorHAnsi" w:cstheme="minorHAnsi"/>
        </w:rPr>
        <w:t>a)</w:t>
      </w:r>
      <w:r w:rsidRPr="008D688F">
        <w:rPr>
          <w:rFonts w:asciiTheme="minorHAnsi" w:hAnsiTheme="minorHAnsi" w:cstheme="minorHAnsi"/>
        </w:rPr>
        <w:tab/>
        <w:t xml:space="preserve">Komunikacja w postępowaniu (z wyłączeniem składania ofert – sposób złożenia oferty opisany jest w pkt </w:t>
      </w:r>
      <w:r w:rsidR="0080190F">
        <w:rPr>
          <w:rFonts w:asciiTheme="minorHAnsi" w:hAnsiTheme="minorHAnsi" w:cstheme="minorHAnsi"/>
        </w:rPr>
        <w:t>5</w:t>
      </w:r>
      <w:r w:rsidRPr="008D688F">
        <w:rPr>
          <w:rFonts w:asciiTheme="minorHAnsi" w:hAnsiTheme="minorHAnsi" w:cstheme="minorHAnsi"/>
        </w:rPr>
        <w:t xml:space="preserve">.10. SWZ), odbywa się drogą elektroniczną za pośrednictwem formularzy do komunikacji dostępnych w zakładce „Formularze” („Formularze do komunikacji”) lub za pośrednictwem poczty elektronicznej. </w:t>
      </w:r>
    </w:p>
    <w:p w14:paraId="0425D0A8" w14:textId="77777777" w:rsidR="008D688F" w:rsidRPr="008D688F" w:rsidRDefault="008D688F" w:rsidP="008D688F">
      <w:pPr>
        <w:spacing w:after="163"/>
        <w:ind w:left="709" w:hanging="425"/>
        <w:rPr>
          <w:rFonts w:asciiTheme="minorHAnsi" w:hAnsiTheme="minorHAnsi" w:cstheme="minorHAnsi"/>
        </w:rPr>
      </w:pPr>
      <w:r w:rsidRPr="008D688F">
        <w:rPr>
          <w:rFonts w:asciiTheme="minorHAnsi" w:hAnsiTheme="minorHAnsi" w:cstheme="minorHAnsi"/>
        </w:rPr>
        <w:t>b)</w:t>
      </w:r>
      <w:r w:rsidRPr="008D688F">
        <w:rPr>
          <w:rFonts w:asciiTheme="minorHAnsi" w:hAnsiTheme="minorHAnsi" w:cstheme="minorHAnsi"/>
        </w:rPr>
        <w:tab/>
        <w:t>Za pośrednictwem „Formularzy do komunikacji” odbywa się w szczególności przekazywanie wezwań i zawiadomień, zadawanie pytań i udzielanie odpowiedzi. „Formularze do komunikacji” umożliwiają, również dołączenie załącznika do przesłanej wiadomości (przycisk „dodaj załącznik”).</w:t>
      </w:r>
    </w:p>
    <w:p w14:paraId="39C28291" w14:textId="77777777" w:rsidR="008D688F" w:rsidRPr="008D688F" w:rsidRDefault="008D688F" w:rsidP="008D688F">
      <w:pPr>
        <w:spacing w:after="163"/>
        <w:ind w:left="709" w:hanging="425"/>
        <w:rPr>
          <w:rFonts w:asciiTheme="minorHAnsi" w:hAnsiTheme="minorHAnsi" w:cstheme="minorHAnsi"/>
        </w:rPr>
      </w:pPr>
      <w:r w:rsidRPr="008D688F">
        <w:rPr>
          <w:rFonts w:asciiTheme="minorHAnsi" w:hAnsiTheme="minorHAnsi" w:cstheme="minorHAnsi"/>
        </w:rPr>
        <w:tab/>
        <w:t xml:space="preserve">W przypadku załączników, które zgodnie z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opatrzone kwalifikowanym podpisem elektronicznym, podpisem zaufanym lub podpisem osobistym, mogą być opatrzone, zgodnie z wyborem Wykonawcy/Wykonawców wspólnie ubiegających się o udzielenie zamówienia/podmiotu udostępniającego zasoby, podpisem zewnętrznym lub wewnętrznym. W zależności od rodzaju podpisu i jego typu (wewnętrzny, zewnętrzny) dodaje się do przesłanej wiadomości uprzednio podpisane dokumenty wraz z wygenerowanym plikiem podpisu (typ zewnętrzny) lub dokument z wszytym podpisem (typ wewnętrzny). </w:t>
      </w:r>
    </w:p>
    <w:p w14:paraId="7617BDBA" w14:textId="77777777" w:rsidR="008D688F" w:rsidRPr="008D688F" w:rsidRDefault="008D688F" w:rsidP="008D688F">
      <w:pPr>
        <w:spacing w:after="163"/>
        <w:ind w:left="709" w:hanging="425"/>
        <w:rPr>
          <w:rFonts w:asciiTheme="minorHAnsi" w:hAnsiTheme="minorHAnsi" w:cstheme="minorHAnsi"/>
        </w:rPr>
      </w:pPr>
      <w:r w:rsidRPr="008D688F">
        <w:rPr>
          <w:rFonts w:asciiTheme="minorHAnsi" w:hAnsiTheme="minorHAnsi" w:cstheme="minorHAnsi"/>
        </w:rPr>
        <w:t>c)</w:t>
      </w:r>
      <w:r w:rsidRPr="008D688F">
        <w:rPr>
          <w:rFonts w:asciiTheme="minorHAnsi" w:hAnsiTheme="minorHAnsi" w:cstheme="minorHAnsi"/>
        </w:rPr>
        <w:tab/>
        <w:t xml:space="preserve">Możliwość korzystania w postępowaniu z „Formularzy do komunikacji” w pełnym zakresie wymaga posiadania konta „Wykonawcy” na Platformie oraz zalogowania się na Platformie. Do korzystania z „Formularzy do komunikacji” służących do zadawania pytań dotyczących treści dokumentów zamówienia (w szczególności SWZ) wystarczające jest posiadanie tzw. konta uproszczonego na Platformie. </w:t>
      </w:r>
    </w:p>
    <w:p w14:paraId="07D68C99" w14:textId="77777777" w:rsidR="008D688F" w:rsidRPr="008D688F" w:rsidRDefault="008D688F" w:rsidP="008D688F">
      <w:pPr>
        <w:spacing w:after="163"/>
        <w:ind w:left="709" w:hanging="425"/>
        <w:rPr>
          <w:rFonts w:asciiTheme="minorHAnsi" w:hAnsiTheme="minorHAnsi" w:cstheme="minorHAnsi"/>
        </w:rPr>
      </w:pPr>
      <w:r w:rsidRPr="008D688F">
        <w:rPr>
          <w:rFonts w:asciiTheme="minorHAnsi" w:hAnsiTheme="minorHAnsi" w:cstheme="minorHAnsi"/>
        </w:rPr>
        <w:t>d)</w:t>
      </w:r>
      <w:r w:rsidRPr="008D688F">
        <w:rPr>
          <w:rFonts w:asciiTheme="minorHAnsi" w:hAnsiTheme="minorHAnsi" w:cstheme="minorHAnsi"/>
        </w:rPr>
        <w:tab/>
        <w:t>Wszystkie wysłane i odebrane w postępowaniu przez Wykonawcę wiadomości widoczne są po zalogowaniu do Platformy w podglądzie postępowania w zakładce „Komunikacja”.</w:t>
      </w:r>
    </w:p>
    <w:p w14:paraId="4CDC7F28" w14:textId="77777777" w:rsidR="008D688F" w:rsidRPr="008D688F" w:rsidRDefault="008D688F" w:rsidP="008D688F">
      <w:pPr>
        <w:spacing w:after="163"/>
        <w:ind w:left="709" w:hanging="425"/>
        <w:rPr>
          <w:rFonts w:asciiTheme="minorHAnsi" w:hAnsiTheme="minorHAnsi" w:cstheme="minorHAnsi"/>
        </w:rPr>
      </w:pPr>
      <w:r w:rsidRPr="008D688F">
        <w:rPr>
          <w:rFonts w:asciiTheme="minorHAnsi" w:hAnsiTheme="minorHAnsi" w:cstheme="minorHAnsi"/>
        </w:rPr>
        <w:t>e)</w:t>
      </w:r>
      <w:r w:rsidRPr="008D688F">
        <w:rPr>
          <w:rFonts w:asciiTheme="minorHAnsi" w:hAnsiTheme="minorHAnsi" w:cstheme="minorHAnsi"/>
        </w:rPr>
        <w:tab/>
        <w:t>Maksymalny rozmiar plików przesyłanych za pośrednictwem „Formularzy do komunikacji” wynosi 150 MB (wielkość ta dotyczy plików przesyłanych jako załącznik do jednego formularza).</w:t>
      </w:r>
    </w:p>
    <w:p w14:paraId="4206F680" w14:textId="77777777" w:rsidR="008D688F" w:rsidRPr="008D688F" w:rsidRDefault="008D688F" w:rsidP="008D688F">
      <w:pPr>
        <w:spacing w:after="163"/>
        <w:ind w:left="709" w:hanging="425"/>
        <w:rPr>
          <w:rFonts w:asciiTheme="minorHAnsi" w:hAnsiTheme="minorHAnsi" w:cstheme="minorHAnsi"/>
        </w:rPr>
      </w:pPr>
      <w:r w:rsidRPr="008D688F">
        <w:rPr>
          <w:rFonts w:asciiTheme="minorHAnsi" w:hAnsiTheme="minorHAnsi" w:cstheme="minorHAnsi"/>
        </w:rPr>
        <w:t>f)</w:t>
      </w:r>
      <w:r w:rsidRPr="008D688F">
        <w:rPr>
          <w:rFonts w:asciiTheme="minorHAnsi" w:hAnsiTheme="minorHAnsi" w:cstheme="minorHAnsi"/>
        </w:rPr>
        <w:tab/>
        <w:t xml:space="preserve">We wszelkiej korespondencji zawiązanej z niniejszym postępowaniem Zamawiający i Wykonawcy posługują się numerem postępowania wskazanym w SWZ. </w:t>
      </w:r>
    </w:p>
    <w:p w14:paraId="202B6598" w14:textId="77777777" w:rsidR="008D688F" w:rsidRPr="002B339C" w:rsidRDefault="008D688F" w:rsidP="008D688F">
      <w:pPr>
        <w:spacing w:after="163"/>
        <w:ind w:left="709" w:hanging="425"/>
        <w:rPr>
          <w:rFonts w:asciiTheme="minorHAnsi" w:hAnsiTheme="minorHAnsi" w:cstheme="minorHAnsi"/>
        </w:rPr>
      </w:pPr>
      <w:r w:rsidRPr="008D688F">
        <w:rPr>
          <w:rFonts w:asciiTheme="minorHAnsi" w:hAnsiTheme="minorHAnsi" w:cstheme="minorHAnsi"/>
        </w:rPr>
        <w:t>g)</w:t>
      </w:r>
      <w:r w:rsidRPr="008D688F">
        <w:rPr>
          <w:rFonts w:asciiTheme="minorHAnsi" w:hAnsiTheme="minorHAnsi" w:cstheme="minorHAnsi"/>
        </w:rPr>
        <w:tab/>
        <w:t xml:space="preserve">Jeżeli przekazywane dokumenty zawierają tajemnicę przedsiębiorstwa w rozumieniu przepisów ustawy z dnia 16 kwietnia 1993 r. o zwalczaniu nieuczciwej konkurencji (tekst jedn. Dz. U, z 2022 r. poz. 1233 z </w:t>
      </w:r>
      <w:proofErr w:type="spellStart"/>
      <w:r w:rsidRPr="008D688F">
        <w:rPr>
          <w:rFonts w:asciiTheme="minorHAnsi" w:hAnsiTheme="minorHAnsi" w:cstheme="minorHAnsi"/>
        </w:rPr>
        <w:t>późn</w:t>
      </w:r>
      <w:proofErr w:type="spellEnd"/>
      <w:r w:rsidRPr="008D688F">
        <w:rPr>
          <w:rFonts w:asciiTheme="minorHAnsi" w:hAnsiTheme="minorHAnsi" w:cstheme="minorHAnsi"/>
        </w:rPr>
        <w:t xml:space="preserve">. zm.) Wykonawca, w celu utrzymania w poufności tych informacji, przekazuje je w wydzielonym i </w:t>
      </w:r>
      <w:r w:rsidRPr="002B339C">
        <w:rPr>
          <w:rFonts w:asciiTheme="minorHAnsi" w:hAnsiTheme="minorHAnsi" w:cstheme="minorHAnsi"/>
        </w:rPr>
        <w:t>odpowiednio oznaczonym pliku wraz z jednoczesnym zaznaczeniem w nazwie pliku „Dokument stanowiący tajemnicę przedsiębiorstwa”.</w:t>
      </w:r>
    </w:p>
    <w:p w14:paraId="5E021850" w14:textId="65DD4B05" w:rsidR="002B339C" w:rsidRPr="002B339C" w:rsidRDefault="008D688F" w:rsidP="002B339C">
      <w:pPr>
        <w:spacing w:after="163"/>
        <w:ind w:left="709" w:hanging="425"/>
        <w:rPr>
          <w:rFonts w:asciiTheme="minorHAnsi" w:hAnsiTheme="minorHAnsi" w:cstheme="minorHAnsi"/>
        </w:rPr>
      </w:pPr>
      <w:r w:rsidRPr="002B339C">
        <w:rPr>
          <w:rFonts w:asciiTheme="minorHAnsi" w:hAnsiTheme="minorHAnsi" w:cstheme="minorHAnsi"/>
        </w:rPr>
        <w:lastRenderedPageBreak/>
        <w:t>h)</w:t>
      </w:r>
      <w:r w:rsidR="002B339C">
        <w:rPr>
          <w:rFonts w:asciiTheme="minorHAnsi" w:hAnsiTheme="minorHAnsi" w:cstheme="minorHAnsi"/>
        </w:rPr>
        <w:t xml:space="preserve"> </w:t>
      </w:r>
      <w:r w:rsidR="002B339C">
        <w:rPr>
          <w:rFonts w:asciiTheme="minorHAnsi" w:hAnsiTheme="minorHAnsi" w:cstheme="minorHAnsi"/>
        </w:rPr>
        <w:tab/>
        <w:t xml:space="preserve">Zamawiający </w:t>
      </w:r>
      <w:r w:rsidR="002B339C" w:rsidRPr="002B339C">
        <w:rPr>
          <w:rFonts w:asciiTheme="minorHAnsi" w:hAnsiTheme="minorHAnsi" w:cstheme="minorHAnsi"/>
        </w:rPr>
        <w:t>dopuszcza również komunikację z Wykonawcami za pomocą poczty elektronicznej</w:t>
      </w:r>
    </w:p>
    <w:p w14:paraId="3BE52A92" w14:textId="05839C40" w:rsidR="008D688F" w:rsidRPr="002B339C" w:rsidRDefault="002B339C" w:rsidP="002B339C">
      <w:pPr>
        <w:spacing w:after="163"/>
        <w:ind w:left="709" w:hanging="1"/>
        <w:rPr>
          <w:rFonts w:asciiTheme="minorHAnsi" w:hAnsiTheme="minorHAnsi" w:cstheme="minorHAnsi"/>
        </w:rPr>
      </w:pPr>
      <w:r w:rsidRPr="002B339C">
        <w:rPr>
          <w:rFonts w:asciiTheme="minorHAnsi" w:hAnsiTheme="minorHAnsi" w:cstheme="minorHAnsi"/>
        </w:rPr>
        <w:t>email</w:t>
      </w:r>
      <w:r w:rsidR="008132DD">
        <w:rPr>
          <w:rFonts w:asciiTheme="minorHAnsi" w:hAnsiTheme="minorHAnsi" w:cstheme="minorHAnsi"/>
        </w:rPr>
        <w:t>:</w:t>
      </w:r>
      <w:r w:rsidRPr="002B339C">
        <w:rPr>
          <w:rFonts w:asciiTheme="minorHAnsi" w:hAnsiTheme="minorHAnsi" w:cstheme="minorHAnsi"/>
        </w:rPr>
        <w:t xml:space="preserve"> mgbppien@wbp.olsztyn.pl </w:t>
      </w:r>
      <w:r w:rsidRPr="002B339C">
        <w:rPr>
          <w:rFonts w:asciiTheme="minorHAnsi" w:hAnsiTheme="minorHAnsi" w:cstheme="minorHAnsi"/>
          <w:u w:val="single"/>
        </w:rPr>
        <w:t>(nie dotyczy składania ofert).</w:t>
      </w:r>
    </w:p>
    <w:p w14:paraId="619EFF46" w14:textId="37A18EE6" w:rsidR="008D688F" w:rsidRPr="008D688F" w:rsidRDefault="008D688F" w:rsidP="008D688F">
      <w:pPr>
        <w:spacing w:after="163"/>
        <w:ind w:left="709" w:hanging="425"/>
        <w:rPr>
          <w:rFonts w:asciiTheme="minorHAnsi" w:hAnsiTheme="minorHAnsi" w:cstheme="minorHAnsi"/>
        </w:rPr>
      </w:pPr>
      <w:r w:rsidRPr="002B339C">
        <w:rPr>
          <w:rFonts w:asciiTheme="minorHAnsi" w:hAnsiTheme="minorHAnsi" w:cstheme="minorHAnsi"/>
        </w:rPr>
        <w:t>i)</w:t>
      </w:r>
      <w:r w:rsidRPr="002B339C">
        <w:rPr>
          <w:rFonts w:asciiTheme="minorHAnsi" w:hAnsiTheme="minorHAnsi" w:cstheme="minorHAnsi"/>
        </w:rPr>
        <w:tab/>
        <w:t>W przypadku komunikacji za pośrednictwem poczty elektronicznej za datę przekazania wniosków, zawiadomień, dokumentów elektronicznych, oświadczeń lub</w:t>
      </w:r>
      <w:r w:rsidRPr="008D688F">
        <w:rPr>
          <w:rFonts w:asciiTheme="minorHAnsi" w:hAnsiTheme="minorHAnsi" w:cstheme="minorHAnsi"/>
        </w:rPr>
        <w:t xml:space="preserve"> cyfrowych odwzorowań dokumentów w postaci papierowej (elektronicznych kopii dokumentów stworzonych w postaci papierowej) oraz innych informacji przyjmuje się datę ich przekazania na adres poczty elektronicznej Zamawiającego wskazany w pkt </w:t>
      </w:r>
      <w:r w:rsidR="00747ADD">
        <w:rPr>
          <w:rFonts w:asciiTheme="minorHAnsi" w:hAnsiTheme="minorHAnsi" w:cstheme="minorHAnsi"/>
        </w:rPr>
        <w:t>10</w:t>
      </w:r>
      <w:r w:rsidRPr="008D688F">
        <w:rPr>
          <w:rFonts w:asciiTheme="minorHAnsi" w:hAnsiTheme="minorHAnsi" w:cstheme="minorHAnsi"/>
        </w:rPr>
        <w:t>.8. lit h) SWZ.</w:t>
      </w:r>
    </w:p>
    <w:p w14:paraId="2BB41146" w14:textId="77777777" w:rsidR="008D688F" w:rsidRPr="008D688F" w:rsidRDefault="008D688F" w:rsidP="008D688F">
      <w:pPr>
        <w:spacing w:after="163"/>
        <w:ind w:left="709" w:hanging="425"/>
        <w:rPr>
          <w:rFonts w:asciiTheme="minorHAnsi" w:hAnsiTheme="minorHAnsi" w:cstheme="minorHAnsi"/>
        </w:rPr>
      </w:pPr>
      <w:r w:rsidRPr="008D688F">
        <w:rPr>
          <w:rFonts w:asciiTheme="minorHAnsi" w:hAnsiTheme="minorHAnsi" w:cstheme="minorHAnsi"/>
        </w:rPr>
        <w:t>j)</w:t>
      </w:r>
      <w:r w:rsidRPr="008D688F">
        <w:rPr>
          <w:rFonts w:asciiTheme="minorHAnsi" w:hAnsiTheme="minorHAnsi" w:cstheme="minorHAnsi"/>
        </w:rPr>
        <w:tab/>
        <w:t xml:space="preserve">Informacje na temat komunikacji za pośrednictwem Platformy dostępne są również w Instrukcji interaktywnej – Komunikacja w postępowaniu dostępnej pod adresem: https://media.ezamowienia.gov.pl/pod/2021/10/Komunikacja-w-postepowaniu-5.1.pdf </w:t>
      </w:r>
    </w:p>
    <w:p w14:paraId="56D4FA7B" w14:textId="65B201F5" w:rsidR="008D688F" w:rsidRPr="008D688F" w:rsidRDefault="00BE1030" w:rsidP="00747ADD">
      <w:pPr>
        <w:spacing w:after="163"/>
        <w:ind w:left="709" w:hanging="425"/>
        <w:rPr>
          <w:rFonts w:asciiTheme="minorHAnsi" w:hAnsiTheme="minorHAnsi" w:cstheme="minorHAnsi"/>
        </w:rPr>
      </w:pPr>
      <w:r>
        <w:rPr>
          <w:rFonts w:asciiTheme="minorHAnsi" w:hAnsiTheme="minorHAnsi" w:cstheme="minorHAnsi"/>
        </w:rPr>
        <w:t>8</w:t>
      </w:r>
      <w:r w:rsidR="008D688F" w:rsidRPr="008D688F">
        <w:rPr>
          <w:rFonts w:asciiTheme="minorHAnsi" w:hAnsiTheme="minorHAnsi" w:cstheme="minorHAnsi"/>
        </w:rPr>
        <w:t>.9.</w:t>
      </w:r>
      <w:r w:rsidR="008D688F" w:rsidRPr="008D688F">
        <w:rPr>
          <w:rFonts w:asciiTheme="minorHAnsi" w:hAnsiTheme="minorHAnsi" w:cstheme="minorHAnsi"/>
        </w:rPr>
        <w:tab/>
        <w:t xml:space="preserve">Ofertę oraz oświadczenia, składane na podstawie art. 125 ust. 1 PZP, sporządza się, pod rygorem nieważności w formie elektronicznej tj. w postaci elektronicznej opatrzonej kwalifikowanym podpisem elektronicznym lub w postaci elektronicznej opatrzonej podpisem zaufanym lub podpisem osobistym. </w:t>
      </w:r>
    </w:p>
    <w:p w14:paraId="4779F867" w14:textId="5C335070" w:rsidR="008D688F" w:rsidRPr="008D688F" w:rsidRDefault="00BE1030" w:rsidP="008D688F">
      <w:pPr>
        <w:spacing w:after="163"/>
        <w:ind w:left="709" w:hanging="425"/>
        <w:rPr>
          <w:rFonts w:asciiTheme="minorHAnsi" w:hAnsiTheme="minorHAnsi" w:cstheme="minorHAnsi"/>
        </w:rPr>
      </w:pPr>
      <w:r>
        <w:rPr>
          <w:rFonts w:asciiTheme="minorHAnsi" w:hAnsiTheme="minorHAnsi" w:cstheme="minorHAnsi"/>
        </w:rPr>
        <w:t>8</w:t>
      </w:r>
      <w:r w:rsidR="008D688F" w:rsidRPr="008D688F">
        <w:rPr>
          <w:rFonts w:asciiTheme="minorHAnsi" w:hAnsiTheme="minorHAnsi" w:cstheme="minorHAnsi"/>
        </w:rPr>
        <w:t>.10.</w:t>
      </w:r>
      <w:r w:rsidR="00747ADD">
        <w:rPr>
          <w:rFonts w:asciiTheme="minorHAnsi" w:hAnsiTheme="minorHAnsi" w:cstheme="minorHAnsi"/>
        </w:rPr>
        <w:t xml:space="preserve"> </w:t>
      </w:r>
      <w:r w:rsidR="008D688F" w:rsidRPr="008D688F">
        <w:rPr>
          <w:rFonts w:asciiTheme="minorHAnsi" w:hAnsiTheme="minorHAnsi" w:cstheme="minorHAnsi"/>
        </w:rPr>
        <w:t>Złożenie oferty:</w:t>
      </w:r>
    </w:p>
    <w:p w14:paraId="2D3B5F76" w14:textId="77777777" w:rsidR="008D688F" w:rsidRPr="008D688F" w:rsidRDefault="008D688F" w:rsidP="008D688F">
      <w:pPr>
        <w:spacing w:after="163"/>
        <w:ind w:left="709" w:hanging="425"/>
        <w:rPr>
          <w:rFonts w:asciiTheme="minorHAnsi" w:hAnsiTheme="minorHAnsi" w:cstheme="minorHAnsi"/>
        </w:rPr>
      </w:pPr>
      <w:r w:rsidRPr="008D688F">
        <w:rPr>
          <w:rFonts w:asciiTheme="minorHAnsi" w:hAnsiTheme="minorHAnsi" w:cstheme="minorHAnsi"/>
        </w:rPr>
        <w:t>a)</w:t>
      </w:r>
      <w:r w:rsidRPr="008D688F">
        <w:rPr>
          <w:rFonts w:asciiTheme="minorHAnsi" w:hAnsiTheme="minorHAnsi" w:cstheme="minorHAnsi"/>
        </w:rPr>
        <w:tab/>
        <w:t>Złożenie oferty w postępowaniu prowadzonym na Platformie wymaga, aby Wykonawca posiadał aktywowane konto na Platformie. Wykonawca przygotowuje ofertę z wykorzystaniem Formularza ofertowego opracowanego przez Zamawiającego stanowiącego załącznik nr 1 do SWZ.</w:t>
      </w:r>
    </w:p>
    <w:p w14:paraId="59C9F5C0" w14:textId="6D9D7114" w:rsidR="008D688F" w:rsidRPr="008D688F" w:rsidRDefault="008D688F" w:rsidP="008D688F">
      <w:pPr>
        <w:spacing w:after="163"/>
        <w:ind w:left="709" w:hanging="425"/>
        <w:rPr>
          <w:rFonts w:asciiTheme="minorHAnsi" w:hAnsiTheme="minorHAnsi" w:cstheme="minorHAnsi"/>
        </w:rPr>
      </w:pPr>
      <w:r w:rsidRPr="008D688F">
        <w:rPr>
          <w:rFonts w:asciiTheme="minorHAnsi" w:hAnsiTheme="minorHAnsi" w:cstheme="minorHAnsi"/>
        </w:rPr>
        <w:t xml:space="preserve">    </w:t>
      </w:r>
      <w:r w:rsidR="00747ADD">
        <w:rPr>
          <w:rFonts w:asciiTheme="minorHAnsi" w:hAnsiTheme="minorHAnsi" w:cstheme="minorHAnsi"/>
        </w:rPr>
        <w:tab/>
      </w:r>
      <w:r w:rsidRPr="008D688F">
        <w:rPr>
          <w:rFonts w:asciiTheme="minorHAnsi" w:hAnsiTheme="minorHAnsi" w:cstheme="minorHAnsi"/>
        </w:rPr>
        <w:t xml:space="preserve">UWAGA: </w:t>
      </w:r>
    </w:p>
    <w:p w14:paraId="33E5B652" w14:textId="4FCDFD83" w:rsidR="008D688F" w:rsidRPr="008D688F" w:rsidRDefault="008D688F" w:rsidP="00747ADD">
      <w:pPr>
        <w:spacing w:after="163"/>
        <w:ind w:left="709" w:right="-175" w:hanging="425"/>
        <w:jc w:val="left"/>
        <w:rPr>
          <w:rFonts w:asciiTheme="minorHAnsi" w:hAnsiTheme="minorHAnsi" w:cstheme="minorHAnsi"/>
        </w:rPr>
      </w:pPr>
      <w:r w:rsidRPr="008D688F">
        <w:rPr>
          <w:rFonts w:asciiTheme="minorHAnsi" w:hAnsiTheme="minorHAnsi" w:cstheme="minorHAnsi"/>
        </w:rPr>
        <w:t xml:space="preserve">         W przedmiotowym postępowaniu Zamawiający zrezygnował z interaktywnego „Formularza</w:t>
      </w:r>
      <w:r w:rsidR="00747ADD">
        <w:rPr>
          <w:rFonts w:asciiTheme="minorHAnsi" w:hAnsiTheme="minorHAnsi" w:cstheme="minorHAnsi"/>
        </w:rPr>
        <w:t xml:space="preserve"> </w:t>
      </w:r>
      <w:r w:rsidRPr="008D688F">
        <w:rPr>
          <w:rFonts w:asciiTheme="minorHAnsi" w:hAnsiTheme="minorHAnsi" w:cstheme="minorHAnsi"/>
        </w:rPr>
        <w:t>ofertowego” udostępnianego przez Platformę e-Zamówienia. Z uwagi na powyższe nie wszystkie zapisy zamieszczone w Instrukcji interaktywnej na stronie</w:t>
      </w:r>
      <w:r w:rsidR="00747ADD">
        <w:rPr>
          <w:rFonts w:asciiTheme="minorHAnsi" w:hAnsiTheme="minorHAnsi" w:cstheme="minorHAnsi"/>
        </w:rPr>
        <w:t xml:space="preserve"> </w:t>
      </w:r>
      <w:r w:rsidRPr="008D688F">
        <w:rPr>
          <w:rFonts w:asciiTheme="minorHAnsi" w:hAnsiTheme="minorHAnsi" w:cstheme="minorHAnsi"/>
        </w:rPr>
        <w:t>https://media.ezamowienia.gov.pl/pod/2022/07/Oferty-5.2.1.pdf, znajdą zastosowanie przy składaniu oferty.</w:t>
      </w:r>
    </w:p>
    <w:p w14:paraId="2D87B15C" w14:textId="77777777" w:rsidR="008A33FC" w:rsidRDefault="008D688F" w:rsidP="008A33FC">
      <w:pPr>
        <w:spacing w:after="163"/>
        <w:ind w:left="709" w:hanging="425"/>
        <w:rPr>
          <w:rFonts w:asciiTheme="minorHAnsi" w:hAnsiTheme="minorHAnsi" w:cstheme="minorHAnsi"/>
        </w:rPr>
      </w:pPr>
      <w:r w:rsidRPr="008D688F">
        <w:rPr>
          <w:rFonts w:asciiTheme="minorHAnsi" w:hAnsiTheme="minorHAnsi" w:cstheme="minorHAnsi"/>
        </w:rPr>
        <w:t>b)</w:t>
      </w:r>
      <w:r w:rsidRPr="008D688F">
        <w:rPr>
          <w:rFonts w:asciiTheme="minorHAnsi" w:hAnsiTheme="minorHAnsi" w:cstheme="minorHAnsi"/>
        </w:rPr>
        <w:tab/>
        <w:t xml:space="preserve">W celu pobrania wzorów Formularza ofertowego oraz pozostałych dokumentów postępowania Wykonawca powinien przejść do szczegółów postępowania, pobrać i zapisać te </w:t>
      </w:r>
      <w:r w:rsidR="009849FC">
        <w:rPr>
          <w:rFonts w:asciiTheme="minorHAnsi" w:hAnsiTheme="minorHAnsi" w:cstheme="minorHAnsi"/>
        </w:rPr>
        <w:t>dokumenty</w:t>
      </w:r>
      <w:r w:rsidRPr="008D688F">
        <w:rPr>
          <w:rFonts w:asciiTheme="minorHAnsi" w:hAnsiTheme="minorHAnsi" w:cstheme="minorHAnsi"/>
        </w:rPr>
        <w:t xml:space="preserve"> na swoich lokalnych zasobach (na dysku komputera użytkownika). </w:t>
      </w:r>
    </w:p>
    <w:p w14:paraId="4C1C12B9" w14:textId="1B0A753D" w:rsidR="008D688F" w:rsidRPr="008D688F" w:rsidRDefault="008D688F" w:rsidP="008A33FC">
      <w:pPr>
        <w:spacing w:after="163"/>
        <w:ind w:left="709" w:hanging="425"/>
        <w:rPr>
          <w:rFonts w:asciiTheme="minorHAnsi" w:hAnsiTheme="minorHAnsi" w:cstheme="minorHAnsi"/>
        </w:rPr>
      </w:pPr>
      <w:r w:rsidRPr="008D688F">
        <w:rPr>
          <w:rFonts w:asciiTheme="minorHAnsi" w:hAnsiTheme="minorHAnsi" w:cstheme="minorHAnsi"/>
        </w:rPr>
        <w:t>c)</w:t>
      </w:r>
      <w:r w:rsidRPr="008D688F">
        <w:rPr>
          <w:rFonts w:asciiTheme="minorHAnsi" w:hAnsiTheme="minorHAnsi" w:cstheme="minorHAnsi"/>
        </w:rPr>
        <w:tab/>
        <w:t xml:space="preserve">Uzupełnić Formularz </w:t>
      </w:r>
      <w:r w:rsidR="00EA7112" w:rsidRPr="008D688F">
        <w:rPr>
          <w:rFonts w:asciiTheme="minorHAnsi" w:hAnsiTheme="minorHAnsi" w:cstheme="minorHAnsi"/>
        </w:rPr>
        <w:t xml:space="preserve">ofertowy </w:t>
      </w:r>
      <w:r w:rsidR="00EA7112">
        <w:rPr>
          <w:rFonts w:asciiTheme="minorHAnsi" w:hAnsiTheme="minorHAnsi" w:cstheme="minorHAnsi"/>
        </w:rPr>
        <w:t>(</w:t>
      </w:r>
      <w:r w:rsidR="008A33FC" w:rsidRPr="00F64775">
        <w:rPr>
          <w:rFonts w:asciiTheme="minorHAnsi" w:hAnsiTheme="minorHAnsi" w:cstheme="minorHAnsi"/>
          <w:b/>
        </w:rPr>
        <w:t>Załącznikiem Nr 4 do SWZ</w:t>
      </w:r>
      <w:r w:rsidR="008A33FC">
        <w:rPr>
          <w:rFonts w:asciiTheme="minorHAnsi" w:hAnsiTheme="minorHAnsi" w:cstheme="minorHAnsi"/>
        </w:rPr>
        <w:t xml:space="preserve">) </w:t>
      </w:r>
      <w:r w:rsidRPr="008D688F">
        <w:rPr>
          <w:rFonts w:asciiTheme="minorHAnsi" w:hAnsiTheme="minorHAnsi" w:cstheme="minorHAnsi"/>
        </w:rPr>
        <w:t>i pozostałe formularze składane wraz z ofertą danymi wymaganymi przez Zamawiającego. Następnie ponownie zapisać te dokumenty na dysku komputera użytkownika oraz podpisać odpowiednim rodzajem podpisu elektronicznego.</w:t>
      </w:r>
    </w:p>
    <w:p w14:paraId="6C073159" w14:textId="77777777" w:rsidR="008D688F" w:rsidRPr="008D688F" w:rsidRDefault="008D688F" w:rsidP="008D688F">
      <w:pPr>
        <w:spacing w:after="163"/>
        <w:ind w:left="709" w:hanging="425"/>
        <w:rPr>
          <w:rFonts w:asciiTheme="minorHAnsi" w:hAnsiTheme="minorHAnsi" w:cstheme="minorHAnsi"/>
        </w:rPr>
      </w:pPr>
      <w:r w:rsidRPr="008D688F">
        <w:rPr>
          <w:rFonts w:asciiTheme="minorHAnsi" w:hAnsiTheme="minorHAnsi" w:cstheme="minorHAnsi"/>
        </w:rPr>
        <w:t>d)</w:t>
      </w:r>
      <w:r w:rsidRPr="008D688F">
        <w:rPr>
          <w:rFonts w:asciiTheme="minorHAnsi" w:hAnsiTheme="minorHAnsi" w:cstheme="minorHAnsi"/>
        </w:rPr>
        <w:tab/>
        <w:t>Wykonawca składa ofertę za pośrednictwem zakładki „Oferty/wnioski”, widocznej w podglądzie postępowania po zalogowaniu się na konto Wykonawcy.</w:t>
      </w:r>
    </w:p>
    <w:p w14:paraId="6AFD23FB" w14:textId="77777777" w:rsidR="008D688F" w:rsidRPr="008D688F" w:rsidRDefault="008D688F" w:rsidP="008D688F">
      <w:pPr>
        <w:spacing w:after="163"/>
        <w:ind w:left="709" w:hanging="425"/>
        <w:rPr>
          <w:rFonts w:asciiTheme="minorHAnsi" w:hAnsiTheme="minorHAnsi" w:cstheme="minorHAnsi"/>
        </w:rPr>
      </w:pPr>
      <w:r w:rsidRPr="008D688F">
        <w:rPr>
          <w:rFonts w:asciiTheme="minorHAnsi" w:hAnsiTheme="minorHAnsi" w:cstheme="minorHAnsi"/>
        </w:rPr>
        <w:t>e)</w:t>
      </w:r>
      <w:r w:rsidRPr="008D688F">
        <w:rPr>
          <w:rFonts w:asciiTheme="minorHAnsi" w:hAnsiTheme="minorHAnsi" w:cstheme="minorHAnsi"/>
        </w:rPr>
        <w:tab/>
        <w:t xml:space="preserve">Po wybraniu przycisku „Złóż ofertę” system prezentuje okno składania oferty umożliwiające przekazanie dokumentów elektronicznych, w którym znajdują się dwa pola typu </w:t>
      </w:r>
      <w:proofErr w:type="spellStart"/>
      <w:r w:rsidRPr="008D688F">
        <w:rPr>
          <w:rFonts w:asciiTheme="minorHAnsi" w:hAnsiTheme="minorHAnsi" w:cstheme="minorHAnsi"/>
        </w:rPr>
        <w:t>drag&amp;drop</w:t>
      </w:r>
      <w:proofErr w:type="spellEnd"/>
      <w:r w:rsidRPr="008D688F">
        <w:rPr>
          <w:rFonts w:asciiTheme="minorHAnsi" w:hAnsiTheme="minorHAnsi" w:cstheme="minorHAnsi"/>
        </w:rPr>
        <w:t xml:space="preserve"> („przeciągnij” i „upuść”) służące do dodawania plików.</w:t>
      </w:r>
    </w:p>
    <w:p w14:paraId="0C5A4FBE" w14:textId="7DBCC0A2" w:rsidR="008D688F" w:rsidRPr="008D688F" w:rsidRDefault="008D688F" w:rsidP="008D688F">
      <w:pPr>
        <w:spacing w:after="163"/>
        <w:ind w:left="709" w:hanging="425"/>
        <w:rPr>
          <w:rFonts w:asciiTheme="minorHAnsi" w:hAnsiTheme="minorHAnsi" w:cstheme="minorHAnsi"/>
        </w:rPr>
      </w:pPr>
      <w:r w:rsidRPr="008D688F">
        <w:rPr>
          <w:rFonts w:asciiTheme="minorHAnsi" w:hAnsiTheme="minorHAnsi" w:cstheme="minorHAnsi"/>
        </w:rPr>
        <w:t>f)</w:t>
      </w:r>
      <w:r w:rsidRPr="008D688F">
        <w:rPr>
          <w:rFonts w:asciiTheme="minorHAnsi" w:hAnsiTheme="minorHAnsi" w:cstheme="minorHAnsi"/>
        </w:rPr>
        <w:tab/>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sidR="00747ADD">
        <w:rPr>
          <w:rFonts w:asciiTheme="minorHAnsi" w:hAnsiTheme="minorHAnsi" w:cstheme="minorHAnsi"/>
        </w:rPr>
        <w:t>.</w:t>
      </w:r>
    </w:p>
    <w:p w14:paraId="7FB1F3BA" w14:textId="77777777" w:rsidR="008D688F" w:rsidRPr="008D688F" w:rsidRDefault="008D688F" w:rsidP="008D688F">
      <w:pPr>
        <w:spacing w:after="163"/>
        <w:ind w:left="709" w:hanging="425"/>
        <w:rPr>
          <w:rFonts w:asciiTheme="minorHAnsi" w:hAnsiTheme="minorHAnsi" w:cstheme="minorHAnsi"/>
        </w:rPr>
      </w:pPr>
      <w:r w:rsidRPr="008D688F">
        <w:rPr>
          <w:rFonts w:asciiTheme="minorHAnsi" w:hAnsiTheme="minorHAnsi" w:cstheme="minorHAnsi"/>
        </w:rPr>
        <w:t>g)</w:t>
      </w:r>
      <w:r w:rsidRPr="008D688F">
        <w:rPr>
          <w:rFonts w:asciiTheme="minorHAnsi" w:hAnsiTheme="minorHAnsi" w:cstheme="minorHAnsi"/>
        </w:rPr>
        <w:tab/>
        <w:t xml:space="preserve">Jeżeli wraz z ofertą składane są dokumenty zawierające tajemnicę przedsiębiorstwa w rozumieniu przepisów ustawy z dnia 16 kwietnia 1993 r. o zwalczaniu nieuczciwej konkurencji (tekst jedn. Dz. U, z 2022 r. poz. 1233 z </w:t>
      </w:r>
      <w:proofErr w:type="spellStart"/>
      <w:r w:rsidRPr="008D688F">
        <w:rPr>
          <w:rFonts w:asciiTheme="minorHAnsi" w:hAnsiTheme="minorHAnsi" w:cstheme="minorHAnsi"/>
        </w:rPr>
        <w:t>późn</w:t>
      </w:r>
      <w:proofErr w:type="spellEnd"/>
      <w:r w:rsidRPr="008D688F">
        <w:rPr>
          <w:rFonts w:asciiTheme="minorHAnsi" w:hAnsiTheme="minorHAnsi" w:cstheme="minorHAnsi"/>
        </w:rPr>
        <w:t xml:space="preserve">. zm.) Wykonawca, w celu utrzymania w poufności tych informacji, przekazuje </w:t>
      </w:r>
      <w:r w:rsidRPr="008D688F">
        <w:rPr>
          <w:rFonts w:asciiTheme="minorHAnsi" w:hAnsiTheme="minorHAnsi" w:cstheme="minorHAnsi"/>
        </w:rPr>
        <w:lastRenderedPageBreak/>
        <w:t xml:space="preserve">je w wydzielonym i odpowiednio oznaczonym pliku - z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68E02040" w14:textId="77777777" w:rsidR="008D688F" w:rsidRPr="008D688F" w:rsidRDefault="008D688F" w:rsidP="008D688F">
      <w:pPr>
        <w:spacing w:after="163"/>
        <w:ind w:left="709" w:hanging="425"/>
        <w:rPr>
          <w:rFonts w:asciiTheme="minorHAnsi" w:hAnsiTheme="minorHAnsi" w:cstheme="minorHAnsi"/>
        </w:rPr>
      </w:pPr>
      <w:r w:rsidRPr="008D688F">
        <w:rPr>
          <w:rFonts w:asciiTheme="minorHAnsi" w:hAnsiTheme="minorHAnsi" w:cstheme="minorHAnsi"/>
        </w:rPr>
        <w:t>h)</w:t>
      </w:r>
      <w:r w:rsidRPr="008D688F">
        <w:rPr>
          <w:rFonts w:asciiTheme="minorHAnsi" w:hAnsiTheme="minorHAnsi" w:cstheme="minorHAnsi"/>
        </w:rPr>
        <w:tab/>
      </w:r>
      <w:r w:rsidRPr="00747ADD">
        <w:rPr>
          <w:rFonts w:asciiTheme="minorHAnsi" w:hAnsiTheme="minorHAnsi" w:cstheme="minorHAnsi"/>
          <w:b/>
          <w:bCs/>
        </w:rPr>
        <w:t>Formularz ofertowy podpisuje się kwalifikowanym podpisem elektronicznym, podpisem zaufanym lub podpisem osobistym.</w:t>
      </w:r>
      <w:r w:rsidRPr="008D688F">
        <w:rPr>
          <w:rFonts w:asciiTheme="minorHAnsi" w:hAnsiTheme="minorHAnsi" w:cstheme="minorHAnsi"/>
        </w:rPr>
        <w:t xml:space="preserve">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794236DA" w14:textId="77777777" w:rsidR="008D688F" w:rsidRPr="008D688F" w:rsidRDefault="008D688F" w:rsidP="00747ADD">
      <w:pPr>
        <w:spacing w:after="163"/>
        <w:ind w:left="709" w:hanging="1"/>
        <w:rPr>
          <w:rFonts w:asciiTheme="minorHAnsi" w:hAnsiTheme="minorHAnsi" w:cstheme="minorHAnsi"/>
        </w:rPr>
      </w:pPr>
      <w:r w:rsidRPr="008D688F">
        <w:rPr>
          <w:rFonts w:asciiTheme="minorHAnsi" w:hAnsiTheme="minorHAnsi" w:cstheme="minorHAnsi"/>
        </w:rPr>
        <w:t xml:space="preserve">Pozostałe dokumenty wchodzące w skład oferty lub składane wraz z ofertą, które są zgodnie z PZP lub rozporządzeniem Prezesa Rady Ministrów z dnia 30 grudnia 2020 r. r. w sprawie sposobu sporządzania i przekazywania informacji oraz wymagań technicznych dla dokumentów elektronicznych oraz środków komunikacji elektronicznej w postępowaniu o udzielenie zamówienia publicznego lub konkursie (Dz. U. z 2020 r., poz. 2452)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podpisu (zewnętrzny, wewnętrzny) w polu „Załączniki i inne dokumenty przedstawione w ofercie przez Wykonawcę” dodaje się uprzednio podpisane dokumenty: (i) wraz z wygenerowanym plikiem podpisu (typ zewnętrzny) lub (ii) dokument z wszytym podpisem (typ wewnętrzny). </w:t>
      </w:r>
    </w:p>
    <w:p w14:paraId="7C3F2FD8" w14:textId="77777777" w:rsidR="008D688F" w:rsidRPr="008D688F" w:rsidRDefault="008D688F" w:rsidP="008D688F">
      <w:pPr>
        <w:spacing w:after="163"/>
        <w:ind w:left="709" w:hanging="425"/>
        <w:rPr>
          <w:rFonts w:asciiTheme="minorHAnsi" w:hAnsiTheme="minorHAnsi" w:cstheme="minorHAnsi"/>
        </w:rPr>
      </w:pPr>
      <w:r w:rsidRPr="008D688F">
        <w:rPr>
          <w:rFonts w:asciiTheme="minorHAnsi" w:hAnsiTheme="minorHAnsi" w:cstheme="minorHAnsi"/>
        </w:rPr>
        <w:t>i)</w:t>
      </w:r>
      <w:r w:rsidRPr="008D688F">
        <w:rPr>
          <w:rFonts w:asciiTheme="minorHAnsi" w:hAnsiTheme="minorHAnsi" w:cstheme="minorHAnsi"/>
        </w:rPr>
        <w:tab/>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F1B6BFB" w14:textId="77777777" w:rsidR="008D688F" w:rsidRPr="008D688F" w:rsidRDefault="008D688F" w:rsidP="008D688F">
      <w:pPr>
        <w:spacing w:after="163"/>
        <w:ind w:left="709" w:hanging="425"/>
        <w:rPr>
          <w:rFonts w:asciiTheme="minorHAnsi" w:hAnsiTheme="minorHAnsi" w:cstheme="minorHAnsi"/>
        </w:rPr>
      </w:pPr>
      <w:r w:rsidRPr="008D688F">
        <w:rPr>
          <w:rFonts w:asciiTheme="minorHAnsi" w:hAnsiTheme="minorHAnsi" w:cstheme="minorHAnsi"/>
        </w:rPr>
        <w:t>j)</w:t>
      </w:r>
      <w:r w:rsidRPr="008D688F">
        <w:rPr>
          <w:rFonts w:asciiTheme="minorHAnsi" w:hAnsiTheme="minorHAnsi" w:cstheme="minorHAnsi"/>
        </w:rPr>
        <w:tab/>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w:t>
      </w:r>
    </w:p>
    <w:p w14:paraId="7A0A2F0F" w14:textId="77777777" w:rsidR="008D688F" w:rsidRPr="008D688F" w:rsidRDefault="008D688F" w:rsidP="008D688F">
      <w:pPr>
        <w:spacing w:after="163"/>
        <w:ind w:left="709" w:hanging="425"/>
        <w:rPr>
          <w:rFonts w:asciiTheme="minorHAnsi" w:hAnsiTheme="minorHAnsi" w:cstheme="minorHAnsi"/>
        </w:rPr>
      </w:pPr>
      <w:r w:rsidRPr="008D688F">
        <w:rPr>
          <w:rFonts w:asciiTheme="minorHAnsi" w:hAnsiTheme="minorHAnsi" w:cstheme="minorHAnsi"/>
        </w:rPr>
        <w:t>k)</w:t>
      </w:r>
      <w:r w:rsidRPr="008D688F">
        <w:rPr>
          <w:rFonts w:asciiTheme="minorHAnsi" w:hAnsiTheme="minorHAnsi" w:cstheme="minorHAnsi"/>
        </w:rPr>
        <w:tab/>
        <w:t xml:space="preserve">EPP i EPO dostępne są dla zalogowanego Wykonawcy w zakładce „Oferty/Wnioski”. </w:t>
      </w:r>
    </w:p>
    <w:p w14:paraId="73BC3919" w14:textId="77777777" w:rsidR="008D688F" w:rsidRPr="008D688F" w:rsidRDefault="008D688F" w:rsidP="008D688F">
      <w:pPr>
        <w:spacing w:after="163"/>
        <w:ind w:left="709" w:hanging="425"/>
        <w:rPr>
          <w:rFonts w:asciiTheme="minorHAnsi" w:hAnsiTheme="minorHAnsi" w:cstheme="minorHAnsi"/>
        </w:rPr>
      </w:pPr>
      <w:r w:rsidRPr="008D688F">
        <w:rPr>
          <w:rFonts w:asciiTheme="minorHAnsi" w:hAnsiTheme="minorHAnsi" w:cstheme="minorHAnsi"/>
        </w:rPr>
        <w:t>l)</w:t>
      </w:r>
      <w:r w:rsidRPr="008D688F">
        <w:rPr>
          <w:rFonts w:asciiTheme="minorHAnsi" w:hAnsiTheme="minorHAnsi" w:cstheme="minorHAnsi"/>
        </w:rPr>
        <w:tab/>
        <w:t xml:space="preserve">Oferta może być złożona tylko do upływu terminu składania ofert. Oferta złożona po terminie nie zostanie przyjęta. Wykonawca może przed upływem terminu składania ofert wycofać ofertę. Wykonawca wycofuje ofertę w zakładce „Oferty/wnioski” używając przycisku „Wycofaj ofertę”. </w:t>
      </w:r>
    </w:p>
    <w:p w14:paraId="16E76E98" w14:textId="77777777" w:rsidR="008D688F" w:rsidRPr="008D688F" w:rsidRDefault="008D688F" w:rsidP="008D688F">
      <w:pPr>
        <w:spacing w:after="163"/>
        <w:ind w:left="709" w:hanging="425"/>
        <w:rPr>
          <w:rFonts w:asciiTheme="minorHAnsi" w:hAnsiTheme="minorHAnsi" w:cstheme="minorHAnsi"/>
        </w:rPr>
      </w:pPr>
      <w:r w:rsidRPr="008D688F">
        <w:rPr>
          <w:rFonts w:asciiTheme="minorHAnsi" w:hAnsiTheme="minorHAnsi" w:cstheme="minorHAnsi"/>
        </w:rPr>
        <w:t>ł)</w:t>
      </w:r>
      <w:r w:rsidRPr="008D688F">
        <w:rPr>
          <w:rFonts w:asciiTheme="minorHAnsi" w:hAnsiTheme="minorHAnsi" w:cstheme="minorHAnsi"/>
        </w:rPr>
        <w:tab/>
        <w:t>Maksymalny łączny rozmiar plików stanowiących ofertę lub składanych wraz z ofertą to 250 MB.</w:t>
      </w:r>
    </w:p>
    <w:p w14:paraId="478A7018" w14:textId="77777777" w:rsidR="008D688F" w:rsidRPr="008D688F" w:rsidRDefault="008D688F" w:rsidP="008D688F">
      <w:pPr>
        <w:spacing w:after="163"/>
        <w:ind w:left="709" w:hanging="425"/>
        <w:rPr>
          <w:rFonts w:asciiTheme="minorHAnsi" w:hAnsiTheme="minorHAnsi" w:cstheme="minorHAnsi"/>
        </w:rPr>
      </w:pPr>
      <w:r w:rsidRPr="008D688F">
        <w:rPr>
          <w:rFonts w:asciiTheme="minorHAnsi" w:hAnsiTheme="minorHAnsi" w:cstheme="minorHAnsi"/>
        </w:rPr>
        <w:t>m)</w:t>
      </w:r>
      <w:r w:rsidRPr="008D688F">
        <w:rPr>
          <w:rFonts w:asciiTheme="minorHAnsi" w:hAnsiTheme="minorHAnsi" w:cstheme="minorHAnsi"/>
        </w:rPr>
        <w:tab/>
        <w:t xml:space="preserve">Zalecane jest by w procesie sporządzania i składania oferty Wykonawca korzystał z Instrukcji interaktywnej – „Oferta wnioski i prace konkursowe” dostępnej pod adresem: https://media.ezamowienia.gov.pl/pod/2021/10/Oferty-5.2.pdf    </w:t>
      </w:r>
    </w:p>
    <w:p w14:paraId="53552381" w14:textId="2320F3B9" w:rsidR="008D688F" w:rsidRPr="008D688F" w:rsidRDefault="008D688F" w:rsidP="00F85808">
      <w:pPr>
        <w:spacing w:after="163"/>
        <w:ind w:left="709" w:hanging="425"/>
        <w:rPr>
          <w:rFonts w:asciiTheme="minorHAnsi" w:hAnsiTheme="minorHAnsi" w:cstheme="minorHAnsi"/>
        </w:rPr>
      </w:pPr>
      <w:r w:rsidRPr="008D688F">
        <w:rPr>
          <w:rFonts w:asciiTheme="minorHAnsi" w:hAnsiTheme="minorHAnsi" w:cstheme="minorHAnsi"/>
        </w:rPr>
        <w:t>n)</w:t>
      </w:r>
      <w:r w:rsidRPr="008D688F">
        <w:rPr>
          <w:rFonts w:asciiTheme="minorHAnsi" w:hAnsiTheme="minorHAnsi" w:cstheme="minorHAnsi"/>
        </w:rPr>
        <w:tab/>
        <w:t>Ofertę należy sporządzić w języku polskim.</w:t>
      </w:r>
      <w:r w:rsidR="00F85808">
        <w:rPr>
          <w:rFonts w:asciiTheme="minorHAnsi" w:hAnsiTheme="minorHAnsi" w:cstheme="minorHAnsi"/>
        </w:rPr>
        <w:t xml:space="preserve"> </w:t>
      </w:r>
      <w:r w:rsidR="00F85808" w:rsidRPr="00F85808">
        <w:rPr>
          <w:rFonts w:asciiTheme="minorHAnsi" w:hAnsiTheme="minorHAnsi" w:cstheme="minorHAnsi"/>
        </w:rPr>
        <w:t>Oferta powinna zawierać komplet wymaganych załączników, zgodnie z lit. F części II SWZ.</w:t>
      </w:r>
    </w:p>
    <w:p w14:paraId="043FFD75" w14:textId="5402576B" w:rsidR="008D688F" w:rsidRPr="008D688F" w:rsidRDefault="00BE1030" w:rsidP="008D688F">
      <w:pPr>
        <w:spacing w:after="163"/>
        <w:ind w:left="709" w:hanging="425"/>
        <w:rPr>
          <w:rFonts w:asciiTheme="minorHAnsi" w:hAnsiTheme="minorHAnsi" w:cstheme="minorHAnsi"/>
        </w:rPr>
      </w:pPr>
      <w:r>
        <w:rPr>
          <w:rFonts w:asciiTheme="minorHAnsi" w:hAnsiTheme="minorHAnsi" w:cstheme="minorHAnsi"/>
        </w:rPr>
        <w:t>8</w:t>
      </w:r>
      <w:r w:rsidR="008D688F" w:rsidRPr="008D688F">
        <w:rPr>
          <w:rFonts w:asciiTheme="minorHAnsi" w:hAnsiTheme="minorHAnsi" w:cstheme="minorHAnsi"/>
        </w:rPr>
        <w:t>.11.</w:t>
      </w:r>
      <w:r w:rsidR="00747ADD">
        <w:rPr>
          <w:rFonts w:asciiTheme="minorHAnsi" w:hAnsiTheme="minorHAnsi" w:cstheme="minorHAnsi"/>
        </w:rPr>
        <w:t xml:space="preserve"> </w:t>
      </w:r>
      <w:r w:rsidR="008D688F" w:rsidRPr="008D688F">
        <w:rPr>
          <w:rFonts w:asciiTheme="minorHAnsi" w:hAnsiTheme="minorHAnsi" w:cstheme="minorHAnsi"/>
        </w:rPr>
        <w:t>W przypadku problemów technicznych i awarii związanych z funkcjonowaniem Platformy użytkownicy mogą skorzystać ze wsparcia technicznego dostępnego pod numerem telefonu (22) 458 77 99 lub drogą elektroniczną poprzez formularz udostępniony na stronie internetowej https://ezamowienia.gov.pl, w zakładce „Zgłoś problem”.</w:t>
      </w:r>
    </w:p>
    <w:p w14:paraId="25EB3311" w14:textId="5738014E" w:rsidR="008D688F" w:rsidRPr="008D688F" w:rsidRDefault="00BE1030" w:rsidP="008D688F">
      <w:pPr>
        <w:spacing w:after="163"/>
        <w:ind w:left="709" w:hanging="425"/>
        <w:rPr>
          <w:rFonts w:asciiTheme="minorHAnsi" w:hAnsiTheme="minorHAnsi" w:cstheme="minorHAnsi"/>
        </w:rPr>
      </w:pPr>
      <w:r>
        <w:rPr>
          <w:rFonts w:asciiTheme="minorHAnsi" w:hAnsiTheme="minorHAnsi" w:cstheme="minorHAnsi"/>
        </w:rPr>
        <w:lastRenderedPageBreak/>
        <w:t>8</w:t>
      </w:r>
      <w:r w:rsidR="008D688F" w:rsidRPr="008D688F">
        <w:rPr>
          <w:rFonts w:asciiTheme="minorHAnsi" w:hAnsiTheme="minorHAnsi" w:cstheme="minorHAnsi"/>
        </w:rPr>
        <w:t>.12.</w:t>
      </w:r>
      <w:r w:rsidR="00747ADD">
        <w:rPr>
          <w:rFonts w:asciiTheme="minorHAnsi" w:hAnsiTheme="minorHAnsi" w:cstheme="minorHAnsi"/>
        </w:rPr>
        <w:t xml:space="preserve"> </w:t>
      </w:r>
      <w:r w:rsidR="008D688F" w:rsidRPr="008D688F">
        <w:rPr>
          <w:rFonts w:asciiTheme="minorHAnsi" w:hAnsiTheme="minorHAnsi" w:cstheme="minorHAnsi"/>
        </w:rPr>
        <w:t>Niniejsze postępowanie prowadzone jest w języku polskim. Zamawiający nie wymaga składania ofert w formie katalogów elektronicznych.</w:t>
      </w:r>
    </w:p>
    <w:p w14:paraId="4B12EA8B" w14:textId="2C9C5F16" w:rsidR="008D688F" w:rsidRPr="008D688F" w:rsidRDefault="00BE1030" w:rsidP="008D688F">
      <w:pPr>
        <w:spacing w:after="163"/>
        <w:ind w:left="709" w:hanging="425"/>
        <w:rPr>
          <w:rFonts w:asciiTheme="minorHAnsi" w:hAnsiTheme="minorHAnsi" w:cstheme="minorHAnsi"/>
        </w:rPr>
      </w:pPr>
      <w:r>
        <w:rPr>
          <w:rFonts w:asciiTheme="minorHAnsi" w:hAnsiTheme="minorHAnsi" w:cstheme="minorHAnsi"/>
        </w:rPr>
        <w:t>8</w:t>
      </w:r>
      <w:r w:rsidR="008D688F" w:rsidRPr="008D688F">
        <w:rPr>
          <w:rFonts w:asciiTheme="minorHAnsi" w:hAnsiTheme="minorHAnsi" w:cstheme="minorHAnsi"/>
        </w:rPr>
        <w:t>.13. Wykonawca zobowiązany jest do powiadomienia Zamawiającego o wszelkiej zmianie adresu poczty elektronicznej podanego w Formularzu Oferty.</w:t>
      </w:r>
    </w:p>
    <w:p w14:paraId="2FBCA865" w14:textId="2E359347" w:rsidR="008D688F" w:rsidRPr="008D688F" w:rsidRDefault="00BE1030" w:rsidP="008D688F">
      <w:pPr>
        <w:spacing w:after="163"/>
        <w:ind w:left="709" w:hanging="425"/>
        <w:rPr>
          <w:rFonts w:asciiTheme="minorHAnsi" w:hAnsiTheme="minorHAnsi" w:cstheme="minorHAnsi"/>
        </w:rPr>
      </w:pPr>
      <w:r>
        <w:rPr>
          <w:rFonts w:asciiTheme="minorHAnsi" w:hAnsiTheme="minorHAnsi" w:cstheme="minorHAnsi"/>
        </w:rPr>
        <w:t>8</w:t>
      </w:r>
      <w:r w:rsidR="008D688F" w:rsidRPr="008D688F">
        <w:rPr>
          <w:rFonts w:asciiTheme="minorHAnsi" w:hAnsiTheme="minorHAnsi" w:cstheme="minorHAnsi"/>
        </w:rPr>
        <w:t xml:space="preserve">.14. Zamawiający nie przewiduje możliwość zwołania zebrania Wykonawców w celu wyjaśnienia treści SWZ. </w:t>
      </w:r>
    </w:p>
    <w:p w14:paraId="7394F29F" w14:textId="70B37974" w:rsidR="008D688F" w:rsidRPr="008D688F" w:rsidRDefault="00BE1030" w:rsidP="008D688F">
      <w:pPr>
        <w:spacing w:after="163"/>
        <w:ind w:left="709" w:hanging="425"/>
        <w:rPr>
          <w:rFonts w:asciiTheme="minorHAnsi" w:hAnsiTheme="minorHAnsi" w:cstheme="minorHAnsi"/>
        </w:rPr>
      </w:pPr>
      <w:r>
        <w:rPr>
          <w:rFonts w:asciiTheme="minorHAnsi" w:hAnsiTheme="minorHAnsi" w:cstheme="minorHAnsi"/>
        </w:rPr>
        <w:t>8</w:t>
      </w:r>
      <w:r w:rsidR="008D688F" w:rsidRPr="008D688F">
        <w:rPr>
          <w:rFonts w:asciiTheme="minorHAnsi" w:hAnsiTheme="minorHAnsi" w:cstheme="minorHAnsi"/>
        </w:rPr>
        <w:t>.15.</w:t>
      </w:r>
      <w:r w:rsidR="00747ADD">
        <w:rPr>
          <w:rFonts w:asciiTheme="minorHAnsi" w:hAnsiTheme="minorHAnsi" w:cstheme="minorHAnsi"/>
        </w:rPr>
        <w:t xml:space="preserve"> </w:t>
      </w:r>
      <w:r w:rsidR="008D688F" w:rsidRPr="008D688F">
        <w:rPr>
          <w:rFonts w:asciiTheme="minorHAnsi" w:hAnsiTheme="minorHAnsi" w:cstheme="minorHAnsi"/>
        </w:rPr>
        <w:t>Wykonawca może zwrócić się do Zamawiającego z wnioskiem o wyjaśnienie treści SWZ. 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(pierwotnego terminu składania ofert).</w:t>
      </w:r>
    </w:p>
    <w:p w14:paraId="342CA5FD" w14:textId="3A61EE90" w:rsidR="008D688F" w:rsidRPr="008D688F" w:rsidRDefault="00BE1030" w:rsidP="008D688F">
      <w:pPr>
        <w:spacing w:after="163"/>
        <w:ind w:left="709" w:hanging="425"/>
        <w:rPr>
          <w:rFonts w:asciiTheme="minorHAnsi" w:hAnsiTheme="minorHAnsi" w:cstheme="minorHAnsi"/>
        </w:rPr>
      </w:pPr>
      <w:r>
        <w:rPr>
          <w:rFonts w:asciiTheme="minorHAnsi" w:hAnsiTheme="minorHAnsi" w:cstheme="minorHAnsi"/>
        </w:rPr>
        <w:t>8</w:t>
      </w:r>
      <w:r w:rsidR="008D688F" w:rsidRPr="008D688F">
        <w:rPr>
          <w:rFonts w:asciiTheme="minorHAnsi" w:hAnsiTheme="minorHAnsi" w:cstheme="minorHAnsi"/>
        </w:rPr>
        <w:t>.16.</w:t>
      </w:r>
      <w:r w:rsidR="00747ADD">
        <w:rPr>
          <w:rFonts w:asciiTheme="minorHAnsi" w:hAnsiTheme="minorHAnsi" w:cstheme="minorHAnsi"/>
        </w:rPr>
        <w:t xml:space="preserve"> </w:t>
      </w:r>
      <w:r w:rsidR="008D688F" w:rsidRPr="008D688F">
        <w:rPr>
          <w:rFonts w:asciiTheme="minorHAnsi" w:hAnsiTheme="minorHAnsi" w:cstheme="minorHAnsi"/>
        </w:rPr>
        <w:t xml:space="preserve">Jeżeli Zamawiający nie udzieli wyjaśnień w terminie, o którym mowa w pkt </w:t>
      </w:r>
      <w:r w:rsidR="00747ADD">
        <w:rPr>
          <w:rFonts w:asciiTheme="minorHAnsi" w:hAnsiTheme="minorHAnsi" w:cstheme="minorHAnsi"/>
        </w:rPr>
        <w:t>5</w:t>
      </w:r>
      <w:r w:rsidR="008D688F" w:rsidRPr="008D688F">
        <w:rPr>
          <w:rFonts w:asciiTheme="minorHAnsi" w:hAnsiTheme="minorHAnsi" w:cstheme="minorHAnsi"/>
        </w:rPr>
        <w:t>.15. SWZ, przedłuża termin składania ofert o czas niezbędny do zapoznania się wszystkich zainteresowanych Wykonawców z wyjaśnieniami niezbędnymi do należytego przygotowania i złożenia ofert.</w:t>
      </w:r>
    </w:p>
    <w:p w14:paraId="2FE8A7DD" w14:textId="4879DE3A" w:rsidR="008D688F" w:rsidRPr="008D688F" w:rsidRDefault="00BE1030" w:rsidP="008D688F">
      <w:pPr>
        <w:spacing w:after="163"/>
        <w:ind w:left="709" w:hanging="425"/>
        <w:rPr>
          <w:rFonts w:asciiTheme="minorHAnsi" w:hAnsiTheme="minorHAnsi" w:cstheme="minorHAnsi"/>
        </w:rPr>
      </w:pPr>
      <w:r>
        <w:rPr>
          <w:rFonts w:asciiTheme="minorHAnsi" w:hAnsiTheme="minorHAnsi" w:cstheme="minorHAnsi"/>
        </w:rPr>
        <w:t>8</w:t>
      </w:r>
      <w:r w:rsidR="008D688F" w:rsidRPr="008D688F">
        <w:rPr>
          <w:rFonts w:asciiTheme="minorHAnsi" w:hAnsiTheme="minorHAnsi" w:cstheme="minorHAnsi"/>
        </w:rPr>
        <w:t>.17.</w:t>
      </w:r>
      <w:r w:rsidR="00747ADD">
        <w:rPr>
          <w:rFonts w:asciiTheme="minorHAnsi" w:hAnsiTheme="minorHAnsi" w:cstheme="minorHAnsi"/>
        </w:rPr>
        <w:t xml:space="preserve"> </w:t>
      </w:r>
      <w:r w:rsidR="008D688F" w:rsidRPr="008D688F">
        <w:rPr>
          <w:rFonts w:asciiTheme="minorHAnsi" w:hAnsiTheme="minorHAnsi" w:cstheme="minorHAnsi"/>
        </w:rPr>
        <w:t xml:space="preserve">Przedłużenie terminu składania ofert nie wpływa na bieg terminu składania wniosku o wyjaśnienie treści SWZ, o którym mowa w pkt </w:t>
      </w:r>
      <w:r w:rsidR="00747ADD">
        <w:rPr>
          <w:rFonts w:asciiTheme="minorHAnsi" w:hAnsiTheme="minorHAnsi" w:cstheme="minorHAnsi"/>
        </w:rPr>
        <w:t>5</w:t>
      </w:r>
      <w:r w:rsidR="008D688F" w:rsidRPr="008D688F">
        <w:rPr>
          <w:rFonts w:asciiTheme="minorHAnsi" w:hAnsiTheme="minorHAnsi" w:cstheme="minorHAnsi"/>
        </w:rPr>
        <w:t xml:space="preserve">.15 SWZ. W przypadku gdy wniosek o wyjaśnienie treści SWZ nie wpłynął w terminie, o którym mowa w pkt </w:t>
      </w:r>
      <w:r w:rsidR="00747ADD">
        <w:rPr>
          <w:rFonts w:asciiTheme="minorHAnsi" w:hAnsiTheme="minorHAnsi" w:cstheme="minorHAnsi"/>
        </w:rPr>
        <w:t>5</w:t>
      </w:r>
      <w:r w:rsidR="008D688F" w:rsidRPr="008D688F">
        <w:rPr>
          <w:rFonts w:asciiTheme="minorHAnsi" w:hAnsiTheme="minorHAnsi" w:cstheme="minorHAnsi"/>
        </w:rPr>
        <w:t>.15 SWZ, Zamawiający nie ma obowiązku udzielania wyjaśnień SWZ oraz obowiązku przedłużenia terminu składania ofert.</w:t>
      </w:r>
    </w:p>
    <w:p w14:paraId="0B7C91AB" w14:textId="28DD37C1" w:rsidR="008D688F" w:rsidRPr="008D688F" w:rsidRDefault="00BE1030" w:rsidP="008D688F">
      <w:pPr>
        <w:spacing w:after="163"/>
        <w:ind w:left="709" w:hanging="425"/>
        <w:rPr>
          <w:rFonts w:asciiTheme="minorHAnsi" w:hAnsiTheme="minorHAnsi" w:cstheme="minorHAnsi"/>
        </w:rPr>
      </w:pPr>
      <w:r>
        <w:rPr>
          <w:rFonts w:asciiTheme="minorHAnsi" w:hAnsiTheme="minorHAnsi" w:cstheme="minorHAnsi"/>
        </w:rPr>
        <w:t>8</w:t>
      </w:r>
      <w:r w:rsidR="008D688F" w:rsidRPr="008D688F">
        <w:rPr>
          <w:rFonts w:asciiTheme="minorHAnsi" w:hAnsiTheme="minorHAnsi" w:cstheme="minorHAnsi"/>
        </w:rPr>
        <w:t>.18.</w:t>
      </w:r>
      <w:r w:rsidR="00747ADD">
        <w:rPr>
          <w:rFonts w:asciiTheme="minorHAnsi" w:hAnsiTheme="minorHAnsi" w:cstheme="minorHAnsi"/>
        </w:rPr>
        <w:t xml:space="preserve"> </w:t>
      </w:r>
      <w:r w:rsidR="008D688F" w:rsidRPr="008D688F">
        <w:rPr>
          <w:rFonts w:asciiTheme="minorHAnsi" w:hAnsiTheme="minorHAnsi" w:cstheme="minorHAnsi"/>
        </w:rPr>
        <w:t>Treść zapytań wraz z wyjaśnieniami Zamawiający udostępnia na stronie internetowej prowadzonego postępowania.</w:t>
      </w:r>
    </w:p>
    <w:p w14:paraId="44ED126E" w14:textId="1C600865" w:rsidR="008D688F" w:rsidRPr="008D688F" w:rsidRDefault="00BE1030" w:rsidP="008D688F">
      <w:pPr>
        <w:spacing w:after="163"/>
        <w:ind w:left="709" w:hanging="425"/>
        <w:rPr>
          <w:rFonts w:asciiTheme="minorHAnsi" w:hAnsiTheme="minorHAnsi" w:cstheme="minorHAnsi"/>
        </w:rPr>
      </w:pPr>
      <w:r>
        <w:rPr>
          <w:rFonts w:asciiTheme="minorHAnsi" w:hAnsiTheme="minorHAnsi" w:cstheme="minorHAnsi"/>
        </w:rPr>
        <w:t>8</w:t>
      </w:r>
      <w:r w:rsidR="008D688F" w:rsidRPr="008D688F">
        <w:rPr>
          <w:rFonts w:asciiTheme="minorHAnsi" w:hAnsiTheme="minorHAnsi" w:cstheme="minorHAnsi"/>
        </w:rPr>
        <w:t>.19.</w:t>
      </w:r>
      <w:r w:rsidR="00747ADD">
        <w:rPr>
          <w:rFonts w:asciiTheme="minorHAnsi" w:hAnsiTheme="minorHAnsi" w:cstheme="minorHAnsi"/>
        </w:rPr>
        <w:t xml:space="preserve"> </w:t>
      </w:r>
      <w:r w:rsidR="008D688F" w:rsidRPr="008D688F">
        <w:rPr>
          <w:rFonts w:asciiTheme="minorHAnsi" w:hAnsiTheme="minorHAnsi" w:cstheme="minorHAnsi"/>
        </w:rPr>
        <w:t xml:space="preserve">W uzasadnionych przypadkach Zamawiający może przed upływem terminu składania ofert zmienić treść SWZ. Dokonaną zmianę treści SWZ Zamawiający udostępni na stronie internetowej prowadzonego postępowania. </w:t>
      </w:r>
    </w:p>
    <w:p w14:paraId="55E8E079" w14:textId="3B78E6D6" w:rsidR="008D688F" w:rsidRPr="008D688F" w:rsidRDefault="00BE1030" w:rsidP="008D688F">
      <w:pPr>
        <w:spacing w:after="163"/>
        <w:ind w:left="709" w:hanging="425"/>
        <w:rPr>
          <w:rFonts w:asciiTheme="minorHAnsi" w:hAnsiTheme="minorHAnsi" w:cstheme="minorHAnsi"/>
        </w:rPr>
      </w:pPr>
      <w:r>
        <w:rPr>
          <w:rFonts w:asciiTheme="minorHAnsi" w:hAnsiTheme="minorHAnsi" w:cstheme="minorHAnsi"/>
        </w:rPr>
        <w:t>8</w:t>
      </w:r>
      <w:r w:rsidR="008D688F" w:rsidRPr="008D688F">
        <w:rPr>
          <w:rFonts w:asciiTheme="minorHAnsi" w:hAnsiTheme="minorHAnsi" w:cstheme="minorHAnsi"/>
        </w:rPr>
        <w:t>.20.</w:t>
      </w:r>
      <w:r w:rsidR="009849FC">
        <w:rPr>
          <w:rFonts w:asciiTheme="minorHAnsi" w:hAnsiTheme="minorHAnsi" w:cstheme="minorHAnsi"/>
        </w:rPr>
        <w:t xml:space="preserve"> </w:t>
      </w:r>
      <w:r w:rsidR="008D688F" w:rsidRPr="008D688F">
        <w:rPr>
          <w:rFonts w:asciiTheme="minorHAnsi" w:hAnsiTheme="minorHAnsi" w:cstheme="minorHAnsi"/>
        </w:rPr>
        <w:t xml:space="preserve">W przypadku gdy zmiana treści SWZ prowadzi do zmiany treści ogłoszenia o zamówieniu, Zamawiający zamieszcza zmianę ogłoszenia w Biuletynie Zamówień Publicznych. </w:t>
      </w:r>
    </w:p>
    <w:p w14:paraId="5822A4CB" w14:textId="32C37E4B" w:rsidR="00895602" w:rsidRDefault="00BE1030" w:rsidP="00F85808">
      <w:pPr>
        <w:spacing w:after="163"/>
        <w:ind w:left="709" w:hanging="425"/>
        <w:rPr>
          <w:rFonts w:asciiTheme="minorHAnsi" w:hAnsiTheme="minorHAnsi" w:cstheme="minorHAnsi"/>
        </w:rPr>
      </w:pPr>
      <w:r>
        <w:rPr>
          <w:rFonts w:asciiTheme="minorHAnsi" w:hAnsiTheme="minorHAnsi" w:cstheme="minorHAnsi"/>
        </w:rPr>
        <w:t>8</w:t>
      </w:r>
      <w:r w:rsidR="009849FC">
        <w:rPr>
          <w:rFonts w:asciiTheme="minorHAnsi" w:hAnsiTheme="minorHAnsi" w:cstheme="minorHAnsi"/>
        </w:rPr>
        <w:t>.</w:t>
      </w:r>
      <w:r w:rsidR="008D688F" w:rsidRPr="008D688F">
        <w:rPr>
          <w:rFonts w:asciiTheme="minorHAnsi" w:hAnsiTheme="minorHAnsi" w:cstheme="minorHAnsi"/>
        </w:rPr>
        <w:t>21.</w:t>
      </w:r>
      <w:r w:rsidR="009849FC">
        <w:rPr>
          <w:rFonts w:asciiTheme="minorHAnsi" w:hAnsiTheme="minorHAnsi" w:cstheme="minorHAnsi"/>
        </w:rPr>
        <w:t xml:space="preserve"> </w:t>
      </w:r>
      <w:r w:rsidR="008D688F" w:rsidRPr="008D688F">
        <w:rPr>
          <w:rFonts w:asciiTheme="minorHAnsi" w:hAnsiTheme="minorHAnsi" w:cstheme="minorHAnsi"/>
        </w:rPr>
        <w:t>W przypadku gdy zmiany treści SWZ są istotne dla sporządzenia oferty lub wymagają od Wykonawców dodatkowego czasu na zapoznanie się ze zmianą SWZ i przygotowanie ofert, Zamawiający przedłuży termin składania ofert o czas niezbędny na zapoznanie się ze zmianą SWZ i przygotowanie oferty.</w:t>
      </w:r>
    </w:p>
    <w:p w14:paraId="18182606" w14:textId="77777777" w:rsidR="00F85808" w:rsidRPr="00F64775" w:rsidRDefault="00F85808" w:rsidP="00F85808">
      <w:pPr>
        <w:spacing w:after="163"/>
        <w:ind w:left="709" w:hanging="425"/>
        <w:rPr>
          <w:rFonts w:asciiTheme="minorHAnsi" w:hAnsiTheme="minorHAnsi" w:cstheme="minorHAnsi"/>
        </w:rPr>
      </w:pPr>
    </w:p>
    <w:p w14:paraId="4418D384" w14:textId="77777777" w:rsidR="00895602" w:rsidRPr="00F64775" w:rsidRDefault="008A5C4C" w:rsidP="00BE1030">
      <w:pPr>
        <w:numPr>
          <w:ilvl w:val="0"/>
          <w:numId w:val="5"/>
        </w:numPr>
        <w:spacing w:after="163"/>
        <w:ind w:hanging="566"/>
        <w:rPr>
          <w:rFonts w:asciiTheme="minorHAnsi" w:hAnsiTheme="minorHAnsi" w:cstheme="minorHAnsi"/>
        </w:rPr>
      </w:pPr>
      <w:r w:rsidRPr="00F64775">
        <w:rPr>
          <w:rFonts w:asciiTheme="minorHAnsi" w:hAnsiTheme="minorHAnsi" w:cstheme="minorHAnsi"/>
          <w:b/>
        </w:rPr>
        <w:t xml:space="preserve">Sposób oraz termin składania i otwarcia ofert </w:t>
      </w:r>
    </w:p>
    <w:p w14:paraId="07774BA5" w14:textId="77777777" w:rsidR="00895602" w:rsidRPr="00F64775" w:rsidRDefault="008A5C4C" w:rsidP="00BE1030">
      <w:pPr>
        <w:numPr>
          <w:ilvl w:val="1"/>
          <w:numId w:val="5"/>
        </w:numPr>
        <w:spacing w:after="164"/>
        <w:ind w:hanging="566"/>
        <w:rPr>
          <w:rFonts w:asciiTheme="minorHAnsi" w:hAnsiTheme="minorHAnsi" w:cstheme="minorHAnsi"/>
        </w:rPr>
      </w:pPr>
      <w:r w:rsidRPr="00F64775">
        <w:rPr>
          <w:rFonts w:asciiTheme="minorHAnsi" w:hAnsiTheme="minorHAnsi" w:cstheme="minorHAnsi"/>
        </w:rPr>
        <w:t xml:space="preserve">Termin składania ofert jest terminem nieprzekraczalnym. </w:t>
      </w:r>
    </w:p>
    <w:p w14:paraId="069DA082" w14:textId="77777777" w:rsidR="00895602" w:rsidRPr="00F64775" w:rsidRDefault="008A5C4C" w:rsidP="00BE1030">
      <w:pPr>
        <w:numPr>
          <w:ilvl w:val="1"/>
          <w:numId w:val="5"/>
        </w:numPr>
        <w:spacing w:after="162"/>
        <w:ind w:hanging="566"/>
        <w:rPr>
          <w:rFonts w:asciiTheme="minorHAnsi" w:hAnsiTheme="minorHAnsi" w:cstheme="minorHAnsi"/>
        </w:rPr>
      </w:pPr>
      <w:r w:rsidRPr="00F64775">
        <w:rPr>
          <w:rFonts w:asciiTheme="minorHAnsi" w:hAnsiTheme="minorHAnsi" w:cstheme="minorHAnsi"/>
        </w:rPr>
        <w:t xml:space="preserve">Wykonawca ponosi wszelkie koszty związane z przygotowaniem i złożeniem oferty. </w:t>
      </w:r>
    </w:p>
    <w:p w14:paraId="68234B1B" w14:textId="77777777" w:rsidR="00895602" w:rsidRPr="00F64775" w:rsidRDefault="008A5C4C" w:rsidP="00BE1030">
      <w:pPr>
        <w:numPr>
          <w:ilvl w:val="1"/>
          <w:numId w:val="5"/>
        </w:numPr>
        <w:spacing w:after="165"/>
        <w:ind w:hanging="566"/>
        <w:rPr>
          <w:rFonts w:asciiTheme="minorHAnsi" w:hAnsiTheme="minorHAnsi" w:cstheme="minorHAnsi"/>
        </w:rPr>
      </w:pPr>
      <w:r w:rsidRPr="00F64775">
        <w:rPr>
          <w:rFonts w:asciiTheme="minorHAnsi" w:hAnsiTheme="minorHAnsi" w:cstheme="minorHAnsi"/>
        </w:rPr>
        <w:t xml:space="preserve">Zamawiający nie przewiduje zwrotu kosztów w postępowaniu.  </w:t>
      </w:r>
    </w:p>
    <w:p w14:paraId="2D052746" w14:textId="60FC6A1B" w:rsidR="00895602" w:rsidRPr="00F64775" w:rsidRDefault="008A5C4C" w:rsidP="00BE1030">
      <w:pPr>
        <w:numPr>
          <w:ilvl w:val="1"/>
          <w:numId w:val="5"/>
        </w:numPr>
        <w:spacing w:after="158"/>
        <w:ind w:hanging="566"/>
        <w:rPr>
          <w:rFonts w:asciiTheme="minorHAnsi" w:hAnsiTheme="minorHAnsi" w:cstheme="minorHAnsi"/>
        </w:rPr>
      </w:pPr>
      <w:r w:rsidRPr="00F64775">
        <w:rPr>
          <w:rFonts w:asciiTheme="minorHAnsi" w:hAnsiTheme="minorHAnsi" w:cstheme="minorHAnsi"/>
        </w:rPr>
        <w:t>Ofertę wraz</w:t>
      </w:r>
      <w:r w:rsidRPr="00A921B7">
        <w:rPr>
          <w:rFonts w:asciiTheme="minorHAnsi" w:hAnsiTheme="minorHAnsi" w:cstheme="minorHAnsi"/>
        </w:rPr>
        <w:t xml:space="preserve"> z wymaganymi dokumentami należy umieścić na Platformie pod adresem </w:t>
      </w:r>
      <w:r w:rsidR="00A921B7" w:rsidRPr="00A921B7">
        <w:rPr>
          <w:rFonts w:asciiTheme="minorHAnsi" w:hAnsiTheme="minorHAnsi" w:cstheme="minorHAnsi"/>
          <w:b/>
        </w:rPr>
        <w:t>https://ezamowienia.gov.pl/pl/</w:t>
      </w:r>
      <w:hyperlink r:id="rId10">
        <w:r w:rsidRPr="00A921B7">
          <w:rPr>
            <w:rFonts w:asciiTheme="minorHAnsi" w:hAnsiTheme="minorHAnsi" w:cstheme="minorHAnsi"/>
            <w:b/>
          </w:rPr>
          <w:t xml:space="preserve"> </w:t>
        </w:r>
      </w:hyperlink>
      <w:r w:rsidRPr="00A921B7">
        <w:rPr>
          <w:rFonts w:asciiTheme="minorHAnsi" w:hAnsiTheme="minorHAnsi" w:cstheme="minorHAnsi"/>
        </w:rPr>
        <w:t xml:space="preserve">- w myśl ustawy Pzp na stronie internetowej prowadzonego postępowania do dnia </w:t>
      </w:r>
      <w:r w:rsidR="00C146DB" w:rsidRPr="00A921B7">
        <w:rPr>
          <w:rFonts w:asciiTheme="minorHAnsi" w:hAnsiTheme="minorHAnsi" w:cstheme="minorHAnsi"/>
          <w:b/>
        </w:rPr>
        <w:t>1</w:t>
      </w:r>
      <w:r w:rsidR="00BE1030">
        <w:rPr>
          <w:rFonts w:asciiTheme="minorHAnsi" w:hAnsiTheme="minorHAnsi" w:cstheme="minorHAnsi"/>
          <w:b/>
        </w:rPr>
        <w:t>5</w:t>
      </w:r>
      <w:r w:rsidRPr="00A921B7">
        <w:rPr>
          <w:rFonts w:asciiTheme="minorHAnsi" w:hAnsiTheme="minorHAnsi" w:cstheme="minorHAnsi"/>
          <w:b/>
        </w:rPr>
        <w:t xml:space="preserve"> </w:t>
      </w:r>
      <w:r w:rsidR="00BE1030">
        <w:rPr>
          <w:rFonts w:asciiTheme="minorHAnsi" w:hAnsiTheme="minorHAnsi" w:cstheme="minorHAnsi"/>
          <w:b/>
        </w:rPr>
        <w:t>listopada</w:t>
      </w:r>
      <w:r w:rsidRPr="00F64775">
        <w:rPr>
          <w:rFonts w:asciiTheme="minorHAnsi" w:hAnsiTheme="minorHAnsi" w:cstheme="minorHAnsi"/>
          <w:b/>
        </w:rPr>
        <w:t xml:space="preserve"> </w:t>
      </w:r>
      <w:r w:rsidR="00F85808">
        <w:rPr>
          <w:rFonts w:asciiTheme="minorHAnsi" w:hAnsiTheme="minorHAnsi" w:cstheme="minorHAnsi"/>
          <w:b/>
        </w:rPr>
        <w:t>2024</w:t>
      </w:r>
      <w:r w:rsidRPr="00F64775">
        <w:rPr>
          <w:rFonts w:asciiTheme="minorHAnsi" w:hAnsiTheme="minorHAnsi" w:cstheme="minorHAnsi"/>
          <w:b/>
        </w:rPr>
        <w:t xml:space="preserve"> r. do godziny </w:t>
      </w:r>
      <w:r w:rsidR="00F85808">
        <w:rPr>
          <w:rFonts w:asciiTheme="minorHAnsi" w:hAnsiTheme="minorHAnsi" w:cstheme="minorHAnsi"/>
          <w:b/>
        </w:rPr>
        <w:t>0</w:t>
      </w:r>
      <w:r w:rsidR="00BE1030">
        <w:rPr>
          <w:rFonts w:asciiTheme="minorHAnsi" w:hAnsiTheme="minorHAnsi" w:cstheme="minorHAnsi"/>
          <w:b/>
        </w:rPr>
        <w:t>9</w:t>
      </w:r>
      <w:r w:rsidRPr="00F64775">
        <w:rPr>
          <w:rFonts w:asciiTheme="minorHAnsi" w:hAnsiTheme="minorHAnsi" w:cstheme="minorHAnsi"/>
          <w:b/>
        </w:rPr>
        <w:t>:00.</w:t>
      </w:r>
      <w:r w:rsidRPr="00F64775">
        <w:rPr>
          <w:rFonts w:asciiTheme="minorHAnsi" w:hAnsiTheme="minorHAnsi" w:cstheme="minorHAnsi"/>
        </w:rPr>
        <w:t xml:space="preserve"> </w:t>
      </w:r>
    </w:p>
    <w:p w14:paraId="652EC1DC" w14:textId="08704037" w:rsidR="00895602" w:rsidRPr="00F64775" w:rsidRDefault="008A5C4C" w:rsidP="00BE1030">
      <w:pPr>
        <w:numPr>
          <w:ilvl w:val="1"/>
          <w:numId w:val="5"/>
        </w:numPr>
        <w:spacing w:after="159"/>
        <w:ind w:hanging="566"/>
        <w:rPr>
          <w:rFonts w:asciiTheme="minorHAnsi" w:hAnsiTheme="minorHAnsi" w:cstheme="minorHAnsi"/>
        </w:rPr>
      </w:pPr>
      <w:r w:rsidRPr="00F64775">
        <w:rPr>
          <w:rFonts w:asciiTheme="minorHAnsi" w:hAnsiTheme="minorHAnsi" w:cstheme="minorHAnsi"/>
        </w:rPr>
        <w:t xml:space="preserve">Otwarcie ofert następuje w dniu, w którym upłynął termin składania ofert, tj. w dniu </w:t>
      </w:r>
      <w:r w:rsidR="0052234C">
        <w:rPr>
          <w:rFonts w:asciiTheme="minorHAnsi" w:hAnsiTheme="minorHAnsi" w:cstheme="minorHAnsi"/>
          <w:b/>
        </w:rPr>
        <w:t>1</w:t>
      </w:r>
      <w:r w:rsidR="00BE1030">
        <w:rPr>
          <w:rFonts w:asciiTheme="minorHAnsi" w:hAnsiTheme="minorHAnsi" w:cstheme="minorHAnsi"/>
          <w:b/>
        </w:rPr>
        <w:t>5</w:t>
      </w:r>
      <w:r w:rsidRPr="00F64775">
        <w:rPr>
          <w:rFonts w:asciiTheme="minorHAnsi" w:hAnsiTheme="minorHAnsi" w:cstheme="minorHAnsi"/>
          <w:b/>
        </w:rPr>
        <w:t xml:space="preserve"> </w:t>
      </w:r>
      <w:r w:rsidR="00BE1030">
        <w:rPr>
          <w:rFonts w:asciiTheme="minorHAnsi" w:hAnsiTheme="minorHAnsi" w:cstheme="minorHAnsi"/>
          <w:b/>
        </w:rPr>
        <w:t>listopada</w:t>
      </w:r>
      <w:r w:rsidR="00BE1030" w:rsidRPr="00F64775">
        <w:rPr>
          <w:rFonts w:asciiTheme="minorHAnsi" w:hAnsiTheme="minorHAnsi" w:cstheme="minorHAnsi"/>
          <w:b/>
        </w:rPr>
        <w:t xml:space="preserve"> </w:t>
      </w:r>
      <w:r w:rsidR="00A769A0">
        <w:rPr>
          <w:rFonts w:asciiTheme="minorHAnsi" w:hAnsiTheme="minorHAnsi" w:cstheme="minorHAnsi"/>
          <w:b/>
        </w:rPr>
        <w:t>2024</w:t>
      </w:r>
      <w:r w:rsidR="00B41481">
        <w:rPr>
          <w:rFonts w:asciiTheme="minorHAnsi" w:hAnsiTheme="minorHAnsi" w:cstheme="minorHAnsi"/>
          <w:b/>
        </w:rPr>
        <w:t> </w:t>
      </w:r>
      <w:r w:rsidRPr="00F64775">
        <w:rPr>
          <w:rFonts w:asciiTheme="minorHAnsi" w:hAnsiTheme="minorHAnsi" w:cstheme="minorHAnsi"/>
          <w:b/>
        </w:rPr>
        <w:t>r.</w:t>
      </w:r>
      <w:r w:rsidRPr="00F64775">
        <w:rPr>
          <w:rFonts w:asciiTheme="minorHAnsi" w:hAnsiTheme="minorHAnsi" w:cstheme="minorHAnsi"/>
        </w:rPr>
        <w:t xml:space="preserve"> </w:t>
      </w:r>
      <w:r w:rsidRPr="00F64775">
        <w:rPr>
          <w:rFonts w:asciiTheme="minorHAnsi" w:hAnsiTheme="minorHAnsi" w:cstheme="minorHAnsi"/>
          <w:b/>
        </w:rPr>
        <w:t xml:space="preserve">o godz. </w:t>
      </w:r>
      <w:r w:rsidR="000927F7">
        <w:rPr>
          <w:rFonts w:asciiTheme="minorHAnsi" w:hAnsiTheme="minorHAnsi" w:cstheme="minorHAnsi"/>
          <w:b/>
        </w:rPr>
        <w:t>0</w:t>
      </w:r>
      <w:r w:rsidR="00BE1030">
        <w:rPr>
          <w:rFonts w:asciiTheme="minorHAnsi" w:hAnsiTheme="minorHAnsi" w:cstheme="minorHAnsi"/>
          <w:b/>
        </w:rPr>
        <w:t>9</w:t>
      </w:r>
      <w:r w:rsidRPr="00F64775">
        <w:rPr>
          <w:rFonts w:asciiTheme="minorHAnsi" w:hAnsiTheme="minorHAnsi" w:cstheme="minorHAnsi"/>
          <w:b/>
        </w:rPr>
        <w:t>:</w:t>
      </w:r>
      <w:r w:rsidR="000927F7">
        <w:rPr>
          <w:rFonts w:asciiTheme="minorHAnsi" w:hAnsiTheme="minorHAnsi" w:cstheme="minorHAnsi"/>
          <w:b/>
        </w:rPr>
        <w:t>05</w:t>
      </w:r>
      <w:r w:rsidRPr="00F64775">
        <w:rPr>
          <w:rFonts w:asciiTheme="minorHAnsi" w:hAnsiTheme="minorHAnsi" w:cstheme="minorHAnsi"/>
        </w:rPr>
        <w:t xml:space="preserve">.  </w:t>
      </w:r>
    </w:p>
    <w:p w14:paraId="4DD00D55" w14:textId="77777777" w:rsidR="00895602" w:rsidRPr="00F64775" w:rsidRDefault="008A5C4C" w:rsidP="00BE1030">
      <w:pPr>
        <w:numPr>
          <w:ilvl w:val="1"/>
          <w:numId w:val="5"/>
        </w:numPr>
        <w:spacing w:after="159"/>
        <w:ind w:hanging="566"/>
        <w:rPr>
          <w:rFonts w:asciiTheme="minorHAnsi" w:hAnsiTheme="minorHAnsi" w:cstheme="minorHAnsi"/>
        </w:rPr>
      </w:pPr>
      <w:r w:rsidRPr="00F64775">
        <w:rPr>
          <w:rFonts w:asciiTheme="minorHAnsi" w:hAnsiTheme="minorHAnsi" w:cstheme="minorHAnsi"/>
        </w:rPr>
        <w:lastRenderedPageBreak/>
        <w:t xml:space="preserve">Jeżeli otwarcie ofert następuje przy użyciu systemu teleinformatycznego, w przypadku awarii tego systemu, która powoduje brak możliwości otwarcia ofert w terminie określonym przez Zamawiającego, otwarcie ofert następuje niezwłocznie po usunięciu awarii. </w:t>
      </w:r>
    </w:p>
    <w:p w14:paraId="419C4BBF" w14:textId="77777777" w:rsidR="00895602" w:rsidRPr="00F64775" w:rsidRDefault="008A5C4C" w:rsidP="00BE1030">
      <w:pPr>
        <w:numPr>
          <w:ilvl w:val="1"/>
          <w:numId w:val="5"/>
        </w:numPr>
        <w:spacing w:after="161"/>
        <w:ind w:hanging="566"/>
        <w:rPr>
          <w:rFonts w:asciiTheme="minorHAnsi" w:hAnsiTheme="minorHAnsi" w:cstheme="minorHAnsi"/>
        </w:rPr>
      </w:pPr>
      <w:r w:rsidRPr="00F64775">
        <w:rPr>
          <w:rFonts w:asciiTheme="minorHAnsi" w:hAnsiTheme="minorHAnsi" w:cstheme="minorHAnsi"/>
        </w:rPr>
        <w:t xml:space="preserve">Zamawiający poinformuje o zmianie terminu otwarcia ofert na stronie internetowej prowadzonego postępowania. </w:t>
      </w:r>
    </w:p>
    <w:p w14:paraId="2412BE5F" w14:textId="77777777" w:rsidR="00895602" w:rsidRPr="00F64775" w:rsidRDefault="008A5C4C" w:rsidP="00BE1030">
      <w:pPr>
        <w:numPr>
          <w:ilvl w:val="1"/>
          <w:numId w:val="5"/>
        </w:numPr>
        <w:spacing w:after="161"/>
        <w:ind w:hanging="566"/>
        <w:rPr>
          <w:rFonts w:asciiTheme="minorHAnsi" w:hAnsiTheme="minorHAnsi" w:cstheme="minorHAnsi"/>
        </w:rPr>
      </w:pPr>
      <w:r w:rsidRPr="00F64775">
        <w:rPr>
          <w:rFonts w:asciiTheme="minorHAnsi" w:hAnsiTheme="minorHAnsi" w:cstheme="minorHAnsi"/>
        </w:rPr>
        <w:t xml:space="preserve">Zamawiający, najpóźniej przed otwarciem ofert, udostępnia na stronie internetowej prowadzonego postępowania informację o kwocie, jaką zamierza przeznaczyć na sfinansowanie zamówienia. </w:t>
      </w:r>
    </w:p>
    <w:p w14:paraId="7E1E1022" w14:textId="77777777" w:rsidR="00895602" w:rsidRPr="00F64775" w:rsidRDefault="008A5C4C" w:rsidP="00BE1030">
      <w:pPr>
        <w:numPr>
          <w:ilvl w:val="1"/>
          <w:numId w:val="5"/>
        </w:numPr>
        <w:spacing w:after="159"/>
        <w:ind w:hanging="566"/>
        <w:rPr>
          <w:rFonts w:asciiTheme="minorHAnsi" w:hAnsiTheme="minorHAnsi" w:cstheme="minorHAnsi"/>
        </w:rPr>
      </w:pPr>
      <w:r w:rsidRPr="00F64775">
        <w:rPr>
          <w:rFonts w:asciiTheme="minorHAnsi" w:hAnsiTheme="minorHAnsi" w:cstheme="minorHAnsi"/>
        </w:rPr>
        <w:t xml:space="preserve">Zamawiający, niezwłocznie po otwarciu ofert, udostępnia na stronie internetowej prowadzonego postępowania informacje o: </w:t>
      </w:r>
    </w:p>
    <w:p w14:paraId="29045BB0" w14:textId="77777777" w:rsidR="00A769A0" w:rsidRDefault="008A5C4C">
      <w:pPr>
        <w:spacing w:after="75" w:line="344" w:lineRule="auto"/>
        <w:ind w:left="824"/>
        <w:rPr>
          <w:rFonts w:asciiTheme="minorHAnsi" w:hAnsiTheme="minorHAnsi" w:cstheme="minorHAnsi"/>
        </w:rPr>
      </w:pPr>
      <w:r w:rsidRPr="00F64775">
        <w:rPr>
          <w:rFonts w:asciiTheme="minorHAnsi" w:hAnsiTheme="minorHAnsi" w:cstheme="minorHAnsi"/>
        </w:rPr>
        <w:t>1)</w:t>
      </w:r>
      <w:r w:rsidRPr="00F64775">
        <w:rPr>
          <w:rFonts w:asciiTheme="minorHAnsi" w:eastAsia="Arial" w:hAnsiTheme="minorHAnsi" w:cstheme="minorHAnsi"/>
        </w:rPr>
        <w:t xml:space="preserve"> </w:t>
      </w:r>
      <w:r w:rsidRPr="00F64775">
        <w:rPr>
          <w:rFonts w:asciiTheme="minorHAnsi" w:hAnsiTheme="minorHAnsi" w:cstheme="minorHAnsi"/>
        </w:rPr>
        <w:t xml:space="preserve">nazwach albo imionach i nazwiskach oraz siedzibach lub miejscach prowadzonej działalności gospodarczej albo miejscach zamieszkania Wykonawców, których oferty zostały otwarte; </w:t>
      </w:r>
    </w:p>
    <w:p w14:paraId="625DEF72" w14:textId="5539E49E" w:rsidR="00895602" w:rsidRPr="00F64775" w:rsidRDefault="008A5C4C">
      <w:pPr>
        <w:spacing w:after="75" w:line="344" w:lineRule="auto"/>
        <w:ind w:left="824"/>
        <w:rPr>
          <w:rFonts w:asciiTheme="minorHAnsi" w:hAnsiTheme="minorHAnsi" w:cstheme="minorHAnsi"/>
        </w:rPr>
      </w:pPr>
      <w:r w:rsidRPr="00F64775">
        <w:rPr>
          <w:rFonts w:asciiTheme="minorHAnsi" w:hAnsiTheme="minorHAnsi" w:cstheme="minorHAnsi"/>
        </w:rPr>
        <w:t>2)</w:t>
      </w:r>
      <w:r w:rsidRPr="00F64775">
        <w:rPr>
          <w:rFonts w:asciiTheme="minorHAnsi" w:eastAsia="Arial" w:hAnsiTheme="minorHAnsi" w:cstheme="minorHAnsi"/>
        </w:rPr>
        <w:t xml:space="preserve"> </w:t>
      </w:r>
      <w:r w:rsidRPr="00F64775">
        <w:rPr>
          <w:rFonts w:asciiTheme="minorHAnsi" w:hAnsiTheme="minorHAnsi" w:cstheme="minorHAnsi"/>
        </w:rPr>
        <w:t xml:space="preserve">cenach lub kosztach zawartych w ofertach. </w:t>
      </w:r>
    </w:p>
    <w:p w14:paraId="48B7D56F" w14:textId="77777777" w:rsidR="00895602" w:rsidRPr="00F64775" w:rsidRDefault="008A5C4C" w:rsidP="00BE1030">
      <w:pPr>
        <w:numPr>
          <w:ilvl w:val="1"/>
          <w:numId w:val="5"/>
        </w:numPr>
        <w:spacing w:after="161"/>
        <w:ind w:hanging="566"/>
        <w:rPr>
          <w:rFonts w:asciiTheme="minorHAnsi" w:hAnsiTheme="minorHAnsi" w:cstheme="minorHAnsi"/>
        </w:rPr>
      </w:pPr>
      <w:r w:rsidRPr="00F64775">
        <w:rPr>
          <w:rFonts w:asciiTheme="minorHAnsi" w:hAnsiTheme="minorHAnsi" w:cstheme="minorHAnsi"/>
        </w:rPr>
        <w:t>Informacja zostanie opublikowana na stronie postępowania na</w:t>
      </w:r>
      <w:hyperlink r:id="rId11">
        <w:r w:rsidRPr="00F64775">
          <w:rPr>
            <w:rFonts w:asciiTheme="minorHAnsi" w:hAnsiTheme="minorHAnsi" w:cstheme="minorHAnsi"/>
          </w:rPr>
          <w:t xml:space="preserve"> </w:t>
        </w:r>
      </w:hyperlink>
      <w:hyperlink r:id="rId12">
        <w:r w:rsidRPr="00F64775">
          <w:rPr>
            <w:rFonts w:asciiTheme="minorHAnsi" w:hAnsiTheme="minorHAnsi" w:cstheme="minorHAnsi"/>
          </w:rPr>
          <w:t>platformazakupowa.pl</w:t>
        </w:r>
      </w:hyperlink>
      <w:hyperlink r:id="rId13">
        <w:r w:rsidRPr="00F64775">
          <w:rPr>
            <w:rFonts w:asciiTheme="minorHAnsi" w:hAnsiTheme="minorHAnsi" w:cstheme="minorHAnsi"/>
          </w:rPr>
          <w:t xml:space="preserve"> </w:t>
        </w:r>
      </w:hyperlink>
      <w:r w:rsidRPr="00F64775">
        <w:rPr>
          <w:rFonts w:asciiTheme="minorHAnsi" w:hAnsiTheme="minorHAnsi" w:cstheme="minorHAnsi"/>
        </w:rPr>
        <w:t xml:space="preserve">w sekcji ,,Komunikaty”. </w:t>
      </w:r>
    </w:p>
    <w:p w14:paraId="4F83E82D" w14:textId="558B4362" w:rsidR="00895602" w:rsidRPr="00F64775" w:rsidRDefault="008A5C4C" w:rsidP="00BE1030">
      <w:pPr>
        <w:numPr>
          <w:ilvl w:val="1"/>
          <w:numId w:val="5"/>
        </w:numPr>
        <w:spacing w:after="127"/>
        <w:ind w:hanging="566"/>
        <w:rPr>
          <w:rFonts w:asciiTheme="minorHAnsi" w:hAnsiTheme="minorHAnsi" w:cstheme="minorHAnsi"/>
        </w:rPr>
      </w:pPr>
      <w:r w:rsidRPr="00F64775">
        <w:rPr>
          <w:rFonts w:asciiTheme="minorHAnsi" w:hAnsiTheme="minorHAnsi" w:cstheme="minorHAnsi"/>
        </w:rPr>
        <w:t xml:space="preserve">Zgodnie z Ustawą Prawo Zamówień Publicznych Zamawiający nie ma obowiązku przeprowadzania sesji otwarcia ofert w sposób jawny z udziałem Wykonawców lub transmitowania sesji otwarcia za pośrednictwem elektronicznych narzędzi do przekazu wideo on-line a ma jedynie takie uprawnienie. </w:t>
      </w:r>
    </w:p>
    <w:p w14:paraId="126EF2EC" w14:textId="77777777" w:rsidR="00895602" w:rsidRPr="00F64775" w:rsidRDefault="008A5C4C">
      <w:pPr>
        <w:spacing w:after="172" w:line="259" w:lineRule="auto"/>
        <w:ind w:left="814" w:firstLine="0"/>
        <w:jc w:val="left"/>
        <w:rPr>
          <w:rFonts w:asciiTheme="minorHAnsi" w:hAnsiTheme="minorHAnsi" w:cstheme="minorHAnsi"/>
        </w:rPr>
      </w:pPr>
      <w:r w:rsidRPr="00F64775">
        <w:rPr>
          <w:rFonts w:asciiTheme="minorHAnsi" w:hAnsiTheme="minorHAnsi" w:cstheme="minorHAnsi"/>
        </w:rPr>
        <w:t xml:space="preserve"> </w:t>
      </w:r>
    </w:p>
    <w:p w14:paraId="456A02C7" w14:textId="77777777" w:rsidR="00895602" w:rsidRPr="00F64775" w:rsidRDefault="008A5C4C" w:rsidP="00BE1030">
      <w:pPr>
        <w:numPr>
          <w:ilvl w:val="0"/>
          <w:numId w:val="5"/>
        </w:numPr>
        <w:spacing w:after="163"/>
        <w:ind w:hanging="566"/>
        <w:rPr>
          <w:rFonts w:asciiTheme="minorHAnsi" w:hAnsiTheme="minorHAnsi" w:cstheme="minorHAnsi"/>
        </w:rPr>
      </w:pPr>
      <w:r w:rsidRPr="00F64775">
        <w:rPr>
          <w:rFonts w:asciiTheme="minorHAnsi" w:hAnsiTheme="minorHAnsi" w:cstheme="minorHAnsi"/>
          <w:b/>
        </w:rPr>
        <w:t xml:space="preserve">Opis sposobu udzielania wyjaśnień dotyczących treści SWZ </w:t>
      </w:r>
    </w:p>
    <w:p w14:paraId="0EF96B3B" w14:textId="77777777" w:rsidR="00895602" w:rsidRPr="00F64775" w:rsidRDefault="008A5C4C" w:rsidP="00BE1030">
      <w:pPr>
        <w:numPr>
          <w:ilvl w:val="1"/>
          <w:numId w:val="5"/>
        </w:numPr>
        <w:spacing w:after="164"/>
        <w:ind w:hanging="566"/>
        <w:rPr>
          <w:rFonts w:asciiTheme="minorHAnsi" w:hAnsiTheme="minorHAnsi" w:cstheme="minorHAnsi"/>
        </w:rPr>
      </w:pPr>
      <w:r w:rsidRPr="00F64775">
        <w:rPr>
          <w:rFonts w:asciiTheme="minorHAnsi" w:hAnsiTheme="minorHAnsi" w:cstheme="minorHAnsi"/>
        </w:rPr>
        <w:t xml:space="preserve">Wykonawca może zwrócić się do Zamawiającego z wnioskiem o wyjaśnienie treści SWZ. </w:t>
      </w:r>
    </w:p>
    <w:p w14:paraId="11936F3B" w14:textId="5AA4F4D2" w:rsidR="00895602" w:rsidRPr="00F64775" w:rsidRDefault="008A5C4C" w:rsidP="00BE1030">
      <w:pPr>
        <w:numPr>
          <w:ilvl w:val="1"/>
          <w:numId w:val="5"/>
        </w:numPr>
        <w:ind w:hanging="566"/>
        <w:rPr>
          <w:rFonts w:asciiTheme="minorHAnsi" w:hAnsiTheme="minorHAnsi" w:cstheme="minorHAnsi"/>
        </w:rPr>
      </w:pPr>
      <w:r w:rsidRPr="00F64775">
        <w:rPr>
          <w:rFonts w:asciiTheme="minorHAnsi" w:hAnsiTheme="minorHAnsi" w:cstheme="minorHAnsi"/>
        </w:rPr>
        <w:t xml:space="preserve">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14:paraId="601EF822" w14:textId="0F1BB4DC" w:rsidR="00895602" w:rsidRPr="00F64775" w:rsidRDefault="008A5C4C" w:rsidP="00BE1030">
      <w:pPr>
        <w:numPr>
          <w:ilvl w:val="1"/>
          <w:numId w:val="5"/>
        </w:numPr>
        <w:spacing w:after="161"/>
        <w:ind w:hanging="566"/>
        <w:rPr>
          <w:rFonts w:asciiTheme="minorHAnsi" w:hAnsiTheme="minorHAnsi" w:cstheme="minorHAnsi"/>
        </w:rPr>
      </w:pPr>
      <w:r w:rsidRPr="00F64775">
        <w:rPr>
          <w:rFonts w:asciiTheme="minorHAnsi" w:hAnsiTheme="minorHAnsi" w:cstheme="minorHAnsi"/>
        </w:rPr>
        <w:t xml:space="preserve">Jeżeli Zamawiający nie udzieli wyjaśnień w terminie, o którym mowa w pkt 11.2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pkt 11.2, Zamawiający nie ma obowiązku udzielania wyjaśnień SWZ oraz obowiązku przedłużenia terminu składania ofert. </w:t>
      </w:r>
    </w:p>
    <w:p w14:paraId="1F22180E" w14:textId="77777777" w:rsidR="00895602" w:rsidRPr="00F64775" w:rsidRDefault="008A5C4C" w:rsidP="00BE1030">
      <w:pPr>
        <w:numPr>
          <w:ilvl w:val="1"/>
          <w:numId w:val="5"/>
        </w:numPr>
        <w:spacing w:after="161"/>
        <w:ind w:hanging="566"/>
        <w:rPr>
          <w:rFonts w:asciiTheme="minorHAnsi" w:hAnsiTheme="minorHAnsi" w:cstheme="minorHAnsi"/>
        </w:rPr>
      </w:pPr>
      <w:r w:rsidRPr="00F64775">
        <w:rPr>
          <w:rFonts w:asciiTheme="minorHAnsi" w:hAnsiTheme="minorHAnsi" w:cstheme="minorHAnsi"/>
        </w:rPr>
        <w:t xml:space="preserve">Przedłużenie terminu składania ofert, o których mowa w pkt 11.3., nie wpływa na bieg terminu składania wniosku o wyjaśnienie treści SWZ. </w:t>
      </w:r>
    </w:p>
    <w:p w14:paraId="7A01938B" w14:textId="77777777" w:rsidR="00895602" w:rsidRPr="00F64775" w:rsidRDefault="008A5C4C" w:rsidP="00BE1030">
      <w:pPr>
        <w:numPr>
          <w:ilvl w:val="1"/>
          <w:numId w:val="5"/>
        </w:numPr>
        <w:spacing w:after="159"/>
        <w:ind w:hanging="566"/>
        <w:rPr>
          <w:rFonts w:asciiTheme="minorHAnsi" w:hAnsiTheme="minorHAnsi" w:cstheme="minorHAnsi"/>
        </w:rPr>
      </w:pPr>
      <w:r w:rsidRPr="00F64775">
        <w:rPr>
          <w:rFonts w:asciiTheme="minorHAnsi" w:hAnsiTheme="minorHAnsi" w:cstheme="minorHAnsi"/>
        </w:rPr>
        <w:t xml:space="preserve">Zmiany SWZ mogą wynikać zarówno z pytań zadanych przez Wykonawców, jak i z własnej inicjatywy Zamawiającego. </w:t>
      </w:r>
    </w:p>
    <w:p w14:paraId="2986401F" w14:textId="77777777" w:rsidR="00895602" w:rsidRPr="00F64775" w:rsidRDefault="008A5C4C" w:rsidP="00BE1030">
      <w:pPr>
        <w:numPr>
          <w:ilvl w:val="1"/>
          <w:numId w:val="5"/>
        </w:numPr>
        <w:spacing w:after="161"/>
        <w:ind w:hanging="566"/>
        <w:rPr>
          <w:rFonts w:asciiTheme="minorHAnsi" w:hAnsiTheme="minorHAnsi" w:cstheme="minorHAnsi"/>
        </w:rPr>
      </w:pPr>
      <w:r w:rsidRPr="00F64775">
        <w:rPr>
          <w:rFonts w:asciiTheme="minorHAnsi" w:hAnsiTheme="minorHAnsi" w:cstheme="minorHAnsi"/>
        </w:rPr>
        <w:t xml:space="preserve">Jeżeli zmiana treści SWZ będzie prowadziła do zmiany treści ogłoszenia o zamówieniu,  Zamawiający zamieści ogłoszenie o zmianie ogłoszenia w Biuletynie Zamówień Publicznych.  </w:t>
      </w:r>
    </w:p>
    <w:p w14:paraId="1E56AC39" w14:textId="77777777" w:rsidR="00895602" w:rsidRPr="00F64775" w:rsidRDefault="008A5C4C" w:rsidP="00BE1030">
      <w:pPr>
        <w:numPr>
          <w:ilvl w:val="1"/>
          <w:numId w:val="5"/>
        </w:numPr>
        <w:spacing w:after="159"/>
        <w:ind w:hanging="566"/>
        <w:rPr>
          <w:rFonts w:asciiTheme="minorHAnsi" w:hAnsiTheme="minorHAnsi" w:cstheme="minorHAnsi"/>
        </w:rPr>
      </w:pPr>
      <w:r w:rsidRPr="00F64775">
        <w:rPr>
          <w:rFonts w:asciiTheme="minorHAnsi" w:hAnsiTheme="minorHAnsi" w:cstheme="minorHAnsi"/>
        </w:rPr>
        <w:t>Dokonana przez Zamawiającego zmiana treści SWZ, a także odpowiedzi na wnioski staną się integralną częścią Specyfikacji Warunków Zamówienia.</w:t>
      </w:r>
      <w:r w:rsidRPr="00F64775">
        <w:rPr>
          <w:rFonts w:asciiTheme="minorHAnsi" w:hAnsiTheme="minorHAnsi" w:cstheme="minorHAnsi"/>
          <w:b/>
        </w:rPr>
        <w:t xml:space="preserve"> </w:t>
      </w:r>
    </w:p>
    <w:p w14:paraId="7E19BAB4" w14:textId="77777777" w:rsidR="00895602" w:rsidRPr="00F64775" w:rsidRDefault="008A5C4C" w:rsidP="00BE1030">
      <w:pPr>
        <w:numPr>
          <w:ilvl w:val="1"/>
          <w:numId w:val="5"/>
        </w:numPr>
        <w:spacing w:after="125"/>
        <w:ind w:hanging="566"/>
        <w:rPr>
          <w:rFonts w:asciiTheme="minorHAnsi" w:hAnsiTheme="minorHAnsi" w:cstheme="minorHAnsi"/>
        </w:rPr>
      </w:pPr>
      <w:r w:rsidRPr="00F64775">
        <w:rPr>
          <w:rFonts w:asciiTheme="minorHAnsi" w:hAnsiTheme="minorHAnsi" w:cstheme="minorHAnsi"/>
        </w:rPr>
        <w:t xml:space="preserve">Szczegółowa instrukcja dla Wykonawców dotycząca składania wniosków o wyjaśnienie treści SWZ znajduje się na stronie internetowej pod adresem: </w:t>
      </w:r>
      <w:hyperlink r:id="rId14">
        <w:r w:rsidRPr="00F64775">
          <w:rPr>
            <w:rFonts w:asciiTheme="minorHAnsi" w:hAnsiTheme="minorHAnsi" w:cstheme="minorHAnsi"/>
          </w:rPr>
          <w:t>https://platformazakupowa.pl/strona/45</w:t>
        </w:r>
      </w:hyperlink>
      <w:hyperlink r:id="rId15"/>
      <w:hyperlink r:id="rId16">
        <w:r w:rsidRPr="00F64775">
          <w:rPr>
            <w:rFonts w:asciiTheme="minorHAnsi" w:hAnsiTheme="minorHAnsi" w:cstheme="minorHAnsi"/>
          </w:rPr>
          <w:t>instrukcje</w:t>
        </w:r>
      </w:hyperlink>
      <w:hyperlink r:id="rId17">
        <w:r w:rsidRPr="00F64775">
          <w:rPr>
            <w:rFonts w:asciiTheme="minorHAnsi" w:hAnsiTheme="minorHAnsi" w:cstheme="minorHAnsi"/>
          </w:rPr>
          <w:t>.</w:t>
        </w:r>
      </w:hyperlink>
      <w:r w:rsidRPr="00F64775">
        <w:rPr>
          <w:rFonts w:asciiTheme="minorHAnsi" w:hAnsiTheme="minorHAnsi" w:cstheme="minorHAnsi"/>
          <w:b/>
        </w:rPr>
        <w:t xml:space="preserve"> </w:t>
      </w:r>
    </w:p>
    <w:p w14:paraId="3C1C8DD7" w14:textId="77777777" w:rsidR="00895602" w:rsidRPr="00F64775" w:rsidRDefault="008A5C4C">
      <w:pPr>
        <w:spacing w:after="172" w:line="259" w:lineRule="auto"/>
        <w:ind w:left="814" w:firstLine="0"/>
        <w:jc w:val="left"/>
        <w:rPr>
          <w:rFonts w:asciiTheme="minorHAnsi" w:hAnsiTheme="minorHAnsi" w:cstheme="minorHAnsi"/>
        </w:rPr>
      </w:pPr>
      <w:r w:rsidRPr="00F64775">
        <w:rPr>
          <w:rFonts w:asciiTheme="minorHAnsi" w:hAnsiTheme="minorHAnsi" w:cstheme="minorHAnsi"/>
          <w:b/>
        </w:rPr>
        <w:lastRenderedPageBreak/>
        <w:t xml:space="preserve"> </w:t>
      </w:r>
    </w:p>
    <w:p w14:paraId="2E7A5416" w14:textId="77777777" w:rsidR="00895602" w:rsidRPr="00F64775" w:rsidRDefault="008A5C4C" w:rsidP="00BE1030">
      <w:pPr>
        <w:numPr>
          <w:ilvl w:val="0"/>
          <w:numId w:val="5"/>
        </w:numPr>
        <w:spacing w:after="163"/>
        <w:ind w:hanging="566"/>
        <w:rPr>
          <w:rFonts w:asciiTheme="minorHAnsi" w:hAnsiTheme="minorHAnsi" w:cstheme="minorHAnsi"/>
        </w:rPr>
      </w:pPr>
      <w:r w:rsidRPr="00F64775">
        <w:rPr>
          <w:rFonts w:asciiTheme="minorHAnsi" w:hAnsiTheme="minorHAnsi" w:cstheme="minorHAnsi"/>
          <w:b/>
        </w:rPr>
        <w:t xml:space="preserve">Termin, do którego Wykonawca będzie związany złożoną ofertą. </w:t>
      </w:r>
    </w:p>
    <w:p w14:paraId="25F8A7CF" w14:textId="6DB93423" w:rsidR="00895602" w:rsidRPr="003C77AA" w:rsidRDefault="008A5C4C" w:rsidP="00BE1030">
      <w:pPr>
        <w:numPr>
          <w:ilvl w:val="1"/>
          <w:numId w:val="5"/>
        </w:numPr>
        <w:spacing w:after="161"/>
        <w:ind w:hanging="566"/>
        <w:rPr>
          <w:rFonts w:asciiTheme="minorHAnsi" w:hAnsiTheme="minorHAnsi" w:cstheme="minorHAnsi"/>
        </w:rPr>
      </w:pPr>
      <w:r w:rsidRPr="003C77AA">
        <w:rPr>
          <w:rFonts w:asciiTheme="minorHAnsi" w:hAnsiTheme="minorHAnsi" w:cstheme="minorHAnsi"/>
        </w:rPr>
        <w:t xml:space="preserve">Wykonawca będzie związany ofertą do dnia </w:t>
      </w:r>
      <w:r w:rsidR="003C77AA" w:rsidRPr="003C77AA">
        <w:rPr>
          <w:rFonts w:asciiTheme="minorHAnsi" w:hAnsiTheme="minorHAnsi" w:cstheme="minorHAnsi"/>
          <w:b/>
        </w:rPr>
        <w:t>1</w:t>
      </w:r>
      <w:r w:rsidR="00BB75A0">
        <w:rPr>
          <w:rFonts w:asciiTheme="minorHAnsi" w:hAnsiTheme="minorHAnsi" w:cstheme="minorHAnsi"/>
          <w:b/>
        </w:rPr>
        <w:t>4</w:t>
      </w:r>
      <w:r w:rsidRPr="003C77AA">
        <w:rPr>
          <w:rFonts w:asciiTheme="minorHAnsi" w:hAnsiTheme="minorHAnsi" w:cstheme="minorHAnsi"/>
          <w:b/>
        </w:rPr>
        <w:t xml:space="preserve"> </w:t>
      </w:r>
      <w:r w:rsidR="00BB75A0">
        <w:rPr>
          <w:rFonts w:asciiTheme="minorHAnsi" w:hAnsiTheme="minorHAnsi" w:cstheme="minorHAnsi"/>
          <w:b/>
        </w:rPr>
        <w:t>grudnia</w:t>
      </w:r>
      <w:r w:rsidRPr="003C77AA">
        <w:rPr>
          <w:rFonts w:asciiTheme="minorHAnsi" w:hAnsiTheme="minorHAnsi" w:cstheme="minorHAnsi"/>
          <w:b/>
        </w:rPr>
        <w:t xml:space="preserve"> </w:t>
      </w:r>
      <w:r w:rsidR="00C52BF9" w:rsidRPr="003C77AA">
        <w:rPr>
          <w:rFonts w:asciiTheme="minorHAnsi" w:hAnsiTheme="minorHAnsi" w:cstheme="minorHAnsi"/>
          <w:b/>
        </w:rPr>
        <w:t>2024</w:t>
      </w:r>
      <w:r w:rsidRPr="003C77AA">
        <w:rPr>
          <w:rFonts w:asciiTheme="minorHAnsi" w:hAnsiTheme="minorHAnsi" w:cstheme="minorHAnsi"/>
          <w:b/>
        </w:rPr>
        <w:t xml:space="preserve"> r.</w:t>
      </w:r>
      <w:r w:rsidRPr="003C77AA">
        <w:rPr>
          <w:rFonts w:asciiTheme="minorHAnsi" w:hAnsiTheme="minorHAnsi" w:cstheme="minorHAnsi"/>
        </w:rPr>
        <w:t xml:space="preserve"> Bieg terminu związania ofertą rozpoczyna się wraz z upływem terminu składania ofert. </w:t>
      </w:r>
    </w:p>
    <w:p w14:paraId="4F4A858B" w14:textId="77777777" w:rsidR="00895602" w:rsidRDefault="008A5C4C" w:rsidP="00BE1030">
      <w:pPr>
        <w:numPr>
          <w:ilvl w:val="1"/>
          <w:numId w:val="5"/>
        </w:numPr>
        <w:spacing w:after="125"/>
        <w:ind w:hanging="566"/>
        <w:rPr>
          <w:rFonts w:asciiTheme="minorHAnsi" w:hAnsiTheme="minorHAnsi" w:cstheme="minorHAnsi"/>
        </w:rPr>
      </w:pPr>
      <w:r w:rsidRPr="003C77AA">
        <w:rPr>
          <w:rFonts w:asciiTheme="minorHAnsi" w:hAnsiTheme="minorHAnsi" w:cstheme="minorHAnsi"/>
        </w:rPr>
        <w:t>W przypadku, gdy wybór najkorzystniejszej oferty nie nastąpi przed upływem terminu związania ofertą wskazanego w pkt 12.1., Zamawiający przed upływem terminu związania ofertą zwraca się jednokrotnie do Wykonawców o wyrażenie zgody na przedłużenie tego terminu o wskazywany przez niego okres, nie dłuższy niż 30 dni. Przedłużenie terminu</w:t>
      </w:r>
      <w:r w:rsidRPr="00F64775">
        <w:rPr>
          <w:rFonts w:asciiTheme="minorHAnsi" w:hAnsiTheme="minorHAnsi" w:cstheme="minorHAnsi"/>
        </w:rPr>
        <w:t xml:space="preserve"> związania ofertą wymaga złożenia przez Wykonawcę pisemnego oświadczenia o wyrażeniu zgody na przedłużenie terminu związania ofertą. </w:t>
      </w:r>
    </w:p>
    <w:p w14:paraId="7526A683" w14:textId="77777777" w:rsidR="00641DEC" w:rsidRPr="00F64775" w:rsidRDefault="00641DEC" w:rsidP="00641DEC">
      <w:pPr>
        <w:spacing w:after="125"/>
        <w:ind w:left="801" w:firstLine="0"/>
        <w:rPr>
          <w:rFonts w:asciiTheme="minorHAnsi" w:hAnsiTheme="minorHAnsi" w:cstheme="minorHAnsi"/>
        </w:rPr>
      </w:pPr>
    </w:p>
    <w:p w14:paraId="2B601DB0" w14:textId="065ED92E" w:rsidR="008311A5" w:rsidRPr="00F64775" w:rsidRDefault="008311A5" w:rsidP="007D3B98">
      <w:pPr>
        <w:spacing w:after="139" w:line="259" w:lineRule="auto"/>
        <w:ind w:left="284" w:firstLine="0"/>
        <w:rPr>
          <w:rFonts w:asciiTheme="minorHAnsi" w:hAnsiTheme="minorHAnsi" w:cstheme="minorHAnsi"/>
        </w:rPr>
      </w:pPr>
      <w:r w:rsidRPr="00F64775">
        <w:rPr>
          <w:rFonts w:asciiTheme="minorHAnsi" w:hAnsiTheme="minorHAnsi" w:cstheme="minorHAnsi"/>
          <w:noProof/>
        </w:rPr>
        <mc:AlternateContent>
          <mc:Choice Requires="wpg">
            <w:drawing>
              <wp:inline distT="0" distB="0" distL="0" distR="0" wp14:anchorId="6E0B88A4" wp14:editId="0BBB7EA9">
                <wp:extent cx="6059443" cy="331874"/>
                <wp:effectExtent l="0" t="0" r="17780" b="0"/>
                <wp:docPr id="1000008990"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9443" cy="331874"/>
                          <a:chOff x="0" y="0"/>
                          <a:chExt cx="9131" cy="396"/>
                        </a:xfrm>
                      </wpg:grpSpPr>
                      <wps:wsp>
                        <wps:cNvPr id="1961261238" name="Rectangle 124"/>
                        <wps:cNvSpPr>
                          <a:spLocks noChangeArrowheads="1"/>
                        </wps:cNvSpPr>
                        <wps:spPr bwMode="auto">
                          <a:xfrm>
                            <a:off x="0" y="0"/>
                            <a:ext cx="9131" cy="372"/>
                          </a:xfrm>
                          <a:prstGeom prst="rect">
                            <a:avLst/>
                          </a:prstGeom>
                          <a:solidFill>
                            <a:srgbClr val="DAED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8451123" name="AutoShape 123"/>
                        <wps:cNvSpPr>
                          <a:spLocks/>
                        </wps:cNvSpPr>
                        <wps:spPr bwMode="auto">
                          <a:xfrm>
                            <a:off x="0" y="372"/>
                            <a:ext cx="9131" cy="24"/>
                          </a:xfrm>
                          <a:custGeom>
                            <a:avLst/>
                            <a:gdLst>
                              <a:gd name="T0" fmla="*/ 9131 w 9131"/>
                              <a:gd name="T1" fmla="*/ 388 h 24"/>
                              <a:gd name="T2" fmla="*/ 0 w 9131"/>
                              <a:gd name="T3" fmla="*/ 388 h 24"/>
                              <a:gd name="T4" fmla="*/ 0 w 9131"/>
                              <a:gd name="T5" fmla="*/ 396 h 24"/>
                              <a:gd name="T6" fmla="*/ 9131 w 9131"/>
                              <a:gd name="T7" fmla="*/ 396 h 24"/>
                              <a:gd name="T8" fmla="*/ 9131 w 9131"/>
                              <a:gd name="T9" fmla="*/ 388 h 24"/>
                              <a:gd name="T10" fmla="*/ 9131 w 9131"/>
                              <a:gd name="T11" fmla="*/ 372 h 24"/>
                              <a:gd name="T12" fmla="*/ 0 w 9131"/>
                              <a:gd name="T13" fmla="*/ 372 h 24"/>
                              <a:gd name="T14" fmla="*/ 0 w 9131"/>
                              <a:gd name="T15" fmla="*/ 380 h 24"/>
                              <a:gd name="T16" fmla="*/ 9131 w 9131"/>
                              <a:gd name="T17" fmla="*/ 380 h 24"/>
                              <a:gd name="T18" fmla="*/ 9131 w 9131"/>
                              <a:gd name="T19" fmla="*/ 372 h 24"/>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9131" h="24">
                                <a:moveTo>
                                  <a:pt x="9131" y="16"/>
                                </a:moveTo>
                                <a:lnTo>
                                  <a:pt x="0" y="16"/>
                                </a:lnTo>
                                <a:lnTo>
                                  <a:pt x="0" y="24"/>
                                </a:lnTo>
                                <a:lnTo>
                                  <a:pt x="9131" y="24"/>
                                </a:lnTo>
                                <a:lnTo>
                                  <a:pt x="9131" y="16"/>
                                </a:lnTo>
                                <a:close/>
                                <a:moveTo>
                                  <a:pt x="9131" y="0"/>
                                </a:moveTo>
                                <a:lnTo>
                                  <a:pt x="0" y="0"/>
                                </a:lnTo>
                                <a:lnTo>
                                  <a:pt x="0" y="8"/>
                                </a:lnTo>
                                <a:lnTo>
                                  <a:pt x="9131" y="8"/>
                                </a:lnTo>
                                <a:lnTo>
                                  <a:pt x="913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91377703" name="Text Box 122"/>
                        <wps:cNvSpPr txBox="1">
                          <a:spLocks noChangeArrowheads="1"/>
                        </wps:cNvSpPr>
                        <wps:spPr bwMode="auto">
                          <a:xfrm>
                            <a:off x="0" y="0"/>
                            <a:ext cx="9131" cy="3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52DD67" w14:textId="77777777" w:rsidR="007D3B98" w:rsidRPr="007D3B98" w:rsidRDefault="007D3B98" w:rsidP="007D3B98">
                              <w:pPr>
                                <w:tabs>
                                  <w:tab w:val="left" w:pos="6946"/>
                                </w:tabs>
                                <w:spacing w:after="170" w:line="259" w:lineRule="auto"/>
                                <w:ind w:left="6813" w:right="54" w:hanging="6813"/>
                                <w:jc w:val="center"/>
                                <w:rPr>
                                  <w:rFonts w:ascii="Arial" w:hAnsi="Arial" w:cs="Arial"/>
                                  <w:b/>
                                  <w:sz w:val="2"/>
                                  <w:szCs w:val="2"/>
                                </w:rPr>
                              </w:pPr>
                            </w:p>
                            <w:p w14:paraId="05C0EF2A" w14:textId="7FBE6C6F" w:rsidR="008311A5" w:rsidRPr="00F64775" w:rsidRDefault="008311A5" w:rsidP="007D3B98">
                              <w:pPr>
                                <w:tabs>
                                  <w:tab w:val="left" w:pos="6946"/>
                                </w:tabs>
                                <w:spacing w:after="170" w:line="259" w:lineRule="auto"/>
                                <w:ind w:left="6813" w:right="54" w:hanging="6813"/>
                                <w:jc w:val="center"/>
                                <w:rPr>
                                  <w:rFonts w:ascii="Arial" w:hAnsi="Arial" w:cs="Arial"/>
                                </w:rPr>
                              </w:pPr>
                              <w:r w:rsidRPr="00F64775">
                                <w:rPr>
                                  <w:rFonts w:ascii="Arial" w:hAnsi="Arial" w:cs="Arial"/>
                                  <w:b/>
                                </w:rPr>
                                <w:t>CZĘŚĆ II WARUNKI UDZIAŁU W POSTĘPOWANIU ORAZ WYMAGANE DOKUMENTY</w:t>
                              </w:r>
                            </w:p>
                            <w:p w14:paraId="2457A609" w14:textId="55A3D1F5" w:rsidR="008311A5" w:rsidRPr="008311A5" w:rsidRDefault="008311A5" w:rsidP="008311A5">
                              <w:pPr>
                                <w:pStyle w:val="Tekstpodstawowy"/>
                                <w:jc w:val="center"/>
                                <w:rPr>
                                  <w:b/>
                                </w:rPr>
                              </w:pPr>
                            </w:p>
                            <w:p w14:paraId="51897E7C" w14:textId="77777777" w:rsidR="008311A5" w:rsidRPr="008311A5" w:rsidRDefault="008311A5" w:rsidP="008311A5">
                              <w:pPr>
                                <w:ind w:hanging="6965"/>
                                <w:jc w:val="center"/>
                                <w:rPr>
                                  <w:b/>
                                  <w:bCs/>
                                </w:rPr>
                              </w:pPr>
                            </w:p>
                          </w:txbxContent>
                        </wps:txbx>
                        <wps:bodyPr rot="0" vert="horz" wrap="square" lIns="0" tIns="0" rIns="0" bIns="0" anchor="t" anchorCtr="0" upright="1">
                          <a:noAutofit/>
                        </wps:bodyPr>
                      </wps:wsp>
                    </wpg:wgp>
                  </a:graphicData>
                </a:graphic>
              </wp:inline>
            </w:drawing>
          </mc:Choice>
          <mc:Fallback>
            <w:pict>
              <v:group w14:anchorId="6E0B88A4" id="_x0000_s1030" style="width:477.1pt;height:26.15pt;mso-position-horizontal-relative:char;mso-position-vertical-relative:line" coordsize="9131,3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">
                <v:rect id="Rectangle 124" o:spid="_x0000_s1031" style="position:absolute;width:9131;height:3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" fillcolor="#daedf3" stroked="f"/>
                <v:shape id="AutoShape 123" o:spid="_x0000_s1032" style="position:absolute;top:372;width:9131;height:24;visibility:visible;mso-wrap-style:square;v-text-anchor:top" coordsize="913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" path="m9131,16l,16r,8l9131,24r,-8xm9131,l,,,8r9131,l9131,xe" fillcolor="black" stroked="f">
                  <v:path arrowok="t" o:connecttype="custom" o:connectlocs="9131,388;0,388;0,396;9131,396;9131,388;9131,372;0,372;0,380;9131,380;9131,372" o:connectangles="0,0,0,0,0,0,0,0,0,0"/>
                </v:shape>
                <v:shape id="Text Box 122" o:spid="_x0000_s1033" type="#_x0000_t202" style="position:absolute;width:9131;height: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" filled="f" stroked="f">
                  <v:textbox inset="0,0,0,0">
                    <w:txbxContent>
                      <w:p w14:paraId="4752DD67" w14:textId="77777777" w:rsidR="007D3B98" w:rsidRPr="007D3B98" w:rsidRDefault="007D3B98" w:rsidP="007D3B98">
                        <w:pPr>
                          <w:tabs>
                            <w:tab w:val="left" w:pos="6946"/>
                          </w:tabs>
                          <w:spacing w:after="170" w:line="259" w:lineRule="auto"/>
                          <w:ind w:left="6813" w:right="54" w:hanging="6813"/>
                          <w:jc w:val="center"/>
                          <w:rPr>
                            <w:rFonts w:ascii="Arial" w:hAnsi="Arial" w:cs="Arial"/>
                            <w:b/>
                            <w:sz w:val="2"/>
                            <w:szCs w:val="2"/>
                          </w:rPr>
                        </w:pPr>
                      </w:p>
                      <w:p w14:paraId="05C0EF2A" w14:textId="7FBE6C6F" w:rsidR="008311A5" w:rsidRPr="00F64775" w:rsidRDefault="008311A5" w:rsidP="007D3B98">
                        <w:pPr>
                          <w:tabs>
                            <w:tab w:val="left" w:pos="6946"/>
                          </w:tabs>
                          <w:spacing w:after="170" w:line="259" w:lineRule="auto"/>
                          <w:ind w:left="6813" w:right="54" w:hanging="6813"/>
                          <w:jc w:val="center"/>
                          <w:rPr>
                            <w:rFonts w:ascii="Arial" w:hAnsi="Arial" w:cs="Arial"/>
                          </w:rPr>
                        </w:pPr>
                        <w:r w:rsidRPr="00F64775">
                          <w:rPr>
                            <w:rFonts w:ascii="Arial" w:hAnsi="Arial" w:cs="Arial"/>
                            <w:b/>
                          </w:rPr>
                          <w:t>CZĘŚĆ II WARUNKI UDZIAŁU W POSTĘPOWANIU ORAZ WYMAGANE DOKUMENTY</w:t>
                        </w:r>
                      </w:p>
                      <w:p w14:paraId="2457A609" w14:textId="55A3D1F5" w:rsidR="008311A5" w:rsidRPr="008311A5" w:rsidRDefault="008311A5" w:rsidP="008311A5">
                        <w:pPr>
                          <w:pStyle w:val="Tekstpodstawowy"/>
                          <w:jc w:val="center"/>
                          <w:rPr>
                            <w:b/>
                          </w:rPr>
                        </w:pPr>
                      </w:p>
                      <w:p w14:paraId="51897E7C" w14:textId="77777777" w:rsidR="008311A5" w:rsidRPr="008311A5" w:rsidRDefault="008311A5" w:rsidP="008311A5">
                        <w:pPr>
                          <w:ind w:hanging="6965"/>
                          <w:jc w:val="center"/>
                          <w:rPr>
                            <w:b/>
                            <w:bCs/>
                          </w:rPr>
                        </w:pPr>
                      </w:p>
                    </w:txbxContent>
                  </v:textbox>
                </v:shape>
                <w10:anchorlock/>
              </v:group>
            </w:pict>
          </mc:Fallback>
        </mc:AlternateContent>
      </w:r>
    </w:p>
    <w:p w14:paraId="00F95B2B" w14:textId="77777777" w:rsidR="008311A5" w:rsidRPr="00F64775" w:rsidRDefault="008311A5" w:rsidP="008311A5">
      <w:pPr>
        <w:spacing w:after="139" w:line="259" w:lineRule="auto"/>
        <w:ind w:left="814"/>
        <w:rPr>
          <w:rFonts w:asciiTheme="minorHAnsi" w:hAnsiTheme="minorHAnsi" w:cstheme="minorHAnsi"/>
        </w:rPr>
      </w:pPr>
    </w:p>
    <w:p w14:paraId="02496CAC" w14:textId="77777777" w:rsidR="00895602" w:rsidRPr="00F64775" w:rsidRDefault="008A5C4C">
      <w:pPr>
        <w:tabs>
          <w:tab w:val="center" w:pos="344"/>
          <w:tab w:val="center" w:pos="2348"/>
        </w:tabs>
        <w:spacing w:after="163"/>
        <w:ind w:left="0" w:firstLine="0"/>
        <w:jc w:val="left"/>
        <w:rPr>
          <w:rFonts w:asciiTheme="minorHAnsi" w:hAnsiTheme="minorHAnsi" w:cstheme="minorHAnsi"/>
        </w:rPr>
      </w:pPr>
      <w:r w:rsidRPr="00F64775">
        <w:rPr>
          <w:rFonts w:asciiTheme="minorHAnsi" w:hAnsiTheme="minorHAnsi" w:cstheme="minorHAnsi"/>
        </w:rPr>
        <w:tab/>
      </w:r>
      <w:r w:rsidRPr="00F64775">
        <w:rPr>
          <w:rFonts w:asciiTheme="minorHAnsi" w:hAnsiTheme="minorHAnsi" w:cstheme="minorHAnsi"/>
          <w:b/>
        </w:rPr>
        <w:t>A.</w:t>
      </w:r>
      <w:r w:rsidRPr="00F64775">
        <w:rPr>
          <w:rFonts w:asciiTheme="minorHAnsi" w:eastAsia="Arial" w:hAnsiTheme="minorHAnsi" w:cstheme="minorHAnsi"/>
          <w:b/>
        </w:rPr>
        <w:t xml:space="preserve"> </w:t>
      </w:r>
      <w:r w:rsidRPr="00F64775">
        <w:rPr>
          <w:rFonts w:asciiTheme="minorHAnsi" w:eastAsia="Arial" w:hAnsiTheme="minorHAnsi" w:cstheme="minorHAnsi"/>
          <w:b/>
        </w:rPr>
        <w:tab/>
      </w:r>
      <w:r w:rsidRPr="00F64775">
        <w:rPr>
          <w:rFonts w:asciiTheme="minorHAnsi" w:hAnsiTheme="minorHAnsi" w:cstheme="minorHAnsi"/>
          <w:b/>
        </w:rPr>
        <w:t xml:space="preserve">Warunki udziału w postępowaniu </w:t>
      </w:r>
    </w:p>
    <w:p w14:paraId="55DAB3A3" w14:textId="37F0CB17" w:rsidR="00895602" w:rsidRPr="00F64775" w:rsidRDefault="008A5C4C">
      <w:pPr>
        <w:numPr>
          <w:ilvl w:val="0"/>
          <w:numId w:val="14"/>
        </w:numPr>
        <w:spacing w:after="161"/>
        <w:ind w:hanging="566"/>
        <w:rPr>
          <w:rFonts w:asciiTheme="minorHAnsi" w:hAnsiTheme="minorHAnsi" w:cstheme="minorHAnsi"/>
        </w:rPr>
      </w:pPr>
      <w:r w:rsidRPr="00F64775">
        <w:rPr>
          <w:rFonts w:asciiTheme="minorHAnsi" w:hAnsiTheme="minorHAnsi" w:cstheme="minorHAnsi"/>
        </w:rPr>
        <w:t xml:space="preserve">O udzielenie zamówienia mogą ubiegać się Wykonawcy, którzy </w:t>
      </w:r>
      <w:r w:rsidRPr="00F64775">
        <w:rPr>
          <w:rFonts w:asciiTheme="minorHAnsi" w:hAnsiTheme="minorHAnsi" w:cstheme="minorHAnsi"/>
          <w:b/>
        </w:rPr>
        <w:t xml:space="preserve">nie podlegają </w:t>
      </w:r>
      <w:r w:rsidR="00231E08" w:rsidRPr="00F64775">
        <w:rPr>
          <w:rFonts w:asciiTheme="minorHAnsi" w:hAnsiTheme="minorHAnsi" w:cstheme="minorHAnsi"/>
          <w:b/>
        </w:rPr>
        <w:t>wykluczeniu</w:t>
      </w:r>
      <w:r w:rsidR="00231E08" w:rsidRPr="00F64775">
        <w:rPr>
          <w:rFonts w:asciiTheme="minorHAnsi" w:hAnsiTheme="minorHAnsi" w:cstheme="minorHAnsi"/>
        </w:rPr>
        <w:t xml:space="preserve"> na</w:t>
      </w:r>
      <w:r w:rsidRPr="00F64775">
        <w:rPr>
          <w:rFonts w:asciiTheme="minorHAnsi" w:hAnsiTheme="minorHAnsi" w:cstheme="minorHAnsi"/>
        </w:rPr>
        <w:t xml:space="preserve"> zasadach określonych w punkcie B części II SWZ, oraz spełniają określone przez Zamawiającego </w:t>
      </w:r>
      <w:r w:rsidRPr="00F64775">
        <w:rPr>
          <w:rFonts w:asciiTheme="minorHAnsi" w:hAnsiTheme="minorHAnsi" w:cstheme="minorHAnsi"/>
          <w:b/>
        </w:rPr>
        <w:t>warunki udziału w postępowaniu.</w:t>
      </w:r>
      <w:r w:rsidRPr="00F64775">
        <w:rPr>
          <w:rFonts w:asciiTheme="minorHAnsi" w:hAnsiTheme="minorHAnsi" w:cstheme="minorHAnsi"/>
        </w:rPr>
        <w:t xml:space="preserve"> </w:t>
      </w:r>
    </w:p>
    <w:p w14:paraId="422A540D" w14:textId="77777777" w:rsidR="00895602" w:rsidRPr="00F64775" w:rsidRDefault="008A5C4C">
      <w:pPr>
        <w:numPr>
          <w:ilvl w:val="0"/>
          <w:numId w:val="14"/>
        </w:numPr>
        <w:spacing w:after="164"/>
        <w:ind w:hanging="566"/>
        <w:rPr>
          <w:rFonts w:asciiTheme="minorHAnsi" w:hAnsiTheme="minorHAnsi" w:cstheme="minorHAnsi"/>
        </w:rPr>
      </w:pPr>
      <w:r w:rsidRPr="00F64775">
        <w:rPr>
          <w:rFonts w:asciiTheme="minorHAnsi" w:hAnsiTheme="minorHAnsi" w:cstheme="minorHAnsi"/>
        </w:rPr>
        <w:t xml:space="preserve">O udzielenie zamówienia mogą ubiegać się Wykonawcy, którzy spełniają warunki dotyczące: </w:t>
      </w:r>
    </w:p>
    <w:p w14:paraId="6CE74D6A" w14:textId="77777777" w:rsidR="00895602" w:rsidRPr="00F64775" w:rsidRDefault="008A5C4C">
      <w:pPr>
        <w:numPr>
          <w:ilvl w:val="1"/>
          <w:numId w:val="14"/>
        </w:numPr>
        <w:spacing w:after="131"/>
        <w:ind w:hanging="566"/>
        <w:rPr>
          <w:rFonts w:asciiTheme="minorHAnsi" w:hAnsiTheme="minorHAnsi" w:cstheme="minorHAnsi"/>
        </w:rPr>
      </w:pPr>
      <w:r w:rsidRPr="00F64775">
        <w:rPr>
          <w:rFonts w:asciiTheme="minorHAnsi" w:hAnsiTheme="minorHAnsi" w:cstheme="minorHAnsi"/>
          <w:b/>
        </w:rPr>
        <w:t>zdolności do występowania w obrocie gospodarczym:</w:t>
      </w:r>
      <w:r w:rsidRPr="00F64775">
        <w:rPr>
          <w:rFonts w:asciiTheme="minorHAnsi" w:hAnsiTheme="minorHAnsi" w:cstheme="minorHAnsi"/>
        </w:rPr>
        <w:t xml:space="preserve"> </w:t>
      </w:r>
    </w:p>
    <w:p w14:paraId="0091BB6C" w14:textId="77777777" w:rsidR="00895602" w:rsidRPr="00F64775" w:rsidRDefault="008A5C4C">
      <w:pPr>
        <w:spacing w:after="162"/>
        <w:ind w:left="966"/>
        <w:rPr>
          <w:rFonts w:asciiTheme="minorHAnsi" w:hAnsiTheme="minorHAnsi" w:cstheme="minorHAnsi"/>
        </w:rPr>
      </w:pPr>
      <w:r w:rsidRPr="00F64775">
        <w:rPr>
          <w:rFonts w:asciiTheme="minorHAnsi" w:hAnsiTheme="minorHAnsi" w:cstheme="minorHAnsi"/>
        </w:rPr>
        <w:t xml:space="preserve">Zamawiający nie stawia warunku w powyższym zakresie. </w:t>
      </w:r>
    </w:p>
    <w:p w14:paraId="71CFBE87" w14:textId="77777777" w:rsidR="00895602" w:rsidRPr="00F64775" w:rsidRDefault="008A5C4C">
      <w:pPr>
        <w:numPr>
          <w:ilvl w:val="1"/>
          <w:numId w:val="14"/>
        </w:numPr>
        <w:spacing w:after="127"/>
        <w:ind w:hanging="566"/>
        <w:rPr>
          <w:rFonts w:asciiTheme="minorHAnsi" w:hAnsiTheme="minorHAnsi" w:cstheme="minorHAnsi"/>
        </w:rPr>
      </w:pPr>
      <w:r w:rsidRPr="00F64775">
        <w:rPr>
          <w:rFonts w:asciiTheme="minorHAnsi" w:hAnsiTheme="minorHAnsi" w:cstheme="minorHAnsi"/>
          <w:b/>
        </w:rPr>
        <w:t>uprawnień do prowadzenia określonej działalności gospodarczej lub zawodowej, o ile wynika to z odrębnych przepisów:</w:t>
      </w:r>
      <w:r w:rsidRPr="00F64775">
        <w:rPr>
          <w:rFonts w:asciiTheme="minorHAnsi" w:hAnsiTheme="minorHAnsi" w:cstheme="minorHAnsi"/>
        </w:rPr>
        <w:t xml:space="preserve"> </w:t>
      </w:r>
    </w:p>
    <w:p w14:paraId="49CD25E6" w14:textId="77777777" w:rsidR="00895602" w:rsidRPr="00F64775" w:rsidRDefault="008A5C4C">
      <w:pPr>
        <w:ind w:left="954"/>
        <w:rPr>
          <w:rFonts w:asciiTheme="minorHAnsi" w:hAnsiTheme="minorHAnsi" w:cstheme="minorHAnsi"/>
        </w:rPr>
      </w:pPr>
      <w:r w:rsidRPr="00F64775">
        <w:rPr>
          <w:rFonts w:asciiTheme="minorHAnsi" w:hAnsiTheme="minorHAnsi" w:cstheme="minorHAnsi"/>
        </w:rPr>
        <w:t xml:space="preserve">Zamawiający nie stawia warunku w powyższym zakresie. </w:t>
      </w:r>
    </w:p>
    <w:p w14:paraId="5E33BA4D" w14:textId="77777777" w:rsidR="00895602" w:rsidRPr="00F64775" w:rsidRDefault="008A5C4C">
      <w:pPr>
        <w:numPr>
          <w:ilvl w:val="1"/>
          <w:numId w:val="14"/>
        </w:numPr>
        <w:spacing w:after="148" w:line="249" w:lineRule="auto"/>
        <w:ind w:hanging="566"/>
        <w:rPr>
          <w:rFonts w:asciiTheme="minorHAnsi" w:hAnsiTheme="minorHAnsi" w:cstheme="minorHAnsi"/>
        </w:rPr>
      </w:pPr>
      <w:r w:rsidRPr="00F64775">
        <w:rPr>
          <w:rFonts w:asciiTheme="minorHAnsi" w:hAnsiTheme="minorHAnsi" w:cstheme="minorHAnsi"/>
          <w:b/>
        </w:rPr>
        <w:t>sytuacji ekonomicznej lub finansowej:</w:t>
      </w:r>
      <w:r w:rsidRPr="00F64775">
        <w:rPr>
          <w:rFonts w:asciiTheme="minorHAnsi" w:hAnsiTheme="minorHAnsi" w:cstheme="minorHAnsi"/>
        </w:rPr>
        <w:t xml:space="preserve"> </w:t>
      </w:r>
    </w:p>
    <w:p w14:paraId="017EFC56" w14:textId="77777777" w:rsidR="00895602" w:rsidRPr="00F64775" w:rsidRDefault="008A5C4C">
      <w:pPr>
        <w:spacing w:after="164"/>
        <w:ind w:left="966"/>
        <w:rPr>
          <w:rFonts w:asciiTheme="minorHAnsi" w:hAnsiTheme="minorHAnsi" w:cstheme="minorHAnsi"/>
        </w:rPr>
      </w:pPr>
      <w:r w:rsidRPr="00F64775">
        <w:rPr>
          <w:rFonts w:asciiTheme="minorHAnsi" w:hAnsiTheme="minorHAnsi" w:cstheme="minorHAnsi"/>
        </w:rPr>
        <w:t xml:space="preserve">Zamawiający nie stawia warunku w powyższym zakresie. </w:t>
      </w:r>
    </w:p>
    <w:p w14:paraId="7FA312FB" w14:textId="77777777" w:rsidR="00895602" w:rsidRPr="00F64775" w:rsidRDefault="008A5C4C">
      <w:pPr>
        <w:numPr>
          <w:ilvl w:val="1"/>
          <w:numId w:val="14"/>
        </w:numPr>
        <w:spacing w:after="163"/>
        <w:ind w:hanging="566"/>
        <w:rPr>
          <w:rFonts w:asciiTheme="minorHAnsi" w:hAnsiTheme="minorHAnsi" w:cstheme="minorHAnsi"/>
        </w:rPr>
      </w:pPr>
      <w:r w:rsidRPr="00F64775">
        <w:rPr>
          <w:rFonts w:asciiTheme="minorHAnsi" w:hAnsiTheme="minorHAnsi" w:cstheme="minorHAnsi"/>
          <w:b/>
        </w:rPr>
        <w:t xml:space="preserve">zdolności technicznej lub zawodowej: </w:t>
      </w:r>
    </w:p>
    <w:p w14:paraId="2E1C19AD" w14:textId="77777777" w:rsidR="00895602" w:rsidRPr="00F64775" w:rsidRDefault="008A5C4C" w:rsidP="00632169">
      <w:pPr>
        <w:spacing w:after="163"/>
        <w:ind w:left="1276" w:hanging="462"/>
        <w:rPr>
          <w:rFonts w:asciiTheme="minorHAnsi" w:hAnsiTheme="minorHAnsi" w:cstheme="minorHAnsi"/>
        </w:rPr>
      </w:pPr>
      <w:r w:rsidRPr="00F64775">
        <w:rPr>
          <w:rFonts w:asciiTheme="minorHAnsi" w:hAnsiTheme="minorHAnsi" w:cstheme="minorHAnsi"/>
        </w:rPr>
        <w:t>2.4.1.</w:t>
      </w:r>
      <w:r w:rsidRPr="00F64775">
        <w:rPr>
          <w:rFonts w:asciiTheme="minorHAnsi" w:eastAsia="Arial" w:hAnsiTheme="minorHAnsi" w:cstheme="minorHAnsi"/>
        </w:rPr>
        <w:t xml:space="preserve"> </w:t>
      </w:r>
      <w:r w:rsidRPr="00F64775">
        <w:rPr>
          <w:rFonts w:asciiTheme="minorHAnsi" w:hAnsiTheme="minorHAnsi" w:cstheme="minorHAnsi"/>
          <w:b/>
        </w:rPr>
        <w:t>Zamawiający uzna ww. warunek za spełniony, jeżeli Wykonawca wykaże, że dysponuje lub będzie dysponował osobami, które skieruje do realizacji przedmiotu zamówienia</w:t>
      </w:r>
      <w:r w:rsidRPr="00F64775">
        <w:rPr>
          <w:rFonts w:asciiTheme="minorHAnsi" w:hAnsiTheme="minorHAnsi" w:cstheme="minorHAnsi"/>
        </w:rPr>
        <w:t xml:space="preserve">, w tym: jedną osobą pełniącą funkcję </w:t>
      </w:r>
      <w:r w:rsidRPr="00F64775">
        <w:rPr>
          <w:rFonts w:asciiTheme="minorHAnsi" w:hAnsiTheme="minorHAnsi" w:cstheme="minorHAnsi"/>
          <w:b/>
        </w:rPr>
        <w:t>kierownika budowy</w:t>
      </w:r>
      <w:r w:rsidRPr="00F64775">
        <w:rPr>
          <w:rFonts w:asciiTheme="minorHAnsi" w:hAnsiTheme="minorHAnsi" w:cstheme="minorHAnsi"/>
        </w:rPr>
        <w:t xml:space="preserve"> (robót ogólnobudowlanych), która: </w:t>
      </w:r>
    </w:p>
    <w:p w14:paraId="183A1CB2" w14:textId="3F41EC39" w:rsidR="00632169" w:rsidRPr="00632169" w:rsidRDefault="00632169" w:rsidP="00632169">
      <w:pPr>
        <w:spacing w:after="7"/>
        <w:ind w:left="1276" w:firstLine="0"/>
        <w:rPr>
          <w:rFonts w:asciiTheme="minorHAnsi" w:eastAsia="Arial" w:hAnsiTheme="minorHAnsi" w:cstheme="minorHAnsi"/>
        </w:rPr>
      </w:pPr>
      <w:r w:rsidRPr="00632169">
        <w:rPr>
          <w:rFonts w:asciiTheme="minorHAnsi" w:eastAsia="Arial" w:hAnsiTheme="minorHAnsi" w:cstheme="minorHAnsi"/>
        </w:rPr>
        <w:t>- posiada</w:t>
      </w:r>
      <w:r>
        <w:rPr>
          <w:rFonts w:asciiTheme="minorHAnsi" w:eastAsia="Arial" w:hAnsiTheme="minorHAnsi" w:cstheme="minorHAnsi"/>
        </w:rPr>
        <w:t xml:space="preserve"> </w:t>
      </w:r>
      <w:r w:rsidRPr="00632169">
        <w:rPr>
          <w:rFonts w:asciiTheme="minorHAnsi" w:eastAsia="Arial" w:hAnsiTheme="minorHAnsi" w:cstheme="minorHAnsi"/>
        </w:rPr>
        <w:t>uprawnienia budowlane do kierowania robotami budowlanymi</w:t>
      </w:r>
      <w:r>
        <w:rPr>
          <w:rFonts w:asciiTheme="minorHAnsi" w:eastAsia="Arial" w:hAnsiTheme="minorHAnsi" w:cstheme="minorHAnsi"/>
        </w:rPr>
        <w:t xml:space="preserve"> </w:t>
      </w:r>
      <w:r w:rsidRPr="00632169">
        <w:rPr>
          <w:rFonts w:asciiTheme="minorHAnsi" w:eastAsia="Arial" w:hAnsiTheme="minorHAnsi" w:cstheme="minorHAnsi"/>
        </w:rPr>
        <w:t>- należy wskazać z imienia i nazwiska kierownika budowy</w:t>
      </w:r>
      <w:r>
        <w:rPr>
          <w:rFonts w:asciiTheme="minorHAnsi" w:eastAsia="Arial" w:hAnsiTheme="minorHAnsi" w:cstheme="minorHAnsi"/>
        </w:rPr>
        <w:t xml:space="preserve"> wraz z jego k</w:t>
      </w:r>
      <w:r w:rsidRPr="00632169">
        <w:rPr>
          <w:rFonts w:asciiTheme="minorHAnsi" w:eastAsia="Arial" w:hAnsiTheme="minorHAnsi" w:cstheme="minorHAnsi"/>
        </w:rPr>
        <w:t>walifikacj</w:t>
      </w:r>
      <w:r>
        <w:rPr>
          <w:rFonts w:asciiTheme="minorHAnsi" w:eastAsia="Arial" w:hAnsiTheme="minorHAnsi" w:cstheme="minorHAnsi"/>
        </w:rPr>
        <w:t>ami</w:t>
      </w:r>
      <w:r w:rsidRPr="00632169">
        <w:rPr>
          <w:rFonts w:asciiTheme="minorHAnsi" w:eastAsia="Arial" w:hAnsiTheme="minorHAnsi" w:cstheme="minorHAnsi"/>
        </w:rPr>
        <w:t xml:space="preserve"> zawodow</w:t>
      </w:r>
      <w:r>
        <w:rPr>
          <w:rFonts w:asciiTheme="minorHAnsi" w:eastAsia="Arial" w:hAnsiTheme="minorHAnsi" w:cstheme="minorHAnsi"/>
        </w:rPr>
        <w:t>ymi</w:t>
      </w:r>
      <w:r w:rsidRPr="00632169">
        <w:rPr>
          <w:rFonts w:asciiTheme="minorHAnsi" w:eastAsia="Arial" w:hAnsiTheme="minorHAnsi" w:cstheme="minorHAnsi"/>
        </w:rPr>
        <w:t>/posiadan</w:t>
      </w:r>
      <w:r>
        <w:rPr>
          <w:rFonts w:asciiTheme="minorHAnsi" w:eastAsia="Arial" w:hAnsiTheme="minorHAnsi" w:cstheme="minorHAnsi"/>
        </w:rPr>
        <w:t>ymi</w:t>
      </w:r>
      <w:r w:rsidRPr="00632169">
        <w:rPr>
          <w:rFonts w:asciiTheme="minorHAnsi" w:eastAsia="Arial" w:hAnsiTheme="minorHAnsi" w:cstheme="minorHAnsi"/>
        </w:rPr>
        <w:t xml:space="preserve"> uprawnienia</w:t>
      </w:r>
      <w:r>
        <w:rPr>
          <w:rFonts w:asciiTheme="minorHAnsi" w:eastAsia="Arial" w:hAnsiTheme="minorHAnsi" w:cstheme="minorHAnsi"/>
        </w:rPr>
        <w:t>mi</w:t>
      </w:r>
      <w:r w:rsidR="00651777">
        <w:rPr>
          <w:rFonts w:asciiTheme="minorHAnsi" w:eastAsia="Arial" w:hAnsiTheme="minorHAnsi" w:cstheme="minorHAnsi"/>
        </w:rPr>
        <w:t>.</w:t>
      </w:r>
    </w:p>
    <w:p w14:paraId="51D83FA1" w14:textId="77777777" w:rsidR="00632169" w:rsidRDefault="00632169" w:rsidP="00632169">
      <w:pPr>
        <w:spacing w:after="7"/>
        <w:ind w:left="1276" w:firstLine="0"/>
        <w:rPr>
          <w:rFonts w:asciiTheme="minorHAnsi" w:eastAsia="Arial" w:hAnsiTheme="minorHAnsi" w:cstheme="minorHAnsi"/>
        </w:rPr>
      </w:pPr>
    </w:p>
    <w:p w14:paraId="086B9EF3" w14:textId="0C9BD8C9" w:rsidR="00632169" w:rsidRPr="00632169" w:rsidRDefault="00632169" w:rsidP="00632169">
      <w:pPr>
        <w:spacing w:after="7"/>
        <w:ind w:left="1276" w:firstLine="0"/>
        <w:rPr>
          <w:rFonts w:asciiTheme="minorHAnsi" w:eastAsia="Arial" w:hAnsiTheme="minorHAnsi" w:cstheme="minorHAnsi"/>
        </w:rPr>
      </w:pPr>
      <w:r w:rsidRPr="00632169">
        <w:rPr>
          <w:rFonts w:asciiTheme="minorHAnsi" w:eastAsia="Arial" w:hAnsiTheme="minorHAnsi" w:cstheme="minorHAnsi"/>
        </w:rPr>
        <w:t>Osoba która będzie pełnić funkcję kierownika budowy musi posiadać uprawnienia budowlane wymagane ustawą z dnia 07 lipca 1994 r. Prawo budowlane oraz Rozporządzeniem Ministra Inwestycji i Rozwoju z dnia 29 kwietnia 2019 r. w sprawie przygotowania zawodowego do wykonywania samodzielnych funkcji technicznych w budownictwie lub odpowiadające im uprawnienia budowlane, które zostały wydane na podstawie wcześniej obowiązujących przepisów.</w:t>
      </w:r>
    </w:p>
    <w:p w14:paraId="3DF79639" w14:textId="0492BC01" w:rsidR="00895602" w:rsidRDefault="00632169" w:rsidP="00632169">
      <w:pPr>
        <w:spacing w:after="7"/>
        <w:ind w:left="1276" w:firstLine="0"/>
        <w:rPr>
          <w:rFonts w:asciiTheme="minorHAnsi" w:hAnsiTheme="minorHAnsi" w:cstheme="minorHAnsi"/>
          <w:highlight w:val="yellow"/>
        </w:rPr>
      </w:pPr>
      <w:r w:rsidRPr="00632169">
        <w:rPr>
          <w:rFonts w:asciiTheme="minorHAnsi" w:eastAsia="Arial" w:hAnsiTheme="minorHAnsi" w:cstheme="minorHAnsi"/>
        </w:rPr>
        <w:lastRenderedPageBreak/>
        <w:t>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nabytych w państwach członkowskich Unii Europejskiej.</w:t>
      </w:r>
    </w:p>
    <w:p w14:paraId="1DEB3E1F" w14:textId="77777777" w:rsidR="00632169" w:rsidRPr="00632169" w:rsidRDefault="00632169" w:rsidP="000D75B3">
      <w:pPr>
        <w:spacing w:after="127"/>
        <w:ind w:left="1276" w:firstLine="0"/>
        <w:rPr>
          <w:rFonts w:asciiTheme="minorHAnsi" w:hAnsiTheme="minorHAnsi" w:cstheme="minorHAnsi"/>
        </w:rPr>
      </w:pPr>
    </w:p>
    <w:p w14:paraId="0A01F243" w14:textId="70B80B0E" w:rsidR="00824A9F" w:rsidRPr="00824A9F" w:rsidRDefault="008A5C4C" w:rsidP="00824A9F">
      <w:pPr>
        <w:spacing w:after="127"/>
        <w:ind w:left="709" w:firstLine="0"/>
        <w:rPr>
          <w:rFonts w:asciiTheme="minorHAnsi" w:hAnsiTheme="minorHAnsi" w:cstheme="minorHAnsi"/>
        </w:rPr>
      </w:pPr>
      <w:r w:rsidRPr="00632169">
        <w:rPr>
          <w:rFonts w:asciiTheme="minorHAnsi" w:hAnsiTheme="minorHAnsi" w:cstheme="minorHAnsi"/>
        </w:rPr>
        <w:t xml:space="preserve">   2.4.2.</w:t>
      </w:r>
      <w:r w:rsidRPr="00632169">
        <w:rPr>
          <w:rFonts w:asciiTheme="minorHAnsi" w:hAnsiTheme="minorHAnsi" w:cstheme="minorHAnsi"/>
          <w:b/>
        </w:rPr>
        <w:t xml:space="preserve"> Zamawiający uzna ww. warunek za spełniony, jeżeli Wykonawca wykaże,</w:t>
      </w:r>
      <w:r w:rsidR="00824A9F" w:rsidRPr="00632169">
        <w:rPr>
          <w:rFonts w:asciiTheme="minorHAnsi" w:hAnsiTheme="minorHAnsi" w:cstheme="minorHAnsi"/>
        </w:rPr>
        <w:t xml:space="preserve"> w okresie ostatnich pięciu lat przed upływem terminu składania ofert, a jeżeli okres prowadzenia działalności jest krótszy</w:t>
      </w:r>
      <w:r w:rsidR="00B12E69">
        <w:rPr>
          <w:rFonts w:asciiTheme="minorHAnsi" w:hAnsiTheme="minorHAnsi" w:cstheme="minorHAnsi"/>
        </w:rPr>
        <w:t xml:space="preserve">               </w:t>
      </w:r>
      <w:r w:rsidR="00824A9F" w:rsidRPr="00632169">
        <w:rPr>
          <w:rFonts w:asciiTheme="minorHAnsi" w:hAnsiTheme="minorHAnsi" w:cstheme="minorHAnsi"/>
        </w:rPr>
        <w:t xml:space="preserve"> – w tym okresie</w:t>
      </w:r>
      <w:r w:rsidR="00824A9F" w:rsidRPr="00632169">
        <w:rPr>
          <w:rFonts w:asciiTheme="minorHAnsi" w:hAnsiTheme="minorHAnsi" w:cstheme="minorHAnsi"/>
          <w:b/>
          <w:bCs/>
        </w:rPr>
        <w:t>, zrealizował</w:t>
      </w:r>
      <w:r w:rsidR="00632169" w:rsidRPr="00632169">
        <w:rPr>
          <w:rFonts w:asciiTheme="minorHAnsi" w:hAnsiTheme="minorHAnsi" w:cstheme="minorHAnsi"/>
          <w:b/>
          <w:bCs/>
        </w:rPr>
        <w:t xml:space="preserve"> </w:t>
      </w:r>
      <w:r w:rsidR="00824A9F" w:rsidRPr="00632169">
        <w:rPr>
          <w:rFonts w:asciiTheme="minorHAnsi" w:hAnsiTheme="minorHAnsi" w:cstheme="minorHAnsi"/>
          <w:b/>
          <w:bCs/>
        </w:rPr>
        <w:t xml:space="preserve">co najmniej 1 robotę budowlaną o wartości nie mniejszej niż </w:t>
      </w:r>
      <w:r w:rsidR="00B12E69">
        <w:rPr>
          <w:rFonts w:asciiTheme="minorHAnsi" w:hAnsiTheme="minorHAnsi" w:cstheme="minorHAnsi"/>
          <w:b/>
          <w:bCs/>
        </w:rPr>
        <w:t xml:space="preserve">                                  </w:t>
      </w:r>
      <w:r w:rsidR="00824A9F" w:rsidRPr="00632169">
        <w:rPr>
          <w:rFonts w:asciiTheme="minorHAnsi" w:hAnsiTheme="minorHAnsi" w:cstheme="minorHAnsi"/>
          <w:b/>
          <w:bCs/>
        </w:rPr>
        <w:t>150 000,00 zł brutto</w:t>
      </w:r>
      <w:r w:rsidR="00824A9F" w:rsidRPr="00632169">
        <w:rPr>
          <w:rFonts w:asciiTheme="minorHAnsi" w:hAnsiTheme="minorHAnsi" w:cstheme="minorHAnsi"/>
        </w:rPr>
        <w:t xml:space="preserve"> (słownie: sto pięćdziesiąt tysięcy złotych), polegającą na budowie lub przebudowie: placów i/lub podwórek i/lub terenów rekreacyjnych i/lub zagospodarowaniu innych terenów w skład, której wchodziła:</w:t>
      </w:r>
    </w:p>
    <w:p w14:paraId="07B7B84E" w14:textId="22C75D6A" w:rsidR="00824A9F" w:rsidRPr="00824A9F" w:rsidRDefault="00824A9F" w:rsidP="00824A9F">
      <w:pPr>
        <w:spacing w:after="127"/>
        <w:ind w:left="1276" w:hanging="567"/>
        <w:rPr>
          <w:rFonts w:asciiTheme="minorHAnsi" w:hAnsiTheme="minorHAnsi" w:cstheme="minorHAnsi"/>
        </w:rPr>
      </w:pPr>
      <w:r w:rsidRPr="00824A9F">
        <w:rPr>
          <w:rFonts w:asciiTheme="minorHAnsi" w:hAnsiTheme="minorHAnsi" w:cstheme="minorHAnsi"/>
        </w:rPr>
        <w:t xml:space="preserve">- </w:t>
      </w:r>
      <w:r>
        <w:rPr>
          <w:rFonts w:asciiTheme="minorHAnsi" w:hAnsiTheme="minorHAnsi" w:cstheme="minorHAnsi"/>
        </w:rPr>
        <w:t>dostawa i montaż elementów małej infrastruktury;</w:t>
      </w:r>
    </w:p>
    <w:p w14:paraId="56CC56DB" w14:textId="5F8D1EF5" w:rsidR="00824A9F" w:rsidRDefault="00824A9F" w:rsidP="00824A9F">
      <w:pPr>
        <w:spacing w:after="127"/>
        <w:ind w:left="851" w:hanging="142"/>
        <w:rPr>
          <w:rFonts w:asciiTheme="minorHAnsi" w:hAnsiTheme="minorHAnsi" w:cstheme="minorHAnsi"/>
        </w:rPr>
      </w:pPr>
      <w:r w:rsidRPr="00824A9F">
        <w:rPr>
          <w:rFonts w:asciiTheme="minorHAnsi" w:hAnsiTheme="minorHAnsi" w:cstheme="minorHAnsi"/>
        </w:rPr>
        <w:t>- budowa lub przebudowa</w:t>
      </w:r>
      <w:r>
        <w:rPr>
          <w:rFonts w:asciiTheme="minorHAnsi" w:hAnsiTheme="minorHAnsi" w:cstheme="minorHAnsi"/>
        </w:rPr>
        <w:t xml:space="preserve"> </w:t>
      </w:r>
      <w:r w:rsidRPr="00824A9F">
        <w:rPr>
          <w:rFonts w:asciiTheme="minorHAnsi" w:hAnsiTheme="minorHAnsi" w:cstheme="minorHAnsi"/>
        </w:rPr>
        <w:t>elementów dróg takich jak: np.:  jezdnie lub zatoki postojowe lub chodniki lub ciągi pieszo-jezdne lub place lub inne zagospodarowanie terenu z kostki</w:t>
      </w:r>
      <w:r>
        <w:rPr>
          <w:rFonts w:asciiTheme="minorHAnsi" w:hAnsiTheme="minorHAnsi" w:cstheme="minorHAnsi"/>
        </w:rPr>
        <w:t xml:space="preserve"> </w:t>
      </w:r>
      <w:r w:rsidRPr="00824A9F">
        <w:rPr>
          <w:rFonts w:asciiTheme="minorHAnsi" w:hAnsiTheme="minorHAnsi" w:cstheme="minorHAnsi"/>
        </w:rPr>
        <w:t>(płyty, kostka betonowa, kostka z kamienia naturalnego).</w:t>
      </w:r>
    </w:p>
    <w:p w14:paraId="026EA7ED" w14:textId="77777777" w:rsidR="00364A52" w:rsidRPr="00F64775" w:rsidRDefault="00364A52">
      <w:pPr>
        <w:ind w:left="824"/>
        <w:rPr>
          <w:rFonts w:asciiTheme="minorHAnsi" w:hAnsiTheme="minorHAnsi" w:cstheme="minorHAnsi"/>
        </w:rPr>
      </w:pPr>
    </w:p>
    <w:p w14:paraId="37EE3737" w14:textId="5B74360B" w:rsidR="0078271B" w:rsidRDefault="008A5C4C" w:rsidP="00572A1F">
      <w:pPr>
        <w:spacing w:after="127"/>
        <w:ind w:left="801" w:hanging="93"/>
        <w:rPr>
          <w:rFonts w:asciiTheme="minorHAnsi" w:hAnsiTheme="minorHAnsi" w:cstheme="minorHAnsi"/>
        </w:rPr>
      </w:pPr>
      <w:r w:rsidRPr="00F64775">
        <w:rPr>
          <w:rFonts w:asciiTheme="minorHAnsi" w:hAnsiTheme="minorHAnsi" w:cstheme="minorHAnsi"/>
        </w:rPr>
        <w:t>3.</w:t>
      </w:r>
      <w:r w:rsidRPr="00F64775">
        <w:rPr>
          <w:rFonts w:asciiTheme="minorHAnsi" w:eastAsia="Arial" w:hAnsiTheme="minorHAnsi" w:cstheme="minorHAnsi"/>
        </w:rPr>
        <w:t xml:space="preserve"> </w:t>
      </w:r>
      <w:r w:rsidRPr="00F64775">
        <w:rPr>
          <w:rFonts w:asciiTheme="minorHAnsi" w:hAnsiTheme="minorHAnsi" w:cstheme="minorHAnsi"/>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6511D1E4" w14:textId="77777777" w:rsidR="0078271B" w:rsidRPr="00F64775" w:rsidRDefault="0078271B">
      <w:pPr>
        <w:spacing w:after="172" w:line="259" w:lineRule="auto"/>
        <w:ind w:left="248" w:firstLine="0"/>
        <w:jc w:val="left"/>
        <w:rPr>
          <w:rFonts w:asciiTheme="minorHAnsi" w:hAnsiTheme="minorHAnsi" w:cstheme="minorHAnsi"/>
        </w:rPr>
      </w:pPr>
    </w:p>
    <w:p w14:paraId="08A5A7C0" w14:textId="77777777" w:rsidR="00895602" w:rsidRPr="00F64775" w:rsidRDefault="008A5C4C">
      <w:pPr>
        <w:tabs>
          <w:tab w:val="center" w:pos="340"/>
          <w:tab w:val="center" w:pos="2588"/>
        </w:tabs>
        <w:spacing w:after="163"/>
        <w:ind w:left="0" w:firstLine="0"/>
        <w:jc w:val="left"/>
        <w:rPr>
          <w:rFonts w:asciiTheme="minorHAnsi" w:hAnsiTheme="minorHAnsi" w:cstheme="minorHAnsi"/>
        </w:rPr>
      </w:pPr>
      <w:r w:rsidRPr="00F64775">
        <w:rPr>
          <w:rFonts w:asciiTheme="minorHAnsi" w:hAnsiTheme="minorHAnsi" w:cstheme="minorHAnsi"/>
        </w:rPr>
        <w:tab/>
      </w:r>
      <w:r w:rsidRPr="00F64775">
        <w:rPr>
          <w:rFonts w:asciiTheme="minorHAnsi" w:hAnsiTheme="minorHAnsi" w:cstheme="minorHAnsi"/>
          <w:b/>
        </w:rPr>
        <w:t>B.</w:t>
      </w:r>
      <w:r w:rsidRPr="00F64775">
        <w:rPr>
          <w:rFonts w:asciiTheme="minorHAnsi" w:eastAsia="Arial" w:hAnsiTheme="minorHAnsi" w:cstheme="minorHAnsi"/>
          <w:b/>
        </w:rPr>
        <w:t xml:space="preserve"> </w:t>
      </w:r>
      <w:r w:rsidRPr="00F64775">
        <w:rPr>
          <w:rFonts w:asciiTheme="minorHAnsi" w:eastAsia="Arial" w:hAnsiTheme="minorHAnsi" w:cstheme="minorHAnsi"/>
          <w:b/>
        </w:rPr>
        <w:tab/>
      </w:r>
      <w:r w:rsidRPr="00F64775">
        <w:rPr>
          <w:rFonts w:asciiTheme="minorHAnsi" w:hAnsiTheme="minorHAnsi" w:cstheme="minorHAnsi"/>
          <w:b/>
        </w:rPr>
        <w:t xml:space="preserve">Podstawy wykluczenia z postępowania </w:t>
      </w:r>
    </w:p>
    <w:p w14:paraId="56213469" w14:textId="666DDBEE" w:rsidR="00895602" w:rsidRPr="00F64775" w:rsidRDefault="008A5C4C">
      <w:pPr>
        <w:numPr>
          <w:ilvl w:val="0"/>
          <w:numId w:val="15"/>
        </w:numPr>
        <w:spacing w:after="161"/>
        <w:ind w:hanging="566"/>
        <w:rPr>
          <w:rFonts w:asciiTheme="minorHAnsi" w:hAnsiTheme="minorHAnsi" w:cstheme="minorHAnsi"/>
        </w:rPr>
      </w:pPr>
      <w:r w:rsidRPr="00F64775">
        <w:rPr>
          <w:rFonts w:asciiTheme="minorHAnsi" w:hAnsiTheme="minorHAnsi" w:cstheme="minorHAnsi"/>
        </w:rPr>
        <w:t>Z postępowania o udzielenie zamówienia wyklucza się, z zastrzeżeniem art. 110 ust. 2 ustawy Pzp, Wykonawcę w stosunku, do którego zachodzi którakolwiek z okoliczności wskazanych w art. 108 ust. 1 ustawy Pzp</w:t>
      </w:r>
      <w:r w:rsidR="00CB5940">
        <w:rPr>
          <w:rFonts w:asciiTheme="minorHAnsi" w:hAnsiTheme="minorHAnsi" w:cstheme="minorHAnsi"/>
        </w:rPr>
        <w:t xml:space="preserve"> </w:t>
      </w:r>
      <w:r w:rsidRPr="00F64775">
        <w:rPr>
          <w:rFonts w:asciiTheme="minorHAnsi" w:hAnsiTheme="minorHAnsi" w:cstheme="minorHAnsi"/>
        </w:rPr>
        <w:t>oraz wynikających z art. 7 ust. 1 ustawy z dnia 13 kwietnia 2022 r. o szczególnych rozwiązaniach w zakresie przeciwdziałania wspieraniu agresji na Ukrainę oraz służących ochronie bezpieczeństwa narodowego (Dz. U. z 2022 r., poz. 835):</w:t>
      </w:r>
      <w:r w:rsidRPr="00F64775">
        <w:rPr>
          <w:rFonts w:asciiTheme="minorHAnsi" w:hAnsiTheme="minorHAnsi" w:cstheme="minorHAnsi"/>
          <w:b/>
        </w:rPr>
        <w:t xml:space="preserve"> </w:t>
      </w:r>
    </w:p>
    <w:p w14:paraId="52E47ACF" w14:textId="77777777" w:rsidR="00895602" w:rsidRPr="00F64775" w:rsidRDefault="008A5C4C">
      <w:pPr>
        <w:tabs>
          <w:tab w:val="center" w:pos="904"/>
          <w:tab w:val="center" w:pos="4549"/>
        </w:tabs>
        <w:spacing w:after="164"/>
        <w:ind w:left="0" w:firstLine="0"/>
        <w:jc w:val="left"/>
        <w:rPr>
          <w:rFonts w:asciiTheme="minorHAnsi" w:hAnsiTheme="minorHAnsi" w:cstheme="minorHAnsi"/>
        </w:rPr>
      </w:pPr>
      <w:r w:rsidRPr="00F64775">
        <w:rPr>
          <w:rFonts w:asciiTheme="minorHAnsi" w:hAnsiTheme="minorHAnsi" w:cstheme="minorHAnsi"/>
        </w:rPr>
        <w:tab/>
        <w:t>1)</w:t>
      </w:r>
      <w:r w:rsidRPr="00F64775">
        <w:rPr>
          <w:rFonts w:asciiTheme="minorHAnsi" w:eastAsia="Arial" w:hAnsiTheme="minorHAnsi" w:cstheme="minorHAnsi"/>
        </w:rPr>
        <w:t xml:space="preserve"> </w:t>
      </w:r>
      <w:r w:rsidRPr="00F64775">
        <w:rPr>
          <w:rFonts w:asciiTheme="minorHAnsi" w:eastAsia="Arial" w:hAnsiTheme="minorHAnsi" w:cstheme="minorHAnsi"/>
        </w:rPr>
        <w:tab/>
      </w:r>
      <w:r w:rsidRPr="00F64775">
        <w:rPr>
          <w:rFonts w:asciiTheme="minorHAnsi" w:hAnsiTheme="minorHAnsi" w:cstheme="minorHAnsi"/>
        </w:rPr>
        <w:t xml:space="preserve">będącego osobą fizyczną, którego prawomocnie skazano za przestępstwo: </w:t>
      </w:r>
      <w:r w:rsidRPr="00F64775">
        <w:rPr>
          <w:rFonts w:asciiTheme="minorHAnsi" w:hAnsiTheme="minorHAnsi" w:cstheme="minorHAnsi"/>
          <w:b/>
        </w:rPr>
        <w:t xml:space="preserve"> </w:t>
      </w:r>
    </w:p>
    <w:p w14:paraId="224828CC" w14:textId="77777777" w:rsidR="00895602" w:rsidRPr="00F64775" w:rsidRDefault="008A5C4C">
      <w:pPr>
        <w:numPr>
          <w:ilvl w:val="3"/>
          <w:numId w:val="17"/>
        </w:numPr>
        <w:spacing w:after="7"/>
        <w:ind w:hanging="360"/>
        <w:rPr>
          <w:rFonts w:asciiTheme="minorHAnsi" w:hAnsiTheme="minorHAnsi" w:cstheme="minorHAnsi"/>
        </w:rPr>
      </w:pPr>
      <w:r w:rsidRPr="00F64775">
        <w:rPr>
          <w:rFonts w:asciiTheme="minorHAnsi" w:hAnsiTheme="minorHAnsi" w:cstheme="minorHAnsi"/>
        </w:rPr>
        <w:t xml:space="preserve">udziału w zorganizowanej grupie przestępczej albo związku z mającym na celu popełnienie przestępstwa lub przestępstwa skarbowego, o którym mowa w art. 258 Kodeksu karnego  </w:t>
      </w:r>
    </w:p>
    <w:p w14:paraId="4551EC88" w14:textId="36651953" w:rsidR="00895602" w:rsidRPr="00F64775" w:rsidRDefault="006A6357">
      <w:pPr>
        <w:spacing w:after="165"/>
        <w:ind w:left="1621"/>
        <w:rPr>
          <w:rFonts w:asciiTheme="minorHAnsi" w:hAnsiTheme="minorHAnsi" w:cstheme="minorHAnsi"/>
        </w:rPr>
      </w:pPr>
      <w:r w:rsidRPr="006A6357">
        <w:rPr>
          <w:rFonts w:asciiTheme="minorHAnsi" w:hAnsiTheme="minorHAnsi" w:cstheme="minorHAnsi"/>
        </w:rPr>
        <w:t>(</w:t>
      </w:r>
      <w:proofErr w:type="spellStart"/>
      <w:r w:rsidRPr="006A6357">
        <w:rPr>
          <w:rFonts w:asciiTheme="minorHAnsi" w:hAnsiTheme="minorHAnsi" w:cstheme="minorHAnsi"/>
        </w:rPr>
        <w:t>t.j</w:t>
      </w:r>
      <w:proofErr w:type="spellEnd"/>
      <w:r w:rsidRPr="006A6357">
        <w:rPr>
          <w:rFonts w:asciiTheme="minorHAnsi" w:hAnsiTheme="minorHAnsi" w:cstheme="minorHAnsi"/>
        </w:rPr>
        <w:t xml:space="preserve">. Dz. U. z 2024 r. poz. 17 z </w:t>
      </w:r>
      <w:proofErr w:type="spellStart"/>
      <w:r w:rsidRPr="006A6357">
        <w:rPr>
          <w:rFonts w:asciiTheme="minorHAnsi" w:hAnsiTheme="minorHAnsi" w:cstheme="minorHAnsi"/>
        </w:rPr>
        <w:t>późn</w:t>
      </w:r>
      <w:proofErr w:type="spellEnd"/>
      <w:r w:rsidRPr="006A6357">
        <w:rPr>
          <w:rFonts w:asciiTheme="minorHAnsi" w:hAnsiTheme="minorHAnsi" w:cstheme="minorHAnsi"/>
        </w:rPr>
        <w:t>. zm.)</w:t>
      </w:r>
      <w:r w:rsidR="00F80E86">
        <w:rPr>
          <w:rFonts w:asciiTheme="minorHAnsi" w:hAnsiTheme="minorHAnsi" w:cstheme="minorHAnsi"/>
        </w:rPr>
        <w:t>,</w:t>
      </w:r>
    </w:p>
    <w:p w14:paraId="72EBEFC0" w14:textId="77777777" w:rsidR="00895602" w:rsidRPr="00F64775" w:rsidRDefault="008A5C4C">
      <w:pPr>
        <w:numPr>
          <w:ilvl w:val="3"/>
          <w:numId w:val="17"/>
        </w:numPr>
        <w:spacing w:after="178"/>
        <w:ind w:hanging="360"/>
        <w:rPr>
          <w:rFonts w:asciiTheme="minorHAnsi" w:hAnsiTheme="minorHAnsi" w:cstheme="minorHAnsi"/>
        </w:rPr>
      </w:pPr>
      <w:r w:rsidRPr="00F64775">
        <w:rPr>
          <w:rFonts w:asciiTheme="minorHAnsi" w:hAnsiTheme="minorHAnsi" w:cstheme="minorHAnsi"/>
        </w:rPr>
        <w:t>handlu ludźmi, o którym mowa w art. 189a Kodeksu karnego,</w:t>
      </w:r>
      <w:r w:rsidRPr="00F64775">
        <w:rPr>
          <w:rFonts w:asciiTheme="minorHAnsi" w:hAnsiTheme="minorHAnsi" w:cstheme="minorHAnsi"/>
          <w:b/>
        </w:rPr>
        <w:t xml:space="preserve"> </w:t>
      </w:r>
    </w:p>
    <w:p w14:paraId="60598A7D" w14:textId="77777777" w:rsidR="00895602" w:rsidRPr="00F64775" w:rsidRDefault="008A5C4C">
      <w:pPr>
        <w:numPr>
          <w:ilvl w:val="3"/>
          <w:numId w:val="17"/>
        </w:numPr>
        <w:spacing w:after="4"/>
        <w:ind w:hanging="360"/>
        <w:rPr>
          <w:rFonts w:asciiTheme="minorHAnsi" w:hAnsiTheme="minorHAnsi" w:cstheme="minorHAnsi"/>
        </w:rPr>
      </w:pPr>
      <w:r w:rsidRPr="00F64775">
        <w:rPr>
          <w:rFonts w:asciiTheme="minorHAnsi" w:hAnsiTheme="minorHAnsi" w:cstheme="minorHAnsi"/>
          <w:sz w:val="24"/>
        </w:rPr>
        <w:t xml:space="preserve">o którym mowa w </w:t>
      </w:r>
      <w:r w:rsidRPr="00F64775">
        <w:rPr>
          <w:rFonts w:asciiTheme="minorHAnsi" w:hAnsiTheme="minorHAnsi" w:cstheme="minorHAnsi"/>
        </w:rPr>
        <w:t xml:space="preserve">art. 228-230a, art. 250a Kodeksu karnego, w art. 46-48 ustawy z dnia  </w:t>
      </w:r>
    </w:p>
    <w:p w14:paraId="6622D36C" w14:textId="4E1CB7D3" w:rsidR="00895602" w:rsidRPr="00F64775" w:rsidRDefault="008A5C4C" w:rsidP="0078271B">
      <w:pPr>
        <w:spacing w:after="161"/>
        <w:ind w:left="1618"/>
        <w:rPr>
          <w:rFonts w:asciiTheme="minorHAnsi" w:hAnsiTheme="minorHAnsi" w:cstheme="minorHAnsi"/>
        </w:rPr>
      </w:pPr>
      <w:r w:rsidRPr="00F64775">
        <w:rPr>
          <w:rFonts w:asciiTheme="minorHAnsi" w:hAnsiTheme="minorHAnsi" w:cstheme="minorHAnsi"/>
        </w:rPr>
        <w:t xml:space="preserve">25 czerwca 2010 r. o sporcie (Dz. U. z </w:t>
      </w:r>
      <w:r w:rsidR="00F80E86">
        <w:rPr>
          <w:rFonts w:asciiTheme="minorHAnsi" w:hAnsiTheme="minorHAnsi" w:cstheme="minorHAnsi"/>
        </w:rPr>
        <w:t>2022</w:t>
      </w:r>
      <w:r w:rsidRPr="00F64775">
        <w:rPr>
          <w:rFonts w:asciiTheme="minorHAnsi" w:hAnsiTheme="minorHAnsi" w:cstheme="minorHAnsi"/>
        </w:rPr>
        <w:t xml:space="preserve"> r. poz. </w:t>
      </w:r>
      <w:r w:rsidR="00F80E86">
        <w:rPr>
          <w:rFonts w:asciiTheme="minorHAnsi" w:hAnsiTheme="minorHAnsi" w:cstheme="minorHAnsi"/>
        </w:rPr>
        <w:t>1599 i 2185</w:t>
      </w:r>
      <w:r w:rsidRPr="00F64775">
        <w:rPr>
          <w:rFonts w:asciiTheme="minorHAnsi" w:hAnsiTheme="minorHAnsi" w:cstheme="minorHAnsi"/>
        </w:rPr>
        <w:t>) lub w art. 54 ust. 1-4 ustawy z dnia 12 maja 2011 r. o refundacji leków, środków spożywczych specjalnego przeznaczenia żywieniowego oraz wyrobów medycznych (Dz. U. z 202</w:t>
      </w:r>
      <w:r w:rsidR="00F80E86">
        <w:rPr>
          <w:rFonts w:asciiTheme="minorHAnsi" w:hAnsiTheme="minorHAnsi" w:cstheme="minorHAnsi"/>
        </w:rPr>
        <w:t>3</w:t>
      </w:r>
      <w:r w:rsidRPr="00F64775">
        <w:rPr>
          <w:rFonts w:asciiTheme="minorHAnsi" w:hAnsiTheme="minorHAnsi" w:cstheme="minorHAnsi"/>
        </w:rPr>
        <w:t xml:space="preserve"> r. poz. </w:t>
      </w:r>
      <w:r w:rsidR="00F80E86">
        <w:rPr>
          <w:rFonts w:asciiTheme="minorHAnsi" w:hAnsiTheme="minorHAnsi" w:cstheme="minorHAnsi"/>
        </w:rPr>
        <w:t>826),</w:t>
      </w:r>
    </w:p>
    <w:p w14:paraId="6115B34B" w14:textId="77777777" w:rsidR="00895602" w:rsidRPr="00F64775" w:rsidRDefault="008A5C4C" w:rsidP="0078271B">
      <w:pPr>
        <w:numPr>
          <w:ilvl w:val="3"/>
          <w:numId w:val="16"/>
        </w:numPr>
        <w:spacing w:after="159"/>
        <w:ind w:hanging="360"/>
        <w:rPr>
          <w:rFonts w:asciiTheme="minorHAnsi" w:hAnsiTheme="minorHAnsi" w:cstheme="minorHAnsi"/>
        </w:rPr>
      </w:pPr>
      <w:r w:rsidRPr="00F64775">
        <w:rPr>
          <w:rFonts w:asciiTheme="minorHAnsi" w:hAnsiTheme="minorHAnsi" w:cstheme="minorHAnsi"/>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188C3504" w14:textId="77777777" w:rsidR="00895602" w:rsidRPr="00F64775" w:rsidRDefault="008A5C4C" w:rsidP="0078271B">
      <w:pPr>
        <w:numPr>
          <w:ilvl w:val="3"/>
          <w:numId w:val="16"/>
        </w:numPr>
        <w:spacing w:after="161"/>
        <w:ind w:hanging="360"/>
        <w:rPr>
          <w:rFonts w:asciiTheme="minorHAnsi" w:hAnsiTheme="minorHAnsi" w:cstheme="minorHAnsi"/>
        </w:rPr>
      </w:pPr>
      <w:r w:rsidRPr="00F64775">
        <w:rPr>
          <w:rFonts w:asciiTheme="minorHAnsi" w:hAnsiTheme="minorHAnsi" w:cstheme="minorHAnsi"/>
        </w:rPr>
        <w:lastRenderedPageBreak/>
        <w:t xml:space="preserve">o charakterze terrorystycznym, o którym mowa w art. 115 § 20 Kodeksu karnego, lub mające na celu popełnienie tego przestępstwa,  </w:t>
      </w:r>
    </w:p>
    <w:p w14:paraId="55DA9C17" w14:textId="60524B9D" w:rsidR="00895602" w:rsidRPr="00F64775" w:rsidRDefault="008A5C4C" w:rsidP="0078271B">
      <w:pPr>
        <w:numPr>
          <w:ilvl w:val="3"/>
          <w:numId w:val="16"/>
        </w:numPr>
        <w:spacing w:after="4"/>
        <w:ind w:hanging="360"/>
        <w:rPr>
          <w:rFonts w:asciiTheme="minorHAnsi" w:hAnsiTheme="minorHAnsi" w:cstheme="minorHAnsi"/>
        </w:rPr>
      </w:pPr>
      <w:r w:rsidRPr="00F64775">
        <w:rPr>
          <w:rFonts w:asciiTheme="minorHAnsi" w:hAnsiTheme="minorHAnsi" w:cstheme="minorHAnsi"/>
        </w:rPr>
        <w:t xml:space="preserve">powierzania wykonywania pracy małoletniemu cudzoziemcowi, o którym mowa w art. 9 ust. 2 ustawy z dnia 15 czerwca 2012r. o skutkach powierzania wykonywania pracy cudzoziemcom przebywającym wbrew przepisom na terytorium Rzeczpospolitej Polskiej  </w:t>
      </w:r>
    </w:p>
    <w:p w14:paraId="3EA2FCB1" w14:textId="77777777" w:rsidR="00895602" w:rsidRPr="00F64775" w:rsidRDefault="008A5C4C" w:rsidP="0078271B">
      <w:pPr>
        <w:spacing w:after="165"/>
        <w:ind w:left="1621"/>
        <w:rPr>
          <w:rFonts w:asciiTheme="minorHAnsi" w:hAnsiTheme="minorHAnsi" w:cstheme="minorHAnsi"/>
        </w:rPr>
      </w:pPr>
      <w:r w:rsidRPr="00F64775">
        <w:rPr>
          <w:rFonts w:asciiTheme="minorHAnsi" w:hAnsiTheme="minorHAnsi" w:cstheme="minorHAnsi"/>
        </w:rPr>
        <w:t xml:space="preserve">(Dz. U. z 2021 r., poz. 1745),  </w:t>
      </w:r>
    </w:p>
    <w:p w14:paraId="0DC4E014" w14:textId="119CF994" w:rsidR="00895602" w:rsidRPr="00F64775" w:rsidRDefault="008A5C4C" w:rsidP="0078271B">
      <w:pPr>
        <w:numPr>
          <w:ilvl w:val="3"/>
          <w:numId w:val="16"/>
        </w:numPr>
        <w:spacing w:after="159"/>
        <w:ind w:hanging="360"/>
        <w:rPr>
          <w:rFonts w:asciiTheme="minorHAnsi" w:hAnsiTheme="minorHAnsi" w:cstheme="minorHAnsi"/>
        </w:rPr>
      </w:pPr>
      <w:r w:rsidRPr="00F64775">
        <w:rPr>
          <w:rFonts w:asciiTheme="minorHAnsi" w:hAnsiTheme="minorHAnsi" w:cstheme="minorHAnsi"/>
        </w:rPr>
        <w:t>przeciwko obrotowi gospodarczemu, o których mowa w art. 296-307 Kodeksu karnego, przestępstwo oszustwa, o którym mowa w art. 286 Kodeksu karnego, przestępstwo przeciwko wiarygodności dokumentów, o których mowa w art. 270-277d Kodeksu karnego</w:t>
      </w:r>
      <w:r w:rsidR="002119D3">
        <w:rPr>
          <w:rFonts w:asciiTheme="minorHAnsi" w:hAnsiTheme="minorHAnsi" w:cstheme="minorHAnsi"/>
        </w:rPr>
        <w:t xml:space="preserve"> </w:t>
      </w:r>
      <w:r w:rsidRPr="00F64775">
        <w:rPr>
          <w:rFonts w:asciiTheme="minorHAnsi" w:hAnsiTheme="minorHAnsi" w:cstheme="minorHAnsi"/>
        </w:rPr>
        <w:t xml:space="preserve">lub przestępstwo skarbowe,  </w:t>
      </w:r>
    </w:p>
    <w:p w14:paraId="54D52792" w14:textId="77777777" w:rsidR="00895602" w:rsidRPr="00F64775" w:rsidRDefault="008A5C4C" w:rsidP="0078271B">
      <w:pPr>
        <w:numPr>
          <w:ilvl w:val="3"/>
          <w:numId w:val="16"/>
        </w:numPr>
        <w:spacing w:after="125"/>
        <w:ind w:hanging="360"/>
        <w:rPr>
          <w:rFonts w:asciiTheme="minorHAnsi" w:hAnsiTheme="minorHAnsi" w:cstheme="minorHAnsi"/>
        </w:rPr>
      </w:pPr>
      <w:r w:rsidRPr="00F64775">
        <w:rPr>
          <w:rFonts w:asciiTheme="minorHAnsi" w:hAnsiTheme="minorHAnsi" w:cstheme="minorHAnsi"/>
        </w:rPr>
        <w:t xml:space="preserve">o których mowa w art. 9 ust. 1 i 3 lub art. 10 ustawy z dnia 15 czerwca 2012 r. o skutkach powierzania wykonywania pracy cudzoziemcom przebywającym wbrew przepisom na terytorium Rzeczpospolitej Polskiej  </w:t>
      </w:r>
    </w:p>
    <w:p w14:paraId="105BF0BF" w14:textId="77777777" w:rsidR="00895602" w:rsidRPr="005637CF" w:rsidRDefault="008A5C4C" w:rsidP="0078271B">
      <w:pPr>
        <w:spacing w:after="165"/>
        <w:ind w:left="1261"/>
        <w:rPr>
          <w:rFonts w:asciiTheme="minorHAnsi" w:hAnsiTheme="minorHAnsi" w:cstheme="minorHAnsi"/>
          <w:color w:val="auto"/>
        </w:rPr>
      </w:pPr>
      <w:r w:rsidRPr="005637CF">
        <w:rPr>
          <w:rFonts w:asciiTheme="minorHAnsi" w:hAnsiTheme="minorHAnsi" w:cstheme="minorHAnsi"/>
          <w:color w:val="auto"/>
        </w:rPr>
        <w:t xml:space="preserve">- lub za odpowiedni czyn zabroniony określony w przepisach prawa obcego;  </w:t>
      </w:r>
    </w:p>
    <w:p w14:paraId="563CEE65" w14:textId="77777777" w:rsidR="00895602" w:rsidRPr="005637CF" w:rsidRDefault="008A5C4C" w:rsidP="0078271B">
      <w:pPr>
        <w:numPr>
          <w:ilvl w:val="1"/>
          <w:numId w:val="15"/>
        </w:numPr>
        <w:spacing w:after="159"/>
        <w:ind w:hanging="427"/>
        <w:rPr>
          <w:rFonts w:asciiTheme="minorHAnsi" w:hAnsiTheme="minorHAnsi" w:cstheme="minorHAnsi"/>
          <w:color w:val="auto"/>
        </w:rPr>
      </w:pPr>
      <w:r w:rsidRPr="005637CF">
        <w:rPr>
          <w:rFonts w:asciiTheme="minorHAnsi" w:hAnsiTheme="minorHAnsi" w:cstheme="minorHAnsi"/>
          <w:color w:val="auto"/>
        </w:rPr>
        <w:t xml:space="preserve">wobec którego wydano prawomocny wyrok sądu lub ostateczną decyzję administracyjną  o zaleganiu z uiszczaniem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r w:rsidRPr="005637CF">
        <w:rPr>
          <w:rFonts w:asciiTheme="minorHAnsi" w:hAnsiTheme="minorHAnsi" w:cstheme="minorHAnsi"/>
          <w:b/>
          <w:color w:val="auto"/>
        </w:rPr>
        <w:t xml:space="preserve"> </w:t>
      </w:r>
    </w:p>
    <w:p w14:paraId="7A927EE4" w14:textId="77777777" w:rsidR="00895602" w:rsidRPr="005637CF" w:rsidRDefault="008A5C4C" w:rsidP="0078271B">
      <w:pPr>
        <w:numPr>
          <w:ilvl w:val="1"/>
          <w:numId w:val="15"/>
        </w:numPr>
        <w:spacing w:after="165"/>
        <w:ind w:hanging="427"/>
        <w:rPr>
          <w:rFonts w:asciiTheme="minorHAnsi" w:hAnsiTheme="minorHAnsi" w:cstheme="minorHAnsi"/>
          <w:color w:val="auto"/>
        </w:rPr>
      </w:pPr>
      <w:r w:rsidRPr="005637CF">
        <w:rPr>
          <w:rFonts w:asciiTheme="minorHAnsi" w:hAnsiTheme="minorHAnsi" w:cstheme="minorHAnsi"/>
          <w:color w:val="auto"/>
        </w:rPr>
        <w:t xml:space="preserve">wobec którego prawomocnie orzeczono zakaz ubiegania się o zamówienia publiczne; </w:t>
      </w:r>
      <w:r w:rsidRPr="005637CF">
        <w:rPr>
          <w:rFonts w:asciiTheme="minorHAnsi" w:hAnsiTheme="minorHAnsi" w:cstheme="minorHAnsi"/>
          <w:b/>
          <w:color w:val="auto"/>
        </w:rPr>
        <w:t xml:space="preserve"> </w:t>
      </w:r>
    </w:p>
    <w:p w14:paraId="611AE7BD" w14:textId="5E56B896" w:rsidR="00895602" w:rsidRPr="005637CF" w:rsidRDefault="008A5C4C" w:rsidP="0078271B">
      <w:pPr>
        <w:numPr>
          <w:ilvl w:val="1"/>
          <w:numId w:val="15"/>
        </w:numPr>
        <w:spacing w:after="159"/>
        <w:ind w:hanging="427"/>
        <w:rPr>
          <w:rFonts w:asciiTheme="minorHAnsi" w:hAnsiTheme="minorHAnsi" w:cstheme="minorHAnsi"/>
          <w:color w:val="auto"/>
        </w:rPr>
      </w:pPr>
      <w:r w:rsidRPr="005637CF">
        <w:rPr>
          <w:rFonts w:asciiTheme="minorHAnsi" w:hAnsiTheme="minorHAnsi" w:cstheme="minorHAnsi"/>
          <w:color w:val="auto"/>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(Dz. U. z </w:t>
      </w:r>
      <w:r w:rsidR="0028628F" w:rsidRPr="005637CF">
        <w:rPr>
          <w:rFonts w:asciiTheme="minorHAnsi" w:hAnsiTheme="minorHAnsi" w:cstheme="minorHAnsi"/>
          <w:color w:val="auto"/>
        </w:rPr>
        <w:t>2024</w:t>
      </w:r>
      <w:r w:rsidRPr="005637CF">
        <w:rPr>
          <w:rFonts w:asciiTheme="minorHAnsi" w:hAnsiTheme="minorHAnsi" w:cstheme="minorHAnsi"/>
          <w:color w:val="auto"/>
        </w:rPr>
        <w:t xml:space="preserve"> r., poz. </w:t>
      </w:r>
      <w:r w:rsidR="0028628F" w:rsidRPr="005637CF">
        <w:rPr>
          <w:rFonts w:asciiTheme="minorHAnsi" w:hAnsiTheme="minorHAnsi" w:cstheme="minorHAnsi"/>
          <w:color w:val="auto"/>
        </w:rPr>
        <w:t>594</w:t>
      </w:r>
      <w:r w:rsidRPr="005637CF">
        <w:rPr>
          <w:rFonts w:asciiTheme="minorHAnsi" w:hAnsiTheme="minorHAnsi" w:cstheme="minorHAnsi"/>
          <w:color w:val="auto"/>
        </w:rPr>
        <w:t xml:space="preserve">), złożyli odrębne oferty, oferty częściowe lub wnioski o dopuszczenie do udziału w postępowaniu, chyba że wykażą, że przygotowali te oferty lub wnioski niezależnie od siebie; </w:t>
      </w:r>
      <w:r w:rsidRPr="005637CF">
        <w:rPr>
          <w:rFonts w:asciiTheme="minorHAnsi" w:hAnsiTheme="minorHAnsi" w:cstheme="minorHAnsi"/>
          <w:b/>
          <w:color w:val="auto"/>
        </w:rPr>
        <w:t xml:space="preserve"> </w:t>
      </w:r>
    </w:p>
    <w:p w14:paraId="603921B0" w14:textId="254782A9" w:rsidR="00895602" w:rsidRPr="005637CF" w:rsidRDefault="008A5C4C" w:rsidP="0078271B">
      <w:pPr>
        <w:numPr>
          <w:ilvl w:val="1"/>
          <w:numId w:val="15"/>
        </w:numPr>
        <w:spacing w:after="159"/>
        <w:ind w:hanging="427"/>
        <w:rPr>
          <w:rFonts w:asciiTheme="minorHAnsi" w:hAnsiTheme="minorHAnsi" w:cstheme="minorHAnsi"/>
          <w:color w:val="auto"/>
        </w:rPr>
      </w:pPr>
      <w:r w:rsidRPr="005637CF">
        <w:rPr>
          <w:rFonts w:asciiTheme="minorHAnsi" w:hAnsiTheme="minorHAnsi" w:cstheme="minorHAnsi"/>
          <w:color w:val="auto"/>
        </w:rPr>
        <w:t>jeżeli, w przypadkach, o których mowa w art. 85 ust. 1 ustawy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sidRPr="005637CF">
        <w:rPr>
          <w:rFonts w:asciiTheme="minorHAnsi" w:hAnsiTheme="minorHAnsi" w:cstheme="minorHAnsi"/>
          <w:b/>
          <w:color w:val="auto"/>
        </w:rPr>
        <w:t xml:space="preserve"> </w:t>
      </w:r>
    </w:p>
    <w:p w14:paraId="70B14CAC" w14:textId="77777777" w:rsidR="00895602" w:rsidRPr="00F64775" w:rsidRDefault="008A5C4C" w:rsidP="0078271B">
      <w:pPr>
        <w:numPr>
          <w:ilvl w:val="1"/>
          <w:numId w:val="15"/>
        </w:numPr>
        <w:spacing w:after="161"/>
        <w:ind w:hanging="427"/>
        <w:rPr>
          <w:rFonts w:asciiTheme="minorHAnsi" w:hAnsiTheme="minorHAnsi" w:cstheme="minorHAnsi"/>
        </w:rPr>
      </w:pPr>
      <w:r w:rsidRPr="00F64775">
        <w:rPr>
          <w:rFonts w:asciiTheme="minorHAnsi" w:hAnsiTheme="minorHAnsi" w:cstheme="minorHAnsi"/>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Pr="00F64775">
        <w:rPr>
          <w:rFonts w:asciiTheme="minorHAnsi" w:hAnsiTheme="minorHAnsi" w:cstheme="minorHAnsi"/>
          <w:b/>
        </w:rPr>
        <w:t xml:space="preserve"> </w:t>
      </w:r>
    </w:p>
    <w:p w14:paraId="5CD76861" w14:textId="7DFECED7" w:rsidR="00895602" w:rsidRPr="00F64775" w:rsidRDefault="008A5C4C" w:rsidP="0078271B">
      <w:pPr>
        <w:numPr>
          <w:ilvl w:val="1"/>
          <w:numId w:val="15"/>
        </w:numPr>
        <w:spacing w:after="160"/>
        <w:ind w:hanging="427"/>
        <w:rPr>
          <w:rFonts w:asciiTheme="minorHAnsi" w:hAnsiTheme="minorHAnsi" w:cstheme="minorHAnsi"/>
        </w:rPr>
      </w:pPr>
      <w:r w:rsidRPr="00F64775">
        <w:rPr>
          <w:rFonts w:asciiTheme="minorHAnsi" w:hAnsiTheme="minorHAnsi" w:cstheme="minorHAnsi"/>
        </w:rPr>
        <w:t>Wykonawcę oraz uczestnika konkursu, którego beneficjentem rzeczywistym w rozumieniu ustawy z dnia 1 marca 2018 r. o przeciwdziałaniu praniu pieniędzy oraz finansowaniu terroryzmu</w:t>
      </w:r>
      <w:r w:rsidR="00AB742C">
        <w:rPr>
          <w:rFonts w:asciiTheme="minorHAnsi" w:hAnsiTheme="minorHAnsi" w:cstheme="minorHAnsi"/>
        </w:rPr>
        <w:t xml:space="preserve"> </w:t>
      </w:r>
      <w:r w:rsidR="00AB742C" w:rsidRPr="00AB742C">
        <w:rPr>
          <w:rFonts w:asciiTheme="minorHAnsi" w:hAnsiTheme="minorHAnsi" w:cstheme="minorHAnsi"/>
        </w:rPr>
        <w:t>(</w:t>
      </w:r>
      <w:proofErr w:type="spellStart"/>
      <w:r w:rsidR="00AB742C" w:rsidRPr="00AB742C">
        <w:rPr>
          <w:rFonts w:asciiTheme="minorHAnsi" w:hAnsiTheme="minorHAnsi" w:cstheme="minorHAnsi"/>
        </w:rPr>
        <w:t>t.j</w:t>
      </w:r>
      <w:proofErr w:type="spellEnd"/>
      <w:r w:rsidR="00AB742C" w:rsidRPr="00AB742C">
        <w:rPr>
          <w:rFonts w:asciiTheme="minorHAnsi" w:hAnsiTheme="minorHAnsi" w:cstheme="minorHAnsi"/>
        </w:rPr>
        <w:t xml:space="preserve">. Dz. U. z 2023 r. poz. 1124 z </w:t>
      </w:r>
      <w:proofErr w:type="spellStart"/>
      <w:r w:rsidR="00AB742C" w:rsidRPr="00AB742C">
        <w:rPr>
          <w:rFonts w:asciiTheme="minorHAnsi" w:hAnsiTheme="minorHAnsi" w:cstheme="minorHAnsi"/>
        </w:rPr>
        <w:t>późn</w:t>
      </w:r>
      <w:proofErr w:type="spellEnd"/>
      <w:r w:rsidR="00AB742C" w:rsidRPr="00AB742C">
        <w:rPr>
          <w:rFonts w:asciiTheme="minorHAnsi" w:hAnsiTheme="minorHAnsi" w:cstheme="minorHAnsi"/>
        </w:rPr>
        <w:t>. zm.)</w:t>
      </w:r>
      <w:r w:rsidR="00AB742C">
        <w:rPr>
          <w:rFonts w:asciiTheme="minorHAnsi" w:hAnsiTheme="minorHAnsi" w:cstheme="minorHAnsi"/>
        </w:rPr>
        <w:t xml:space="preserve"> </w:t>
      </w:r>
      <w:r w:rsidRPr="00F64775">
        <w:rPr>
          <w:rFonts w:asciiTheme="minorHAnsi" w:hAnsiTheme="minorHAnsi" w:cstheme="minorHAnsi"/>
        </w:rPr>
        <w:t xml:space="preserve">jest osoba wymieniona w wykazach określonych w rozporządzeniu 765/2006 i rozporządzeniu 269/2014 albo wpisana na listę lub będąca takim </w:t>
      </w:r>
      <w:r w:rsidRPr="00F64775">
        <w:rPr>
          <w:rFonts w:asciiTheme="minorHAnsi" w:hAnsiTheme="minorHAnsi" w:cstheme="minorHAnsi"/>
        </w:rPr>
        <w:lastRenderedPageBreak/>
        <w:t>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Pr="00F64775">
        <w:rPr>
          <w:rFonts w:asciiTheme="minorHAnsi" w:hAnsiTheme="minorHAnsi" w:cstheme="minorHAnsi"/>
          <w:b/>
        </w:rPr>
        <w:t xml:space="preserve"> </w:t>
      </w:r>
    </w:p>
    <w:p w14:paraId="4ECC41DB" w14:textId="77777777" w:rsidR="00895602" w:rsidRPr="00F64775" w:rsidRDefault="008A5C4C">
      <w:pPr>
        <w:numPr>
          <w:ilvl w:val="1"/>
          <w:numId w:val="15"/>
        </w:numPr>
        <w:spacing w:after="162"/>
        <w:ind w:hanging="427"/>
        <w:rPr>
          <w:rFonts w:asciiTheme="minorHAnsi" w:hAnsiTheme="minorHAnsi" w:cstheme="minorHAnsi"/>
        </w:rPr>
      </w:pPr>
      <w:r w:rsidRPr="00F64775">
        <w:rPr>
          <w:rFonts w:asciiTheme="minorHAnsi" w:hAnsiTheme="minorHAnsi" w:cstheme="minorHAnsi"/>
        </w:rPr>
        <w:t>Wykonawcę oraz uczestnika konkursu, którego jednostką dominującą w rozumieniu art. 3 ust. 1 pkt 37 ustawy z dnia 29 września 1994 r. o rachunkowości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Pr="00F64775">
        <w:rPr>
          <w:rFonts w:asciiTheme="minorHAnsi" w:hAnsiTheme="minorHAnsi" w:cstheme="minorHAnsi"/>
          <w:b/>
        </w:rPr>
        <w:t xml:space="preserve"> </w:t>
      </w:r>
    </w:p>
    <w:p w14:paraId="0D0748A0" w14:textId="230005F3" w:rsidR="00895602" w:rsidRPr="00F64775" w:rsidRDefault="008A5C4C">
      <w:pPr>
        <w:numPr>
          <w:ilvl w:val="0"/>
          <w:numId w:val="15"/>
        </w:numPr>
        <w:spacing w:after="161"/>
        <w:ind w:hanging="566"/>
        <w:rPr>
          <w:rFonts w:asciiTheme="minorHAnsi" w:hAnsiTheme="minorHAnsi" w:cstheme="minorHAnsi"/>
        </w:rPr>
      </w:pPr>
      <w:r w:rsidRPr="00F64775">
        <w:rPr>
          <w:rFonts w:asciiTheme="minorHAnsi" w:hAnsiTheme="minorHAnsi" w:cstheme="minorHAnsi"/>
        </w:rPr>
        <w:t xml:space="preserve">Wykonawca może zostać wykluczony przez Zamawiającego na każdym etapie postępowania o udzielenie zamówienia. </w:t>
      </w:r>
    </w:p>
    <w:p w14:paraId="6B79E256" w14:textId="77777777" w:rsidR="00895602" w:rsidRPr="00F64775" w:rsidRDefault="008A5C4C">
      <w:pPr>
        <w:numPr>
          <w:ilvl w:val="0"/>
          <w:numId w:val="15"/>
        </w:numPr>
        <w:spacing w:after="128"/>
        <w:ind w:hanging="566"/>
        <w:rPr>
          <w:rFonts w:asciiTheme="minorHAnsi" w:hAnsiTheme="minorHAnsi" w:cstheme="minorHAnsi"/>
        </w:rPr>
      </w:pPr>
      <w:r w:rsidRPr="00F64775">
        <w:rPr>
          <w:rFonts w:asciiTheme="minorHAnsi" w:hAnsiTheme="minorHAnsi" w:cstheme="minorHAnsi"/>
        </w:rPr>
        <w:t xml:space="preserve">Wykluczenie Wykonawcy następuje zgodnie z art. 111 ustawy Pzp. </w:t>
      </w:r>
    </w:p>
    <w:p w14:paraId="3DECF0A2" w14:textId="77777777" w:rsidR="00895602" w:rsidRPr="00F64775" w:rsidRDefault="008A5C4C" w:rsidP="00C61C40">
      <w:pPr>
        <w:spacing w:after="163"/>
        <w:ind w:left="799" w:hanging="373"/>
        <w:rPr>
          <w:rFonts w:asciiTheme="minorHAnsi" w:hAnsiTheme="minorHAnsi" w:cstheme="minorHAnsi"/>
        </w:rPr>
      </w:pPr>
      <w:r w:rsidRPr="00F64775">
        <w:rPr>
          <w:rFonts w:asciiTheme="minorHAnsi" w:hAnsiTheme="minorHAnsi" w:cstheme="minorHAnsi"/>
          <w:b/>
        </w:rPr>
        <w:t xml:space="preserve">C.  Wykaz oświadczeń i dokumentów, jakie mają złożyć Wykonawcy w celu potwierdzenia spełniania warunków udziału w postępowaniu oraz wykazaniu braku podstaw wykluczenia. </w:t>
      </w:r>
    </w:p>
    <w:p w14:paraId="45D84633" w14:textId="2BCB4D7F" w:rsidR="00895602" w:rsidRPr="00F64775" w:rsidRDefault="008A5C4C">
      <w:pPr>
        <w:numPr>
          <w:ilvl w:val="0"/>
          <w:numId w:val="18"/>
        </w:numPr>
        <w:spacing w:after="163"/>
        <w:ind w:hanging="566"/>
        <w:rPr>
          <w:rFonts w:asciiTheme="minorHAnsi" w:hAnsiTheme="minorHAnsi" w:cstheme="minorHAnsi"/>
        </w:rPr>
      </w:pPr>
      <w:r w:rsidRPr="00F64775">
        <w:rPr>
          <w:rFonts w:asciiTheme="minorHAnsi" w:hAnsiTheme="minorHAnsi" w:cstheme="minorHAnsi"/>
          <w:b/>
        </w:rPr>
        <w:t>Zamawiający wzywa Wykonawcę, którego oferta została najwyżej oceniona, do złożenia w wyznaczonym terminie, nie krótszym niż 5 dni od dnia wezwania, podmiotowych środków dowodowych.</w:t>
      </w:r>
      <w:r w:rsidRPr="00F64775">
        <w:rPr>
          <w:rFonts w:asciiTheme="minorHAnsi" w:hAnsiTheme="minorHAnsi" w:cstheme="minorHAnsi"/>
        </w:rPr>
        <w:t xml:space="preserve"> Podmiotowe środki dowodowe wymagane od Wykonawcy obejmują:</w:t>
      </w:r>
      <w:r w:rsidRPr="00F64775">
        <w:rPr>
          <w:rFonts w:asciiTheme="minorHAnsi" w:hAnsiTheme="minorHAnsi" w:cstheme="minorHAnsi"/>
          <w:b/>
        </w:rPr>
        <w:t xml:space="preserve"> </w:t>
      </w:r>
    </w:p>
    <w:p w14:paraId="1509FA15" w14:textId="5C7522D5" w:rsidR="00895602" w:rsidRPr="00F64775" w:rsidRDefault="008A5C4C">
      <w:pPr>
        <w:numPr>
          <w:ilvl w:val="1"/>
          <w:numId w:val="18"/>
        </w:numPr>
        <w:spacing w:after="161"/>
        <w:ind w:hanging="566"/>
        <w:rPr>
          <w:rFonts w:asciiTheme="minorHAnsi" w:hAnsiTheme="minorHAnsi" w:cstheme="minorHAnsi"/>
        </w:rPr>
      </w:pPr>
      <w:r w:rsidRPr="00F64775">
        <w:rPr>
          <w:rFonts w:asciiTheme="minorHAnsi" w:hAnsiTheme="minorHAnsi" w:cstheme="minorHAnsi"/>
        </w:rPr>
        <w:t xml:space="preserve">oświadczenie Wykonawcy, w zakresie art. 108 ust. 1 pkt 5 ustawy, o braku przynależności  do tej samej grupy kapitałowej, w rozumieniu ustawy z dnia 16 lutego 2007 r. o ochronie konkurencji  i konsumentów (Dz. U. z 2021 r. poz. 275), z innym Wykonawcą, który złożył odrębną ofertę,  albo oświadczenia o przynależności do tej samej grupy kapitałowej wraz z dokumentami  lub informacjami potwierdzającymi przygotowanie oferty, niezależnie od innego Wykonawcy należącego do tej samej grupy kapitałowej – </w:t>
      </w:r>
      <w:r w:rsidR="00363782">
        <w:rPr>
          <w:rFonts w:asciiTheme="minorHAnsi" w:hAnsiTheme="minorHAnsi" w:cstheme="minorHAnsi"/>
        </w:rPr>
        <w:t>(</w:t>
      </w:r>
      <w:r w:rsidRPr="00F64775">
        <w:rPr>
          <w:rFonts w:asciiTheme="minorHAnsi" w:hAnsiTheme="minorHAnsi" w:cstheme="minorHAnsi"/>
          <w:b/>
        </w:rPr>
        <w:t>załącznik Nr 7 do SWZ</w:t>
      </w:r>
      <w:r w:rsidR="00363782">
        <w:rPr>
          <w:rFonts w:asciiTheme="minorHAnsi" w:hAnsiTheme="minorHAnsi" w:cstheme="minorHAnsi"/>
          <w:b/>
        </w:rPr>
        <w:t>)</w:t>
      </w:r>
      <w:r w:rsidRPr="00F64775">
        <w:rPr>
          <w:rFonts w:asciiTheme="minorHAnsi" w:hAnsiTheme="minorHAnsi" w:cstheme="minorHAnsi"/>
        </w:rPr>
        <w:t xml:space="preserve">; </w:t>
      </w:r>
    </w:p>
    <w:p w14:paraId="681EA3E8" w14:textId="77777777" w:rsidR="00895602" w:rsidRPr="00F64775" w:rsidRDefault="008A5C4C">
      <w:pPr>
        <w:numPr>
          <w:ilvl w:val="1"/>
          <w:numId w:val="18"/>
        </w:numPr>
        <w:spacing w:after="127"/>
        <w:ind w:hanging="566"/>
        <w:rPr>
          <w:rFonts w:asciiTheme="minorHAnsi" w:hAnsiTheme="minorHAnsi" w:cstheme="minorHAnsi"/>
        </w:rPr>
      </w:pPr>
      <w:r w:rsidRPr="00F64775">
        <w:rPr>
          <w:rFonts w:asciiTheme="minorHAnsi" w:hAnsiTheme="minorHAnsi" w:cstheme="minorHAnsi"/>
        </w:rPr>
        <w:t>wykaz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Pr="00F64775">
        <w:rPr>
          <w:rFonts w:asciiTheme="minorHAnsi" w:hAnsiTheme="minorHAnsi" w:cstheme="minorHAnsi"/>
          <w:sz w:val="24"/>
        </w:rPr>
        <w:t xml:space="preserve"> </w:t>
      </w:r>
      <w:r w:rsidRPr="00F64775">
        <w:rPr>
          <w:rFonts w:asciiTheme="minorHAnsi" w:hAnsiTheme="minorHAnsi" w:cstheme="minorHAnsi"/>
        </w:rPr>
        <w:t>potwierdzającym spełnianie warunku określonego w pkt 2.4.2. lit. A Części II SWZ (</w:t>
      </w:r>
      <w:r w:rsidRPr="00F64775">
        <w:rPr>
          <w:rFonts w:asciiTheme="minorHAnsi" w:hAnsiTheme="minorHAnsi" w:cstheme="minorHAnsi"/>
          <w:b/>
        </w:rPr>
        <w:t>załącznik Nr 8 do SWZ</w:t>
      </w:r>
      <w:r w:rsidRPr="00F64775">
        <w:rPr>
          <w:rFonts w:asciiTheme="minorHAnsi" w:hAnsiTheme="minorHAnsi" w:cstheme="minorHAnsi"/>
        </w:rPr>
        <w:t xml:space="preserve">); </w:t>
      </w:r>
    </w:p>
    <w:p w14:paraId="7A82D9B0" w14:textId="77777777" w:rsidR="00895602" w:rsidRPr="00F64775" w:rsidRDefault="008A5C4C">
      <w:pPr>
        <w:spacing w:after="162"/>
        <w:ind w:left="824"/>
        <w:rPr>
          <w:rFonts w:asciiTheme="minorHAnsi" w:hAnsiTheme="minorHAnsi" w:cstheme="minorHAnsi"/>
        </w:rPr>
      </w:pPr>
      <w:r w:rsidRPr="00F64775">
        <w:rPr>
          <w:rFonts w:asciiTheme="minorHAnsi" w:hAnsiTheme="minorHAnsi" w:cstheme="minorHAnsi"/>
        </w:rPr>
        <w:t xml:space="preserve">Dokumenty muszą być wystawione przez Zamawiającego zamówienie/Odbiorcę zamówienia.  </w:t>
      </w:r>
    </w:p>
    <w:p w14:paraId="08E6300C" w14:textId="77777777" w:rsidR="00895602" w:rsidRPr="00F64775" w:rsidRDefault="008A5C4C">
      <w:pPr>
        <w:numPr>
          <w:ilvl w:val="1"/>
          <w:numId w:val="18"/>
        </w:numPr>
        <w:spacing w:after="159"/>
        <w:ind w:hanging="566"/>
        <w:rPr>
          <w:rFonts w:asciiTheme="minorHAnsi" w:hAnsiTheme="minorHAnsi" w:cstheme="minorHAnsi"/>
        </w:rPr>
      </w:pPr>
      <w:r w:rsidRPr="00F64775">
        <w:rPr>
          <w:rFonts w:asciiTheme="minorHAnsi" w:hAnsiTheme="minorHAnsi" w:cstheme="minorHAnsi"/>
        </w:rPr>
        <w:t>wykaz osób skierowanych przez Wykonawcę do realizacji zamówienia publicznego, w szczególności kierownika budowy odpowiedzialnego za świadczenie usług, kontrolę jakości lub kierowanie robotami budowlanymi, wraz z informacją na temat jego kwalifikacji zawodowych, uprawnień, doświadczenia  i wykształcenia niezbędnego do wykonania zamówienia publicznego, a także zakresu wykonywanych przez niego czynności oraz informacją o podstawie do dysponowania tą osobą, potwierdzających spełnianie warunku określonego w pkt 2.4.1. lit. A Części II SWZ (</w:t>
      </w:r>
      <w:r w:rsidRPr="00F64775">
        <w:rPr>
          <w:rFonts w:asciiTheme="minorHAnsi" w:hAnsiTheme="minorHAnsi" w:cstheme="minorHAnsi"/>
          <w:b/>
        </w:rPr>
        <w:t>załącznik Nr 9 do SWZ</w:t>
      </w:r>
      <w:r w:rsidRPr="00F64775">
        <w:rPr>
          <w:rFonts w:asciiTheme="minorHAnsi" w:hAnsiTheme="minorHAnsi" w:cstheme="minorHAnsi"/>
        </w:rPr>
        <w:t xml:space="preserve">). </w:t>
      </w:r>
    </w:p>
    <w:p w14:paraId="01CE00A0" w14:textId="77777777" w:rsidR="00895602" w:rsidRPr="00F64775" w:rsidRDefault="008A5C4C">
      <w:pPr>
        <w:numPr>
          <w:ilvl w:val="0"/>
          <w:numId w:val="18"/>
        </w:numPr>
        <w:spacing w:after="161"/>
        <w:ind w:hanging="566"/>
        <w:rPr>
          <w:rFonts w:asciiTheme="minorHAnsi" w:hAnsiTheme="minorHAnsi" w:cstheme="minorHAnsi"/>
        </w:rPr>
      </w:pPr>
      <w:r w:rsidRPr="00F64775">
        <w:rPr>
          <w:rFonts w:asciiTheme="minorHAnsi" w:hAnsiTheme="minorHAnsi" w:cstheme="minorHAnsi"/>
        </w:rPr>
        <w:lastRenderedPageBreak/>
        <w:t xml:space="preserve">W przypadku złożenia przez Wykonawcę podmiotowych środków dowodowych zawierających dane wyrażone w walucie innej niż PLN, Zamawiający jako kurs przeliczeniowy waluty przyjmie średni kurs NBP obowiązujący w dniu opublikowania ogłoszenia o zamówieniu w Biuletynie Zamówień Publicznych. </w:t>
      </w:r>
    </w:p>
    <w:p w14:paraId="56FA9972" w14:textId="1E242050" w:rsidR="00895602" w:rsidRPr="00F64775" w:rsidRDefault="008A5C4C">
      <w:pPr>
        <w:numPr>
          <w:ilvl w:val="0"/>
          <w:numId w:val="18"/>
        </w:numPr>
        <w:spacing w:after="161"/>
        <w:ind w:hanging="566"/>
        <w:rPr>
          <w:rFonts w:asciiTheme="minorHAnsi" w:hAnsiTheme="minorHAnsi" w:cstheme="minorHAnsi"/>
        </w:rPr>
      </w:pPr>
      <w:r w:rsidRPr="00F64775">
        <w:rPr>
          <w:rFonts w:asciiTheme="minorHAnsi" w:hAnsiTheme="minorHAnsi" w:cstheme="minorHAnsi"/>
        </w:rPr>
        <w:t xml:space="preserve">Wykonawca nie jest zobowiązany do złożenia podmiotowych środków dowodowych, które Zamawiający posiada, jeżeli Wykonawca wskaże te środki oraz potwierdzi ich prawidłowość i aktualność. </w:t>
      </w:r>
    </w:p>
    <w:p w14:paraId="66DD8168" w14:textId="77777777" w:rsidR="00895602" w:rsidRPr="00F64775" w:rsidRDefault="008A5C4C">
      <w:pPr>
        <w:numPr>
          <w:ilvl w:val="0"/>
          <w:numId w:val="18"/>
        </w:numPr>
        <w:spacing w:after="161"/>
        <w:ind w:hanging="566"/>
        <w:rPr>
          <w:rFonts w:asciiTheme="minorHAnsi" w:hAnsiTheme="minorHAnsi" w:cstheme="minorHAnsi"/>
        </w:rPr>
      </w:pPr>
      <w:r w:rsidRPr="00F64775">
        <w:rPr>
          <w:rFonts w:asciiTheme="minorHAnsi" w:hAnsiTheme="minorHAnsi" w:cstheme="minorHAnsi"/>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
    <w:p w14:paraId="5ABA5F34" w14:textId="77777777" w:rsidR="00895602" w:rsidRPr="00F64775" w:rsidRDefault="008A5C4C">
      <w:pPr>
        <w:numPr>
          <w:ilvl w:val="0"/>
          <w:numId w:val="18"/>
        </w:numPr>
        <w:ind w:hanging="566"/>
        <w:rPr>
          <w:rFonts w:asciiTheme="minorHAnsi" w:hAnsiTheme="minorHAnsi" w:cstheme="minorHAnsi"/>
        </w:rPr>
      </w:pPr>
      <w:r w:rsidRPr="00F64775">
        <w:rPr>
          <w:rFonts w:asciiTheme="minorHAnsi" w:hAnsiTheme="minorHAnsi" w:cstheme="minorHAnsi"/>
        </w:rPr>
        <w:t xml:space="preserve">Zgodnie z rozporządzeniem Ministra Rozwoju, Pracy i Technologii z dnia 23 grudnia 2020 r. w sprawie podmiotowych środków dowodowych oraz innych dokumentów lub oświadczeń, jakich może żądać Zamawiający od Wykonawcy podmiotowe środki dowodowe oraz inne dokumenty lub oświadczenia, o których mowa w rozporządzeniu składa się w formie elektronicznej, w postaci elektronicznej opatrzonej podpisem zaufanym lub podpisem osobistym, w formie pisemnej lub w formie dokumentowej. </w:t>
      </w:r>
    </w:p>
    <w:p w14:paraId="39C11B9B" w14:textId="1D003188" w:rsidR="009A4444" w:rsidRPr="00360AA3" w:rsidRDefault="008A5C4C" w:rsidP="00360AA3">
      <w:pPr>
        <w:numPr>
          <w:ilvl w:val="0"/>
          <w:numId w:val="18"/>
        </w:numPr>
        <w:spacing w:after="127"/>
        <w:ind w:hanging="566"/>
        <w:rPr>
          <w:rFonts w:asciiTheme="minorHAnsi" w:hAnsiTheme="minorHAnsi" w:cstheme="minorHAnsi"/>
        </w:rPr>
      </w:pPr>
      <w:r w:rsidRPr="00F64775">
        <w:rPr>
          <w:rFonts w:asciiTheme="minorHAnsi" w:hAnsiTheme="minorHAnsi" w:cstheme="minorHAnsi"/>
        </w:rPr>
        <w:t>Podmiotowe środki dowodowe, w tym oświadczenie, o którym mowa w art. 117 ust. 4 ustawy</w:t>
      </w:r>
      <w:r w:rsidR="00CB5940">
        <w:rPr>
          <w:rFonts w:asciiTheme="minorHAnsi" w:hAnsiTheme="minorHAnsi" w:cstheme="minorHAnsi"/>
        </w:rPr>
        <w:t xml:space="preserve"> </w:t>
      </w:r>
      <w:r w:rsidRPr="00F64775">
        <w:rPr>
          <w:rFonts w:asciiTheme="minorHAnsi" w:hAnsiTheme="minorHAnsi" w:cstheme="minorHAnsi"/>
        </w:rPr>
        <w:t xml:space="preserve">oraz zobowiązanie podmiotu udostępniającego zasoby, </w:t>
      </w:r>
      <w:r w:rsidR="004227BC" w:rsidRPr="00F64775">
        <w:rPr>
          <w:rFonts w:asciiTheme="minorHAnsi" w:hAnsiTheme="minorHAnsi" w:cstheme="minorHAnsi"/>
        </w:rPr>
        <w:t>dokumenty,</w:t>
      </w:r>
      <w:r w:rsidR="00CB5940">
        <w:rPr>
          <w:rFonts w:asciiTheme="minorHAnsi" w:hAnsiTheme="minorHAnsi" w:cstheme="minorHAnsi"/>
        </w:rPr>
        <w:t xml:space="preserve"> </w:t>
      </w:r>
      <w:r w:rsidRPr="00F64775">
        <w:rPr>
          <w:rFonts w:asciiTheme="minorHAnsi" w:hAnsiTheme="minorHAnsi" w:cstheme="minorHAnsi"/>
        </w:rPr>
        <w:t>o których mowa w art. 94 ust. 2 ustawy, niewystawione przez upoważnione podmioty</w:t>
      </w:r>
      <w:r w:rsidR="00CB5940">
        <w:rPr>
          <w:rFonts w:asciiTheme="minorHAnsi" w:hAnsiTheme="minorHAnsi" w:cstheme="minorHAnsi"/>
        </w:rPr>
        <w:t xml:space="preserve"> </w:t>
      </w:r>
      <w:r w:rsidRPr="00F64775">
        <w:rPr>
          <w:rFonts w:asciiTheme="minorHAnsi" w:hAnsiTheme="minorHAnsi" w:cstheme="minorHAnsi"/>
        </w:rPr>
        <w:t xml:space="preserve">oraz pełnomocnictwo przekazuje się w postaci elektronicznej i opatruje się kwalifikowanym podpisem elektronicznym, podpisem zaufanym lub podpisem osobistym. </w:t>
      </w:r>
    </w:p>
    <w:p w14:paraId="60E06DE2" w14:textId="77777777" w:rsidR="009A4444" w:rsidRPr="00F64775" w:rsidRDefault="009A4444">
      <w:pPr>
        <w:spacing w:after="170" w:line="259" w:lineRule="auto"/>
        <w:ind w:left="814" w:firstLine="0"/>
        <w:jc w:val="left"/>
        <w:rPr>
          <w:rFonts w:asciiTheme="minorHAnsi" w:hAnsiTheme="minorHAnsi" w:cstheme="minorHAnsi"/>
        </w:rPr>
      </w:pPr>
    </w:p>
    <w:p w14:paraId="74A7A4FD" w14:textId="77777777" w:rsidR="00895602" w:rsidRPr="00F64775" w:rsidRDefault="008A5C4C">
      <w:pPr>
        <w:spacing w:after="163"/>
        <w:ind w:left="243"/>
        <w:rPr>
          <w:rFonts w:asciiTheme="minorHAnsi" w:hAnsiTheme="minorHAnsi" w:cstheme="minorHAnsi"/>
        </w:rPr>
      </w:pPr>
      <w:r w:rsidRPr="00F64775">
        <w:rPr>
          <w:rFonts w:asciiTheme="minorHAnsi" w:hAnsiTheme="minorHAnsi" w:cstheme="minorHAnsi"/>
          <w:b/>
        </w:rPr>
        <w:t>D.</w:t>
      </w:r>
      <w:r w:rsidRPr="00F64775">
        <w:rPr>
          <w:rFonts w:asciiTheme="minorHAnsi" w:eastAsia="Arial" w:hAnsiTheme="minorHAnsi" w:cstheme="minorHAnsi"/>
          <w:b/>
        </w:rPr>
        <w:t xml:space="preserve"> </w:t>
      </w:r>
      <w:r w:rsidRPr="00F64775">
        <w:rPr>
          <w:rFonts w:asciiTheme="minorHAnsi" w:hAnsiTheme="minorHAnsi" w:cstheme="minorHAnsi"/>
          <w:b/>
        </w:rPr>
        <w:t xml:space="preserve">Poleganie na zasobach innych podmiotów </w:t>
      </w:r>
    </w:p>
    <w:p w14:paraId="5E717904" w14:textId="77777777" w:rsidR="00895602" w:rsidRPr="00F64775" w:rsidRDefault="008A5C4C">
      <w:pPr>
        <w:numPr>
          <w:ilvl w:val="0"/>
          <w:numId w:val="19"/>
        </w:numPr>
        <w:spacing w:after="161"/>
        <w:ind w:hanging="566"/>
        <w:rPr>
          <w:rFonts w:asciiTheme="minorHAnsi" w:hAnsiTheme="minorHAnsi" w:cstheme="minorHAnsi"/>
        </w:rPr>
      </w:pPr>
      <w:r w:rsidRPr="00F64775">
        <w:rPr>
          <w:rFonts w:asciiTheme="minorHAnsi" w:hAnsiTheme="minorHAnsi" w:cstheme="minorHAnsi"/>
        </w:rPr>
        <w:t xml:space="preserve">Wykonawca może w celu potwierdzenia spełniania warunków udziału polegać na zdolnościach technicznych lub zawodowych podmiotów udostępniających zasoby, niezależnie od charakteru prawnego łączących go z nimi stosunków prawnych. </w:t>
      </w:r>
    </w:p>
    <w:p w14:paraId="423C7914" w14:textId="77777777" w:rsidR="00895602" w:rsidRPr="00F64775" w:rsidRDefault="008A5C4C">
      <w:pPr>
        <w:numPr>
          <w:ilvl w:val="0"/>
          <w:numId w:val="19"/>
        </w:numPr>
        <w:spacing w:after="159"/>
        <w:ind w:hanging="566"/>
        <w:rPr>
          <w:rFonts w:asciiTheme="minorHAnsi" w:hAnsiTheme="minorHAnsi" w:cstheme="minorHAnsi"/>
        </w:rPr>
      </w:pPr>
      <w:r w:rsidRPr="00F64775">
        <w:rPr>
          <w:rFonts w:asciiTheme="minorHAnsi" w:hAnsiTheme="minorHAnsi" w:cstheme="minorHAnsi"/>
        </w:rPr>
        <w:t xml:space="preserve">W odniesieniu do warunków dotyczących doświadczenia, Wykonawcy mogą polegać na zdolnościach podmiotów udostępniających zasoby, jeśli podmioty te wykonają świadczenie, do realizacji którego te zdolności są wymagane. </w:t>
      </w:r>
    </w:p>
    <w:p w14:paraId="24FDB9F3" w14:textId="77777777" w:rsidR="00895602" w:rsidRPr="00F64775" w:rsidRDefault="008A5C4C">
      <w:pPr>
        <w:numPr>
          <w:ilvl w:val="0"/>
          <w:numId w:val="19"/>
        </w:numPr>
        <w:spacing w:after="159"/>
        <w:ind w:hanging="566"/>
        <w:rPr>
          <w:rFonts w:asciiTheme="minorHAnsi" w:hAnsiTheme="minorHAnsi" w:cstheme="minorHAnsi"/>
        </w:rPr>
      </w:pPr>
      <w:r w:rsidRPr="00F64775">
        <w:rPr>
          <w:rFonts w:asciiTheme="minorHAnsi" w:hAnsiTheme="minorHAnsi" w:cstheme="minorHAnsi"/>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Oświadczenie musi zawierać informacje zawarte w art. 118 ust. 4 ustawy Pzp. Wzór oświadczenia stanowi </w:t>
      </w:r>
      <w:r w:rsidRPr="00F64775">
        <w:rPr>
          <w:rFonts w:asciiTheme="minorHAnsi" w:hAnsiTheme="minorHAnsi" w:cstheme="minorHAnsi"/>
          <w:b/>
        </w:rPr>
        <w:t>załącznik</w:t>
      </w:r>
      <w:r w:rsidRPr="00F64775">
        <w:rPr>
          <w:rFonts w:asciiTheme="minorHAnsi" w:hAnsiTheme="minorHAnsi" w:cstheme="minorHAnsi"/>
        </w:rPr>
        <w:t xml:space="preserve"> </w:t>
      </w:r>
      <w:r w:rsidRPr="00F64775">
        <w:rPr>
          <w:rFonts w:asciiTheme="minorHAnsi" w:hAnsiTheme="minorHAnsi" w:cstheme="minorHAnsi"/>
          <w:b/>
        </w:rPr>
        <w:t>Nr 10</w:t>
      </w:r>
      <w:r w:rsidRPr="00F64775">
        <w:rPr>
          <w:rFonts w:asciiTheme="minorHAnsi" w:hAnsiTheme="minorHAnsi" w:cstheme="minorHAnsi"/>
        </w:rPr>
        <w:t xml:space="preserve"> do niniejszej SWZ. </w:t>
      </w:r>
    </w:p>
    <w:p w14:paraId="34D37645" w14:textId="30D5A128" w:rsidR="00895602" w:rsidRPr="00F64775" w:rsidRDefault="008A5C4C">
      <w:pPr>
        <w:numPr>
          <w:ilvl w:val="0"/>
          <w:numId w:val="19"/>
        </w:numPr>
        <w:spacing w:after="161"/>
        <w:ind w:hanging="566"/>
        <w:rPr>
          <w:rFonts w:asciiTheme="minorHAnsi" w:hAnsiTheme="minorHAnsi" w:cstheme="minorHAnsi"/>
        </w:rPr>
      </w:pPr>
      <w:r w:rsidRPr="00F64775">
        <w:rPr>
          <w:rFonts w:asciiTheme="minorHAnsi" w:hAnsiTheme="minorHAnsi" w:cstheme="minorHAnsi"/>
        </w:rPr>
        <w:t xml:space="preserve">Zamawiający ocenia, czy udostępniane Wykonawcy przez podmioty udostępniające zasoby zdolności techniczne lub zawodowe, pozwalają na wykazanie przez Wykonawcę spełniania warunków </w:t>
      </w:r>
      <w:r w:rsidR="00EE4DB3" w:rsidRPr="00F64775">
        <w:rPr>
          <w:rFonts w:asciiTheme="minorHAnsi" w:hAnsiTheme="minorHAnsi" w:cstheme="minorHAnsi"/>
        </w:rPr>
        <w:t>udziału w</w:t>
      </w:r>
      <w:r w:rsidRPr="00F64775">
        <w:rPr>
          <w:rFonts w:asciiTheme="minorHAnsi" w:hAnsiTheme="minorHAnsi" w:cstheme="minorHAnsi"/>
        </w:rPr>
        <w:t xml:space="preserve"> postępowaniu, a także bada, czy nie </w:t>
      </w:r>
      <w:r w:rsidR="00EE4DB3" w:rsidRPr="00F64775">
        <w:rPr>
          <w:rFonts w:asciiTheme="minorHAnsi" w:hAnsiTheme="minorHAnsi" w:cstheme="minorHAnsi"/>
        </w:rPr>
        <w:t>zachodzą,</w:t>
      </w:r>
      <w:r w:rsidRPr="00F64775">
        <w:rPr>
          <w:rFonts w:asciiTheme="minorHAnsi" w:hAnsiTheme="minorHAnsi" w:cstheme="minorHAnsi"/>
        </w:rPr>
        <w:t xml:space="preserve"> wobec tego podmiotu podstawy wykluczenia, które zostały przewidziane względem Wykonawcy. </w:t>
      </w:r>
    </w:p>
    <w:p w14:paraId="2F6D0A7C" w14:textId="4717D9D7" w:rsidR="00895602" w:rsidRPr="00F64775" w:rsidRDefault="008A5C4C">
      <w:pPr>
        <w:numPr>
          <w:ilvl w:val="0"/>
          <w:numId w:val="19"/>
        </w:numPr>
        <w:spacing w:after="159"/>
        <w:ind w:hanging="566"/>
        <w:rPr>
          <w:rFonts w:asciiTheme="minorHAnsi" w:hAnsiTheme="minorHAnsi" w:cstheme="minorHAnsi"/>
        </w:rPr>
      </w:pPr>
      <w:r w:rsidRPr="00F64775">
        <w:rPr>
          <w:rFonts w:asciiTheme="minorHAnsi" w:hAnsiTheme="minorHAnsi" w:cstheme="minorHAnsi"/>
        </w:rPr>
        <w:lastRenderedPageBreak/>
        <w:t xml:space="preserve">Jeżeli zdolności techniczne lub zawodowe podmiotu udostępniającego zasoby nie potwierdzają spełniania przez Wykonawcę warunków udziału w postępowaniu lub </w:t>
      </w:r>
      <w:r w:rsidR="00EE4DB3" w:rsidRPr="00F64775">
        <w:rPr>
          <w:rFonts w:asciiTheme="minorHAnsi" w:hAnsiTheme="minorHAnsi" w:cstheme="minorHAnsi"/>
        </w:rPr>
        <w:t>zachodzą,</w:t>
      </w:r>
      <w:r w:rsidRPr="00F64775">
        <w:rPr>
          <w:rFonts w:asciiTheme="minorHAnsi" w:hAnsiTheme="minorHAnsi" w:cstheme="minorHAnsi"/>
        </w:rPr>
        <w:t xml:space="preserve"> wobec tego podmiotu podstawy wykluczenia, Zamawiający żąda, aby Wykonawca w terminie określonym przez Zamawiającego zastąpił ten podmiot innym podmiotem lub podmiotami albo </w:t>
      </w:r>
      <w:r w:rsidR="00EE4DB3" w:rsidRPr="00F64775">
        <w:rPr>
          <w:rFonts w:asciiTheme="minorHAnsi" w:hAnsiTheme="minorHAnsi" w:cstheme="minorHAnsi"/>
        </w:rPr>
        <w:t>wykazał, że</w:t>
      </w:r>
      <w:r w:rsidRPr="00F64775">
        <w:rPr>
          <w:rFonts w:asciiTheme="minorHAnsi" w:hAnsiTheme="minorHAnsi" w:cstheme="minorHAnsi"/>
        </w:rPr>
        <w:t xml:space="preserve"> samodzielnie spełnia warunki udziału w postępowaniu. </w:t>
      </w:r>
    </w:p>
    <w:p w14:paraId="05381396" w14:textId="77777777" w:rsidR="00895602" w:rsidRPr="00F64775" w:rsidRDefault="008A5C4C">
      <w:pPr>
        <w:numPr>
          <w:ilvl w:val="0"/>
          <w:numId w:val="19"/>
        </w:numPr>
        <w:spacing w:after="159"/>
        <w:ind w:hanging="566"/>
        <w:rPr>
          <w:rFonts w:asciiTheme="minorHAnsi" w:hAnsiTheme="minorHAnsi" w:cstheme="minorHAnsi"/>
        </w:rPr>
      </w:pPr>
      <w:r w:rsidRPr="00F64775">
        <w:rPr>
          <w:rFonts w:asciiTheme="minorHAnsi" w:hAnsiTheme="minorHAnsi" w:cstheme="minorHAnsi"/>
        </w:rPr>
        <w:t xml:space="preserve">UWAGA: 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039FD441" w14:textId="194B00E9" w:rsidR="00363782" w:rsidRDefault="008A5C4C" w:rsidP="00363782">
      <w:pPr>
        <w:numPr>
          <w:ilvl w:val="0"/>
          <w:numId w:val="19"/>
        </w:numPr>
        <w:spacing w:after="163"/>
        <w:ind w:left="660" w:hanging="427"/>
        <w:rPr>
          <w:rFonts w:asciiTheme="minorHAnsi" w:hAnsiTheme="minorHAnsi" w:cstheme="minorHAnsi"/>
        </w:rPr>
      </w:pPr>
      <w:r w:rsidRPr="00363782">
        <w:rPr>
          <w:rFonts w:asciiTheme="minorHAnsi" w:hAnsiTheme="minorHAnsi" w:cstheme="minorHAnsi"/>
        </w:rPr>
        <w:t>Wykonawca, w przypadku polegania na zdolnościach lub sytuacji podmiotów udostępniających zasoby, przedstawia</w:t>
      </w:r>
      <w:r w:rsidR="00363782" w:rsidRPr="00363782">
        <w:rPr>
          <w:rFonts w:asciiTheme="minorHAnsi" w:hAnsiTheme="minorHAnsi" w:cstheme="minorHAnsi"/>
        </w:rPr>
        <w:t xml:space="preserve"> </w:t>
      </w:r>
      <w:r w:rsidRPr="00363782">
        <w:rPr>
          <w:rFonts w:asciiTheme="minorHAnsi" w:hAnsiTheme="minorHAnsi" w:cstheme="minorHAnsi"/>
        </w:rPr>
        <w:t xml:space="preserve">oświadczenie podmiotu udostępniającego zasoby, potwierdzające brak podstaw wykluczenia tego </w:t>
      </w:r>
      <w:r w:rsidR="00EE4DB3" w:rsidRPr="00363782">
        <w:rPr>
          <w:rFonts w:asciiTheme="minorHAnsi" w:hAnsiTheme="minorHAnsi" w:cstheme="minorHAnsi"/>
        </w:rPr>
        <w:t>podmiotu oraz</w:t>
      </w:r>
      <w:r w:rsidRPr="00363782">
        <w:rPr>
          <w:rFonts w:asciiTheme="minorHAnsi" w:hAnsiTheme="minorHAnsi" w:cstheme="minorHAnsi"/>
        </w:rPr>
        <w:t xml:space="preserve"> odpowiednio spełnianie warunków udziału w postępowaniu, w zakresie, w jakim Wykonawca powołuje się na jego zasoby</w:t>
      </w:r>
      <w:r w:rsidR="00363782">
        <w:rPr>
          <w:rFonts w:asciiTheme="minorHAnsi" w:hAnsiTheme="minorHAnsi" w:cstheme="minorHAnsi"/>
        </w:rPr>
        <w:t xml:space="preserve"> </w:t>
      </w:r>
      <w:r w:rsidR="00363782" w:rsidRPr="00363782">
        <w:rPr>
          <w:rFonts w:asciiTheme="minorHAnsi" w:hAnsiTheme="minorHAnsi" w:cstheme="minorHAnsi"/>
          <w:b/>
          <w:bCs/>
        </w:rPr>
        <w:t>(załącznik nr 6 do SWZ).</w:t>
      </w:r>
    </w:p>
    <w:p w14:paraId="5D954A2B" w14:textId="4DA30FBE" w:rsidR="00895602" w:rsidRPr="00363782" w:rsidRDefault="008A5C4C" w:rsidP="00363782">
      <w:pPr>
        <w:spacing w:after="163"/>
        <w:ind w:left="660" w:firstLine="0"/>
        <w:rPr>
          <w:rFonts w:asciiTheme="minorHAnsi" w:hAnsiTheme="minorHAnsi" w:cstheme="minorHAnsi"/>
        </w:rPr>
      </w:pPr>
      <w:r w:rsidRPr="00363782">
        <w:rPr>
          <w:rFonts w:asciiTheme="minorHAnsi" w:hAnsiTheme="minorHAnsi" w:cstheme="minorHAnsi"/>
          <w:b/>
        </w:rPr>
        <w:t>E.</w:t>
      </w:r>
      <w:r w:rsidRPr="00363782">
        <w:rPr>
          <w:rFonts w:asciiTheme="minorHAnsi" w:eastAsia="Arial" w:hAnsiTheme="minorHAnsi" w:cstheme="minorHAnsi"/>
          <w:b/>
        </w:rPr>
        <w:t xml:space="preserve"> </w:t>
      </w:r>
      <w:r w:rsidRPr="00363782">
        <w:rPr>
          <w:rFonts w:asciiTheme="minorHAnsi" w:hAnsiTheme="minorHAnsi" w:cstheme="minorHAnsi"/>
          <w:b/>
        </w:rPr>
        <w:t xml:space="preserve">Informacja dla Wykonawców wspólnie ubiegających się o udzielenie zamówienia (spółki cywilne/ konsorcja). </w:t>
      </w:r>
    </w:p>
    <w:p w14:paraId="434B2F55" w14:textId="77777777" w:rsidR="00895602" w:rsidRPr="00F64775" w:rsidRDefault="008A5C4C">
      <w:pPr>
        <w:numPr>
          <w:ilvl w:val="0"/>
          <w:numId w:val="20"/>
        </w:numPr>
        <w:ind w:hanging="566"/>
        <w:rPr>
          <w:rFonts w:asciiTheme="minorHAnsi" w:hAnsiTheme="minorHAnsi" w:cstheme="minorHAnsi"/>
        </w:rPr>
      </w:pPr>
      <w:r w:rsidRPr="00F64775">
        <w:rPr>
          <w:rFonts w:asciiTheme="minorHAnsi" w:hAnsiTheme="minorHAnsi" w:cstheme="minorHAnsi"/>
        </w:rPr>
        <w:t xml:space="preserve">Wykonawcy mogą wspólnie ubiegać się o udzielenie zamówienia. W takim przypadku Wykonawcy ustanawiają pełnomocnika do reprezentowania ich w postępowaniu albo do reprezentowania  </w:t>
      </w:r>
    </w:p>
    <w:p w14:paraId="3663B64F" w14:textId="77777777" w:rsidR="00895602" w:rsidRPr="00F64775" w:rsidRDefault="008A5C4C">
      <w:pPr>
        <w:spacing w:after="161"/>
        <w:ind w:left="824"/>
        <w:rPr>
          <w:rFonts w:asciiTheme="minorHAnsi" w:hAnsiTheme="minorHAnsi" w:cstheme="minorHAnsi"/>
        </w:rPr>
      </w:pPr>
      <w:r w:rsidRPr="00F64775">
        <w:rPr>
          <w:rFonts w:asciiTheme="minorHAnsi" w:hAnsiTheme="minorHAnsi" w:cstheme="minorHAnsi"/>
        </w:rPr>
        <w:t xml:space="preserve">i zawarcia umowy w sprawie zamówienia publicznego. Pełnomocnictwo winno być załączone do oferty.  </w:t>
      </w:r>
    </w:p>
    <w:p w14:paraId="2A55B3CA" w14:textId="069C587E" w:rsidR="00895602" w:rsidRPr="00F64775" w:rsidRDefault="008A5C4C">
      <w:pPr>
        <w:numPr>
          <w:ilvl w:val="0"/>
          <w:numId w:val="20"/>
        </w:numPr>
        <w:spacing w:after="159"/>
        <w:ind w:hanging="566"/>
        <w:rPr>
          <w:rFonts w:asciiTheme="minorHAnsi" w:hAnsiTheme="minorHAnsi" w:cstheme="minorHAnsi"/>
        </w:rPr>
      </w:pPr>
      <w:r w:rsidRPr="00F64775">
        <w:rPr>
          <w:rFonts w:asciiTheme="minorHAnsi" w:hAnsiTheme="minorHAnsi" w:cstheme="minorHAnsi"/>
        </w:rPr>
        <w:t>W przypadku Wykonawców wspólnie ubiegających się o udzielenie zamówienia, oświadczenia</w:t>
      </w:r>
      <w:r w:rsidR="00F94B95">
        <w:rPr>
          <w:rFonts w:asciiTheme="minorHAnsi" w:hAnsiTheme="minorHAnsi" w:cstheme="minorHAnsi"/>
        </w:rPr>
        <w:t xml:space="preserve"> </w:t>
      </w:r>
      <w:r w:rsidRPr="00F64775">
        <w:rPr>
          <w:rFonts w:asciiTheme="minorHAnsi" w:hAnsiTheme="minorHAnsi" w:cstheme="minorHAnsi"/>
        </w:rPr>
        <w:t xml:space="preserve">o których mowa w pkt 2 i 3 lit. F części II SWZ, składa każdy z Wykonawców. Oświadczenia te potwierdzają brak podstaw wykluczenia oraz spełnianie warunków udziału w zakresie, w jakim każdy z Wykonawców wykazuje spełnianie warunków udziału w postępowaniu. </w:t>
      </w:r>
    </w:p>
    <w:p w14:paraId="34DF23FA" w14:textId="55E84225" w:rsidR="00895602" w:rsidRPr="00F64775" w:rsidRDefault="008A5C4C">
      <w:pPr>
        <w:numPr>
          <w:ilvl w:val="0"/>
          <w:numId w:val="20"/>
        </w:numPr>
        <w:spacing w:after="159"/>
        <w:ind w:hanging="566"/>
        <w:rPr>
          <w:rFonts w:asciiTheme="minorHAnsi" w:hAnsiTheme="minorHAnsi" w:cstheme="minorHAnsi"/>
        </w:rPr>
      </w:pPr>
      <w:r w:rsidRPr="00F64775">
        <w:rPr>
          <w:rFonts w:asciiTheme="minorHAnsi" w:hAnsiTheme="minorHAnsi" w:cstheme="minorHAnsi"/>
        </w:rPr>
        <w:t>Wykonawcy wspólnie ubiegający się o udzielenie zamówienia dołączają do oferty oświadczenie</w:t>
      </w:r>
      <w:r w:rsidR="00F94B95">
        <w:rPr>
          <w:rFonts w:asciiTheme="minorHAnsi" w:hAnsiTheme="minorHAnsi" w:cstheme="minorHAnsi"/>
        </w:rPr>
        <w:t>,</w:t>
      </w:r>
      <w:r w:rsidRPr="00F64775">
        <w:rPr>
          <w:rFonts w:asciiTheme="minorHAnsi" w:hAnsiTheme="minorHAnsi" w:cstheme="minorHAnsi"/>
        </w:rPr>
        <w:t xml:space="preserve"> z którego wynika, które roboty budowlane wykonają poszczególni Wykonawcy. Wzór oświadczenia stanowi </w:t>
      </w:r>
      <w:r w:rsidRPr="00F64775">
        <w:rPr>
          <w:rFonts w:asciiTheme="minorHAnsi" w:hAnsiTheme="minorHAnsi" w:cstheme="minorHAnsi"/>
          <w:b/>
        </w:rPr>
        <w:t>załącznik Nr 11</w:t>
      </w:r>
      <w:r w:rsidRPr="00F64775">
        <w:rPr>
          <w:rFonts w:asciiTheme="minorHAnsi" w:hAnsiTheme="minorHAnsi" w:cstheme="minorHAnsi"/>
        </w:rPr>
        <w:t xml:space="preserve"> do niniejszej SWZ. </w:t>
      </w:r>
    </w:p>
    <w:p w14:paraId="6F73EE42" w14:textId="77777777" w:rsidR="00895602" w:rsidRPr="00F64775" w:rsidRDefault="008A5C4C">
      <w:pPr>
        <w:numPr>
          <w:ilvl w:val="0"/>
          <w:numId w:val="20"/>
        </w:numPr>
        <w:spacing w:after="127"/>
        <w:ind w:hanging="566"/>
        <w:rPr>
          <w:rFonts w:asciiTheme="minorHAnsi" w:hAnsiTheme="minorHAnsi" w:cstheme="minorHAnsi"/>
        </w:rPr>
      </w:pPr>
      <w:r w:rsidRPr="00F64775">
        <w:rPr>
          <w:rFonts w:asciiTheme="minorHAnsi" w:hAnsiTheme="minorHAnsi" w:cstheme="minorHAnsi"/>
        </w:rPr>
        <w:t xml:space="preserve">Oświadczenia i dokumenty potwierdzające brak podstaw do wykluczenia z postępowania składa każdy z Wykonawców wspólnie ubiegających się o zamówienie. </w:t>
      </w:r>
    </w:p>
    <w:p w14:paraId="7CBB1445" w14:textId="77777777" w:rsidR="00360AA3" w:rsidRPr="00F64775" w:rsidRDefault="00360AA3" w:rsidP="00BA16F9">
      <w:pPr>
        <w:spacing w:after="172" w:line="259" w:lineRule="auto"/>
        <w:ind w:left="0" w:firstLine="0"/>
        <w:jc w:val="left"/>
        <w:rPr>
          <w:rFonts w:asciiTheme="minorHAnsi" w:hAnsiTheme="minorHAnsi" w:cstheme="minorHAnsi"/>
        </w:rPr>
      </w:pPr>
    </w:p>
    <w:p w14:paraId="7E6F1CB4" w14:textId="77777777" w:rsidR="00895602" w:rsidRPr="00F64775" w:rsidRDefault="008A5C4C">
      <w:pPr>
        <w:tabs>
          <w:tab w:val="center" w:pos="328"/>
          <w:tab w:val="center" w:pos="3174"/>
        </w:tabs>
        <w:spacing w:after="163"/>
        <w:ind w:left="0" w:firstLine="0"/>
        <w:jc w:val="left"/>
        <w:rPr>
          <w:rFonts w:asciiTheme="minorHAnsi" w:hAnsiTheme="minorHAnsi" w:cstheme="minorHAnsi"/>
        </w:rPr>
      </w:pPr>
      <w:r w:rsidRPr="00F64775">
        <w:rPr>
          <w:rFonts w:asciiTheme="minorHAnsi" w:hAnsiTheme="minorHAnsi" w:cstheme="minorHAnsi"/>
        </w:rPr>
        <w:tab/>
      </w:r>
      <w:r w:rsidRPr="00F64775">
        <w:rPr>
          <w:rFonts w:asciiTheme="minorHAnsi" w:hAnsiTheme="minorHAnsi" w:cstheme="minorHAnsi"/>
          <w:b/>
        </w:rPr>
        <w:t>F.</w:t>
      </w:r>
      <w:r w:rsidRPr="00F64775">
        <w:rPr>
          <w:rFonts w:asciiTheme="minorHAnsi" w:eastAsia="Arial" w:hAnsiTheme="minorHAnsi" w:cstheme="minorHAnsi"/>
          <w:b/>
        </w:rPr>
        <w:t xml:space="preserve"> </w:t>
      </w:r>
      <w:r w:rsidRPr="00F64775">
        <w:rPr>
          <w:rFonts w:asciiTheme="minorHAnsi" w:eastAsia="Arial" w:hAnsiTheme="minorHAnsi" w:cstheme="minorHAnsi"/>
          <w:b/>
        </w:rPr>
        <w:tab/>
      </w:r>
      <w:r w:rsidRPr="00F64775">
        <w:rPr>
          <w:rFonts w:asciiTheme="minorHAnsi" w:hAnsiTheme="minorHAnsi" w:cstheme="minorHAnsi"/>
          <w:b/>
        </w:rPr>
        <w:t xml:space="preserve">Dokumenty i oświadczenia, jakie musi zawierać oferta: </w:t>
      </w:r>
    </w:p>
    <w:p w14:paraId="07AD150A" w14:textId="77777777" w:rsidR="00895602" w:rsidRPr="00F64775" w:rsidRDefault="008A5C4C">
      <w:pPr>
        <w:numPr>
          <w:ilvl w:val="0"/>
          <w:numId w:val="21"/>
        </w:numPr>
        <w:spacing w:after="164"/>
        <w:ind w:hanging="566"/>
        <w:rPr>
          <w:rFonts w:asciiTheme="minorHAnsi" w:hAnsiTheme="minorHAnsi" w:cstheme="minorHAnsi"/>
        </w:rPr>
      </w:pPr>
      <w:r w:rsidRPr="00F64775">
        <w:rPr>
          <w:rFonts w:asciiTheme="minorHAnsi" w:hAnsiTheme="minorHAnsi" w:cstheme="minorHAnsi"/>
        </w:rPr>
        <w:t xml:space="preserve">prawidłowo wypełniony i podpisany Formularz Ofertowy - </w:t>
      </w:r>
      <w:r w:rsidRPr="00331F27">
        <w:rPr>
          <w:rFonts w:asciiTheme="minorHAnsi" w:hAnsiTheme="minorHAnsi" w:cstheme="minorHAnsi"/>
          <w:b/>
          <w:bCs/>
          <w:u w:val="single" w:color="000000"/>
        </w:rPr>
        <w:t>Załącznik Nr 4 do SWZ;</w:t>
      </w:r>
      <w:r w:rsidRPr="00F64775">
        <w:rPr>
          <w:rFonts w:asciiTheme="minorHAnsi" w:hAnsiTheme="minorHAnsi" w:cstheme="minorHAnsi"/>
          <w:b/>
        </w:rPr>
        <w:t xml:space="preserve"> </w:t>
      </w:r>
    </w:p>
    <w:p w14:paraId="160CC6A0" w14:textId="18208F4D" w:rsidR="00895602" w:rsidRPr="00F64775" w:rsidRDefault="008A5C4C">
      <w:pPr>
        <w:numPr>
          <w:ilvl w:val="0"/>
          <w:numId w:val="21"/>
        </w:numPr>
        <w:spacing w:after="159"/>
        <w:ind w:hanging="566"/>
        <w:rPr>
          <w:rFonts w:asciiTheme="minorHAnsi" w:hAnsiTheme="minorHAnsi" w:cstheme="minorHAnsi"/>
        </w:rPr>
      </w:pPr>
      <w:r w:rsidRPr="00F64775">
        <w:rPr>
          <w:rFonts w:asciiTheme="minorHAnsi" w:hAnsiTheme="minorHAnsi" w:cstheme="minorHAnsi"/>
        </w:rPr>
        <w:t xml:space="preserve">oświadczenie </w:t>
      </w:r>
      <w:r w:rsidR="00F92524">
        <w:rPr>
          <w:rFonts w:asciiTheme="minorHAnsi" w:hAnsiTheme="minorHAnsi" w:cstheme="minorHAnsi"/>
        </w:rPr>
        <w:t xml:space="preserve">Wykonawcy </w:t>
      </w:r>
      <w:r w:rsidR="00F92524" w:rsidRPr="00F92524">
        <w:rPr>
          <w:rFonts w:asciiTheme="minorHAnsi" w:hAnsiTheme="minorHAnsi" w:cstheme="minorHAnsi"/>
        </w:rPr>
        <w:t>dotyczące przesłanek wykluczenia z postępowania i spełniania warunków</w:t>
      </w:r>
      <w:r w:rsidR="00F92524">
        <w:rPr>
          <w:rFonts w:asciiTheme="minorHAnsi" w:hAnsiTheme="minorHAnsi" w:cstheme="minorHAnsi"/>
        </w:rPr>
        <w:t xml:space="preserve"> </w:t>
      </w:r>
      <w:r w:rsidRPr="00331F27">
        <w:rPr>
          <w:rFonts w:asciiTheme="minorHAnsi" w:hAnsiTheme="minorHAnsi" w:cstheme="minorHAnsi"/>
          <w:b/>
          <w:bCs/>
          <w:u w:val="single" w:color="000000"/>
        </w:rPr>
        <w:t>Załącznik Nr 5 do SWZ</w:t>
      </w:r>
      <w:r w:rsidRPr="00331F27">
        <w:rPr>
          <w:rFonts w:asciiTheme="minorHAnsi" w:hAnsiTheme="minorHAnsi" w:cstheme="minorHAnsi"/>
          <w:b/>
          <w:bCs/>
        </w:rPr>
        <w:t>;</w:t>
      </w:r>
      <w:r w:rsidRPr="00F64775">
        <w:rPr>
          <w:rFonts w:asciiTheme="minorHAnsi" w:hAnsiTheme="minorHAnsi" w:cstheme="minorHAnsi"/>
          <w:b/>
        </w:rPr>
        <w:t xml:space="preserve"> </w:t>
      </w:r>
    </w:p>
    <w:p w14:paraId="032C9F20" w14:textId="0D132960" w:rsidR="00895602" w:rsidRPr="00F64775" w:rsidRDefault="008A5C4C">
      <w:pPr>
        <w:numPr>
          <w:ilvl w:val="0"/>
          <w:numId w:val="21"/>
        </w:numPr>
        <w:spacing w:after="161"/>
        <w:ind w:hanging="566"/>
        <w:rPr>
          <w:rFonts w:asciiTheme="minorHAnsi" w:hAnsiTheme="minorHAnsi" w:cstheme="minorHAnsi"/>
        </w:rPr>
      </w:pPr>
      <w:r w:rsidRPr="00F64775">
        <w:rPr>
          <w:rFonts w:asciiTheme="minorHAnsi" w:hAnsiTheme="minorHAnsi" w:cstheme="minorHAnsi"/>
        </w:rPr>
        <w:t xml:space="preserve">oświadczenie </w:t>
      </w:r>
      <w:r w:rsidR="00F92524" w:rsidRPr="00F92524">
        <w:rPr>
          <w:rFonts w:asciiTheme="minorHAnsi" w:hAnsiTheme="minorHAnsi" w:cstheme="minorHAnsi"/>
        </w:rPr>
        <w:t>podmiotu, na którego zasoby powołuje się wykonawca</w:t>
      </w:r>
      <w:bookmarkStart w:id="2" w:name="_Hlk172543653"/>
      <w:r w:rsidR="00F92524" w:rsidRPr="00F92524">
        <w:rPr>
          <w:rFonts w:asciiTheme="minorHAnsi" w:hAnsiTheme="minorHAnsi" w:cstheme="minorHAnsi"/>
        </w:rPr>
        <w:t xml:space="preserve"> o braku podstaw do wykluczenia i o spełnianiu warunków udziału w postępowaniu</w:t>
      </w:r>
      <w:bookmarkEnd w:id="2"/>
      <w:r w:rsidR="00841A3A">
        <w:rPr>
          <w:rFonts w:asciiTheme="minorHAnsi" w:hAnsiTheme="minorHAnsi" w:cstheme="minorHAnsi"/>
        </w:rPr>
        <w:t xml:space="preserve"> </w:t>
      </w:r>
      <w:r w:rsidR="00841A3A" w:rsidRPr="00F64775">
        <w:rPr>
          <w:rFonts w:asciiTheme="minorHAnsi" w:hAnsiTheme="minorHAnsi" w:cstheme="minorHAnsi"/>
        </w:rPr>
        <w:t xml:space="preserve">(jeżeli dotyczy) </w:t>
      </w:r>
      <w:r w:rsidRPr="00331F27">
        <w:rPr>
          <w:rFonts w:asciiTheme="minorHAnsi" w:hAnsiTheme="minorHAnsi" w:cstheme="minorHAnsi"/>
          <w:b/>
          <w:bCs/>
          <w:u w:val="single" w:color="000000"/>
        </w:rPr>
        <w:t>Załącznik Nr 6 do SWZ</w:t>
      </w:r>
      <w:r w:rsidRPr="00331F27">
        <w:rPr>
          <w:rFonts w:asciiTheme="minorHAnsi" w:hAnsiTheme="minorHAnsi" w:cstheme="minorHAnsi"/>
          <w:b/>
          <w:bCs/>
        </w:rPr>
        <w:t>;</w:t>
      </w:r>
      <w:r w:rsidRPr="00F64775">
        <w:rPr>
          <w:rFonts w:asciiTheme="minorHAnsi" w:hAnsiTheme="minorHAnsi" w:cstheme="minorHAnsi"/>
          <w:b/>
        </w:rPr>
        <w:t xml:space="preserve"> </w:t>
      </w:r>
    </w:p>
    <w:p w14:paraId="61E14E89" w14:textId="465B8222" w:rsidR="00895602" w:rsidRPr="00F64775" w:rsidRDefault="008A5C4C">
      <w:pPr>
        <w:numPr>
          <w:ilvl w:val="0"/>
          <w:numId w:val="21"/>
        </w:numPr>
        <w:spacing w:after="161"/>
        <w:ind w:hanging="566"/>
        <w:rPr>
          <w:rFonts w:asciiTheme="minorHAnsi" w:hAnsiTheme="minorHAnsi" w:cstheme="minorHAnsi"/>
        </w:rPr>
      </w:pPr>
      <w:r w:rsidRPr="00F64775">
        <w:rPr>
          <w:rFonts w:asciiTheme="minorHAnsi" w:hAnsiTheme="minorHAnsi" w:cstheme="minorHAnsi"/>
        </w:rPr>
        <w:t xml:space="preserve">informacje zawarte w oświadczeniu, o którym mowa w pkt 2 i 3 stanowią wstępne </w:t>
      </w:r>
      <w:r w:rsidR="00F94B95" w:rsidRPr="00F64775">
        <w:rPr>
          <w:rFonts w:asciiTheme="minorHAnsi" w:hAnsiTheme="minorHAnsi" w:cstheme="minorHAnsi"/>
        </w:rPr>
        <w:t>potwierdzenie, że</w:t>
      </w:r>
      <w:r w:rsidRPr="00F64775">
        <w:rPr>
          <w:rFonts w:asciiTheme="minorHAnsi" w:hAnsiTheme="minorHAnsi" w:cstheme="minorHAnsi"/>
        </w:rPr>
        <w:t xml:space="preserve"> Wykonawca nie podlega wykluczeniu oraz spełnia warunki udziału w postępowaniu;</w:t>
      </w:r>
      <w:r w:rsidRPr="00F64775">
        <w:rPr>
          <w:rFonts w:asciiTheme="minorHAnsi" w:hAnsiTheme="minorHAnsi" w:cstheme="minorHAnsi"/>
          <w:b/>
        </w:rPr>
        <w:t xml:space="preserve"> </w:t>
      </w:r>
    </w:p>
    <w:p w14:paraId="1B8EDBA7" w14:textId="779FB338" w:rsidR="00895602" w:rsidRPr="00F64775" w:rsidRDefault="008A5C4C">
      <w:pPr>
        <w:numPr>
          <w:ilvl w:val="0"/>
          <w:numId w:val="21"/>
        </w:numPr>
        <w:spacing w:after="158"/>
        <w:ind w:hanging="566"/>
        <w:rPr>
          <w:rFonts w:asciiTheme="minorHAnsi" w:hAnsiTheme="minorHAnsi" w:cstheme="minorHAnsi"/>
        </w:rPr>
      </w:pPr>
      <w:r w:rsidRPr="00F64775">
        <w:rPr>
          <w:rFonts w:asciiTheme="minorHAnsi" w:hAnsiTheme="minorHAnsi" w:cstheme="minorHAnsi"/>
        </w:rPr>
        <w:t xml:space="preserve">zobowiązania innego podmiotu, o którym mowa w lit. D części II SWZ (jeżeli dotyczy) </w:t>
      </w:r>
      <w:r w:rsidRPr="00331F27">
        <w:rPr>
          <w:rFonts w:asciiTheme="minorHAnsi" w:hAnsiTheme="minorHAnsi" w:cstheme="minorHAnsi"/>
          <w:b/>
          <w:bCs/>
          <w:u w:val="single" w:color="000000"/>
        </w:rPr>
        <w:t>Załącznik Nr 10</w:t>
      </w:r>
      <w:r w:rsidRPr="00F64775">
        <w:rPr>
          <w:rFonts w:asciiTheme="minorHAnsi" w:hAnsiTheme="minorHAnsi" w:cstheme="minorHAnsi"/>
        </w:rPr>
        <w:t xml:space="preserve"> </w:t>
      </w:r>
      <w:r w:rsidRPr="00331F27">
        <w:rPr>
          <w:rFonts w:asciiTheme="minorHAnsi" w:hAnsiTheme="minorHAnsi" w:cstheme="minorHAnsi"/>
          <w:b/>
          <w:bCs/>
          <w:u w:val="single" w:color="000000"/>
        </w:rPr>
        <w:t>do SWZ</w:t>
      </w:r>
      <w:r w:rsidRPr="00331F27">
        <w:rPr>
          <w:rFonts w:asciiTheme="minorHAnsi" w:hAnsiTheme="minorHAnsi" w:cstheme="minorHAnsi"/>
          <w:b/>
          <w:bCs/>
        </w:rPr>
        <w:t>;</w:t>
      </w:r>
      <w:r w:rsidRPr="00F64775">
        <w:rPr>
          <w:rFonts w:asciiTheme="minorHAnsi" w:hAnsiTheme="minorHAnsi" w:cstheme="minorHAnsi"/>
        </w:rPr>
        <w:t xml:space="preserve">  </w:t>
      </w:r>
    </w:p>
    <w:p w14:paraId="75D05F9C" w14:textId="001B8218" w:rsidR="00895602" w:rsidRDefault="008A5C4C" w:rsidP="00887F9C">
      <w:pPr>
        <w:numPr>
          <w:ilvl w:val="0"/>
          <w:numId w:val="21"/>
        </w:numPr>
        <w:spacing w:after="10"/>
        <w:ind w:hanging="566"/>
        <w:rPr>
          <w:rFonts w:asciiTheme="minorHAnsi" w:hAnsiTheme="minorHAnsi" w:cstheme="minorHAnsi"/>
        </w:rPr>
      </w:pPr>
      <w:r w:rsidRPr="00F64775">
        <w:rPr>
          <w:rFonts w:asciiTheme="minorHAnsi" w:hAnsiTheme="minorHAnsi" w:cstheme="minorHAnsi"/>
        </w:rPr>
        <w:t xml:space="preserve">oświadczenia Wykonawców wspólnie ubiegających się o udzielenie </w:t>
      </w:r>
      <w:r w:rsidR="00887F9C" w:rsidRPr="00F64775">
        <w:rPr>
          <w:rFonts w:asciiTheme="minorHAnsi" w:hAnsiTheme="minorHAnsi" w:cstheme="minorHAnsi"/>
        </w:rPr>
        <w:t>zamówienia</w:t>
      </w:r>
      <w:r w:rsidR="00887F9C">
        <w:rPr>
          <w:rFonts w:asciiTheme="minorHAnsi" w:hAnsiTheme="minorHAnsi" w:cstheme="minorHAnsi"/>
        </w:rPr>
        <w:t xml:space="preserve"> </w:t>
      </w:r>
      <w:r w:rsidRPr="00887F9C">
        <w:rPr>
          <w:rFonts w:asciiTheme="minorHAnsi" w:hAnsiTheme="minorHAnsi" w:cstheme="minorHAnsi"/>
        </w:rPr>
        <w:t xml:space="preserve">(jeżeli dotyczy) </w:t>
      </w:r>
      <w:r w:rsidRPr="00331F27">
        <w:rPr>
          <w:rFonts w:asciiTheme="minorHAnsi" w:hAnsiTheme="minorHAnsi" w:cstheme="minorHAnsi"/>
          <w:b/>
          <w:bCs/>
          <w:u w:val="single" w:color="000000"/>
        </w:rPr>
        <w:t>Załącznik Nr 11 do SWZ</w:t>
      </w:r>
      <w:r w:rsidRPr="00331F27">
        <w:rPr>
          <w:rFonts w:asciiTheme="minorHAnsi" w:hAnsiTheme="minorHAnsi" w:cstheme="minorHAnsi"/>
          <w:b/>
          <w:bCs/>
        </w:rPr>
        <w:t>;</w:t>
      </w:r>
      <w:r w:rsidRPr="00887F9C">
        <w:rPr>
          <w:rFonts w:asciiTheme="minorHAnsi" w:hAnsiTheme="minorHAnsi" w:cstheme="minorHAnsi"/>
        </w:rPr>
        <w:t xml:space="preserve"> </w:t>
      </w:r>
    </w:p>
    <w:p w14:paraId="299B6B29" w14:textId="77777777" w:rsidR="00887F9C" w:rsidRPr="00887F9C" w:rsidRDefault="00887F9C" w:rsidP="00887F9C">
      <w:pPr>
        <w:spacing w:after="10"/>
        <w:ind w:left="801" w:firstLine="0"/>
        <w:rPr>
          <w:rFonts w:asciiTheme="minorHAnsi" w:hAnsiTheme="minorHAnsi" w:cstheme="minorHAnsi"/>
          <w:sz w:val="8"/>
          <w:szCs w:val="8"/>
        </w:rPr>
      </w:pPr>
    </w:p>
    <w:p w14:paraId="55F0CFCB" w14:textId="7651D5A9" w:rsidR="00895602" w:rsidRPr="00F64775" w:rsidRDefault="008A5C4C">
      <w:pPr>
        <w:numPr>
          <w:ilvl w:val="0"/>
          <w:numId w:val="21"/>
        </w:numPr>
        <w:spacing w:after="161"/>
        <w:ind w:hanging="566"/>
        <w:rPr>
          <w:rFonts w:asciiTheme="minorHAnsi" w:hAnsiTheme="minorHAnsi" w:cstheme="minorHAnsi"/>
        </w:rPr>
      </w:pPr>
      <w:r w:rsidRPr="00F64775">
        <w:rPr>
          <w:rFonts w:asciiTheme="minorHAnsi" w:hAnsiTheme="minorHAnsi" w:cstheme="minorHAnsi"/>
        </w:rPr>
        <w:t xml:space="preserve">pełnomocnictwo / pełnomocnictwa dla osoby / osób podpisujących ofertę, jeżeli </w:t>
      </w:r>
      <w:r w:rsidR="00F94B95" w:rsidRPr="00F64775">
        <w:rPr>
          <w:rFonts w:asciiTheme="minorHAnsi" w:hAnsiTheme="minorHAnsi" w:cstheme="minorHAnsi"/>
        </w:rPr>
        <w:t>oferta jest</w:t>
      </w:r>
      <w:r w:rsidRPr="00F64775">
        <w:rPr>
          <w:rFonts w:asciiTheme="minorHAnsi" w:hAnsiTheme="minorHAnsi" w:cstheme="minorHAnsi"/>
        </w:rPr>
        <w:t xml:space="preserve"> podpisana przez pełnomocnika (jeżeli dotyczy). W przypadku składania oferty przez Wykonawców wspólnie ubiegających się o udzielenie zamówienia – pełnomocnictwo do reprezentowania wszystkich Wykonawców wspólnie ubiegających się o udzielenie zamówienia lub innego dokumentu potwierdzającego umocowanie do reprezentowania Wykonawcy. Pełnomocnik może być ustanowiony do reprezentowania Wykonawców w postępowaniu albo reprezentowania w postępowaniu i zawarcia umowy. </w:t>
      </w:r>
    </w:p>
    <w:p w14:paraId="1A9FDCED" w14:textId="77777777" w:rsidR="00895602" w:rsidRDefault="008A5C4C">
      <w:pPr>
        <w:numPr>
          <w:ilvl w:val="0"/>
          <w:numId w:val="21"/>
        </w:numPr>
        <w:spacing w:after="127"/>
        <w:ind w:hanging="566"/>
        <w:rPr>
          <w:rFonts w:asciiTheme="minorHAnsi" w:hAnsiTheme="minorHAnsi" w:cstheme="minorHAnsi"/>
        </w:rPr>
      </w:pPr>
      <w:r w:rsidRPr="00F64775">
        <w:rPr>
          <w:rFonts w:asciiTheme="minorHAnsi" w:hAnsiTheme="minorHAnsi" w:cstheme="minorHAnsi"/>
        </w:rPr>
        <w:t xml:space="preserve">Oferty niepodpisane, niezgodne z ustawą lub takie, których treść nie odpowiada treści SWZ zostaną odrzucone bez dalszego rozpatrywania.  </w:t>
      </w:r>
    </w:p>
    <w:p w14:paraId="47DFA81B" w14:textId="77777777" w:rsidR="00887F9C" w:rsidRPr="00F64775" w:rsidRDefault="00887F9C" w:rsidP="00887F9C">
      <w:pPr>
        <w:spacing w:after="127"/>
        <w:ind w:left="801" w:firstLine="0"/>
        <w:rPr>
          <w:rFonts w:asciiTheme="minorHAnsi" w:hAnsiTheme="minorHAnsi" w:cstheme="minorHAnsi"/>
        </w:rPr>
      </w:pPr>
    </w:p>
    <w:p w14:paraId="349851E3" w14:textId="4FA5F1C2" w:rsidR="00895602" w:rsidRPr="00F64775" w:rsidRDefault="007422B3" w:rsidP="00F94B95">
      <w:pPr>
        <w:spacing w:after="139" w:line="259" w:lineRule="auto"/>
        <w:ind w:left="0" w:firstLine="0"/>
        <w:rPr>
          <w:rFonts w:asciiTheme="minorHAnsi" w:hAnsiTheme="minorHAnsi" w:cstheme="minorHAnsi"/>
        </w:rPr>
      </w:pPr>
      <w:r w:rsidRPr="00F64775">
        <w:rPr>
          <w:rFonts w:asciiTheme="minorHAnsi" w:hAnsiTheme="minorHAnsi" w:cstheme="minorHAnsi"/>
          <w:noProof/>
        </w:rPr>
        <mc:AlternateContent>
          <mc:Choice Requires="wpg">
            <w:drawing>
              <wp:inline distT="0" distB="0" distL="0" distR="0" wp14:anchorId="2C889889" wp14:editId="6B65E8EA">
                <wp:extent cx="6187044" cy="546265"/>
                <wp:effectExtent l="0" t="0" r="4445" b="6350"/>
                <wp:docPr id="1279252829"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87044" cy="546265"/>
                          <a:chOff x="0" y="0"/>
                          <a:chExt cx="9131" cy="524"/>
                        </a:xfrm>
                      </wpg:grpSpPr>
                      <wps:wsp>
                        <wps:cNvPr id="1640368286" name="Rectangle 124"/>
                        <wps:cNvSpPr>
                          <a:spLocks noChangeArrowheads="1"/>
                        </wps:cNvSpPr>
                        <wps:spPr bwMode="auto">
                          <a:xfrm>
                            <a:off x="0" y="0"/>
                            <a:ext cx="9131" cy="372"/>
                          </a:xfrm>
                          <a:prstGeom prst="rect">
                            <a:avLst/>
                          </a:prstGeom>
                          <a:solidFill>
                            <a:srgbClr val="DAED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25366581" name="AutoShape 123"/>
                        <wps:cNvSpPr>
                          <a:spLocks/>
                        </wps:cNvSpPr>
                        <wps:spPr bwMode="auto">
                          <a:xfrm>
                            <a:off x="0" y="372"/>
                            <a:ext cx="9131" cy="24"/>
                          </a:xfrm>
                          <a:custGeom>
                            <a:avLst/>
                            <a:gdLst>
                              <a:gd name="T0" fmla="*/ 9131 w 9131"/>
                              <a:gd name="T1" fmla="*/ 388 h 24"/>
                              <a:gd name="T2" fmla="*/ 0 w 9131"/>
                              <a:gd name="T3" fmla="*/ 388 h 24"/>
                              <a:gd name="T4" fmla="*/ 0 w 9131"/>
                              <a:gd name="T5" fmla="*/ 396 h 24"/>
                              <a:gd name="T6" fmla="*/ 9131 w 9131"/>
                              <a:gd name="T7" fmla="*/ 396 h 24"/>
                              <a:gd name="T8" fmla="*/ 9131 w 9131"/>
                              <a:gd name="T9" fmla="*/ 388 h 24"/>
                              <a:gd name="T10" fmla="*/ 9131 w 9131"/>
                              <a:gd name="T11" fmla="*/ 372 h 24"/>
                              <a:gd name="T12" fmla="*/ 0 w 9131"/>
                              <a:gd name="T13" fmla="*/ 372 h 24"/>
                              <a:gd name="T14" fmla="*/ 0 w 9131"/>
                              <a:gd name="T15" fmla="*/ 380 h 24"/>
                              <a:gd name="T16" fmla="*/ 9131 w 9131"/>
                              <a:gd name="T17" fmla="*/ 380 h 24"/>
                              <a:gd name="T18" fmla="*/ 9131 w 9131"/>
                              <a:gd name="T19" fmla="*/ 372 h 24"/>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9131" h="24">
                                <a:moveTo>
                                  <a:pt x="9131" y="16"/>
                                </a:moveTo>
                                <a:lnTo>
                                  <a:pt x="0" y="16"/>
                                </a:lnTo>
                                <a:lnTo>
                                  <a:pt x="0" y="24"/>
                                </a:lnTo>
                                <a:lnTo>
                                  <a:pt x="9131" y="24"/>
                                </a:lnTo>
                                <a:lnTo>
                                  <a:pt x="9131" y="16"/>
                                </a:lnTo>
                                <a:close/>
                                <a:moveTo>
                                  <a:pt x="9131" y="0"/>
                                </a:moveTo>
                                <a:lnTo>
                                  <a:pt x="0" y="0"/>
                                </a:lnTo>
                                <a:lnTo>
                                  <a:pt x="0" y="8"/>
                                </a:lnTo>
                                <a:lnTo>
                                  <a:pt x="9131" y="8"/>
                                </a:lnTo>
                                <a:lnTo>
                                  <a:pt x="913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2372892" name="Text Box 122"/>
                        <wps:cNvSpPr txBox="1">
                          <a:spLocks noChangeArrowheads="1"/>
                        </wps:cNvSpPr>
                        <wps:spPr bwMode="auto">
                          <a:xfrm>
                            <a:off x="0" y="0"/>
                            <a:ext cx="9131" cy="5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8FCE3A" w14:textId="0494E5CD" w:rsidR="007422B3" w:rsidRPr="00F64775" w:rsidRDefault="007422B3" w:rsidP="007D3B98">
                              <w:pPr>
                                <w:spacing w:after="163"/>
                                <w:ind w:left="0" w:firstLine="142"/>
                                <w:jc w:val="center"/>
                                <w:rPr>
                                  <w:rFonts w:ascii="Arial" w:hAnsi="Arial" w:cs="Arial"/>
                                </w:rPr>
                              </w:pPr>
                              <w:r w:rsidRPr="00F64775">
                                <w:rPr>
                                  <w:rFonts w:ascii="Arial" w:hAnsi="Arial" w:cs="Arial"/>
                                  <w:b/>
                                </w:rPr>
                                <w:t>CZĘŚĆ III PROCEDURA POSTĘPOWANIA DOTYCZĄCA WYBORU OFERTY NAJKORZYSTNIEJSZEJ</w:t>
                              </w:r>
                            </w:p>
                          </w:txbxContent>
                        </wps:txbx>
                        <wps:bodyPr rot="0" vert="horz" wrap="square" lIns="0" tIns="0" rIns="0" bIns="0" anchor="t" anchorCtr="0" upright="1">
                          <a:noAutofit/>
                        </wps:bodyPr>
                      </wps:wsp>
                    </wpg:wgp>
                  </a:graphicData>
                </a:graphic>
              </wp:inline>
            </w:drawing>
          </mc:Choice>
          <mc:Fallback>
            <w:pict>
              <v:group w14:anchorId="2C889889" id="_x0000_s1034" style="width:487.15pt;height:43pt;mso-position-horizontal-relative:char;mso-position-vertical-relative:line" coordsize="9131,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">
                <v:rect id="Rectangle 124" o:spid="_x0000_s1035" style="position:absolute;width:9131;height:3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" fillcolor="#daedf3" stroked="f"/>
                <v:shape id="AutoShape 123" o:spid="_x0000_s1036" style="position:absolute;top:372;width:9131;height:24;visibility:visible;mso-wrap-style:square;v-text-anchor:top" coordsize="913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" path="m9131,16l,16r,8l9131,24r,-8xm9131,l,,,8r9131,l9131,xe" fillcolor="black" stroked="f">
                  <v:path arrowok="t" o:connecttype="custom" o:connectlocs="9131,388;0,388;0,396;9131,396;9131,388;9131,372;0,372;0,380;9131,380;9131,372" o:connectangles="0,0,0,0,0,0,0,0,0,0"/>
                </v:shape>
                <v:shape id="Text Box 122" o:spid="_x0000_s1037" type="#_x0000_t202" style="position:absolute;width:9131;height: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" filled="f" stroked="f">
                  <v:textbox inset="0,0,0,0">
                    <w:txbxContent>
                      <w:p w14:paraId="328FCE3A" w14:textId="0494E5CD" w:rsidR="007422B3" w:rsidRPr="00F64775" w:rsidRDefault="007422B3" w:rsidP="007D3B98">
                        <w:pPr>
                          <w:spacing w:after="163"/>
                          <w:ind w:left="0" w:firstLine="142"/>
                          <w:jc w:val="center"/>
                          <w:rPr>
                            <w:rFonts w:ascii="Arial" w:hAnsi="Arial" w:cs="Arial"/>
                          </w:rPr>
                        </w:pPr>
                        <w:r w:rsidRPr="00F64775">
                          <w:rPr>
                            <w:rFonts w:ascii="Arial" w:hAnsi="Arial" w:cs="Arial"/>
                            <w:b/>
                          </w:rPr>
                          <w:t>CZĘŚĆ III PROCEDURA POSTĘPOWANIA DOTYCZĄCA WYBORU OFERTY NAJKORZYSTNIEJSZEJ</w:t>
                        </w:r>
                      </w:p>
                    </w:txbxContent>
                  </v:textbox>
                </v:shape>
                <w10:anchorlock/>
              </v:group>
            </w:pict>
          </mc:Fallback>
        </mc:AlternateContent>
      </w:r>
    </w:p>
    <w:p w14:paraId="77232FD6" w14:textId="77777777" w:rsidR="00895602" w:rsidRPr="00F64775" w:rsidRDefault="008A5C4C">
      <w:pPr>
        <w:numPr>
          <w:ilvl w:val="0"/>
          <w:numId w:val="22"/>
        </w:numPr>
        <w:spacing w:after="180" w:line="249" w:lineRule="auto"/>
        <w:ind w:hanging="427"/>
        <w:jc w:val="left"/>
        <w:rPr>
          <w:rFonts w:asciiTheme="minorHAnsi" w:hAnsiTheme="minorHAnsi" w:cstheme="minorHAnsi"/>
        </w:rPr>
      </w:pPr>
      <w:r w:rsidRPr="00F64775">
        <w:rPr>
          <w:rFonts w:asciiTheme="minorHAnsi" w:hAnsiTheme="minorHAnsi" w:cstheme="minorHAnsi"/>
          <w:b/>
        </w:rPr>
        <w:t xml:space="preserve">Opis sposobu obliczenia ceny </w:t>
      </w:r>
    </w:p>
    <w:p w14:paraId="41719DC3" w14:textId="031AA85C" w:rsidR="00895602" w:rsidRPr="00604886" w:rsidRDefault="008A5C4C" w:rsidP="00604886">
      <w:pPr>
        <w:numPr>
          <w:ilvl w:val="1"/>
          <w:numId w:val="22"/>
        </w:numPr>
        <w:spacing w:after="159"/>
        <w:ind w:hanging="590"/>
        <w:rPr>
          <w:rFonts w:asciiTheme="minorHAnsi" w:hAnsiTheme="minorHAnsi" w:cstheme="minorHAnsi"/>
        </w:rPr>
      </w:pPr>
      <w:r w:rsidRPr="00604886">
        <w:rPr>
          <w:rFonts w:asciiTheme="minorHAnsi" w:hAnsiTheme="minorHAnsi" w:cstheme="minorHAnsi"/>
        </w:rPr>
        <w:t xml:space="preserve">Przez pojęcie </w:t>
      </w:r>
      <w:r w:rsidRPr="00604886">
        <w:rPr>
          <w:rFonts w:asciiTheme="minorHAnsi" w:hAnsiTheme="minorHAnsi" w:cstheme="minorHAnsi"/>
          <w:b/>
        </w:rPr>
        <w:t xml:space="preserve">„cena” </w:t>
      </w:r>
      <w:r w:rsidRPr="00604886">
        <w:rPr>
          <w:rFonts w:asciiTheme="minorHAnsi" w:hAnsiTheme="minorHAnsi" w:cstheme="minorHAnsi"/>
        </w:rPr>
        <w:t xml:space="preserve">w rozumieniu art. 3 ust. 1 pkt 1 i ust. 2 ustawy z dnia 9 maja 2014 r. o informowaniu o cenach towarów i usług (Dz. U. z 2019 r. poz. 178) należy rozumieć wartość wyrażoną w jednostkach pieniężnych, którą kupujący jest obowiązany zapłacić </w:t>
      </w:r>
      <w:r w:rsidR="00604886" w:rsidRPr="00604886">
        <w:rPr>
          <w:rFonts w:asciiTheme="minorHAnsi" w:hAnsiTheme="minorHAnsi" w:cstheme="minorHAnsi"/>
        </w:rPr>
        <w:t>przedsiębiorcy za</w:t>
      </w:r>
      <w:r w:rsidRPr="00604886">
        <w:rPr>
          <w:rFonts w:asciiTheme="minorHAnsi" w:hAnsiTheme="minorHAnsi" w:cstheme="minorHAnsi"/>
        </w:rPr>
        <w:t xml:space="preserve"> towar lub usługę. W cenie uwzględnia się podatek od towarów i usług oraz podatek akcyzowy, jeżeli na podstawie odrębnych przepisów sprzedaż towaru (usługi) podlega obciążeniu </w:t>
      </w:r>
      <w:r w:rsidR="00604886" w:rsidRPr="00604886">
        <w:rPr>
          <w:rFonts w:asciiTheme="minorHAnsi" w:hAnsiTheme="minorHAnsi" w:cstheme="minorHAnsi"/>
        </w:rPr>
        <w:t>podatkiem od</w:t>
      </w:r>
      <w:r w:rsidRPr="00604886">
        <w:rPr>
          <w:rFonts w:asciiTheme="minorHAnsi" w:hAnsiTheme="minorHAnsi" w:cstheme="minorHAnsi"/>
        </w:rPr>
        <w:t xml:space="preserve"> towarów i usług lub podatkiem akcyzowym. Przez cenę rozumie się również stawkę taryfową. </w:t>
      </w:r>
    </w:p>
    <w:p w14:paraId="3EBE26B2" w14:textId="77777777" w:rsidR="00895602" w:rsidRPr="00F64775" w:rsidRDefault="008A5C4C">
      <w:pPr>
        <w:numPr>
          <w:ilvl w:val="1"/>
          <w:numId w:val="22"/>
        </w:numPr>
        <w:spacing w:after="164"/>
        <w:ind w:hanging="590"/>
        <w:rPr>
          <w:rFonts w:asciiTheme="minorHAnsi" w:hAnsiTheme="minorHAnsi" w:cstheme="minorHAnsi"/>
        </w:rPr>
      </w:pPr>
      <w:r w:rsidRPr="00F64775">
        <w:rPr>
          <w:rFonts w:asciiTheme="minorHAnsi" w:hAnsiTheme="minorHAnsi" w:cstheme="minorHAnsi"/>
        </w:rPr>
        <w:t xml:space="preserve">Cenę oferty należy przedstawić na formularzu ofertowym stanowiącym </w:t>
      </w:r>
      <w:r w:rsidRPr="00F64775">
        <w:rPr>
          <w:rFonts w:asciiTheme="minorHAnsi" w:hAnsiTheme="minorHAnsi" w:cstheme="minorHAnsi"/>
          <w:b/>
        </w:rPr>
        <w:t>Załącznik Nr 4 do SWZ</w:t>
      </w:r>
      <w:r w:rsidRPr="00F64775">
        <w:rPr>
          <w:rFonts w:asciiTheme="minorHAnsi" w:hAnsiTheme="minorHAnsi" w:cstheme="minorHAnsi"/>
        </w:rPr>
        <w:t xml:space="preserve">. </w:t>
      </w:r>
    </w:p>
    <w:p w14:paraId="1FDF40E0" w14:textId="77777777" w:rsidR="00895602" w:rsidRPr="00F64775" w:rsidRDefault="008A5C4C">
      <w:pPr>
        <w:numPr>
          <w:ilvl w:val="1"/>
          <w:numId w:val="22"/>
        </w:numPr>
        <w:spacing w:after="165"/>
        <w:ind w:hanging="590"/>
        <w:rPr>
          <w:rFonts w:asciiTheme="minorHAnsi" w:hAnsiTheme="minorHAnsi" w:cstheme="minorHAnsi"/>
        </w:rPr>
      </w:pPr>
      <w:r w:rsidRPr="00F64775">
        <w:rPr>
          <w:rFonts w:asciiTheme="minorHAnsi" w:hAnsiTheme="minorHAnsi" w:cstheme="minorHAnsi"/>
        </w:rPr>
        <w:t>Cena oferty stanowi wynagrodzenie ryczałtowe</w:t>
      </w:r>
      <w:r w:rsidRPr="00F64775">
        <w:rPr>
          <w:rFonts w:asciiTheme="minorHAnsi" w:hAnsiTheme="minorHAnsi" w:cstheme="minorHAnsi"/>
          <w:b/>
        </w:rPr>
        <w:t xml:space="preserve">. </w:t>
      </w:r>
    </w:p>
    <w:p w14:paraId="52C88C6B" w14:textId="55EA7739" w:rsidR="00895602" w:rsidRPr="00F64775" w:rsidRDefault="008A5C4C">
      <w:pPr>
        <w:numPr>
          <w:ilvl w:val="1"/>
          <w:numId w:val="22"/>
        </w:numPr>
        <w:spacing w:after="159"/>
        <w:ind w:hanging="590"/>
        <w:rPr>
          <w:rFonts w:asciiTheme="minorHAnsi" w:hAnsiTheme="minorHAnsi" w:cstheme="minorHAnsi"/>
        </w:rPr>
      </w:pPr>
      <w:r w:rsidRPr="00F64775">
        <w:rPr>
          <w:rFonts w:asciiTheme="minorHAnsi" w:hAnsiTheme="minorHAnsi" w:cstheme="minorHAnsi"/>
        </w:rPr>
        <w:t xml:space="preserve">Cena powinna być wyrażona w złotych polskich brutto (z dokładnością do drugiego </w:t>
      </w:r>
      <w:r w:rsidR="00604886" w:rsidRPr="00F64775">
        <w:rPr>
          <w:rFonts w:asciiTheme="minorHAnsi" w:hAnsiTheme="minorHAnsi" w:cstheme="minorHAnsi"/>
        </w:rPr>
        <w:t>miejsca po</w:t>
      </w:r>
      <w:r w:rsidRPr="00F64775">
        <w:rPr>
          <w:rFonts w:asciiTheme="minorHAnsi" w:hAnsiTheme="minorHAnsi" w:cstheme="minorHAnsi"/>
        </w:rPr>
        <w:t xml:space="preserve"> przecinku) z uwzględnieniem należnego podatku VAT.</w:t>
      </w:r>
      <w:r w:rsidRPr="00F64775">
        <w:rPr>
          <w:rFonts w:asciiTheme="minorHAnsi" w:hAnsiTheme="minorHAnsi" w:cstheme="minorHAnsi"/>
          <w:b/>
        </w:rPr>
        <w:t xml:space="preserve"> </w:t>
      </w:r>
    </w:p>
    <w:p w14:paraId="72BFC3CD" w14:textId="77BA03A1" w:rsidR="00895602" w:rsidRPr="00F64775" w:rsidRDefault="008A5C4C">
      <w:pPr>
        <w:numPr>
          <w:ilvl w:val="1"/>
          <w:numId w:val="22"/>
        </w:numPr>
        <w:spacing w:after="161"/>
        <w:ind w:hanging="590"/>
        <w:rPr>
          <w:rFonts w:asciiTheme="minorHAnsi" w:hAnsiTheme="minorHAnsi" w:cstheme="minorHAnsi"/>
        </w:rPr>
      </w:pPr>
      <w:r w:rsidRPr="00F64775">
        <w:rPr>
          <w:rFonts w:asciiTheme="minorHAnsi" w:hAnsiTheme="minorHAnsi" w:cstheme="minorHAnsi"/>
        </w:rPr>
        <w:t xml:space="preserve">Wykonawca musi uwzględnić w cenie oferty wszelkie koszty niezbędne dla </w:t>
      </w:r>
      <w:r w:rsidR="00604886" w:rsidRPr="00F64775">
        <w:rPr>
          <w:rFonts w:asciiTheme="minorHAnsi" w:hAnsiTheme="minorHAnsi" w:cstheme="minorHAnsi"/>
        </w:rPr>
        <w:t>prawidłowego i</w:t>
      </w:r>
      <w:r w:rsidRPr="00F64775">
        <w:rPr>
          <w:rFonts w:asciiTheme="minorHAnsi" w:hAnsiTheme="minorHAnsi" w:cstheme="minorHAnsi"/>
        </w:rPr>
        <w:t xml:space="preserve"> pełnego wykonania zamówienia oraz wszelkie opłaty i podatki wynikające z obowiązujących przepisów. Cena oferty stanowi wynagrodzenie z tytułu wykonania całości robót budowlanych i nie podlega podwyższeniu.</w:t>
      </w:r>
      <w:r w:rsidRPr="00F64775">
        <w:rPr>
          <w:rFonts w:asciiTheme="minorHAnsi" w:hAnsiTheme="minorHAnsi" w:cstheme="minorHAnsi"/>
          <w:b/>
        </w:rPr>
        <w:t xml:space="preserve"> </w:t>
      </w:r>
    </w:p>
    <w:p w14:paraId="41C794FF" w14:textId="7C54AB5B" w:rsidR="00895602" w:rsidRPr="00F64775" w:rsidRDefault="008A5C4C">
      <w:pPr>
        <w:numPr>
          <w:ilvl w:val="1"/>
          <w:numId w:val="22"/>
        </w:numPr>
        <w:spacing w:after="161"/>
        <w:ind w:hanging="590"/>
        <w:rPr>
          <w:rFonts w:asciiTheme="minorHAnsi" w:hAnsiTheme="minorHAnsi" w:cstheme="minorHAnsi"/>
        </w:rPr>
      </w:pPr>
      <w:r w:rsidRPr="00F64775">
        <w:rPr>
          <w:rFonts w:asciiTheme="minorHAnsi" w:hAnsiTheme="minorHAnsi" w:cstheme="minorHAnsi"/>
        </w:rPr>
        <w:t xml:space="preserve">Wynagrodzenie należy obliczyć w taki sposób, by obejmowało wszelkie koszty jakie poniesie Wykonawca w celu należytego wykonania przedmiotu zamówienia, w tym także wszelkie koszty nie wynikające bezpośrednio z opisu przedmiotu zamówienia i projektowanych postanowień </w:t>
      </w:r>
      <w:r w:rsidR="00B40196" w:rsidRPr="00F64775">
        <w:rPr>
          <w:rFonts w:asciiTheme="minorHAnsi" w:hAnsiTheme="minorHAnsi" w:cstheme="minorHAnsi"/>
        </w:rPr>
        <w:t>umowy, ale</w:t>
      </w:r>
      <w:r w:rsidRPr="00F64775">
        <w:rPr>
          <w:rFonts w:asciiTheme="minorHAnsi" w:hAnsiTheme="minorHAnsi" w:cstheme="minorHAnsi"/>
        </w:rPr>
        <w:t xml:space="preserve"> możliwe do przewidzenia przez Wykonawcę przed złożeniem oferty. </w:t>
      </w:r>
    </w:p>
    <w:p w14:paraId="20ABC87D" w14:textId="77777777" w:rsidR="00895602" w:rsidRPr="00F64775" w:rsidRDefault="008A5C4C">
      <w:pPr>
        <w:numPr>
          <w:ilvl w:val="1"/>
          <w:numId w:val="22"/>
        </w:numPr>
        <w:spacing w:after="152" w:line="275" w:lineRule="auto"/>
        <w:ind w:hanging="590"/>
        <w:rPr>
          <w:rFonts w:asciiTheme="minorHAnsi" w:hAnsiTheme="minorHAnsi" w:cstheme="minorHAnsi"/>
        </w:rPr>
      </w:pPr>
      <w:r w:rsidRPr="00F64775">
        <w:rPr>
          <w:rFonts w:asciiTheme="minorHAnsi" w:hAnsiTheme="minorHAnsi" w:cstheme="minorHAnsi"/>
        </w:rPr>
        <w:t xml:space="preserve">Przy ustaleniu ceny oferty należy uwzględnić ryzyko Wykonawcy z tytułu oszacowania wszelkich kosztów związanych z realizacją przedmiotu zamówienia. Niedoszacowanie, pominięcie oraz brak rozpoznania zakresu przedmiotu zamówienia nie może być podstawą do zmiany wynagrodzenia Wykonawcy. </w:t>
      </w:r>
    </w:p>
    <w:p w14:paraId="793732AE" w14:textId="77777777" w:rsidR="00895602" w:rsidRPr="00F64775" w:rsidRDefault="008A5C4C">
      <w:pPr>
        <w:numPr>
          <w:ilvl w:val="1"/>
          <w:numId w:val="22"/>
        </w:numPr>
        <w:spacing w:after="159"/>
        <w:ind w:hanging="590"/>
        <w:rPr>
          <w:rFonts w:asciiTheme="minorHAnsi" w:hAnsiTheme="minorHAnsi" w:cstheme="minorHAnsi"/>
        </w:rPr>
      </w:pPr>
      <w:r w:rsidRPr="00F64775">
        <w:rPr>
          <w:rFonts w:asciiTheme="minorHAnsi" w:hAnsiTheme="minorHAnsi" w:cstheme="minorHAnsi"/>
        </w:rPr>
        <w:t xml:space="preserve">Zgodnie z art. 632 kodeksu cywilnego (tj. Dz. U. z 2022 r. poz. 1360 ze zm.) przyjmujący zamówienie nie może żądać podwyższenia wynagrodzenia, chociażby w czasie zawarcia umowy nie można było przewidzieć rozmiaru lub kosztów prac. </w:t>
      </w:r>
    </w:p>
    <w:p w14:paraId="55A04428" w14:textId="4F0EA4A6" w:rsidR="00895602" w:rsidRPr="00F64775" w:rsidRDefault="008A5C4C">
      <w:pPr>
        <w:numPr>
          <w:ilvl w:val="1"/>
          <w:numId w:val="22"/>
        </w:numPr>
        <w:spacing w:after="161"/>
        <w:ind w:hanging="590"/>
        <w:rPr>
          <w:rFonts w:asciiTheme="minorHAnsi" w:hAnsiTheme="minorHAnsi" w:cstheme="minorHAnsi"/>
        </w:rPr>
      </w:pPr>
      <w:r w:rsidRPr="00F64775">
        <w:rPr>
          <w:rFonts w:asciiTheme="minorHAnsi" w:hAnsiTheme="minorHAnsi" w:cstheme="minorHAnsi"/>
        </w:rPr>
        <w:lastRenderedPageBreak/>
        <w:t xml:space="preserve">Stawkę podatku VAT należy określić zgodnie z ustawą z dnia 11 marca 2004 r. o podatku od </w:t>
      </w:r>
      <w:r w:rsidR="008F0343" w:rsidRPr="00F64775">
        <w:rPr>
          <w:rFonts w:asciiTheme="minorHAnsi" w:hAnsiTheme="minorHAnsi" w:cstheme="minorHAnsi"/>
        </w:rPr>
        <w:t>towarów i</w:t>
      </w:r>
      <w:r w:rsidRPr="00F64775">
        <w:rPr>
          <w:rFonts w:asciiTheme="minorHAnsi" w:hAnsiTheme="minorHAnsi" w:cstheme="minorHAnsi"/>
        </w:rPr>
        <w:t xml:space="preserve"> usług (tj. Dz. U. z 2022 r. poz. 931 ze zm.). Zastosowanie przez Wykonawcę stawki podatku VAT niezgodnej z obowiązującymi przepisami Zamawiający potraktuje jako błąd w obliczeniu ceny, skutkujący odrzuceniem oferty. </w:t>
      </w:r>
    </w:p>
    <w:p w14:paraId="77E4D8A4" w14:textId="7B247AAB" w:rsidR="00CD0832" w:rsidRPr="00CD0832" w:rsidRDefault="008A5C4C" w:rsidP="00CD0832">
      <w:pPr>
        <w:numPr>
          <w:ilvl w:val="1"/>
          <w:numId w:val="22"/>
        </w:numPr>
        <w:spacing w:after="127"/>
        <w:ind w:hanging="590"/>
        <w:rPr>
          <w:rFonts w:asciiTheme="minorHAnsi" w:hAnsiTheme="minorHAnsi" w:cstheme="minorHAnsi"/>
        </w:rPr>
      </w:pPr>
      <w:r w:rsidRPr="00F64775">
        <w:rPr>
          <w:rFonts w:asciiTheme="minorHAnsi" w:hAnsiTheme="minorHAnsi" w:cstheme="minorHAnsi"/>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(składając oświadczenie w Formularzu ofertowym lub w innym oświadczeniu), czy wybór oferty będzie prowadzić do powstania u Zamawiającego obowiązku podatkowego, wskazując nazwę (rodzaj) towaru lub usługi, których dostawa lub świadczenie będzie prowadzić do jego powstania, oraz wskazując ich wartość bez podatku VAT. </w:t>
      </w:r>
    </w:p>
    <w:p w14:paraId="06D62122" w14:textId="77777777" w:rsidR="00895602" w:rsidRPr="00F64775" w:rsidRDefault="008A5C4C">
      <w:pPr>
        <w:spacing w:after="0" w:line="259" w:lineRule="auto"/>
        <w:ind w:left="814" w:firstLine="0"/>
        <w:jc w:val="left"/>
        <w:rPr>
          <w:rFonts w:asciiTheme="minorHAnsi" w:hAnsiTheme="minorHAnsi" w:cstheme="minorHAnsi"/>
        </w:rPr>
      </w:pPr>
      <w:r w:rsidRPr="00F64775">
        <w:rPr>
          <w:rFonts w:asciiTheme="minorHAnsi" w:hAnsiTheme="minorHAnsi" w:cstheme="minorHAnsi"/>
        </w:rPr>
        <w:t xml:space="preserve"> </w:t>
      </w:r>
    </w:p>
    <w:p w14:paraId="60ED3429" w14:textId="20939B7D" w:rsidR="00895602" w:rsidRPr="00FB31D5" w:rsidRDefault="008A5C4C" w:rsidP="00FB31D5">
      <w:pPr>
        <w:numPr>
          <w:ilvl w:val="0"/>
          <w:numId w:val="22"/>
        </w:numPr>
        <w:spacing w:after="163"/>
        <w:ind w:hanging="427"/>
        <w:jc w:val="left"/>
        <w:rPr>
          <w:rFonts w:asciiTheme="minorHAnsi" w:hAnsiTheme="minorHAnsi" w:cstheme="minorHAnsi"/>
        </w:rPr>
      </w:pPr>
      <w:r w:rsidRPr="00F64775">
        <w:rPr>
          <w:rFonts w:asciiTheme="minorHAnsi" w:hAnsiTheme="minorHAnsi" w:cstheme="minorHAnsi"/>
          <w:b/>
        </w:rPr>
        <w:t xml:space="preserve">Opis kryteriów wyboru najkorzystniejszej oferty wraz z podaniem znaczenia tych kryteriów oraz sposobu oceny ofert </w:t>
      </w:r>
    </w:p>
    <w:p w14:paraId="2D41E321" w14:textId="77777777" w:rsidR="00FB31D5" w:rsidRPr="00F64775" w:rsidRDefault="00FB31D5" w:rsidP="00FB31D5">
      <w:pPr>
        <w:numPr>
          <w:ilvl w:val="1"/>
          <w:numId w:val="22"/>
        </w:numPr>
        <w:spacing w:after="4"/>
        <w:ind w:hanging="590"/>
        <w:rPr>
          <w:rFonts w:asciiTheme="minorHAnsi" w:hAnsiTheme="minorHAnsi" w:cstheme="minorHAnsi"/>
        </w:rPr>
      </w:pPr>
      <w:r w:rsidRPr="00F64775">
        <w:rPr>
          <w:rFonts w:asciiTheme="minorHAnsi" w:hAnsiTheme="minorHAnsi" w:cstheme="minorHAnsi"/>
        </w:rPr>
        <w:t xml:space="preserve">Przy dokonywaniu wyboru najkorzystniejszej oferty Zamawiający stosować będzie następujące kryteria:  </w:t>
      </w:r>
    </w:p>
    <w:p w14:paraId="53B3412E" w14:textId="77777777" w:rsidR="00FB31D5" w:rsidRPr="00F64775" w:rsidRDefault="00FB31D5" w:rsidP="00FB31D5">
      <w:pPr>
        <w:spacing w:after="0" w:line="259" w:lineRule="auto"/>
        <w:ind w:left="814" w:firstLine="0"/>
        <w:jc w:val="left"/>
        <w:rPr>
          <w:rFonts w:asciiTheme="minorHAnsi" w:hAnsiTheme="minorHAnsi" w:cstheme="minorHAnsi"/>
        </w:rPr>
      </w:pPr>
      <w:r w:rsidRPr="00F64775">
        <w:rPr>
          <w:rFonts w:asciiTheme="minorHAnsi" w:hAnsiTheme="minorHAnsi" w:cstheme="minorHAnsi"/>
        </w:rPr>
        <w:t xml:space="preserve"> </w:t>
      </w:r>
    </w:p>
    <w:tbl>
      <w:tblPr>
        <w:tblStyle w:val="TableGrid"/>
        <w:tblW w:w="9040" w:type="dxa"/>
        <w:tblInd w:w="846" w:type="dxa"/>
        <w:tblCellMar>
          <w:top w:w="77" w:type="dxa"/>
          <w:left w:w="29" w:type="dxa"/>
          <w:right w:w="70" w:type="dxa"/>
        </w:tblCellMar>
        <w:tblLook w:val="04A0" w:firstRow="1" w:lastRow="0" w:firstColumn="1" w:lastColumn="0" w:noHBand="0" w:noVBand="1"/>
      </w:tblPr>
      <w:tblGrid>
        <w:gridCol w:w="567"/>
        <w:gridCol w:w="2944"/>
        <w:gridCol w:w="1702"/>
        <w:gridCol w:w="3827"/>
      </w:tblGrid>
      <w:tr w:rsidR="00FB31D5" w:rsidRPr="00F64775" w14:paraId="06B88313" w14:textId="77777777" w:rsidTr="00AB4557">
        <w:trPr>
          <w:trHeight w:val="787"/>
        </w:trPr>
        <w:tc>
          <w:tcPr>
            <w:tcW w:w="567" w:type="dxa"/>
            <w:tcBorders>
              <w:top w:val="single" w:sz="4" w:space="0" w:color="auto"/>
              <w:left w:val="single" w:sz="4" w:space="0" w:color="auto"/>
              <w:bottom w:val="single" w:sz="4" w:space="0" w:color="auto"/>
              <w:right w:val="single" w:sz="4" w:space="0" w:color="auto"/>
            </w:tcBorders>
            <w:vAlign w:val="center"/>
          </w:tcPr>
          <w:p w14:paraId="1ED85389" w14:textId="77777777" w:rsidR="00FB31D5" w:rsidRPr="00F64775" w:rsidRDefault="00FB31D5" w:rsidP="00AB4557">
            <w:pPr>
              <w:spacing w:after="0" w:line="259" w:lineRule="auto"/>
              <w:ind w:left="94" w:firstLine="0"/>
              <w:jc w:val="left"/>
              <w:rPr>
                <w:rFonts w:asciiTheme="minorHAnsi" w:hAnsiTheme="minorHAnsi" w:cstheme="minorHAnsi"/>
              </w:rPr>
            </w:pPr>
            <w:r w:rsidRPr="00F64775">
              <w:rPr>
                <w:rFonts w:asciiTheme="minorHAnsi" w:hAnsiTheme="minorHAnsi" w:cstheme="minorHAnsi"/>
              </w:rPr>
              <w:t xml:space="preserve">L.p. </w:t>
            </w:r>
          </w:p>
        </w:tc>
        <w:tc>
          <w:tcPr>
            <w:tcW w:w="2944" w:type="dxa"/>
            <w:tcBorders>
              <w:top w:val="single" w:sz="4" w:space="0" w:color="auto"/>
              <w:left w:val="single" w:sz="4" w:space="0" w:color="auto"/>
              <w:bottom w:val="single" w:sz="4" w:space="0" w:color="auto"/>
              <w:right w:val="single" w:sz="4" w:space="0" w:color="auto"/>
            </w:tcBorders>
            <w:vAlign w:val="center"/>
          </w:tcPr>
          <w:p w14:paraId="6C096FBB" w14:textId="77777777" w:rsidR="00FB31D5" w:rsidRPr="00F64775" w:rsidRDefault="00FB31D5" w:rsidP="00AB4557">
            <w:pPr>
              <w:spacing w:after="0" w:line="259" w:lineRule="auto"/>
              <w:ind w:left="39" w:firstLine="0"/>
              <w:jc w:val="center"/>
              <w:rPr>
                <w:rFonts w:asciiTheme="minorHAnsi" w:hAnsiTheme="minorHAnsi" w:cstheme="minorHAnsi"/>
              </w:rPr>
            </w:pPr>
            <w:r w:rsidRPr="00F64775">
              <w:rPr>
                <w:rFonts w:asciiTheme="minorHAnsi" w:hAnsiTheme="minorHAnsi" w:cstheme="minorHAnsi"/>
              </w:rPr>
              <w:t xml:space="preserve">Kryterium </w:t>
            </w:r>
          </w:p>
        </w:tc>
        <w:tc>
          <w:tcPr>
            <w:tcW w:w="1702" w:type="dxa"/>
            <w:tcBorders>
              <w:top w:val="single" w:sz="4" w:space="0" w:color="auto"/>
              <w:left w:val="single" w:sz="4" w:space="0" w:color="auto"/>
              <w:bottom w:val="single" w:sz="4" w:space="0" w:color="auto"/>
              <w:right w:val="single" w:sz="4" w:space="0" w:color="auto"/>
            </w:tcBorders>
            <w:vAlign w:val="center"/>
          </w:tcPr>
          <w:p w14:paraId="41104548" w14:textId="77777777" w:rsidR="00FB31D5" w:rsidRPr="00F64775" w:rsidRDefault="00FB31D5" w:rsidP="00AB4557">
            <w:pPr>
              <w:spacing w:after="0" w:line="259" w:lineRule="auto"/>
              <w:ind w:left="103" w:firstLine="0"/>
              <w:jc w:val="left"/>
              <w:rPr>
                <w:rFonts w:asciiTheme="minorHAnsi" w:hAnsiTheme="minorHAnsi" w:cstheme="minorHAnsi"/>
              </w:rPr>
            </w:pPr>
            <w:r w:rsidRPr="00F64775">
              <w:rPr>
                <w:rFonts w:asciiTheme="minorHAnsi" w:hAnsiTheme="minorHAnsi" w:cstheme="minorHAnsi"/>
              </w:rPr>
              <w:t xml:space="preserve">Waga kryterium </w:t>
            </w:r>
          </w:p>
        </w:tc>
        <w:tc>
          <w:tcPr>
            <w:tcW w:w="3827" w:type="dxa"/>
            <w:tcBorders>
              <w:top w:val="single" w:sz="4" w:space="0" w:color="auto"/>
              <w:left w:val="single" w:sz="4" w:space="0" w:color="auto"/>
              <w:bottom w:val="single" w:sz="4" w:space="0" w:color="auto"/>
              <w:right w:val="single" w:sz="4" w:space="0" w:color="auto"/>
            </w:tcBorders>
            <w:vAlign w:val="center"/>
          </w:tcPr>
          <w:p w14:paraId="283EA7CF" w14:textId="77777777" w:rsidR="00FB31D5" w:rsidRPr="00F64775" w:rsidRDefault="00FB31D5" w:rsidP="00AB4557">
            <w:pPr>
              <w:spacing w:after="0" w:line="259" w:lineRule="auto"/>
              <w:ind w:left="107" w:firstLine="0"/>
              <w:jc w:val="center"/>
              <w:rPr>
                <w:rFonts w:asciiTheme="minorHAnsi" w:hAnsiTheme="minorHAnsi" w:cstheme="minorHAnsi"/>
              </w:rPr>
            </w:pPr>
            <w:r w:rsidRPr="00F64775">
              <w:rPr>
                <w:rFonts w:asciiTheme="minorHAnsi" w:hAnsiTheme="minorHAnsi" w:cstheme="minorHAnsi"/>
              </w:rPr>
              <w:t xml:space="preserve">Maksymalna liczba punktów możliwa do uzyskania w kryterium </w:t>
            </w:r>
          </w:p>
        </w:tc>
      </w:tr>
      <w:tr w:rsidR="00FB31D5" w:rsidRPr="00F64775" w14:paraId="2B3BA9D6" w14:textId="77777777" w:rsidTr="00AB4557">
        <w:trPr>
          <w:trHeight w:val="374"/>
        </w:trPr>
        <w:tc>
          <w:tcPr>
            <w:tcW w:w="567" w:type="dxa"/>
            <w:tcBorders>
              <w:top w:val="single" w:sz="4" w:space="0" w:color="auto"/>
              <w:left w:val="single" w:sz="4" w:space="0" w:color="auto"/>
              <w:bottom w:val="single" w:sz="4" w:space="0" w:color="auto"/>
              <w:right w:val="single" w:sz="4" w:space="0" w:color="auto"/>
            </w:tcBorders>
          </w:tcPr>
          <w:p w14:paraId="6F891F54" w14:textId="77777777" w:rsidR="00FB31D5" w:rsidRPr="00F64775" w:rsidRDefault="00FB31D5" w:rsidP="00AB4557">
            <w:pPr>
              <w:spacing w:after="0" w:line="259" w:lineRule="auto"/>
              <w:ind w:left="42" w:firstLine="0"/>
              <w:jc w:val="center"/>
              <w:rPr>
                <w:rFonts w:asciiTheme="minorHAnsi" w:hAnsiTheme="minorHAnsi" w:cstheme="minorHAnsi"/>
              </w:rPr>
            </w:pPr>
            <w:r w:rsidRPr="00F64775">
              <w:rPr>
                <w:rFonts w:asciiTheme="minorHAnsi" w:hAnsiTheme="minorHAnsi" w:cstheme="minorHAnsi"/>
              </w:rPr>
              <w:t xml:space="preserve">1. </w:t>
            </w:r>
          </w:p>
        </w:tc>
        <w:tc>
          <w:tcPr>
            <w:tcW w:w="2944" w:type="dxa"/>
            <w:tcBorders>
              <w:top w:val="single" w:sz="4" w:space="0" w:color="auto"/>
              <w:left w:val="single" w:sz="4" w:space="0" w:color="auto"/>
              <w:bottom w:val="single" w:sz="4" w:space="0" w:color="auto"/>
              <w:right w:val="single" w:sz="4" w:space="0" w:color="auto"/>
            </w:tcBorders>
            <w:vAlign w:val="center"/>
          </w:tcPr>
          <w:p w14:paraId="7A83D8E4" w14:textId="77777777" w:rsidR="00FB31D5" w:rsidRPr="00F64775" w:rsidRDefault="00FB31D5" w:rsidP="00AB4557">
            <w:pPr>
              <w:spacing w:after="0" w:line="259" w:lineRule="auto"/>
              <w:ind w:left="0" w:firstLine="0"/>
              <w:jc w:val="center"/>
              <w:rPr>
                <w:rFonts w:asciiTheme="minorHAnsi" w:hAnsiTheme="minorHAnsi" w:cstheme="minorHAnsi"/>
              </w:rPr>
            </w:pPr>
            <w:r w:rsidRPr="00F64775">
              <w:rPr>
                <w:rFonts w:asciiTheme="minorHAnsi" w:hAnsiTheme="minorHAnsi" w:cstheme="minorHAnsi"/>
              </w:rPr>
              <w:t>Cena</w:t>
            </w:r>
          </w:p>
        </w:tc>
        <w:tc>
          <w:tcPr>
            <w:tcW w:w="1702" w:type="dxa"/>
            <w:tcBorders>
              <w:top w:val="single" w:sz="4" w:space="0" w:color="auto"/>
              <w:left w:val="single" w:sz="4" w:space="0" w:color="auto"/>
              <w:bottom w:val="single" w:sz="4" w:space="0" w:color="auto"/>
              <w:right w:val="single" w:sz="4" w:space="0" w:color="auto"/>
            </w:tcBorders>
          </w:tcPr>
          <w:p w14:paraId="2F249AF1" w14:textId="77777777" w:rsidR="00FB31D5" w:rsidRPr="00F64775" w:rsidRDefault="00FB31D5" w:rsidP="00AB4557">
            <w:pPr>
              <w:spacing w:after="0" w:line="259" w:lineRule="auto"/>
              <w:ind w:left="41" w:firstLine="0"/>
              <w:jc w:val="center"/>
              <w:rPr>
                <w:rFonts w:asciiTheme="minorHAnsi" w:hAnsiTheme="minorHAnsi" w:cstheme="minorHAnsi"/>
              </w:rPr>
            </w:pPr>
            <w:r w:rsidRPr="00F64775">
              <w:rPr>
                <w:rFonts w:asciiTheme="minorHAnsi" w:hAnsiTheme="minorHAnsi" w:cstheme="minorHAnsi"/>
              </w:rPr>
              <w:t xml:space="preserve">60% </w:t>
            </w:r>
          </w:p>
        </w:tc>
        <w:tc>
          <w:tcPr>
            <w:tcW w:w="3827" w:type="dxa"/>
            <w:tcBorders>
              <w:top w:val="single" w:sz="4" w:space="0" w:color="auto"/>
              <w:left w:val="single" w:sz="4" w:space="0" w:color="auto"/>
              <w:bottom w:val="single" w:sz="4" w:space="0" w:color="auto"/>
              <w:right w:val="single" w:sz="4" w:space="0" w:color="auto"/>
            </w:tcBorders>
          </w:tcPr>
          <w:p w14:paraId="2A58C99F" w14:textId="77777777" w:rsidR="00FB31D5" w:rsidRPr="00F64775" w:rsidRDefault="00FB31D5" w:rsidP="00AB4557">
            <w:pPr>
              <w:spacing w:after="0" w:line="259" w:lineRule="auto"/>
              <w:ind w:left="38" w:firstLine="0"/>
              <w:jc w:val="center"/>
              <w:rPr>
                <w:rFonts w:asciiTheme="minorHAnsi" w:hAnsiTheme="minorHAnsi" w:cstheme="minorHAnsi"/>
              </w:rPr>
            </w:pPr>
            <w:r w:rsidRPr="00F64775">
              <w:rPr>
                <w:rFonts w:asciiTheme="minorHAnsi" w:hAnsiTheme="minorHAnsi" w:cstheme="minorHAnsi"/>
              </w:rPr>
              <w:t xml:space="preserve">60 pkt </w:t>
            </w:r>
          </w:p>
        </w:tc>
      </w:tr>
      <w:tr w:rsidR="00FB31D5" w:rsidRPr="00F64775" w14:paraId="22B8D186" w14:textId="77777777" w:rsidTr="00AB4557">
        <w:trPr>
          <w:trHeight w:val="375"/>
        </w:trPr>
        <w:tc>
          <w:tcPr>
            <w:tcW w:w="567" w:type="dxa"/>
            <w:tcBorders>
              <w:top w:val="single" w:sz="4" w:space="0" w:color="auto"/>
              <w:left w:val="single" w:sz="4" w:space="0" w:color="auto"/>
              <w:bottom w:val="single" w:sz="4" w:space="0" w:color="auto"/>
              <w:right w:val="single" w:sz="4" w:space="0" w:color="auto"/>
            </w:tcBorders>
          </w:tcPr>
          <w:p w14:paraId="2AEF3EC0" w14:textId="77777777" w:rsidR="00FB31D5" w:rsidRPr="00F64775" w:rsidRDefault="00FB31D5" w:rsidP="00AB4557">
            <w:pPr>
              <w:spacing w:after="0" w:line="259" w:lineRule="auto"/>
              <w:ind w:left="42" w:firstLine="0"/>
              <w:jc w:val="center"/>
              <w:rPr>
                <w:rFonts w:asciiTheme="minorHAnsi" w:hAnsiTheme="minorHAnsi" w:cstheme="minorHAnsi"/>
              </w:rPr>
            </w:pPr>
            <w:r w:rsidRPr="00F64775">
              <w:rPr>
                <w:rFonts w:asciiTheme="minorHAnsi" w:hAnsiTheme="minorHAnsi" w:cstheme="minorHAnsi"/>
              </w:rPr>
              <w:t xml:space="preserve">2.  </w:t>
            </w:r>
          </w:p>
        </w:tc>
        <w:tc>
          <w:tcPr>
            <w:tcW w:w="2944" w:type="dxa"/>
            <w:tcBorders>
              <w:top w:val="single" w:sz="4" w:space="0" w:color="auto"/>
              <w:left w:val="single" w:sz="4" w:space="0" w:color="auto"/>
              <w:bottom w:val="single" w:sz="4" w:space="0" w:color="auto"/>
              <w:right w:val="single" w:sz="4" w:space="0" w:color="auto"/>
            </w:tcBorders>
            <w:vAlign w:val="center"/>
          </w:tcPr>
          <w:p w14:paraId="37471495" w14:textId="77777777" w:rsidR="00FB31D5" w:rsidRPr="00F64775" w:rsidRDefault="00FB31D5" w:rsidP="00AB4557">
            <w:pPr>
              <w:spacing w:after="0" w:line="259" w:lineRule="auto"/>
              <w:ind w:left="0" w:firstLine="0"/>
              <w:jc w:val="center"/>
              <w:rPr>
                <w:rFonts w:asciiTheme="minorHAnsi" w:hAnsiTheme="minorHAnsi" w:cstheme="minorHAnsi"/>
              </w:rPr>
            </w:pPr>
            <w:r w:rsidRPr="007C69EE">
              <w:rPr>
                <w:rFonts w:asciiTheme="minorHAnsi" w:hAnsiTheme="minorHAnsi" w:cstheme="minorHAnsi"/>
              </w:rPr>
              <w:t>Okres gwarancji</w:t>
            </w:r>
          </w:p>
        </w:tc>
        <w:tc>
          <w:tcPr>
            <w:tcW w:w="1702" w:type="dxa"/>
            <w:tcBorders>
              <w:top w:val="single" w:sz="4" w:space="0" w:color="auto"/>
              <w:left w:val="single" w:sz="4" w:space="0" w:color="auto"/>
              <w:bottom w:val="single" w:sz="4" w:space="0" w:color="auto"/>
              <w:right w:val="single" w:sz="4" w:space="0" w:color="auto"/>
            </w:tcBorders>
          </w:tcPr>
          <w:p w14:paraId="3CED60E3" w14:textId="77777777" w:rsidR="00FB31D5" w:rsidRPr="00F64775" w:rsidRDefault="00FB31D5" w:rsidP="00AB4557">
            <w:pPr>
              <w:spacing w:after="0" w:line="259" w:lineRule="auto"/>
              <w:ind w:left="44" w:firstLine="0"/>
              <w:jc w:val="center"/>
              <w:rPr>
                <w:rFonts w:asciiTheme="minorHAnsi" w:hAnsiTheme="minorHAnsi" w:cstheme="minorHAnsi"/>
              </w:rPr>
            </w:pPr>
            <w:r w:rsidRPr="00F64775">
              <w:rPr>
                <w:rFonts w:asciiTheme="minorHAnsi" w:hAnsiTheme="minorHAnsi" w:cstheme="minorHAnsi"/>
              </w:rPr>
              <w:t xml:space="preserve">40 % </w:t>
            </w:r>
          </w:p>
        </w:tc>
        <w:tc>
          <w:tcPr>
            <w:tcW w:w="3827" w:type="dxa"/>
            <w:tcBorders>
              <w:top w:val="single" w:sz="4" w:space="0" w:color="auto"/>
              <w:left w:val="single" w:sz="4" w:space="0" w:color="auto"/>
              <w:bottom w:val="single" w:sz="4" w:space="0" w:color="auto"/>
              <w:right w:val="single" w:sz="4" w:space="0" w:color="auto"/>
            </w:tcBorders>
          </w:tcPr>
          <w:p w14:paraId="79AAA640" w14:textId="77777777" w:rsidR="00FB31D5" w:rsidRPr="00F64775" w:rsidRDefault="00FB31D5" w:rsidP="00AB4557">
            <w:pPr>
              <w:spacing w:after="0" w:line="259" w:lineRule="auto"/>
              <w:ind w:left="38" w:firstLine="0"/>
              <w:jc w:val="center"/>
              <w:rPr>
                <w:rFonts w:asciiTheme="minorHAnsi" w:hAnsiTheme="minorHAnsi" w:cstheme="minorHAnsi"/>
              </w:rPr>
            </w:pPr>
            <w:r w:rsidRPr="00F64775">
              <w:rPr>
                <w:rFonts w:asciiTheme="minorHAnsi" w:hAnsiTheme="minorHAnsi" w:cstheme="minorHAnsi"/>
              </w:rPr>
              <w:t xml:space="preserve">40 pkt </w:t>
            </w:r>
          </w:p>
        </w:tc>
      </w:tr>
      <w:tr w:rsidR="00FB31D5" w:rsidRPr="00F64775" w14:paraId="4645D687" w14:textId="77777777" w:rsidTr="00AB4557">
        <w:trPr>
          <w:trHeight w:val="377"/>
        </w:trPr>
        <w:tc>
          <w:tcPr>
            <w:tcW w:w="3511" w:type="dxa"/>
            <w:gridSpan w:val="2"/>
            <w:tcBorders>
              <w:top w:val="single" w:sz="4" w:space="0" w:color="auto"/>
              <w:left w:val="single" w:sz="4" w:space="0" w:color="auto"/>
              <w:bottom w:val="single" w:sz="4" w:space="0" w:color="auto"/>
              <w:right w:val="single" w:sz="4" w:space="0" w:color="auto"/>
            </w:tcBorders>
          </w:tcPr>
          <w:p w14:paraId="274AC74A" w14:textId="77777777" w:rsidR="00FB31D5" w:rsidRPr="00F64775" w:rsidRDefault="00FB31D5" w:rsidP="00AB4557">
            <w:pPr>
              <w:spacing w:after="0" w:line="259" w:lineRule="auto"/>
              <w:ind w:left="1745" w:firstLine="0"/>
              <w:jc w:val="center"/>
              <w:rPr>
                <w:rFonts w:asciiTheme="minorHAnsi" w:hAnsiTheme="minorHAnsi" w:cstheme="minorHAnsi"/>
              </w:rPr>
            </w:pPr>
            <w:r w:rsidRPr="00F64775">
              <w:rPr>
                <w:rFonts w:asciiTheme="minorHAnsi" w:hAnsiTheme="minorHAnsi" w:cstheme="minorHAnsi"/>
                <w:b/>
              </w:rPr>
              <w:t xml:space="preserve">Razem </w:t>
            </w:r>
          </w:p>
        </w:tc>
        <w:tc>
          <w:tcPr>
            <w:tcW w:w="1702" w:type="dxa"/>
            <w:tcBorders>
              <w:top w:val="single" w:sz="4" w:space="0" w:color="auto"/>
              <w:left w:val="single" w:sz="4" w:space="0" w:color="auto"/>
              <w:bottom w:val="single" w:sz="4" w:space="0" w:color="auto"/>
              <w:right w:val="single" w:sz="4" w:space="0" w:color="auto"/>
            </w:tcBorders>
          </w:tcPr>
          <w:p w14:paraId="7ACC31E7" w14:textId="77777777" w:rsidR="00FB31D5" w:rsidRPr="00F64775" w:rsidRDefault="00FB31D5" w:rsidP="00AB4557">
            <w:pPr>
              <w:spacing w:after="160" w:line="259" w:lineRule="auto"/>
              <w:ind w:left="0" w:firstLine="0"/>
              <w:jc w:val="center"/>
              <w:rPr>
                <w:rFonts w:asciiTheme="minorHAnsi" w:hAnsiTheme="minorHAnsi" w:cstheme="minorHAnsi"/>
              </w:rPr>
            </w:pPr>
            <w:r>
              <w:rPr>
                <w:rFonts w:asciiTheme="minorHAnsi" w:hAnsiTheme="minorHAnsi" w:cstheme="minorHAnsi"/>
              </w:rPr>
              <w:t>100 %</w:t>
            </w:r>
          </w:p>
        </w:tc>
        <w:tc>
          <w:tcPr>
            <w:tcW w:w="3827" w:type="dxa"/>
            <w:tcBorders>
              <w:top w:val="single" w:sz="4" w:space="0" w:color="auto"/>
              <w:left w:val="single" w:sz="4" w:space="0" w:color="auto"/>
              <w:bottom w:val="single" w:sz="4" w:space="0" w:color="auto"/>
              <w:right w:val="single" w:sz="4" w:space="0" w:color="auto"/>
            </w:tcBorders>
          </w:tcPr>
          <w:p w14:paraId="06A36AD3" w14:textId="77777777" w:rsidR="00FB31D5" w:rsidRPr="00F64775" w:rsidRDefault="00FB31D5" w:rsidP="00AB4557">
            <w:pPr>
              <w:spacing w:after="0" w:line="259" w:lineRule="auto"/>
              <w:ind w:left="41" w:firstLine="0"/>
              <w:jc w:val="center"/>
              <w:rPr>
                <w:rFonts w:asciiTheme="minorHAnsi" w:hAnsiTheme="minorHAnsi" w:cstheme="minorHAnsi"/>
              </w:rPr>
            </w:pPr>
            <w:r w:rsidRPr="00F64775">
              <w:rPr>
                <w:rFonts w:asciiTheme="minorHAnsi" w:hAnsiTheme="minorHAnsi" w:cstheme="minorHAnsi"/>
                <w:b/>
              </w:rPr>
              <w:t>100 pkt</w:t>
            </w:r>
          </w:p>
        </w:tc>
      </w:tr>
    </w:tbl>
    <w:p w14:paraId="0043C387" w14:textId="77777777" w:rsidR="00FB31D5" w:rsidRPr="00BC6F23" w:rsidRDefault="00FB31D5" w:rsidP="00FB31D5">
      <w:pPr>
        <w:spacing w:after="127" w:line="267" w:lineRule="auto"/>
        <w:ind w:left="0" w:firstLine="0"/>
        <w:rPr>
          <w:rFonts w:asciiTheme="minorHAnsi" w:hAnsiTheme="minorHAnsi" w:cstheme="minorHAnsi"/>
        </w:rPr>
      </w:pPr>
    </w:p>
    <w:p w14:paraId="42B0B449" w14:textId="77777777" w:rsidR="00FB31D5" w:rsidRPr="00F64775" w:rsidRDefault="00FB31D5" w:rsidP="00FB31D5">
      <w:pPr>
        <w:numPr>
          <w:ilvl w:val="1"/>
          <w:numId w:val="22"/>
        </w:numPr>
        <w:spacing w:after="127" w:line="267" w:lineRule="auto"/>
        <w:ind w:hanging="590"/>
        <w:rPr>
          <w:rFonts w:asciiTheme="minorHAnsi" w:hAnsiTheme="minorHAnsi" w:cstheme="minorHAnsi"/>
        </w:rPr>
      </w:pPr>
      <w:r w:rsidRPr="00F64775">
        <w:rPr>
          <w:rFonts w:asciiTheme="minorHAnsi" w:hAnsiTheme="minorHAnsi" w:cstheme="minorHAnsi"/>
          <w:b/>
          <w:u w:val="single" w:color="000000"/>
        </w:rPr>
        <w:t>Punkty za kryterium „Cena” (C):</w:t>
      </w:r>
      <w:r w:rsidRPr="00F64775">
        <w:rPr>
          <w:rFonts w:asciiTheme="minorHAnsi" w:hAnsiTheme="minorHAnsi" w:cstheme="minorHAnsi"/>
          <w:b/>
        </w:rPr>
        <w:t xml:space="preserve"> </w:t>
      </w:r>
    </w:p>
    <w:p w14:paraId="10012EBD" w14:textId="77777777" w:rsidR="00FB31D5" w:rsidRPr="00F64775" w:rsidRDefault="00FB31D5" w:rsidP="00FB31D5">
      <w:pPr>
        <w:spacing w:after="127"/>
        <w:ind w:left="814" w:hanging="720"/>
        <w:rPr>
          <w:rFonts w:asciiTheme="minorHAnsi" w:hAnsiTheme="minorHAnsi" w:cstheme="minorHAnsi"/>
        </w:rPr>
      </w:pPr>
      <w:r w:rsidRPr="00F64775">
        <w:rPr>
          <w:rFonts w:asciiTheme="minorHAnsi" w:hAnsiTheme="minorHAnsi" w:cstheme="minorHAnsi"/>
          <w:b/>
        </w:rPr>
        <w:t xml:space="preserve"> </w:t>
      </w:r>
      <w:r>
        <w:rPr>
          <w:rFonts w:asciiTheme="minorHAnsi" w:hAnsiTheme="minorHAnsi" w:cstheme="minorHAnsi"/>
          <w:b/>
        </w:rPr>
        <w:tab/>
      </w:r>
      <w:r w:rsidRPr="00F64775">
        <w:rPr>
          <w:rFonts w:asciiTheme="minorHAnsi" w:hAnsiTheme="minorHAnsi" w:cstheme="minorHAnsi"/>
        </w:rPr>
        <w:t xml:space="preserve">Liczba punktów uzyskanych przez Wykonawcę w kryterium cena (maks. 60 pkt) zostanie przeliczona z wykorzystaniem następującego wzoru i zaokrąglona do dwóch miejsc po przecinku: </w:t>
      </w:r>
    </w:p>
    <w:p w14:paraId="186ABED6" w14:textId="77777777" w:rsidR="00FB31D5" w:rsidRPr="00F64775" w:rsidRDefault="00FB31D5" w:rsidP="00FB31D5">
      <w:pPr>
        <w:spacing w:after="153" w:line="259" w:lineRule="auto"/>
        <w:ind w:left="824"/>
        <w:jc w:val="left"/>
        <w:rPr>
          <w:rFonts w:asciiTheme="minorHAnsi" w:hAnsiTheme="minorHAnsi" w:cstheme="minorHAnsi"/>
        </w:rPr>
      </w:pPr>
      <w:r w:rsidRPr="00F64775">
        <w:rPr>
          <w:rFonts w:asciiTheme="minorHAnsi" w:hAnsiTheme="minorHAnsi" w:cstheme="minorHAnsi"/>
          <w:b/>
        </w:rPr>
        <w:t xml:space="preserve"> </w:t>
      </w:r>
      <w:r w:rsidRPr="00F64775">
        <w:rPr>
          <w:rFonts w:asciiTheme="minorHAnsi" w:hAnsiTheme="minorHAnsi" w:cstheme="minorHAnsi"/>
          <w:b/>
          <w:u w:val="single" w:color="000000"/>
        </w:rPr>
        <w:t>Punkty będą liczone według wzoru:</w:t>
      </w:r>
      <w:r w:rsidRPr="00F64775">
        <w:rPr>
          <w:rFonts w:asciiTheme="minorHAnsi" w:hAnsiTheme="minorHAnsi" w:cstheme="minorHAnsi"/>
          <w:b/>
        </w:rPr>
        <w:t xml:space="preserve">  </w:t>
      </w:r>
    </w:p>
    <w:p w14:paraId="5227D7BB" w14:textId="77777777" w:rsidR="00FB31D5" w:rsidRPr="00F64775" w:rsidRDefault="00FB31D5" w:rsidP="00FB31D5">
      <w:pPr>
        <w:tabs>
          <w:tab w:val="center" w:pos="814"/>
          <w:tab w:val="center" w:pos="1666"/>
          <w:tab w:val="center" w:pos="2491"/>
        </w:tabs>
        <w:spacing w:after="4"/>
        <w:ind w:left="0" w:firstLine="0"/>
        <w:jc w:val="left"/>
        <w:rPr>
          <w:rFonts w:asciiTheme="minorHAnsi" w:hAnsiTheme="minorHAnsi" w:cstheme="minorHAnsi"/>
        </w:rPr>
      </w:pPr>
      <w:r w:rsidRPr="00F64775">
        <w:rPr>
          <w:rFonts w:asciiTheme="minorHAnsi" w:hAnsiTheme="minorHAnsi" w:cstheme="minorHAnsi"/>
        </w:rPr>
        <w:tab/>
        <w:t xml:space="preserve">  </w:t>
      </w:r>
      <w:r w:rsidRPr="00F64775">
        <w:rPr>
          <w:rFonts w:asciiTheme="minorHAnsi" w:hAnsiTheme="minorHAnsi" w:cstheme="minorHAnsi"/>
        </w:rPr>
        <w:tab/>
        <w:t xml:space="preserve"> </w:t>
      </w:r>
      <w:r>
        <w:rPr>
          <w:rFonts w:asciiTheme="minorHAnsi" w:hAnsiTheme="minorHAnsi" w:cstheme="minorHAnsi"/>
        </w:rPr>
        <w:t xml:space="preserve">                      </w:t>
      </w:r>
      <w:proofErr w:type="spellStart"/>
      <w:r w:rsidRPr="00F64775">
        <w:rPr>
          <w:rFonts w:asciiTheme="minorHAnsi" w:hAnsiTheme="minorHAnsi" w:cstheme="minorHAnsi"/>
        </w:rPr>
        <w:t>Cn</w:t>
      </w:r>
      <w:proofErr w:type="spellEnd"/>
      <w:r w:rsidRPr="00F64775">
        <w:rPr>
          <w:rFonts w:asciiTheme="minorHAnsi" w:hAnsiTheme="minorHAnsi" w:cstheme="minorHAnsi"/>
        </w:rPr>
        <w:t xml:space="preserve"> </w:t>
      </w:r>
    </w:p>
    <w:p w14:paraId="5D8BFF6B" w14:textId="77777777" w:rsidR="00FB31D5" w:rsidRPr="00F64775" w:rsidRDefault="00FB31D5" w:rsidP="00FB31D5">
      <w:pPr>
        <w:tabs>
          <w:tab w:val="center" w:pos="1074"/>
          <w:tab w:val="center" w:pos="2440"/>
          <w:tab w:val="center" w:pos="4818"/>
        </w:tabs>
        <w:spacing w:after="25"/>
        <w:ind w:left="0" w:firstLine="0"/>
        <w:jc w:val="left"/>
        <w:rPr>
          <w:rFonts w:asciiTheme="minorHAnsi" w:hAnsiTheme="minorHAnsi" w:cstheme="minorHAnsi"/>
        </w:rPr>
      </w:pPr>
      <w:r w:rsidRPr="00F64775">
        <w:rPr>
          <w:rFonts w:asciiTheme="minorHAnsi" w:hAnsiTheme="minorHAnsi" w:cstheme="minorHAnsi"/>
        </w:rPr>
        <w:tab/>
        <w:t xml:space="preserve"> C   =  </w:t>
      </w:r>
      <w:r w:rsidRPr="00F64775">
        <w:rPr>
          <w:rFonts w:asciiTheme="minorHAnsi" w:hAnsiTheme="minorHAnsi" w:cstheme="minorHAnsi"/>
        </w:rPr>
        <w:tab/>
        <w:t xml:space="preserve">-----------------------  x  60 (waga kryterium)  </w:t>
      </w:r>
    </w:p>
    <w:p w14:paraId="5ED28795" w14:textId="77777777" w:rsidR="00FB31D5" w:rsidRDefault="00FB31D5" w:rsidP="00FB31D5">
      <w:pPr>
        <w:spacing w:after="4"/>
        <w:ind w:left="824" w:right="6709"/>
        <w:rPr>
          <w:rFonts w:asciiTheme="minorHAnsi" w:hAnsiTheme="minorHAnsi" w:cstheme="minorHAnsi"/>
        </w:rPr>
      </w:pPr>
      <w:r w:rsidRPr="00F64775">
        <w:rPr>
          <w:rFonts w:asciiTheme="minorHAnsi" w:hAnsiTheme="minorHAnsi" w:cstheme="minorHAnsi"/>
        </w:rPr>
        <w:t xml:space="preserve">  </w:t>
      </w:r>
      <w:r w:rsidRPr="00F64775">
        <w:rPr>
          <w:rFonts w:asciiTheme="minorHAnsi" w:hAnsiTheme="minorHAnsi" w:cstheme="minorHAnsi"/>
        </w:rPr>
        <w:tab/>
        <w:t xml:space="preserve"> </w:t>
      </w:r>
      <w:r w:rsidRPr="00F64775">
        <w:rPr>
          <w:rFonts w:asciiTheme="minorHAnsi" w:hAnsiTheme="minorHAnsi" w:cstheme="minorHAnsi"/>
        </w:rPr>
        <w:tab/>
      </w:r>
      <w:proofErr w:type="spellStart"/>
      <w:r w:rsidRPr="00F64775">
        <w:rPr>
          <w:rFonts w:asciiTheme="minorHAnsi" w:hAnsiTheme="minorHAnsi" w:cstheme="minorHAnsi"/>
        </w:rPr>
        <w:t>Cb</w:t>
      </w:r>
      <w:proofErr w:type="spellEnd"/>
      <w:r w:rsidRPr="00F64775">
        <w:rPr>
          <w:rFonts w:asciiTheme="minorHAnsi" w:hAnsiTheme="minorHAnsi" w:cstheme="minorHAnsi"/>
        </w:rPr>
        <w:t xml:space="preserve">  </w:t>
      </w:r>
    </w:p>
    <w:p w14:paraId="36B9B99F" w14:textId="0E12D318" w:rsidR="00FB31D5" w:rsidRDefault="00FB31D5" w:rsidP="00FB31D5">
      <w:pPr>
        <w:spacing w:after="4"/>
        <w:ind w:left="824" w:right="6709"/>
        <w:rPr>
          <w:rFonts w:asciiTheme="minorHAnsi" w:hAnsiTheme="minorHAnsi" w:cstheme="minorHAnsi"/>
        </w:rPr>
      </w:pPr>
      <w:r w:rsidRPr="00F64775">
        <w:rPr>
          <w:rFonts w:asciiTheme="minorHAnsi" w:hAnsiTheme="minorHAnsi" w:cstheme="minorHAnsi"/>
        </w:rPr>
        <w:t xml:space="preserve">gdzie:  </w:t>
      </w:r>
    </w:p>
    <w:p w14:paraId="3BEA8A6C" w14:textId="77777777" w:rsidR="00FB31D5" w:rsidRPr="00F64775" w:rsidRDefault="00FB31D5" w:rsidP="00FB31D5">
      <w:pPr>
        <w:spacing w:after="4"/>
        <w:ind w:left="824" w:right="6709"/>
        <w:rPr>
          <w:rFonts w:asciiTheme="minorHAnsi" w:hAnsiTheme="minorHAnsi" w:cstheme="minorHAnsi"/>
        </w:rPr>
      </w:pPr>
    </w:p>
    <w:p w14:paraId="4B813E0A" w14:textId="77777777" w:rsidR="00FB31D5" w:rsidRPr="00F64775" w:rsidRDefault="00FB31D5" w:rsidP="00FB31D5">
      <w:pPr>
        <w:spacing w:after="10"/>
        <w:ind w:left="824"/>
        <w:rPr>
          <w:rFonts w:asciiTheme="minorHAnsi" w:hAnsiTheme="minorHAnsi" w:cstheme="minorHAnsi"/>
        </w:rPr>
      </w:pPr>
      <w:r w:rsidRPr="00F64775">
        <w:rPr>
          <w:rFonts w:asciiTheme="minorHAnsi" w:hAnsiTheme="minorHAnsi" w:cstheme="minorHAnsi"/>
        </w:rPr>
        <w:t xml:space="preserve">C – liczba punktów w ramach kryterium ceny (obliczana do dwóch miejsc po przecinku) </w:t>
      </w:r>
    </w:p>
    <w:p w14:paraId="3835DD3A" w14:textId="77777777" w:rsidR="00FB31D5" w:rsidRDefault="00FB31D5" w:rsidP="00FB31D5">
      <w:pPr>
        <w:spacing w:after="159"/>
        <w:ind w:left="824" w:right="3121"/>
        <w:rPr>
          <w:rFonts w:asciiTheme="minorHAnsi" w:hAnsiTheme="minorHAnsi" w:cstheme="minorHAnsi"/>
        </w:rPr>
      </w:pPr>
      <w:proofErr w:type="spellStart"/>
      <w:r w:rsidRPr="00F64775">
        <w:rPr>
          <w:rFonts w:asciiTheme="minorHAnsi" w:hAnsiTheme="minorHAnsi" w:cstheme="minorHAnsi"/>
        </w:rPr>
        <w:t>Cn</w:t>
      </w:r>
      <w:proofErr w:type="spellEnd"/>
      <w:r w:rsidRPr="00F64775">
        <w:rPr>
          <w:rFonts w:asciiTheme="minorHAnsi" w:hAnsiTheme="minorHAnsi" w:cstheme="minorHAnsi"/>
        </w:rPr>
        <w:t xml:space="preserve"> – najniższa cena ofertowa brutto spośród ocenianych ofert  </w:t>
      </w:r>
    </w:p>
    <w:p w14:paraId="0574BA83" w14:textId="77777777" w:rsidR="00FB31D5" w:rsidRDefault="00FB31D5" w:rsidP="00FB31D5">
      <w:pPr>
        <w:spacing w:after="159"/>
        <w:ind w:left="824" w:right="3121"/>
        <w:rPr>
          <w:rFonts w:asciiTheme="minorHAnsi" w:hAnsiTheme="minorHAnsi" w:cstheme="minorHAnsi"/>
        </w:rPr>
      </w:pPr>
      <w:proofErr w:type="spellStart"/>
      <w:r w:rsidRPr="000A3619">
        <w:rPr>
          <w:rFonts w:asciiTheme="minorHAnsi" w:hAnsiTheme="minorHAnsi" w:cstheme="minorHAnsi"/>
        </w:rPr>
        <w:t>Cb</w:t>
      </w:r>
      <w:proofErr w:type="spellEnd"/>
      <w:r w:rsidRPr="000A3619">
        <w:rPr>
          <w:rFonts w:asciiTheme="minorHAnsi" w:hAnsiTheme="minorHAnsi" w:cstheme="minorHAnsi"/>
        </w:rPr>
        <w:t xml:space="preserve"> – cena brutto oferty ocenianej </w:t>
      </w:r>
    </w:p>
    <w:p w14:paraId="6A23EF28" w14:textId="77777777" w:rsidR="00FB31D5" w:rsidRPr="000A3619" w:rsidRDefault="00FB31D5" w:rsidP="00FB31D5">
      <w:pPr>
        <w:spacing w:after="159"/>
        <w:ind w:left="824" w:right="3121"/>
        <w:rPr>
          <w:rFonts w:asciiTheme="minorHAnsi" w:hAnsiTheme="minorHAnsi" w:cstheme="minorHAnsi"/>
        </w:rPr>
      </w:pPr>
    </w:p>
    <w:p w14:paraId="7F9ABAE0" w14:textId="77777777" w:rsidR="00FB31D5" w:rsidRPr="000A3619" w:rsidRDefault="00FB31D5" w:rsidP="00FB31D5">
      <w:pPr>
        <w:numPr>
          <w:ilvl w:val="1"/>
          <w:numId w:val="22"/>
        </w:numPr>
        <w:spacing w:after="127" w:line="267" w:lineRule="auto"/>
        <w:ind w:hanging="590"/>
        <w:rPr>
          <w:rFonts w:asciiTheme="minorHAnsi" w:hAnsiTheme="minorHAnsi" w:cstheme="minorHAnsi"/>
          <w:u w:val="single"/>
        </w:rPr>
      </w:pPr>
      <w:r w:rsidRPr="000A3619">
        <w:rPr>
          <w:rFonts w:asciiTheme="minorHAnsi" w:hAnsiTheme="minorHAnsi" w:cstheme="minorHAnsi"/>
          <w:b/>
          <w:u w:val="single"/>
        </w:rPr>
        <w:lastRenderedPageBreak/>
        <w:t>Punkty za kryterium „</w:t>
      </w:r>
      <w:r>
        <w:rPr>
          <w:rFonts w:asciiTheme="minorHAnsi" w:hAnsiTheme="minorHAnsi" w:cstheme="minorHAnsi"/>
          <w:b/>
          <w:u w:val="single"/>
        </w:rPr>
        <w:t>Okres gwarancji</w:t>
      </w:r>
      <w:r w:rsidRPr="000A3619">
        <w:rPr>
          <w:rFonts w:asciiTheme="minorHAnsi" w:hAnsiTheme="minorHAnsi" w:cstheme="minorHAnsi"/>
          <w:b/>
          <w:u w:val="single"/>
        </w:rPr>
        <w:t>” (</w:t>
      </w:r>
      <w:r>
        <w:rPr>
          <w:rFonts w:asciiTheme="minorHAnsi" w:hAnsiTheme="minorHAnsi" w:cstheme="minorHAnsi"/>
          <w:b/>
          <w:u w:val="single"/>
        </w:rPr>
        <w:t>O</w:t>
      </w:r>
      <w:r w:rsidRPr="000A3619">
        <w:rPr>
          <w:rFonts w:asciiTheme="minorHAnsi" w:hAnsiTheme="minorHAnsi" w:cstheme="minorHAnsi"/>
          <w:b/>
          <w:u w:val="single"/>
        </w:rPr>
        <w:t xml:space="preserve">) zostaną przyznane na podstawie informacji zawartej w Formularzu Ofertowym (Załącznik Nr 4 do SWZ) w skali punktowej do 40 punktów według następujących zasad: </w:t>
      </w:r>
    </w:p>
    <w:p w14:paraId="6E003269" w14:textId="77777777" w:rsidR="00FB31D5" w:rsidRPr="000A3619" w:rsidRDefault="00FB31D5" w:rsidP="00FB31D5">
      <w:pPr>
        <w:spacing w:after="130"/>
        <w:ind w:left="824"/>
        <w:rPr>
          <w:rFonts w:asciiTheme="minorHAnsi" w:hAnsiTheme="minorHAnsi" w:cstheme="minorHAnsi"/>
        </w:rPr>
      </w:pPr>
      <w:r w:rsidRPr="000A3619">
        <w:rPr>
          <w:rFonts w:asciiTheme="minorHAnsi" w:hAnsiTheme="minorHAnsi" w:cstheme="minorHAnsi"/>
        </w:rPr>
        <w:t xml:space="preserve">W kryterium </w:t>
      </w:r>
      <w:r>
        <w:rPr>
          <w:rFonts w:asciiTheme="minorHAnsi" w:hAnsiTheme="minorHAnsi" w:cstheme="minorHAnsi"/>
        </w:rPr>
        <w:t xml:space="preserve">okres gwarancji </w:t>
      </w:r>
      <w:r w:rsidRPr="000A3619">
        <w:rPr>
          <w:rFonts w:asciiTheme="minorHAnsi" w:hAnsiTheme="minorHAnsi" w:cstheme="minorHAnsi"/>
        </w:rPr>
        <w:t>(</w:t>
      </w:r>
      <w:r>
        <w:rPr>
          <w:rFonts w:asciiTheme="minorHAnsi" w:hAnsiTheme="minorHAnsi" w:cstheme="minorHAnsi"/>
        </w:rPr>
        <w:t>O</w:t>
      </w:r>
      <w:r w:rsidRPr="000A3619">
        <w:rPr>
          <w:rFonts w:asciiTheme="minorHAnsi" w:hAnsiTheme="minorHAnsi" w:cstheme="minorHAnsi"/>
        </w:rPr>
        <w:t xml:space="preserve">) oferta może otrzymać maksymalnie – 40 pkt. </w:t>
      </w:r>
    </w:p>
    <w:p w14:paraId="189ADCE9" w14:textId="23FBCFE9" w:rsidR="00FB31D5" w:rsidRPr="000A3619" w:rsidRDefault="00FB31D5" w:rsidP="00FB31D5">
      <w:pPr>
        <w:spacing w:after="159"/>
        <w:ind w:left="824"/>
        <w:rPr>
          <w:rFonts w:asciiTheme="minorHAnsi" w:hAnsiTheme="minorHAnsi" w:cstheme="minorHAnsi"/>
        </w:rPr>
      </w:pPr>
      <w:r w:rsidRPr="000A3619">
        <w:rPr>
          <w:rFonts w:asciiTheme="minorHAnsi" w:hAnsiTheme="minorHAnsi" w:cstheme="minorHAnsi"/>
        </w:rPr>
        <w:t xml:space="preserve">Zamawiający w tym kryterium będzie przyznawał dodatkowe punkty za </w:t>
      </w:r>
      <w:r>
        <w:rPr>
          <w:rFonts w:asciiTheme="minorHAnsi" w:hAnsiTheme="minorHAnsi" w:cstheme="minorHAnsi"/>
        </w:rPr>
        <w:t>wydłużenie minimalnego okresu gwarancji</w:t>
      </w:r>
      <w:r w:rsidR="00632169">
        <w:rPr>
          <w:rFonts w:asciiTheme="minorHAnsi" w:hAnsiTheme="minorHAnsi" w:cstheme="minorHAnsi"/>
        </w:rPr>
        <w:t>, który wynosi 36 miesięcy</w:t>
      </w:r>
      <w:r>
        <w:rPr>
          <w:rFonts w:asciiTheme="minorHAnsi" w:hAnsiTheme="minorHAnsi" w:cstheme="minorHAnsi"/>
        </w:rPr>
        <w:t>. W</w:t>
      </w:r>
      <w:r w:rsidRPr="000A3619">
        <w:rPr>
          <w:rFonts w:asciiTheme="minorHAnsi" w:hAnsiTheme="minorHAnsi" w:cstheme="minorHAnsi"/>
        </w:rPr>
        <w:t xml:space="preserve"> przypadku</w:t>
      </w:r>
      <w:r w:rsidR="00632169">
        <w:rPr>
          <w:rFonts w:asciiTheme="minorHAnsi" w:hAnsiTheme="minorHAnsi" w:cstheme="minorHAnsi"/>
        </w:rPr>
        <w:t xml:space="preserve"> zaoferowania</w:t>
      </w:r>
      <w:r>
        <w:rPr>
          <w:rFonts w:asciiTheme="minorHAnsi" w:hAnsiTheme="minorHAnsi" w:cstheme="minorHAnsi"/>
        </w:rPr>
        <w:t>:</w:t>
      </w:r>
    </w:p>
    <w:p w14:paraId="08198661" w14:textId="36B9DCC6" w:rsidR="00FB31D5" w:rsidRPr="000A3619" w:rsidRDefault="00632169" w:rsidP="00FB31D5">
      <w:pPr>
        <w:numPr>
          <w:ilvl w:val="2"/>
          <w:numId w:val="23"/>
        </w:numPr>
        <w:spacing w:after="45"/>
        <w:ind w:left="1276" w:hanging="283"/>
        <w:rPr>
          <w:rFonts w:asciiTheme="minorHAnsi" w:hAnsiTheme="minorHAnsi" w:cstheme="minorHAnsi"/>
        </w:rPr>
      </w:pPr>
      <w:r>
        <w:rPr>
          <w:rFonts w:asciiTheme="minorHAnsi" w:hAnsiTheme="minorHAnsi" w:cstheme="minorHAnsi"/>
        </w:rPr>
        <w:t>36</w:t>
      </w:r>
      <w:r w:rsidR="00FB31D5" w:rsidRPr="007C69EE">
        <w:rPr>
          <w:rFonts w:asciiTheme="minorHAnsi" w:hAnsiTheme="minorHAnsi" w:cstheme="minorHAnsi"/>
        </w:rPr>
        <w:t xml:space="preserve"> miesięcy</w:t>
      </w:r>
      <w:r w:rsidR="00FB31D5">
        <w:rPr>
          <w:rFonts w:asciiTheme="minorHAnsi" w:hAnsiTheme="minorHAnsi" w:cstheme="minorHAnsi"/>
        </w:rPr>
        <w:t xml:space="preserve"> gwarancji</w:t>
      </w:r>
      <w:r w:rsidR="00FB31D5" w:rsidRPr="007C69EE">
        <w:rPr>
          <w:rFonts w:asciiTheme="minorHAnsi" w:hAnsiTheme="minorHAnsi" w:cstheme="minorHAnsi"/>
        </w:rPr>
        <w:t xml:space="preserve"> od dnia podpisania przez strony końcowego protokołu odbioru  </w:t>
      </w:r>
      <w:r w:rsidR="00FB31D5">
        <w:rPr>
          <w:rFonts w:asciiTheme="minorHAnsi" w:hAnsiTheme="minorHAnsi" w:cstheme="minorHAnsi"/>
        </w:rPr>
        <w:t>(</w:t>
      </w:r>
      <w:r w:rsidR="00FB31D5" w:rsidRPr="007C69EE">
        <w:rPr>
          <w:rFonts w:asciiTheme="minorHAnsi" w:hAnsiTheme="minorHAnsi" w:cstheme="minorHAnsi"/>
        </w:rPr>
        <w:t>minimalny okres gwarancji</w:t>
      </w:r>
      <w:r w:rsidR="00FB31D5">
        <w:rPr>
          <w:rFonts w:asciiTheme="minorHAnsi" w:hAnsiTheme="minorHAnsi" w:cstheme="minorHAnsi"/>
        </w:rPr>
        <w:t xml:space="preserve">) </w:t>
      </w:r>
      <w:r w:rsidR="00FB31D5" w:rsidRPr="000A3619">
        <w:rPr>
          <w:rFonts w:asciiTheme="minorHAnsi" w:hAnsiTheme="minorHAnsi" w:cstheme="minorHAnsi"/>
        </w:rPr>
        <w:t xml:space="preserve">– </w:t>
      </w:r>
      <w:r w:rsidR="00FB31D5">
        <w:rPr>
          <w:rFonts w:asciiTheme="minorHAnsi" w:hAnsiTheme="minorHAnsi" w:cstheme="minorHAnsi"/>
        </w:rPr>
        <w:t>0</w:t>
      </w:r>
      <w:r w:rsidR="00FB31D5" w:rsidRPr="000A3619">
        <w:rPr>
          <w:rFonts w:asciiTheme="minorHAnsi" w:hAnsiTheme="minorHAnsi" w:cstheme="minorHAnsi"/>
        </w:rPr>
        <w:t xml:space="preserve"> pkt</w:t>
      </w:r>
      <w:r w:rsidR="00FB31D5">
        <w:rPr>
          <w:rFonts w:asciiTheme="minorHAnsi" w:hAnsiTheme="minorHAnsi" w:cstheme="minorHAnsi"/>
        </w:rPr>
        <w:t>.</w:t>
      </w:r>
      <w:r w:rsidR="00FB31D5" w:rsidRPr="000A3619">
        <w:rPr>
          <w:rFonts w:asciiTheme="minorHAnsi" w:hAnsiTheme="minorHAnsi" w:cstheme="minorHAnsi"/>
        </w:rPr>
        <w:t xml:space="preserve"> </w:t>
      </w:r>
    </w:p>
    <w:p w14:paraId="5644DF66" w14:textId="2AFFD9E8" w:rsidR="00FB31D5" w:rsidRPr="000A3619" w:rsidRDefault="00632169" w:rsidP="00FB31D5">
      <w:pPr>
        <w:numPr>
          <w:ilvl w:val="2"/>
          <w:numId w:val="23"/>
        </w:numPr>
        <w:spacing w:after="42"/>
        <w:ind w:left="1276" w:hanging="283"/>
        <w:rPr>
          <w:rFonts w:asciiTheme="minorHAnsi" w:hAnsiTheme="minorHAnsi" w:cstheme="minorHAnsi"/>
        </w:rPr>
      </w:pPr>
      <w:r>
        <w:rPr>
          <w:rFonts w:asciiTheme="minorHAnsi" w:hAnsiTheme="minorHAnsi" w:cstheme="minorHAnsi"/>
        </w:rPr>
        <w:t>48</w:t>
      </w:r>
      <w:r w:rsidR="00FB31D5">
        <w:rPr>
          <w:rFonts w:asciiTheme="minorHAnsi" w:hAnsiTheme="minorHAnsi" w:cstheme="minorHAnsi"/>
        </w:rPr>
        <w:t xml:space="preserve"> </w:t>
      </w:r>
      <w:r w:rsidR="00FB31D5" w:rsidRPr="007C69EE">
        <w:rPr>
          <w:rFonts w:asciiTheme="minorHAnsi" w:hAnsiTheme="minorHAnsi" w:cstheme="minorHAnsi"/>
        </w:rPr>
        <w:t xml:space="preserve">miesięcy </w:t>
      </w:r>
      <w:r w:rsidR="00FB31D5">
        <w:rPr>
          <w:rFonts w:asciiTheme="minorHAnsi" w:hAnsiTheme="minorHAnsi" w:cstheme="minorHAnsi"/>
        </w:rPr>
        <w:t>gwarancji</w:t>
      </w:r>
      <w:r w:rsidR="00FB31D5" w:rsidRPr="007C69EE">
        <w:rPr>
          <w:rFonts w:asciiTheme="minorHAnsi" w:hAnsiTheme="minorHAnsi" w:cstheme="minorHAnsi"/>
        </w:rPr>
        <w:t xml:space="preserve"> od dnia podpisania przez strony końcowego protokołu odbioru</w:t>
      </w:r>
      <w:r w:rsidR="00FB31D5">
        <w:rPr>
          <w:rFonts w:asciiTheme="minorHAnsi" w:hAnsiTheme="minorHAnsi" w:cstheme="minorHAnsi"/>
        </w:rPr>
        <w:t xml:space="preserve"> </w:t>
      </w:r>
      <w:r w:rsidR="00FB31D5" w:rsidRPr="000A3619">
        <w:rPr>
          <w:rFonts w:asciiTheme="minorHAnsi" w:hAnsiTheme="minorHAnsi" w:cstheme="minorHAnsi"/>
        </w:rPr>
        <w:t xml:space="preserve">– </w:t>
      </w:r>
      <w:r>
        <w:rPr>
          <w:rFonts w:asciiTheme="minorHAnsi" w:hAnsiTheme="minorHAnsi" w:cstheme="minorHAnsi"/>
        </w:rPr>
        <w:t xml:space="preserve">20 </w:t>
      </w:r>
      <w:r w:rsidR="00FB31D5" w:rsidRPr="000A3619">
        <w:rPr>
          <w:rFonts w:asciiTheme="minorHAnsi" w:hAnsiTheme="minorHAnsi" w:cstheme="minorHAnsi"/>
        </w:rPr>
        <w:t>pkt</w:t>
      </w:r>
      <w:r w:rsidR="00FB31D5">
        <w:rPr>
          <w:rFonts w:asciiTheme="minorHAnsi" w:hAnsiTheme="minorHAnsi" w:cstheme="minorHAnsi"/>
        </w:rPr>
        <w:t>.</w:t>
      </w:r>
      <w:r w:rsidR="00FB31D5" w:rsidRPr="000A3619">
        <w:rPr>
          <w:rFonts w:asciiTheme="minorHAnsi" w:hAnsiTheme="minorHAnsi" w:cstheme="minorHAnsi"/>
        </w:rPr>
        <w:t xml:space="preserve"> </w:t>
      </w:r>
    </w:p>
    <w:p w14:paraId="2B3B33AF" w14:textId="3FBD56DB" w:rsidR="00FB31D5" w:rsidRPr="00CF37A5" w:rsidRDefault="00632169" w:rsidP="00FB31D5">
      <w:pPr>
        <w:numPr>
          <w:ilvl w:val="2"/>
          <w:numId w:val="23"/>
        </w:numPr>
        <w:spacing w:after="127"/>
        <w:ind w:left="1276" w:hanging="283"/>
        <w:rPr>
          <w:rFonts w:asciiTheme="minorHAnsi" w:hAnsiTheme="minorHAnsi" w:cstheme="minorHAnsi"/>
        </w:rPr>
      </w:pPr>
      <w:r>
        <w:rPr>
          <w:rFonts w:asciiTheme="minorHAnsi" w:hAnsiTheme="minorHAnsi" w:cstheme="minorHAnsi"/>
        </w:rPr>
        <w:t>60</w:t>
      </w:r>
      <w:r w:rsidR="00FB31D5" w:rsidRPr="007C69EE">
        <w:rPr>
          <w:rFonts w:asciiTheme="minorHAnsi" w:hAnsiTheme="minorHAnsi" w:cstheme="minorHAnsi"/>
        </w:rPr>
        <w:t xml:space="preserve"> miesięcy </w:t>
      </w:r>
      <w:r w:rsidR="00FB31D5">
        <w:rPr>
          <w:rFonts w:asciiTheme="minorHAnsi" w:hAnsiTheme="minorHAnsi" w:cstheme="minorHAnsi"/>
        </w:rPr>
        <w:t>gwarancji</w:t>
      </w:r>
      <w:r w:rsidR="00FB31D5" w:rsidRPr="007C69EE">
        <w:rPr>
          <w:rFonts w:asciiTheme="minorHAnsi" w:hAnsiTheme="minorHAnsi" w:cstheme="minorHAnsi"/>
        </w:rPr>
        <w:t xml:space="preserve"> od dnia podpisania przez strony końcowego protokołu odbioru</w:t>
      </w:r>
      <w:r w:rsidR="00FB31D5" w:rsidRPr="000A3619">
        <w:rPr>
          <w:rFonts w:asciiTheme="minorHAnsi" w:hAnsiTheme="minorHAnsi" w:cstheme="minorHAnsi"/>
        </w:rPr>
        <w:t xml:space="preserve"> – </w:t>
      </w:r>
      <w:r>
        <w:rPr>
          <w:rFonts w:asciiTheme="minorHAnsi" w:hAnsiTheme="minorHAnsi" w:cstheme="minorHAnsi"/>
        </w:rPr>
        <w:t>30</w:t>
      </w:r>
      <w:r w:rsidR="00FB31D5" w:rsidRPr="000A3619">
        <w:rPr>
          <w:rFonts w:asciiTheme="minorHAnsi" w:hAnsiTheme="minorHAnsi" w:cstheme="minorHAnsi"/>
        </w:rPr>
        <w:t xml:space="preserve"> pkt</w:t>
      </w:r>
      <w:r w:rsidR="00FB31D5">
        <w:rPr>
          <w:rFonts w:asciiTheme="minorHAnsi" w:hAnsiTheme="minorHAnsi" w:cstheme="minorHAnsi"/>
        </w:rPr>
        <w:t>.</w:t>
      </w:r>
    </w:p>
    <w:p w14:paraId="193A7C12" w14:textId="5683D80D" w:rsidR="00FB31D5" w:rsidRDefault="00632169" w:rsidP="00FB31D5">
      <w:pPr>
        <w:numPr>
          <w:ilvl w:val="2"/>
          <w:numId w:val="23"/>
        </w:numPr>
        <w:spacing w:after="127"/>
        <w:ind w:left="1276" w:hanging="283"/>
        <w:rPr>
          <w:rFonts w:asciiTheme="minorHAnsi" w:hAnsiTheme="minorHAnsi" w:cstheme="minorHAnsi"/>
        </w:rPr>
      </w:pPr>
      <w:r>
        <w:rPr>
          <w:rFonts w:asciiTheme="minorHAnsi" w:hAnsiTheme="minorHAnsi" w:cstheme="minorHAnsi"/>
        </w:rPr>
        <w:t>72</w:t>
      </w:r>
      <w:r w:rsidR="00FB31D5" w:rsidRPr="007C69EE">
        <w:rPr>
          <w:rFonts w:asciiTheme="minorHAnsi" w:hAnsiTheme="minorHAnsi" w:cstheme="minorHAnsi"/>
        </w:rPr>
        <w:t xml:space="preserve"> </w:t>
      </w:r>
      <w:r>
        <w:rPr>
          <w:rFonts w:asciiTheme="minorHAnsi" w:hAnsiTheme="minorHAnsi" w:cstheme="minorHAnsi"/>
        </w:rPr>
        <w:t>miesi</w:t>
      </w:r>
      <w:r w:rsidR="00E462A8">
        <w:rPr>
          <w:rFonts w:asciiTheme="minorHAnsi" w:hAnsiTheme="minorHAnsi" w:cstheme="minorHAnsi"/>
        </w:rPr>
        <w:t>ęcy</w:t>
      </w:r>
      <w:r w:rsidR="00FB31D5" w:rsidRPr="007C69EE">
        <w:rPr>
          <w:rFonts w:asciiTheme="minorHAnsi" w:hAnsiTheme="minorHAnsi" w:cstheme="minorHAnsi"/>
        </w:rPr>
        <w:t xml:space="preserve"> </w:t>
      </w:r>
      <w:r w:rsidR="00FB31D5">
        <w:rPr>
          <w:rFonts w:asciiTheme="minorHAnsi" w:hAnsiTheme="minorHAnsi" w:cstheme="minorHAnsi"/>
        </w:rPr>
        <w:t>gwarancji</w:t>
      </w:r>
      <w:r w:rsidR="00FB31D5" w:rsidRPr="007C69EE">
        <w:rPr>
          <w:rFonts w:asciiTheme="minorHAnsi" w:hAnsiTheme="minorHAnsi" w:cstheme="minorHAnsi"/>
        </w:rPr>
        <w:t xml:space="preserve"> od dnia podpisania przez strony końcowego protokołu odbioru</w:t>
      </w:r>
      <w:r w:rsidR="00FB31D5" w:rsidRPr="000A3619">
        <w:rPr>
          <w:rFonts w:asciiTheme="minorHAnsi" w:hAnsiTheme="minorHAnsi" w:cstheme="minorHAnsi"/>
        </w:rPr>
        <w:t xml:space="preserve"> – </w:t>
      </w:r>
      <w:r>
        <w:rPr>
          <w:rFonts w:asciiTheme="minorHAnsi" w:hAnsiTheme="minorHAnsi" w:cstheme="minorHAnsi"/>
        </w:rPr>
        <w:t>4</w:t>
      </w:r>
      <w:r w:rsidR="00FB31D5">
        <w:rPr>
          <w:rFonts w:asciiTheme="minorHAnsi" w:hAnsiTheme="minorHAnsi" w:cstheme="minorHAnsi"/>
        </w:rPr>
        <w:t>0</w:t>
      </w:r>
      <w:r w:rsidR="00FB31D5" w:rsidRPr="000A3619">
        <w:rPr>
          <w:rFonts w:asciiTheme="minorHAnsi" w:hAnsiTheme="minorHAnsi" w:cstheme="minorHAnsi"/>
        </w:rPr>
        <w:t xml:space="preserve"> pkt</w:t>
      </w:r>
      <w:r w:rsidR="00FB31D5">
        <w:rPr>
          <w:rFonts w:asciiTheme="minorHAnsi" w:hAnsiTheme="minorHAnsi" w:cstheme="minorHAnsi"/>
        </w:rPr>
        <w:t>.</w:t>
      </w:r>
    </w:p>
    <w:p w14:paraId="3A888662" w14:textId="5F2630A3" w:rsidR="00FB31D5" w:rsidRPr="000A3619" w:rsidRDefault="00FB31D5" w:rsidP="00FB31D5">
      <w:pPr>
        <w:spacing w:after="127"/>
        <w:ind w:left="824"/>
        <w:rPr>
          <w:rFonts w:asciiTheme="minorHAnsi" w:hAnsiTheme="minorHAnsi" w:cstheme="minorHAnsi"/>
        </w:rPr>
      </w:pPr>
      <w:r w:rsidRPr="000A3619">
        <w:rPr>
          <w:rFonts w:asciiTheme="minorHAnsi" w:hAnsiTheme="minorHAnsi" w:cstheme="minorHAnsi"/>
        </w:rPr>
        <w:t xml:space="preserve">W przypadku nieuzupełnienia w formularzu ofertowym pola dotyczącego </w:t>
      </w:r>
      <w:r>
        <w:rPr>
          <w:rFonts w:asciiTheme="minorHAnsi" w:hAnsiTheme="minorHAnsi" w:cstheme="minorHAnsi"/>
        </w:rPr>
        <w:t>okresu gwarancji</w:t>
      </w:r>
      <w:r w:rsidRPr="000A3619">
        <w:rPr>
          <w:rFonts w:asciiTheme="minorHAnsi" w:hAnsiTheme="minorHAnsi" w:cstheme="minorHAnsi"/>
        </w:rPr>
        <w:t xml:space="preserve">, Zamawiający przyzna za to kryterium 0 pkt oraz uzna </w:t>
      </w:r>
      <w:r>
        <w:rPr>
          <w:rFonts w:asciiTheme="minorHAnsi" w:hAnsiTheme="minorHAnsi" w:cstheme="minorHAnsi"/>
        </w:rPr>
        <w:t xml:space="preserve">okres gwarancji jako </w:t>
      </w:r>
      <w:r w:rsidR="00E462A8">
        <w:rPr>
          <w:rFonts w:asciiTheme="minorHAnsi" w:hAnsiTheme="minorHAnsi" w:cstheme="minorHAnsi"/>
        </w:rPr>
        <w:t>36</w:t>
      </w:r>
      <w:r>
        <w:rPr>
          <w:rFonts w:asciiTheme="minorHAnsi" w:hAnsiTheme="minorHAnsi" w:cstheme="minorHAnsi"/>
        </w:rPr>
        <w:t xml:space="preserve"> miesi</w:t>
      </w:r>
      <w:r w:rsidR="00E462A8">
        <w:rPr>
          <w:rFonts w:asciiTheme="minorHAnsi" w:hAnsiTheme="minorHAnsi" w:cstheme="minorHAnsi"/>
        </w:rPr>
        <w:t>ęcy</w:t>
      </w:r>
      <w:r>
        <w:rPr>
          <w:rFonts w:asciiTheme="minorHAnsi" w:hAnsiTheme="minorHAnsi" w:cstheme="minorHAnsi"/>
        </w:rPr>
        <w:t>.</w:t>
      </w:r>
    </w:p>
    <w:p w14:paraId="22982D8D" w14:textId="77777777" w:rsidR="00FB31D5" w:rsidRPr="00F64775" w:rsidRDefault="00FB31D5" w:rsidP="00FB31D5">
      <w:pPr>
        <w:spacing w:after="159"/>
        <w:ind w:left="814" w:hanging="142"/>
        <w:rPr>
          <w:rFonts w:asciiTheme="minorHAnsi" w:hAnsiTheme="minorHAnsi" w:cstheme="minorHAnsi"/>
        </w:rPr>
      </w:pPr>
      <w:r w:rsidRPr="000A3619">
        <w:rPr>
          <w:rFonts w:asciiTheme="minorHAnsi" w:hAnsiTheme="minorHAnsi" w:cstheme="minorHAnsi"/>
        </w:rPr>
        <w:t xml:space="preserve"> </w:t>
      </w:r>
      <w:r w:rsidRPr="000A3619">
        <w:rPr>
          <w:rFonts w:asciiTheme="minorHAnsi" w:hAnsiTheme="minorHAnsi" w:cstheme="minorHAnsi"/>
        </w:rPr>
        <w:tab/>
        <w:t>Za najkorzystniejszą Zamawiający</w:t>
      </w:r>
      <w:r w:rsidRPr="00F64775">
        <w:rPr>
          <w:rFonts w:asciiTheme="minorHAnsi" w:hAnsiTheme="minorHAnsi" w:cstheme="minorHAnsi"/>
        </w:rPr>
        <w:t xml:space="preserve"> uzna ofertę, która uzyska największą liczbę punktów: </w:t>
      </w:r>
      <w:r w:rsidRPr="00F64775">
        <w:rPr>
          <w:rFonts w:asciiTheme="minorHAnsi" w:hAnsiTheme="minorHAnsi" w:cstheme="minorHAnsi"/>
          <w:b/>
        </w:rPr>
        <w:t xml:space="preserve">S = C + </w:t>
      </w:r>
      <w:r>
        <w:rPr>
          <w:rFonts w:asciiTheme="minorHAnsi" w:hAnsiTheme="minorHAnsi" w:cstheme="minorHAnsi"/>
          <w:b/>
        </w:rPr>
        <w:t>O</w:t>
      </w:r>
      <w:r w:rsidRPr="00F64775">
        <w:rPr>
          <w:rFonts w:asciiTheme="minorHAnsi" w:hAnsiTheme="minorHAnsi" w:cstheme="minorHAnsi"/>
          <w:b/>
        </w:rPr>
        <w:t xml:space="preserve">  </w:t>
      </w:r>
    </w:p>
    <w:p w14:paraId="43184CCB" w14:textId="77777777" w:rsidR="00FB31D5" w:rsidRPr="00F64775" w:rsidRDefault="00FB31D5" w:rsidP="00FB31D5">
      <w:pPr>
        <w:spacing w:after="4"/>
        <w:ind w:left="966"/>
        <w:rPr>
          <w:rFonts w:asciiTheme="minorHAnsi" w:hAnsiTheme="minorHAnsi" w:cstheme="minorHAnsi"/>
        </w:rPr>
      </w:pPr>
      <w:r w:rsidRPr="00F64775">
        <w:rPr>
          <w:rFonts w:asciiTheme="minorHAnsi" w:hAnsiTheme="minorHAnsi" w:cstheme="minorHAnsi"/>
        </w:rPr>
        <w:t xml:space="preserve">gdzie: </w:t>
      </w:r>
    </w:p>
    <w:p w14:paraId="1646E808" w14:textId="77777777" w:rsidR="00FB31D5" w:rsidRPr="00F64775" w:rsidRDefault="00FB31D5" w:rsidP="00FB31D5">
      <w:pPr>
        <w:numPr>
          <w:ilvl w:val="2"/>
          <w:numId w:val="22"/>
        </w:numPr>
        <w:spacing w:after="10"/>
        <w:ind w:hanging="158"/>
        <w:rPr>
          <w:rFonts w:asciiTheme="minorHAnsi" w:hAnsiTheme="minorHAnsi" w:cstheme="minorHAnsi"/>
        </w:rPr>
      </w:pPr>
      <w:r w:rsidRPr="00F64775">
        <w:rPr>
          <w:rFonts w:asciiTheme="minorHAnsi" w:hAnsiTheme="minorHAnsi" w:cstheme="minorHAnsi"/>
        </w:rPr>
        <w:t xml:space="preserve">– łączna liczba punktów uzyskanych przez ofertę, </w:t>
      </w:r>
    </w:p>
    <w:p w14:paraId="39403E0B" w14:textId="77777777" w:rsidR="00FB31D5" w:rsidRPr="00F64775" w:rsidRDefault="00FB31D5" w:rsidP="00FB31D5">
      <w:pPr>
        <w:spacing w:after="8"/>
        <w:ind w:left="966"/>
        <w:rPr>
          <w:rFonts w:asciiTheme="minorHAnsi" w:hAnsiTheme="minorHAnsi" w:cstheme="minorHAnsi"/>
        </w:rPr>
      </w:pPr>
      <w:r w:rsidRPr="00F64775">
        <w:rPr>
          <w:rFonts w:asciiTheme="minorHAnsi" w:hAnsiTheme="minorHAnsi" w:cstheme="minorHAnsi"/>
        </w:rPr>
        <w:t xml:space="preserve">C – liczba punktów uzyskana w kryterium „Cena”, </w:t>
      </w:r>
    </w:p>
    <w:p w14:paraId="11BAA472" w14:textId="2FCD1EA4" w:rsidR="00FB31D5" w:rsidRPr="00F64775" w:rsidRDefault="00FB31D5" w:rsidP="00FB31D5">
      <w:pPr>
        <w:spacing w:after="164"/>
        <w:ind w:left="1114" w:hanging="121"/>
        <w:rPr>
          <w:rFonts w:asciiTheme="minorHAnsi" w:hAnsiTheme="minorHAnsi" w:cstheme="minorHAnsi"/>
        </w:rPr>
      </w:pPr>
      <w:r>
        <w:rPr>
          <w:rFonts w:asciiTheme="minorHAnsi" w:hAnsiTheme="minorHAnsi" w:cstheme="minorHAnsi"/>
        </w:rPr>
        <w:t xml:space="preserve">O </w:t>
      </w:r>
      <w:r w:rsidRPr="00F64775">
        <w:rPr>
          <w:rFonts w:asciiTheme="minorHAnsi" w:hAnsiTheme="minorHAnsi" w:cstheme="minorHAnsi"/>
        </w:rPr>
        <w:t>– liczba punktów w kryterium „</w:t>
      </w:r>
      <w:r>
        <w:rPr>
          <w:rFonts w:asciiTheme="minorHAnsi" w:hAnsiTheme="minorHAnsi" w:cstheme="minorHAnsi"/>
        </w:rPr>
        <w:t>Okres gwarancji</w:t>
      </w:r>
      <w:r w:rsidRPr="00F64775">
        <w:rPr>
          <w:rFonts w:asciiTheme="minorHAnsi" w:hAnsiTheme="minorHAnsi" w:cstheme="minorHAnsi"/>
        </w:rPr>
        <w:t xml:space="preserve">”, </w:t>
      </w:r>
    </w:p>
    <w:p w14:paraId="49AF0C3A" w14:textId="7FB44324" w:rsidR="00B320ED" w:rsidRPr="00BA16F9" w:rsidRDefault="008A5C4C" w:rsidP="00BA16F9">
      <w:pPr>
        <w:numPr>
          <w:ilvl w:val="1"/>
          <w:numId w:val="22"/>
        </w:numPr>
        <w:spacing w:after="125"/>
        <w:ind w:hanging="590"/>
        <w:rPr>
          <w:rFonts w:asciiTheme="minorHAnsi" w:hAnsiTheme="minorHAnsi" w:cstheme="minorHAnsi"/>
        </w:rPr>
      </w:pPr>
      <w:r w:rsidRPr="00F64775">
        <w:rPr>
          <w:rFonts w:asciiTheme="minorHAnsi" w:hAnsiTheme="minorHAnsi" w:cstheme="minorHAnsi"/>
        </w:rPr>
        <w:t xml:space="preserve">Punktacja przyznawana ofertom w poszczególnych kryteriach będzie liczona z dokładnością do dwóch miejsc po przecinku. Najwyższa liczba punktów wyznaczy najkorzystniejszą ofertę. </w:t>
      </w:r>
    </w:p>
    <w:p w14:paraId="2CF0FFA8" w14:textId="77777777" w:rsidR="00B320ED" w:rsidRPr="00F64775" w:rsidRDefault="00B320ED" w:rsidP="007422B3">
      <w:pPr>
        <w:spacing w:after="125"/>
        <w:ind w:left="660" w:firstLine="0"/>
        <w:rPr>
          <w:rFonts w:asciiTheme="minorHAnsi" w:hAnsiTheme="minorHAnsi" w:cstheme="minorHAnsi"/>
        </w:rPr>
      </w:pPr>
    </w:p>
    <w:p w14:paraId="48343A2B" w14:textId="31A0711F" w:rsidR="00895602" w:rsidRPr="00F64775" w:rsidRDefault="007422B3" w:rsidP="007D3B98">
      <w:pPr>
        <w:pStyle w:val="Akapitzlist"/>
        <w:spacing w:after="139" w:line="259" w:lineRule="auto"/>
        <w:ind w:left="660" w:hanging="376"/>
        <w:rPr>
          <w:rFonts w:asciiTheme="minorHAnsi" w:hAnsiTheme="minorHAnsi" w:cstheme="minorHAnsi"/>
        </w:rPr>
      </w:pPr>
      <w:r w:rsidRPr="00F64775">
        <w:rPr>
          <w:rFonts w:asciiTheme="minorHAnsi" w:hAnsiTheme="minorHAnsi" w:cstheme="minorHAnsi"/>
          <w:noProof/>
        </w:rPr>
        <mc:AlternateContent>
          <mc:Choice Requires="wpg">
            <w:drawing>
              <wp:inline distT="0" distB="0" distL="0" distR="0" wp14:anchorId="1CEBA15F" wp14:editId="550D8FEC">
                <wp:extent cx="6187044" cy="387689"/>
                <wp:effectExtent l="0" t="0" r="4445" b="12700"/>
                <wp:docPr id="1917793282"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87044" cy="387689"/>
                          <a:chOff x="0" y="0"/>
                          <a:chExt cx="9131" cy="524"/>
                        </a:xfrm>
                      </wpg:grpSpPr>
                      <wps:wsp>
                        <wps:cNvPr id="1274445895" name="Rectangle 124"/>
                        <wps:cNvSpPr>
                          <a:spLocks noChangeArrowheads="1"/>
                        </wps:cNvSpPr>
                        <wps:spPr bwMode="auto">
                          <a:xfrm>
                            <a:off x="0" y="0"/>
                            <a:ext cx="9131" cy="372"/>
                          </a:xfrm>
                          <a:prstGeom prst="rect">
                            <a:avLst/>
                          </a:prstGeom>
                          <a:solidFill>
                            <a:srgbClr val="DAED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3891298" name="AutoShape 123"/>
                        <wps:cNvSpPr>
                          <a:spLocks/>
                        </wps:cNvSpPr>
                        <wps:spPr bwMode="auto">
                          <a:xfrm>
                            <a:off x="0" y="372"/>
                            <a:ext cx="9131" cy="24"/>
                          </a:xfrm>
                          <a:custGeom>
                            <a:avLst/>
                            <a:gdLst>
                              <a:gd name="T0" fmla="*/ 9131 w 9131"/>
                              <a:gd name="T1" fmla="*/ 388 h 24"/>
                              <a:gd name="T2" fmla="*/ 0 w 9131"/>
                              <a:gd name="T3" fmla="*/ 388 h 24"/>
                              <a:gd name="T4" fmla="*/ 0 w 9131"/>
                              <a:gd name="T5" fmla="*/ 396 h 24"/>
                              <a:gd name="T6" fmla="*/ 9131 w 9131"/>
                              <a:gd name="T7" fmla="*/ 396 h 24"/>
                              <a:gd name="T8" fmla="*/ 9131 w 9131"/>
                              <a:gd name="T9" fmla="*/ 388 h 24"/>
                              <a:gd name="T10" fmla="*/ 9131 w 9131"/>
                              <a:gd name="T11" fmla="*/ 372 h 24"/>
                              <a:gd name="T12" fmla="*/ 0 w 9131"/>
                              <a:gd name="T13" fmla="*/ 372 h 24"/>
                              <a:gd name="T14" fmla="*/ 0 w 9131"/>
                              <a:gd name="T15" fmla="*/ 380 h 24"/>
                              <a:gd name="T16" fmla="*/ 9131 w 9131"/>
                              <a:gd name="T17" fmla="*/ 380 h 24"/>
                              <a:gd name="T18" fmla="*/ 9131 w 9131"/>
                              <a:gd name="T19" fmla="*/ 372 h 24"/>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9131" h="24">
                                <a:moveTo>
                                  <a:pt x="9131" y="16"/>
                                </a:moveTo>
                                <a:lnTo>
                                  <a:pt x="0" y="16"/>
                                </a:lnTo>
                                <a:lnTo>
                                  <a:pt x="0" y="24"/>
                                </a:lnTo>
                                <a:lnTo>
                                  <a:pt x="9131" y="24"/>
                                </a:lnTo>
                                <a:lnTo>
                                  <a:pt x="9131" y="16"/>
                                </a:lnTo>
                                <a:close/>
                                <a:moveTo>
                                  <a:pt x="9131" y="0"/>
                                </a:moveTo>
                                <a:lnTo>
                                  <a:pt x="0" y="0"/>
                                </a:lnTo>
                                <a:lnTo>
                                  <a:pt x="0" y="8"/>
                                </a:lnTo>
                                <a:lnTo>
                                  <a:pt x="9131" y="8"/>
                                </a:lnTo>
                                <a:lnTo>
                                  <a:pt x="913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2935031" name="Text Box 122"/>
                        <wps:cNvSpPr txBox="1">
                          <a:spLocks noChangeArrowheads="1"/>
                        </wps:cNvSpPr>
                        <wps:spPr bwMode="auto">
                          <a:xfrm>
                            <a:off x="0" y="0"/>
                            <a:ext cx="9131" cy="5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231E05" w14:textId="46280D74" w:rsidR="007422B3" w:rsidRPr="00F64775" w:rsidRDefault="007422B3" w:rsidP="007422B3">
                              <w:pPr>
                                <w:spacing w:after="163"/>
                                <w:ind w:left="0" w:firstLine="0"/>
                                <w:jc w:val="center"/>
                                <w:rPr>
                                  <w:rFonts w:ascii="Arial" w:hAnsi="Arial" w:cs="Arial"/>
                                </w:rPr>
                              </w:pPr>
                              <w:r w:rsidRPr="00F64775">
                                <w:rPr>
                                  <w:rFonts w:ascii="Arial" w:hAnsi="Arial" w:cs="Arial"/>
                                  <w:b/>
                                </w:rPr>
                                <w:t>CZĘŚĆ IV POSTANOWIENIA KOŃCOWE</w:t>
                              </w:r>
                            </w:p>
                          </w:txbxContent>
                        </wps:txbx>
                        <wps:bodyPr rot="0" vert="horz" wrap="square" lIns="0" tIns="0" rIns="0" bIns="0" anchor="t" anchorCtr="0" upright="1">
                          <a:noAutofit/>
                        </wps:bodyPr>
                      </wps:wsp>
                    </wpg:wgp>
                  </a:graphicData>
                </a:graphic>
              </wp:inline>
            </w:drawing>
          </mc:Choice>
          <mc:Fallback>
            <w:pict>
              <v:group w14:anchorId="1CEBA15F" id="_x0000_s1038" style="width:487.15pt;height:30.55pt;mso-position-horizontal-relative:char;mso-position-vertical-relative:line" coordsize="9131,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">
                <v:rect id="Rectangle 124" o:spid="_x0000_s1039" style="position:absolute;width:9131;height:3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" fillcolor="#daedf3" stroked="f"/>
                <v:shape id="AutoShape 123" o:spid="_x0000_s1040" style="position:absolute;top:372;width:9131;height:24;visibility:visible;mso-wrap-style:square;v-text-anchor:top" coordsize="913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" path="m9131,16l,16r,8l9131,24r,-8xm9131,l,,,8r9131,l9131,xe" fillcolor="black" stroked="f">
                  <v:path arrowok="t" o:connecttype="custom" o:connectlocs="9131,388;0,388;0,396;9131,396;9131,388;9131,372;0,372;0,380;9131,380;9131,372" o:connectangles="0,0,0,0,0,0,0,0,0,0"/>
                </v:shape>
                <v:shape id="Text Box 122" o:spid="_x0000_s1041" type="#_x0000_t202" style="position:absolute;width:9131;height: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" filled="f" stroked="f">
                  <v:textbox inset="0,0,0,0">
                    <w:txbxContent>
                      <w:p w14:paraId="50231E05" w14:textId="46280D74" w:rsidR="007422B3" w:rsidRPr="00F64775" w:rsidRDefault="007422B3" w:rsidP="007422B3">
                        <w:pPr>
                          <w:spacing w:after="163"/>
                          <w:ind w:left="0" w:firstLine="0"/>
                          <w:jc w:val="center"/>
                          <w:rPr>
                            <w:rFonts w:ascii="Arial" w:hAnsi="Arial" w:cs="Arial"/>
                          </w:rPr>
                        </w:pPr>
                        <w:r w:rsidRPr="00F64775">
                          <w:rPr>
                            <w:rFonts w:ascii="Arial" w:hAnsi="Arial" w:cs="Arial"/>
                            <w:b/>
                          </w:rPr>
                          <w:t>CZĘŚĆ IV POSTANOWIENIA KOŃCOWE</w:t>
                        </w:r>
                      </w:p>
                    </w:txbxContent>
                  </v:textbox>
                </v:shape>
                <w10:anchorlock/>
              </v:group>
            </w:pict>
          </mc:Fallback>
        </mc:AlternateContent>
      </w:r>
      <w:r w:rsidRPr="00F64775">
        <w:rPr>
          <w:rFonts w:asciiTheme="minorHAnsi" w:hAnsiTheme="minorHAnsi" w:cstheme="minorHAnsi"/>
          <w:b/>
        </w:rPr>
        <w:t xml:space="preserve"> </w:t>
      </w:r>
    </w:p>
    <w:p w14:paraId="09EEC0EA" w14:textId="77777777" w:rsidR="00895602" w:rsidRPr="00F64775" w:rsidRDefault="008A5C4C">
      <w:pPr>
        <w:numPr>
          <w:ilvl w:val="0"/>
          <w:numId w:val="24"/>
        </w:numPr>
        <w:spacing w:after="163"/>
        <w:ind w:hanging="566"/>
        <w:rPr>
          <w:rFonts w:asciiTheme="minorHAnsi" w:hAnsiTheme="minorHAnsi" w:cstheme="minorHAnsi"/>
        </w:rPr>
      </w:pPr>
      <w:r w:rsidRPr="00F64775">
        <w:rPr>
          <w:rFonts w:asciiTheme="minorHAnsi" w:hAnsiTheme="minorHAnsi" w:cstheme="minorHAnsi"/>
          <w:b/>
        </w:rPr>
        <w:t xml:space="preserve">Zabezpieczenie należytego wykonania umowy </w:t>
      </w:r>
    </w:p>
    <w:p w14:paraId="276B7BA5" w14:textId="77777777" w:rsidR="00895602" w:rsidRPr="00F64775" w:rsidRDefault="008A5C4C">
      <w:pPr>
        <w:tabs>
          <w:tab w:val="center" w:pos="248"/>
          <w:tab w:val="center" w:pos="4551"/>
        </w:tabs>
        <w:spacing w:after="164"/>
        <w:ind w:left="0" w:firstLine="0"/>
        <w:jc w:val="left"/>
        <w:rPr>
          <w:rFonts w:asciiTheme="minorHAnsi" w:hAnsiTheme="minorHAnsi" w:cstheme="minorHAnsi"/>
        </w:rPr>
      </w:pPr>
      <w:r w:rsidRPr="00F64775">
        <w:rPr>
          <w:rFonts w:asciiTheme="minorHAnsi" w:hAnsiTheme="minorHAnsi" w:cstheme="minorHAnsi"/>
        </w:rPr>
        <w:tab/>
        <w:t xml:space="preserve"> </w:t>
      </w:r>
      <w:r w:rsidRPr="00F64775">
        <w:rPr>
          <w:rFonts w:asciiTheme="minorHAnsi" w:hAnsiTheme="minorHAnsi" w:cstheme="minorHAnsi"/>
        </w:rPr>
        <w:tab/>
        <w:t xml:space="preserve">Zamawiający nie wymaga wniesienia zabezpieczenia należytego wykonania umowy.  </w:t>
      </w:r>
    </w:p>
    <w:p w14:paraId="617329FA" w14:textId="77777777" w:rsidR="00895602" w:rsidRPr="00F64775" w:rsidRDefault="008A5C4C">
      <w:pPr>
        <w:numPr>
          <w:ilvl w:val="0"/>
          <w:numId w:val="24"/>
        </w:numPr>
        <w:spacing w:after="131"/>
        <w:ind w:hanging="566"/>
        <w:rPr>
          <w:rFonts w:asciiTheme="minorHAnsi" w:hAnsiTheme="minorHAnsi" w:cstheme="minorHAnsi"/>
        </w:rPr>
      </w:pPr>
      <w:r w:rsidRPr="00F64775">
        <w:rPr>
          <w:rFonts w:asciiTheme="minorHAnsi" w:hAnsiTheme="minorHAnsi" w:cstheme="minorHAnsi"/>
          <w:b/>
        </w:rPr>
        <w:t xml:space="preserve">Unieważnienie postępowania </w:t>
      </w:r>
    </w:p>
    <w:p w14:paraId="1A1E4F23" w14:textId="2D7D55BA" w:rsidR="00895602" w:rsidRPr="00F64775" w:rsidRDefault="008A5C4C">
      <w:pPr>
        <w:spacing w:after="161"/>
        <w:ind w:left="824"/>
        <w:rPr>
          <w:rFonts w:asciiTheme="minorHAnsi" w:hAnsiTheme="minorHAnsi" w:cstheme="minorHAnsi"/>
        </w:rPr>
      </w:pPr>
      <w:r w:rsidRPr="00F64775">
        <w:rPr>
          <w:rFonts w:asciiTheme="minorHAnsi" w:hAnsiTheme="minorHAnsi" w:cstheme="minorHAnsi"/>
        </w:rPr>
        <w:t xml:space="preserve">Zamawiający unieważni postępowanie, jeżeli wypełniona zostanie jedna z przesłanek </w:t>
      </w:r>
      <w:r w:rsidR="00DC13C7" w:rsidRPr="00F64775">
        <w:rPr>
          <w:rFonts w:asciiTheme="minorHAnsi" w:hAnsiTheme="minorHAnsi" w:cstheme="minorHAnsi"/>
        </w:rPr>
        <w:t>określonych w</w:t>
      </w:r>
      <w:r w:rsidRPr="00F64775">
        <w:rPr>
          <w:rFonts w:asciiTheme="minorHAnsi" w:hAnsiTheme="minorHAnsi" w:cstheme="minorHAnsi"/>
        </w:rPr>
        <w:t xml:space="preserve"> art. 255 pkt 1-7 ustawy Prawo zamówień publicznych. </w:t>
      </w:r>
    </w:p>
    <w:p w14:paraId="17CEBA19" w14:textId="77777777" w:rsidR="00895602" w:rsidRPr="00F64775" w:rsidRDefault="008A5C4C">
      <w:pPr>
        <w:numPr>
          <w:ilvl w:val="0"/>
          <w:numId w:val="24"/>
        </w:numPr>
        <w:spacing w:after="163"/>
        <w:ind w:hanging="566"/>
        <w:rPr>
          <w:rFonts w:asciiTheme="minorHAnsi" w:hAnsiTheme="minorHAnsi" w:cstheme="minorHAnsi"/>
        </w:rPr>
      </w:pPr>
      <w:r w:rsidRPr="00F64775">
        <w:rPr>
          <w:rFonts w:asciiTheme="minorHAnsi" w:hAnsiTheme="minorHAnsi" w:cstheme="minorHAnsi"/>
          <w:b/>
        </w:rPr>
        <w:t xml:space="preserve">Udzielenie zamówienia </w:t>
      </w:r>
    </w:p>
    <w:p w14:paraId="70C61663" w14:textId="2A592FED" w:rsidR="00895602" w:rsidRPr="00F64775" w:rsidRDefault="008A5C4C">
      <w:pPr>
        <w:numPr>
          <w:ilvl w:val="1"/>
          <w:numId w:val="24"/>
        </w:numPr>
        <w:spacing w:after="161"/>
        <w:ind w:hanging="566"/>
        <w:rPr>
          <w:rFonts w:asciiTheme="minorHAnsi" w:hAnsiTheme="minorHAnsi" w:cstheme="minorHAnsi"/>
        </w:rPr>
      </w:pPr>
      <w:r w:rsidRPr="00F64775">
        <w:rPr>
          <w:rFonts w:asciiTheme="minorHAnsi" w:hAnsiTheme="minorHAnsi" w:cstheme="minorHAnsi"/>
        </w:rPr>
        <w:t xml:space="preserve">Zamawiający udzieli zamówienia Wykonawcy, który spełnia warunki udziału w </w:t>
      </w:r>
      <w:r w:rsidR="00DC13C7" w:rsidRPr="00F64775">
        <w:rPr>
          <w:rFonts w:asciiTheme="minorHAnsi" w:hAnsiTheme="minorHAnsi" w:cstheme="minorHAnsi"/>
        </w:rPr>
        <w:t>postępowaniu oraz</w:t>
      </w:r>
      <w:r w:rsidRPr="00F64775">
        <w:rPr>
          <w:rFonts w:asciiTheme="minorHAnsi" w:hAnsiTheme="minorHAnsi" w:cstheme="minorHAnsi"/>
        </w:rPr>
        <w:t xml:space="preserve"> którego oferta odpowiada wymaganiom określonym w przepisach ustawy Prawo zamówień publicznych, mających zastosowanie, w niniejszej SWZ, oraz została uznana za najkorzystniejszą.</w:t>
      </w:r>
      <w:r w:rsidRPr="00F64775">
        <w:rPr>
          <w:rFonts w:asciiTheme="minorHAnsi" w:hAnsiTheme="minorHAnsi" w:cstheme="minorHAnsi"/>
          <w:b/>
        </w:rPr>
        <w:t xml:space="preserve"> </w:t>
      </w:r>
    </w:p>
    <w:p w14:paraId="7A55D4D7" w14:textId="77777777" w:rsidR="00895602" w:rsidRPr="00F64775" w:rsidRDefault="008A5C4C">
      <w:pPr>
        <w:numPr>
          <w:ilvl w:val="1"/>
          <w:numId w:val="24"/>
        </w:numPr>
        <w:spacing w:after="162"/>
        <w:ind w:hanging="566"/>
        <w:rPr>
          <w:rFonts w:asciiTheme="minorHAnsi" w:hAnsiTheme="minorHAnsi" w:cstheme="minorHAnsi"/>
        </w:rPr>
      </w:pPr>
      <w:r w:rsidRPr="00F64775">
        <w:rPr>
          <w:rFonts w:asciiTheme="minorHAnsi" w:hAnsiTheme="minorHAnsi" w:cstheme="minorHAnsi"/>
        </w:rPr>
        <w:t xml:space="preserve">Zamawiający dokona wyboru najkorzystniejszej oferty zgodnie z art. 239 ustawy Pzp. </w:t>
      </w:r>
      <w:r w:rsidRPr="00F64775">
        <w:rPr>
          <w:rFonts w:asciiTheme="minorHAnsi" w:hAnsiTheme="minorHAnsi" w:cstheme="minorHAnsi"/>
          <w:b/>
        </w:rPr>
        <w:t xml:space="preserve"> </w:t>
      </w:r>
    </w:p>
    <w:p w14:paraId="49D32621" w14:textId="77777777" w:rsidR="00895602" w:rsidRPr="00F64775" w:rsidRDefault="008A5C4C">
      <w:pPr>
        <w:numPr>
          <w:ilvl w:val="1"/>
          <w:numId w:val="24"/>
        </w:numPr>
        <w:spacing w:after="161"/>
        <w:ind w:hanging="566"/>
        <w:rPr>
          <w:rFonts w:asciiTheme="minorHAnsi" w:hAnsiTheme="minorHAnsi" w:cstheme="minorHAnsi"/>
        </w:rPr>
      </w:pPr>
      <w:r w:rsidRPr="00F64775">
        <w:rPr>
          <w:rFonts w:asciiTheme="minorHAnsi" w:hAnsiTheme="minorHAnsi" w:cstheme="minorHAnsi"/>
        </w:rPr>
        <w:t>Niezwłocznie po wyborze najkorzystniejszej oferty Zamawiający przekaże Wykonawcom, którzy złożyli oferty, zawiadomienie o wyborze najkorzystniejszej oferty, które będzie zawierać co najmniej:</w:t>
      </w:r>
      <w:r w:rsidRPr="00F64775">
        <w:rPr>
          <w:rFonts w:asciiTheme="minorHAnsi" w:hAnsiTheme="minorHAnsi" w:cstheme="minorHAnsi"/>
          <w:b/>
        </w:rPr>
        <w:t xml:space="preserve"> </w:t>
      </w:r>
    </w:p>
    <w:p w14:paraId="446A9ABA" w14:textId="51FEBC39" w:rsidR="00895602" w:rsidRPr="00F64775" w:rsidRDefault="008A5C4C">
      <w:pPr>
        <w:numPr>
          <w:ilvl w:val="2"/>
          <w:numId w:val="24"/>
        </w:numPr>
        <w:spacing w:after="162"/>
        <w:ind w:hanging="427"/>
        <w:rPr>
          <w:rFonts w:asciiTheme="minorHAnsi" w:hAnsiTheme="minorHAnsi" w:cstheme="minorHAnsi"/>
        </w:rPr>
      </w:pPr>
      <w:r w:rsidRPr="00F64775">
        <w:rPr>
          <w:rFonts w:asciiTheme="minorHAnsi" w:hAnsiTheme="minorHAnsi" w:cstheme="minorHAnsi"/>
        </w:rPr>
        <w:t xml:space="preserve">nazwę i imię nazwisko, siedzibę albo miejsce zamieszkania i adres, jeżeli jest miejscem wykonywania działalności Wykonawcy, którego ofertę wybrano, oraz nazwy albo </w:t>
      </w:r>
      <w:r w:rsidR="00DC13C7" w:rsidRPr="00F64775">
        <w:rPr>
          <w:rFonts w:asciiTheme="minorHAnsi" w:hAnsiTheme="minorHAnsi" w:cstheme="minorHAnsi"/>
        </w:rPr>
        <w:t>imiona i</w:t>
      </w:r>
      <w:r w:rsidRPr="00F64775">
        <w:rPr>
          <w:rFonts w:asciiTheme="minorHAnsi" w:hAnsiTheme="minorHAnsi" w:cstheme="minorHAnsi"/>
        </w:rPr>
        <w:t xml:space="preserve"> </w:t>
      </w:r>
      <w:r w:rsidRPr="00F64775">
        <w:rPr>
          <w:rFonts w:asciiTheme="minorHAnsi" w:hAnsiTheme="minorHAnsi" w:cstheme="minorHAnsi"/>
        </w:rPr>
        <w:lastRenderedPageBreak/>
        <w:t xml:space="preserve">nazwiska, siedziby albo miejsca zamieszkania i adresy, jeżeli są miejscami wykonywania działalności Wykonawców, którzy złożyli oferty, a także punktację przyznaną ofertom w każdym kryterium oceny ofert i łączną punktację, </w:t>
      </w:r>
    </w:p>
    <w:p w14:paraId="48BEAA23" w14:textId="77777777" w:rsidR="00895602" w:rsidRPr="00F64775" w:rsidRDefault="008A5C4C">
      <w:pPr>
        <w:numPr>
          <w:ilvl w:val="2"/>
          <w:numId w:val="24"/>
        </w:numPr>
        <w:spacing w:line="383" w:lineRule="auto"/>
        <w:ind w:hanging="427"/>
        <w:rPr>
          <w:rFonts w:asciiTheme="minorHAnsi" w:hAnsiTheme="minorHAnsi" w:cstheme="minorHAnsi"/>
        </w:rPr>
      </w:pPr>
      <w:r w:rsidRPr="00F64775">
        <w:rPr>
          <w:rFonts w:asciiTheme="minorHAnsi" w:hAnsiTheme="minorHAnsi" w:cstheme="minorHAnsi"/>
        </w:rPr>
        <w:t xml:space="preserve">informację o Wykonawcach, których oferty zostały odrzucone oraz powodach odrzucenia oferty - podając uzasadnienie faktyczne i prawne. </w:t>
      </w:r>
    </w:p>
    <w:p w14:paraId="5591CF04" w14:textId="3199FFE6" w:rsidR="00895602" w:rsidRPr="00F64775" w:rsidRDefault="008A5C4C">
      <w:pPr>
        <w:numPr>
          <w:ilvl w:val="1"/>
          <w:numId w:val="24"/>
        </w:numPr>
        <w:spacing w:after="161"/>
        <w:ind w:hanging="566"/>
        <w:rPr>
          <w:rFonts w:asciiTheme="minorHAnsi" w:hAnsiTheme="minorHAnsi" w:cstheme="minorHAnsi"/>
        </w:rPr>
      </w:pPr>
      <w:r w:rsidRPr="00F64775">
        <w:rPr>
          <w:rFonts w:asciiTheme="minorHAnsi" w:hAnsiTheme="minorHAnsi" w:cstheme="minorHAnsi"/>
        </w:rPr>
        <w:t xml:space="preserve">Zamawiający zawiera umowę w sprawie zamówienia publicznego w terminie nie krótszym niż 5 </w:t>
      </w:r>
      <w:r w:rsidR="00A70EDC" w:rsidRPr="00F64775">
        <w:rPr>
          <w:rFonts w:asciiTheme="minorHAnsi" w:hAnsiTheme="minorHAnsi" w:cstheme="minorHAnsi"/>
        </w:rPr>
        <w:t>dni od</w:t>
      </w:r>
      <w:r w:rsidRPr="00F64775">
        <w:rPr>
          <w:rFonts w:asciiTheme="minorHAnsi" w:hAnsiTheme="minorHAnsi" w:cstheme="minorHAnsi"/>
        </w:rPr>
        <w:t xml:space="preserve"> dnia przesłania zawiadomienia o wyborze najkorzystniejszej oferty. </w:t>
      </w:r>
    </w:p>
    <w:p w14:paraId="55BF9F2C" w14:textId="64ACC1CD" w:rsidR="00895602" w:rsidRPr="00F64775" w:rsidRDefault="008A5C4C">
      <w:pPr>
        <w:numPr>
          <w:ilvl w:val="1"/>
          <w:numId w:val="24"/>
        </w:numPr>
        <w:spacing w:after="161"/>
        <w:ind w:hanging="566"/>
        <w:rPr>
          <w:rFonts w:asciiTheme="minorHAnsi" w:hAnsiTheme="minorHAnsi" w:cstheme="minorHAnsi"/>
        </w:rPr>
      </w:pPr>
      <w:r w:rsidRPr="00F64775">
        <w:rPr>
          <w:rFonts w:asciiTheme="minorHAnsi" w:hAnsiTheme="minorHAnsi" w:cstheme="minorHAnsi"/>
        </w:rPr>
        <w:t xml:space="preserve">Zamawiający może zawrzeć umowę w sprawie zamówienia publicznego przed upływem </w:t>
      </w:r>
      <w:r w:rsidR="00A70EDC" w:rsidRPr="00F64775">
        <w:rPr>
          <w:rFonts w:asciiTheme="minorHAnsi" w:hAnsiTheme="minorHAnsi" w:cstheme="minorHAnsi"/>
        </w:rPr>
        <w:t>terminu, o</w:t>
      </w:r>
      <w:r w:rsidRPr="00F64775">
        <w:rPr>
          <w:rFonts w:asciiTheme="minorHAnsi" w:hAnsiTheme="minorHAnsi" w:cstheme="minorHAnsi"/>
        </w:rPr>
        <w:t xml:space="preserve"> którym mowa w pkt 3.4., jeżeli w postępowaniu o udzielenie zamówienia prowadzonym w trybie podstawowym złożono tylko jedną ofertę. </w:t>
      </w:r>
    </w:p>
    <w:p w14:paraId="334A4934" w14:textId="77777777" w:rsidR="00895602" w:rsidRPr="00F64775" w:rsidRDefault="008A5C4C">
      <w:pPr>
        <w:numPr>
          <w:ilvl w:val="1"/>
          <w:numId w:val="24"/>
        </w:numPr>
        <w:spacing w:after="161"/>
        <w:ind w:hanging="566"/>
        <w:rPr>
          <w:rFonts w:asciiTheme="minorHAnsi" w:hAnsiTheme="minorHAnsi" w:cstheme="minorHAnsi"/>
        </w:rPr>
      </w:pPr>
      <w:r w:rsidRPr="00F64775">
        <w:rPr>
          <w:rFonts w:asciiTheme="minorHAnsi" w:hAnsiTheme="minorHAnsi" w:cstheme="minorHAnsi"/>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t>
      </w:r>
    </w:p>
    <w:p w14:paraId="43E73126" w14:textId="77777777" w:rsidR="00895602" w:rsidRPr="00F64775" w:rsidRDefault="008A5C4C">
      <w:pPr>
        <w:numPr>
          <w:ilvl w:val="1"/>
          <w:numId w:val="24"/>
        </w:numPr>
        <w:ind w:hanging="566"/>
        <w:rPr>
          <w:rFonts w:asciiTheme="minorHAnsi" w:hAnsiTheme="minorHAnsi" w:cstheme="minorHAnsi"/>
        </w:rPr>
      </w:pPr>
      <w:r w:rsidRPr="00F64775">
        <w:rPr>
          <w:rFonts w:asciiTheme="minorHAnsi" w:hAnsiTheme="minorHAnsi" w:cstheme="minorHAnsi"/>
        </w:rPr>
        <w:t xml:space="preserve">Wykonawca będzie zobowiązany do podpisania umowy w miejscu i terminie wskazanym przez Zamawiającego. </w:t>
      </w:r>
    </w:p>
    <w:p w14:paraId="17554FCE" w14:textId="77777777" w:rsidR="00895602" w:rsidRPr="00F64775" w:rsidRDefault="008A5C4C">
      <w:pPr>
        <w:numPr>
          <w:ilvl w:val="1"/>
          <w:numId w:val="24"/>
        </w:numPr>
        <w:spacing w:after="161"/>
        <w:ind w:hanging="566"/>
        <w:rPr>
          <w:rFonts w:asciiTheme="minorHAnsi" w:hAnsiTheme="minorHAnsi" w:cstheme="minorHAnsi"/>
        </w:rPr>
      </w:pPr>
      <w:r w:rsidRPr="00F64775">
        <w:rPr>
          <w:rFonts w:asciiTheme="minorHAnsi" w:hAnsiTheme="minorHAnsi" w:cstheme="minorHAnsi"/>
        </w:rPr>
        <w:t xml:space="preserve">Wykonawca przed podpisaniem umowy przekaże Zamawiającemu kosztorysy uproszczone, które będą stanowić załącznik Nr 7 do umowy. </w:t>
      </w:r>
    </w:p>
    <w:p w14:paraId="3EE352E0" w14:textId="77777777" w:rsidR="00895602" w:rsidRPr="00F64775" w:rsidRDefault="008A5C4C">
      <w:pPr>
        <w:numPr>
          <w:ilvl w:val="0"/>
          <w:numId w:val="24"/>
        </w:numPr>
        <w:spacing w:after="145" w:line="249" w:lineRule="auto"/>
        <w:ind w:hanging="566"/>
        <w:rPr>
          <w:rFonts w:asciiTheme="minorHAnsi" w:hAnsiTheme="minorHAnsi" w:cstheme="minorHAnsi"/>
        </w:rPr>
      </w:pPr>
      <w:r w:rsidRPr="00F64775">
        <w:rPr>
          <w:rFonts w:asciiTheme="minorHAnsi" w:hAnsiTheme="minorHAnsi" w:cstheme="minorHAnsi"/>
          <w:b/>
        </w:rPr>
        <w:t xml:space="preserve">Projektowane postanowienia umowy </w:t>
      </w:r>
    </w:p>
    <w:p w14:paraId="31EF2854" w14:textId="0B81EAA5" w:rsidR="00895602" w:rsidRPr="00F64775" w:rsidRDefault="008A5C4C" w:rsidP="00A70EDC">
      <w:pPr>
        <w:spacing w:after="158"/>
        <w:ind w:left="814" w:hanging="106"/>
        <w:rPr>
          <w:rFonts w:asciiTheme="minorHAnsi" w:hAnsiTheme="minorHAnsi" w:cstheme="minorHAnsi"/>
        </w:rPr>
      </w:pPr>
      <w:r w:rsidRPr="00F64775">
        <w:rPr>
          <w:rFonts w:asciiTheme="minorHAnsi" w:hAnsiTheme="minorHAnsi" w:cstheme="minorHAnsi"/>
        </w:rPr>
        <w:t xml:space="preserve"> Postanowienia umowy oraz zasady współpracy pomiędzy wybranym do realizacji zamówienia Wykonawcą a Zamawiającym określają Projektowane Postanowienia Umowy stanowiące </w:t>
      </w:r>
      <w:r w:rsidR="00A70EDC" w:rsidRPr="00F64775">
        <w:rPr>
          <w:rFonts w:asciiTheme="minorHAnsi" w:hAnsiTheme="minorHAnsi" w:cstheme="minorHAnsi"/>
          <w:b/>
        </w:rPr>
        <w:t>Załącznik Nr</w:t>
      </w:r>
      <w:r w:rsidRPr="00F64775">
        <w:rPr>
          <w:rFonts w:asciiTheme="minorHAnsi" w:hAnsiTheme="minorHAnsi" w:cstheme="minorHAnsi"/>
          <w:b/>
        </w:rPr>
        <w:t xml:space="preserve"> 3 do SWZ. </w:t>
      </w:r>
    </w:p>
    <w:p w14:paraId="3EEAE6E6" w14:textId="77777777" w:rsidR="00895602" w:rsidRPr="00F64775" w:rsidRDefault="008A5C4C">
      <w:pPr>
        <w:numPr>
          <w:ilvl w:val="0"/>
          <w:numId w:val="24"/>
        </w:numPr>
        <w:spacing w:after="131"/>
        <w:ind w:hanging="566"/>
        <w:rPr>
          <w:rFonts w:asciiTheme="minorHAnsi" w:hAnsiTheme="minorHAnsi" w:cstheme="minorHAnsi"/>
        </w:rPr>
      </w:pPr>
      <w:r w:rsidRPr="00F64775">
        <w:rPr>
          <w:rFonts w:asciiTheme="minorHAnsi" w:hAnsiTheme="minorHAnsi" w:cstheme="minorHAnsi"/>
          <w:b/>
        </w:rPr>
        <w:t xml:space="preserve">Obowiązujące przepisy  </w:t>
      </w:r>
    </w:p>
    <w:p w14:paraId="54A8CADD" w14:textId="77777777" w:rsidR="00895602" w:rsidRPr="00F64775" w:rsidRDefault="008A5C4C">
      <w:pPr>
        <w:spacing w:after="159"/>
        <w:ind w:left="824"/>
        <w:rPr>
          <w:rFonts w:asciiTheme="minorHAnsi" w:hAnsiTheme="minorHAnsi" w:cstheme="minorHAnsi"/>
        </w:rPr>
      </w:pPr>
      <w:r w:rsidRPr="00F64775">
        <w:rPr>
          <w:rFonts w:asciiTheme="minorHAnsi" w:hAnsiTheme="minorHAnsi" w:cstheme="minorHAnsi"/>
        </w:rPr>
        <w:t xml:space="preserve">W kwestiach, które nie zostały wyjaśnione w niniejszej SWZ zastosowanie mają odpowiednio stosowane przepisy ustawy Prawo zamówień publicznych oraz Kodeksu cywilnego. </w:t>
      </w:r>
    </w:p>
    <w:p w14:paraId="6A7B5ACC" w14:textId="77777777" w:rsidR="00895602" w:rsidRPr="00F64775" w:rsidRDefault="008A5C4C">
      <w:pPr>
        <w:numPr>
          <w:ilvl w:val="0"/>
          <w:numId w:val="24"/>
        </w:numPr>
        <w:spacing w:after="163"/>
        <w:ind w:hanging="566"/>
        <w:rPr>
          <w:rFonts w:asciiTheme="minorHAnsi" w:hAnsiTheme="minorHAnsi" w:cstheme="minorHAnsi"/>
        </w:rPr>
      </w:pPr>
      <w:r w:rsidRPr="00F64775">
        <w:rPr>
          <w:rFonts w:asciiTheme="minorHAnsi" w:hAnsiTheme="minorHAnsi" w:cstheme="minorHAnsi"/>
          <w:b/>
        </w:rPr>
        <w:t xml:space="preserve">Informacje o treści zawieranej umowy oraz możliwości jej zmiany </w:t>
      </w:r>
    </w:p>
    <w:p w14:paraId="19572E23" w14:textId="375F5836" w:rsidR="00895602" w:rsidRPr="00F64775" w:rsidRDefault="008A5C4C">
      <w:pPr>
        <w:numPr>
          <w:ilvl w:val="1"/>
          <w:numId w:val="24"/>
        </w:numPr>
        <w:spacing w:after="159"/>
        <w:ind w:hanging="566"/>
        <w:rPr>
          <w:rFonts w:asciiTheme="minorHAnsi" w:hAnsiTheme="minorHAnsi" w:cstheme="minorHAnsi"/>
        </w:rPr>
      </w:pPr>
      <w:r w:rsidRPr="00F64775">
        <w:rPr>
          <w:rFonts w:asciiTheme="minorHAnsi" w:hAnsiTheme="minorHAnsi" w:cstheme="minorHAnsi"/>
        </w:rPr>
        <w:t xml:space="preserve">Wybrany Wykonawca jest zobowiązany do zawarcia umowy w sprawie zamówienia </w:t>
      </w:r>
      <w:r w:rsidR="00A70EDC" w:rsidRPr="00F64775">
        <w:rPr>
          <w:rFonts w:asciiTheme="minorHAnsi" w:hAnsiTheme="minorHAnsi" w:cstheme="minorHAnsi"/>
        </w:rPr>
        <w:t>publicznego na</w:t>
      </w:r>
      <w:r w:rsidRPr="00F64775">
        <w:rPr>
          <w:rFonts w:asciiTheme="minorHAnsi" w:hAnsiTheme="minorHAnsi" w:cstheme="minorHAnsi"/>
        </w:rPr>
        <w:t xml:space="preserve"> warunkach określonych w Projektowanych Postanowieniach Umowy, stanowiących </w:t>
      </w:r>
      <w:r w:rsidR="00A70EDC" w:rsidRPr="00F64775">
        <w:rPr>
          <w:rFonts w:asciiTheme="minorHAnsi" w:hAnsiTheme="minorHAnsi" w:cstheme="minorHAnsi"/>
          <w:b/>
        </w:rPr>
        <w:t>Załącznik Nr</w:t>
      </w:r>
      <w:r w:rsidRPr="00F64775">
        <w:rPr>
          <w:rFonts w:asciiTheme="minorHAnsi" w:hAnsiTheme="minorHAnsi" w:cstheme="minorHAnsi"/>
          <w:b/>
        </w:rPr>
        <w:t xml:space="preserve"> 3 do SWZ</w:t>
      </w:r>
      <w:r w:rsidRPr="00F64775">
        <w:rPr>
          <w:rFonts w:asciiTheme="minorHAnsi" w:hAnsiTheme="minorHAnsi" w:cstheme="minorHAnsi"/>
        </w:rPr>
        <w:t xml:space="preserve">. </w:t>
      </w:r>
    </w:p>
    <w:p w14:paraId="4091A904" w14:textId="133D0037" w:rsidR="00895602" w:rsidRPr="00F64775" w:rsidRDefault="008A5C4C">
      <w:pPr>
        <w:numPr>
          <w:ilvl w:val="1"/>
          <w:numId w:val="24"/>
        </w:numPr>
        <w:spacing w:after="161"/>
        <w:ind w:hanging="566"/>
        <w:rPr>
          <w:rFonts w:asciiTheme="minorHAnsi" w:hAnsiTheme="minorHAnsi" w:cstheme="minorHAnsi"/>
        </w:rPr>
      </w:pPr>
      <w:r w:rsidRPr="00F64775">
        <w:rPr>
          <w:rFonts w:asciiTheme="minorHAnsi" w:hAnsiTheme="minorHAnsi" w:cstheme="minorHAnsi"/>
        </w:rPr>
        <w:t xml:space="preserve">Zakres świadczenia Wykonawcy wynikający z umowy jest tożsamy z jego zobowiązaniem </w:t>
      </w:r>
      <w:r w:rsidR="00A70EDC" w:rsidRPr="00F64775">
        <w:rPr>
          <w:rFonts w:asciiTheme="minorHAnsi" w:hAnsiTheme="minorHAnsi" w:cstheme="minorHAnsi"/>
        </w:rPr>
        <w:t>zawartym w</w:t>
      </w:r>
      <w:r w:rsidRPr="00F64775">
        <w:rPr>
          <w:rFonts w:asciiTheme="minorHAnsi" w:hAnsiTheme="minorHAnsi" w:cstheme="minorHAnsi"/>
        </w:rPr>
        <w:t xml:space="preserve"> ofercie. </w:t>
      </w:r>
    </w:p>
    <w:p w14:paraId="2F0DD00D" w14:textId="3084B144" w:rsidR="00895602" w:rsidRPr="00F64775" w:rsidRDefault="008A5C4C">
      <w:pPr>
        <w:numPr>
          <w:ilvl w:val="1"/>
          <w:numId w:val="24"/>
        </w:numPr>
        <w:spacing w:after="162"/>
        <w:ind w:hanging="566"/>
        <w:rPr>
          <w:rFonts w:asciiTheme="minorHAnsi" w:hAnsiTheme="minorHAnsi" w:cstheme="minorHAnsi"/>
        </w:rPr>
      </w:pPr>
      <w:r w:rsidRPr="00F64775">
        <w:rPr>
          <w:rFonts w:asciiTheme="minorHAnsi" w:hAnsiTheme="minorHAnsi" w:cstheme="minorHAnsi"/>
        </w:rPr>
        <w:t xml:space="preserve">Zamawiający przewiduje możliwość zmiany zawartej umowy w stosunku do treści wybranej </w:t>
      </w:r>
      <w:r w:rsidR="00A70EDC" w:rsidRPr="00F64775">
        <w:rPr>
          <w:rFonts w:asciiTheme="minorHAnsi" w:hAnsiTheme="minorHAnsi" w:cstheme="minorHAnsi"/>
        </w:rPr>
        <w:t>oferty w</w:t>
      </w:r>
      <w:r w:rsidRPr="00F64775">
        <w:rPr>
          <w:rFonts w:asciiTheme="minorHAnsi" w:hAnsiTheme="minorHAnsi" w:cstheme="minorHAnsi"/>
        </w:rPr>
        <w:t xml:space="preserve"> zakresie wskazanym w Projektowanych postanowieniach umowy, stanowiącym </w:t>
      </w:r>
      <w:r w:rsidRPr="00F64775">
        <w:rPr>
          <w:rFonts w:asciiTheme="minorHAnsi" w:hAnsiTheme="minorHAnsi" w:cstheme="minorHAnsi"/>
          <w:b/>
        </w:rPr>
        <w:t>Załącznik Nr 3 do SWZ</w:t>
      </w:r>
      <w:r w:rsidRPr="00F64775">
        <w:rPr>
          <w:rFonts w:asciiTheme="minorHAnsi" w:hAnsiTheme="minorHAnsi" w:cstheme="minorHAnsi"/>
        </w:rPr>
        <w:t xml:space="preserve">. </w:t>
      </w:r>
    </w:p>
    <w:p w14:paraId="3FF35525" w14:textId="77777777" w:rsidR="00895602" w:rsidRPr="00F64775" w:rsidRDefault="008A5C4C" w:rsidP="00ED33FC">
      <w:pPr>
        <w:numPr>
          <w:ilvl w:val="1"/>
          <w:numId w:val="24"/>
        </w:numPr>
        <w:spacing w:after="162"/>
        <w:ind w:hanging="566"/>
        <w:rPr>
          <w:rFonts w:asciiTheme="minorHAnsi" w:hAnsiTheme="minorHAnsi" w:cstheme="minorHAnsi"/>
        </w:rPr>
      </w:pPr>
      <w:r w:rsidRPr="00F64775">
        <w:rPr>
          <w:rFonts w:asciiTheme="minorHAnsi" w:hAnsiTheme="minorHAnsi" w:cstheme="minorHAnsi"/>
        </w:rPr>
        <w:t xml:space="preserve">Zmiana umowy wymaga dla swej ważności, pod rygorem nieważności, zachowania formy pisemnej.  </w:t>
      </w:r>
    </w:p>
    <w:p w14:paraId="75163EC9" w14:textId="77777777" w:rsidR="00895602" w:rsidRPr="00F64775" w:rsidRDefault="008A5C4C" w:rsidP="00ED33FC">
      <w:pPr>
        <w:numPr>
          <w:ilvl w:val="0"/>
          <w:numId w:val="24"/>
        </w:numPr>
        <w:spacing w:after="182" w:line="249" w:lineRule="auto"/>
        <w:ind w:hanging="566"/>
        <w:rPr>
          <w:rFonts w:asciiTheme="minorHAnsi" w:hAnsiTheme="minorHAnsi" w:cstheme="minorHAnsi"/>
        </w:rPr>
      </w:pPr>
      <w:r w:rsidRPr="00F64775">
        <w:rPr>
          <w:rFonts w:asciiTheme="minorHAnsi" w:hAnsiTheme="minorHAnsi" w:cstheme="minorHAnsi"/>
          <w:b/>
        </w:rPr>
        <w:t xml:space="preserve">Ochrona danych osobowych </w:t>
      </w:r>
    </w:p>
    <w:p w14:paraId="717396C2" w14:textId="77777777" w:rsidR="00895602" w:rsidRPr="00ED33FC" w:rsidRDefault="008A5C4C" w:rsidP="00ED33FC">
      <w:pPr>
        <w:numPr>
          <w:ilvl w:val="1"/>
          <w:numId w:val="24"/>
        </w:numPr>
        <w:spacing w:after="159"/>
        <w:ind w:hanging="566"/>
        <w:rPr>
          <w:rFonts w:asciiTheme="minorHAnsi" w:hAnsiTheme="minorHAnsi" w:cstheme="minorHAnsi"/>
        </w:rPr>
      </w:pPr>
      <w:r w:rsidRPr="00F64775">
        <w:rPr>
          <w:rFonts w:asciiTheme="minorHAnsi" w:hAnsiTheme="minorHAnsi" w:cstheme="minorHAnsi"/>
        </w:rPr>
        <w:t xml:space="preserve">Zgodnie z </w:t>
      </w:r>
      <w:r w:rsidRPr="00F64775">
        <w:rPr>
          <w:rFonts w:asciiTheme="minorHAnsi" w:hAnsiTheme="minorHAnsi" w:cstheme="minorHAnsi"/>
          <w:b/>
        </w:rPr>
        <w:t xml:space="preserve">art. 13 ust. 1 i 2 </w:t>
      </w:r>
      <w:r w:rsidRPr="00F64775">
        <w:rPr>
          <w:rFonts w:asciiTheme="minorHAnsi" w:hAnsiTheme="minorHAnsi" w:cstheme="minorHAnsi"/>
        </w:rPr>
        <w:t xml:space="preserve">Rozporządzenia Parlamentu Europejskiego i Rady (UE) 2016/679 z dnia 27 kwietnia </w:t>
      </w:r>
      <w:r w:rsidRPr="00ED33FC">
        <w:rPr>
          <w:rFonts w:asciiTheme="minorHAnsi" w:hAnsiTheme="minorHAnsi" w:cstheme="minorHAnsi"/>
        </w:rPr>
        <w:t xml:space="preserve">2016 r. w sprawie ochrony osób fizycznych w związku z przetwarzaniem danych osobowych i w sprawie swobodnego przepływu takich danych i w sprawie swobodnego przepływu takich danych </w:t>
      </w:r>
      <w:r w:rsidRPr="00ED33FC">
        <w:rPr>
          <w:rFonts w:asciiTheme="minorHAnsi" w:hAnsiTheme="minorHAnsi" w:cstheme="minorHAnsi"/>
        </w:rPr>
        <w:lastRenderedPageBreak/>
        <w:t xml:space="preserve">oraz uchylenia dyrektywy 96/46/WE (ogólne rozporządzenie o ochronie danych osobowych) (Dz. Urz. UE L 119 z 04.05.2016, str. 1) zwanego dalej </w:t>
      </w:r>
      <w:r w:rsidRPr="00ED33FC">
        <w:rPr>
          <w:rFonts w:asciiTheme="minorHAnsi" w:hAnsiTheme="minorHAnsi" w:cstheme="minorHAnsi"/>
          <w:b/>
        </w:rPr>
        <w:t>RODO</w:t>
      </w:r>
      <w:r w:rsidRPr="00ED33FC">
        <w:rPr>
          <w:rFonts w:asciiTheme="minorHAnsi" w:hAnsiTheme="minorHAnsi" w:cstheme="minorHAnsi"/>
        </w:rPr>
        <w:t xml:space="preserve">), uprzejmie informujemy, że: </w:t>
      </w:r>
    </w:p>
    <w:p w14:paraId="7A6B867C" w14:textId="7366D916" w:rsidR="00895602" w:rsidRPr="00ED33FC" w:rsidRDefault="008A5C4C" w:rsidP="00ED33FC">
      <w:pPr>
        <w:numPr>
          <w:ilvl w:val="3"/>
          <w:numId w:val="26"/>
        </w:numPr>
        <w:spacing w:after="163"/>
        <w:ind w:left="1314" w:hanging="358"/>
        <w:rPr>
          <w:rFonts w:asciiTheme="minorHAnsi" w:hAnsiTheme="minorHAnsi" w:cstheme="minorHAnsi"/>
        </w:rPr>
      </w:pPr>
      <w:r w:rsidRPr="00ED33FC">
        <w:rPr>
          <w:rFonts w:asciiTheme="minorHAnsi" w:hAnsiTheme="minorHAnsi" w:cstheme="minorHAnsi"/>
          <w:b/>
        </w:rPr>
        <w:t>administratorem</w:t>
      </w:r>
      <w:r w:rsidRPr="00ED33FC">
        <w:rPr>
          <w:rFonts w:asciiTheme="minorHAnsi" w:hAnsiTheme="minorHAnsi" w:cstheme="minorHAnsi"/>
        </w:rPr>
        <w:t xml:space="preserve"> Pani/Pana danych osobowych jest </w:t>
      </w:r>
      <w:r w:rsidR="000A3619" w:rsidRPr="00ED33FC">
        <w:rPr>
          <w:rFonts w:asciiTheme="minorHAnsi" w:hAnsiTheme="minorHAnsi" w:cstheme="minorHAnsi"/>
          <w:b/>
        </w:rPr>
        <w:t>Miejska Biblioteka w Pieniężnie</w:t>
      </w:r>
      <w:r w:rsidRPr="00ED33FC">
        <w:rPr>
          <w:rFonts w:asciiTheme="minorHAnsi" w:hAnsiTheme="minorHAnsi" w:cstheme="minorHAnsi"/>
          <w:b/>
        </w:rPr>
        <w:t xml:space="preserve"> </w:t>
      </w:r>
      <w:r w:rsidRPr="00ED33FC">
        <w:rPr>
          <w:rFonts w:asciiTheme="minorHAnsi" w:hAnsiTheme="minorHAnsi" w:cstheme="minorHAnsi"/>
        </w:rPr>
        <w:t xml:space="preserve">z siedzibę przy </w:t>
      </w:r>
      <w:r w:rsidR="000A3619" w:rsidRPr="00ED33FC">
        <w:rPr>
          <w:rFonts w:asciiTheme="minorHAnsi" w:hAnsiTheme="minorHAnsi" w:cstheme="minorHAnsi"/>
          <w:b/>
        </w:rPr>
        <w:t>ul. Sienkiewicz 4, 14-520 Pieniężno</w:t>
      </w:r>
      <w:r w:rsidRPr="00ED33FC">
        <w:rPr>
          <w:rFonts w:asciiTheme="minorHAnsi" w:hAnsiTheme="minorHAnsi" w:cstheme="minorHAnsi"/>
          <w:b/>
        </w:rPr>
        <w:t>;</w:t>
      </w:r>
      <w:r w:rsidRPr="00ED33FC">
        <w:rPr>
          <w:rFonts w:asciiTheme="minorHAnsi" w:hAnsiTheme="minorHAnsi" w:cstheme="minorHAnsi"/>
        </w:rPr>
        <w:t xml:space="preserve"> </w:t>
      </w:r>
    </w:p>
    <w:p w14:paraId="0A13468D" w14:textId="2C370733" w:rsidR="00895602" w:rsidRPr="00ED33FC" w:rsidRDefault="00E4333D" w:rsidP="00ED33FC">
      <w:pPr>
        <w:numPr>
          <w:ilvl w:val="3"/>
          <w:numId w:val="26"/>
        </w:numPr>
        <w:spacing w:after="161"/>
        <w:ind w:left="1314" w:hanging="358"/>
        <w:rPr>
          <w:rFonts w:asciiTheme="minorHAnsi" w:hAnsiTheme="minorHAnsi" w:cstheme="minorHAnsi"/>
        </w:rPr>
      </w:pPr>
      <w:r w:rsidRPr="00ED33FC">
        <w:rPr>
          <w:rFonts w:asciiTheme="minorHAnsi" w:hAnsiTheme="minorHAnsi" w:cstheme="minorHAnsi"/>
        </w:rPr>
        <w:t>W</w:t>
      </w:r>
      <w:r w:rsidR="008A5C4C" w:rsidRPr="00ED33FC">
        <w:rPr>
          <w:rFonts w:asciiTheme="minorHAnsi" w:hAnsiTheme="minorHAnsi" w:cstheme="minorHAnsi"/>
        </w:rPr>
        <w:t xml:space="preserve"> sprawach związanych z Pani/Pana danymi proszę o kontaktować się z </w:t>
      </w:r>
      <w:r w:rsidR="008A5C4C" w:rsidRPr="00ED33FC">
        <w:rPr>
          <w:rFonts w:asciiTheme="minorHAnsi" w:hAnsiTheme="minorHAnsi" w:cstheme="minorHAnsi"/>
          <w:b/>
        </w:rPr>
        <w:t>Inspektorem Ochrony Danych,</w:t>
      </w:r>
      <w:r w:rsidR="008A5C4C" w:rsidRPr="00ED33FC">
        <w:rPr>
          <w:rFonts w:asciiTheme="minorHAnsi" w:hAnsiTheme="minorHAnsi" w:cstheme="minorHAnsi"/>
        </w:rPr>
        <w:t xml:space="preserve"> kontakt pocztą elektroniczną na adres mail: </w:t>
      </w:r>
      <w:r w:rsidR="00E7202D" w:rsidRPr="00ED33FC">
        <w:rPr>
          <w:rFonts w:asciiTheme="minorHAnsi" w:hAnsiTheme="minorHAnsi" w:cstheme="minorHAnsi"/>
        </w:rPr>
        <w:t>iod@bibliotekapieniezno.home.pl</w:t>
      </w:r>
      <w:r w:rsidR="008A5C4C" w:rsidRPr="00ED33FC">
        <w:rPr>
          <w:rFonts w:asciiTheme="minorHAnsi" w:hAnsiTheme="minorHAnsi" w:cstheme="minorHAnsi"/>
        </w:rPr>
        <w:t xml:space="preserve"> </w:t>
      </w:r>
    </w:p>
    <w:p w14:paraId="20863A4F" w14:textId="2CDC8FF6" w:rsidR="00895602" w:rsidRPr="00ED33FC" w:rsidRDefault="008A5C4C" w:rsidP="00ED33FC">
      <w:pPr>
        <w:numPr>
          <w:ilvl w:val="3"/>
          <w:numId w:val="26"/>
        </w:numPr>
        <w:spacing w:after="161"/>
        <w:ind w:left="1314" w:hanging="358"/>
        <w:rPr>
          <w:rFonts w:asciiTheme="minorHAnsi" w:hAnsiTheme="minorHAnsi" w:cstheme="minorHAnsi"/>
        </w:rPr>
      </w:pPr>
      <w:r w:rsidRPr="00ED33FC">
        <w:rPr>
          <w:rFonts w:asciiTheme="minorHAnsi" w:hAnsiTheme="minorHAnsi" w:cstheme="minorHAnsi"/>
        </w:rPr>
        <w:t xml:space="preserve">Pani/Pana dane osobowe przetwarzane będą na podstawie </w:t>
      </w:r>
      <w:r w:rsidRPr="00ED33FC">
        <w:rPr>
          <w:rFonts w:asciiTheme="minorHAnsi" w:hAnsiTheme="minorHAnsi" w:cstheme="minorHAnsi"/>
          <w:b/>
        </w:rPr>
        <w:t>art. 6</w:t>
      </w:r>
      <w:r w:rsidRPr="00ED33FC">
        <w:rPr>
          <w:rFonts w:asciiTheme="minorHAnsi" w:hAnsiTheme="minorHAnsi" w:cstheme="minorHAnsi"/>
          <w:b/>
          <w:color w:val="FF0000"/>
        </w:rPr>
        <w:t xml:space="preserve"> </w:t>
      </w:r>
      <w:r w:rsidRPr="00ED33FC">
        <w:rPr>
          <w:rFonts w:asciiTheme="minorHAnsi" w:hAnsiTheme="minorHAnsi" w:cstheme="minorHAnsi"/>
          <w:b/>
        </w:rPr>
        <w:t xml:space="preserve">ust. 1 lit. c </w:t>
      </w:r>
      <w:r w:rsidR="008D7E66" w:rsidRPr="00ED33FC">
        <w:rPr>
          <w:rFonts w:asciiTheme="minorHAnsi" w:hAnsiTheme="minorHAnsi" w:cstheme="minorHAnsi"/>
          <w:b/>
        </w:rPr>
        <w:t>RODO</w:t>
      </w:r>
      <w:r w:rsidR="008D7E66" w:rsidRPr="00ED33FC">
        <w:rPr>
          <w:rFonts w:asciiTheme="minorHAnsi" w:hAnsiTheme="minorHAnsi" w:cstheme="minorHAnsi"/>
        </w:rPr>
        <w:t xml:space="preserve"> w</w:t>
      </w:r>
      <w:r w:rsidRPr="00ED33FC">
        <w:rPr>
          <w:rFonts w:asciiTheme="minorHAnsi" w:hAnsiTheme="minorHAnsi" w:cstheme="minorHAnsi"/>
        </w:rPr>
        <w:t xml:space="preserve"> celu prowadzenia przedmiotowego postępowania o udzielenie zamówienia publicznego oraz zawarcia umowy, a podstawą prawną ich przetwarzania jest obowiązek prawny stosowania sformalizowanych procedur udzielania zamówień publicznych spoczywających na </w:t>
      </w:r>
      <w:r w:rsidRPr="00ED33FC">
        <w:rPr>
          <w:rFonts w:asciiTheme="minorHAnsi" w:hAnsiTheme="minorHAnsi" w:cstheme="minorHAnsi"/>
          <w:b/>
        </w:rPr>
        <w:t>Zamawiającym</w:t>
      </w:r>
      <w:r w:rsidRPr="00ED33FC">
        <w:rPr>
          <w:rFonts w:asciiTheme="minorHAnsi" w:hAnsiTheme="minorHAnsi" w:cstheme="minorHAnsi"/>
        </w:rPr>
        <w:t xml:space="preserve">; </w:t>
      </w:r>
    </w:p>
    <w:p w14:paraId="5877AD2F" w14:textId="77777777" w:rsidR="00895602" w:rsidRPr="00F64775" w:rsidRDefault="008A5C4C" w:rsidP="00ED33FC">
      <w:pPr>
        <w:numPr>
          <w:ilvl w:val="3"/>
          <w:numId w:val="26"/>
        </w:numPr>
        <w:spacing w:after="161"/>
        <w:ind w:left="1314" w:hanging="358"/>
        <w:rPr>
          <w:rFonts w:asciiTheme="minorHAnsi" w:hAnsiTheme="minorHAnsi" w:cstheme="minorHAnsi"/>
        </w:rPr>
      </w:pPr>
      <w:r w:rsidRPr="00F64775">
        <w:rPr>
          <w:rFonts w:asciiTheme="minorHAnsi" w:hAnsiTheme="minorHAnsi" w:cstheme="minorHAnsi"/>
        </w:rPr>
        <w:t xml:space="preserve">odbiorcami Pani/Pana danych osobowych będą osoby lub podmioty, którym udostępniona zostanie dokumentacja postępowania w oparciu o </w:t>
      </w:r>
      <w:r w:rsidRPr="00F64775">
        <w:rPr>
          <w:rFonts w:asciiTheme="minorHAnsi" w:hAnsiTheme="minorHAnsi" w:cstheme="minorHAnsi"/>
          <w:b/>
        </w:rPr>
        <w:t>art. 18 oraz art. 74 ustawy Pzp</w:t>
      </w:r>
      <w:r w:rsidRPr="00F64775">
        <w:rPr>
          <w:rFonts w:asciiTheme="minorHAnsi" w:hAnsiTheme="minorHAnsi" w:cstheme="minorHAnsi"/>
        </w:rPr>
        <w:t xml:space="preserve">; </w:t>
      </w:r>
    </w:p>
    <w:p w14:paraId="023BBEAB" w14:textId="77777777" w:rsidR="00895602" w:rsidRPr="00F64775" w:rsidRDefault="008A5C4C" w:rsidP="00ED33FC">
      <w:pPr>
        <w:numPr>
          <w:ilvl w:val="3"/>
          <w:numId w:val="26"/>
        </w:numPr>
        <w:ind w:left="1314" w:hanging="358"/>
        <w:rPr>
          <w:rFonts w:asciiTheme="minorHAnsi" w:hAnsiTheme="minorHAnsi" w:cstheme="minorHAnsi"/>
        </w:rPr>
      </w:pPr>
      <w:r w:rsidRPr="00F64775">
        <w:rPr>
          <w:rFonts w:asciiTheme="minorHAnsi" w:hAnsiTheme="minorHAnsi" w:cstheme="minorHAnsi"/>
        </w:rPr>
        <w:t xml:space="preserve">Pani/Pana dane osobowe będą przechowywane, zgodnie z </w:t>
      </w:r>
      <w:r w:rsidRPr="00F64775">
        <w:rPr>
          <w:rFonts w:asciiTheme="minorHAnsi" w:hAnsiTheme="minorHAnsi" w:cstheme="minorHAnsi"/>
          <w:b/>
        </w:rPr>
        <w:t>art. 78 ust. 1 ustawy Pzp</w:t>
      </w:r>
      <w:r w:rsidRPr="00F64775">
        <w:rPr>
          <w:rFonts w:asciiTheme="minorHAnsi" w:hAnsiTheme="minorHAnsi" w:cstheme="minorHAnsi"/>
        </w:rPr>
        <w:t xml:space="preserve">, przez okres </w:t>
      </w:r>
      <w:r w:rsidRPr="00F64775">
        <w:rPr>
          <w:rFonts w:asciiTheme="minorHAnsi" w:hAnsiTheme="minorHAnsi" w:cstheme="minorHAnsi"/>
          <w:b/>
        </w:rPr>
        <w:t xml:space="preserve">4 lat </w:t>
      </w:r>
      <w:r w:rsidRPr="00F64775">
        <w:rPr>
          <w:rFonts w:asciiTheme="minorHAnsi" w:hAnsiTheme="minorHAnsi" w:cstheme="minorHAnsi"/>
        </w:rPr>
        <w:t xml:space="preserve">od dnia zakończenia postępowania o udzielenie zamówienia, a jeżeli czas trwania umowy przekracza 4 lata, okres przechowywania obejmuje cały czas trwania umowy; </w:t>
      </w:r>
    </w:p>
    <w:p w14:paraId="490E4A63" w14:textId="31B4352E" w:rsidR="00895602" w:rsidRPr="00F64775" w:rsidRDefault="008A5C4C">
      <w:pPr>
        <w:numPr>
          <w:ilvl w:val="3"/>
          <w:numId w:val="26"/>
        </w:numPr>
        <w:spacing w:after="161"/>
        <w:ind w:left="1314" w:hanging="358"/>
        <w:rPr>
          <w:rFonts w:asciiTheme="minorHAnsi" w:hAnsiTheme="minorHAnsi" w:cstheme="minorHAnsi"/>
        </w:rPr>
      </w:pPr>
      <w:r w:rsidRPr="00F64775">
        <w:rPr>
          <w:rFonts w:asciiTheme="minorHAnsi" w:hAnsiTheme="minorHAnsi" w:cstheme="minorHAnsi"/>
        </w:rPr>
        <w:t xml:space="preserve">obowiązek podania przez Panią/Pana danych osobowych bezpośrednio Pani/Pana dotyczących jest wymogiem określonym w przepisach ustawy PZP, związanym z udziałem w </w:t>
      </w:r>
      <w:r w:rsidR="008D7E66" w:rsidRPr="00F64775">
        <w:rPr>
          <w:rFonts w:asciiTheme="minorHAnsi" w:hAnsiTheme="minorHAnsi" w:cstheme="minorHAnsi"/>
        </w:rPr>
        <w:t>postępowaniu o</w:t>
      </w:r>
      <w:r w:rsidRPr="00F64775">
        <w:rPr>
          <w:rFonts w:asciiTheme="minorHAnsi" w:hAnsiTheme="minorHAnsi" w:cstheme="minorHAnsi"/>
        </w:rPr>
        <w:t xml:space="preserve"> udzielenie zamówienia publicznego; konsekwencje niepodania określonych danych </w:t>
      </w:r>
      <w:r w:rsidR="008D7E66" w:rsidRPr="00F64775">
        <w:rPr>
          <w:rFonts w:asciiTheme="minorHAnsi" w:hAnsiTheme="minorHAnsi" w:cstheme="minorHAnsi"/>
        </w:rPr>
        <w:t>wynikają z</w:t>
      </w:r>
      <w:r w:rsidRPr="00F64775">
        <w:rPr>
          <w:rFonts w:asciiTheme="minorHAnsi" w:hAnsiTheme="minorHAnsi" w:cstheme="minorHAnsi"/>
        </w:rPr>
        <w:t xml:space="preserve"> ustawy PZP; </w:t>
      </w:r>
    </w:p>
    <w:p w14:paraId="44488E82" w14:textId="77777777" w:rsidR="00895602" w:rsidRPr="00F64775" w:rsidRDefault="008A5C4C">
      <w:pPr>
        <w:numPr>
          <w:ilvl w:val="3"/>
          <w:numId w:val="26"/>
        </w:numPr>
        <w:spacing w:after="158"/>
        <w:ind w:left="1314" w:hanging="358"/>
        <w:rPr>
          <w:rFonts w:asciiTheme="minorHAnsi" w:hAnsiTheme="minorHAnsi" w:cstheme="minorHAnsi"/>
        </w:rPr>
      </w:pPr>
      <w:r w:rsidRPr="00F64775">
        <w:rPr>
          <w:rFonts w:asciiTheme="minorHAnsi" w:hAnsiTheme="minorHAnsi" w:cstheme="minorHAnsi"/>
        </w:rPr>
        <w:t xml:space="preserve">w odniesieniu do Pani/Pana danych osobowych decyzje nie będą podejmowane w sposób zautomatyzowany, stosownie do </w:t>
      </w:r>
      <w:r w:rsidRPr="00F64775">
        <w:rPr>
          <w:rFonts w:asciiTheme="minorHAnsi" w:hAnsiTheme="minorHAnsi" w:cstheme="minorHAnsi"/>
          <w:b/>
        </w:rPr>
        <w:t>art. 22 RODO</w:t>
      </w:r>
      <w:r w:rsidRPr="00F64775">
        <w:rPr>
          <w:rFonts w:asciiTheme="minorHAnsi" w:hAnsiTheme="minorHAnsi" w:cstheme="minorHAnsi"/>
        </w:rPr>
        <w:t xml:space="preserve">; </w:t>
      </w:r>
    </w:p>
    <w:p w14:paraId="2E8FFA34" w14:textId="77777777" w:rsidR="00895602" w:rsidRPr="00F64775" w:rsidRDefault="008A5C4C">
      <w:pPr>
        <w:numPr>
          <w:ilvl w:val="3"/>
          <w:numId w:val="26"/>
        </w:numPr>
        <w:spacing w:after="165"/>
        <w:ind w:left="1314" w:hanging="358"/>
        <w:rPr>
          <w:rFonts w:asciiTheme="minorHAnsi" w:hAnsiTheme="minorHAnsi" w:cstheme="minorHAnsi"/>
        </w:rPr>
      </w:pPr>
      <w:r w:rsidRPr="00F64775">
        <w:rPr>
          <w:rFonts w:asciiTheme="minorHAnsi" w:hAnsiTheme="minorHAnsi" w:cstheme="minorHAnsi"/>
        </w:rPr>
        <w:t xml:space="preserve">posiada Pani/Pan: </w:t>
      </w:r>
    </w:p>
    <w:p w14:paraId="647E62B9" w14:textId="77777777" w:rsidR="00895602" w:rsidRPr="00F64775" w:rsidRDefault="008A5C4C">
      <w:pPr>
        <w:numPr>
          <w:ilvl w:val="4"/>
          <w:numId w:val="25"/>
        </w:numPr>
        <w:spacing w:after="164"/>
        <w:ind w:hanging="358"/>
        <w:rPr>
          <w:rFonts w:asciiTheme="minorHAnsi" w:hAnsiTheme="minorHAnsi" w:cstheme="minorHAnsi"/>
        </w:rPr>
      </w:pPr>
      <w:r w:rsidRPr="00F64775">
        <w:rPr>
          <w:rFonts w:asciiTheme="minorHAnsi" w:hAnsiTheme="minorHAnsi" w:cstheme="minorHAnsi"/>
        </w:rPr>
        <w:t xml:space="preserve">na podstawie </w:t>
      </w:r>
      <w:r w:rsidRPr="00F64775">
        <w:rPr>
          <w:rFonts w:asciiTheme="minorHAnsi" w:hAnsiTheme="minorHAnsi" w:cstheme="minorHAnsi"/>
          <w:b/>
        </w:rPr>
        <w:t>art. 15 RODO</w:t>
      </w:r>
      <w:r w:rsidRPr="00F64775">
        <w:rPr>
          <w:rFonts w:asciiTheme="minorHAnsi" w:hAnsiTheme="minorHAnsi" w:cstheme="minorHAnsi"/>
        </w:rPr>
        <w:t xml:space="preserve"> prawo dostępu do danych osobowych Pani/Pana dotyczących; </w:t>
      </w:r>
    </w:p>
    <w:p w14:paraId="5F9E3822" w14:textId="77777777" w:rsidR="00895602" w:rsidRPr="00F64775" w:rsidRDefault="008A5C4C">
      <w:pPr>
        <w:numPr>
          <w:ilvl w:val="4"/>
          <w:numId w:val="25"/>
        </w:numPr>
        <w:spacing w:after="159"/>
        <w:ind w:hanging="358"/>
        <w:rPr>
          <w:rFonts w:asciiTheme="minorHAnsi" w:hAnsiTheme="minorHAnsi" w:cstheme="minorHAnsi"/>
        </w:rPr>
      </w:pPr>
      <w:r w:rsidRPr="00F64775">
        <w:rPr>
          <w:rFonts w:asciiTheme="minorHAnsi" w:hAnsiTheme="minorHAnsi" w:cstheme="minorHAnsi"/>
        </w:rPr>
        <w:t xml:space="preserve">na podstawie </w:t>
      </w:r>
      <w:r w:rsidRPr="00F64775">
        <w:rPr>
          <w:rFonts w:asciiTheme="minorHAnsi" w:hAnsiTheme="minorHAnsi" w:cstheme="minorHAnsi"/>
          <w:b/>
        </w:rPr>
        <w:t>art. 16 RODO</w:t>
      </w:r>
      <w:r w:rsidRPr="00F64775">
        <w:rPr>
          <w:rFonts w:asciiTheme="minorHAnsi" w:hAnsiTheme="minorHAnsi" w:cstheme="minorHAnsi"/>
        </w:rPr>
        <w:t xml:space="preserve">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 </w:t>
      </w:r>
    </w:p>
    <w:p w14:paraId="53DC63E4" w14:textId="77777777" w:rsidR="00895602" w:rsidRPr="00F64775" w:rsidRDefault="008A5C4C">
      <w:pPr>
        <w:numPr>
          <w:ilvl w:val="4"/>
          <w:numId w:val="25"/>
        </w:numPr>
        <w:spacing w:after="161"/>
        <w:ind w:hanging="358"/>
        <w:rPr>
          <w:rFonts w:asciiTheme="minorHAnsi" w:hAnsiTheme="minorHAnsi" w:cstheme="minorHAnsi"/>
        </w:rPr>
      </w:pPr>
      <w:r w:rsidRPr="00F64775">
        <w:rPr>
          <w:rFonts w:asciiTheme="minorHAnsi" w:hAnsiTheme="minorHAnsi" w:cstheme="minorHAnsi"/>
        </w:rPr>
        <w:t xml:space="preserve">na podstawie </w:t>
      </w:r>
      <w:r w:rsidRPr="00F64775">
        <w:rPr>
          <w:rFonts w:asciiTheme="minorHAnsi" w:hAnsiTheme="minorHAnsi" w:cstheme="minorHAnsi"/>
          <w:b/>
        </w:rPr>
        <w:t>art. 18 RODO</w:t>
      </w:r>
      <w:r w:rsidRPr="00F64775">
        <w:rPr>
          <w:rFonts w:asciiTheme="minorHAnsi" w:hAnsiTheme="minorHAnsi" w:cstheme="minorHAnsi"/>
        </w:rPr>
        <w:t xml:space="preserve"> prawo żądania od administratora ograniczenia przetwarzania danych osobowych z zastrzeżeniem przypadków, o których mowa w </w:t>
      </w:r>
      <w:r w:rsidRPr="00F64775">
        <w:rPr>
          <w:rFonts w:asciiTheme="minorHAnsi" w:hAnsiTheme="minorHAnsi" w:cstheme="minorHAnsi"/>
          <w:b/>
        </w:rPr>
        <w:t>art. 18 ust. 2 RODO</w:t>
      </w:r>
      <w:r w:rsidRPr="00F64775">
        <w:rPr>
          <w:rFonts w:asciiTheme="minorHAnsi" w:hAnsiTheme="minorHAnsi" w:cstheme="minorHAnsi"/>
        </w:rPr>
        <w:t xml:space="preserve">,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 </w:t>
      </w:r>
    </w:p>
    <w:p w14:paraId="48F0FF1D" w14:textId="77777777" w:rsidR="00895602" w:rsidRPr="00F64775" w:rsidRDefault="008A5C4C">
      <w:pPr>
        <w:numPr>
          <w:ilvl w:val="4"/>
          <w:numId w:val="25"/>
        </w:numPr>
        <w:spacing w:after="161"/>
        <w:ind w:hanging="358"/>
        <w:rPr>
          <w:rFonts w:asciiTheme="minorHAnsi" w:hAnsiTheme="minorHAnsi" w:cstheme="minorHAnsi"/>
        </w:rPr>
      </w:pPr>
      <w:r w:rsidRPr="00F64775">
        <w:rPr>
          <w:rFonts w:asciiTheme="minorHAnsi" w:hAnsiTheme="minorHAnsi" w:cstheme="minorHAnsi"/>
        </w:rPr>
        <w:t xml:space="preserve">prawo do wniesienia skargi do </w:t>
      </w:r>
      <w:r w:rsidRPr="00F64775">
        <w:rPr>
          <w:rFonts w:asciiTheme="minorHAnsi" w:hAnsiTheme="minorHAnsi" w:cstheme="minorHAnsi"/>
          <w:b/>
        </w:rPr>
        <w:t>Prezesa Urzędu Ochrony Danych Osobowych</w:t>
      </w:r>
      <w:r w:rsidRPr="00F64775">
        <w:rPr>
          <w:rFonts w:asciiTheme="minorHAnsi" w:hAnsiTheme="minorHAnsi" w:cstheme="minorHAnsi"/>
        </w:rPr>
        <w:t xml:space="preserve">, gdy uzna Pani/Pan, że przetwarzanie danych osobowych Pani/Pana dotyczących narusza przepisy </w:t>
      </w:r>
      <w:r w:rsidRPr="00F64775">
        <w:rPr>
          <w:rFonts w:asciiTheme="minorHAnsi" w:hAnsiTheme="minorHAnsi" w:cstheme="minorHAnsi"/>
          <w:b/>
        </w:rPr>
        <w:t>RODO</w:t>
      </w:r>
      <w:r w:rsidRPr="00F64775">
        <w:rPr>
          <w:rFonts w:asciiTheme="minorHAnsi" w:hAnsiTheme="minorHAnsi" w:cstheme="minorHAnsi"/>
        </w:rPr>
        <w:t xml:space="preserve">;  </w:t>
      </w:r>
    </w:p>
    <w:p w14:paraId="6077DAD8" w14:textId="77777777" w:rsidR="00895602" w:rsidRPr="00F64775" w:rsidRDefault="008A5C4C">
      <w:pPr>
        <w:spacing w:after="162"/>
        <w:ind w:left="966"/>
        <w:rPr>
          <w:rFonts w:asciiTheme="minorHAnsi" w:hAnsiTheme="minorHAnsi" w:cstheme="minorHAnsi"/>
        </w:rPr>
      </w:pPr>
      <w:r w:rsidRPr="00F64775">
        <w:rPr>
          <w:rFonts w:asciiTheme="minorHAnsi" w:hAnsiTheme="minorHAnsi" w:cstheme="minorHAnsi"/>
        </w:rPr>
        <w:lastRenderedPageBreak/>
        <w:t>9.</w:t>
      </w:r>
      <w:r w:rsidRPr="00F64775">
        <w:rPr>
          <w:rFonts w:asciiTheme="minorHAnsi" w:eastAsia="Arial" w:hAnsiTheme="minorHAnsi" w:cstheme="minorHAnsi"/>
        </w:rPr>
        <w:t xml:space="preserve"> </w:t>
      </w:r>
      <w:r w:rsidRPr="00F64775">
        <w:rPr>
          <w:rFonts w:asciiTheme="minorHAnsi" w:hAnsiTheme="minorHAnsi" w:cstheme="minorHAnsi"/>
        </w:rPr>
        <w:t xml:space="preserve">nie przysługuje Pani/Panu: </w:t>
      </w:r>
    </w:p>
    <w:p w14:paraId="71136C1A" w14:textId="77777777" w:rsidR="00895602" w:rsidRPr="00F64775" w:rsidRDefault="008A5C4C">
      <w:pPr>
        <w:numPr>
          <w:ilvl w:val="4"/>
          <w:numId w:val="27"/>
        </w:numPr>
        <w:spacing w:after="164"/>
        <w:ind w:hanging="358"/>
        <w:rPr>
          <w:rFonts w:asciiTheme="minorHAnsi" w:hAnsiTheme="minorHAnsi" w:cstheme="minorHAnsi"/>
        </w:rPr>
      </w:pPr>
      <w:r w:rsidRPr="00F64775">
        <w:rPr>
          <w:rFonts w:asciiTheme="minorHAnsi" w:hAnsiTheme="minorHAnsi" w:cstheme="minorHAnsi"/>
        </w:rPr>
        <w:t xml:space="preserve">w związku z </w:t>
      </w:r>
      <w:r w:rsidRPr="00F64775">
        <w:rPr>
          <w:rFonts w:asciiTheme="minorHAnsi" w:hAnsiTheme="minorHAnsi" w:cstheme="minorHAnsi"/>
          <w:b/>
        </w:rPr>
        <w:t>art. 17 ust. 3 lit. b, d lub e RODO</w:t>
      </w:r>
      <w:r w:rsidRPr="00F64775">
        <w:rPr>
          <w:rFonts w:asciiTheme="minorHAnsi" w:hAnsiTheme="minorHAnsi" w:cstheme="minorHAnsi"/>
        </w:rPr>
        <w:t xml:space="preserve"> prawo do usunięcia danych osobowych; </w:t>
      </w:r>
    </w:p>
    <w:p w14:paraId="11272745" w14:textId="77777777" w:rsidR="00895602" w:rsidRPr="00F64775" w:rsidRDefault="008A5C4C">
      <w:pPr>
        <w:numPr>
          <w:ilvl w:val="4"/>
          <w:numId w:val="27"/>
        </w:numPr>
        <w:spacing w:after="165"/>
        <w:ind w:hanging="358"/>
        <w:rPr>
          <w:rFonts w:asciiTheme="minorHAnsi" w:hAnsiTheme="minorHAnsi" w:cstheme="minorHAnsi"/>
        </w:rPr>
      </w:pPr>
      <w:r w:rsidRPr="00F64775">
        <w:rPr>
          <w:rFonts w:asciiTheme="minorHAnsi" w:hAnsiTheme="minorHAnsi" w:cstheme="minorHAnsi"/>
        </w:rPr>
        <w:t xml:space="preserve">prawo do przenoszenia danych osobowych, o którym mowa w art. </w:t>
      </w:r>
      <w:r w:rsidRPr="00F64775">
        <w:rPr>
          <w:rFonts w:asciiTheme="minorHAnsi" w:hAnsiTheme="minorHAnsi" w:cstheme="minorHAnsi"/>
          <w:b/>
        </w:rPr>
        <w:t>20 RODO</w:t>
      </w:r>
      <w:r w:rsidRPr="00F64775">
        <w:rPr>
          <w:rFonts w:asciiTheme="minorHAnsi" w:hAnsiTheme="minorHAnsi" w:cstheme="minorHAnsi"/>
        </w:rPr>
        <w:t xml:space="preserve">; </w:t>
      </w:r>
    </w:p>
    <w:p w14:paraId="261A456E" w14:textId="77777777" w:rsidR="00895602" w:rsidRPr="00F64775" w:rsidRDefault="008A5C4C">
      <w:pPr>
        <w:numPr>
          <w:ilvl w:val="4"/>
          <w:numId w:val="27"/>
        </w:numPr>
        <w:spacing w:after="162"/>
        <w:ind w:hanging="358"/>
        <w:rPr>
          <w:rFonts w:asciiTheme="minorHAnsi" w:hAnsiTheme="minorHAnsi" w:cstheme="minorHAnsi"/>
        </w:rPr>
      </w:pPr>
      <w:r w:rsidRPr="00F64775">
        <w:rPr>
          <w:rFonts w:asciiTheme="minorHAnsi" w:hAnsiTheme="minorHAnsi" w:cstheme="minorHAnsi"/>
        </w:rPr>
        <w:t xml:space="preserve">na podstawie </w:t>
      </w:r>
      <w:r w:rsidRPr="00F64775">
        <w:rPr>
          <w:rFonts w:asciiTheme="minorHAnsi" w:hAnsiTheme="minorHAnsi" w:cstheme="minorHAnsi"/>
          <w:b/>
        </w:rPr>
        <w:t>art. 21 RODO</w:t>
      </w:r>
      <w:r w:rsidRPr="00F64775">
        <w:rPr>
          <w:rFonts w:asciiTheme="minorHAnsi" w:hAnsiTheme="minorHAnsi" w:cstheme="minorHAnsi"/>
        </w:rPr>
        <w:t xml:space="preserve"> prawo sprzeciwu, wobec przetwarzania danych osobowych, gdyż podstawą prawną przetwarzania Pani/Pana danych osobowych jest </w:t>
      </w:r>
      <w:r w:rsidRPr="00F64775">
        <w:rPr>
          <w:rFonts w:asciiTheme="minorHAnsi" w:hAnsiTheme="minorHAnsi" w:cstheme="minorHAnsi"/>
          <w:b/>
        </w:rPr>
        <w:t>art. 6 ust. 1 lit. c RODO</w:t>
      </w:r>
      <w:r w:rsidRPr="00F64775">
        <w:rPr>
          <w:rFonts w:asciiTheme="minorHAnsi" w:hAnsiTheme="minorHAnsi" w:cstheme="minorHAnsi"/>
        </w:rPr>
        <w:t xml:space="preserve">; </w:t>
      </w:r>
    </w:p>
    <w:p w14:paraId="58E64BC0" w14:textId="7B75B94D" w:rsidR="00895602" w:rsidRPr="00F64775" w:rsidRDefault="008A5C4C">
      <w:pPr>
        <w:numPr>
          <w:ilvl w:val="1"/>
          <w:numId w:val="24"/>
        </w:numPr>
        <w:spacing w:after="144"/>
        <w:ind w:hanging="566"/>
        <w:rPr>
          <w:rFonts w:asciiTheme="minorHAnsi" w:hAnsiTheme="minorHAnsi" w:cstheme="minorHAnsi"/>
        </w:rPr>
      </w:pPr>
      <w:r w:rsidRPr="00F64775">
        <w:rPr>
          <w:rFonts w:asciiTheme="minorHAnsi" w:hAnsiTheme="minorHAnsi" w:cstheme="minorHAnsi"/>
        </w:rPr>
        <w:t xml:space="preserve">Jednocześnie </w:t>
      </w:r>
      <w:r w:rsidRPr="00F64775">
        <w:rPr>
          <w:rFonts w:asciiTheme="minorHAnsi" w:hAnsiTheme="minorHAnsi" w:cstheme="minorHAnsi"/>
          <w:b/>
        </w:rPr>
        <w:t>Zamawiający</w:t>
      </w:r>
      <w:r w:rsidRPr="00F64775">
        <w:rPr>
          <w:rFonts w:asciiTheme="minorHAnsi" w:hAnsiTheme="minorHAnsi" w:cstheme="minorHAnsi"/>
        </w:rPr>
        <w:t xml:space="preserve"> przypomina o ciążącym na Pani/Panu obowiązku informacyjnym wynikającym z art. 14 RODO względem osób fizycznych, których dane przekazane zostaną </w:t>
      </w:r>
      <w:r w:rsidRPr="00F64775">
        <w:rPr>
          <w:rFonts w:asciiTheme="minorHAnsi" w:hAnsiTheme="minorHAnsi" w:cstheme="minorHAnsi"/>
          <w:b/>
        </w:rPr>
        <w:t>Zamawiającemu</w:t>
      </w:r>
      <w:r w:rsidRPr="00F64775">
        <w:rPr>
          <w:rFonts w:asciiTheme="minorHAnsi" w:hAnsiTheme="minorHAnsi" w:cstheme="minorHAnsi"/>
        </w:rPr>
        <w:t xml:space="preserve"> w związku z prowadzonym postępowaniem i które </w:t>
      </w:r>
      <w:r w:rsidRPr="00F64775">
        <w:rPr>
          <w:rFonts w:asciiTheme="minorHAnsi" w:hAnsiTheme="minorHAnsi" w:cstheme="minorHAnsi"/>
          <w:b/>
        </w:rPr>
        <w:t>Zamawiający</w:t>
      </w:r>
      <w:r w:rsidRPr="00F64775">
        <w:rPr>
          <w:rFonts w:asciiTheme="minorHAnsi" w:hAnsiTheme="minorHAnsi" w:cstheme="minorHAnsi"/>
        </w:rPr>
        <w:t xml:space="preserve"> pośrednio pozyska od Wykonawcy biorącego udział w postępowaniu, chyba że ma zastosowanie co najmniej </w:t>
      </w:r>
      <w:r w:rsidR="00AC105C" w:rsidRPr="00F64775">
        <w:rPr>
          <w:rFonts w:asciiTheme="minorHAnsi" w:hAnsiTheme="minorHAnsi" w:cstheme="minorHAnsi"/>
        </w:rPr>
        <w:t>jedno z</w:t>
      </w:r>
      <w:r w:rsidRPr="00F64775">
        <w:rPr>
          <w:rFonts w:asciiTheme="minorHAnsi" w:hAnsiTheme="minorHAnsi" w:cstheme="minorHAnsi"/>
        </w:rPr>
        <w:t xml:space="preserve"> </w:t>
      </w:r>
      <w:proofErr w:type="spellStart"/>
      <w:r w:rsidRPr="00F64775">
        <w:rPr>
          <w:rFonts w:asciiTheme="minorHAnsi" w:hAnsiTheme="minorHAnsi" w:cstheme="minorHAnsi"/>
        </w:rPr>
        <w:t>wyłączeń</w:t>
      </w:r>
      <w:proofErr w:type="spellEnd"/>
      <w:r w:rsidRPr="00F64775">
        <w:rPr>
          <w:rFonts w:asciiTheme="minorHAnsi" w:hAnsiTheme="minorHAnsi" w:cstheme="minorHAnsi"/>
        </w:rPr>
        <w:t xml:space="preserve">, o których mowa w </w:t>
      </w:r>
      <w:r w:rsidRPr="00F64775">
        <w:rPr>
          <w:rFonts w:asciiTheme="minorHAnsi" w:hAnsiTheme="minorHAnsi" w:cstheme="minorHAnsi"/>
          <w:b/>
        </w:rPr>
        <w:t>art. 14 ust. 5 RODO.</w:t>
      </w:r>
      <w:r w:rsidRPr="00F64775">
        <w:rPr>
          <w:rFonts w:asciiTheme="minorHAnsi" w:hAnsiTheme="minorHAnsi" w:cstheme="minorHAnsi"/>
        </w:rPr>
        <w:t xml:space="preserve"> </w:t>
      </w:r>
    </w:p>
    <w:p w14:paraId="6F484A4D" w14:textId="3B2AE69A" w:rsidR="00895602" w:rsidRPr="009C5F47" w:rsidRDefault="008A5C4C" w:rsidP="009C5F47">
      <w:pPr>
        <w:spacing w:after="142" w:line="259" w:lineRule="auto"/>
        <w:ind w:left="248" w:firstLine="0"/>
        <w:jc w:val="left"/>
        <w:rPr>
          <w:rFonts w:asciiTheme="minorHAnsi" w:hAnsiTheme="minorHAnsi" w:cstheme="minorHAnsi"/>
          <w:sz w:val="24"/>
        </w:rPr>
      </w:pPr>
      <w:r w:rsidRPr="00F64775">
        <w:rPr>
          <w:rFonts w:asciiTheme="minorHAnsi" w:hAnsiTheme="minorHAnsi" w:cstheme="minorHAnsi"/>
          <w:sz w:val="24"/>
        </w:rPr>
        <w:t xml:space="preserve"> </w:t>
      </w:r>
    </w:p>
    <w:p w14:paraId="324C3370" w14:textId="04A03660" w:rsidR="00895602" w:rsidRPr="00F64775" w:rsidRDefault="007422B3" w:rsidP="007D3B98">
      <w:pPr>
        <w:spacing w:after="139" w:line="259" w:lineRule="auto"/>
        <w:ind w:left="814" w:hanging="672"/>
        <w:rPr>
          <w:rFonts w:asciiTheme="minorHAnsi" w:hAnsiTheme="minorHAnsi" w:cstheme="minorHAnsi"/>
        </w:rPr>
      </w:pPr>
      <w:bookmarkStart w:id="3" w:name="_Hlk172190785"/>
      <w:r w:rsidRPr="00F64775">
        <w:rPr>
          <w:rFonts w:asciiTheme="minorHAnsi" w:hAnsiTheme="minorHAnsi" w:cstheme="minorHAnsi"/>
          <w:noProof/>
        </w:rPr>
        <mc:AlternateContent>
          <mc:Choice Requires="wpg">
            <w:drawing>
              <wp:inline distT="0" distB="0" distL="0" distR="0" wp14:anchorId="667F3915" wp14:editId="2401AA42">
                <wp:extent cx="6187044" cy="546265"/>
                <wp:effectExtent l="0" t="0" r="4445" b="6350"/>
                <wp:docPr id="557902805"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87044" cy="546265"/>
                          <a:chOff x="0" y="0"/>
                          <a:chExt cx="9131" cy="524"/>
                        </a:xfrm>
                      </wpg:grpSpPr>
                      <wps:wsp>
                        <wps:cNvPr id="2029545331" name="Rectangle 124"/>
                        <wps:cNvSpPr>
                          <a:spLocks noChangeArrowheads="1"/>
                        </wps:cNvSpPr>
                        <wps:spPr bwMode="auto">
                          <a:xfrm>
                            <a:off x="0" y="0"/>
                            <a:ext cx="9131" cy="372"/>
                          </a:xfrm>
                          <a:prstGeom prst="rect">
                            <a:avLst/>
                          </a:prstGeom>
                          <a:solidFill>
                            <a:srgbClr val="DAED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28349389" name="AutoShape 123"/>
                        <wps:cNvSpPr>
                          <a:spLocks/>
                        </wps:cNvSpPr>
                        <wps:spPr bwMode="auto">
                          <a:xfrm>
                            <a:off x="0" y="372"/>
                            <a:ext cx="9131" cy="24"/>
                          </a:xfrm>
                          <a:custGeom>
                            <a:avLst/>
                            <a:gdLst>
                              <a:gd name="T0" fmla="*/ 9131 w 9131"/>
                              <a:gd name="T1" fmla="*/ 388 h 24"/>
                              <a:gd name="T2" fmla="*/ 0 w 9131"/>
                              <a:gd name="T3" fmla="*/ 388 h 24"/>
                              <a:gd name="T4" fmla="*/ 0 w 9131"/>
                              <a:gd name="T5" fmla="*/ 396 h 24"/>
                              <a:gd name="T6" fmla="*/ 9131 w 9131"/>
                              <a:gd name="T7" fmla="*/ 396 h 24"/>
                              <a:gd name="T8" fmla="*/ 9131 w 9131"/>
                              <a:gd name="T9" fmla="*/ 388 h 24"/>
                              <a:gd name="T10" fmla="*/ 9131 w 9131"/>
                              <a:gd name="T11" fmla="*/ 372 h 24"/>
                              <a:gd name="T12" fmla="*/ 0 w 9131"/>
                              <a:gd name="T13" fmla="*/ 372 h 24"/>
                              <a:gd name="T14" fmla="*/ 0 w 9131"/>
                              <a:gd name="T15" fmla="*/ 380 h 24"/>
                              <a:gd name="T16" fmla="*/ 9131 w 9131"/>
                              <a:gd name="T17" fmla="*/ 380 h 24"/>
                              <a:gd name="T18" fmla="*/ 9131 w 9131"/>
                              <a:gd name="T19" fmla="*/ 372 h 24"/>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9131" h="24">
                                <a:moveTo>
                                  <a:pt x="9131" y="16"/>
                                </a:moveTo>
                                <a:lnTo>
                                  <a:pt x="0" y="16"/>
                                </a:lnTo>
                                <a:lnTo>
                                  <a:pt x="0" y="24"/>
                                </a:lnTo>
                                <a:lnTo>
                                  <a:pt x="9131" y="24"/>
                                </a:lnTo>
                                <a:lnTo>
                                  <a:pt x="9131" y="16"/>
                                </a:lnTo>
                                <a:close/>
                                <a:moveTo>
                                  <a:pt x="9131" y="0"/>
                                </a:moveTo>
                                <a:lnTo>
                                  <a:pt x="0" y="0"/>
                                </a:lnTo>
                                <a:lnTo>
                                  <a:pt x="0" y="8"/>
                                </a:lnTo>
                                <a:lnTo>
                                  <a:pt x="9131" y="8"/>
                                </a:lnTo>
                                <a:lnTo>
                                  <a:pt x="913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47413" name="Text Box 122"/>
                        <wps:cNvSpPr txBox="1">
                          <a:spLocks noChangeArrowheads="1"/>
                        </wps:cNvSpPr>
                        <wps:spPr bwMode="auto">
                          <a:xfrm>
                            <a:off x="0" y="0"/>
                            <a:ext cx="9131" cy="5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7BA7DE" w14:textId="728C847E" w:rsidR="007422B3" w:rsidRPr="00353E3D" w:rsidRDefault="007422B3" w:rsidP="007422B3">
                              <w:pPr>
                                <w:spacing w:after="163"/>
                                <w:ind w:left="142" w:right="104" w:firstLine="0"/>
                                <w:jc w:val="center"/>
                                <w:rPr>
                                  <w:rFonts w:ascii="Arial" w:hAnsi="Arial" w:cs="Arial"/>
                                </w:rPr>
                              </w:pPr>
                              <w:r w:rsidRPr="00353E3D">
                                <w:rPr>
                                  <w:rFonts w:ascii="Arial" w:hAnsi="Arial" w:cs="Arial"/>
                                  <w:b/>
                                </w:rPr>
                                <w:t>CZĘŚĆ V POUCZENIE O ŚRODKACH OCHRONY PRAWNEJ PRZYSŁUGUJĄCYCH PODCZAS POSTĘPOWANIA O UDZIELENIE ZAMÓWIENIA PUBLICZNEGO</w:t>
                              </w:r>
                            </w:p>
                            <w:p w14:paraId="73207159" w14:textId="76E3E7FB" w:rsidR="007422B3" w:rsidRPr="007422B3" w:rsidRDefault="007422B3" w:rsidP="007422B3">
                              <w:pPr>
                                <w:spacing w:after="163"/>
                                <w:ind w:left="0" w:firstLine="0"/>
                                <w:jc w:val="center"/>
                                <w:rPr>
                                  <w:rFonts w:ascii="Arial" w:hAnsi="Arial" w:cs="Arial"/>
                                  <w:sz w:val="24"/>
                                  <w:szCs w:val="24"/>
                                </w:rPr>
                              </w:pPr>
                            </w:p>
                          </w:txbxContent>
                        </wps:txbx>
                        <wps:bodyPr rot="0" vert="horz" wrap="square" lIns="0" tIns="0" rIns="0" bIns="0" anchor="t" anchorCtr="0" upright="1">
                          <a:noAutofit/>
                        </wps:bodyPr>
                      </wps:wsp>
                    </wpg:wgp>
                  </a:graphicData>
                </a:graphic>
              </wp:inline>
            </w:drawing>
          </mc:Choice>
          <mc:Fallback>
            <w:pict>
              <v:group w14:anchorId="667F3915" id="_x0000_s1042" style="width:487.15pt;height:43pt;mso-position-horizontal-relative:char;mso-position-vertical-relative:line" coordsize="9131,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">
                <v:rect id="Rectangle 124" o:spid="_x0000_s1043" style="position:absolute;width:9131;height:3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" fillcolor="#daedf3" stroked="f"/>
                <v:shape id="AutoShape 123" o:spid="_x0000_s1044" style="position:absolute;top:372;width:9131;height:24;visibility:visible;mso-wrap-style:square;v-text-anchor:top" coordsize="913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" path="m9131,16l,16r,8l9131,24r,-8xm9131,l,,,8r9131,l9131,xe" fillcolor="black" stroked="f">
                  <v:path arrowok="t" o:connecttype="custom" o:connectlocs="9131,388;0,388;0,396;9131,396;9131,388;9131,372;0,372;0,380;9131,380;9131,372" o:connectangles="0,0,0,0,0,0,0,0,0,0"/>
                </v:shape>
                <v:shape id="Text Box 122" o:spid="_x0000_s1045" type="#_x0000_t202" style="position:absolute;width:9131;height: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" filled="f" stroked="f">
                  <v:textbox inset="0,0,0,0">
                    <w:txbxContent>
                      <w:p w14:paraId="647BA7DE" w14:textId="728C847E" w:rsidR="007422B3" w:rsidRPr="00353E3D" w:rsidRDefault="007422B3" w:rsidP="007422B3">
                        <w:pPr>
                          <w:spacing w:after="163"/>
                          <w:ind w:left="142" w:right="104" w:firstLine="0"/>
                          <w:jc w:val="center"/>
                          <w:rPr>
                            <w:rFonts w:ascii="Arial" w:hAnsi="Arial" w:cs="Arial"/>
                          </w:rPr>
                        </w:pPr>
                        <w:r w:rsidRPr="00353E3D">
                          <w:rPr>
                            <w:rFonts w:ascii="Arial" w:hAnsi="Arial" w:cs="Arial"/>
                            <w:b/>
                          </w:rPr>
                          <w:t>CZĘŚĆ V POUCZENIE O ŚRODKACH OCHRONY PRAWNEJ PRZYSŁUGUJĄCYCH PODCZAS POSTĘPOWANIA O UDZIELENIE ZAMÓWIENIA PUBLICZNEGO</w:t>
                        </w:r>
                      </w:p>
                      <w:p w14:paraId="73207159" w14:textId="76E3E7FB" w:rsidR="007422B3" w:rsidRPr="007422B3" w:rsidRDefault="007422B3" w:rsidP="007422B3">
                        <w:pPr>
                          <w:spacing w:after="163"/>
                          <w:ind w:left="0" w:firstLine="0"/>
                          <w:jc w:val="center"/>
                          <w:rPr>
                            <w:rFonts w:ascii="Arial" w:hAnsi="Arial" w:cs="Arial"/>
                            <w:sz w:val="24"/>
                            <w:szCs w:val="24"/>
                          </w:rPr>
                        </w:pPr>
                      </w:p>
                    </w:txbxContent>
                  </v:textbox>
                </v:shape>
                <w10:anchorlock/>
              </v:group>
            </w:pict>
          </mc:Fallback>
        </mc:AlternateContent>
      </w:r>
      <w:bookmarkEnd w:id="3"/>
    </w:p>
    <w:p w14:paraId="24415630" w14:textId="77777777" w:rsidR="00895602" w:rsidRPr="00F64775" w:rsidRDefault="008A5C4C">
      <w:pPr>
        <w:numPr>
          <w:ilvl w:val="0"/>
          <w:numId w:val="28"/>
        </w:numPr>
        <w:spacing w:after="159"/>
        <w:ind w:hanging="427"/>
        <w:rPr>
          <w:rFonts w:asciiTheme="minorHAnsi" w:hAnsiTheme="minorHAnsi" w:cstheme="minorHAnsi"/>
        </w:rPr>
      </w:pPr>
      <w:r w:rsidRPr="00F64775">
        <w:rPr>
          <w:rFonts w:asciiTheme="minorHAnsi" w:hAnsiTheme="minorHAnsi" w:cstheme="minorHAnsi"/>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79942DB3" w14:textId="77777777" w:rsidR="00895602" w:rsidRPr="00F64775" w:rsidRDefault="008A5C4C">
      <w:pPr>
        <w:numPr>
          <w:ilvl w:val="0"/>
          <w:numId w:val="28"/>
        </w:numPr>
        <w:spacing w:after="159"/>
        <w:ind w:hanging="427"/>
        <w:rPr>
          <w:rFonts w:asciiTheme="minorHAnsi" w:hAnsiTheme="minorHAnsi" w:cstheme="minorHAnsi"/>
        </w:rPr>
      </w:pPr>
      <w:r w:rsidRPr="00F64775">
        <w:rPr>
          <w:rFonts w:asciiTheme="minorHAnsi" w:hAnsiTheme="minorHAnsi" w:cstheme="minorHAnsi"/>
        </w:rPr>
        <w:t xml:space="preserve">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 </w:t>
      </w:r>
    </w:p>
    <w:p w14:paraId="44AA2A0F" w14:textId="77777777" w:rsidR="00895602" w:rsidRPr="00F64775" w:rsidRDefault="008A5C4C">
      <w:pPr>
        <w:numPr>
          <w:ilvl w:val="0"/>
          <w:numId w:val="28"/>
        </w:numPr>
        <w:spacing w:after="165"/>
        <w:ind w:hanging="427"/>
        <w:rPr>
          <w:rFonts w:asciiTheme="minorHAnsi" w:hAnsiTheme="minorHAnsi" w:cstheme="minorHAnsi"/>
        </w:rPr>
      </w:pPr>
      <w:r w:rsidRPr="00F64775">
        <w:rPr>
          <w:rFonts w:asciiTheme="minorHAnsi" w:hAnsiTheme="minorHAnsi" w:cstheme="minorHAnsi"/>
        </w:rPr>
        <w:t xml:space="preserve">Odwołanie przysługuje na: </w:t>
      </w:r>
    </w:p>
    <w:p w14:paraId="4F1C4901" w14:textId="77777777" w:rsidR="00895602" w:rsidRPr="00F64775" w:rsidRDefault="008A5C4C">
      <w:pPr>
        <w:numPr>
          <w:ilvl w:val="1"/>
          <w:numId w:val="28"/>
        </w:numPr>
        <w:ind w:hanging="360"/>
        <w:rPr>
          <w:rFonts w:asciiTheme="minorHAnsi" w:hAnsiTheme="minorHAnsi" w:cstheme="minorHAnsi"/>
        </w:rPr>
      </w:pPr>
      <w:r w:rsidRPr="00F64775">
        <w:rPr>
          <w:rFonts w:asciiTheme="minorHAnsi" w:hAnsiTheme="minorHAnsi" w:cstheme="minorHAnsi"/>
        </w:rPr>
        <w:t xml:space="preserve">niezgodną z przepisami ustawy czynność Zamawiającego, podjętą w postępowaniu o udzielenie zamówienia, w tym na projektowane postanowienie umowy; </w:t>
      </w:r>
    </w:p>
    <w:p w14:paraId="0B29971D" w14:textId="77777777" w:rsidR="00895602" w:rsidRPr="00F64775" w:rsidRDefault="008A5C4C">
      <w:pPr>
        <w:numPr>
          <w:ilvl w:val="1"/>
          <w:numId w:val="28"/>
        </w:numPr>
        <w:spacing w:after="161"/>
        <w:ind w:hanging="360"/>
        <w:rPr>
          <w:rFonts w:asciiTheme="minorHAnsi" w:hAnsiTheme="minorHAnsi" w:cstheme="minorHAnsi"/>
        </w:rPr>
      </w:pPr>
      <w:r w:rsidRPr="00F64775">
        <w:rPr>
          <w:rFonts w:asciiTheme="minorHAnsi" w:hAnsiTheme="minorHAnsi" w:cstheme="minorHAnsi"/>
        </w:rPr>
        <w:t xml:space="preserve">zaniechanie czynności w postępowaniu o udzielenie zamówienia do której Zamawiający był obowiązany na podstawie ustawy; </w:t>
      </w:r>
    </w:p>
    <w:p w14:paraId="5596EEA7" w14:textId="77777777" w:rsidR="00895602" w:rsidRPr="00F64775" w:rsidRDefault="008A5C4C">
      <w:pPr>
        <w:numPr>
          <w:ilvl w:val="0"/>
          <w:numId w:val="28"/>
        </w:numPr>
        <w:spacing w:after="161"/>
        <w:ind w:hanging="427"/>
        <w:rPr>
          <w:rFonts w:asciiTheme="minorHAnsi" w:hAnsiTheme="minorHAnsi" w:cstheme="minorHAnsi"/>
        </w:rPr>
      </w:pPr>
      <w:r w:rsidRPr="00F64775">
        <w:rPr>
          <w:rFonts w:asciiTheme="minorHAnsi" w:hAnsiTheme="minorHAnsi" w:cstheme="minorHAnsi"/>
        </w:rPr>
        <w:t xml:space="preserve">Odwołanie wnosi się do Prezesa Izby. Odwołujący przekazuje kopię odwołania Zamawiającemu przed upływem terminu do wniesienia odwołania w taki sposób, aby mógł on zapoznać się z jego treścią przed upływem tego terminu. </w:t>
      </w:r>
    </w:p>
    <w:p w14:paraId="1A4E6293" w14:textId="77777777" w:rsidR="00895602" w:rsidRPr="00F64775" w:rsidRDefault="008A5C4C">
      <w:pPr>
        <w:numPr>
          <w:ilvl w:val="0"/>
          <w:numId w:val="28"/>
        </w:numPr>
        <w:spacing w:after="158"/>
        <w:ind w:hanging="427"/>
        <w:rPr>
          <w:rFonts w:asciiTheme="minorHAnsi" w:hAnsiTheme="minorHAnsi" w:cstheme="minorHAnsi"/>
        </w:rPr>
      </w:pPr>
      <w:r w:rsidRPr="00F64775">
        <w:rPr>
          <w:rFonts w:asciiTheme="minorHAnsi" w:hAnsiTheme="minorHAnsi" w:cstheme="minorHAnsi"/>
        </w:rPr>
        <w:t xml:space="preserve">Odwołanie wobec treści ogłoszenia lub treści SWZ wnosi się w terminie 5 dni od dnia zamieszczenia ogłoszenia w Biuletynie Zamówień Publicznych lub treści SWZ na stronie internetowej. </w:t>
      </w:r>
    </w:p>
    <w:p w14:paraId="4C285614" w14:textId="77777777" w:rsidR="00895602" w:rsidRPr="00F64775" w:rsidRDefault="008A5C4C">
      <w:pPr>
        <w:numPr>
          <w:ilvl w:val="0"/>
          <w:numId w:val="28"/>
        </w:numPr>
        <w:spacing w:after="165"/>
        <w:ind w:hanging="427"/>
        <w:rPr>
          <w:rFonts w:asciiTheme="minorHAnsi" w:hAnsiTheme="minorHAnsi" w:cstheme="minorHAnsi"/>
        </w:rPr>
      </w:pPr>
      <w:r w:rsidRPr="00F64775">
        <w:rPr>
          <w:rFonts w:asciiTheme="minorHAnsi" w:hAnsiTheme="minorHAnsi" w:cstheme="minorHAnsi"/>
        </w:rPr>
        <w:t xml:space="preserve">Odwołanie wnosi się w terminie: </w:t>
      </w:r>
    </w:p>
    <w:p w14:paraId="427B0B57" w14:textId="77777777" w:rsidR="00895602" w:rsidRPr="00F64775" w:rsidRDefault="008A5C4C">
      <w:pPr>
        <w:numPr>
          <w:ilvl w:val="2"/>
          <w:numId w:val="29"/>
        </w:numPr>
        <w:ind w:hanging="360"/>
        <w:rPr>
          <w:rFonts w:asciiTheme="minorHAnsi" w:hAnsiTheme="minorHAnsi" w:cstheme="minorHAnsi"/>
        </w:rPr>
      </w:pPr>
      <w:r w:rsidRPr="00F64775">
        <w:rPr>
          <w:rFonts w:asciiTheme="minorHAnsi" w:hAnsiTheme="minorHAnsi" w:cstheme="minorHAnsi"/>
        </w:rPr>
        <w:t xml:space="preserve">5 dni od dnia przekazania informacji o czynności Zamawiającego stanowiącej podstawę jego wniesienia, jeżeli informacja została przekazana przy użyciu środków komunikacji elektronicznej, </w:t>
      </w:r>
    </w:p>
    <w:p w14:paraId="056EECCA" w14:textId="77777777" w:rsidR="00895602" w:rsidRPr="00F64775" w:rsidRDefault="008A5C4C">
      <w:pPr>
        <w:numPr>
          <w:ilvl w:val="2"/>
          <w:numId w:val="29"/>
        </w:numPr>
        <w:spacing w:after="161"/>
        <w:ind w:hanging="360"/>
        <w:rPr>
          <w:rFonts w:asciiTheme="minorHAnsi" w:hAnsiTheme="minorHAnsi" w:cstheme="minorHAnsi"/>
        </w:rPr>
      </w:pPr>
      <w:r w:rsidRPr="00F64775">
        <w:rPr>
          <w:rFonts w:asciiTheme="minorHAnsi" w:hAnsiTheme="minorHAnsi" w:cstheme="minorHAnsi"/>
        </w:rPr>
        <w:t xml:space="preserve">10 dni od dnia przekazania informacji o czynności Zamawiającego stanowiącej podstawę jego wniesienia, jeżeli informacja została przekazana w sposób inny niż określony w pkt 1). </w:t>
      </w:r>
    </w:p>
    <w:p w14:paraId="0B7EAF3E" w14:textId="210C26EC" w:rsidR="00895602" w:rsidRPr="00F64775" w:rsidRDefault="008A5C4C">
      <w:pPr>
        <w:numPr>
          <w:ilvl w:val="0"/>
          <w:numId w:val="28"/>
        </w:numPr>
        <w:spacing w:after="162"/>
        <w:ind w:hanging="427"/>
        <w:rPr>
          <w:rFonts w:asciiTheme="minorHAnsi" w:hAnsiTheme="minorHAnsi" w:cstheme="minorHAnsi"/>
        </w:rPr>
      </w:pPr>
      <w:r w:rsidRPr="00F64775">
        <w:rPr>
          <w:rFonts w:asciiTheme="minorHAnsi" w:hAnsiTheme="minorHAnsi" w:cstheme="minorHAnsi"/>
        </w:rPr>
        <w:t xml:space="preserve">Odwołanie w przypadkach innych niż określone w pkt 5 i 6 wnosi się w terminie 5 dni od </w:t>
      </w:r>
      <w:r w:rsidR="00AC105C" w:rsidRPr="00F64775">
        <w:rPr>
          <w:rFonts w:asciiTheme="minorHAnsi" w:hAnsiTheme="minorHAnsi" w:cstheme="minorHAnsi"/>
        </w:rPr>
        <w:t>dnia, w</w:t>
      </w:r>
      <w:r w:rsidRPr="00F64775">
        <w:rPr>
          <w:rFonts w:asciiTheme="minorHAnsi" w:hAnsiTheme="minorHAnsi" w:cstheme="minorHAnsi"/>
        </w:rPr>
        <w:t xml:space="preserve"> którym powzięto lub przy zachowaniu należytej staranności można było powziąć </w:t>
      </w:r>
      <w:r w:rsidR="00AC105C" w:rsidRPr="00F64775">
        <w:rPr>
          <w:rFonts w:asciiTheme="minorHAnsi" w:hAnsiTheme="minorHAnsi" w:cstheme="minorHAnsi"/>
        </w:rPr>
        <w:t>wiadomość o</w:t>
      </w:r>
      <w:r w:rsidRPr="00F64775">
        <w:rPr>
          <w:rFonts w:asciiTheme="minorHAnsi" w:hAnsiTheme="minorHAnsi" w:cstheme="minorHAnsi"/>
        </w:rPr>
        <w:t xml:space="preserve"> okolicznościach stanowiących podstawę jego wniesienia </w:t>
      </w:r>
    </w:p>
    <w:p w14:paraId="1615974C" w14:textId="77777777" w:rsidR="00895602" w:rsidRPr="00F64775" w:rsidRDefault="008A5C4C">
      <w:pPr>
        <w:numPr>
          <w:ilvl w:val="0"/>
          <w:numId w:val="28"/>
        </w:numPr>
        <w:spacing w:after="161"/>
        <w:ind w:hanging="427"/>
        <w:rPr>
          <w:rFonts w:asciiTheme="minorHAnsi" w:hAnsiTheme="minorHAnsi" w:cstheme="minorHAnsi"/>
        </w:rPr>
      </w:pPr>
      <w:r w:rsidRPr="00F64775">
        <w:rPr>
          <w:rFonts w:asciiTheme="minorHAnsi" w:hAnsiTheme="minorHAnsi" w:cstheme="minorHAnsi"/>
        </w:rPr>
        <w:lastRenderedPageBreak/>
        <w:t xml:space="preserve">Na orzeczenie Izby oraz postanowienie Prezesa Izby, o którym mowa w art. 519 ust. 1 ustawy Pzp, stronom oraz uczestnikom postępowania odwoławczego przysługuje skarga do sądu. </w:t>
      </w:r>
    </w:p>
    <w:p w14:paraId="5559F3CF" w14:textId="57918880" w:rsidR="00895602" w:rsidRPr="00F64775" w:rsidRDefault="008A5C4C">
      <w:pPr>
        <w:numPr>
          <w:ilvl w:val="0"/>
          <w:numId w:val="28"/>
        </w:numPr>
        <w:spacing w:after="161"/>
        <w:ind w:hanging="427"/>
        <w:rPr>
          <w:rFonts w:asciiTheme="minorHAnsi" w:hAnsiTheme="minorHAnsi" w:cstheme="minorHAnsi"/>
        </w:rPr>
      </w:pPr>
      <w:r w:rsidRPr="00F64775">
        <w:rPr>
          <w:rFonts w:asciiTheme="minorHAnsi" w:hAnsiTheme="minorHAnsi" w:cstheme="minorHAnsi"/>
        </w:rPr>
        <w:t xml:space="preserve">W postępowaniu toczącym się wskutek wniesienia skargi stosuje się odpowiednio przepisy </w:t>
      </w:r>
      <w:r w:rsidR="00AC105C" w:rsidRPr="00F64775">
        <w:rPr>
          <w:rFonts w:asciiTheme="minorHAnsi" w:hAnsiTheme="minorHAnsi" w:cstheme="minorHAnsi"/>
        </w:rPr>
        <w:t>ustawy z</w:t>
      </w:r>
      <w:r w:rsidRPr="00F64775">
        <w:rPr>
          <w:rFonts w:asciiTheme="minorHAnsi" w:hAnsiTheme="minorHAnsi" w:cstheme="minorHAnsi"/>
        </w:rPr>
        <w:t xml:space="preserve"> dnia 17.11.1964 r. - Kodeks postępowania cywilnego o apelacji, jeżeli przepisy niniejszego </w:t>
      </w:r>
      <w:r w:rsidR="00AC105C" w:rsidRPr="00F64775">
        <w:rPr>
          <w:rFonts w:asciiTheme="minorHAnsi" w:hAnsiTheme="minorHAnsi" w:cstheme="minorHAnsi"/>
        </w:rPr>
        <w:t>rozdziału nie</w:t>
      </w:r>
      <w:r w:rsidRPr="00F64775">
        <w:rPr>
          <w:rFonts w:asciiTheme="minorHAnsi" w:hAnsiTheme="minorHAnsi" w:cstheme="minorHAnsi"/>
        </w:rPr>
        <w:t xml:space="preserve"> stanowią inaczej. </w:t>
      </w:r>
    </w:p>
    <w:p w14:paraId="76EB24B0" w14:textId="77777777" w:rsidR="00895602" w:rsidRPr="00F64775" w:rsidRDefault="008A5C4C">
      <w:pPr>
        <w:numPr>
          <w:ilvl w:val="0"/>
          <w:numId w:val="28"/>
        </w:numPr>
        <w:spacing w:after="161"/>
        <w:ind w:hanging="427"/>
        <w:rPr>
          <w:rFonts w:asciiTheme="minorHAnsi" w:hAnsiTheme="minorHAnsi" w:cstheme="minorHAnsi"/>
        </w:rPr>
      </w:pPr>
      <w:r w:rsidRPr="00F64775">
        <w:rPr>
          <w:rFonts w:asciiTheme="minorHAnsi" w:hAnsiTheme="minorHAnsi" w:cstheme="minorHAnsi"/>
        </w:rPr>
        <w:t xml:space="preserve">Skargę wnosi się do Sądu Okręgowego w Warszawie - sądu zamówień publicznych, zwanego dalej "sądem zamówień publicznych". </w:t>
      </w:r>
    </w:p>
    <w:p w14:paraId="35EB61A2" w14:textId="65F998D7" w:rsidR="00895602" w:rsidRPr="00F64775" w:rsidRDefault="008A5C4C">
      <w:pPr>
        <w:numPr>
          <w:ilvl w:val="0"/>
          <w:numId w:val="28"/>
        </w:numPr>
        <w:spacing w:after="159"/>
        <w:ind w:hanging="427"/>
        <w:rPr>
          <w:rFonts w:asciiTheme="minorHAnsi" w:hAnsiTheme="minorHAnsi" w:cstheme="minorHAnsi"/>
        </w:rPr>
      </w:pPr>
      <w:r w:rsidRPr="00F64775">
        <w:rPr>
          <w:rFonts w:asciiTheme="minorHAnsi" w:hAnsiTheme="minorHAnsi" w:cstheme="minorHAnsi"/>
        </w:rPr>
        <w:t xml:space="preserve">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t>
      </w:r>
      <w:r w:rsidR="00AC105C" w:rsidRPr="00F64775">
        <w:rPr>
          <w:rFonts w:asciiTheme="minorHAnsi" w:hAnsiTheme="minorHAnsi" w:cstheme="minorHAnsi"/>
        </w:rPr>
        <w:t>wyznaczonego w</w:t>
      </w:r>
      <w:r w:rsidRPr="00F64775">
        <w:rPr>
          <w:rFonts w:asciiTheme="minorHAnsi" w:hAnsiTheme="minorHAnsi" w:cstheme="minorHAnsi"/>
        </w:rPr>
        <w:t xml:space="preserve"> rozumieniu ustawy z dnia 23.11.2012 r. - Prawo pocztowe jest równoznaczne z jej wniesieniem. </w:t>
      </w:r>
    </w:p>
    <w:p w14:paraId="1AF23DA0" w14:textId="4D58A893" w:rsidR="00BC6F23" w:rsidRDefault="008A5C4C" w:rsidP="00BA16F9">
      <w:pPr>
        <w:numPr>
          <w:ilvl w:val="0"/>
          <w:numId w:val="28"/>
        </w:numPr>
        <w:ind w:hanging="427"/>
        <w:rPr>
          <w:rFonts w:asciiTheme="minorHAnsi" w:hAnsiTheme="minorHAnsi" w:cstheme="minorHAnsi"/>
        </w:rPr>
      </w:pPr>
      <w:r w:rsidRPr="00F64775">
        <w:rPr>
          <w:rFonts w:asciiTheme="minorHAnsi" w:hAnsiTheme="minorHAnsi" w:cstheme="minorHAnsi"/>
        </w:rPr>
        <w:t xml:space="preserve">Prezes Izby przekazuje skargę wraz z aktami postępowania odwoławczego do sądu zamówień publicznych w terminie 7 dni od dnia jej otrzymania. </w:t>
      </w:r>
    </w:p>
    <w:p w14:paraId="2D7AC24A" w14:textId="77777777" w:rsidR="00BA16F9" w:rsidRPr="00BA16F9" w:rsidRDefault="00BA16F9" w:rsidP="00BA16F9">
      <w:pPr>
        <w:ind w:left="662" w:firstLine="0"/>
        <w:rPr>
          <w:rFonts w:asciiTheme="minorHAnsi" w:hAnsiTheme="minorHAnsi" w:cstheme="minorHAnsi"/>
        </w:rPr>
      </w:pPr>
    </w:p>
    <w:p w14:paraId="47499AC6" w14:textId="77777777" w:rsidR="00353E3D" w:rsidRPr="00F64775" w:rsidRDefault="00353E3D" w:rsidP="00353E3D">
      <w:pPr>
        <w:rPr>
          <w:rFonts w:asciiTheme="minorHAnsi" w:hAnsiTheme="minorHAnsi" w:cstheme="minorHAnsi"/>
        </w:rPr>
      </w:pPr>
    </w:p>
    <w:p w14:paraId="43CF3100" w14:textId="461F4BBD" w:rsidR="00353E3D" w:rsidRPr="00F64775" w:rsidRDefault="00353E3D" w:rsidP="007D3B98">
      <w:pPr>
        <w:pStyle w:val="Akapitzlist"/>
        <w:spacing w:after="139" w:line="259" w:lineRule="auto"/>
        <w:ind w:left="662" w:hanging="520"/>
        <w:rPr>
          <w:rFonts w:asciiTheme="minorHAnsi" w:hAnsiTheme="minorHAnsi" w:cstheme="minorHAnsi"/>
        </w:rPr>
      </w:pPr>
      <w:r w:rsidRPr="00F64775">
        <w:rPr>
          <w:rFonts w:asciiTheme="minorHAnsi" w:hAnsiTheme="minorHAnsi" w:cstheme="minorHAnsi"/>
          <w:noProof/>
        </w:rPr>
        <mc:AlternateContent>
          <mc:Choice Requires="wpg">
            <w:drawing>
              <wp:inline distT="0" distB="0" distL="0" distR="0" wp14:anchorId="15C5F1DE" wp14:editId="2B639DA5">
                <wp:extent cx="6056416" cy="285008"/>
                <wp:effectExtent l="0" t="0" r="1905" b="1270"/>
                <wp:docPr id="630710774"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6416" cy="285008"/>
                          <a:chOff x="0" y="0"/>
                          <a:chExt cx="9131" cy="396"/>
                        </a:xfrm>
                      </wpg:grpSpPr>
                      <wps:wsp>
                        <wps:cNvPr id="1268553658" name="Rectangle 124"/>
                        <wps:cNvSpPr>
                          <a:spLocks noChangeArrowheads="1"/>
                        </wps:cNvSpPr>
                        <wps:spPr bwMode="auto">
                          <a:xfrm>
                            <a:off x="0" y="0"/>
                            <a:ext cx="9131" cy="372"/>
                          </a:xfrm>
                          <a:prstGeom prst="rect">
                            <a:avLst/>
                          </a:prstGeom>
                          <a:solidFill>
                            <a:srgbClr val="DAED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663030" name="AutoShape 123"/>
                        <wps:cNvSpPr>
                          <a:spLocks/>
                        </wps:cNvSpPr>
                        <wps:spPr bwMode="auto">
                          <a:xfrm>
                            <a:off x="0" y="372"/>
                            <a:ext cx="9131" cy="24"/>
                          </a:xfrm>
                          <a:custGeom>
                            <a:avLst/>
                            <a:gdLst>
                              <a:gd name="T0" fmla="*/ 9131 w 9131"/>
                              <a:gd name="T1" fmla="*/ 388 h 24"/>
                              <a:gd name="T2" fmla="*/ 0 w 9131"/>
                              <a:gd name="T3" fmla="*/ 388 h 24"/>
                              <a:gd name="T4" fmla="*/ 0 w 9131"/>
                              <a:gd name="T5" fmla="*/ 396 h 24"/>
                              <a:gd name="T6" fmla="*/ 9131 w 9131"/>
                              <a:gd name="T7" fmla="*/ 396 h 24"/>
                              <a:gd name="T8" fmla="*/ 9131 w 9131"/>
                              <a:gd name="T9" fmla="*/ 388 h 24"/>
                              <a:gd name="T10" fmla="*/ 9131 w 9131"/>
                              <a:gd name="T11" fmla="*/ 372 h 24"/>
                              <a:gd name="T12" fmla="*/ 0 w 9131"/>
                              <a:gd name="T13" fmla="*/ 372 h 24"/>
                              <a:gd name="T14" fmla="*/ 0 w 9131"/>
                              <a:gd name="T15" fmla="*/ 380 h 24"/>
                              <a:gd name="T16" fmla="*/ 9131 w 9131"/>
                              <a:gd name="T17" fmla="*/ 380 h 24"/>
                              <a:gd name="T18" fmla="*/ 9131 w 9131"/>
                              <a:gd name="T19" fmla="*/ 372 h 24"/>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9131" h="24">
                                <a:moveTo>
                                  <a:pt x="9131" y="16"/>
                                </a:moveTo>
                                <a:lnTo>
                                  <a:pt x="0" y="16"/>
                                </a:lnTo>
                                <a:lnTo>
                                  <a:pt x="0" y="24"/>
                                </a:lnTo>
                                <a:lnTo>
                                  <a:pt x="9131" y="24"/>
                                </a:lnTo>
                                <a:lnTo>
                                  <a:pt x="9131" y="16"/>
                                </a:lnTo>
                                <a:close/>
                                <a:moveTo>
                                  <a:pt x="9131" y="0"/>
                                </a:moveTo>
                                <a:lnTo>
                                  <a:pt x="0" y="0"/>
                                </a:lnTo>
                                <a:lnTo>
                                  <a:pt x="0" y="8"/>
                                </a:lnTo>
                                <a:lnTo>
                                  <a:pt x="9131" y="8"/>
                                </a:lnTo>
                                <a:lnTo>
                                  <a:pt x="913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3022823" name="Text Box 122"/>
                        <wps:cNvSpPr txBox="1">
                          <a:spLocks noChangeArrowheads="1"/>
                        </wps:cNvSpPr>
                        <wps:spPr bwMode="auto">
                          <a:xfrm>
                            <a:off x="0" y="0"/>
                            <a:ext cx="9131" cy="3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FDEBDF" w14:textId="1E2E1D15" w:rsidR="00353E3D" w:rsidRPr="00353E3D" w:rsidRDefault="00353E3D" w:rsidP="00353E3D">
                              <w:pPr>
                                <w:spacing w:after="163"/>
                                <w:ind w:left="142" w:right="104" w:firstLine="0"/>
                                <w:jc w:val="center"/>
                                <w:rPr>
                                  <w:rFonts w:ascii="Arial" w:hAnsi="Arial" w:cs="Arial"/>
                                </w:rPr>
                              </w:pPr>
                              <w:r w:rsidRPr="00353E3D">
                                <w:rPr>
                                  <w:rFonts w:ascii="Arial" w:hAnsi="Arial" w:cs="Arial"/>
                                  <w:b/>
                                </w:rPr>
                                <w:t>CZĘŚĆ V</w:t>
                              </w:r>
                              <w:r>
                                <w:rPr>
                                  <w:rFonts w:ascii="Arial" w:hAnsi="Arial" w:cs="Arial"/>
                                  <w:b/>
                                </w:rPr>
                                <w:t>I</w:t>
                              </w:r>
                              <w:r w:rsidRPr="00353E3D">
                                <w:rPr>
                                  <w:rFonts w:ascii="Arial" w:hAnsi="Arial" w:cs="Arial"/>
                                  <w:b/>
                                </w:rPr>
                                <w:t xml:space="preserve"> </w:t>
                              </w:r>
                              <w:r>
                                <w:rPr>
                                  <w:rFonts w:ascii="Arial" w:hAnsi="Arial" w:cs="Arial"/>
                                  <w:b/>
                                </w:rPr>
                                <w:t>ZAŁĄCZNIKI</w:t>
                              </w:r>
                            </w:p>
                            <w:p w14:paraId="2D4E9923" w14:textId="77777777" w:rsidR="00353E3D" w:rsidRPr="007422B3" w:rsidRDefault="00353E3D" w:rsidP="00353E3D">
                              <w:pPr>
                                <w:spacing w:after="163"/>
                                <w:ind w:left="0" w:firstLine="0"/>
                                <w:jc w:val="center"/>
                                <w:rPr>
                                  <w:rFonts w:ascii="Arial" w:hAnsi="Arial" w:cs="Arial"/>
                                  <w:sz w:val="24"/>
                                  <w:szCs w:val="24"/>
                                </w:rPr>
                              </w:pPr>
                            </w:p>
                          </w:txbxContent>
                        </wps:txbx>
                        <wps:bodyPr rot="0" vert="horz" wrap="square" lIns="0" tIns="0" rIns="0" bIns="0" anchor="t" anchorCtr="0" upright="1">
                          <a:noAutofit/>
                        </wps:bodyPr>
                      </wps:wsp>
                    </wpg:wgp>
                  </a:graphicData>
                </a:graphic>
              </wp:inline>
            </w:drawing>
          </mc:Choice>
          <mc:Fallback>
            <w:pict>
              <v:group w14:anchorId="15C5F1DE" id="_x0000_s1046" style="width:476.9pt;height:22.45pt;mso-position-horizontal-relative:char;mso-position-vertical-relative:line" coordsize="9131,3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">
                <v:rect id="Rectangle 124" o:spid="_x0000_s1047" style="position:absolute;width:9131;height:3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" fillcolor="#daedf3" stroked="f"/>
                <v:shape id="AutoShape 123" o:spid="_x0000_s1048" style="position:absolute;top:372;width:9131;height:24;visibility:visible;mso-wrap-style:square;v-text-anchor:top" coordsize="913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" path="m9131,16l,16r,8l9131,24r,-8xm9131,l,,,8r9131,l9131,xe" fillcolor="black" stroked="f">
                  <v:path arrowok="t" o:connecttype="custom" o:connectlocs="9131,388;0,388;0,396;9131,396;9131,388;9131,372;0,372;0,380;9131,380;9131,372" o:connectangles="0,0,0,0,0,0,0,0,0,0"/>
                </v:shape>
                <v:shape id="Text Box 122" o:spid="_x0000_s1049" type="#_x0000_t202" style="position:absolute;width:9131;height:3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" filled="f" stroked="f">
                  <v:textbox inset="0,0,0,0">
                    <w:txbxContent>
                      <w:p w14:paraId="49FDEBDF" w14:textId="1E2E1D15" w:rsidR="00353E3D" w:rsidRPr="00353E3D" w:rsidRDefault="00353E3D" w:rsidP="00353E3D">
                        <w:pPr>
                          <w:spacing w:after="163"/>
                          <w:ind w:left="142" w:right="104" w:firstLine="0"/>
                          <w:jc w:val="center"/>
                          <w:rPr>
                            <w:rFonts w:ascii="Arial" w:hAnsi="Arial" w:cs="Arial"/>
                          </w:rPr>
                        </w:pPr>
                        <w:r w:rsidRPr="00353E3D">
                          <w:rPr>
                            <w:rFonts w:ascii="Arial" w:hAnsi="Arial" w:cs="Arial"/>
                            <w:b/>
                          </w:rPr>
                          <w:t>CZĘŚĆ V</w:t>
                        </w:r>
                        <w:r>
                          <w:rPr>
                            <w:rFonts w:ascii="Arial" w:hAnsi="Arial" w:cs="Arial"/>
                            <w:b/>
                          </w:rPr>
                          <w:t>I</w:t>
                        </w:r>
                        <w:r w:rsidRPr="00353E3D">
                          <w:rPr>
                            <w:rFonts w:ascii="Arial" w:hAnsi="Arial" w:cs="Arial"/>
                            <w:b/>
                          </w:rPr>
                          <w:t xml:space="preserve"> </w:t>
                        </w:r>
                        <w:r>
                          <w:rPr>
                            <w:rFonts w:ascii="Arial" w:hAnsi="Arial" w:cs="Arial"/>
                            <w:b/>
                          </w:rPr>
                          <w:t>ZAŁĄCZNIKI</w:t>
                        </w:r>
                      </w:p>
                      <w:p w14:paraId="2D4E9923" w14:textId="77777777" w:rsidR="00353E3D" w:rsidRPr="007422B3" w:rsidRDefault="00353E3D" w:rsidP="00353E3D">
                        <w:pPr>
                          <w:spacing w:after="163"/>
                          <w:ind w:left="0" w:firstLine="0"/>
                          <w:jc w:val="center"/>
                          <w:rPr>
                            <w:rFonts w:ascii="Arial" w:hAnsi="Arial" w:cs="Arial"/>
                            <w:sz w:val="24"/>
                            <w:szCs w:val="24"/>
                          </w:rPr>
                        </w:pPr>
                      </w:p>
                    </w:txbxContent>
                  </v:textbox>
                </v:shape>
                <w10:anchorlock/>
              </v:group>
            </w:pict>
          </mc:Fallback>
        </mc:AlternateContent>
      </w:r>
    </w:p>
    <w:p w14:paraId="359627C4" w14:textId="77777777" w:rsidR="00353E3D" w:rsidRPr="00F64775" w:rsidRDefault="00353E3D" w:rsidP="00353E3D">
      <w:pPr>
        <w:pStyle w:val="Akapitzlist"/>
        <w:spacing w:after="139" w:line="259" w:lineRule="auto"/>
        <w:ind w:left="662" w:firstLine="0"/>
        <w:rPr>
          <w:rFonts w:asciiTheme="minorHAnsi" w:hAnsiTheme="minorHAnsi" w:cstheme="minorHAnsi"/>
        </w:rPr>
      </w:pPr>
    </w:p>
    <w:p w14:paraId="7298D005" w14:textId="77777777" w:rsidR="00895602" w:rsidRPr="00F64775" w:rsidRDefault="008A5C4C">
      <w:pPr>
        <w:numPr>
          <w:ilvl w:val="0"/>
          <w:numId w:val="30"/>
        </w:numPr>
        <w:spacing w:after="162"/>
        <w:ind w:hanging="425"/>
        <w:rPr>
          <w:rFonts w:asciiTheme="minorHAnsi" w:hAnsiTheme="minorHAnsi" w:cstheme="minorHAnsi"/>
        </w:rPr>
      </w:pPr>
      <w:r w:rsidRPr="00F64775">
        <w:rPr>
          <w:rFonts w:asciiTheme="minorHAnsi" w:hAnsiTheme="minorHAnsi" w:cstheme="minorHAnsi"/>
        </w:rPr>
        <w:t xml:space="preserve">Załącznik Nr 1 – Opis przedmiotu zamówienia (OPZ), </w:t>
      </w:r>
    </w:p>
    <w:p w14:paraId="6B713C4F" w14:textId="77777777" w:rsidR="00895602" w:rsidRPr="00F64775" w:rsidRDefault="008A5C4C">
      <w:pPr>
        <w:numPr>
          <w:ilvl w:val="0"/>
          <w:numId w:val="30"/>
        </w:numPr>
        <w:spacing w:after="165"/>
        <w:ind w:hanging="425"/>
        <w:rPr>
          <w:rFonts w:asciiTheme="minorHAnsi" w:hAnsiTheme="minorHAnsi" w:cstheme="minorHAnsi"/>
        </w:rPr>
      </w:pPr>
      <w:r w:rsidRPr="00F64775">
        <w:rPr>
          <w:rFonts w:asciiTheme="minorHAnsi" w:hAnsiTheme="minorHAnsi" w:cstheme="minorHAnsi"/>
        </w:rPr>
        <w:t xml:space="preserve">Załącznik Nr 2 – Dokumentacja projektowa, </w:t>
      </w:r>
    </w:p>
    <w:p w14:paraId="7223A380" w14:textId="77777777" w:rsidR="00895602" w:rsidRPr="00F64775" w:rsidRDefault="008A5C4C">
      <w:pPr>
        <w:numPr>
          <w:ilvl w:val="0"/>
          <w:numId w:val="30"/>
        </w:numPr>
        <w:spacing w:after="165"/>
        <w:ind w:hanging="425"/>
        <w:rPr>
          <w:rFonts w:asciiTheme="minorHAnsi" w:hAnsiTheme="minorHAnsi" w:cstheme="minorHAnsi"/>
        </w:rPr>
      </w:pPr>
      <w:bookmarkStart w:id="4" w:name="_Hlk172841000"/>
      <w:r w:rsidRPr="00F64775">
        <w:rPr>
          <w:rFonts w:asciiTheme="minorHAnsi" w:hAnsiTheme="minorHAnsi" w:cstheme="minorHAnsi"/>
        </w:rPr>
        <w:t xml:space="preserve">Załącznik Nr 3 – Projektowane Postanowienia Umowy, </w:t>
      </w:r>
    </w:p>
    <w:bookmarkEnd w:id="4"/>
    <w:p w14:paraId="5C4448A1" w14:textId="77777777" w:rsidR="00895602" w:rsidRPr="00F64775" w:rsidRDefault="008A5C4C">
      <w:pPr>
        <w:numPr>
          <w:ilvl w:val="0"/>
          <w:numId w:val="30"/>
        </w:numPr>
        <w:spacing w:after="163"/>
        <w:ind w:hanging="425"/>
        <w:rPr>
          <w:rFonts w:asciiTheme="minorHAnsi" w:hAnsiTheme="minorHAnsi" w:cstheme="minorHAnsi"/>
        </w:rPr>
      </w:pPr>
      <w:r w:rsidRPr="00F64775">
        <w:rPr>
          <w:rFonts w:asciiTheme="minorHAnsi" w:hAnsiTheme="minorHAnsi" w:cstheme="minorHAnsi"/>
        </w:rPr>
        <w:t xml:space="preserve">Załącznik Nr 4 – Formularz Ofertowy, </w:t>
      </w:r>
    </w:p>
    <w:p w14:paraId="42A32E51" w14:textId="796A7537" w:rsidR="00895602" w:rsidRPr="00F64775" w:rsidRDefault="008A5C4C">
      <w:pPr>
        <w:numPr>
          <w:ilvl w:val="0"/>
          <w:numId w:val="30"/>
        </w:numPr>
        <w:spacing w:after="164"/>
        <w:ind w:hanging="425"/>
        <w:rPr>
          <w:rFonts w:asciiTheme="minorHAnsi" w:hAnsiTheme="minorHAnsi" w:cstheme="minorHAnsi"/>
        </w:rPr>
      </w:pPr>
      <w:r w:rsidRPr="00F64775">
        <w:rPr>
          <w:rFonts w:asciiTheme="minorHAnsi" w:hAnsiTheme="minorHAnsi" w:cstheme="minorHAnsi"/>
        </w:rPr>
        <w:t xml:space="preserve">Załącznik Nr 5 – </w:t>
      </w:r>
      <w:r w:rsidR="000C1EEB" w:rsidRPr="000C1EEB">
        <w:rPr>
          <w:rFonts w:asciiTheme="minorHAnsi" w:hAnsiTheme="minorHAnsi" w:cstheme="minorHAnsi"/>
        </w:rPr>
        <w:t>oświadczenie wykonawcy dotyczące przesłanek wykluczenia z postępowania i</w:t>
      </w:r>
      <w:r w:rsidR="000D407D">
        <w:rPr>
          <w:rFonts w:asciiTheme="minorHAnsi" w:hAnsiTheme="minorHAnsi" w:cstheme="minorHAnsi"/>
        </w:rPr>
        <w:t xml:space="preserve"> </w:t>
      </w:r>
      <w:r w:rsidR="000C1EEB" w:rsidRPr="000C1EEB">
        <w:rPr>
          <w:rFonts w:asciiTheme="minorHAnsi" w:hAnsiTheme="minorHAnsi" w:cstheme="minorHAnsi"/>
        </w:rPr>
        <w:t>spełniania warunków</w:t>
      </w:r>
      <w:r>
        <w:rPr>
          <w:rFonts w:asciiTheme="minorHAnsi" w:hAnsiTheme="minorHAnsi" w:cstheme="minorHAnsi"/>
        </w:rPr>
        <w:t>,</w:t>
      </w:r>
    </w:p>
    <w:p w14:paraId="0934AD80" w14:textId="1F25BCAA" w:rsidR="00895602" w:rsidRPr="000D407D" w:rsidRDefault="008A5C4C">
      <w:pPr>
        <w:numPr>
          <w:ilvl w:val="0"/>
          <w:numId w:val="30"/>
        </w:numPr>
        <w:spacing w:after="165"/>
        <w:ind w:hanging="425"/>
        <w:rPr>
          <w:rFonts w:asciiTheme="minorHAnsi" w:hAnsiTheme="minorHAnsi" w:cstheme="minorHAnsi"/>
        </w:rPr>
      </w:pPr>
      <w:r w:rsidRPr="000D407D">
        <w:rPr>
          <w:rFonts w:asciiTheme="minorHAnsi" w:hAnsiTheme="minorHAnsi" w:cstheme="minorHAnsi"/>
        </w:rPr>
        <w:t xml:space="preserve">Załącznik Nr 6 – </w:t>
      </w:r>
      <w:r w:rsidR="000D407D" w:rsidRPr="000D407D">
        <w:rPr>
          <w:rFonts w:asciiTheme="minorHAnsi" w:hAnsiTheme="minorHAnsi" w:cstheme="minorHAnsi"/>
        </w:rPr>
        <w:t>Oświadczenia podmiotu, na którego zasoby powołuje się wykonawca o braku podstaw do wykluczenia i o spełnianiu warunków udziału w postępowaniu</w:t>
      </w:r>
    </w:p>
    <w:p w14:paraId="44F0B355" w14:textId="77777777" w:rsidR="00895602" w:rsidRPr="00F64775" w:rsidRDefault="008A5C4C">
      <w:pPr>
        <w:numPr>
          <w:ilvl w:val="0"/>
          <w:numId w:val="30"/>
        </w:numPr>
        <w:spacing w:after="162"/>
        <w:ind w:hanging="425"/>
        <w:rPr>
          <w:rFonts w:asciiTheme="minorHAnsi" w:hAnsiTheme="minorHAnsi" w:cstheme="minorHAnsi"/>
        </w:rPr>
      </w:pPr>
      <w:r w:rsidRPr="00F64775">
        <w:rPr>
          <w:rFonts w:asciiTheme="minorHAnsi" w:hAnsiTheme="minorHAnsi" w:cstheme="minorHAnsi"/>
        </w:rPr>
        <w:t xml:space="preserve">Załącznik Nr 7 – Oświadczenie o przynależności lub braku przynależności do grupy kapitałowej, </w:t>
      </w:r>
    </w:p>
    <w:p w14:paraId="611CA7AF" w14:textId="77777777" w:rsidR="00895602" w:rsidRPr="00F64775" w:rsidRDefault="008A5C4C">
      <w:pPr>
        <w:numPr>
          <w:ilvl w:val="0"/>
          <w:numId w:val="30"/>
        </w:numPr>
        <w:spacing w:after="164"/>
        <w:ind w:hanging="425"/>
        <w:rPr>
          <w:rFonts w:asciiTheme="minorHAnsi" w:hAnsiTheme="minorHAnsi" w:cstheme="minorHAnsi"/>
        </w:rPr>
      </w:pPr>
      <w:r w:rsidRPr="00F64775">
        <w:rPr>
          <w:rFonts w:asciiTheme="minorHAnsi" w:hAnsiTheme="minorHAnsi" w:cstheme="minorHAnsi"/>
        </w:rPr>
        <w:t xml:space="preserve">Załącznik Nr 8 – Wykaz robót budowlanych, </w:t>
      </w:r>
    </w:p>
    <w:p w14:paraId="2359BC51" w14:textId="77777777" w:rsidR="00895602" w:rsidRPr="00F64775" w:rsidRDefault="008A5C4C">
      <w:pPr>
        <w:numPr>
          <w:ilvl w:val="0"/>
          <w:numId w:val="30"/>
        </w:numPr>
        <w:spacing w:after="165"/>
        <w:ind w:hanging="425"/>
        <w:rPr>
          <w:rFonts w:asciiTheme="minorHAnsi" w:hAnsiTheme="minorHAnsi" w:cstheme="minorHAnsi"/>
        </w:rPr>
      </w:pPr>
      <w:r w:rsidRPr="00F64775">
        <w:rPr>
          <w:rFonts w:asciiTheme="minorHAnsi" w:hAnsiTheme="minorHAnsi" w:cstheme="minorHAnsi"/>
        </w:rPr>
        <w:t xml:space="preserve">Załącznik Nr 9 – Wykaz osób, </w:t>
      </w:r>
    </w:p>
    <w:p w14:paraId="449A3DCD" w14:textId="77777777" w:rsidR="00895602" w:rsidRPr="00F64775" w:rsidRDefault="008A5C4C">
      <w:pPr>
        <w:numPr>
          <w:ilvl w:val="0"/>
          <w:numId w:val="30"/>
        </w:numPr>
        <w:spacing w:after="164"/>
        <w:ind w:hanging="425"/>
        <w:rPr>
          <w:rFonts w:asciiTheme="minorHAnsi" w:hAnsiTheme="minorHAnsi" w:cstheme="minorHAnsi"/>
        </w:rPr>
      </w:pPr>
      <w:r w:rsidRPr="00F64775">
        <w:rPr>
          <w:rFonts w:asciiTheme="minorHAnsi" w:hAnsiTheme="minorHAnsi" w:cstheme="minorHAnsi"/>
        </w:rPr>
        <w:t xml:space="preserve">Załącznik Nr 10 – Wzór oświadczenia – zobowiązanie podmiotu trzeciego, </w:t>
      </w:r>
    </w:p>
    <w:p w14:paraId="50DDDAE8" w14:textId="1577C03D" w:rsidR="00895602" w:rsidRDefault="008A5C4C" w:rsidP="00F604FB">
      <w:pPr>
        <w:numPr>
          <w:ilvl w:val="0"/>
          <w:numId w:val="30"/>
        </w:numPr>
        <w:spacing w:after="162"/>
        <w:ind w:hanging="425"/>
        <w:rPr>
          <w:rFonts w:asciiTheme="minorHAnsi" w:hAnsiTheme="minorHAnsi" w:cstheme="minorHAnsi"/>
        </w:rPr>
      </w:pPr>
      <w:r w:rsidRPr="00F64775">
        <w:rPr>
          <w:rFonts w:asciiTheme="minorHAnsi" w:hAnsiTheme="minorHAnsi" w:cstheme="minorHAnsi"/>
        </w:rPr>
        <w:t xml:space="preserve">Załącznik Nr 11 – Wzór oświadczenia „konsorcjum”, </w:t>
      </w:r>
    </w:p>
    <w:p w14:paraId="00ED16D3" w14:textId="77777777" w:rsidR="000C1EEB" w:rsidRPr="00F604FB" w:rsidRDefault="000C1EEB" w:rsidP="00B320ED">
      <w:pPr>
        <w:spacing w:after="162"/>
        <w:ind w:left="0" w:firstLine="0"/>
        <w:rPr>
          <w:rFonts w:asciiTheme="minorHAnsi" w:hAnsiTheme="minorHAnsi" w:cstheme="minorHAnsi"/>
        </w:rPr>
      </w:pPr>
    </w:p>
    <w:sectPr w:rsidR="000C1EEB" w:rsidRPr="00F604FB" w:rsidSect="002247D2">
      <w:headerReference w:type="even" r:id="rId18"/>
      <w:headerReference w:type="default" r:id="rId19"/>
      <w:footerReference w:type="even" r:id="rId20"/>
      <w:footerReference w:type="default" r:id="rId21"/>
      <w:headerReference w:type="first" r:id="rId22"/>
      <w:footerReference w:type="first" r:id="rId23"/>
      <w:pgSz w:w="11904" w:h="16836"/>
      <w:pgMar w:top="1304" w:right="1128" w:bottom="1314" w:left="886" w:header="708" w:footer="167" w:gutter="0"/>
      <w:pgBorders w:offsetFrom="page">
        <w:top w:val="single" w:sz="4" w:space="24" w:color="auto"/>
        <w:left w:val="single" w:sz="4" w:space="24" w:color="auto"/>
        <w:bottom w:val="single" w:sz="4" w:space="24" w:color="auto"/>
        <w:right w:val="single" w:sz="4"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D68A21" w14:textId="77777777" w:rsidR="003B376B" w:rsidRDefault="003B376B">
      <w:pPr>
        <w:spacing w:after="0" w:line="240" w:lineRule="auto"/>
      </w:pPr>
      <w:r>
        <w:separator/>
      </w:r>
    </w:p>
  </w:endnote>
  <w:endnote w:type="continuationSeparator" w:id="0">
    <w:p w14:paraId="7E20747C" w14:textId="77777777" w:rsidR="003B376B" w:rsidRDefault="003B3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769045" w14:textId="77777777" w:rsidR="00895602" w:rsidRDefault="00895602">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4487652"/>
      <w:docPartObj>
        <w:docPartGallery w:val="Page Numbers (Bottom of Page)"/>
        <w:docPartUnique/>
      </w:docPartObj>
    </w:sdtPr>
    <w:sdtEndPr>
      <w:rPr>
        <w:sz w:val="16"/>
        <w:szCs w:val="16"/>
      </w:rPr>
    </w:sdtEndPr>
    <w:sdtContent>
      <w:p w14:paraId="20EACBD1" w14:textId="140BAA42" w:rsidR="004F500E" w:rsidRPr="004F500E" w:rsidRDefault="004F500E" w:rsidP="002247D2">
        <w:pPr>
          <w:pStyle w:val="Stopka"/>
          <w:jc w:val="center"/>
          <w:rPr>
            <w:sz w:val="16"/>
            <w:szCs w:val="16"/>
          </w:rPr>
        </w:pPr>
        <w:r w:rsidRPr="004F500E">
          <w:rPr>
            <w:sz w:val="16"/>
            <w:szCs w:val="16"/>
          </w:rPr>
          <w:fldChar w:fldCharType="begin"/>
        </w:r>
        <w:r w:rsidRPr="004F500E">
          <w:rPr>
            <w:sz w:val="16"/>
            <w:szCs w:val="16"/>
          </w:rPr>
          <w:instrText>PAGE   \* MERGEFORMAT</w:instrText>
        </w:r>
        <w:r w:rsidRPr="004F500E">
          <w:rPr>
            <w:sz w:val="16"/>
            <w:szCs w:val="16"/>
          </w:rPr>
          <w:fldChar w:fldCharType="separate"/>
        </w:r>
        <w:r w:rsidRPr="004F500E">
          <w:rPr>
            <w:sz w:val="16"/>
            <w:szCs w:val="16"/>
          </w:rPr>
          <w:t>2</w:t>
        </w:r>
        <w:r w:rsidRPr="004F500E">
          <w:rPr>
            <w:sz w:val="16"/>
            <w:szCs w:val="16"/>
          </w:rPr>
          <w:fldChar w:fldCharType="end"/>
        </w:r>
      </w:p>
    </w:sdtContent>
  </w:sdt>
  <w:p w14:paraId="31A4C728" w14:textId="77777777" w:rsidR="00895602" w:rsidRDefault="00895602">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E1E93B" w14:textId="77777777" w:rsidR="00895602" w:rsidRDefault="00895602">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D56E87" w14:textId="77777777" w:rsidR="003B376B" w:rsidRDefault="003B376B">
      <w:pPr>
        <w:spacing w:after="0" w:line="240" w:lineRule="auto"/>
      </w:pPr>
      <w:r>
        <w:separator/>
      </w:r>
    </w:p>
  </w:footnote>
  <w:footnote w:type="continuationSeparator" w:id="0">
    <w:p w14:paraId="5B674C99" w14:textId="77777777" w:rsidR="003B376B" w:rsidRDefault="003B37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E1531" w14:textId="77777777" w:rsidR="00895602" w:rsidRDefault="00895602">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84DEE6" w14:textId="77777777" w:rsidR="00895602" w:rsidRDefault="00895602">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24552A" w14:textId="77777777" w:rsidR="00895602" w:rsidRDefault="00895602">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23850"/>
    <w:multiLevelType w:val="hybridMultilevel"/>
    <w:tmpl w:val="42AC178C"/>
    <w:lvl w:ilvl="0" w:tplc="925C38E6">
      <w:start w:val="1"/>
      <w:numFmt w:val="upperRoman"/>
      <w:lvlText w:val="%1."/>
      <w:lvlJc w:val="left"/>
      <w:pPr>
        <w:ind w:left="738" w:hanging="720"/>
      </w:pPr>
      <w:rPr>
        <w:rFonts w:hint="default"/>
      </w:rPr>
    </w:lvl>
    <w:lvl w:ilvl="1" w:tplc="04150019" w:tentative="1">
      <w:start w:val="1"/>
      <w:numFmt w:val="lowerLetter"/>
      <w:lvlText w:val="%2."/>
      <w:lvlJc w:val="left"/>
      <w:pPr>
        <w:ind w:left="1098" w:hanging="360"/>
      </w:pPr>
    </w:lvl>
    <w:lvl w:ilvl="2" w:tplc="0415001B" w:tentative="1">
      <w:start w:val="1"/>
      <w:numFmt w:val="lowerRoman"/>
      <w:lvlText w:val="%3."/>
      <w:lvlJc w:val="right"/>
      <w:pPr>
        <w:ind w:left="1818" w:hanging="180"/>
      </w:pPr>
    </w:lvl>
    <w:lvl w:ilvl="3" w:tplc="0415000F" w:tentative="1">
      <w:start w:val="1"/>
      <w:numFmt w:val="decimal"/>
      <w:lvlText w:val="%4."/>
      <w:lvlJc w:val="left"/>
      <w:pPr>
        <w:ind w:left="2538" w:hanging="360"/>
      </w:pPr>
    </w:lvl>
    <w:lvl w:ilvl="4" w:tplc="04150019" w:tentative="1">
      <w:start w:val="1"/>
      <w:numFmt w:val="lowerLetter"/>
      <w:lvlText w:val="%5."/>
      <w:lvlJc w:val="left"/>
      <w:pPr>
        <w:ind w:left="3258" w:hanging="360"/>
      </w:pPr>
    </w:lvl>
    <w:lvl w:ilvl="5" w:tplc="0415001B" w:tentative="1">
      <w:start w:val="1"/>
      <w:numFmt w:val="lowerRoman"/>
      <w:lvlText w:val="%6."/>
      <w:lvlJc w:val="right"/>
      <w:pPr>
        <w:ind w:left="3978" w:hanging="180"/>
      </w:pPr>
    </w:lvl>
    <w:lvl w:ilvl="6" w:tplc="0415000F" w:tentative="1">
      <w:start w:val="1"/>
      <w:numFmt w:val="decimal"/>
      <w:lvlText w:val="%7."/>
      <w:lvlJc w:val="left"/>
      <w:pPr>
        <w:ind w:left="4698" w:hanging="360"/>
      </w:pPr>
    </w:lvl>
    <w:lvl w:ilvl="7" w:tplc="04150019" w:tentative="1">
      <w:start w:val="1"/>
      <w:numFmt w:val="lowerLetter"/>
      <w:lvlText w:val="%8."/>
      <w:lvlJc w:val="left"/>
      <w:pPr>
        <w:ind w:left="5418" w:hanging="360"/>
      </w:pPr>
    </w:lvl>
    <w:lvl w:ilvl="8" w:tplc="0415001B" w:tentative="1">
      <w:start w:val="1"/>
      <w:numFmt w:val="lowerRoman"/>
      <w:lvlText w:val="%9."/>
      <w:lvlJc w:val="right"/>
      <w:pPr>
        <w:ind w:left="6138" w:hanging="180"/>
      </w:pPr>
    </w:lvl>
  </w:abstractNum>
  <w:abstractNum w:abstractNumId="1" w15:restartNumberingAfterBreak="0">
    <w:nsid w:val="03173BDB"/>
    <w:multiLevelType w:val="hybridMultilevel"/>
    <w:tmpl w:val="DB1C7646"/>
    <w:lvl w:ilvl="0" w:tplc="F14A2AD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8280AD4">
      <w:start w:val="1"/>
      <w:numFmt w:val="lowerLetter"/>
      <w:lvlText w:val="%2"/>
      <w:lvlJc w:val="left"/>
      <w:pPr>
        <w:ind w:left="5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FA2D3C8">
      <w:start w:val="1"/>
      <w:numFmt w:val="lowerRoman"/>
      <w:lvlText w:val="%3"/>
      <w:lvlJc w:val="left"/>
      <w:pPr>
        <w:ind w:left="6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D8C9172">
      <w:start w:val="1"/>
      <w:numFmt w:val="decimal"/>
      <w:lvlText w:val="%4"/>
      <w:lvlJc w:val="left"/>
      <w:pPr>
        <w:ind w:left="7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68602C2">
      <w:start w:val="1"/>
      <w:numFmt w:val="decimal"/>
      <w:lvlRestart w:val="0"/>
      <w:lvlText w:val="%5)"/>
      <w:lvlJc w:val="left"/>
      <w:pPr>
        <w:ind w:left="1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CF8F9E6">
      <w:start w:val="1"/>
      <w:numFmt w:val="lowerRoman"/>
      <w:lvlText w:val="%6"/>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14ED83E">
      <w:start w:val="1"/>
      <w:numFmt w:val="decimal"/>
      <w:lvlText w:val="%7"/>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F84587A">
      <w:start w:val="1"/>
      <w:numFmt w:val="lowerLetter"/>
      <w:lvlText w:val="%8"/>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9720FA2">
      <w:start w:val="1"/>
      <w:numFmt w:val="lowerRoman"/>
      <w:lvlText w:val="%9"/>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4EC7CB7"/>
    <w:multiLevelType w:val="hybridMultilevel"/>
    <w:tmpl w:val="9D36A136"/>
    <w:lvl w:ilvl="0" w:tplc="3ABCBF6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6F89FD0">
      <w:start w:val="1"/>
      <w:numFmt w:val="lowerLetter"/>
      <w:lvlText w:val="%2"/>
      <w:lvlJc w:val="left"/>
      <w:pPr>
        <w:ind w:left="5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DAA76FA">
      <w:start w:val="1"/>
      <w:numFmt w:val="lowerRoman"/>
      <w:lvlText w:val="%3"/>
      <w:lvlJc w:val="left"/>
      <w:pPr>
        <w:ind w:left="7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AD21C30">
      <w:start w:val="1"/>
      <w:numFmt w:val="decimal"/>
      <w:lvlText w:val="%4"/>
      <w:lvlJc w:val="left"/>
      <w:pPr>
        <w:ind w:left="9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ACC90C0">
      <w:start w:val="1"/>
      <w:numFmt w:val="lowerLetter"/>
      <w:lvlText w:val="%5"/>
      <w:lvlJc w:val="left"/>
      <w:pPr>
        <w:ind w:left="11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F90FA0C">
      <w:start w:val="1"/>
      <w:numFmt w:val="lowerLetter"/>
      <w:lvlRestart w:val="0"/>
      <w:lvlText w:val="%6."/>
      <w:lvlJc w:val="left"/>
      <w:pPr>
        <w:ind w:left="16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1720244">
      <w:start w:val="1"/>
      <w:numFmt w:val="decimal"/>
      <w:lvlText w:val="%7"/>
      <w:lvlJc w:val="left"/>
      <w:pPr>
        <w:ind w:left="20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8E24254">
      <w:start w:val="1"/>
      <w:numFmt w:val="lowerLetter"/>
      <w:lvlText w:val="%8"/>
      <w:lvlJc w:val="left"/>
      <w:pPr>
        <w:ind w:left="27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2CAD622">
      <w:start w:val="1"/>
      <w:numFmt w:val="lowerRoman"/>
      <w:lvlText w:val="%9"/>
      <w:lvlJc w:val="left"/>
      <w:pPr>
        <w:ind w:left="35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7F430E0"/>
    <w:multiLevelType w:val="hybridMultilevel"/>
    <w:tmpl w:val="5760793A"/>
    <w:lvl w:ilvl="0" w:tplc="397A8350">
      <w:start w:val="1"/>
      <w:numFmt w:val="decimal"/>
      <w:lvlText w:val="%1."/>
      <w:lvlJc w:val="left"/>
      <w:pPr>
        <w:ind w:left="8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A62046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64A3E8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AB003F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3B4F47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02A163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C04B20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E92C54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8EC865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9127182"/>
    <w:multiLevelType w:val="hybridMultilevel"/>
    <w:tmpl w:val="B62E7DE8"/>
    <w:lvl w:ilvl="0" w:tplc="8CA2A44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D349046">
      <w:start w:val="1"/>
      <w:numFmt w:val="lowerLetter"/>
      <w:lvlText w:val="%2"/>
      <w:lvlJc w:val="left"/>
      <w:pPr>
        <w:ind w:left="5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CF09E12">
      <w:start w:val="1"/>
      <w:numFmt w:val="lowerRoman"/>
      <w:lvlText w:val="%3"/>
      <w:lvlJc w:val="left"/>
      <w:pPr>
        <w:ind w:left="6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21C6C7A">
      <w:start w:val="1"/>
      <w:numFmt w:val="decimal"/>
      <w:lvlText w:val="%4"/>
      <w:lvlJc w:val="left"/>
      <w:pPr>
        <w:ind w:left="8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42A4114">
      <w:start w:val="1"/>
      <w:numFmt w:val="lowerLetter"/>
      <w:lvlRestart w:val="0"/>
      <w:lvlText w:val="%5)"/>
      <w:lvlJc w:val="left"/>
      <w:pPr>
        <w:ind w:left="1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B1EBCCA">
      <w:start w:val="1"/>
      <w:numFmt w:val="lowerRoman"/>
      <w:lvlText w:val="%6"/>
      <w:lvlJc w:val="left"/>
      <w:pPr>
        <w:ind w:left="171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DCA2536">
      <w:start w:val="1"/>
      <w:numFmt w:val="decimal"/>
      <w:lvlText w:val="%7"/>
      <w:lvlJc w:val="left"/>
      <w:pPr>
        <w:ind w:left="24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62C00C6">
      <w:start w:val="1"/>
      <w:numFmt w:val="lowerLetter"/>
      <w:lvlText w:val="%8"/>
      <w:lvlJc w:val="left"/>
      <w:pPr>
        <w:ind w:left="31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2F6E28C">
      <w:start w:val="1"/>
      <w:numFmt w:val="lowerRoman"/>
      <w:lvlText w:val="%9"/>
      <w:lvlJc w:val="left"/>
      <w:pPr>
        <w:ind w:left="387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BD03205"/>
    <w:multiLevelType w:val="hybridMultilevel"/>
    <w:tmpl w:val="30D481C8"/>
    <w:lvl w:ilvl="0" w:tplc="4CC46DC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13690EE">
      <w:start w:val="1"/>
      <w:numFmt w:val="lowerLetter"/>
      <w:lvlText w:val="%2"/>
      <w:lvlJc w:val="left"/>
      <w:pPr>
        <w:ind w:left="6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15C77F6">
      <w:start w:val="1"/>
      <w:numFmt w:val="lowerRoman"/>
      <w:lvlText w:val="%3"/>
      <w:lvlJc w:val="left"/>
      <w:pPr>
        <w:ind w:left="9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18C3A2A">
      <w:start w:val="1"/>
      <w:numFmt w:val="decimal"/>
      <w:lvlText w:val="%4"/>
      <w:lvlJc w:val="left"/>
      <w:pPr>
        <w:ind w:left="12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7FCB786">
      <w:start w:val="1"/>
      <w:numFmt w:val="lowerLetter"/>
      <w:lvlRestart w:val="0"/>
      <w:lvlText w:val="%5."/>
      <w:lvlJc w:val="left"/>
      <w:pPr>
        <w:ind w:left="17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A1CE822">
      <w:start w:val="1"/>
      <w:numFmt w:val="lowerRoman"/>
      <w:lvlText w:val="%6"/>
      <w:lvlJc w:val="left"/>
      <w:pPr>
        <w:ind w:left="22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5AA3A40">
      <w:start w:val="1"/>
      <w:numFmt w:val="decimal"/>
      <w:lvlText w:val="%7"/>
      <w:lvlJc w:val="left"/>
      <w:pPr>
        <w:ind w:left="29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E2E6824">
      <w:start w:val="1"/>
      <w:numFmt w:val="lowerLetter"/>
      <w:lvlText w:val="%8"/>
      <w:lvlJc w:val="left"/>
      <w:pPr>
        <w:ind w:left="36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33EAA52">
      <w:start w:val="1"/>
      <w:numFmt w:val="lowerRoman"/>
      <w:lvlText w:val="%9"/>
      <w:lvlJc w:val="left"/>
      <w:pPr>
        <w:ind w:left="43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D784967"/>
    <w:multiLevelType w:val="hybridMultilevel"/>
    <w:tmpl w:val="911C5712"/>
    <w:lvl w:ilvl="0" w:tplc="C1F0B410">
      <w:start w:val="1"/>
      <w:numFmt w:val="decimal"/>
      <w:lvlText w:val="%1."/>
      <w:lvlJc w:val="left"/>
      <w:pPr>
        <w:ind w:left="8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17ADB7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07E7C9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5D4B4B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F78E79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B143A3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E7A979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E3E977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818E43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2013C60"/>
    <w:multiLevelType w:val="hybridMultilevel"/>
    <w:tmpl w:val="D5EEAF18"/>
    <w:lvl w:ilvl="0" w:tplc="D924E14C">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54EEF70">
      <w:start w:val="1"/>
      <w:numFmt w:val="lowerLetter"/>
      <w:lvlText w:val="%2"/>
      <w:lvlJc w:val="left"/>
      <w:pPr>
        <w:ind w:left="5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60A34EC">
      <w:start w:val="1"/>
      <w:numFmt w:val="lowerRoman"/>
      <w:lvlText w:val="%3"/>
      <w:lvlJc w:val="left"/>
      <w:pPr>
        <w:ind w:left="6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7A60142">
      <w:start w:val="1"/>
      <w:numFmt w:val="decimal"/>
      <w:lvlText w:val="%4"/>
      <w:lvlJc w:val="left"/>
      <w:pPr>
        <w:ind w:left="7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D8C8300">
      <w:start w:val="1"/>
      <w:numFmt w:val="decimal"/>
      <w:lvlRestart w:val="0"/>
      <w:lvlText w:val="%5)"/>
      <w:lvlJc w:val="left"/>
      <w:pPr>
        <w:ind w:left="1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D181660">
      <w:start w:val="1"/>
      <w:numFmt w:val="lowerRoman"/>
      <w:lvlText w:val="%6"/>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C684CC6">
      <w:start w:val="1"/>
      <w:numFmt w:val="decimal"/>
      <w:lvlText w:val="%7"/>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86ED0AE">
      <w:start w:val="1"/>
      <w:numFmt w:val="lowerLetter"/>
      <w:lvlText w:val="%8"/>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942D49C">
      <w:start w:val="1"/>
      <w:numFmt w:val="lowerRoman"/>
      <w:lvlText w:val="%9"/>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30A6AA7"/>
    <w:multiLevelType w:val="hybridMultilevel"/>
    <w:tmpl w:val="CAE07D66"/>
    <w:lvl w:ilvl="0" w:tplc="44944920">
      <w:start w:val="1"/>
      <w:numFmt w:val="upperLetter"/>
      <w:lvlText w:val="%1."/>
      <w:lvlJc w:val="left"/>
      <w:pPr>
        <w:ind w:left="8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1F8318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4904A7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044BE6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0EE76C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654B0F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710E41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F20D52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648003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65366BE"/>
    <w:multiLevelType w:val="hybridMultilevel"/>
    <w:tmpl w:val="C3B0EEFC"/>
    <w:lvl w:ilvl="0" w:tplc="F160832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E28406E">
      <w:start w:val="1"/>
      <w:numFmt w:val="lowerLetter"/>
      <w:lvlText w:val="%2"/>
      <w:lvlJc w:val="left"/>
      <w:pPr>
        <w:ind w:left="6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AB26B78">
      <w:start w:val="1"/>
      <w:numFmt w:val="lowerRoman"/>
      <w:lvlText w:val="%3"/>
      <w:lvlJc w:val="left"/>
      <w:pPr>
        <w:ind w:left="9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FE2DFFC">
      <w:start w:val="1"/>
      <w:numFmt w:val="decimal"/>
      <w:lvlText w:val="%4"/>
      <w:lvlJc w:val="left"/>
      <w:pPr>
        <w:ind w:left="12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5BC15B8">
      <w:start w:val="1"/>
      <w:numFmt w:val="lowerLetter"/>
      <w:lvlRestart w:val="0"/>
      <w:lvlText w:val="%5."/>
      <w:lvlJc w:val="left"/>
      <w:pPr>
        <w:ind w:left="17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8DC9860">
      <w:start w:val="1"/>
      <w:numFmt w:val="lowerRoman"/>
      <w:lvlText w:val="%6"/>
      <w:lvlJc w:val="left"/>
      <w:pPr>
        <w:ind w:left="22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11EC7D4">
      <w:start w:val="1"/>
      <w:numFmt w:val="decimal"/>
      <w:lvlText w:val="%7"/>
      <w:lvlJc w:val="left"/>
      <w:pPr>
        <w:ind w:left="29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818591A">
      <w:start w:val="1"/>
      <w:numFmt w:val="lowerLetter"/>
      <w:lvlText w:val="%8"/>
      <w:lvlJc w:val="left"/>
      <w:pPr>
        <w:ind w:left="36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B7658BA">
      <w:start w:val="1"/>
      <w:numFmt w:val="lowerRoman"/>
      <w:lvlText w:val="%9"/>
      <w:lvlJc w:val="left"/>
      <w:pPr>
        <w:ind w:left="43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04572B6"/>
    <w:multiLevelType w:val="hybridMultilevel"/>
    <w:tmpl w:val="2650254A"/>
    <w:lvl w:ilvl="0" w:tplc="F25C4438">
      <w:start w:val="1"/>
      <w:numFmt w:val="decimal"/>
      <w:lvlText w:val="%1."/>
      <w:lvlJc w:val="left"/>
      <w:pPr>
        <w:ind w:left="8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190EC4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F2E282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A64B38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00ED11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880AC5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DA0801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580502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F845A3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1F07E6C"/>
    <w:multiLevelType w:val="hybridMultilevel"/>
    <w:tmpl w:val="B6EAB0AE"/>
    <w:lvl w:ilvl="0" w:tplc="A1966466">
      <w:start w:val="1"/>
      <w:numFmt w:val="decimal"/>
      <w:lvlText w:val="%1."/>
      <w:lvlJc w:val="left"/>
      <w:pPr>
        <w:ind w:left="6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B083094">
      <w:start w:val="1"/>
      <w:numFmt w:val="decimal"/>
      <w:lvlText w:val="%2)"/>
      <w:lvlJc w:val="left"/>
      <w:pPr>
        <w:ind w:left="10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6B65626">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3C81D5A">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EFCF9BA">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3E2F08C">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F7C25A4">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6405C70">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E2473AC">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32977B08"/>
    <w:multiLevelType w:val="hybridMultilevel"/>
    <w:tmpl w:val="5A060936"/>
    <w:lvl w:ilvl="0" w:tplc="A378B98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D92EF26">
      <w:start w:val="1"/>
      <w:numFmt w:val="lowerLetter"/>
      <w:lvlText w:val="%2"/>
      <w:lvlJc w:val="left"/>
      <w:pPr>
        <w:ind w:left="6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688814A">
      <w:start w:val="1"/>
      <w:numFmt w:val="lowerRoman"/>
      <w:lvlText w:val="%3"/>
      <w:lvlJc w:val="left"/>
      <w:pPr>
        <w:ind w:left="10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42C53E6">
      <w:start w:val="1"/>
      <w:numFmt w:val="lowerLetter"/>
      <w:lvlRestart w:val="0"/>
      <w:lvlText w:val="%4)"/>
      <w:lvlJc w:val="left"/>
      <w:pPr>
        <w:ind w:left="16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3A807AC">
      <w:start w:val="1"/>
      <w:numFmt w:val="lowerLetter"/>
      <w:lvlText w:val="%5"/>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83C662C">
      <w:start w:val="1"/>
      <w:numFmt w:val="lowerRoman"/>
      <w:lvlText w:val="%6"/>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086B900">
      <w:start w:val="1"/>
      <w:numFmt w:val="decimal"/>
      <w:lvlText w:val="%7"/>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898C4D4">
      <w:start w:val="1"/>
      <w:numFmt w:val="lowerLetter"/>
      <w:lvlText w:val="%8"/>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BD2AE98">
      <w:start w:val="1"/>
      <w:numFmt w:val="lowerRoman"/>
      <w:lvlText w:val="%9"/>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5234A8E"/>
    <w:multiLevelType w:val="hybridMultilevel"/>
    <w:tmpl w:val="D6A64AF8"/>
    <w:lvl w:ilvl="0" w:tplc="8092D10E">
      <w:start w:val="1"/>
      <w:numFmt w:val="decimal"/>
      <w:lvlText w:val="%1."/>
      <w:lvlJc w:val="left"/>
      <w:pPr>
        <w:ind w:left="8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FA0F16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6B8D75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D0020F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E928C9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D58DB1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618629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63879B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440B34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811180D"/>
    <w:multiLevelType w:val="multilevel"/>
    <w:tmpl w:val="D28E362C"/>
    <w:lvl w:ilvl="0">
      <w:start w:val="1"/>
      <w:numFmt w:val="decimal"/>
      <w:lvlText w:val="%1."/>
      <w:lvlJc w:val="left"/>
      <w:pPr>
        <w:ind w:left="6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8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9"/>
      <w:numFmt w:val="upperLetter"/>
      <w:lvlText w:val="%3"/>
      <w:lvlJc w:val="left"/>
      <w:pPr>
        <w:ind w:left="11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9744699"/>
    <w:multiLevelType w:val="hybridMultilevel"/>
    <w:tmpl w:val="35AC6E42"/>
    <w:lvl w:ilvl="0" w:tplc="52B0B94C">
      <w:start w:val="1"/>
      <w:numFmt w:val="decimal"/>
      <w:lvlText w:val="%1."/>
      <w:lvlJc w:val="left"/>
      <w:pPr>
        <w:ind w:left="8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9A4A20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5AADC9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ABEB2A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9367F0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5B6E68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B2CC1C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D76596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FD440F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FA017C4"/>
    <w:multiLevelType w:val="hybridMultilevel"/>
    <w:tmpl w:val="E884AD24"/>
    <w:lvl w:ilvl="0" w:tplc="BC98BA8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B22448E">
      <w:start w:val="1"/>
      <w:numFmt w:val="lowerLetter"/>
      <w:lvlText w:val="%2"/>
      <w:lvlJc w:val="left"/>
      <w:pPr>
        <w:ind w:left="5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9C6B2A6">
      <w:start w:val="1"/>
      <w:numFmt w:val="lowerRoman"/>
      <w:lvlText w:val="%3"/>
      <w:lvlJc w:val="left"/>
      <w:pPr>
        <w:ind w:left="6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062483E">
      <w:start w:val="1"/>
      <w:numFmt w:val="decimal"/>
      <w:lvlText w:val="%4"/>
      <w:lvlJc w:val="left"/>
      <w:pPr>
        <w:ind w:left="7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9ACE7AC">
      <w:start w:val="1"/>
      <w:numFmt w:val="decimal"/>
      <w:lvlRestart w:val="0"/>
      <w:lvlText w:val="%5)"/>
      <w:lvlJc w:val="left"/>
      <w:pPr>
        <w:ind w:left="1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2D8EE9C">
      <w:start w:val="1"/>
      <w:numFmt w:val="lowerRoman"/>
      <w:lvlText w:val="%6"/>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AFC0856">
      <w:start w:val="1"/>
      <w:numFmt w:val="decimal"/>
      <w:lvlText w:val="%7"/>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822005A">
      <w:start w:val="1"/>
      <w:numFmt w:val="lowerLetter"/>
      <w:lvlText w:val="%8"/>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0F48B4C">
      <w:start w:val="1"/>
      <w:numFmt w:val="lowerRoman"/>
      <w:lvlText w:val="%9"/>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40803A20"/>
    <w:multiLevelType w:val="hybridMultilevel"/>
    <w:tmpl w:val="593817B0"/>
    <w:lvl w:ilvl="0" w:tplc="024A239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EE816F4">
      <w:start w:val="1"/>
      <w:numFmt w:val="lowerLetter"/>
      <w:lvlText w:val="%2"/>
      <w:lvlJc w:val="left"/>
      <w:pPr>
        <w:ind w:left="6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5508DB2">
      <w:start w:val="1"/>
      <w:numFmt w:val="lowerRoman"/>
      <w:lvlText w:val="%3"/>
      <w:lvlJc w:val="left"/>
      <w:pPr>
        <w:ind w:left="10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BD6FB72">
      <w:start w:val="4"/>
      <w:numFmt w:val="lowerLetter"/>
      <w:lvlRestart w:val="0"/>
      <w:lvlText w:val="%4)"/>
      <w:lvlJc w:val="left"/>
      <w:pPr>
        <w:ind w:left="16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9461F4E">
      <w:start w:val="1"/>
      <w:numFmt w:val="lowerLetter"/>
      <w:lvlText w:val="%5"/>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FDEA202">
      <w:start w:val="1"/>
      <w:numFmt w:val="lowerRoman"/>
      <w:lvlText w:val="%6"/>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9149432">
      <w:start w:val="1"/>
      <w:numFmt w:val="decimal"/>
      <w:lvlText w:val="%7"/>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DE8DFC4">
      <w:start w:val="1"/>
      <w:numFmt w:val="lowerLetter"/>
      <w:lvlText w:val="%8"/>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3A6063E">
      <w:start w:val="1"/>
      <w:numFmt w:val="lowerRoman"/>
      <w:lvlText w:val="%9"/>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4B5D77E0"/>
    <w:multiLevelType w:val="hybridMultilevel"/>
    <w:tmpl w:val="5F1C1E0C"/>
    <w:lvl w:ilvl="0" w:tplc="32AE82A0">
      <w:start w:val="1"/>
      <w:numFmt w:val="decimal"/>
      <w:lvlText w:val="%1."/>
      <w:lvlJc w:val="left"/>
      <w:pPr>
        <w:ind w:left="8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886308C">
      <w:start w:val="2"/>
      <w:numFmt w:val="decimal"/>
      <w:lvlText w:val="%2)"/>
      <w:lvlJc w:val="left"/>
      <w:pPr>
        <w:ind w:left="1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0ECD32C">
      <w:start w:val="1"/>
      <w:numFmt w:val="lowerRoman"/>
      <w:lvlText w:val="%3"/>
      <w:lvlJc w:val="left"/>
      <w:pPr>
        <w:ind w:left="11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1403A3A">
      <w:start w:val="1"/>
      <w:numFmt w:val="decimal"/>
      <w:lvlText w:val="%4"/>
      <w:lvlJc w:val="left"/>
      <w:pPr>
        <w:ind w:left="19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95AFB64">
      <w:start w:val="1"/>
      <w:numFmt w:val="lowerLetter"/>
      <w:lvlText w:val="%5"/>
      <w:lvlJc w:val="left"/>
      <w:pPr>
        <w:ind w:left="26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4162B8C">
      <w:start w:val="1"/>
      <w:numFmt w:val="lowerRoman"/>
      <w:lvlText w:val="%6"/>
      <w:lvlJc w:val="left"/>
      <w:pPr>
        <w:ind w:left="33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B0E6F90">
      <w:start w:val="1"/>
      <w:numFmt w:val="decimal"/>
      <w:lvlText w:val="%7"/>
      <w:lvlJc w:val="left"/>
      <w:pPr>
        <w:ind w:left="40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1CA9DBE">
      <w:start w:val="1"/>
      <w:numFmt w:val="lowerLetter"/>
      <w:lvlText w:val="%8"/>
      <w:lvlJc w:val="left"/>
      <w:pPr>
        <w:ind w:left="47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BE6D54C">
      <w:start w:val="1"/>
      <w:numFmt w:val="lowerRoman"/>
      <w:lvlText w:val="%9"/>
      <w:lvlJc w:val="left"/>
      <w:pPr>
        <w:ind w:left="55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F291DF7"/>
    <w:multiLevelType w:val="hybridMultilevel"/>
    <w:tmpl w:val="9C4EC72A"/>
    <w:lvl w:ilvl="0" w:tplc="4714425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24E4778">
      <w:start w:val="1"/>
      <w:numFmt w:val="lowerLetter"/>
      <w:lvlText w:val="%2"/>
      <w:lvlJc w:val="left"/>
      <w:pPr>
        <w:ind w:left="7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348EE30">
      <w:start w:val="1"/>
      <w:numFmt w:val="decimal"/>
      <w:lvlRestart w:val="0"/>
      <w:lvlText w:val="%3)"/>
      <w:lvlJc w:val="left"/>
      <w:pPr>
        <w:ind w:left="131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57291A4">
      <w:start w:val="1"/>
      <w:numFmt w:val="decimal"/>
      <w:lvlText w:val="%4"/>
      <w:lvlJc w:val="left"/>
      <w:pPr>
        <w:ind w:left="1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1381224">
      <w:start w:val="1"/>
      <w:numFmt w:val="lowerLetter"/>
      <w:lvlText w:val="%5"/>
      <w:lvlJc w:val="left"/>
      <w:pPr>
        <w:ind w:left="2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FFE371E">
      <w:start w:val="1"/>
      <w:numFmt w:val="lowerRoman"/>
      <w:lvlText w:val="%6"/>
      <w:lvlJc w:val="left"/>
      <w:pPr>
        <w:ind w:left="3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7CECDB4">
      <w:start w:val="1"/>
      <w:numFmt w:val="decimal"/>
      <w:lvlText w:val="%7"/>
      <w:lvlJc w:val="left"/>
      <w:pPr>
        <w:ind w:left="3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8260F9C">
      <w:start w:val="1"/>
      <w:numFmt w:val="lowerLetter"/>
      <w:lvlText w:val="%8"/>
      <w:lvlJc w:val="left"/>
      <w:pPr>
        <w:ind w:left="4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40A93FA">
      <w:start w:val="1"/>
      <w:numFmt w:val="lowerRoman"/>
      <w:lvlText w:val="%9"/>
      <w:lvlJc w:val="left"/>
      <w:pPr>
        <w:ind w:left="5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51451D87"/>
    <w:multiLevelType w:val="multilevel"/>
    <w:tmpl w:val="0A50EC08"/>
    <w:lvl w:ilvl="0">
      <w:start w:val="1"/>
      <w:numFmt w:val="decimal"/>
      <w:lvlText w:val="%1."/>
      <w:lvlJc w:val="left"/>
      <w:pPr>
        <w:ind w:left="8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8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52972F7A"/>
    <w:multiLevelType w:val="hybridMultilevel"/>
    <w:tmpl w:val="1E96CC3E"/>
    <w:lvl w:ilvl="0" w:tplc="0A640CB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D82DD9A">
      <w:start w:val="1"/>
      <w:numFmt w:val="lowerLetter"/>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9D8EA48">
      <w:start w:val="1"/>
      <w:numFmt w:val="decimal"/>
      <w:lvlText w:val="%3)"/>
      <w:lvlJc w:val="left"/>
      <w:pPr>
        <w:ind w:left="11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24C1460">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582B216">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822F284">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9EC45A8">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262FD32">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08A0ED4">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5729120A"/>
    <w:multiLevelType w:val="multilevel"/>
    <w:tmpl w:val="74766572"/>
    <w:lvl w:ilvl="0">
      <w:start w:val="4"/>
      <w:numFmt w:val="decimal"/>
      <w:lvlText w:val="%1"/>
      <w:lvlJc w:val="left"/>
      <w:pPr>
        <w:ind w:left="360" w:hanging="360"/>
      </w:pPr>
      <w:rPr>
        <w:rFonts w:hint="default"/>
      </w:rPr>
    </w:lvl>
    <w:lvl w:ilvl="1">
      <w:start w:val="3"/>
      <w:numFmt w:val="decimal"/>
      <w:lvlText w:val="%1.%2"/>
      <w:lvlJc w:val="left"/>
      <w:pPr>
        <w:ind w:left="595" w:hanging="360"/>
      </w:pPr>
      <w:rPr>
        <w:rFonts w:hint="default"/>
      </w:rPr>
    </w:lvl>
    <w:lvl w:ilvl="2">
      <w:start w:val="1"/>
      <w:numFmt w:val="decimal"/>
      <w:lvlText w:val="%1.%2.%3"/>
      <w:lvlJc w:val="left"/>
      <w:pPr>
        <w:ind w:left="1190" w:hanging="720"/>
      </w:pPr>
      <w:rPr>
        <w:rFonts w:hint="default"/>
      </w:rPr>
    </w:lvl>
    <w:lvl w:ilvl="3">
      <w:start w:val="1"/>
      <w:numFmt w:val="decimal"/>
      <w:lvlText w:val="%1.%2.%3.%4"/>
      <w:lvlJc w:val="left"/>
      <w:pPr>
        <w:ind w:left="1425" w:hanging="720"/>
      </w:pPr>
      <w:rPr>
        <w:rFonts w:hint="default"/>
      </w:rPr>
    </w:lvl>
    <w:lvl w:ilvl="4">
      <w:start w:val="1"/>
      <w:numFmt w:val="decimal"/>
      <w:lvlText w:val="%1.%2.%3.%4.%5"/>
      <w:lvlJc w:val="left"/>
      <w:pPr>
        <w:ind w:left="2020" w:hanging="1080"/>
      </w:pPr>
      <w:rPr>
        <w:rFonts w:hint="default"/>
      </w:rPr>
    </w:lvl>
    <w:lvl w:ilvl="5">
      <w:start w:val="1"/>
      <w:numFmt w:val="decimal"/>
      <w:lvlText w:val="%1.%2.%3.%4.%5.%6"/>
      <w:lvlJc w:val="left"/>
      <w:pPr>
        <w:ind w:left="2255" w:hanging="1080"/>
      </w:pPr>
      <w:rPr>
        <w:rFonts w:hint="default"/>
      </w:rPr>
    </w:lvl>
    <w:lvl w:ilvl="6">
      <w:start w:val="1"/>
      <w:numFmt w:val="decimal"/>
      <w:lvlText w:val="%1.%2.%3.%4.%5.%6.%7"/>
      <w:lvlJc w:val="left"/>
      <w:pPr>
        <w:ind w:left="2850" w:hanging="1440"/>
      </w:pPr>
      <w:rPr>
        <w:rFonts w:hint="default"/>
      </w:rPr>
    </w:lvl>
    <w:lvl w:ilvl="7">
      <w:start w:val="1"/>
      <w:numFmt w:val="decimal"/>
      <w:lvlText w:val="%1.%2.%3.%4.%5.%6.%7.%8"/>
      <w:lvlJc w:val="left"/>
      <w:pPr>
        <w:ind w:left="3085" w:hanging="1440"/>
      </w:pPr>
      <w:rPr>
        <w:rFonts w:hint="default"/>
      </w:rPr>
    </w:lvl>
    <w:lvl w:ilvl="8">
      <w:start w:val="1"/>
      <w:numFmt w:val="decimal"/>
      <w:lvlText w:val="%1.%2.%3.%4.%5.%6.%7.%8.%9"/>
      <w:lvlJc w:val="left"/>
      <w:pPr>
        <w:ind w:left="3320" w:hanging="1440"/>
      </w:pPr>
      <w:rPr>
        <w:rFonts w:hint="default"/>
      </w:rPr>
    </w:lvl>
  </w:abstractNum>
  <w:abstractNum w:abstractNumId="23" w15:restartNumberingAfterBreak="0">
    <w:nsid w:val="57D12E1E"/>
    <w:multiLevelType w:val="multilevel"/>
    <w:tmpl w:val="B83A36EE"/>
    <w:lvl w:ilvl="0">
      <w:start w:val="1"/>
      <w:numFmt w:val="decimal"/>
      <w:lvlText w:val="%1."/>
      <w:lvlJc w:val="left"/>
      <w:pPr>
        <w:ind w:left="79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8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5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1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5A0F4C05"/>
    <w:multiLevelType w:val="hybridMultilevel"/>
    <w:tmpl w:val="3DD8E5E8"/>
    <w:lvl w:ilvl="0" w:tplc="A614EFD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ACE5AB6">
      <w:start w:val="1"/>
      <w:numFmt w:val="lowerLetter"/>
      <w:lvlText w:val="%2"/>
      <w:lvlJc w:val="left"/>
      <w:pPr>
        <w:ind w:left="5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6A43088">
      <w:start w:val="1"/>
      <w:numFmt w:val="lowerRoman"/>
      <w:lvlText w:val="%3"/>
      <w:lvlJc w:val="left"/>
      <w:pPr>
        <w:ind w:left="6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5B093C6">
      <w:start w:val="1"/>
      <w:numFmt w:val="decimal"/>
      <w:lvlText w:val="%4"/>
      <w:lvlJc w:val="left"/>
      <w:pPr>
        <w:ind w:left="7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D3C8B50">
      <w:start w:val="1"/>
      <w:numFmt w:val="decimal"/>
      <w:lvlRestart w:val="0"/>
      <w:lvlText w:val="%5)"/>
      <w:lvlJc w:val="left"/>
      <w:pPr>
        <w:ind w:left="1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438F782">
      <w:start w:val="1"/>
      <w:numFmt w:val="lowerRoman"/>
      <w:lvlText w:val="%6"/>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2721826">
      <w:start w:val="1"/>
      <w:numFmt w:val="decimal"/>
      <w:lvlText w:val="%7"/>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EC0FDEC">
      <w:start w:val="1"/>
      <w:numFmt w:val="lowerLetter"/>
      <w:lvlText w:val="%8"/>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7546762">
      <w:start w:val="1"/>
      <w:numFmt w:val="lowerRoman"/>
      <w:lvlText w:val="%9"/>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5DA55056"/>
    <w:multiLevelType w:val="hybridMultilevel"/>
    <w:tmpl w:val="97842D0C"/>
    <w:lvl w:ilvl="0" w:tplc="69D0BF60">
      <w:start w:val="1"/>
      <w:numFmt w:val="decimal"/>
      <w:lvlText w:val="%1."/>
      <w:lvlJc w:val="left"/>
      <w:pPr>
        <w:ind w:left="8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9F65FE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D709B4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5640C3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2C8712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B18AB3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176817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4F405A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67E777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5DB417CE"/>
    <w:multiLevelType w:val="hybridMultilevel"/>
    <w:tmpl w:val="D3108332"/>
    <w:lvl w:ilvl="0" w:tplc="A3FC872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71EDEA8">
      <w:start w:val="1"/>
      <w:numFmt w:val="lowerLetter"/>
      <w:lvlText w:val="%2"/>
      <w:lvlJc w:val="left"/>
      <w:pPr>
        <w:ind w:left="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ACCABC6">
      <w:start w:val="1"/>
      <w:numFmt w:val="lowerRoman"/>
      <w:lvlText w:val="%3"/>
      <w:lvlJc w:val="left"/>
      <w:pPr>
        <w:ind w:left="8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440C42E">
      <w:start w:val="1"/>
      <w:numFmt w:val="decimal"/>
      <w:lvlRestart w:val="0"/>
      <w:lvlText w:val="%4."/>
      <w:lvlJc w:val="left"/>
      <w:pPr>
        <w:ind w:left="13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04CD6E0">
      <w:start w:val="1"/>
      <w:numFmt w:val="lowerLetter"/>
      <w:lvlText w:val="%5"/>
      <w:lvlJc w:val="left"/>
      <w:pPr>
        <w:ind w:left="18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7DA2BBC">
      <w:start w:val="1"/>
      <w:numFmt w:val="lowerRoman"/>
      <w:lvlText w:val="%6"/>
      <w:lvlJc w:val="left"/>
      <w:pPr>
        <w:ind w:left="26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3428DAC">
      <w:start w:val="1"/>
      <w:numFmt w:val="decimal"/>
      <w:lvlText w:val="%7"/>
      <w:lvlJc w:val="left"/>
      <w:pPr>
        <w:ind w:left="33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B8A9712">
      <w:start w:val="1"/>
      <w:numFmt w:val="lowerLetter"/>
      <w:lvlText w:val="%8"/>
      <w:lvlJc w:val="left"/>
      <w:pPr>
        <w:ind w:left="40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D5C87BC">
      <w:start w:val="1"/>
      <w:numFmt w:val="lowerRoman"/>
      <w:lvlText w:val="%9"/>
      <w:lvlJc w:val="left"/>
      <w:pPr>
        <w:ind w:left="47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67946926"/>
    <w:multiLevelType w:val="multilevel"/>
    <w:tmpl w:val="3AAC4E40"/>
    <w:lvl w:ilvl="0">
      <w:start w:val="1"/>
      <w:numFmt w:val="decimal"/>
      <w:lvlText w:val="%1."/>
      <w:lvlJc w:val="left"/>
      <w:pPr>
        <w:ind w:left="7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8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Letter"/>
      <w:lvlText w:val="%3)"/>
      <w:lvlJc w:val="left"/>
      <w:pPr>
        <w:ind w:left="1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696A644F"/>
    <w:multiLevelType w:val="multilevel"/>
    <w:tmpl w:val="D0C25D0A"/>
    <w:lvl w:ilvl="0">
      <w:start w:val="1"/>
      <w:numFmt w:val="decimal"/>
      <w:lvlText w:val="%1."/>
      <w:lvlJc w:val="left"/>
      <w:pPr>
        <w:ind w:left="8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3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6A7B4192"/>
    <w:multiLevelType w:val="hybridMultilevel"/>
    <w:tmpl w:val="7D82671A"/>
    <w:lvl w:ilvl="0" w:tplc="E3AAA65E">
      <w:start w:val="1"/>
      <w:numFmt w:val="decimal"/>
      <w:lvlText w:val="%1."/>
      <w:lvlJc w:val="left"/>
      <w:pPr>
        <w:ind w:left="8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2582D3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EB8D81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56C66E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516A6D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734684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F9EB98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760409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14E1E5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6E4D5B66"/>
    <w:multiLevelType w:val="hybridMultilevel"/>
    <w:tmpl w:val="24124EA0"/>
    <w:lvl w:ilvl="0" w:tplc="D9A8AC7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4F4BEF8">
      <w:start w:val="1"/>
      <w:numFmt w:val="lowerLetter"/>
      <w:lvlText w:val="%2"/>
      <w:lvlJc w:val="left"/>
      <w:pPr>
        <w:ind w:left="4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C2C35F2">
      <w:start w:val="1"/>
      <w:numFmt w:val="lowerRoman"/>
      <w:lvlText w:val="%3"/>
      <w:lvlJc w:val="left"/>
      <w:pPr>
        <w:ind w:left="6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6ECF112">
      <w:start w:val="1"/>
      <w:numFmt w:val="decimal"/>
      <w:lvlText w:val="%4"/>
      <w:lvlJc w:val="left"/>
      <w:pPr>
        <w:ind w:left="7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4A217FE">
      <w:start w:val="1"/>
      <w:numFmt w:val="decimal"/>
      <w:lvlRestart w:val="0"/>
      <w:lvlText w:val="%5)"/>
      <w:lvlJc w:val="left"/>
      <w:pPr>
        <w:ind w:left="1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B68D9DA">
      <w:start w:val="1"/>
      <w:numFmt w:val="lowerRoman"/>
      <w:lvlText w:val="%6"/>
      <w:lvlJc w:val="left"/>
      <w:pPr>
        <w:ind w:left="15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17659CE">
      <w:start w:val="1"/>
      <w:numFmt w:val="decimal"/>
      <w:lvlText w:val="%7"/>
      <w:lvlJc w:val="left"/>
      <w:pPr>
        <w:ind w:left="22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EEABA5E">
      <w:start w:val="1"/>
      <w:numFmt w:val="lowerLetter"/>
      <w:lvlText w:val="%8"/>
      <w:lvlJc w:val="left"/>
      <w:pPr>
        <w:ind w:left="30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808EC32">
      <w:start w:val="1"/>
      <w:numFmt w:val="lowerRoman"/>
      <w:lvlText w:val="%9"/>
      <w:lvlJc w:val="left"/>
      <w:pPr>
        <w:ind w:left="37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75B02EF8"/>
    <w:multiLevelType w:val="multilevel"/>
    <w:tmpl w:val="418C173E"/>
    <w:lvl w:ilvl="0">
      <w:start w:val="3"/>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7"/>
      <w:numFmt w:val="decimal"/>
      <w:lvlText w:val="%1.%2."/>
      <w:lvlJc w:val="left"/>
      <w:pPr>
        <w:ind w:left="8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79F6200A"/>
    <w:multiLevelType w:val="multilevel"/>
    <w:tmpl w:val="B83A36EE"/>
    <w:lvl w:ilvl="0">
      <w:start w:val="1"/>
      <w:numFmt w:val="decimal"/>
      <w:lvlText w:val="%1."/>
      <w:lvlJc w:val="left"/>
      <w:pPr>
        <w:ind w:left="79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8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5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1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55125614">
    <w:abstractNumId w:val="25"/>
  </w:num>
  <w:num w:numId="2" w16cid:durableId="2079286349">
    <w:abstractNumId w:val="8"/>
  </w:num>
  <w:num w:numId="3" w16cid:durableId="214120611">
    <w:abstractNumId w:val="6"/>
  </w:num>
  <w:num w:numId="4" w16cid:durableId="1946688722">
    <w:abstractNumId w:val="10"/>
  </w:num>
  <w:num w:numId="5" w16cid:durableId="502823264">
    <w:abstractNumId w:val="32"/>
  </w:num>
  <w:num w:numId="6" w16cid:durableId="1748576861">
    <w:abstractNumId w:val="2"/>
  </w:num>
  <w:num w:numId="7" w16cid:durableId="1876118401">
    <w:abstractNumId w:val="7"/>
  </w:num>
  <w:num w:numId="8" w16cid:durableId="754937083">
    <w:abstractNumId w:val="24"/>
  </w:num>
  <w:num w:numId="9" w16cid:durableId="1243953192">
    <w:abstractNumId w:val="1"/>
  </w:num>
  <w:num w:numId="10" w16cid:durableId="984894890">
    <w:abstractNumId w:val="30"/>
  </w:num>
  <w:num w:numId="11" w16cid:durableId="2134058741">
    <w:abstractNumId w:val="16"/>
  </w:num>
  <w:num w:numId="12" w16cid:durableId="1676420154">
    <w:abstractNumId w:val="4"/>
  </w:num>
  <w:num w:numId="13" w16cid:durableId="250505400">
    <w:abstractNumId w:val="31"/>
  </w:num>
  <w:num w:numId="14" w16cid:durableId="494761787">
    <w:abstractNumId w:val="28"/>
  </w:num>
  <w:num w:numId="15" w16cid:durableId="956527970">
    <w:abstractNumId w:val="18"/>
  </w:num>
  <w:num w:numId="16" w16cid:durableId="1166481030">
    <w:abstractNumId w:val="17"/>
  </w:num>
  <w:num w:numId="17" w16cid:durableId="566233415">
    <w:abstractNumId w:val="12"/>
  </w:num>
  <w:num w:numId="18" w16cid:durableId="873227050">
    <w:abstractNumId w:val="20"/>
  </w:num>
  <w:num w:numId="19" w16cid:durableId="1241868605">
    <w:abstractNumId w:val="29"/>
  </w:num>
  <w:num w:numId="20" w16cid:durableId="880241281">
    <w:abstractNumId w:val="13"/>
  </w:num>
  <w:num w:numId="21" w16cid:durableId="2034990466">
    <w:abstractNumId w:val="3"/>
  </w:num>
  <w:num w:numId="22" w16cid:durableId="821971860">
    <w:abstractNumId w:val="14"/>
  </w:num>
  <w:num w:numId="23" w16cid:durableId="2119137069">
    <w:abstractNumId w:val="21"/>
  </w:num>
  <w:num w:numId="24" w16cid:durableId="930159455">
    <w:abstractNumId w:val="27"/>
  </w:num>
  <w:num w:numId="25" w16cid:durableId="399139939">
    <w:abstractNumId w:val="9"/>
  </w:num>
  <w:num w:numId="26" w16cid:durableId="1285699448">
    <w:abstractNumId w:val="26"/>
  </w:num>
  <w:num w:numId="27" w16cid:durableId="2074766990">
    <w:abstractNumId w:val="5"/>
  </w:num>
  <w:num w:numId="28" w16cid:durableId="2110546044">
    <w:abstractNumId w:val="11"/>
  </w:num>
  <w:num w:numId="29" w16cid:durableId="1619487417">
    <w:abstractNumId w:val="19"/>
  </w:num>
  <w:num w:numId="30" w16cid:durableId="420762742">
    <w:abstractNumId w:val="15"/>
  </w:num>
  <w:num w:numId="31" w16cid:durableId="2062946913">
    <w:abstractNumId w:val="0"/>
  </w:num>
  <w:num w:numId="32" w16cid:durableId="1788431030">
    <w:abstractNumId w:val="23"/>
  </w:num>
  <w:num w:numId="33" w16cid:durableId="335887533">
    <w:abstractNumId w:val="2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602"/>
    <w:rsid w:val="00032B5D"/>
    <w:rsid w:val="00063651"/>
    <w:rsid w:val="00073B23"/>
    <w:rsid w:val="00085F31"/>
    <w:rsid w:val="000927F7"/>
    <w:rsid w:val="000A3619"/>
    <w:rsid w:val="000C096D"/>
    <w:rsid w:val="000C1EEB"/>
    <w:rsid w:val="000D407D"/>
    <w:rsid w:val="000D75B3"/>
    <w:rsid w:val="000F140D"/>
    <w:rsid w:val="000F51EC"/>
    <w:rsid w:val="00100D0C"/>
    <w:rsid w:val="00106963"/>
    <w:rsid w:val="00135E73"/>
    <w:rsid w:val="00137739"/>
    <w:rsid w:val="0014290C"/>
    <w:rsid w:val="00142C20"/>
    <w:rsid w:val="00147A32"/>
    <w:rsid w:val="0016539B"/>
    <w:rsid w:val="00173320"/>
    <w:rsid w:val="00194BC5"/>
    <w:rsid w:val="001A3525"/>
    <w:rsid w:val="001C7D4C"/>
    <w:rsid w:val="001D15DD"/>
    <w:rsid w:val="001D3C77"/>
    <w:rsid w:val="001F481F"/>
    <w:rsid w:val="00201F94"/>
    <w:rsid w:val="002119D3"/>
    <w:rsid w:val="00211B93"/>
    <w:rsid w:val="002247D2"/>
    <w:rsid w:val="00231E08"/>
    <w:rsid w:val="00264936"/>
    <w:rsid w:val="00275254"/>
    <w:rsid w:val="0028435D"/>
    <w:rsid w:val="0028628F"/>
    <w:rsid w:val="002B2BA0"/>
    <w:rsid w:val="002B339C"/>
    <w:rsid w:val="00300E09"/>
    <w:rsid w:val="00301B43"/>
    <w:rsid w:val="00305663"/>
    <w:rsid w:val="00310EA1"/>
    <w:rsid w:val="0032363D"/>
    <w:rsid w:val="00331F27"/>
    <w:rsid w:val="00353E3D"/>
    <w:rsid w:val="0035626C"/>
    <w:rsid w:val="00360AA3"/>
    <w:rsid w:val="00363782"/>
    <w:rsid w:val="00364A52"/>
    <w:rsid w:val="00374252"/>
    <w:rsid w:val="00374CC0"/>
    <w:rsid w:val="00392134"/>
    <w:rsid w:val="0039675A"/>
    <w:rsid w:val="003B2831"/>
    <w:rsid w:val="003B376B"/>
    <w:rsid w:val="003C77AA"/>
    <w:rsid w:val="003D4086"/>
    <w:rsid w:val="00401619"/>
    <w:rsid w:val="004227BC"/>
    <w:rsid w:val="0044347F"/>
    <w:rsid w:val="00454AF1"/>
    <w:rsid w:val="00455984"/>
    <w:rsid w:val="004738E8"/>
    <w:rsid w:val="004B64CA"/>
    <w:rsid w:val="004D07BC"/>
    <w:rsid w:val="004D4C89"/>
    <w:rsid w:val="004E1088"/>
    <w:rsid w:val="004F0DF3"/>
    <w:rsid w:val="004F500E"/>
    <w:rsid w:val="00514CA6"/>
    <w:rsid w:val="0052234C"/>
    <w:rsid w:val="00530737"/>
    <w:rsid w:val="005637CF"/>
    <w:rsid w:val="00572A1F"/>
    <w:rsid w:val="00583BAC"/>
    <w:rsid w:val="005854F7"/>
    <w:rsid w:val="005978F3"/>
    <w:rsid w:val="005C4AA6"/>
    <w:rsid w:val="00604886"/>
    <w:rsid w:val="00632169"/>
    <w:rsid w:val="00633F5E"/>
    <w:rsid w:val="00641DEC"/>
    <w:rsid w:val="00645F2C"/>
    <w:rsid w:val="00651777"/>
    <w:rsid w:val="00682666"/>
    <w:rsid w:val="006909B4"/>
    <w:rsid w:val="006A188B"/>
    <w:rsid w:val="006A530C"/>
    <w:rsid w:val="006A6357"/>
    <w:rsid w:val="006B25C4"/>
    <w:rsid w:val="006E4881"/>
    <w:rsid w:val="006E6F02"/>
    <w:rsid w:val="006F07CF"/>
    <w:rsid w:val="00703F04"/>
    <w:rsid w:val="00727E8A"/>
    <w:rsid w:val="007422B3"/>
    <w:rsid w:val="00747ADD"/>
    <w:rsid w:val="00747E5C"/>
    <w:rsid w:val="007755B6"/>
    <w:rsid w:val="007759CD"/>
    <w:rsid w:val="00780D9C"/>
    <w:rsid w:val="0078271B"/>
    <w:rsid w:val="007A7B48"/>
    <w:rsid w:val="007B02D3"/>
    <w:rsid w:val="007B5CD3"/>
    <w:rsid w:val="007C4C72"/>
    <w:rsid w:val="007D3B98"/>
    <w:rsid w:val="0080190F"/>
    <w:rsid w:val="00805A24"/>
    <w:rsid w:val="008132DD"/>
    <w:rsid w:val="008144F0"/>
    <w:rsid w:val="00814FA2"/>
    <w:rsid w:val="00824A9F"/>
    <w:rsid w:val="008311A5"/>
    <w:rsid w:val="00837A50"/>
    <w:rsid w:val="00841A3A"/>
    <w:rsid w:val="00844487"/>
    <w:rsid w:val="00852AC8"/>
    <w:rsid w:val="00862BA9"/>
    <w:rsid w:val="00863279"/>
    <w:rsid w:val="008754FB"/>
    <w:rsid w:val="00887F9C"/>
    <w:rsid w:val="00895602"/>
    <w:rsid w:val="008968AC"/>
    <w:rsid w:val="00897CF2"/>
    <w:rsid w:val="008A33FC"/>
    <w:rsid w:val="008A44C9"/>
    <w:rsid w:val="008A5C4C"/>
    <w:rsid w:val="008A6138"/>
    <w:rsid w:val="008B007B"/>
    <w:rsid w:val="008C72F8"/>
    <w:rsid w:val="008D6290"/>
    <w:rsid w:val="008D688F"/>
    <w:rsid w:val="008D7E66"/>
    <w:rsid w:val="008E18B8"/>
    <w:rsid w:val="008E5D1E"/>
    <w:rsid w:val="008F0343"/>
    <w:rsid w:val="009033BA"/>
    <w:rsid w:val="00932FCC"/>
    <w:rsid w:val="0093495E"/>
    <w:rsid w:val="009849FC"/>
    <w:rsid w:val="009A4444"/>
    <w:rsid w:val="009C5F47"/>
    <w:rsid w:val="009D4232"/>
    <w:rsid w:val="009E20E3"/>
    <w:rsid w:val="00A0157B"/>
    <w:rsid w:val="00A1624F"/>
    <w:rsid w:val="00A21838"/>
    <w:rsid w:val="00A316B2"/>
    <w:rsid w:val="00A348B6"/>
    <w:rsid w:val="00A34E69"/>
    <w:rsid w:val="00A50CBA"/>
    <w:rsid w:val="00A66E57"/>
    <w:rsid w:val="00A70EDC"/>
    <w:rsid w:val="00A769A0"/>
    <w:rsid w:val="00A921B7"/>
    <w:rsid w:val="00A939A4"/>
    <w:rsid w:val="00A95C36"/>
    <w:rsid w:val="00AA246C"/>
    <w:rsid w:val="00AA45CC"/>
    <w:rsid w:val="00AA75C2"/>
    <w:rsid w:val="00AB0FE4"/>
    <w:rsid w:val="00AB742C"/>
    <w:rsid w:val="00AC105C"/>
    <w:rsid w:val="00AD27C5"/>
    <w:rsid w:val="00AE1FA4"/>
    <w:rsid w:val="00AE716A"/>
    <w:rsid w:val="00AF5A79"/>
    <w:rsid w:val="00B02F62"/>
    <w:rsid w:val="00B12E69"/>
    <w:rsid w:val="00B216E0"/>
    <w:rsid w:val="00B320ED"/>
    <w:rsid w:val="00B40196"/>
    <w:rsid w:val="00B41481"/>
    <w:rsid w:val="00B4343F"/>
    <w:rsid w:val="00B450D6"/>
    <w:rsid w:val="00B53E66"/>
    <w:rsid w:val="00B75B38"/>
    <w:rsid w:val="00B75F11"/>
    <w:rsid w:val="00B81803"/>
    <w:rsid w:val="00B8597B"/>
    <w:rsid w:val="00BA16F4"/>
    <w:rsid w:val="00BA16F9"/>
    <w:rsid w:val="00BA30EE"/>
    <w:rsid w:val="00BB25DB"/>
    <w:rsid w:val="00BB3D66"/>
    <w:rsid w:val="00BB3ED6"/>
    <w:rsid w:val="00BB75A0"/>
    <w:rsid w:val="00BC6F23"/>
    <w:rsid w:val="00BD140D"/>
    <w:rsid w:val="00BD49AC"/>
    <w:rsid w:val="00BE1030"/>
    <w:rsid w:val="00C00565"/>
    <w:rsid w:val="00C06247"/>
    <w:rsid w:val="00C146DB"/>
    <w:rsid w:val="00C15659"/>
    <w:rsid w:val="00C52BF9"/>
    <w:rsid w:val="00C61C40"/>
    <w:rsid w:val="00C62EEE"/>
    <w:rsid w:val="00C81482"/>
    <w:rsid w:val="00C851BA"/>
    <w:rsid w:val="00C86ADA"/>
    <w:rsid w:val="00C91283"/>
    <w:rsid w:val="00CA0C97"/>
    <w:rsid w:val="00CB5940"/>
    <w:rsid w:val="00CD0832"/>
    <w:rsid w:val="00CE3C8B"/>
    <w:rsid w:val="00D000BA"/>
    <w:rsid w:val="00D74007"/>
    <w:rsid w:val="00D76F3B"/>
    <w:rsid w:val="00D80BE8"/>
    <w:rsid w:val="00D87F1C"/>
    <w:rsid w:val="00D93E78"/>
    <w:rsid w:val="00DA63B9"/>
    <w:rsid w:val="00DC13C7"/>
    <w:rsid w:val="00DC1606"/>
    <w:rsid w:val="00DD13F3"/>
    <w:rsid w:val="00DE103D"/>
    <w:rsid w:val="00E148A5"/>
    <w:rsid w:val="00E2637A"/>
    <w:rsid w:val="00E4333D"/>
    <w:rsid w:val="00E462A8"/>
    <w:rsid w:val="00E65EDC"/>
    <w:rsid w:val="00E7202D"/>
    <w:rsid w:val="00EA7112"/>
    <w:rsid w:val="00EC5266"/>
    <w:rsid w:val="00ED33FC"/>
    <w:rsid w:val="00EE03C5"/>
    <w:rsid w:val="00EE1D33"/>
    <w:rsid w:val="00EE4DB3"/>
    <w:rsid w:val="00F3176F"/>
    <w:rsid w:val="00F335E8"/>
    <w:rsid w:val="00F604FB"/>
    <w:rsid w:val="00F64775"/>
    <w:rsid w:val="00F71142"/>
    <w:rsid w:val="00F80E86"/>
    <w:rsid w:val="00F85808"/>
    <w:rsid w:val="00F92524"/>
    <w:rsid w:val="00F94B95"/>
    <w:rsid w:val="00FB31D5"/>
    <w:rsid w:val="00FD4C17"/>
    <w:rsid w:val="00FE00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92CABA"/>
  <w15:docId w15:val="{BFB27D1C-DA6D-47CB-9523-E48115A31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40" w:line="268" w:lineRule="auto"/>
      <w:ind w:left="6823" w:hanging="10"/>
      <w:jc w:val="both"/>
    </w:pPr>
    <w:rPr>
      <w:rFonts w:ascii="Calibri" w:eastAsia="Calibri" w:hAnsi="Calibri" w:cs="Calibri"/>
      <w:color w:val="000000"/>
    </w:rPr>
  </w:style>
  <w:style w:type="paragraph" w:styleId="Nagwek1">
    <w:name w:val="heading 1"/>
    <w:next w:val="Normalny"/>
    <w:link w:val="Nagwek1Znak"/>
    <w:uiPriority w:val="9"/>
    <w:qFormat/>
    <w:pPr>
      <w:keepNext/>
      <w:keepLines/>
      <w:spacing w:after="53"/>
      <w:ind w:left="251" w:hanging="10"/>
      <w:jc w:val="center"/>
      <w:outlineLvl w:val="0"/>
    </w:pPr>
    <w:rPr>
      <w:rFonts w:ascii="Calibri" w:eastAsia="Calibri" w:hAnsi="Calibri" w:cs="Calibri"/>
      <w:b/>
      <w:color w:val="000000"/>
    </w:rPr>
  </w:style>
  <w:style w:type="paragraph" w:styleId="Nagwek2">
    <w:name w:val="heading 2"/>
    <w:next w:val="Normalny"/>
    <w:link w:val="Nagwek2Znak"/>
    <w:uiPriority w:val="9"/>
    <w:unhideWhenUsed/>
    <w:qFormat/>
    <w:pPr>
      <w:keepNext/>
      <w:keepLines/>
      <w:spacing w:after="0"/>
      <w:ind w:left="824" w:hanging="10"/>
      <w:jc w:val="center"/>
      <w:outlineLvl w:val="1"/>
    </w:pPr>
    <w:rPr>
      <w:rFonts w:ascii="Calibri" w:eastAsia="Calibri" w:hAnsi="Calibri" w:cs="Calibri"/>
      <w:b/>
      <w:color w:val="000000"/>
      <w:u w:val="single"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Calibri" w:eastAsia="Calibri" w:hAnsi="Calibri" w:cs="Calibri"/>
      <w:b/>
      <w:color w:val="000000"/>
      <w:sz w:val="22"/>
      <w:u w:val="single" w:color="000000"/>
    </w:rPr>
  </w:style>
  <w:style w:type="character" w:customStyle="1" w:styleId="Nagwek1Znak">
    <w:name w:val="Nagłówek 1 Znak"/>
    <w:link w:val="Nagwek1"/>
    <w:rPr>
      <w:rFonts w:ascii="Calibri" w:eastAsia="Calibri" w:hAnsi="Calibri" w:cs="Calibri"/>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kstpodstawowy">
    <w:name w:val="Body Text"/>
    <w:basedOn w:val="Normalny"/>
    <w:link w:val="TekstpodstawowyZnak"/>
    <w:uiPriority w:val="1"/>
    <w:qFormat/>
    <w:rsid w:val="008311A5"/>
    <w:pPr>
      <w:widowControl w:val="0"/>
      <w:autoSpaceDE w:val="0"/>
      <w:autoSpaceDN w:val="0"/>
      <w:spacing w:after="0" w:line="240" w:lineRule="auto"/>
      <w:ind w:left="700" w:firstLine="0"/>
    </w:pPr>
    <w:rPr>
      <w:rFonts w:ascii="Arial" w:eastAsia="Arial" w:hAnsi="Arial" w:cs="Arial"/>
      <w:color w:val="auto"/>
      <w:kern w:val="0"/>
      <w:sz w:val="20"/>
      <w:szCs w:val="20"/>
      <w:lang w:eastAsia="en-US"/>
      <w14:ligatures w14:val="none"/>
    </w:rPr>
  </w:style>
  <w:style w:type="character" w:customStyle="1" w:styleId="TekstpodstawowyZnak">
    <w:name w:val="Tekst podstawowy Znak"/>
    <w:basedOn w:val="Domylnaczcionkaakapitu"/>
    <w:link w:val="Tekstpodstawowy"/>
    <w:uiPriority w:val="1"/>
    <w:rsid w:val="008311A5"/>
    <w:rPr>
      <w:rFonts w:ascii="Arial" w:eastAsia="Arial" w:hAnsi="Arial" w:cs="Arial"/>
      <w:kern w:val="0"/>
      <w:sz w:val="20"/>
      <w:szCs w:val="20"/>
      <w:lang w:eastAsia="en-US"/>
      <w14:ligatures w14:val="none"/>
    </w:rPr>
  </w:style>
  <w:style w:type="paragraph" w:styleId="Akapitzlist">
    <w:name w:val="List Paragraph"/>
    <w:basedOn w:val="Normalny"/>
    <w:uiPriority w:val="34"/>
    <w:qFormat/>
    <w:rsid w:val="008311A5"/>
    <w:pPr>
      <w:ind w:left="720"/>
      <w:contextualSpacing/>
    </w:pPr>
  </w:style>
  <w:style w:type="paragraph" w:styleId="Bezodstpw">
    <w:name w:val="No Spacing"/>
    <w:uiPriority w:val="1"/>
    <w:qFormat/>
    <w:rsid w:val="008311A5"/>
    <w:pPr>
      <w:spacing w:after="0" w:line="240" w:lineRule="auto"/>
      <w:ind w:left="6823" w:hanging="10"/>
      <w:jc w:val="both"/>
    </w:pPr>
    <w:rPr>
      <w:rFonts w:ascii="Calibri" w:eastAsia="Calibri" w:hAnsi="Calibri" w:cs="Calibri"/>
      <w:color w:val="000000"/>
    </w:rPr>
  </w:style>
  <w:style w:type="paragraph" w:styleId="Stopka">
    <w:name w:val="footer"/>
    <w:basedOn w:val="Normalny"/>
    <w:link w:val="StopkaZnak"/>
    <w:uiPriority w:val="99"/>
    <w:unhideWhenUsed/>
    <w:rsid w:val="004F500E"/>
    <w:pPr>
      <w:tabs>
        <w:tab w:val="center" w:pos="4680"/>
        <w:tab w:val="right" w:pos="9360"/>
      </w:tabs>
      <w:spacing w:after="0" w:line="240" w:lineRule="auto"/>
      <w:ind w:left="0" w:firstLine="0"/>
      <w:jc w:val="left"/>
    </w:pPr>
    <w:rPr>
      <w:rFonts w:asciiTheme="minorHAnsi" w:eastAsiaTheme="minorEastAsia" w:hAnsiTheme="minorHAnsi" w:cs="Times New Roman"/>
      <w:color w:val="auto"/>
      <w:kern w:val="0"/>
      <w14:ligatures w14:val="none"/>
    </w:rPr>
  </w:style>
  <w:style w:type="character" w:customStyle="1" w:styleId="StopkaZnak">
    <w:name w:val="Stopka Znak"/>
    <w:basedOn w:val="Domylnaczcionkaakapitu"/>
    <w:link w:val="Stopka"/>
    <w:uiPriority w:val="99"/>
    <w:rsid w:val="004F500E"/>
    <w:rPr>
      <w:rFonts w:cs="Times New Roman"/>
      <w:kern w:val="0"/>
      <w14:ligatures w14:val="none"/>
    </w:rPr>
  </w:style>
  <w:style w:type="character" w:styleId="Hipercze">
    <w:name w:val="Hyperlink"/>
    <w:basedOn w:val="Domylnaczcionkaakapitu"/>
    <w:uiPriority w:val="99"/>
    <w:unhideWhenUsed/>
    <w:rsid w:val="007B5CD3"/>
    <w:rPr>
      <w:color w:val="0563C1" w:themeColor="hyperlink"/>
      <w:u w:val="single"/>
    </w:rPr>
  </w:style>
  <w:style w:type="character" w:styleId="Nierozpoznanawzmianka">
    <w:name w:val="Unresolved Mention"/>
    <w:basedOn w:val="Domylnaczcionkaakapitu"/>
    <w:uiPriority w:val="99"/>
    <w:semiHidden/>
    <w:unhideWhenUsed/>
    <w:rsid w:val="007B5C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platformazakupowa.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platformazakupowa.pl/" TargetMode="External"/><Relationship Id="rId17" Type="http://schemas.openxmlformats.org/officeDocument/2006/relationships/hyperlink" Target="https://platformazakupowa.pl/strona/45-instrukcj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formazakupowa.pl/strona/45-instrukcj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latformazakupowa.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strona/45-instrukcje" TargetMode="External"/><Relationship Id="rId23" Type="http://schemas.openxmlformats.org/officeDocument/2006/relationships/footer" Target="footer3.xml"/><Relationship Id="rId10" Type="http://schemas.openxmlformats.org/officeDocument/2006/relationships/hyperlink" Target="http://platformazakupowa.pl/pn/uokik"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mgbppien@wbp.olsztyn.pl" TargetMode="External"/><Relationship Id="rId14" Type="http://schemas.openxmlformats.org/officeDocument/2006/relationships/hyperlink" Target="https://platformazakupowa.pl/strona/45-instrukcje" TargetMode="External"/><Relationship Id="rId22"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6B18DF-367E-41DA-9B0F-C8E4EFE08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565</TotalTime>
  <Pages>23</Pages>
  <Words>9048</Words>
  <Characters>54291</Characters>
  <Application>Microsoft Office Word</Application>
  <DocSecurity>0</DocSecurity>
  <Lines>452</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rwisniewska</dc:creator>
  <cp:keywords/>
  <cp:lastModifiedBy>Paulina</cp:lastModifiedBy>
  <cp:revision>264</cp:revision>
  <cp:lastPrinted>2024-07-26T10:07:00Z</cp:lastPrinted>
  <dcterms:created xsi:type="dcterms:W3CDTF">2024-07-18T07:44:00Z</dcterms:created>
  <dcterms:modified xsi:type="dcterms:W3CDTF">2024-10-31T22:45:00Z</dcterms:modified>
</cp:coreProperties>
</file>