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10" w:type="dxa"/>
        <w:tblLayout w:type="fixed"/>
        <w:tblLook w:val="04A0" w:firstRow="1" w:lastRow="0" w:firstColumn="1" w:lastColumn="0" w:noHBand="0" w:noVBand="1"/>
      </w:tblPr>
      <w:tblGrid>
        <w:gridCol w:w="2301"/>
        <w:gridCol w:w="1945"/>
        <w:gridCol w:w="1666"/>
        <w:gridCol w:w="1034"/>
        <w:gridCol w:w="2264"/>
      </w:tblGrid>
      <w:tr w:rsidR="00944AA1" w:rsidRPr="00944AA1" w14:paraId="7788630F" w14:textId="77777777" w:rsidTr="00A93559">
        <w:trPr>
          <w:trHeight w:val="359"/>
        </w:trPr>
        <w:tc>
          <w:tcPr>
            <w:tcW w:w="4248" w:type="dxa"/>
            <w:gridSpan w:val="2"/>
            <w:hideMark/>
          </w:tcPr>
          <w:p w14:paraId="076B33A9" w14:textId="77777777" w:rsidR="00944AA1" w:rsidRPr="00944AA1" w:rsidRDefault="00944AA1" w:rsidP="00944AA1">
            <w:pPr>
              <w:suppressAutoHyphens/>
              <w:snapToGrid w:val="0"/>
              <w:spacing w:after="0" w:line="240" w:lineRule="auto"/>
              <w:rPr>
                <w:rFonts w:ascii="Times New Roman" w:eastAsia="Times New Roman" w:hAnsi="Times New Roman" w:cs="Times New Roman"/>
                <w:sz w:val="24"/>
                <w:szCs w:val="24"/>
                <w:lang w:val="de-DE" w:eastAsia="ar-SA"/>
              </w:rPr>
            </w:pPr>
            <w:proofErr w:type="spellStart"/>
            <w:r w:rsidRPr="00944AA1">
              <w:rPr>
                <w:rFonts w:ascii="Times New Roman" w:eastAsia="Times New Roman" w:hAnsi="Times New Roman" w:cs="Times New Roman"/>
                <w:sz w:val="24"/>
                <w:szCs w:val="24"/>
                <w:lang w:val="de-DE" w:eastAsia="ar-SA"/>
              </w:rPr>
              <w:t>e-mail</w:t>
            </w:r>
            <w:proofErr w:type="spellEnd"/>
            <w:r w:rsidRPr="00944AA1">
              <w:rPr>
                <w:rFonts w:ascii="Times New Roman" w:eastAsia="Times New Roman" w:hAnsi="Times New Roman" w:cs="Times New Roman"/>
                <w:sz w:val="24"/>
                <w:szCs w:val="24"/>
                <w:lang w:val="de-DE" w:eastAsia="ar-SA"/>
              </w:rPr>
              <w:t>: sekretariat@zdp.pwz.pl</w:t>
            </w:r>
          </w:p>
        </w:tc>
        <w:tc>
          <w:tcPr>
            <w:tcW w:w="2700" w:type="dxa"/>
            <w:gridSpan w:val="2"/>
            <w:hideMark/>
          </w:tcPr>
          <w:p w14:paraId="36A996B6" w14:textId="77777777" w:rsidR="00944AA1" w:rsidRPr="00944AA1" w:rsidRDefault="00944AA1" w:rsidP="00944AA1">
            <w:pPr>
              <w:suppressAutoHyphens/>
              <w:snapToGrid w:val="0"/>
              <w:spacing w:after="0" w:line="240" w:lineRule="auto"/>
              <w:rPr>
                <w:rFonts w:ascii="Times New Roman" w:eastAsia="Times New Roman" w:hAnsi="Times New Roman" w:cs="Times New Roman"/>
                <w:sz w:val="24"/>
                <w:szCs w:val="24"/>
                <w:lang w:eastAsia="ar-SA"/>
              </w:rPr>
            </w:pPr>
            <w:r w:rsidRPr="00944AA1">
              <w:rPr>
                <w:rFonts w:ascii="Times New Roman" w:eastAsia="Times New Roman" w:hAnsi="Times New Roman" w:cs="Times New Roman"/>
                <w:sz w:val="24"/>
                <w:szCs w:val="24"/>
                <w:lang w:eastAsia="ar-SA"/>
              </w:rPr>
              <w:t>www.zdp.pwz.pl</w:t>
            </w:r>
          </w:p>
        </w:tc>
        <w:tc>
          <w:tcPr>
            <w:tcW w:w="2264" w:type="dxa"/>
            <w:vMerge w:val="restart"/>
            <w:hideMark/>
          </w:tcPr>
          <w:p w14:paraId="2307A66D" w14:textId="77777777" w:rsidR="00944AA1" w:rsidRPr="00944AA1" w:rsidRDefault="00944AA1" w:rsidP="00944AA1">
            <w:pPr>
              <w:suppressAutoHyphens/>
              <w:snapToGrid w:val="0"/>
              <w:spacing w:after="0" w:line="240" w:lineRule="auto"/>
              <w:jc w:val="right"/>
              <w:rPr>
                <w:rFonts w:ascii="Times New Roman" w:eastAsia="Times New Roman" w:hAnsi="Times New Roman" w:cs="Times New Roman"/>
                <w:b/>
                <w:spacing w:val="20"/>
                <w:sz w:val="24"/>
                <w:szCs w:val="24"/>
                <w:lang w:eastAsia="ar-SA"/>
              </w:rPr>
            </w:pPr>
            <w:r w:rsidRPr="00944AA1">
              <w:rPr>
                <w:rFonts w:ascii="Times New Roman" w:eastAsia="Calibri" w:hAnsi="Times New Roman" w:cs="Times New Roman"/>
                <w:noProof/>
                <w:sz w:val="24"/>
                <w:szCs w:val="24"/>
                <w:lang w:eastAsia="pl-PL"/>
              </w:rPr>
              <w:drawing>
                <wp:inline distT="0" distB="0" distL="0" distR="0" wp14:anchorId="51A35187" wp14:editId="2B7F8314">
                  <wp:extent cx="679450" cy="781050"/>
                  <wp:effectExtent l="0" t="0" r="6350" b="0"/>
                  <wp:docPr id="1" name="Obraz 1" descr="Opis: Opis: WZ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WZ 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9450" cy="781050"/>
                          </a:xfrm>
                          <a:prstGeom prst="rect">
                            <a:avLst/>
                          </a:prstGeom>
                          <a:noFill/>
                          <a:ln>
                            <a:noFill/>
                          </a:ln>
                        </pic:spPr>
                      </pic:pic>
                    </a:graphicData>
                  </a:graphic>
                </wp:inline>
              </w:drawing>
            </w:r>
          </w:p>
        </w:tc>
      </w:tr>
      <w:tr w:rsidR="00944AA1" w:rsidRPr="00944AA1" w14:paraId="6EF2F707" w14:textId="77777777" w:rsidTr="00A93559">
        <w:trPr>
          <w:trHeight w:val="904"/>
        </w:trPr>
        <w:tc>
          <w:tcPr>
            <w:tcW w:w="6948" w:type="dxa"/>
            <w:gridSpan w:val="4"/>
          </w:tcPr>
          <w:p w14:paraId="464D30E2" w14:textId="77777777" w:rsidR="00944AA1" w:rsidRPr="00944AA1" w:rsidRDefault="00944AA1" w:rsidP="00944AA1">
            <w:pPr>
              <w:suppressAutoHyphens/>
              <w:snapToGrid w:val="0"/>
              <w:spacing w:after="0" w:line="240" w:lineRule="auto"/>
              <w:rPr>
                <w:rFonts w:ascii="Times New Roman" w:eastAsia="Times New Roman" w:hAnsi="Times New Roman" w:cs="Times New Roman"/>
                <w:b/>
                <w:spacing w:val="20"/>
                <w:sz w:val="24"/>
                <w:szCs w:val="24"/>
                <w:lang w:eastAsia="ar-SA"/>
              </w:rPr>
            </w:pPr>
            <w:r w:rsidRPr="00944AA1">
              <w:rPr>
                <w:rFonts w:ascii="Times New Roman" w:eastAsia="Times New Roman" w:hAnsi="Times New Roman" w:cs="Times New Roman"/>
                <w:b/>
                <w:spacing w:val="20"/>
                <w:sz w:val="24"/>
                <w:szCs w:val="24"/>
                <w:lang w:eastAsia="ar-SA"/>
              </w:rPr>
              <w:t xml:space="preserve">Powiat Warszawski Zachodni, </w:t>
            </w:r>
          </w:p>
          <w:p w14:paraId="1A592073" w14:textId="77777777" w:rsidR="00944AA1" w:rsidRPr="00944AA1" w:rsidRDefault="00944AA1" w:rsidP="00944AA1">
            <w:pPr>
              <w:suppressAutoHyphens/>
              <w:snapToGrid w:val="0"/>
              <w:spacing w:after="0" w:line="240" w:lineRule="auto"/>
              <w:rPr>
                <w:rFonts w:ascii="Times New Roman" w:eastAsia="Times New Roman" w:hAnsi="Times New Roman" w:cs="Times New Roman"/>
                <w:b/>
                <w:spacing w:val="20"/>
                <w:sz w:val="24"/>
                <w:szCs w:val="24"/>
                <w:lang w:eastAsia="ar-SA"/>
              </w:rPr>
            </w:pPr>
            <w:r w:rsidRPr="00944AA1">
              <w:rPr>
                <w:rFonts w:ascii="Times New Roman" w:eastAsia="Times New Roman" w:hAnsi="Times New Roman" w:cs="Times New Roman"/>
                <w:b/>
                <w:spacing w:val="20"/>
                <w:sz w:val="24"/>
                <w:szCs w:val="24"/>
                <w:lang w:eastAsia="ar-SA"/>
              </w:rPr>
              <w:t>Zarząd Dróg Powiatowych                                                                                          05-850 Ożarów Mazowiecki, ul. Poznańska 300</w:t>
            </w:r>
          </w:p>
          <w:p w14:paraId="683EA727" w14:textId="77777777" w:rsidR="00944AA1" w:rsidRPr="00944AA1" w:rsidRDefault="00944AA1" w:rsidP="00944AA1">
            <w:pPr>
              <w:suppressAutoHyphens/>
              <w:spacing w:after="0" w:line="240" w:lineRule="auto"/>
              <w:rPr>
                <w:rFonts w:ascii="Times New Roman" w:eastAsia="Times New Roman" w:hAnsi="Times New Roman" w:cs="Times New Roman"/>
                <w:spacing w:val="20"/>
                <w:sz w:val="24"/>
                <w:szCs w:val="24"/>
                <w:lang w:eastAsia="ar-SA"/>
              </w:rPr>
            </w:pPr>
          </w:p>
        </w:tc>
        <w:tc>
          <w:tcPr>
            <w:tcW w:w="2264" w:type="dxa"/>
            <w:vMerge/>
            <w:vAlign w:val="center"/>
            <w:hideMark/>
          </w:tcPr>
          <w:p w14:paraId="469F7908" w14:textId="77777777" w:rsidR="00944AA1" w:rsidRPr="00944AA1" w:rsidRDefault="00944AA1" w:rsidP="00944AA1">
            <w:pPr>
              <w:spacing w:after="0" w:line="256" w:lineRule="auto"/>
              <w:rPr>
                <w:rFonts w:ascii="Times New Roman" w:eastAsia="Times New Roman" w:hAnsi="Times New Roman" w:cs="Times New Roman"/>
                <w:b/>
                <w:spacing w:val="20"/>
                <w:sz w:val="24"/>
                <w:szCs w:val="24"/>
                <w:lang w:eastAsia="ar-SA"/>
              </w:rPr>
            </w:pPr>
          </w:p>
        </w:tc>
      </w:tr>
      <w:tr w:rsidR="00944AA1" w:rsidRPr="00944AA1" w14:paraId="492EC558" w14:textId="77777777" w:rsidTr="00A93559">
        <w:tc>
          <w:tcPr>
            <w:tcW w:w="2303" w:type="dxa"/>
            <w:tcBorders>
              <w:top w:val="nil"/>
              <w:left w:val="nil"/>
              <w:bottom w:val="single" w:sz="4" w:space="0" w:color="000000"/>
              <w:right w:val="nil"/>
            </w:tcBorders>
            <w:hideMark/>
          </w:tcPr>
          <w:p w14:paraId="79FBC08D" w14:textId="77777777" w:rsidR="00944AA1" w:rsidRPr="00944AA1" w:rsidRDefault="00944AA1" w:rsidP="00944AA1">
            <w:pPr>
              <w:suppressAutoHyphens/>
              <w:spacing w:after="0" w:line="240" w:lineRule="auto"/>
              <w:rPr>
                <w:rFonts w:ascii="Times New Roman" w:eastAsia="Times New Roman" w:hAnsi="Times New Roman" w:cs="Times New Roman"/>
                <w:sz w:val="18"/>
                <w:szCs w:val="18"/>
                <w:lang w:eastAsia="ar-SA"/>
              </w:rPr>
            </w:pPr>
            <w:r w:rsidRPr="00944AA1">
              <w:rPr>
                <w:rFonts w:ascii="Times New Roman" w:eastAsia="Times New Roman" w:hAnsi="Times New Roman" w:cs="Times New Roman"/>
                <w:sz w:val="18"/>
                <w:szCs w:val="18"/>
                <w:lang w:eastAsia="ar-SA"/>
              </w:rPr>
              <w:t xml:space="preserve">Tel./Fax    (+22) 722-13-80           </w:t>
            </w:r>
          </w:p>
          <w:p w14:paraId="4A16C88C" w14:textId="77777777" w:rsidR="00944AA1" w:rsidRPr="00944AA1" w:rsidRDefault="00944AA1" w:rsidP="00944AA1">
            <w:pPr>
              <w:suppressAutoHyphens/>
              <w:spacing w:after="0" w:line="240" w:lineRule="auto"/>
              <w:rPr>
                <w:rFonts w:ascii="Times New Roman" w:eastAsia="Times New Roman" w:hAnsi="Times New Roman" w:cs="Times New Roman"/>
                <w:sz w:val="18"/>
                <w:szCs w:val="18"/>
                <w:lang w:eastAsia="ar-SA"/>
              </w:rPr>
            </w:pPr>
            <w:r w:rsidRPr="00944AA1">
              <w:rPr>
                <w:rFonts w:ascii="Times New Roman" w:eastAsia="Times New Roman" w:hAnsi="Times New Roman" w:cs="Times New Roman"/>
                <w:sz w:val="18"/>
                <w:szCs w:val="18"/>
                <w:lang w:eastAsia="ar-SA"/>
              </w:rPr>
              <w:t>Tel..            (+22) 722-11-81</w:t>
            </w:r>
          </w:p>
        </w:tc>
        <w:tc>
          <w:tcPr>
            <w:tcW w:w="1945" w:type="dxa"/>
            <w:tcBorders>
              <w:top w:val="nil"/>
              <w:left w:val="nil"/>
              <w:bottom w:val="single" w:sz="4" w:space="0" w:color="000000"/>
              <w:right w:val="nil"/>
            </w:tcBorders>
            <w:hideMark/>
          </w:tcPr>
          <w:p w14:paraId="67188F47" w14:textId="77777777" w:rsidR="00944AA1" w:rsidRPr="00944AA1" w:rsidRDefault="00944AA1" w:rsidP="00944AA1">
            <w:pPr>
              <w:suppressAutoHyphens/>
              <w:spacing w:after="0" w:line="240" w:lineRule="auto"/>
              <w:rPr>
                <w:rFonts w:ascii="Times New Roman" w:eastAsia="Times New Roman" w:hAnsi="Times New Roman" w:cs="Times New Roman"/>
                <w:sz w:val="18"/>
                <w:szCs w:val="18"/>
                <w:lang w:eastAsia="ar-SA"/>
              </w:rPr>
            </w:pPr>
            <w:r w:rsidRPr="00944AA1">
              <w:rPr>
                <w:rFonts w:ascii="Times New Roman" w:eastAsia="Times New Roman" w:hAnsi="Times New Roman" w:cs="Times New Roman"/>
                <w:sz w:val="18"/>
                <w:szCs w:val="18"/>
                <w:lang w:eastAsia="ar-SA"/>
              </w:rPr>
              <w:t>REGON 014900974</w:t>
            </w:r>
          </w:p>
        </w:tc>
        <w:tc>
          <w:tcPr>
            <w:tcW w:w="1666" w:type="dxa"/>
            <w:tcBorders>
              <w:top w:val="nil"/>
              <w:left w:val="nil"/>
              <w:bottom w:val="single" w:sz="4" w:space="0" w:color="000000"/>
              <w:right w:val="nil"/>
            </w:tcBorders>
            <w:hideMark/>
          </w:tcPr>
          <w:p w14:paraId="343D90A1" w14:textId="77777777" w:rsidR="00944AA1" w:rsidRPr="00944AA1" w:rsidRDefault="00944AA1" w:rsidP="00944AA1">
            <w:pPr>
              <w:suppressAutoHyphens/>
              <w:spacing w:after="0" w:line="240" w:lineRule="auto"/>
              <w:rPr>
                <w:rFonts w:ascii="Times New Roman" w:eastAsia="Times New Roman" w:hAnsi="Times New Roman" w:cs="Times New Roman"/>
                <w:sz w:val="18"/>
                <w:szCs w:val="18"/>
                <w:lang w:eastAsia="ar-SA"/>
              </w:rPr>
            </w:pPr>
            <w:r w:rsidRPr="00944AA1">
              <w:rPr>
                <w:rFonts w:ascii="Times New Roman" w:eastAsia="Times New Roman" w:hAnsi="Times New Roman" w:cs="Times New Roman"/>
                <w:sz w:val="18"/>
                <w:szCs w:val="18"/>
                <w:lang w:eastAsia="ar-SA"/>
              </w:rPr>
              <w:t xml:space="preserve">NIP </w:t>
            </w:r>
            <w:r w:rsidRPr="00944AA1">
              <w:rPr>
                <w:rFonts w:ascii="Times New Roman" w:eastAsia="Times New Roman" w:hAnsi="Times New Roman" w:cs="Times New Roman"/>
                <w:sz w:val="18"/>
                <w:szCs w:val="18"/>
                <w:lang w:eastAsia="pl-PL"/>
              </w:rPr>
              <w:t>527-218-53-41</w:t>
            </w:r>
          </w:p>
        </w:tc>
        <w:tc>
          <w:tcPr>
            <w:tcW w:w="3298" w:type="dxa"/>
            <w:gridSpan w:val="2"/>
            <w:tcBorders>
              <w:top w:val="nil"/>
              <w:left w:val="nil"/>
              <w:bottom w:val="single" w:sz="4" w:space="0" w:color="000000"/>
              <w:right w:val="nil"/>
            </w:tcBorders>
            <w:hideMark/>
          </w:tcPr>
          <w:p w14:paraId="38E2314D" w14:textId="77777777" w:rsidR="00944AA1" w:rsidRPr="00944AA1" w:rsidRDefault="00944AA1" w:rsidP="00944AA1">
            <w:pPr>
              <w:suppressAutoHyphens/>
              <w:spacing w:after="0" w:line="240" w:lineRule="auto"/>
              <w:rPr>
                <w:rFonts w:ascii="Times New Roman" w:eastAsia="Times New Roman" w:hAnsi="Times New Roman" w:cs="Times New Roman"/>
                <w:sz w:val="16"/>
                <w:szCs w:val="16"/>
                <w:lang w:eastAsia="ar-SA"/>
              </w:rPr>
            </w:pPr>
            <w:r w:rsidRPr="00944AA1">
              <w:rPr>
                <w:rFonts w:ascii="Times New Roman" w:eastAsia="Times New Roman" w:hAnsi="Times New Roman" w:cs="Times New Roman"/>
                <w:sz w:val="16"/>
                <w:szCs w:val="16"/>
                <w:lang w:eastAsia="ar-SA"/>
              </w:rPr>
              <w:t xml:space="preserve">Konto nr </w:t>
            </w:r>
            <w:r w:rsidRPr="00944AA1">
              <w:rPr>
                <w:rFonts w:ascii="Times New Roman" w:eastAsia="Times New Roman" w:hAnsi="Times New Roman" w:cs="Times New Roman"/>
                <w:b/>
                <w:sz w:val="16"/>
                <w:szCs w:val="16"/>
                <w:lang w:eastAsia="ar-SA"/>
              </w:rPr>
              <w:t>54 1090 1056 0000 0001 4916 5867</w:t>
            </w:r>
          </w:p>
          <w:p w14:paraId="588A3562" w14:textId="77777777" w:rsidR="00944AA1" w:rsidRPr="00944AA1" w:rsidRDefault="00944AA1" w:rsidP="00944AA1">
            <w:pPr>
              <w:suppressAutoHyphens/>
              <w:spacing w:after="0" w:line="240" w:lineRule="auto"/>
              <w:rPr>
                <w:rFonts w:ascii="Times New Roman" w:eastAsia="Times New Roman" w:hAnsi="Times New Roman" w:cs="Times New Roman"/>
                <w:sz w:val="16"/>
                <w:szCs w:val="16"/>
                <w:lang w:eastAsia="ar-SA"/>
              </w:rPr>
            </w:pPr>
            <w:r w:rsidRPr="00944AA1">
              <w:rPr>
                <w:rFonts w:ascii="Times New Roman" w:eastAsia="Times New Roman" w:hAnsi="Times New Roman" w:cs="Times New Roman"/>
                <w:b/>
                <w:sz w:val="16"/>
                <w:szCs w:val="16"/>
                <w:lang w:eastAsia="ar-SA"/>
              </w:rPr>
              <w:t xml:space="preserve">SANTANDER BANK </w:t>
            </w:r>
          </w:p>
        </w:tc>
      </w:tr>
    </w:tbl>
    <w:p w14:paraId="2255AB85" w14:textId="77777777" w:rsidR="00944AA1" w:rsidRPr="00944AA1" w:rsidRDefault="00944AA1" w:rsidP="00944AA1">
      <w:pPr>
        <w:autoSpaceDE w:val="0"/>
        <w:autoSpaceDN w:val="0"/>
        <w:adjustRightInd w:val="0"/>
        <w:spacing w:after="0" w:line="360" w:lineRule="auto"/>
        <w:rPr>
          <w:rFonts w:ascii="Times New Roman" w:eastAsia="Times New Roman" w:hAnsi="Times New Roman" w:cs="Times New Roman"/>
          <w:b/>
          <w:sz w:val="24"/>
          <w:szCs w:val="24"/>
          <w:lang w:eastAsia="pl-PL"/>
        </w:rPr>
      </w:pPr>
    </w:p>
    <w:p w14:paraId="4BA1CC08"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SPECYFIKACJA</w:t>
      </w:r>
    </w:p>
    <w:p w14:paraId="191D2A06"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WARUNKÓW ZAMÓWIENIA</w:t>
      </w:r>
    </w:p>
    <w:p w14:paraId="0EE1D6DD"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na:</w:t>
      </w:r>
    </w:p>
    <w:p w14:paraId="589D52CF" w14:textId="510AD018" w:rsidR="00944AA1" w:rsidRDefault="00944AA1" w:rsidP="00944AA1">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b/>
          <w:i/>
          <w:iCs/>
          <w:sz w:val="24"/>
          <w:lang w:eastAsia="pl-PL"/>
        </w:rPr>
      </w:pPr>
      <w:bookmarkStart w:id="0" w:name="_Hlk177473152"/>
      <w:r>
        <w:rPr>
          <w:rFonts w:ascii="Times New Roman" w:eastAsia="Times New Roman" w:hAnsi="Times New Roman" w:cs="Times New Roman"/>
          <w:b/>
          <w:i/>
          <w:iCs/>
          <w:sz w:val="24"/>
          <w:lang w:eastAsia="pl-PL"/>
        </w:rPr>
        <w:t>Z</w:t>
      </w:r>
      <w:r w:rsidRPr="00944AA1">
        <w:rPr>
          <w:rFonts w:ascii="Times New Roman" w:eastAsia="Times New Roman" w:hAnsi="Times New Roman" w:cs="Times New Roman"/>
          <w:b/>
          <w:i/>
          <w:iCs/>
          <w:sz w:val="24"/>
          <w:lang w:eastAsia="pl-PL"/>
        </w:rPr>
        <w:t>akup i dostawa fabrycznie nowego samochodu typu samochód dostawczy skrzyniowy,</w:t>
      </w:r>
      <w:r>
        <w:rPr>
          <w:rFonts w:ascii="Times New Roman" w:eastAsia="Times New Roman" w:hAnsi="Times New Roman" w:cs="Times New Roman"/>
          <w:b/>
          <w:i/>
          <w:iCs/>
          <w:sz w:val="24"/>
          <w:lang w:eastAsia="pl-PL"/>
        </w:rPr>
        <w:t xml:space="preserve"> </w:t>
      </w:r>
      <w:r w:rsidRPr="00944AA1">
        <w:rPr>
          <w:rFonts w:ascii="Times New Roman" w:eastAsia="Times New Roman" w:hAnsi="Times New Roman" w:cs="Times New Roman"/>
          <w:b/>
          <w:i/>
          <w:iCs/>
          <w:sz w:val="24"/>
          <w:lang w:eastAsia="pl-PL"/>
        </w:rPr>
        <w:t xml:space="preserve">podwójna kabina (ZAŁOGOWA), </w:t>
      </w:r>
      <w:bookmarkStart w:id="1" w:name="_Hlk177562820"/>
      <w:r w:rsidR="00660CB5">
        <w:rPr>
          <w:rFonts w:ascii="Times New Roman" w:eastAsia="Times New Roman" w:hAnsi="Times New Roman" w:cs="Times New Roman"/>
          <w:b/>
          <w:i/>
          <w:iCs/>
          <w:sz w:val="24"/>
          <w:lang w:eastAsia="pl-PL"/>
        </w:rPr>
        <w:t>7</w:t>
      </w:r>
      <w:r w:rsidRPr="00944AA1">
        <w:rPr>
          <w:rFonts w:ascii="Times New Roman" w:eastAsia="Times New Roman" w:hAnsi="Times New Roman" w:cs="Times New Roman"/>
          <w:b/>
          <w:i/>
          <w:iCs/>
          <w:sz w:val="24"/>
          <w:lang w:eastAsia="pl-PL"/>
        </w:rPr>
        <w:t xml:space="preserve"> </w:t>
      </w:r>
      <w:bookmarkEnd w:id="1"/>
      <w:r w:rsidRPr="00944AA1">
        <w:rPr>
          <w:rFonts w:ascii="Times New Roman" w:eastAsia="Times New Roman" w:hAnsi="Times New Roman" w:cs="Times New Roman"/>
          <w:b/>
          <w:i/>
          <w:iCs/>
          <w:sz w:val="24"/>
          <w:lang w:eastAsia="pl-PL"/>
        </w:rPr>
        <w:t xml:space="preserve">osobowy do </w:t>
      </w:r>
      <w:r w:rsidR="00660CB5">
        <w:rPr>
          <w:rFonts w:ascii="Times New Roman" w:eastAsia="Times New Roman" w:hAnsi="Times New Roman" w:cs="Times New Roman"/>
          <w:b/>
          <w:i/>
          <w:iCs/>
          <w:sz w:val="24"/>
          <w:lang w:eastAsia="pl-PL"/>
        </w:rPr>
        <w:t>7</w:t>
      </w:r>
      <w:r w:rsidRPr="00944AA1">
        <w:rPr>
          <w:rFonts w:ascii="Times New Roman" w:eastAsia="Times New Roman" w:hAnsi="Times New Roman" w:cs="Times New Roman"/>
          <w:b/>
          <w:i/>
          <w:iCs/>
          <w:sz w:val="24"/>
          <w:lang w:eastAsia="pl-PL"/>
        </w:rPr>
        <w:t xml:space="preserve">,5T DMC </w:t>
      </w:r>
    </w:p>
    <w:bookmarkEnd w:id="0"/>
    <w:p w14:paraId="676950CC" w14:textId="77777777" w:rsidR="00944AA1" w:rsidRDefault="00944AA1" w:rsidP="00944AA1">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b/>
          <w:i/>
          <w:iCs/>
          <w:sz w:val="24"/>
          <w:lang w:eastAsia="pl-PL"/>
        </w:rPr>
      </w:pPr>
    </w:p>
    <w:p w14:paraId="5D1292C7" w14:textId="71CC6468" w:rsidR="00944AA1" w:rsidRPr="00944AA1" w:rsidRDefault="00944AA1" w:rsidP="00CC3592">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Rozdział I</w:t>
      </w:r>
      <w:r w:rsidR="00CC3592">
        <w:rPr>
          <w:rFonts w:ascii="Times New Roman" w:eastAsia="Times New Roman" w:hAnsi="Times New Roman" w:cs="Times New Roman"/>
          <w:sz w:val="24"/>
          <w:szCs w:val="24"/>
          <w:lang w:eastAsia="pl-PL"/>
        </w:rPr>
        <w:tab/>
      </w:r>
      <w:r w:rsidR="00CC3592">
        <w:rPr>
          <w:rFonts w:ascii="Times New Roman" w:eastAsia="Times New Roman" w:hAnsi="Times New Roman" w:cs="Times New Roman"/>
          <w:sz w:val="24"/>
          <w:szCs w:val="24"/>
          <w:lang w:eastAsia="pl-PL"/>
        </w:rPr>
        <w:tab/>
      </w:r>
      <w:r w:rsidRPr="00944AA1">
        <w:rPr>
          <w:rFonts w:ascii="Times New Roman" w:eastAsia="Times New Roman" w:hAnsi="Times New Roman" w:cs="Times New Roman"/>
          <w:sz w:val="24"/>
          <w:szCs w:val="24"/>
          <w:lang w:eastAsia="pl-PL"/>
        </w:rPr>
        <w:t xml:space="preserve">-  Instrukcja </w:t>
      </w:r>
    </w:p>
    <w:p w14:paraId="2C95B8E8" w14:textId="77777777" w:rsidR="00944AA1" w:rsidRPr="00944AA1" w:rsidRDefault="00944AA1" w:rsidP="00944AA1">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Rozdział II</w:t>
      </w:r>
      <w:r w:rsidRPr="00944AA1">
        <w:rPr>
          <w:rFonts w:ascii="Times New Roman" w:eastAsia="Times New Roman" w:hAnsi="Times New Roman" w:cs="Times New Roman"/>
          <w:sz w:val="24"/>
          <w:szCs w:val="24"/>
          <w:lang w:eastAsia="pl-PL"/>
        </w:rPr>
        <w:tab/>
      </w:r>
      <w:r w:rsidRPr="00944AA1">
        <w:rPr>
          <w:rFonts w:ascii="Times New Roman" w:eastAsia="Times New Roman" w:hAnsi="Times New Roman" w:cs="Times New Roman"/>
          <w:sz w:val="24"/>
          <w:szCs w:val="24"/>
          <w:lang w:eastAsia="pl-PL"/>
        </w:rPr>
        <w:tab/>
        <w:t>-  Formularz oferty wraz z załączonymi formularzami</w:t>
      </w:r>
    </w:p>
    <w:p w14:paraId="06E3633E" w14:textId="77777777" w:rsidR="00944AA1" w:rsidRPr="00944AA1" w:rsidRDefault="00944AA1" w:rsidP="00944AA1">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Rozdział III</w:t>
      </w:r>
      <w:r w:rsidRPr="00944AA1">
        <w:rPr>
          <w:rFonts w:ascii="Times New Roman" w:eastAsia="Times New Roman" w:hAnsi="Times New Roman" w:cs="Times New Roman"/>
          <w:sz w:val="24"/>
          <w:szCs w:val="24"/>
          <w:lang w:eastAsia="pl-PL"/>
        </w:rPr>
        <w:tab/>
      </w:r>
      <w:r w:rsidRPr="00944AA1">
        <w:rPr>
          <w:rFonts w:ascii="Times New Roman" w:eastAsia="Times New Roman" w:hAnsi="Times New Roman" w:cs="Times New Roman"/>
          <w:sz w:val="24"/>
          <w:szCs w:val="24"/>
          <w:lang w:eastAsia="pl-PL"/>
        </w:rPr>
        <w:tab/>
        <w:t>-  Projektowane postanowienia umowy</w:t>
      </w:r>
      <w:r w:rsidRPr="00944AA1">
        <w:rPr>
          <w:rFonts w:ascii="Times New Roman" w:eastAsia="Times New Roman" w:hAnsi="Times New Roman" w:cs="Times New Roman"/>
          <w:sz w:val="24"/>
          <w:szCs w:val="24"/>
          <w:lang w:eastAsia="pl-PL"/>
        </w:rPr>
        <w:tab/>
      </w:r>
    </w:p>
    <w:p w14:paraId="2C173748" w14:textId="196D2F5E" w:rsidR="00944AA1" w:rsidRPr="00944AA1" w:rsidRDefault="00944AA1" w:rsidP="00F6682E">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ab/>
        <w:t xml:space="preserve">Załącznik nr 1 </w:t>
      </w:r>
      <w:r w:rsidRPr="00944AA1">
        <w:rPr>
          <w:rFonts w:ascii="Times New Roman" w:eastAsia="Times New Roman" w:hAnsi="Times New Roman" w:cs="Times New Roman"/>
          <w:sz w:val="24"/>
          <w:szCs w:val="24"/>
          <w:lang w:eastAsia="pl-PL"/>
        </w:rPr>
        <w:tab/>
        <w:t xml:space="preserve">- Opis przedmiotu zamówienia </w:t>
      </w:r>
    </w:p>
    <w:p w14:paraId="11B09A81" w14:textId="77777777" w:rsidR="00944AA1" w:rsidRPr="00944AA1" w:rsidRDefault="00944AA1" w:rsidP="00944AA1">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ab/>
        <w:t>Załącznik nr 2   -  Oświadczenie dotyczące podstaw wykluczenia z postępowania</w:t>
      </w:r>
    </w:p>
    <w:p w14:paraId="3F23F612" w14:textId="79FAAA44" w:rsidR="00944AA1" w:rsidRPr="00944AA1" w:rsidRDefault="00944AA1" w:rsidP="00944AA1">
      <w:pPr>
        <w:tabs>
          <w:tab w:val="num" w:pos="283"/>
          <w:tab w:val="left" w:pos="567"/>
        </w:tabs>
        <w:suppressAutoHyphens/>
        <w:overflowPunct w:val="0"/>
        <w:autoSpaceDE w:val="0"/>
        <w:spacing w:after="0" w:line="360" w:lineRule="auto"/>
        <w:ind w:left="2410" w:hanging="2127"/>
        <w:jc w:val="both"/>
        <w:rPr>
          <w:rFonts w:ascii="Times New Roman" w:eastAsia="Times New Roman" w:hAnsi="Times New Roman" w:cs="Times New Roman"/>
          <w:sz w:val="24"/>
          <w:szCs w:val="24"/>
          <w:lang w:eastAsia="pl-PL"/>
        </w:rPr>
      </w:pPr>
      <w:bookmarkStart w:id="2" w:name="_Hlk177496920"/>
      <w:r w:rsidRPr="00944AA1">
        <w:rPr>
          <w:rFonts w:ascii="Times New Roman" w:eastAsia="Times New Roman" w:hAnsi="Times New Roman" w:cs="Times New Roman"/>
          <w:sz w:val="24"/>
          <w:szCs w:val="24"/>
          <w:lang w:eastAsia="pl-PL"/>
        </w:rPr>
        <w:tab/>
      </w:r>
      <w:bookmarkStart w:id="3" w:name="_Hlk177496891"/>
      <w:r w:rsidRPr="00944AA1">
        <w:rPr>
          <w:rFonts w:ascii="Times New Roman" w:eastAsia="Times New Roman" w:hAnsi="Times New Roman" w:cs="Times New Roman"/>
          <w:sz w:val="24"/>
          <w:szCs w:val="24"/>
          <w:lang w:eastAsia="pl-PL"/>
        </w:rPr>
        <w:t xml:space="preserve">Załącznik nr 3  -  Informacja o częściach zamówienia, których wykonanie Wykonawca zamierza powierzyć podwykonawcom lub wykonaniu zamówienia siłami własnymi </w:t>
      </w:r>
      <w:bookmarkEnd w:id="3"/>
    </w:p>
    <w:bookmarkEnd w:id="2"/>
    <w:p w14:paraId="61A3D4A6" w14:textId="6E9DBF7C" w:rsidR="00944AA1" w:rsidRDefault="00E65A6C" w:rsidP="00944AA1">
      <w:pPr>
        <w:tabs>
          <w:tab w:val="num" w:pos="283"/>
          <w:tab w:val="left" w:pos="567"/>
        </w:tabs>
        <w:suppressAutoHyphens/>
        <w:overflowPunct w:val="0"/>
        <w:autoSpaceDE w:val="0"/>
        <w:spacing w:after="0" w:line="360" w:lineRule="auto"/>
        <w:ind w:left="2410" w:hanging="1985"/>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FF0000"/>
          <w:sz w:val="24"/>
          <w:szCs w:val="24"/>
          <w:lang w:eastAsia="ar-SA"/>
        </w:rPr>
        <w:t xml:space="preserve">  </w:t>
      </w:r>
      <w:r w:rsidR="00944AA1" w:rsidRPr="00A52535">
        <w:rPr>
          <w:rFonts w:ascii="Times New Roman" w:eastAsia="Times New Roman" w:hAnsi="Times New Roman" w:cs="Times New Roman"/>
          <w:sz w:val="24"/>
          <w:szCs w:val="24"/>
          <w:lang w:eastAsia="pl-PL"/>
        </w:rPr>
        <w:t>Załącznik</w:t>
      </w:r>
      <w:r w:rsidR="00944AA1" w:rsidRPr="00A52535">
        <w:rPr>
          <w:rFonts w:ascii="Times New Roman" w:eastAsia="Times New Roman" w:hAnsi="Times New Roman" w:cs="Times New Roman"/>
          <w:sz w:val="24"/>
          <w:szCs w:val="24"/>
          <w:lang w:eastAsia="ar-SA"/>
        </w:rPr>
        <w:t xml:space="preserve"> </w:t>
      </w:r>
      <w:r w:rsidRPr="00A52535">
        <w:rPr>
          <w:rFonts w:ascii="Times New Roman" w:eastAsia="Times New Roman" w:hAnsi="Times New Roman" w:cs="Times New Roman"/>
          <w:sz w:val="24"/>
          <w:szCs w:val="24"/>
          <w:lang w:eastAsia="ar-SA"/>
        </w:rPr>
        <w:t>n</w:t>
      </w:r>
      <w:r w:rsidR="00944AA1" w:rsidRPr="00A52535">
        <w:rPr>
          <w:rFonts w:ascii="Times New Roman" w:eastAsia="Times New Roman" w:hAnsi="Times New Roman" w:cs="Times New Roman"/>
          <w:sz w:val="24"/>
          <w:szCs w:val="24"/>
          <w:lang w:eastAsia="ar-SA"/>
        </w:rPr>
        <w:t xml:space="preserve">r 4 </w:t>
      </w:r>
      <w:r w:rsidR="00CC3592" w:rsidRPr="00A52535">
        <w:rPr>
          <w:rFonts w:ascii="Times New Roman" w:eastAsia="Times New Roman" w:hAnsi="Times New Roman" w:cs="Times New Roman"/>
          <w:sz w:val="24"/>
          <w:szCs w:val="24"/>
          <w:lang w:eastAsia="ar-SA"/>
        </w:rPr>
        <w:t xml:space="preserve">  </w:t>
      </w:r>
      <w:r w:rsidR="00944AA1" w:rsidRPr="00A52535">
        <w:rPr>
          <w:rFonts w:ascii="Times New Roman" w:eastAsia="Times New Roman" w:hAnsi="Times New Roman" w:cs="Times New Roman"/>
          <w:sz w:val="24"/>
          <w:szCs w:val="24"/>
          <w:lang w:eastAsia="ar-SA"/>
        </w:rPr>
        <w:t xml:space="preserve">-  </w:t>
      </w:r>
      <w:r w:rsidR="00301FF7" w:rsidRPr="00A52535">
        <w:rPr>
          <w:rFonts w:ascii="Times New Roman" w:eastAsia="Times New Roman" w:hAnsi="Times New Roman" w:cs="Times New Roman"/>
          <w:sz w:val="24"/>
          <w:szCs w:val="24"/>
          <w:lang w:eastAsia="ar-SA"/>
        </w:rPr>
        <w:t xml:space="preserve">„Szczegółowy opis techniczny” </w:t>
      </w:r>
    </w:p>
    <w:p w14:paraId="09FE8494" w14:textId="2DE18D51" w:rsidR="00E65A6C" w:rsidRPr="00944AA1" w:rsidRDefault="00E65A6C" w:rsidP="00E65A6C">
      <w:pPr>
        <w:tabs>
          <w:tab w:val="num" w:pos="283"/>
          <w:tab w:val="left" w:pos="567"/>
        </w:tabs>
        <w:suppressAutoHyphens/>
        <w:overflowPunct w:val="0"/>
        <w:autoSpaceDE w:val="0"/>
        <w:spacing w:after="0" w:line="360" w:lineRule="auto"/>
        <w:ind w:left="2410" w:hanging="2127"/>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ab/>
        <w:t xml:space="preserve">Załącznik nr </w:t>
      </w:r>
      <w:r>
        <w:rPr>
          <w:rFonts w:ascii="Times New Roman" w:eastAsia="Times New Roman" w:hAnsi="Times New Roman" w:cs="Times New Roman"/>
          <w:sz w:val="24"/>
          <w:szCs w:val="24"/>
          <w:lang w:eastAsia="pl-PL"/>
        </w:rPr>
        <w:t>5</w:t>
      </w:r>
      <w:r w:rsidRPr="00944AA1">
        <w:rPr>
          <w:rFonts w:ascii="Times New Roman" w:eastAsia="Times New Roman" w:hAnsi="Times New Roman" w:cs="Times New Roman"/>
          <w:sz w:val="24"/>
          <w:szCs w:val="24"/>
          <w:lang w:eastAsia="pl-PL"/>
        </w:rPr>
        <w:t xml:space="preserve">   -  Informacja </w:t>
      </w:r>
      <w:r>
        <w:rPr>
          <w:rFonts w:ascii="Times New Roman" w:eastAsia="Times New Roman" w:hAnsi="Times New Roman" w:cs="Times New Roman"/>
          <w:sz w:val="24"/>
          <w:szCs w:val="24"/>
          <w:lang w:eastAsia="pl-PL"/>
        </w:rPr>
        <w:t>Wykonawcy o przynależności do grupy kapitałowej</w:t>
      </w:r>
      <w:r w:rsidRPr="00944AA1">
        <w:rPr>
          <w:rFonts w:ascii="Times New Roman" w:eastAsia="Times New Roman" w:hAnsi="Times New Roman" w:cs="Times New Roman"/>
          <w:sz w:val="24"/>
          <w:szCs w:val="24"/>
          <w:lang w:eastAsia="pl-PL"/>
        </w:rPr>
        <w:t xml:space="preserve"> </w:t>
      </w:r>
    </w:p>
    <w:p w14:paraId="6521C26A" w14:textId="77777777" w:rsidR="00944AA1" w:rsidRPr="00944AA1" w:rsidRDefault="00944AA1" w:rsidP="00944AA1">
      <w:pPr>
        <w:spacing w:after="0" w:line="360" w:lineRule="auto"/>
        <w:rPr>
          <w:rFonts w:ascii="Times New Roman" w:eastAsia="Times New Roman" w:hAnsi="Times New Roman" w:cs="Times New Roman"/>
          <w:sz w:val="24"/>
          <w:szCs w:val="24"/>
          <w:lang w:eastAsia="pl-PL"/>
        </w:rPr>
      </w:pPr>
    </w:p>
    <w:p w14:paraId="5B2C3BBE" w14:textId="77777777" w:rsidR="00944AA1" w:rsidRPr="00944AA1" w:rsidRDefault="00944AA1" w:rsidP="00944AA1">
      <w:pPr>
        <w:spacing w:after="0" w:line="360" w:lineRule="auto"/>
        <w:rPr>
          <w:rFonts w:ascii="Times New Roman" w:eastAsia="Times New Roman" w:hAnsi="Times New Roman" w:cs="Times New Roman"/>
          <w:sz w:val="24"/>
          <w:szCs w:val="24"/>
          <w:lang w:eastAsia="pl-PL"/>
        </w:rPr>
      </w:pPr>
    </w:p>
    <w:p w14:paraId="4AFCBCB1" w14:textId="77777777" w:rsidR="00944AA1" w:rsidRPr="00944AA1" w:rsidRDefault="00944AA1" w:rsidP="00944AA1">
      <w:pPr>
        <w:spacing w:after="0" w:line="360" w:lineRule="auto"/>
        <w:rPr>
          <w:rFonts w:ascii="Times New Roman" w:eastAsia="Times New Roman" w:hAnsi="Times New Roman" w:cs="Times New Roman"/>
          <w:sz w:val="24"/>
          <w:szCs w:val="24"/>
          <w:lang w:eastAsia="pl-PL"/>
        </w:rPr>
      </w:pPr>
    </w:p>
    <w:p w14:paraId="5CDFB5E1" w14:textId="77777777" w:rsidR="00944AA1" w:rsidRPr="00944AA1" w:rsidRDefault="00944AA1" w:rsidP="00944AA1">
      <w:pPr>
        <w:spacing w:after="0" w:line="360" w:lineRule="auto"/>
        <w:rPr>
          <w:rFonts w:ascii="Times New Roman" w:eastAsia="Times New Roman" w:hAnsi="Times New Roman" w:cs="Times New Roman"/>
          <w:sz w:val="24"/>
          <w:szCs w:val="24"/>
          <w:lang w:eastAsia="pl-PL"/>
        </w:rPr>
      </w:pPr>
    </w:p>
    <w:p w14:paraId="0D5161F1" w14:textId="77777777" w:rsidR="00944AA1" w:rsidRPr="00944AA1" w:rsidRDefault="00944AA1" w:rsidP="00944AA1">
      <w:pPr>
        <w:spacing w:after="0" w:line="360" w:lineRule="auto"/>
        <w:rPr>
          <w:rFonts w:ascii="Times New Roman" w:eastAsia="Times New Roman" w:hAnsi="Times New Roman" w:cs="Times New Roman"/>
          <w:sz w:val="24"/>
          <w:szCs w:val="24"/>
          <w:lang w:eastAsia="pl-PL"/>
        </w:rPr>
      </w:pPr>
    </w:p>
    <w:p w14:paraId="06270EEE" w14:textId="77777777" w:rsidR="00944AA1" w:rsidRPr="00944AA1" w:rsidRDefault="00944AA1" w:rsidP="00944AA1">
      <w:pPr>
        <w:spacing w:after="0" w:line="360" w:lineRule="auto"/>
        <w:rPr>
          <w:rFonts w:ascii="Times New Roman" w:eastAsia="Times New Roman" w:hAnsi="Times New Roman" w:cs="Times New Roman"/>
          <w:sz w:val="24"/>
          <w:szCs w:val="24"/>
          <w:lang w:eastAsia="pl-PL"/>
        </w:rPr>
      </w:pPr>
    </w:p>
    <w:p w14:paraId="237472AA" w14:textId="77777777" w:rsidR="00944AA1" w:rsidRPr="00944AA1" w:rsidRDefault="00944AA1" w:rsidP="00944AA1">
      <w:pPr>
        <w:spacing w:after="0" w:line="360" w:lineRule="auto"/>
        <w:rPr>
          <w:rFonts w:ascii="Times New Roman" w:eastAsia="Times New Roman" w:hAnsi="Times New Roman" w:cs="Times New Roman"/>
          <w:sz w:val="24"/>
          <w:szCs w:val="24"/>
          <w:lang w:eastAsia="pl-PL"/>
        </w:rPr>
      </w:pPr>
    </w:p>
    <w:p w14:paraId="455FB20F" w14:textId="77777777" w:rsidR="00944AA1" w:rsidRPr="00944AA1" w:rsidRDefault="00944AA1" w:rsidP="00944AA1">
      <w:pPr>
        <w:spacing w:after="0" w:line="360" w:lineRule="auto"/>
        <w:rPr>
          <w:rFonts w:ascii="Times New Roman" w:eastAsia="Times New Roman" w:hAnsi="Times New Roman" w:cs="Times New Roman"/>
          <w:sz w:val="24"/>
          <w:szCs w:val="24"/>
          <w:lang w:eastAsia="pl-PL"/>
        </w:rPr>
      </w:pPr>
    </w:p>
    <w:p w14:paraId="033EBC2D" w14:textId="4151DCF6" w:rsidR="00944AA1" w:rsidRDefault="00944AA1" w:rsidP="00944AA1">
      <w:pPr>
        <w:widowControl w:val="0"/>
        <w:autoSpaceDE w:val="0"/>
        <w:autoSpaceDN w:val="0"/>
        <w:adjustRightInd w:val="0"/>
        <w:spacing w:after="0" w:line="360" w:lineRule="auto"/>
        <w:ind w:right="-6"/>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Tryb: tryb podstawowy nr ZP-</w:t>
      </w:r>
      <w:r w:rsidR="00660CB5">
        <w:rPr>
          <w:rFonts w:ascii="Times New Roman" w:eastAsia="Times New Roman" w:hAnsi="Times New Roman" w:cs="Times New Roman"/>
          <w:b/>
          <w:sz w:val="24"/>
          <w:szCs w:val="24"/>
          <w:lang w:eastAsia="pl-PL"/>
        </w:rPr>
        <w:t>9</w:t>
      </w:r>
      <w:r w:rsidRPr="00944AA1">
        <w:rPr>
          <w:rFonts w:ascii="Times New Roman" w:eastAsia="Times New Roman" w:hAnsi="Times New Roman" w:cs="Times New Roman"/>
          <w:b/>
          <w:sz w:val="24"/>
          <w:szCs w:val="24"/>
          <w:lang w:eastAsia="pl-PL"/>
        </w:rPr>
        <w:t>/2024</w:t>
      </w:r>
    </w:p>
    <w:p w14:paraId="24BA481C" w14:textId="77777777" w:rsidR="00F6682E" w:rsidRDefault="00F6682E" w:rsidP="00944AA1">
      <w:pPr>
        <w:widowControl w:val="0"/>
        <w:autoSpaceDE w:val="0"/>
        <w:autoSpaceDN w:val="0"/>
        <w:adjustRightInd w:val="0"/>
        <w:spacing w:after="0" w:line="360" w:lineRule="auto"/>
        <w:ind w:right="-6"/>
        <w:rPr>
          <w:rFonts w:ascii="Times New Roman" w:eastAsia="Times New Roman" w:hAnsi="Times New Roman" w:cs="Times New Roman"/>
          <w:b/>
          <w:sz w:val="24"/>
          <w:szCs w:val="24"/>
          <w:lang w:eastAsia="pl-PL"/>
        </w:rPr>
      </w:pPr>
    </w:p>
    <w:p w14:paraId="1427F503" w14:textId="77777777" w:rsidR="00F6682E" w:rsidRPr="00944AA1" w:rsidRDefault="00F6682E" w:rsidP="00944AA1">
      <w:pPr>
        <w:widowControl w:val="0"/>
        <w:autoSpaceDE w:val="0"/>
        <w:autoSpaceDN w:val="0"/>
        <w:adjustRightInd w:val="0"/>
        <w:spacing w:after="0" w:line="360" w:lineRule="auto"/>
        <w:ind w:right="-6"/>
        <w:rPr>
          <w:rFonts w:ascii="Times New Roman" w:eastAsia="Times New Roman" w:hAnsi="Times New Roman" w:cs="Times New Roman"/>
          <w:b/>
          <w:sz w:val="24"/>
          <w:szCs w:val="24"/>
          <w:lang w:eastAsia="pl-PL"/>
        </w:rPr>
      </w:pPr>
    </w:p>
    <w:p w14:paraId="18C5ABD8" w14:textId="77777777" w:rsidR="00944AA1" w:rsidRPr="00944AA1" w:rsidRDefault="00944AA1" w:rsidP="00944AA1">
      <w:pPr>
        <w:widowControl w:val="0"/>
        <w:autoSpaceDE w:val="0"/>
        <w:autoSpaceDN w:val="0"/>
        <w:adjustRightInd w:val="0"/>
        <w:spacing w:after="0" w:line="360" w:lineRule="auto"/>
        <w:ind w:right="-6"/>
        <w:rPr>
          <w:rFonts w:ascii="Times New Roman" w:eastAsia="Times New Roman" w:hAnsi="Times New Roman" w:cs="Times New Roman"/>
          <w:b/>
          <w:sz w:val="24"/>
          <w:szCs w:val="24"/>
          <w:lang w:eastAsia="pl-PL"/>
        </w:rPr>
      </w:pPr>
    </w:p>
    <w:p w14:paraId="725E385D" w14:textId="77777777" w:rsidR="00944AA1" w:rsidRPr="00944AA1" w:rsidRDefault="00944AA1" w:rsidP="00944AA1">
      <w:pPr>
        <w:widowControl w:val="0"/>
        <w:autoSpaceDE w:val="0"/>
        <w:autoSpaceDN w:val="0"/>
        <w:adjustRightInd w:val="0"/>
        <w:spacing w:after="0" w:line="360" w:lineRule="auto"/>
        <w:ind w:right="-6"/>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bCs/>
          <w:sz w:val="24"/>
          <w:szCs w:val="24"/>
          <w:lang w:eastAsia="pl-PL"/>
        </w:rPr>
        <w:lastRenderedPageBreak/>
        <w:t>Rozdział I – INSTRUKCJA</w:t>
      </w:r>
    </w:p>
    <w:p w14:paraId="23A52FCA"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art. 1</w:t>
      </w:r>
    </w:p>
    <w:p w14:paraId="1327105B"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ZAMAWIAJĄCY</w:t>
      </w:r>
    </w:p>
    <w:p w14:paraId="5CAB40D5" w14:textId="77777777" w:rsidR="00944AA1" w:rsidRPr="00944AA1" w:rsidRDefault="00944AA1" w:rsidP="00301FF7">
      <w:pPr>
        <w:numPr>
          <w:ilvl w:val="0"/>
          <w:numId w:val="1"/>
        </w:numPr>
        <w:spacing w:after="0" w:line="276" w:lineRule="auto"/>
        <w:contextualSpacing/>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 xml:space="preserve">Powiat Warszawski Zachodni, </w:t>
      </w:r>
      <w:r w:rsidRPr="00944AA1">
        <w:rPr>
          <w:rFonts w:ascii="Times New Roman" w:eastAsia="Times New Roman" w:hAnsi="Times New Roman" w:cs="Times New Roman"/>
          <w:sz w:val="24"/>
          <w:szCs w:val="24"/>
          <w:lang w:eastAsia="pl-PL"/>
        </w:rPr>
        <w:t xml:space="preserve">Zarząd Dróg Powiatowych w Ożarowie Mazowieckim, </w:t>
      </w:r>
      <w:r w:rsidRPr="00944AA1">
        <w:rPr>
          <w:rFonts w:ascii="Times New Roman" w:eastAsia="Times New Roman" w:hAnsi="Times New Roman" w:cs="Times New Roman"/>
          <w:sz w:val="24"/>
          <w:szCs w:val="24"/>
          <w:lang w:eastAsia="pl-PL"/>
        </w:rPr>
        <w:br/>
        <w:t>ul. Poznańska 300, 05 – 850 Ożarów Mazowiecki NIP: 118 – 14 – 20 – 774, REGON: 014900974.</w:t>
      </w:r>
    </w:p>
    <w:p w14:paraId="30E31A0D" w14:textId="7602F1D4" w:rsidR="00944AA1" w:rsidRPr="00944AA1" w:rsidRDefault="00944AA1" w:rsidP="00301FF7">
      <w:pPr>
        <w:numPr>
          <w:ilvl w:val="0"/>
          <w:numId w:val="1"/>
        </w:numPr>
        <w:spacing w:after="0" w:line="276" w:lineRule="auto"/>
        <w:contextualSpacing/>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 xml:space="preserve">Tytuł postępowania: </w:t>
      </w:r>
      <w:r w:rsidR="00F6682E">
        <w:rPr>
          <w:rFonts w:ascii="Times New Roman" w:eastAsia="Times New Roman" w:hAnsi="Times New Roman" w:cs="Times New Roman"/>
          <w:b/>
          <w:i/>
          <w:sz w:val="24"/>
          <w:lang w:eastAsia="pl-PL"/>
        </w:rPr>
        <w:t>Z</w:t>
      </w:r>
      <w:r w:rsidRPr="00944AA1">
        <w:rPr>
          <w:rFonts w:ascii="Times New Roman" w:eastAsia="Times New Roman" w:hAnsi="Times New Roman" w:cs="Times New Roman"/>
          <w:b/>
          <w:i/>
          <w:sz w:val="24"/>
          <w:lang w:eastAsia="pl-PL"/>
        </w:rPr>
        <w:t xml:space="preserve">akup i dostawa fabrycznie nowego samochodu typu samochód dostawczy skrzyniowy, podwójna kabina (ZAŁOGOWA), </w:t>
      </w:r>
      <w:r w:rsidR="00660CB5">
        <w:rPr>
          <w:rFonts w:ascii="Times New Roman" w:eastAsia="Times New Roman" w:hAnsi="Times New Roman" w:cs="Times New Roman"/>
          <w:b/>
          <w:i/>
          <w:iCs/>
          <w:sz w:val="24"/>
          <w:lang w:eastAsia="pl-PL"/>
        </w:rPr>
        <w:t>7</w:t>
      </w:r>
      <w:r w:rsidR="0028016B" w:rsidRPr="00944AA1">
        <w:rPr>
          <w:rFonts w:ascii="Times New Roman" w:eastAsia="Times New Roman" w:hAnsi="Times New Roman" w:cs="Times New Roman"/>
          <w:b/>
          <w:i/>
          <w:iCs/>
          <w:sz w:val="24"/>
          <w:lang w:eastAsia="pl-PL"/>
        </w:rPr>
        <w:t xml:space="preserve"> </w:t>
      </w:r>
      <w:r w:rsidRPr="00944AA1">
        <w:rPr>
          <w:rFonts w:ascii="Times New Roman" w:eastAsia="Times New Roman" w:hAnsi="Times New Roman" w:cs="Times New Roman"/>
          <w:b/>
          <w:i/>
          <w:sz w:val="24"/>
          <w:lang w:eastAsia="pl-PL"/>
        </w:rPr>
        <w:t xml:space="preserve">osobowy do </w:t>
      </w:r>
      <w:r w:rsidR="00660CB5">
        <w:rPr>
          <w:rFonts w:ascii="Times New Roman" w:eastAsia="Times New Roman" w:hAnsi="Times New Roman" w:cs="Times New Roman"/>
          <w:b/>
          <w:i/>
          <w:sz w:val="24"/>
          <w:lang w:eastAsia="pl-PL"/>
        </w:rPr>
        <w:t>7</w:t>
      </w:r>
      <w:r w:rsidRPr="00944AA1">
        <w:rPr>
          <w:rFonts w:ascii="Times New Roman" w:eastAsia="Times New Roman" w:hAnsi="Times New Roman" w:cs="Times New Roman"/>
          <w:b/>
          <w:i/>
          <w:sz w:val="24"/>
          <w:lang w:eastAsia="pl-PL"/>
        </w:rPr>
        <w:t>,5T DMC</w:t>
      </w:r>
      <w:r w:rsidRPr="00944AA1">
        <w:rPr>
          <w:rFonts w:ascii="Times New Roman" w:eastAsia="Times New Roman" w:hAnsi="Times New Roman" w:cs="Times New Roman"/>
          <w:b/>
          <w:sz w:val="24"/>
          <w:szCs w:val="24"/>
          <w:lang w:eastAsia="pl-PL"/>
        </w:rPr>
        <w:t>.</w:t>
      </w:r>
    </w:p>
    <w:p w14:paraId="136B2311" w14:textId="77777777" w:rsidR="00944AA1" w:rsidRPr="00944AA1" w:rsidRDefault="00944AA1" w:rsidP="00301FF7">
      <w:pPr>
        <w:numPr>
          <w:ilvl w:val="0"/>
          <w:numId w:val="1"/>
        </w:numPr>
        <w:spacing w:line="276" w:lineRule="auto"/>
        <w:ind w:left="357" w:hanging="357"/>
        <w:contextualSpacing/>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 xml:space="preserve">Strona internetowa prowadzonego postępowania: pełna dokumentacja postępowania, w tym informacje o zmianach i wyjaśnieniach treści SWZ będzie udostępniona na stronie internetowej prowadzonego postępowania na Platformie – e-Zamówienia (https://ezamowienia.gov.pl), pod adresem (linkiem) podanym w załączniku do niniejszej SWZ. </w:t>
      </w:r>
    </w:p>
    <w:p w14:paraId="102CFB73" w14:textId="77777777" w:rsidR="00944AA1" w:rsidRPr="00944AA1" w:rsidRDefault="00944AA1" w:rsidP="00301FF7">
      <w:pPr>
        <w:numPr>
          <w:ilvl w:val="0"/>
          <w:numId w:val="1"/>
        </w:numPr>
        <w:spacing w:after="0" w:line="276" w:lineRule="auto"/>
        <w:contextualSpacing/>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W postępowaniu o udzielenie zamówienia komunikacja między Zamawiającym a Wykonawcami odbywa się przy użyciu platformy zamówień publicznych e-zamówienia – zwanej dalej również „Platformą”</w:t>
      </w:r>
    </w:p>
    <w:p w14:paraId="4CF9B221" w14:textId="77777777" w:rsidR="00463571" w:rsidRDefault="0046357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28B72E11" w14:textId="6625A361"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art. 2</w:t>
      </w:r>
    </w:p>
    <w:p w14:paraId="166EFA00"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INFORMACJE OGÓLNE</w:t>
      </w:r>
    </w:p>
    <w:p w14:paraId="3A7991D7" w14:textId="77777777" w:rsidR="00944AA1" w:rsidRPr="00944AA1" w:rsidRDefault="00944AA1" w:rsidP="00944AA1">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 1</w:t>
      </w:r>
    </w:p>
    <w:p w14:paraId="64DCB5A7" w14:textId="77777777" w:rsidR="00944AA1" w:rsidRPr="00944AA1" w:rsidRDefault="00944AA1" w:rsidP="00944AA1">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944AA1">
        <w:rPr>
          <w:rFonts w:ascii="Times New Roman" w:eastAsia="Times New Roman" w:hAnsi="Times New Roman" w:cs="Times New Roman"/>
          <w:b/>
          <w:sz w:val="24"/>
          <w:szCs w:val="24"/>
          <w:u w:val="single"/>
          <w:lang w:eastAsia="pl-PL"/>
        </w:rPr>
        <w:t>Podstawa prawna</w:t>
      </w:r>
    </w:p>
    <w:p w14:paraId="0231ABA0" w14:textId="7C2F107B" w:rsidR="00944AA1" w:rsidRPr="00944AA1" w:rsidRDefault="00944AA1" w:rsidP="00301FF7">
      <w:pPr>
        <w:numPr>
          <w:ilvl w:val="0"/>
          <w:numId w:val="3"/>
        </w:numPr>
        <w:autoSpaceDE w:val="0"/>
        <w:autoSpaceDN w:val="0"/>
        <w:adjustRightInd w:val="0"/>
        <w:spacing w:after="0" w:line="276" w:lineRule="auto"/>
        <w:jc w:val="both"/>
        <w:rPr>
          <w:rFonts w:ascii="Times New Roman" w:eastAsia="Arial Unicode MS" w:hAnsi="Times New Roman" w:cs="Times New Roman"/>
          <w:sz w:val="24"/>
          <w:szCs w:val="24"/>
          <w:lang w:eastAsia="pl-PL"/>
        </w:rPr>
      </w:pPr>
      <w:r w:rsidRPr="00944AA1">
        <w:rPr>
          <w:rFonts w:ascii="Times New Roman" w:eastAsia="Times New Roman" w:hAnsi="Times New Roman" w:cs="Times New Roman"/>
          <w:sz w:val="24"/>
          <w:szCs w:val="24"/>
          <w:lang w:eastAsia="pl-PL"/>
        </w:rPr>
        <w:t>Ustawa z dnia 11 września 2019 r. Prawo zamówie</w:t>
      </w:r>
      <w:r w:rsidRPr="00944AA1">
        <w:rPr>
          <w:rFonts w:ascii="Times New Roman" w:eastAsia="Arial Unicode MS" w:hAnsi="Times New Roman" w:cs="Times New Roman"/>
          <w:sz w:val="24"/>
          <w:szCs w:val="24"/>
          <w:lang w:eastAsia="pl-PL"/>
        </w:rPr>
        <w:t xml:space="preserve">ń publicznych, opublikowana </w:t>
      </w:r>
      <w:r w:rsidRPr="00944AA1">
        <w:rPr>
          <w:rFonts w:ascii="Times New Roman" w:eastAsia="Arial Unicode MS" w:hAnsi="Times New Roman" w:cs="Times New Roman"/>
          <w:sz w:val="24"/>
          <w:szCs w:val="24"/>
          <w:lang w:eastAsia="pl-PL"/>
        </w:rPr>
        <w:br/>
        <w:t>w Dz. U. z 202</w:t>
      </w:r>
      <w:r>
        <w:rPr>
          <w:rFonts w:ascii="Times New Roman" w:eastAsia="Arial Unicode MS" w:hAnsi="Times New Roman" w:cs="Times New Roman"/>
          <w:sz w:val="24"/>
          <w:szCs w:val="24"/>
          <w:lang w:eastAsia="pl-PL"/>
        </w:rPr>
        <w:t>4</w:t>
      </w:r>
      <w:r w:rsidRPr="00944AA1">
        <w:rPr>
          <w:rFonts w:ascii="Times New Roman" w:eastAsia="Arial Unicode MS" w:hAnsi="Times New Roman" w:cs="Times New Roman"/>
          <w:sz w:val="24"/>
          <w:szCs w:val="24"/>
          <w:lang w:eastAsia="pl-PL"/>
        </w:rPr>
        <w:t xml:space="preserve"> r. poz. 1</w:t>
      </w:r>
      <w:r>
        <w:rPr>
          <w:rFonts w:ascii="Times New Roman" w:eastAsia="Arial Unicode MS" w:hAnsi="Times New Roman" w:cs="Times New Roman"/>
          <w:sz w:val="24"/>
          <w:szCs w:val="24"/>
          <w:lang w:eastAsia="pl-PL"/>
        </w:rPr>
        <w:t>320</w:t>
      </w:r>
      <w:r w:rsidRPr="00944AA1">
        <w:rPr>
          <w:rFonts w:ascii="Times New Roman" w:eastAsia="Arial Unicode MS" w:hAnsi="Times New Roman" w:cs="Times New Roman"/>
          <w:sz w:val="24"/>
          <w:szCs w:val="24"/>
          <w:lang w:eastAsia="pl-PL"/>
        </w:rPr>
        <w:t>, zwana dal</w:t>
      </w:r>
      <w:r w:rsidRPr="00944AA1">
        <w:rPr>
          <w:rFonts w:ascii="Times New Roman" w:eastAsia="Times New Roman" w:hAnsi="Times New Roman" w:cs="Times New Roman"/>
          <w:sz w:val="24"/>
          <w:szCs w:val="24"/>
          <w:lang w:eastAsia="pl-PL"/>
        </w:rPr>
        <w:t>ej ustaw</w:t>
      </w:r>
      <w:r w:rsidRPr="00944AA1">
        <w:rPr>
          <w:rFonts w:ascii="Times New Roman" w:eastAsia="Arial Unicode MS" w:hAnsi="Times New Roman" w:cs="Times New Roman"/>
          <w:sz w:val="24"/>
          <w:szCs w:val="24"/>
          <w:lang w:eastAsia="pl-PL"/>
        </w:rPr>
        <w:t>ą, wraz z aktami wykonawczymi do tej ustawy.</w:t>
      </w:r>
    </w:p>
    <w:p w14:paraId="4691D870" w14:textId="77777777" w:rsidR="00944AA1" w:rsidRPr="00944AA1" w:rsidRDefault="00944AA1" w:rsidP="00301FF7">
      <w:pPr>
        <w:numPr>
          <w:ilvl w:val="0"/>
          <w:numId w:val="3"/>
        </w:numPr>
        <w:autoSpaceDE w:val="0"/>
        <w:autoSpaceDN w:val="0"/>
        <w:adjustRightInd w:val="0"/>
        <w:spacing w:after="0" w:line="276" w:lineRule="auto"/>
        <w:ind w:left="357" w:hanging="357"/>
        <w:jc w:val="both"/>
        <w:rPr>
          <w:rFonts w:ascii="Times New Roman" w:eastAsia="Arial Unicode MS" w:hAnsi="Times New Roman" w:cs="Times New Roman"/>
          <w:sz w:val="24"/>
          <w:szCs w:val="24"/>
          <w:lang w:eastAsia="pl-PL"/>
        </w:rPr>
      </w:pPr>
      <w:r w:rsidRPr="00944AA1">
        <w:rPr>
          <w:rFonts w:ascii="Times New Roman" w:eastAsia="Times New Roman" w:hAnsi="Times New Roman" w:cs="Times New Roman"/>
          <w:sz w:val="24"/>
          <w:szCs w:val="24"/>
          <w:lang w:eastAsia="pl-PL"/>
        </w:rPr>
        <w:t>Tryb zamówienia publicznego – tryb podstawowy realizowany na podstawie art. 275 ust. 1 ustawy.</w:t>
      </w:r>
    </w:p>
    <w:p w14:paraId="64292D2F" w14:textId="77777777" w:rsidR="00944AA1" w:rsidRPr="00944AA1" w:rsidRDefault="00944AA1" w:rsidP="00301FF7">
      <w:pPr>
        <w:numPr>
          <w:ilvl w:val="0"/>
          <w:numId w:val="3"/>
        </w:numPr>
        <w:autoSpaceDE w:val="0"/>
        <w:autoSpaceDN w:val="0"/>
        <w:adjustRightInd w:val="0"/>
        <w:spacing w:after="0" w:line="276" w:lineRule="auto"/>
        <w:ind w:left="357" w:hanging="357"/>
        <w:jc w:val="both"/>
        <w:rPr>
          <w:rFonts w:ascii="Times New Roman" w:eastAsia="Arial Unicode MS" w:hAnsi="Times New Roman" w:cs="Times New Roman"/>
          <w:sz w:val="24"/>
          <w:szCs w:val="24"/>
          <w:lang w:eastAsia="pl-PL"/>
        </w:rPr>
      </w:pPr>
      <w:r w:rsidRPr="00944AA1">
        <w:rPr>
          <w:rFonts w:ascii="Times New Roman" w:eastAsia="Times New Roman" w:hAnsi="Times New Roman" w:cs="Times New Roman"/>
          <w:sz w:val="24"/>
          <w:szCs w:val="24"/>
          <w:lang w:eastAsia="pl-PL"/>
        </w:rPr>
        <w:t>Zamawiający nie przewiduje wyboru najkorzystniejszej oferty z możliwością prowadzenia negocjacji.</w:t>
      </w:r>
    </w:p>
    <w:p w14:paraId="1AB75585" w14:textId="2233796D" w:rsidR="00944AA1" w:rsidRPr="00944AA1" w:rsidRDefault="00944AA1" w:rsidP="00301FF7">
      <w:pPr>
        <w:numPr>
          <w:ilvl w:val="0"/>
          <w:numId w:val="3"/>
        </w:numPr>
        <w:autoSpaceDE w:val="0"/>
        <w:autoSpaceDN w:val="0"/>
        <w:adjustRightInd w:val="0"/>
        <w:spacing w:after="0" w:line="276" w:lineRule="auto"/>
        <w:ind w:left="357" w:hanging="357"/>
        <w:jc w:val="both"/>
        <w:rPr>
          <w:rFonts w:ascii="Times New Roman" w:eastAsia="Arial Unicode MS" w:hAnsi="Times New Roman" w:cs="Times New Roman"/>
          <w:sz w:val="24"/>
          <w:szCs w:val="24"/>
          <w:lang w:eastAsia="pl-PL"/>
        </w:rPr>
      </w:pPr>
      <w:r w:rsidRPr="00944AA1">
        <w:rPr>
          <w:rFonts w:ascii="Times New Roman" w:eastAsia="Times New Roman" w:hAnsi="Times New Roman" w:cs="Times New Roman"/>
          <w:sz w:val="24"/>
          <w:szCs w:val="24"/>
          <w:lang w:eastAsia="pl-PL"/>
        </w:rPr>
        <w:t>Zamawiający przewiduje zastosowanie procedury odwróconej tj. Zamawiający najpierw dokona badania i oceny ofert, a następnie dokona kwalifikacji podmiotowej Wykonawcy, któ</w:t>
      </w:r>
      <w:r w:rsidRPr="00944AA1">
        <w:rPr>
          <w:rFonts w:ascii="Times New Roman" w:eastAsia="Arial Unicode MS" w:hAnsi="Times New Roman" w:cs="Times New Roman"/>
          <w:sz w:val="24"/>
          <w:szCs w:val="24"/>
          <w:lang w:eastAsia="pl-PL"/>
        </w:rPr>
        <w:t>rego oferta została najwyżej oceniona, w zakresie braku podstaw wykluczenia oraz spełnienia warunków udziału w postępowaniu.</w:t>
      </w:r>
    </w:p>
    <w:p w14:paraId="065882F2" w14:textId="77777777" w:rsidR="00944AA1" w:rsidRPr="00944AA1" w:rsidRDefault="00944AA1" w:rsidP="00944AA1">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0CA4372A" w14:textId="77777777" w:rsidR="00944AA1" w:rsidRPr="00944AA1" w:rsidRDefault="00944AA1" w:rsidP="00944AA1">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 2</w:t>
      </w:r>
    </w:p>
    <w:p w14:paraId="12E4F10C" w14:textId="77777777" w:rsidR="00944AA1" w:rsidRPr="00944AA1" w:rsidRDefault="00944AA1" w:rsidP="00944AA1">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944AA1">
        <w:rPr>
          <w:rFonts w:ascii="Times New Roman" w:eastAsia="Times New Roman" w:hAnsi="Times New Roman" w:cs="Times New Roman"/>
          <w:b/>
          <w:sz w:val="24"/>
          <w:szCs w:val="24"/>
          <w:u w:val="single"/>
          <w:lang w:eastAsia="pl-PL"/>
        </w:rPr>
        <w:t>Ubieganie się o udzielenie  zamówienia publicznego</w:t>
      </w:r>
    </w:p>
    <w:p w14:paraId="740001F8" w14:textId="77777777" w:rsidR="00944AA1" w:rsidRPr="00944AA1" w:rsidRDefault="00944AA1" w:rsidP="00301FF7">
      <w:pPr>
        <w:numPr>
          <w:ilvl w:val="0"/>
          <w:numId w:val="5"/>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 xml:space="preserve">Wykonawcy mogą ubiegać się o udzielenie zamówienia samodzielnie lub wspólnie. </w:t>
      </w:r>
    </w:p>
    <w:p w14:paraId="3F58722B" w14:textId="77777777" w:rsidR="00944AA1" w:rsidRPr="00944AA1" w:rsidRDefault="00944AA1" w:rsidP="00301FF7">
      <w:pPr>
        <w:numPr>
          <w:ilvl w:val="0"/>
          <w:numId w:val="5"/>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14:paraId="3F20A4D4" w14:textId="77777777" w:rsidR="00944AA1" w:rsidRPr="00944AA1" w:rsidRDefault="00944AA1" w:rsidP="00301FF7">
      <w:pPr>
        <w:numPr>
          <w:ilvl w:val="0"/>
          <w:numId w:val="5"/>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lastRenderedPageBreak/>
        <w:t xml:space="preserve">Przepisy dotyczące wykonawcy stosuje się odpowiednio do wykonawców wspólnie ubiegających się o udzielenie zamówienia. </w:t>
      </w:r>
    </w:p>
    <w:p w14:paraId="62601E3F" w14:textId="77777777" w:rsidR="00944AA1" w:rsidRPr="00944AA1" w:rsidRDefault="00944AA1" w:rsidP="00301FF7">
      <w:pPr>
        <w:numPr>
          <w:ilvl w:val="0"/>
          <w:numId w:val="5"/>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Wykonawca może złożyć tylko jedną ofertę w ramach przedmiotowego postępowania. W przypadku, gdy Wykonawca  złoży więcej niż jedną ofertę samodzielnie lub wspólnie z innymi Wykonawcami, oferty takiego Wykonawcy zostaną odrzucone.</w:t>
      </w:r>
    </w:p>
    <w:p w14:paraId="1C7550CC" w14:textId="77777777" w:rsidR="00944AA1" w:rsidRPr="00944AA1" w:rsidRDefault="00944AA1" w:rsidP="00301FF7">
      <w:pPr>
        <w:numPr>
          <w:ilvl w:val="0"/>
          <w:numId w:val="5"/>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Wykonawca może powierzyć wykonanie części zamówienia podwykonawcom. Zamawiający nie zastrzega obowiązku osobistego wykonania przez Wykonawcę kluczowych części zamówienia.</w:t>
      </w:r>
    </w:p>
    <w:p w14:paraId="5BA969E4" w14:textId="77777777" w:rsidR="00944AA1" w:rsidRPr="00944AA1" w:rsidRDefault="00944AA1" w:rsidP="00301FF7">
      <w:pPr>
        <w:numPr>
          <w:ilvl w:val="0"/>
          <w:numId w:val="5"/>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Zamawiający żąda wskazania przez Wykonawcę części zamówienia, których wykonanie zamierza powierzyć podwykonawcom, i podania przez Wykonawcę firm podwykonawców,</w:t>
      </w:r>
      <w:r w:rsidRPr="00944AA1">
        <w:rPr>
          <w:rFonts w:ascii="Times New Roman" w:eastAsia="Calibri" w:hAnsi="Times New Roman" w:cs="Times New Roman"/>
          <w:sz w:val="24"/>
          <w:szCs w:val="24"/>
          <w:shd w:val="clear" w:color="auto" w:fill="FFFFFF"/>
        </w:rPr>
        <w:t xml:space="preserve"> </w:t>
      </w:r>
      <w:r w:rsidRPr="00944AA1">
        <w:rPr>
          <w:rFonts w:ascii="Times New Roman" w:eastAsia="Times New Roman" w:hAnsi="Times New Roman" w:cs="Times New Roman"/>
          <w:sz w:val="24"/>
          <w:szCs w:val="24"/>
          <w:lang w:eastAsia="pl-PL"/>
        </w:rPr>
        <w:t xml:space="preserve">jeżeli są już znani. </w:t>
      </w:r>
    </w:p>
    <w:p w14:paraId="576C9604" w14:textId="77777777" w:rsidR="00944AA1" w:rsidRPr="00944AA1" w:rsidRDefault="00944AA1" w:rsidP="00301FF7">
      <w:pPr>
        <w:numPr>
          <w:ilvl w:val="0"/>
          <w:numId w:val="5"/>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Powierzenie wykonania części zamówienia podwykonawcom nie zwalnia Wykonawcy z odpowiedzialności za należyte wykonanie tego zamówienia.</w:t>
      </w:r>
    </w:p>
    <w:p w14:paraId="7BC3FE7A"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29068529"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art. 3</w:t>
      </w:r>
    </w:p>
    <w:p w14:paraId="7A2F2CAA"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PRZEDMIOT ZAMÓWIENIA</w:t>
      </w:r>
    </w:p>
    <w:p w14:paraId="7ED16D7D" w14:textId="77777777" w:rsidR="00944AA1" w:rsidRPr="00944AA1" w:rsidRDefault="00944AA1" w:rsidP="00944AA1">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 1</w:t>
      </w:r>
    </w:p>
    <w:p w14:paraId="43625ECE" w14:textId="77777777" w:rsidR="00944AA1" w:rsidRPr="00944AA1" w:rsidRDefault="00944AA1" w:rsidP="00944AA1">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944AA1">
        <w:rPr>
          <w:rFonts w:ascii="Times New Roman" w:eastAsia="Times New Roman" w:hAnsi="Times New Roman" w:cs="Times New Roman"/>
          <w:b/>
          <w:sz w:val="24"/>
          <w:szCs w:val="24"/>
          <w:u w:val="single"/>
          <w:lang w:eastAsia="pl-PL"/>
        </w:rPr>
        <w:t>Opis przedmiotu zamówienia</w:t>
      </w:r>
    </w:p>
    <w:p w14:paraId="2FDBCB32" w14:textId="011609EA" w:rsidR="00944AA1" w:rsidRPr="00944AA1" w:rsidRDefault="00944AA1" w:rsidP="00301FF7">
      <w:pPr>
        <w:numPr>
          <w:ilvl w:val="0"/>
          <w:numId w:val="6"/>
        </w:numPr>
        <w:tabs>
          <w:tab w:val="left" w:pos="-2268"/>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Kody CPV:</w:t>
      </w:r>
      <w:r>
        <w:rPr>
          <w:rFonts w:ascii="Times New Roman" w:eastAsia="Times New Roman" w:hAnsi="Times New Roman" w:cs="Times New Roman"/>
          <w:sz w:val="24"/>
          <w:szCs w:val="24"/>
          <w:lang w:eastAsia="pl-PL"/>
        </w:rPr>
        <w:t>34.11.00.00-1- samochody osobowe, 34.13.00.00 – 7 – pojazdy silnikowe do transportu towarów</w:t>
      </w:r>
    </w:p>
    <w:p w14:paraId="1E0F0626" w14:textId="67AB7373" w:rsidR="00944AA1" w:rsidRPr="00944AA1" w:rsidRDefault="00944AA1" w:rsidP="00301FF7">
      <w:pPr>
        <w:numPr>
          <w:ilvl w:val="0"/>
          <w:numId w:val="6"/>
        </w:numPr>
        <w:tabs>
          <w:tab w:val="left" w:pos="-2268"/>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Przedmiotem zamówienia jest</w:t>
      </w:r>
      <w:r w:rsidRPr="00944AA1">
        <w:rPr>
          <w:rFonts w:ascii="Times New Roman" w:eastAsia="Times New Roman" w:hAnsi="Times New Roman" w:cs="Times New Roman"/>
          <w:b/>
          <w:sz w:val="24"/>
          <w:szCs w:val="24"/>
          <w:lang w:eastAsia="pl-PL"/>
        </w:rPr>
        <w:t xml:space="preserve"> </w:t>
      </w:r>
      <w:r w:rsidRPr="00944AA1">
        <w:rPr>
          <w:rFonts w:ascii="Times New Roman" w:eastAsia="Times New Roman" w:hAnsi="Times New Roman" w:cs="Times New Roman"/>
          <w:b/>
          <w:i/>
          <w:iCs/>
          <w:sz w:val="24"/>
          <w:szCs w:val="24"/>
          <w:lang w:eastAsia="pl-PL"/>
        </w:rPr>
        <w:t xml:space="preserve">zakup i dostawa fabrycznie nowego samochodu typu samochód dostawczy skrzyniowy, podwójna kabina (ZAŁOGOWA), </w:t>
      </w:r>
      <w:r w:rsidR="00660CB5">
        <w:rPr>
          <w:rFonts w:ascii="Times New Roman" w:eastAsia="Times New Roman" w:hAnsi="Times New Roman" w:cs="Times New Roman"/>
          <w:b/>
          <w:i/>
          <w:iCs/>
          <w:sz w:val="24"/>
          <w:lang w:eastAsia="pl-PL"/>
        </w:rPr>
        <w:t>7</w:t>
      </w:r>
      <w:r w:rsidR="0028016B" w:rsidRPr="00944AA1">
        <w:rPr>
          <w:rFonts w:ascii="Times New Roman" w:eastAsia="Times New Roman" w:hAnsi="Times New Roman" w:cs="Times New Roman"/>
          <w:b/>
          <w:i/>
          <w:iCs/>
          <w:sz w:val="24"/>
          <w:lang w:eastAsia="pl-PL"/>
        </w:rPr>
        <w:t xml:space="preserve"> </w:t>
      </w:r>
      <w:r w:rsidRPr="00944AA1">
        <w:rPr>
          <w:rFonts w:ascii="Times New Roman" w:eastAsia="Times New Roman" w:hAnsi="Times New Roman" w:cs="Times New Roman"/>
          <w:b/>
          <w:i/>
          <w:iCs/>
          <w:sz w:val="24"/>
          <w:szCs w:val="24"/>
          <w:lang w:eastAsia="pl-PL"/>
        </w:rPr>
        <w:t xml:space="preserve"> osobowy do </w:t>
      </w:r>
      <w:r w:rsidR="00660CB5">
        <w:rPr>
          <w:rFonts w:ascii="Times New Roman" w:eastAsia="Times New Roman" w:hAnsi="Times New Roman" w:cs="Times New Roman"/>
          <w:b/>
          <w:i/>
          <w:iCs/>
          <w:sz w:val="24"/>
          <w:szCs w:val="24"/>
          <w:lang w:eastAsia="pl-PL"/>
        </w:rPr>
        <w:t>7</w:t>
      </w:r>
      <w:r w:rsidRPr="00944AA1">
        <w:rPr>
          <w:rFonts w:ascii="Times New Roman" w:eastAsia="Times New Roman" w:hAnsi="Times New Roman" w:cs="Times New Roman"/>
          <w:b/>
          <w:i/>
          <w:iCs/>
          <w:sz w:val="24"/>
          <w:szCs w:val="24"/>
          <w:lang w:eastAsia="pl-PL"/>
        </w:rPr>
        <w:t>,5T DMC</w:t>
      </w:r>
    </w:p>
    <w:p w14:paraId="308EA279" w14:textId="77777777" w:rsidR="00944AA1" w:rsidRPr="00944AA1" w:rsidRDefault="00944AA1" w:rsidP="00301FF7">
      <w:pPr>
        <w:numPr>
          <w:ilvl w:val="0"/>
          <w:numId w:val="6"/>
        </w:numPr>
        <w:autoSpaceDE w:val="0"/>
        <w:autoSpaceDN w:val="0"/>
        <w:adjustRightInd w:val="0"/>
        <w:spacing w:after="0" w:line="276" w:lineRule="auto"/>
        <w:contextualSpacing/>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 xml:space="preserve">Szczegółowy </w:t>
      </w:r>
      <w:r w:rsidRPr="00944AA1">
        <w:rPr>
          <w:rFonts w:ascii="Times New Roman" w:eastAsia="Calibri" w:hAnsi="Times New Roman" w:cs="Times New Roman"/>
          <w:bCs/>
          <w:sz w:val="24"/>
          <w:szCs w:val="24"/>
          <w:lang w:eastAsia="ar-SA"/>
        </w:rPr>
        <w:t>opis przedmiotu zamówienia</w:t>
      </w:r>
      <w:r w:rsidRPr="00944AA1">
        <w:rPr>
          <w:rFonts w:ascii="Times New Roman" w:eastAsia="Calibri" w:hAnsi="Times New Roman" w:cs="Times New Roman"/>
          <w:sz w:val="24"/>
          <w:szCs w:val="24"/>
        </w:rPr>
        <w:t xml:space="preserve"> określa </w:t>
      </w:r>
      <w:r w:rsidRPr="00944AA1">
        <w:rPr>
          <w:rFonts w:ascii="Times New Roman" w:eastAsia="Calibri" w:hAnsi="Times New Roman" w:cs="Times New Roman"/>
          <w:bCs/>
          <w:sz w:val="24"/>
          <w:szCs w:val="24"/>
          <w:lang w:eastAsia="ar-SA"/>
        </w:rPr>
        <w:t>załącznik nr 1 do Specyfikacji Warunków Zamówienia (zwanej dalej SWZ lub Specyfikacją)</w:t>
      </w:r>
      <w:r w:rsidRPr="00944AA1">
        <w:rPr>
          <w:rFonts w:ascii="Times New Roman" w:eastAsia="Calibri" w:hAnsi="Times New Roman" w:cs="Times New Roman"/>
          <w:sz w:val="24"/>
          <w:szCs w:val="24"/>
        </w:rPr>
        <w:t>.</w:t>
      </w:r>
    </w:p>
    <w:p w14:paraId="51319AA7" w14:textId="77777777" w:rsidR="00944AA1" w:rsidRDefault="00944AA1" w:rsidP="00301FF7">
      <w:pPr>
        <w:numPr>
          <w:ilvl w:val="0"/>
          <w:numId w:val="6"/>
        </w:numPr>
        <w:spacing w:line="276" w:lineRule="auto"/>
        <w:contextualSpacing/>
        <w:rPr>
          <w:rFonts w:ascii="Times New Roman" w:eastAsia="Calibri" w:hAnsi="Times New Roman" w:cs="Times New Roman"/>
          <w:sz w:val="24"/>
          <w:szCs w:val="24"/>
        </w:rPr>
      </w:pPr>
      <w:r w:rsidRPr="00944AA1">
        <w:rPr>
          <w:rFonts w:ascii="Times New Roman" w:eastAsia="Calibri" w:hAnsi="Times New Roman" w:cs="Times New Roman"/>
          <w:sz w:val="24"/>
          <w:szCs w:val="24"/>
        </w:rPr>
        <w:t xml:space="preserve">Wykonawca udzieli gwarancji na przedmiot zamówienia na </w:t>
      </w:r>
      <w:r>
        <w:rPr>
          <w:rFonts w:ascii="Times New Roman" w:eastAsia="Calibri" w:hAnsi="Times New Roman" w:cs="Times New Roman"/>
          <w:sz w:val="24"/>
          <w:szCs w:val="24"/>
        </w:rPr>
        <w:t>następujące okresy:</w:t>
      </w:r>
    </w:p>
    <w:p w14:paraId="2A4F92DD" w14:textId="281D1FD6" w:rsidR="00944AA1" w:rsidRPr="00944AA1" w:rsidRDefault="00944AA1" w:rsidP="00301FF7">
      <w:pPr>
        <w:pStyle w:val="Akapitzlist"/>
        <w:numPr>
          <w:ilvl w:val="0"/>
          <w:numId w:val="65"/>
        </w:numPr>
        <w:spacing w:line="276" w:lineRule="auto"/>
        <w:rPr>
          <w:rFonts w:ascii="Times New Roman" w:eastAsia="Calibri" w:hAnsi="Times New Roman" w:cs="Times New Roman"/>
          <w:sz w:val="24"/>
          <w:szCs w:val="24"/>
        </w:rPr>
      </w:pPr>
      <w:bookmarkStart w:id="4" w:name="_Hlk177472930"/>
      <w:r w:rsidRPr="00944AA1">
        <w:rPr>
          <w:rFonts w:ascii="Times New Roman" w:hAnsi="Times New Roman" w:cs="Times New Roman"/>
          <w:sz w:val="24"/>
          <w:szCs w:val="24"/>
        </w:rPr>
        <w:t>Gwarancja  producenta na pojazd: min. 24 miesiące.</w:t>
      </w:r>
    </w:p>
    <w:p w14:paraId="49C1F11D" w14:textId="7BFB358E" w:rsidR="00944AA1" w:rsidRPr="00944AA1" w:rsidRDefault="00944AA1" w:rsidP="00301FF7">
      <w:pPr>
        <w:pStyle w:val="Akapitzlist"/>
        <w:numPr>
          <w:ilvl w:val="0"/>
          <w:numId w:val="65"/>
        </w:numPr>
        <w:spacing w:line="276" w:lineRule="auto"/>
        <w:rPr>
          <w:rFonts w:ascii="Times New Roman" w:eastAsia="Calibri" w:hAnsi="Times New Roman" w:cs="Times New Roman"/>
          <w:sz w:val="24"/>
          <w:szCs w:val="24"/>
        </w:rPr>
      </w:pPr>
      <w:r w:rsidRPr="00944AA1">
        <w:rPr>
          <w:rFonts w:ascii="Times New Roman" w:hAnsi="Times New Roman" w:cs="Times New Roman"/>
          <w:sz w:val="24"/>
          <w:szCs w:val="24"/>
        </w:rPr>
        <w:t>Gwarancja producenta na powłokę lakiernicza min. 24 miesiące, bez limitu kilometrów.</w:t>
      </w:r>
    </w:p>
    <w:p w14:paraId="304BD4A8" w14:textId="71A4ED4F" w:rsidR="00944AA1" w:rsidRPr="00944AA1" w:rsidRDefault="00944AA1" w:rsidP="00301FF7">
      <w:pPr>
        <w:pStyle w:val="Akapitzlist"/>
        <w:numPr>
          <w:ilvl w:val="0"/>
          <w:numId w:val="65"/>
        </w:numPr>
        <w:spacing w:line="276" w:lineRule="auto"/>
        <w:rPr>
          <w:rFonts w:ascii="Times New Roman" w:eastAsia="Calibri" w:hAnsi="Times New Roman" w:cs="Times New Roman"/>
          <w:sz w:val="24"/>
          <w:szCs w:val="24"/>
        </w:rPr>
      </w:pPr>
      <w:r w:rsidRPr="00944AA1">
        <w:rPr>
          <w:rFonts w:ascii="Times New Roman" w:hAnsi="Times New Roman" w:cs="Times New Roman"/>
          <w:sz w:val="24"/>
          <w:szCs w:val="24"/>
        </w:rPr>
        <w:t>Gwarancja producenta na perforację nadwozia min.24 miesiące, bez limitu kilometrów.</w:t>
      </w:r>
    </w:p>
    <w:p w14:paraId="6829F2D1" w14:textId="47ED3D6D" w:rsidR="00944AA1" w:rsidRPr="00944AA1" w:rsidRDefault="00944AA1" w:rsidP="00463571">
      <w:pPr>
        <w:pStyle w:val="Akapitzlist"/>
        <w:numPr>
          <w:ilvl w:val="0"/>
          <w:numId w:val="6"/>
        </w:numPr>
        <w:spacing w:after="0" w:line="276" w:lineRule="auto"/>
        <w:rPr>
          <w:rFonts w:ascii="Times New Roman" w:eastAsia="Calibri" w:hAnsi="Times New Roman" w:cs="Times New Roman"/>
          <w:sz w:val="24"/>
          <w:szCs w:val="24"/>
        </w:rPr>
      </w:pPr>
      <w:r w:rsidRPr="00944AA1">
        <w:rPr>
          <w:rFonts w:ascii="Times New Roman" w:hAnsi="Times New Roman" w:cs="Times New Roman"/>
          <w:sz w:val="24"/>
          <w:szCs w:val="24"/>
        </w:rPr>
        <w:t xml:space="preserve">Rękojmia </w:t>
      </w:r>
      <w:r w:rsidR="00DA5285" w:rsidRPr="00944AA1">
        <w:rPr>
          <w:rFonts w:ascii="Times New Roman" w:hAnsi="Times New Roman" w:cs="Times New Roman"/>
          <w:sz w:val="24"/>
          <w:szCs w:val="24"/>
        </w:rPr>
        <w:t xml:space="preserve">min. 24 miesiące </w:t>
      </w:r>
      <w:r w:rsidRPr="00944AA1">
        <w:rPr>
          <w:rFonts w:ascii="Times New Roman" w:hAnsi="Times New Roman" w:cs="Times New Roman"/>
          <w:sz w:val="24"/>
          <w:szCs w:val="24"/>
        </w:rPr>
        <w:t>na przedmiot zamówienia na zasadach określonych w Kodeksie Cywilnym z zastrzeżeniem SIWZ.</w:t>
      </w:r>
    </w:p>
    <w:bookmarkEnd w:id="4"/>
    <w:p w14:paraId="57C49500" w14:textId="77777777" w:rsidR="00944AA1" w:rsidRPr="00944AA1" w:rsidRDefault="00944AA1" w:rsidP="00301FF7">
      <w:pPr>
        <w:numPr>
          <w:ilvl w:val="0"/>
          <w:numId w:val="6"/>
        </w:numPr>
        <w:spacing w:line="276" w:lineRule="auto"/>
        <w:contextualSpacing/>
        <w:rPr>
          <w:rFonts w:ascii="Times New Roman" w:eastAsia="Calibri" w:hAnsi="Times New Roman" w:cs="Times New Roman"/>
          <w:sz w:val="24"/>
          <w:szCs w:val="24"/>
        </w:rPr>
      </w:pPr>
      <w:r w:rsidRPr="00944AA1">
        <w:rPr>
          <w:rFonts w:ascii="Times New Roman" w:eastAsia="Calibri" w:hAnsi="Times New Roman" w:cs="Times New Roman"/>
          <w:sz w:val="24"/>
          <w:szCs w:val="24"/>
        </w:rPr>
        <w:t>Zamawiający zastrzega sobie wykonywać uprawnienia z tytułu rękojmi niezależnie od uprawnień wynikających z tytułu gwarancji.</w:t>
      </w:r>
    </w:p>
    <w:p w14:paraId="2B94F9CB" w14:textId="77777777" w:rsidR="00944AA1" w:rsidRPr="00944AA1" w:rsidRDefault="00944AA1" w:rsidP="00301FF7">
      <w:pPr>
        <w:numPr>
          <w:ilvl w:val="0"/>
          <w:numId w:val="6"/>
        </w:numPr>
        <w:spacing w:line="276" w:lineRule="auto"/>
        <w:contextualSpacing/>
        <w:rPr>
          <w:rFonts w:ascii="Times New Roman" w:eastAsia="Calibri" w:hAnsi="Times New Roman" w:cs="Times New Roman"/>
          <w:sz w:val="24"/>
          <w:szCs w:val="24"/>
        </w:rPr>
      </w:pPr>
      <w:r w:rsidRPr="00944AA1">
        <w:rPr>
          <w:rFonts w:ascii="Times New Roman" w:eastAsia="Calibri" w:hAnsi="Times New Roman" w:cs="Times New Roman"/>
          <w:sz w:val="24"/>
          <w:szCs w:val="24"/>
        </w:rPr>
        <w:t>W przypadku zaproponowania krótszego okresu gwarancji lub rękojmi oferta, jako nie spełniająca wymagań  zamawiającego zostanie odrzucona.</w:t>
      </w:r>
    </w:p>
    <w:p w14:paraId="0D3F9D97" w14:textId="77777777" w:rsidR="00944AA1" w:rsidRPr="00944AA1" w:rsidRDefault="00944AA1" w:rsidP="00301FF7">
      <w:pPr>
        <w:numPr>
          <w:ilvl w:val="0"/>
          <w:numId w:val="6"/>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Zamawiający nie dopuszcza składania ofert wariantowych.</w:t>
      </w:r>
    </w:p>
    <w:p w14:paraId="5C8D7036" w14:textId="77777777" w:rsidR="00944AA1" w:rsidRPr="00944AA1" w:rsidRDefault="00944AA1" w:rsidP="00301FF7">
      <w:pPr>
        <w:numPr>
          <w:ilvl w:val="0"/>
          <w:numId w:val="6"/>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44AA1">
        <w:rPr>
          <w:rFonts w:ascii="Times New Roman" w:eastAsia="Calibri" w:hAnsi="Times New Roman" w:cs="Times New Roman"/>
          <w:sz w:val="24"/>
          <w:szCs w:val="24"/>
          <w:lang w:eastAsia="ar-SA"/>
        </w:rPr>
        <w:t>Zamawiający nie dopuszcza składania ofert częściowych.</w:t>
      </w:r>
    </w:p>
    <w:p w14:paraId="3916B6F6" w14:textId="70DA19F5" w:rsidR="00944AA1" w:rsidRDefault="00944AA1" w:rsidP="00944AA1">
      <w:pPr>
        <w:tabs>
          <w:tab w:val="left" w:pos="0"/>
        </w:tabs>
        <w:suppressAutoHyphens/>
        <w:overflowPunct w:val="0"/>
        <w:autoSpaceDE w:val="0"/>
        <w:spacing w:after="0" w:line="340" w:lineRule="exact"/>
        <w:ind w:left="360"/>
        <w:contextualSpacing/>
        <w:jc w:val="center"/>
        <w:rPr>
          <w:rFonts w:ascii="Times New Roman" w:eastAsia="Times New Roman" w:hAnsi="Times New Roman" w:cs="Times New Roman"/>
          <w:b/>
          <w:sz w:val="24"/>
          <w:szCs w:val="24"/>
          <w:lang w:eastAsia="ar-SA"/>
        </w:rPr>
      </w:pPr>
    </w:p>
    <w:p w14:paraId="539A784E" w14:textId="6806276B" w:rsidR="00DC3B99" w:rsidRDefault="00DC3B99" w:rsidP="00463571">
      <w:pPr>
        <w:tabs>
          <w:tab w:val="left" w:pos="0"/>
        </w:tabs>
        <w:suppressAutoHyphens/>
        <w:overflowPunct w:val="0"/>
        <w:autoSpaceDE w:val="0"/>
        <w:spacing w:after="0" w:line="340" w:lineRule="exact"/>
        <w:contextualSpacing/>
        <w:rPr>
          <w:rFonts w:ascii="Times New Roman" w:eastAsia="Times New Roman" w:hAnsi="Times New Roman" w:cs="Times New Roman"/>
          <w:b/>
          <w:sz w:val="24"/>
          <w:szCs w:val="24"/>
          <w:lang w:eastAsia="ar-SA"/>
        </w:rPr>
      </w:pPr>
    </w:p>
    <w:p w14:paraId="4F2320F7" w14:textId="77777777" w:rsidR="00DC3B99" w:rsidRPr="00944AA1" w:rsidRDefault="00DC3B99" w:rsidP="00944AA1">
      <w:pPr>
        <w:tabs>
          <w:tab w:val="left" w:pos="0"/>
        </w:tabs>
        <w:suppressAutoHyphens/>
        <w:overflowPunct w:val="0"/>
        <w:autoSpaceDE w:val="0"/>
        <w:spacing w:after="0" w:line="340" w:lineRule="exact"/>
        <w:ind w:left="360"/>
        <w:contextualSpacing/>
        <w:jc w:val="center"/>
        <w:rPr>
          <w:rFonts w:ascii="Times New Roman" w:eastAsia="Times New Roman" w:hAnsi="Times New Roman" w:cs="Times New Roman"/>
          <w:b/>
          <w:sz w:val="24"/>
          <w:szCs w:val="24"/>
          <w:lang w:eastAsia="ar-SA"/>
        </w:rPr>
      </w:pPr>
    </w:p>
    <w:p w14:paraId="3775D20F" w14:textId="77777777" w:rsidR="00944AA1" w:rsidRPr="00944AA1" w:rsidRDefault="00944AA1" w:rsidP="00944AA1">
      <w:pPr>
        <w:tabs>
          <w:tab w:val="left" w:pos="0"/>
        </w:tabs>
        <w:suppressAutoHyphens/>
        <w:overflowPunct w:val="0"/>
        <w:autoSpaceDE w:val="0"/>
        <w:spacing w:after="0" w:line="340" w:lineRule="exact"/>
        <w:ind w:left="360"/>
        <w:contextualSpacing/>
        <w:jc w:val="center"/>
        <w:rPr>
          <w:rFonts w:ascii="Times New Roman" w:eastAsia="Times New Roman" w:hAnsi="Times New Roman" w:cs="Times New Roman"/>
          <w:b/>
          <w:sz w:val="24"/>
          <w:szCs w:val="24"/>
          <w:lang w:eastAsia="ar-SA"/>
        </w:rPr>
      </w:pPr>
      <w:r w:rsidRPr="00944AA1">
        <w:rPr>
          <w:rFonts w:ascii="Times New Roman" w:eastAsia="Times New Roman" w:hAnsi="Times New Roman" w:cs="Times New Roman"/>
          <w:b/>
          <w:sz w:val="24"/>
          <w:szCs w:val="24"/>
          <w:lang w:eastAsia="ar-SA"/>
        </w:rPr>
        <w:t>§ 2</w:t>
      </w:r>
    </w:p>
    <w:p w14:paraId="3E08695C" w14:textId="77777777" w:rsidR="00944AA1" w:rsidRPr="00944AA1" w:rsidRDefault="00944AA1" w:rsidP="00944AA1">
      <w:pPr>
        <w:suppressAutoHyphens/>
        <w:spacing w:after="0" w:line="340" w:lineRule="exact"/>
        <w:contextualSpacing/>
        <w:jc w:val="center"/>
        <w:rPr>
          <w:rFonts w:ascii="Times New Roman" w:eastAsia="Times New Roman" w:hAnsi="Times New Roman" w:cs="Times New Roman"/>
          <w:b/>
          <w:sz w:val="24"/>
          <w:szCs w:val="24"/>
          <w:u w:val="single"/>
          <w:lang w:eastAsia="ar-SA"/>
        </w:rPr>
      </w:pPr>
      <w:r w:rsidRPr="00944AA1">
        <w:rPr>
          <w:rFonts w:ascii="Times New Roman" w:eastAsia="Times New Roman" w:hAnsi="Times New Roman" w:cs="Times New Roman"/>
          <w:b/>
          <w:sz w:val="24"/>
          <w:szCs w:val="24"/>
          <w:u w:val="single"/>
          <w:lang w:eastAsia="ar-SA"/>
        </w:rPr>
        <w:t xml:space="preserve">Informacja o przewidywanych zamówieniach, o których mowa w art. 214 ust. 1 pkt 7 ustawy  </w:t>
      </w:r>
    </w:p>
    <w:p w14:paraId="63BEB514" w14:textId="2F844CF1" w:rsidR="00944AA1" w:rsidRPr="00944AA1" w:rsidRDefault="00944AA1" w:rsidP="00944AA1">
      <w:pPr>
        <w:suppressAutoHyphens/>
        <w:overflowPunct w:val="0"/>
        <w:autoSpaceDE w:val="0"/>
        <w:spacing w:after="0" w:line="276" w:lineRule="auto"/>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 xml:space="preserve">Zamawiający nie przewiduje możliwości udzielenia zamówień, o których mowa w art. 214 ust. 1 pkt </w:t>
      </w:r>
      <w:r>
        <w:rPr>
          <w:rFonts w:ascii="Times New Roman" w:eastAsia="Times New Roman" w:hAnsi="Times New Roman" w:cs="Times New Roman"/>
          <w:sz w:val="24"/>
          <w:szCs w:val="24"/>
          <w:lang w:eastAsia="pl-PL"/>
        </w:rPr>
        <w:t>8</w:t>
      </w:r>
      <w:r w:rsidRPr="00944AA1">
        <w:rPr>
          <w:rFonts w:ascii="Times New Roman" w:eastAsia="Times New Roman" w:hAnsi="Times New Roman" w:cs="Times New Roman"/>
          <w:sz w:val="24"/>
          <w:szCs w:val="24"/>
          <w:lang w:eastAsia="pl-PL"/>
        </w:rPr>
        <w:t xml:space="preserve"> Ustawy. </w:t>
      </w:r>
    </w:p>
    <w:p w14:paraId="2635A51F" w14:textId="77777777" w:rsidR="00944AA1" w:rsidRPr="00944AA1" w:rsidRDefault="00944AA1" w:rsidP="00944AA1">
      <w:pPr>
        <w:autoSpaceDE w:val="0"/>
        <w:autoSpaceDN w:val="0"/>
        <w:adjustRightInd w:val="0"/>
        <w:spacing w:after="0" w:line="340" w:lineRule="exact"/>
        <w:ind w:left="360"/>
        <w:contextualSpacing/>
        <w:jc w:val="center"/>
        <w:rPr>
          <w:rFonts w:ascii="Times New Roman" w:eastAsia="Times New Roman" w:hAnsi="Times New Roman" w:cs="Times New Roman"/>
          <w:b/>
          <w:sz w:val="24"/>
          <w:szCs w:val="24"/>
          <w:lang w:eastAsia="ar-SA"/>
        </w:rPr>
      </w:pPr>
      <w:r w:rsidRPr="00944AA1">
        <w:rPr>
          <w:rFonts w:ascii="Times New Roman" w:eastAsia="Times New Roman" w:hAnsi="Times New Roman" w:cs="Times New Roman"/>
          <w:b/>
          <w:sz w:val="24"/>
          <w:szCs w:val="24"/>
          <w:lang w:eastAsia="ar-SA"/>
        </w:rPr>
        <w:t>§ 3</w:t>
      </w:r>
    </w:p>
    <w:p w14:paraId="730C5C77" w14:textId="77777777" w:rsidR="00944AA1" w:rsidRPr="00944AA1" w:rsidRDefault="00944AA1" w:rsidP="00944AA1">
      <w:pPr>
        <w:tabs>
          <w:tab w:val="left" w:pos="0"/>
        </w:tabs>
        <w:suppressAutoHyphens/>
        <w:overflowPunct w:val="0"/>
        <w:autoSpaceDE w:val="0"/>
        <w:spacing w:after="0" w:line="340" w:lineRule="exact"/>
        <w:jc w:val="center"/>
        <w:rPr>
          <w:rFonts w:ascii="Times New Roman" w:eastAsia="Times New Roman" w:hAnsi="Times New Roman" w:cs="Times New Roman"/>
          <w:b/>
          <w:sz w:val="24"/>
          <w:szCs w:val="24"/>
          <w:lang w:eastAsia="ar-SA"/>
        </w:rPr>
      </w:pPr>
      <w:r w:rsidRPr="00944AA1">
        <w:rPr>
          <w:rFonts w:ascii="Times New Roman" w:eastAsia="Times New Roman" w:hAnsi="Times New Roman" w:cs="Times New Roman"/>
          <w:b/>
          <w:sz w:val="24"/>
          <w:szCs w:val="24"/>
          <w:u w:val="single"/>
          <w:lang w:eastAsia="ar-SA"/>
        </w:rPr>
        <w:t>Termin wykonania zamówienia</w:t>
      </w:r>
    </w:p>
    <w:p w14:paraId="3C444900" w14:textId="1149C2B3" w:rsidR="00944AA1" w:rsidRPr="00944AA1" w:rsidRDefault="00944AA1" w:rsidP="00301FF7">
      <w:pPr>
        <w:numPr>
          <w:ilvl w:val="0"/>
          <w:numId w:val="7"/>
        </w:numPr>
        <w:suppressAutoHyphens/>
        <w:overflowPunct w:val="0"/>
        <w:autoSpaceDE w:val="0"/>
        <w:spacing w:after="0" w:line="340" w:lineRule="exact"/>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 xml:space="preserve">Wymagany termin (okres) realizacji zamówienia </w:t>
      </w:r>
      <w:r w:rsidR="003504B2">
        <w:rPr>
          <w:rFonts w:ascii="Times New Roman" w:eastAsia="Times New Roman" w:hAnsi="Times New Roman" w:cs="Times New Roman"/>
          <w:sz w:val="24"/>
          <w:szCs w:val="24"/>
          <w:lang w:eastAsia="pl-PL"/>
        </w:rPr>
        <w:t>do</w:t>
      </w:r>
      <w:r w:rsidR="00196684">
        <w:rPr>
          <w:rFonts w:ascii="Times New Roman" w:eastAsia="Times New Roman" w:hAnsi="Times New Roman" w:cs="Times New Roman"/>
          <w:sz w:val="24"/>
          <w:szCs w:val="24"/>
          <w:lang w:eastAsia="pl-PL"/>
        </w:rPr>
        <w:t xml:space="preserve"> </w:t>
      </w:r>
      <w:r w:rsidR="00285712">
        <w:rPr>
          <w:rFonts w:ascii="Times New Roman" w:eastAsia="Times New Roman" w:hAnsi="Times New Roman" w:cs="Times New Roman"/>
          <w:sz w:val="24"/>
          <w:szCs w:val="24"/>
          <w:lang w:eastAsia="pl-PL"/>
        </w:rPr>
        <w:t>150</w:t>
      </w:r>
      <w:r w:rsidRPr="00944AA1">
        <w:rPr>
          <w:rFonts w:ascii="Times New Roman" w:eastAsia="Times New Roman" w:hAnsi="Times New Roman" w:cs="Times New Roman"/>
          <w:sz w:val="24"/>
          <w:szCs w:val="24"/>
          <w:lang w:eastAsia="pl-PL"/>
        </w:rPr>
        <w:t xml:space="preserve"> dni </w:t>
      </w:r>
      <w:r w:rsidRPr="00944AA1">
        <w:rPr>
          <w:rFonts w:ascii="Times New Roman" w:eastAsia="Calibri" w:hAnsi="Times New Roman" w:cs="Times New Roman"/>
          <w:sz w:val="24"/>
          <w:szCs w:val="24"/>
          <w:lang w:eastAsia="pl-PL"/>
        </w:rPr>
        <w:t>od daty podpisania umowy.</w:t>
      </w:r>
    </w:p>
    <w:p w14:paraId="22B163F0" w14:textId="77777777" w:rsidR="00944AA1" w:rsidRPr="00944AA1" w:rsidRDefault="00944AA1" w:rsidP="00301FF7">
      <w:pPr>
        <w:numPr>
          <w:ilvl w:val="0"/>
          <w:numId w:val="7"/>
        </w:numPr>
        <w:suppressAutoHyphens/>
        <w:overflowPunct w:val="0"/>
        <w:autoSpaceDE w:val="0"/>
        <w:spacing w:after="0" w:line="340" w:lineRule="exact"/>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Oferty proponujące dłuższy termin (okres) realizacji zamówienia zostaną odrzucone.</w:t>
      </w:r>
    </w:p>
    <w:p w14:paraId="0A53A6FD" w14:textId="77777777" w:rsidR="00944AA1" w:rsidRPr="00944AA1" w:rsidRDefault="00944AA1" w:rsidP="00944AA1">
      <w:pPr>
        <w:spacing w:after="0" w:line="340" w:lineRule="exact"/>
        <w:jc w:val="center"/>
        <w:rPr>
          <w:rFonts w:ascii="Times New Roman" w:eastAsia="Times New Roman" w:hAnsi="Times New Roman" w:cs="Times New Roman"/>
          <w:b/>
          <w:sz w:val="24"/>
          <w:szCs w:val="24"/>
          <w:lang w:eastAsia="pl-PL"/>
        </w:rPr>
      </w:pPr>
    </w:p>
    <w:p w14:paraId="4639DF3F" w14:textId="77777777" w:rsidR="00944AA1" w:rsidRPr="00944AA1" w:rsidRDefault="00944AA1" w:rsidP="00944AA1">
      <w:pPr>
        <w:autoSpaceDE w:val="0"/>
        <w:autoSpaceDN w:val="0"/>
        <w:adjustRightInd w:val="0"/>
        <w:spacing w:after="0" w:line="340" w:lineRule="exact"/>
        <w:ind w:left="360"/>
        <w:contextualSpacing/>
        <w:jc w:val="center"/>
        <w:rPr>
          <w:rFonts w:ascii="Times New Roman" w:eastAsia="Times New Roman" w:hAnsi="Times New Roman" w:cs="Times New Roman"/>
          <w:b/>
          <w:sz w:val="24"/>
          <w:szCs w:val="24"/>
          <w:lang w:eastAsia="ar-SA"/>
        </w:rPr>
      </w:pPr>
      <w:r w:rsidRPr="00944AA1">
        <w:rPr>
          <w:rFonts w:ascii="Times New Roman" w:eastAsia="Times New Roman" w:hAnsi="Times New Roman" w:cs="Times New Roman"/>
          <w:b/>
          <w:sz w:val="24"/>
          <w:szCs w:val="24"/>
          <w:lang w:eastAsia="ar-SA"/>
        </w:rPr>
        <w:t>§ 4</w:t>
      </w:r>
    </w:p>
    <w:p w14:paraId="35365B97" w14:textId="77777777" w:rsidR="00944AA1" w:rsidRPr="00944AA1" w:rsidRDefault="00944AA1" w:rsidP="00944AA1">
      <w:pPr>
        <w:spacing w:after="0" w:line="340" w:lineRule="exact"/>
        <w:jc w:val="both"/>
        <w:rPr>
          <w:rFonts w:ascii="Times New Roman" w:eastAsia="Times New Roman" w:hAnsi="Times New Roman" w:cs="Times New Roman"/>
          <w:b/>
          <w:sz w:val="24"/>
          <w:szCs w:val="24"/>
          <w:lang w:eastAsia="pl-PL"/>
        </w:rPr>
      </w:pPr>
      <w:r w:rsidRPr="00944AA1">
        <w:rPr>
          <w:rFonts w:ascii="Times New Roman" w:eastAsia="Calibri" w:hAnsi="Times New Roman" w:cs="Times New Roman"/>
          <w:sz w:val="24"/>
          <w:szCs w:val="24"/>
        </w:rPr>
        <w:t>Zgodnie z art. 310 Zamawiający może unieważnić postępowanie o udzielenie zamówienia, jeżeli środki publiczne, które zamawiający zamierzał przeznaczyć na sfinansowanie całości lub części zamówienia, nie zostały mu przyznane, a możliwość unieważnienia postępowania na tej podstawie została przewidziana w ogłoszeniu o zamówieniu w postępowaniu prowadzonym w trybie podstawowym.</w:t>
      </w:r>
    </w:p>
    <w:p w14:paraId="01647252" w14:textId="77777777" w:rsidR="00944AA1" w:rsidRPr="00944AA1" w:rsidRDefault="00944AA1" w:rsidP="00944AA1">
      <w:pPr>
        <w:spacing w:after="0" w:line="340" w:lineRule="exact"/>
        <w:jc w:val="center"/>
        <w:rPr>
          <w:rFonts w:ascii="Times New Roman" w:eastAsia="Times New Roman" w:hAnsi="Times New Roman" w:cs="Times New Roman"/>
          <w:b/>
          <w:sz w:val="24"/>
          <w:szCs w:val="24"/>
          <w:lang w:eastAsia="pl-PL"/>
        </w:rPr>
      </w:pPr>
    </w:p>
    <w:p w14:paraId="05826BB1" w14:textId="77777777" w:rsidR="00944AA1" w:rsidRPr="00944AA1" w:rsidRDefault="00944AA1" w:rsidP="00944AA1">
      <w:pPr>
        <w:spacing w:after="0" w:line="340" w:lineRule="exact"/>
        <w:jc w:val="center"/>
        <w:rPr>
          <w:rFonts w:ascii="Times New Roman" w:eastAsia="Times New Roman" w:hAnsi="Times New Roman" w:cs="Times New Roman"/>
          <w:b/>
          <w:sz w:val="24"/>
          <w:szCs w:val="24"/>
          <w:lang w:eastAsia="pl-PL"/>
        </w:rPr>
      </w:pPr>
    </w:p>
    <w:p w14:paraId="776A05BE" w14:textId="77777777" w:rsidR="00944AA1" w:rsidRPr="00944AA1" w:rsidRDefault="00944AA1" w:rsidP="00944AA1">
      <w:pPr>
        <w:spacing w:after="0" w:line="340" w:lineRule="exact"/>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art. 4</w:t>
      </w:r>
    </w:p>
    <w:p w14:paraId="396B4850" w14:textId="77777777" w:rsidR="00944AA1" w:rsidRPr="00944AA1" w:rsidRDefault="00944AA1" w:rsidP="00944AA1">
      <w:pPr>
        <w:spacing w:after="0" w:line="340" w:lineRule="exact"/>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 xml:space="preserve"> PODSTAWY WYKLUCZENIA Z POSTĘPOWANIA ORAZ WARUNKI UDZIAŁU W POSTĘPOWANU</w:t>
      </w:r>
    </w:p>
    <w:p w14:paraId="63C1EA12" w14:textId="77777777" w:rsidR="00944AA1" w:rsidRPr="00944AA1" w:rsidRDefault="00944AA1" w:rsidP="00944AA1">
      <w:pPr>
        <w:spacing w:after="0" w:line="340" w:lineRule="exact"/>
        <w:jc w:val="center"/>
        <w:rPr>
          <w:rFonts w:ascii="Times New Roman" w:eastAsia="Times New Roman" w:hAnsi="Times New Roman" w:cs="Times New Roman"/>
          <w:b/>
          <w:sz w:val="24"/>
          <w:szCs w:val="24"/>
          <w:lang w:eastAsia="pl-PL"/>
        </w:rPr>
      </w:pPr>
    </w:p>
    <w:p w14:paraId="213D998B" w14:textId="77777777" w:rsidR="00944AA1" w:rsidRPr="00944AA1" w:rsidRDefault="00944AA1" w:rsidP="00944AA1">
      <w:pPr>
        <w:spacing w:after="0" w:line="340" w:lineRule="exact"/>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 xml:space="preserve">§ 1 </w:t>
      </w:r>
    </w:p>
    <w:p w14:paraId="53383DA4" w14:textId="77777777" w:rsidR="00944AA1" w:rsidRPr="00944AA1" w:rsidRDefault="00944AA1" w:rsidP="00944AA1">
      <w:pPr>
        <w:spacing w:after="0" w:line="340" w:lineRule="exact"/>
        <w:jc w:val="center"/>
        <w:rPr>
          <w:rFonts w:ascii="Times New Roman" w:eastAsia="Times New Roman" w:hAnsi="Times New Roman" w:cs="Times New Roman"/>
          <w:b/>
          <w:sz w:val="24"/>
          <w:szCs w:val="24"/>
          <w:u w:val="single"/>
          <w:lang w:eastAsia="pl-PL"/>
        </w:rPr>
      </w:pPr>
      <w:r w:rsidRPr="00944AA1">
        <w:rPr>
          <w:rFonts w:ascii="Times New Roman" w:eastAsia="Times New Roman" w:hAnsi="Times New Roman" w:cs="Times New Roman"/>
          <w:b/>
          <w:sz w:val="24"/>
          <w:szCs w:val="24"/>
          <w:u w:val="single"/>
          <w:lang w:eastAsia="pl-PL"/>
        </w:rPr>
        <w:t xml:space="preserve">Podstawy wykluczenia z postępowania </w:t>
      </w:r>
    </w:p>
    <w:p w14:paraId="2FA195BE" w14:textId="77777777" w:rsidR="00944AA1" w:rsidRPr="00944AA1" w:rsidRDefault="00944AA1" w:rsidP="00301FF7">
      <w:pPr>
        <w:numPr>
          <w:ilvl w:val="0"/>
          <w:numId w:val="9"/>
        </w:numPr>
        <w:suppressAutoHyphens/>
        <w:spacing w:after="0" w:line="276" w:lineRule="auto"/>
        <w:ind w:left="357" w:hanging="357"/>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 xml:space="preserve">O udzielenie zamówienia mogą ubiegać się Wykonawcy, którzy nie podlegają wykluczeniu z postępowania na postawie </w:t>
      </w:r>
      <w:bookmarkStart w:id="5" w:name="_Hlk61304152"/>
      <w:r w:rsidRPr="00944AA1">
        <w:rPr>
          <w:rFonts w:ascii="Times New Roman" w:eastAsia="Times New Roman" w:hAnsi="Times New Roman" w:cs="Times New Roman"/>
          <w:sz w:val="24"/>
          <w:szCs w:val="24"/>
          <w:lang w:eastAsia="pl-PL"/>
        </w:rPr>
        <w:t>art. 108 ust. 1 ustawy  i art.  109 ust. 1 pkt 1 i  pkt 4 ustawy</w:t>
      </w:r>
      <w:bookmarkEnd w:id="5"/>
      <w:r w:rsidRPr="00944AA1">
        <w:rPr>
          <w:rFonts w:ascii="Times New Roman" w:eastAsia="Times New Roman" w:hAnsi="Times New Roman" w:cs="Times New Roman"/>
          <w:sz w:val="24"/>
          <w:szCs w:val="24"/>
          <w:lang w:eastAsia="pl-PL"/>
        </w:rPr>
        <w:t>.</w:t>
      </w:r>
    </w:p>
    <w:p w14:paraId="64FA79B4" w14:textId="77777777" w:rsidR="00944AA1" w:rsidRPr="00944AA1" w:rsidRDefault="00944AA1" w:rsidP="00301FF7">
      <w:pPr>
        <w:numPr>
          <w:ilvl w:val="0"/>
          <w:numId w:val="9"/>
        </w:numPr>
        <w:spacing w:after="0" w:line="276" w:lineRule="auto"/>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Zgodnie z art. 109 ust. 1 pkt 1 i pkt 4 ustawy z  postępowania o udzielenie zamówienia Zamawiający wykluczy Wykonawcę:</w:t>
      </w:r>
    </w:p>
    <w:p w14:paraId="781BECDE" w14:textId="77777777" w:rsidR="00944AA1" w:rsidRPr="00944AA1" w:rsidRDefault="00944AA1" w:rsidP="00301FF7">
      <w:pPr>
        <w:numPr>
          <w:ilvl w:val="0"/>
          <w:numId w:val="10"/>
        </w:numPr>
        <w:spacing w:after="0" w:line="276" w:lineRule="auto"/>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który naruszył obowiązki dotyczące płatności podatków, opłat lub składek na ubezpieczenia społeczne lub zdrowotne, co Zamawiający jest w stanie wykazać za pomocą stosownych środków dowodowych, z wyjątkiem przypadku, o którym mowa w art. 108 ust. 1 pkt 3 ustawy, chyba że Wykonawca odpowiednio przed upływem terminu składania wniosków o dopuszczenie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25AF1DD" w14:textId="77777777" w:rsidR="00944AA1" w:rsidRPr="00944AA1" w:rsidRDefault="00944AA1" w:rsidP="00301FF7">
      <w:pPr>
        <w:numPr>
          <w:ilvl w:val="0"/>
          <w:numId w:val="10"/>
        </w:numPr>
        <w:spacing w:after="0" w:line="276" w:lineRule="auto"/>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5FD96CE" w14:textId="77777777" w:rsidR="00944AA1" w:rsidRPr="00944AA1" w:rsidRDefault="00944AA1" w:rsidP="00301FF7">
      <w:pPr>
        <w:numPr>
          <w:ilvl w:val="0"/>
          <w:numId w:val="9"/>
        </w:numPr>
        <w:spacing w:after="0" w:line="276" w:lineRule="auto"/>
        <w:contextualSpacing/>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lastRenderedPageBreak/>
        <w:t>Z postępowania o udzielenie zamówienia wyklucza się również Wykonawców, w stosunku do których zachodzą okoliczności wskazane w art. 7 ust. 1 ustawy z dnia 13 kwietnia 2022 r. o szczególnych rozwiązaniach w zakresie przeciwdziałania wspieraniu agresji na Ukrainę oraz służących ochronie bezpieczeństwa narodowego Dz.U. poz. 835 z dnia 15 kwietnia 2022 r. (zwanej dalej: „Ustawą o szczególnych rozwiązaniach”). Wykluczenie następuje na okres trwania okoliczności określonych w art. 7 ust. 1 Ustawy o szczególnych rozwiązaniach.</w:t>
      </w:r>
    </w:p>
    <w:p w14:paraId="7C8F4FC6" w14:textId="77777777" w:rsidR="00944AA1" w:rsidRPr="00944AA1" w:rsidRDefault="00944AA1" w:rsidP="00944AA1">
      <w:pPr>
        <w:spacing w:after="0" w:line="240" w:lineRule="auto"/>
        <w:jc w:val="center"/>
        <w:rPr>
          <w:rFonts w:ascii="Times New Roman" w:eastAsia="Times New Roman" w:hAnsi="Times New Roman" w:cs="Times New Roman"/>
          <w:b/>
          <w:sz w:val="24"/>
          <w:szCs w:val="24"/>
          <w:lang w:eastAsia="pl-PL"/>
        </w:rPr>
      </w:pPr>
    </w:p>
    <w:p w14:paraId="20F45133" w14:textId="77777777" w:rsidR="00944AA1" w:rsidRPr="00944AA1" w:rsidRDefault="00944AA1" w:rsidP="00944AA1">
      <w:pPr>
        <w:spacing w:after="0" w:line="24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 2</w:t>
      </w:r>
    </w:p>
    <w:p w14:paraId="57DBC527" w14:textId="77777777" w:rsidR="00944AA1" w:rsidRPr="00944AA1" w:rsidRDefault="00944AA1" w:rsidP="00944AA1">
      <w:pPr>
        <w:spacing w:after="0" w:line="240" w:lineRule="auto"/>
        <w:jc w:val="center"/>
        <w:rPr>
          <w:rFonts w:ascii="Times New Roman" w:eastAsia="Times New Roman" w:hAnsi="Times New Roman" w:cs="Times New Roman"/>
          <w:b/>
          <w:sz w:val="24"/>
          <w:szCs w:val="24"/>
          <w:u w:val="single"/>
          <w:lang w:eastAsia="pl-PL"/>
        </w:rPr>
      </w:pPr>
      <w:r w:rsidRPr="00944AA1">
        <w:rPr>
          <w:rFonts w:ascii="Times New Roman" w:eastAsia="Times New Roman" w:hAnsi="Times New Roman" w:cs="Times New Roman"/>
          <w:b/>
          <w:sz w:val="24"/>
          <w:szCs w:val="24"/>
          <w:u w:val="single"/>
          <w:lang w:eastAsia="pl-PL"/>
        </w:rPr>
        <w:t>Warunki udziału w postępowaniu</w:t>
      </w:r>
    </w:p>
    <w:p w14:paraId="252748C7" w14:textId="77777777" w:rsidR="00944AA1" w:rsidRPr="00944AA1" w:rsidRDefault="00944AA1" w:rsidP="00944AA1">
      <w:pPr>
        <w:spacing w:after="0" w:line="240" w:lineRule="auto"/>
        <w:jc w:val="center"/>
        <w:rPr>
          <w:rFonts w:ascii="Times New Roman" w:eastAsia="Times New Roman" w:hAnsi="Times New Roman" w:cs="Times New Roman"/>
          <w:b/>
          <w:sz w:val="24"/>
          <w:szCs w:val="24"/>
          <w:u w:val="single"/>
          <w:lang w:eastAsia="pl-PL"/>
        </w:rPr>
      </w:pPr>
    </w:p>
    <w:p w14:paraId="6F1FCB70" w14:textId="77777777" w:rsidR="00944AA1" w:rsidRPr="00944AA1" w:rsidRDefault="00944AA1" w:rsidP="00301FF7">
      <w:pPr>
        <w:numPr>
          <w:ilvl w:val="0"/>
          <w:numId w:val="11"/>
        </w:numPr>
        <w:suppressAutoHyphens/>
        <w:spacing w:after="0" w:line="276" w:lineRule="auto"/>
        <w:contextualSpacing/>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O udzielenie zamówienia mogą ubiegać się Wykonawcy, którzy spełniają warunki udziału w postępowaniu określone w ust. 2.</w:t>
      </w:r>
    </w:p>
    <w:p w14:paraId="31CC7D07" w14:textId="77777777" w:rsidR="00944AA1" w:rsidRPr="00944AA1" w:rsidRDefault="00944AA1" w:rsidP="00301FF7">
      <w:pPr>
        <w:numPr>
          <w:ilvl w:val="0"/>
          <w:numId w:val="11"/>
        </w:numPr>
        <w:suppressAutoHyphens/>
        <w:spacing w:after="0" w:line="276" w:lineRule="auto"/>
        <w:contextualSpacing/>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O udzielenie zamówienia mogą ubiegać się Wykonawcy, którzy spełniają warunki dotyczące:</w:t>
      </w:r>
    </w:p>
    <w:p w14:paraId="0CE53A68" w14:textId="77777777" w:rsidR="00944AA1" w:rsidRPr="00944AA1" w:rsidRDefault="00944AA1" w:rsidP="00301FF7">
      <w:pPr>
        <w:numPr>
          <w:ilvl w:val="1"/>
          <w:numId w:val="12"/>
        </w:numPr>
        <w:suppressAutoHyphens/>
        <w:spacing w:after="0" w:line="276" w:lineRule="auto"/>
        <w:ind w:left="714" w:hanging="357"/>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Zdolności do występowania w obrocie prawnym,</w:t>
      </w:r>
    </w:p>
    <w:p w14:paraId="50FE587C" w14:textId="77777777" w:rsidR="00944AA1" w:rsidRPr="00944AA1" w:rsidRDefault="00944AA1" w:rsidP="00944AA1">
      <w:pPr>
        <w:suppressAutoHyphens/>
        <w:spacing w:after="0" w:line="276" w:lineRule="auto"/>
        <w:ind w:left="714"/>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Zamawiający nie określa takich warunków.</w:t>
      </w:r>
    </w:p>
    <w:p w14:paraId="4895696F" w14:textId="77777777" w:rsidR="00944AA1" w:rsidRPr="00944AA1" w:rsidRDefault="00944AA1" w:rsidP="00301FF7">
      <w:pPr>
        <w:numPr>
          <w:ilvl w:val="1"/>
          <w:numId w:val="12"/>
        </w:numPr>
        <w:tabs>
          <w:tab w:val="num" w:pos="720"/>
        </w:tabs>
        <w:suppressAutoHyphens/>
        <w:spacing w:after="0" w:line="276" w:lineRule="auto"/>
        <w:ind w:left="714" w:hanging="357"/>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Uprawnień do prowadzenia określonej działalności gospodarczej lub zawodowej, o ile wynika to z odrębnych przepisów,</w:t>
      </w:r>
    </w:p>
    <w:p w14:paraId="26FA9FBE" w14:textId="77777777" w:rsidR="00944AA1" w:rsidRPr="00944AA1" w:rsidRDefault="00944AA1" w:rsidP="00944AA1">
      <w:pPr>
        <w:suppressAutoHyphens/>
        <w:spacing w:after="0" w:line="276" w:lineRule="auto"/>
        <w:ind w:left="720"/>
        <w:contextualSpacing/>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Zamawiający nie określa takich warunków.</w:t>
      </w:r>
    </w:p>
    <w:p w14:paraId="5805F4B4" w14:textId="77777777" w:rsidR="00301FF7" w:rsidRDefault="00944AA1" w:rsidP="00301FF7">
      <w:pPr>
        <w:numPr>
          <w:ilvl w:val="1"/>
          <w:numId w:val="12"/>
        </w:numPr>
        <w:tabs>
          <w:tab w:val="num" w:pos="720"/>
        </w:tabs>
        <w:suppressAutoHyphens/>
        <w:spacing w:after="0" w:line="276" w:lineRule="auto"/>
        <w:ind w:left="714" w:hanging="357"/>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W zakresie sytuacji ekonomicznej lub finansowej</w:t>
      </w:r>
      <w:r w:rsidR="00301FF7">
        <w:rPr>
          <w:rFonts w:ascii="Times New Roman" w:eastAsia="Times New Roman" w:hAnsi="Times New Roman" w:cs="Times New Roman"/>
          <w:sz w:val="24"/>
          <w:szCs w:val="24"/>
          <w:lang w:eastAsia="pl-PL"/>
        </w:rPr>
        <w:t>,</w:t>
      </w:r>
    </w:p>
    <w:p w14:paraId="761F8BB7" w14:textId="7F0E858C" w:rsidR="00944AA1" w:rsidRPr="00944AA1" w:rsidRDefault="00301FF7" w:rsidP="00301FF7">
      <w:pPr>
        <w:suppressAutoHyphens/>
        <w:spacing w:after="0" w:line="276" w:lineRule="auto"/>
        <w:ind w:left="71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Zamawiający nie określa takich warunków.</w:t>
      </w:r>
      <w:r w:rsidR="00944AA1" w:rsidRPr="00944AA1">
        <w:rPr>
          <w:rFonts w:ascii="Times New Roman" w:eastAsia="Times New Roman" w:hAnsi="Times New Roman" w:cs="Times New Roman"/>
          <w:sz w:val="24"/>
          <w:szCs w:val="24"/>
          <w:lang w:eastAsia="pl-PL"/>
        </w:rPr>
        <w:t xml:space="preserve"> </w:t>
      </w:r>
    </w:p>
    <w:p w14:paraId="5AEFA33C" w14:textId="77777777" w:rsidR="00301FF7" w:rsidRDefault="00944AA1" w:rsidP="00301FF7">
      <w:pPr>
        <w:numPr>
          <w:ilvl w:val="1"/>
          <w:numId w:val="12"/>
        </w:numPr>
        <w:tabs>
          <w:tab w:val="num" w:pos="720"/>
        </w:tabs>
        <w:suppressAutoHyphens/>
        <w:spacing w:after="0" w:line="276" w:lineRule="auto"/>
        <w:ind w:left="714" w:hanging="357"/>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W zakresie zdolności technicznej lub zawodowej</w:t>
      </w:r>
      <w:r w:rsidR="00301FF7">
        <w:rPr>
          <w:rFonts w:ascii="Times New Roman" w:eastAsia="Times New Roman" w:hAnsi="Times New Roman" w:cs="Times New Roman"/>
          <w:sz w:val="24"/>
          <w:szCs w:val="24"/>
          <w:lang w:eastAsia="pl-PL"/>
        </w:rPr>
        <w:t>,</w:t>
      </w:r>
    </w:p>
    <w:p w14:paraId="3E0611CA" w14:textId="79DA684D" w:rsidR="00944AA1" w:rsidRPr="00944AA1" w:rsidRDefault="00301FF7" w:rsidP="00301FF7">
      <w:pPr>
        <w:suppressAutoHyphens/>
        <w:spacing w:after="0" w:line="276" w:lineRule="auto"/>
        <w:ind w:left="709"/>
        <w:contextualSpacing/>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Zamawiający nie określa takich warunków.</w:t>
      </w:r>
    </w:p>
    <w:p w14:paraId="4541C04E" w14:textId="77777777" w:rsidR="00944AA1" w:rsidRPr="00944AA1" w:rsidRDefault="00944AA1" w:rsidP="00944AA1">
      <w:pPr>
        <w:spacing w:after="0" w:line="360" w:lineRule="auto"/>
        <w:jc w:val="center"/>
        <w:rPr>
          <w:rFonts w:ascii="Times New Roman" w:eastAsia="Times New Roman" w:hAnsi="Times New Roman" w:cs="Times New Roman"/>
          <w:b/>
          <w:sz w:val="24"/>
          <w:szCs w:val="24"/>
          <w:lang w:eastAsia="pl-PL"/>
        </w:rPr>
      </w:pPr>
    </w:p>
    <w:p w14:paraId="067B4E74" w14:textId="77777777" w:rsidR="00944AA1" w:rsidRPr="00944AA1" w:rsidRDefault="00944AA1" w:rsidP="00944AA1">
      <w:pPr>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art. 5</w:t>
      </w:r>
    </w:p>
    <w:p w14:paraId="437D5909" w14:textId="77777777" w:rsidR="00944AA1" w:rsidRPr="00944AA1" w:rsidRDefault="00944AA1" w:rsidP="00944AA1">
      <w:pPr>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WYKAZ PODMIOTOWYCH ŚRODKÓW DOWODOWYCH POTWIERDZAJĄCYCH BRAK PODSTAW DO WYKLUCZENIA ORAZ SPEŁNIANIE WARUNKÓW UDZIAŁU W POSTĘPOWANIU</w:t>
      </w:r>
    </w:p>
    <w:p w14:paraId="3ACD7E25" w14:textId="77777777" w:rsidR="00944AA1" w:rsidRPr="00944AA1" w:rsidRDefault="00944AA1" w:rsidP="00944AA1">
      <w:pPr>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 1</w:t>
      </w:r>
    </w:p>
    <w:p w14:paraId="786D1D0A" w14:textId="77777777" w:rsidR="00944AA1" w:rsidRPr="00944AA1" w:rsidRDefault="00944AA1" w:rsidP="00944AA1">
      <w:pPr>
        <w:spacing w:after="0" w:line="360" w:lineRule="auto"/>
        <w:jc w:val="center"/>
        <w:rPr>
          <w:rFonts w:ascii="Times New Roman" w:eastAsia="Times New Roman" w:hAnsi="Times New Roman" w:cs="Times New Roman"/>
          <w:b/>
          <w:sz w:val="24"/>
          <w:szCs w:val="24"/>
          <w:u w:val="single"/>
          <w:lang w:eastAsia="pl-PL"/>
        </w:rPr>
      </w:pPr>
      <w:r w:rsidRPr="00944AA1">
        <w:rPr>
          <w:rFonts w:ascii="Times New Roman" w:eastAsia="Times New Roman" w:hAnsi="Times New Roman" w:cs="Times New Roman"/>
          <w:b/>
          <w:sz w:val="24"/>
          <w:szCs w:val="24"/>
          <w:u w:val="single"/>
          <w:lang w:eastAsia="pl-PL"/>
        </w:rPr>
        <w:t>Wykaz podmiotowych środków składanych przez Wykonawcę w celu tymczasowego potwierdzenia, że nie podlega on wykluczeniu z postępowania oraz spełnia warunki udziału w postepowaniu oraz inne dokumenty wymagane do złożenia wraz z ofertą.</w:t>
      </w:r>
    </w:p>
    <w:p w14:paraId="0D001367" w14:textId="77777777" w:rsidR="00944AA1" w:rsidRPr="00944AA1" w:rsidRDefault="00944AA1" w:rsidP="00301FF7">
      <w:pPr>
        <w:numPr>
          <w:ilvl w:val="0"/>
          <w:numId w:val="13"/>
        </w:numPr>
        <w:suppressAutoHyphens/>
        <w:spacing w:after="0" w:line="276" w:lineRule="auto"/>
        <w:jc w:val="both"/>
        <w:rPr>
          <w:rFonts w:ascii="Times New Roman" w:eastAsia="Times New Roman" w:hAnsi="Times New Roman" w:cs="Times New Roman"/>
          <w:sz w:val="24"/>
          <w:szCs w:val="24"/>
          <w:lang w:eastAsia="pl-PL"/>
        </w:rPr>
      </w:pPr>
      <w:r w:rsidRPr="00944AA1">
        <w:rPr>
          <w:rFonts w:ascii="Times New Roman" w:eastAsia="Calibri" w:hAnsi="Times New Roman" w:cs="Times New Roman"/>
          <w:sz w:val="24"/>
          <w:szCs w:val="24"/>
        </w:rPr>
        <w:t>Wykonawca do oferty zobowiązany jest dołączyć aktualne na dzień składania ofert oświadczenia w zakresie wskazanym w niniejszej SWZ  - według</w:t>
      </w:r>
      <w:r w:rsidRPr="00944AA1">
        <w:rPr>
          <w:rFonts w:ascii="Times New Roman" w:eastAsia="Calibri" w:hAnsi="Times New Roman" w:cs="Times New Roman"/>
          <w:b/>
          <w:sz w:val="24"/>
          <w:szCs w:val="24"/>
        </w:rPr>
        <w:t xml:space="preserve"> załącznika nr 2 do SWZ</w:t>
      </w:r>
      <w:r w:rsidRPr="00944AA1">
        <w:rPr>
          <w:rFonts w:ascii="Times New Roman" w:eastAsia="Calibri" w:hAnsi="Times New Roman" w:cs="Times New Roman"/>
          <w:sz w:val="24"/>
          <w:szCs w:val="24"/>
        </w:rPr>
        <w:t xml:space="preserve">. Informacje zawarte w oświadczeniach będą stanowić tymczasowe potwierdzenie, że Wykonawca nie podlega wykluczeniu oraz spełnia warunki udziału w postępowaniu. </w:t>
      </w:r>
    </w:p>
    <w:p w14:paraId="56F5192E" w14:textId="77777777" w:rsidR="00944AA1" w:rsidRPr="00944AA1" w:rsidRDefault="00944AA1" w:rsidP="00944AA1">
      <w:pPr>
        <w:suppressAutoHyphens/>
        <w:spacing w:after="0" w:line="276" w:lineRule="auto"/>
        <w:ind w:left="255"/>
        <w:jc w:val="both"/>
        <w:rPr>
          <w:rFonts w:ascii="Times New Roman" w:eastAsia="Times New Roman" w:hAnsi="Times New Roman" w:cs="Times New Roman"/>
          <w:sz w:val="24"/>
          <w:szCs w:val="24"/>
          <w:lang w:eastAsia="pl-PL"/>
        </w:rPr>
      </w:pPr>
      <w:r w:rsidRPr="00944AA1">
        <w:rPr>
          <w:rFonts w:ascii="Times New Roman" w:eastAsia="Calibri" w:hAnsi="Times New Roman" w:cs="Times New Roman"/>
          <w:sz w:val="24"/>
          <w:szCs w:val="24"/>
        </w:rPr>
        <w:t xml:space="preserve">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w:t>
      </w:r>
      <w:r w:rsidRPr="00944AA1">
        <w:rPr>
          <w:rFonts w:ascii="Times New Roman" w:eastAsia="Times New Roman" w:hAnsi="Times New Roman" w:cs="Times New Roman"/>
          <w:sz w:val="24"/>
          <w:szCs w:val="24"/>
          <w:lang w:eastAsia="pl-PL"/>
        </w:rPr>
        <w:t xml:space="preserve">W przypadku wspólnego </w:t>
      </w:r>
      <w:r w:rsidRPr="00944AA1">
        <w:rPr>
          <w:rFonts w:ascii="Times New Roman" w:eastAsia="Times New Roman" w:hAnsi="Times New Roman" w:cs="Times New Roman"/>
          <w:sz w:val="24"/>
          <w:szCs w:val="24"/>
          <w:lang w:eastAsia="pl-PL"/>
        </w:rPr>
        <w:lastRenderedPageBreak/>
        <w:t xml:space="preserve">ubiegania się o zamówienie przez wykonawców, oświadczenie, o którym mowa w ust. 1, składa każdy z wykonawców. Oświadczenia te potwierdzają brak podstaw wykluczenia oraz spełnianie warunków udziału w postępowaniu w zakresie, w jakim każdy z wykonawców wykazuje spełnianie warunków udziału w postępowaniu. Ponadto Wykonawca złoży: </w:t>
      </w:r>
    </w:p>
    <w:p w14:paraId="13D3CD7C" w14:textId="77777777" w:rsidR="00944AA1" w:rsidRPr="00944AA1" w:rsidRDefault="00944AA1" w:rsidP="00301FF7">
      <w:pPr>
        <w:numPr>
          <w:ilvl w:val="3"/>
          <w:numId w:val="14"/>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944AA1">
        <w:rPr>
          <w:rFonts w:ascii="Times New Roman" w:eastAsia="Times New Roman" w:hAnsi="Times New Roman" w:cs="Times New Roman"/>
          <w:sz w:val="24"/>
          <w:szCs w:val="24"/>
          <w:lang w:eastAsia="ar-SA"/>
        </w:rPr>
        <w:t xml:space="preserve">pełnomocnictwo do reprezentowania Wykonawcy w niniejszym postępowaniu lub do podpisania umowy (o ile nie wynika z dokumentów rejestracyjnych). </w:t>
      </w:r>
    </w:p>
    <w:p w14:paraId="24A824EF" w14:textId="77777777" w:rsidR="00944AA1" w:rsidRPr="00A52535" w:rsidRDefault="00944AA1" w:rsidP="00301FF7">
      <w:pPr>
        <w:numPr>
          <w:ilvl w:val="3"/>
          <w:numId w:val="14"/>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A52535">
        <w:rPr>
          <w:rFonts w:ascii="Times New Roman" w:eastAsia="Times New Roman" w:hAnsi="Times New Roman" w:cs="Times New Roman"/>
          <w:sz w:val="24"/>
          <w:szCs w:val="24"/>
          <w:lang w:eastAsia="ar-SA"/>
        </w:rPr>
        <w:t xml:space="preserve">Formularz - informacja o częściach  zamówienia, których  wykonanie wykonawca zamierza powierzyć podwykonawcom lub wykonaniu przedmiotu zamówienia siłami własnymi  –  według wzoru stanowiącego </w:t>
      </w:r>
      <w:r w:rsidRPr="00A52535">
        <w:rPr>
          <w:rFonts w:ascii="Times New Roman" w:eastAsia="Times New Roman" w:hAnsi="Times New Roman" w:cs="Times New Roman"/>
          <w:b/>
          <w:sz w:val="24"/>
          <w:szCs w:val="24"/>
          <w:lang w:eastAsia="ar-SA"/>
        </w:rPr>
        <w:t>załącznik nr 3 do SWZ</w:t>
      </w:r>
      <w:r w:rsidRPr="00A52535">
        <w:rPr>
          <w:rFonts w:ascii="Times New Roman" w:eastAsia="Times New Roman" w:hAnsi="Times New Roman" w:cs="Times New Roman"/>
          <w:sz w:val="24"/>
          <w:szCs w:val="24"/>
          <w:lang w:eastAsia="ar-SA"/>
        </w:rPr>
        <w:t>.</w:t>
      </w:r>
    </w:p>
    <w:p w14:paraId="619D9AFF" w14:textId="45DE1A69" w:rsidR="00944AA1" w:rsidRPr="00A52535" w:rsidRDefault="00301FF7" w:rsidP="00DC3B99">
      <w:pPr>
        <w:numPr>
          <w:ilvl w:val="3"/>
          <w:numId w:val="14"/>
        </w:numPr>
        <w:autoSpaceDE w:val="0"/>
        <w:spacing w:line="276" w:lineRule="auto"/>
        <w:ind w:left="714" w:hanging="357"/>
        <w:jc w:val="both"/>
        <w:rPr>
          <w:rFonts w:ascii="Times New Roman" w:eastAsia="Times New Roman" w:hAnsi="Times New Roman" w:cs="Times New Roman"/>
          <w:sz w:val="24"/>
          <w:szCs w:val="24"/>
          <w:lang w:eastAsia="ar-SA"/>
        </w:rPr>
      </w:pPr>
      <w:r w:rsidRPr="00A52535">
        <w:rPr>
          <w:rFonts w:ascii="Times New Roman" w:eastAsia="Times New Roman" w:hAnsi="Times New Roman" w:cs="Times New Roman"/>
          <w:sz w:val="24"/>
          <w:szCs w:val="24"/>
          <w:lang w:eastAsia="ar-SA"/>
        </w:rPr>
        <w:t xml:space="preserve"> </w:t>
      </w:r>
      <w:bookmarkStart w:id="6" w:name="_Hlk177471463"/>
      <w:r w:rsidRPr="00A52535">
        <w:rPr>
          <w:rFonts w:ascii="Times New Roman" w:eastAsia="Times New Roman" w:hAnsi="Times New Roman" w:cs="Times New Roman"/>
          <w:sz w:val="24"/>
          <w:szCs w:val="24"/>
          <w:lang w:eastAsia="ar-SA"/>
        </w:rPr>
        <w:t xml:space="preserve">„Szczegółowy opis techniczny” </w:t>
      </w:r>
      <w:r w:rsidR="00DC3B99" w:rsidRPr="00A52535">
        <w:rPr>
          <w:rFonts w:ascii="Times New Roman" w:eastAsia="Times New Roman" w:hAnsi="Times New Roman" w:cs="Times New Roman"/>
          <w:sz w:val="24"/>
          <w:szCs w:val="24"/>
          <w:lang w:eastAsia="ar-SA"/>
        </w:rPr>
        <w:t xml:space="preserve">przygotowane wg załącznika nr 4 </w:t>
      </w:r>
      <w:bookmarkEnd w:id="6"/>
      <w:r w:rsidR="00DC3B99" w:rsidRPr="00A52535">
        <w:rPr>
          <w:rFonts w:ascii="Times New Roman" w:eastAsia="Times New Roman" w:hAnsi="Times New Roman" w:cs="Times New Roman"/>
          <w:sz w:val="24"/>
          <w:szCs w:val="24"/>
          <w:lang w:eastAsia="ar-SA"/>
        </w:rPr>
        <w:t>do SWZ</w:t>
      </w:r>
      <w:r w:rsidR="00DC3B99" w:rsidRPr="00A52535">
        <w:rPr>
          <w:rFonts w:ascii="Times New Roman" w:eastAsia="Times New Roman" w:hAnsi="Times New Roman" w:cs="Times New Roman"/>
          <w:b/>
          <w:sz w:val="24"/>
          <w:szCs w:val="24"/>
          <w:lang w:eastAsia="ar-SA"/>
        </w:rPr>
        <w:t xml:space="preserve"> </w:t>
      </w:r>
      <w:r w:rsidRPr="00A52535">
        <w:rPr>
          <w:rFonts w:ascii="Times New Roman" w:eastAsia="Times New Roman" w:hAnsi="Times New Roman" w:cs="Times New Roman"/>
          <w:sz w:val="24"/>
          <w:szCs w:val="24"/>
          <w:lang w:eastAsia="ar-SA"/>
        </w:rPr>
        <w:t>Wykonawca wypełnia kolumnę tabeli (</w:t>
      </w:r>
      <w:r w:rsidRPr="00A52535">
        <w:rPr>
          <w:rFonts w:ascii="Times New Roman" w:eastAsia="Times New Roman" w:hAnsi="Times New Roman" w:cs="Times New Roman"/>
          <w:i/>
          <w:sz w:val="24"/>
          <w:szCs w:val="24"/>
          <w:lang w:eastAsia="ar-SA"/>
        </w:rPr>
        <w:t>odpowiedź Wykonawcy</w:t>
      </w:r>
      <w:r w:rsidRPr="00A52535">
        <w:rPr>
          <w:rFonts w:ascii="Times New Roman" w:eastAsia="Times New Roman" w:hAnsi="Times New Roman" w:cs="Times New Roman"/>
          <w:sz w:val="24"/>
          <w:szCs w:val="24"/>
          <w:lang w:eastAsia="ar-SA"/>
        </w:rPr>
        <w:t>), określając wszystkie wymienione parametry oferowanego samochodu. W przypadku niepodania przez Wykonawcę wymaganych parametrów oferowanego samochodu (oraz marki, typu, modelu i roku produkcji samochodu, nazwy producenta) lub niewypełnienia któregokolwiek wiersza Zamawiający uzna, że oferowany samochód nie posiada (nie spełnia) wymaganego parametru i oferta jako niezgodna z warunkami zamówienia zostanie odrzucona.</w:t>
      </w:r>
      <w:r w:rsidRPr="00A52535">
        <w:rPr>
          <w:rFonts w:ascii="Times New Roman" w:eastAsia="Times New Roman" w:hAnsi="Times New Roman" w:cs="Times New Roman"/>
          <w:b/>
          <w:sz w:val="24"/>
          <w:szCs w:val="24"/>
          <w:lang w:eastAsia="ar-SA"/>
        </w:rPr>
        <w:t xml:space="preserve"> </w:t>
      </w:r>
      <w:r w:rsidRPr="00A52535">
        <w:rPr>
          <w:rFonts w:ascii="Times New Roman" w:eastAsia="Times New Roman" w:hAnsi="Times New Roman" w:cs="Times New Roman"/>
          <w:sz w:val="24"/>
          <w:szCs w:val="24"/>
          <w:lang w:eastAsia="ar-SA"/>
        </w:rPr>
        <w:t xml:space="preserve"> </w:t>
      </w:r>
    </w:p>
    <w:p w14:paraId="261B32C3" w14:textId="77777777" w:rsidR="00944AA1" w:rsidRPr="00944AA1" w:rsidRDefault="00944AA1" w:rsidP="00944AA1">
      <w:pPr>
        <w:autoSpaceDE w:val="0"/>
        <w:autoSpaceDN w:val="0"/>
        <w:spacing w:after="0" w:line="360" w:lineRule="auto"/>
        <w:ind w:left="360"/>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 2</w:t>
      </w:r>
    </w:p>
    <w:p w14:paraId="7C771749" w14:textId="77777777" w:rsidR="00944AA1" w:rsidRPr="00944AA1" w:rsidRDefault="00944AA1" w:rsidP="00944AA1">
      <w:pPr>
        <w:autoSpaceDE w:val="0"/>
        <w:autoSpaceDN w:val="0"/>
        <w:spacing w:after="0" w:line="360" w:lineRule="auto"/>
        <w:ind w:left="360"/>
        <w:jc w:val="center"/>
        <w:rPr>
          <w:rFonts w:ascii="Times New Roman" w:eastAsia="Times New Roman" w:hAnsi="Times New Roman" w:cs="Times New Roman"/>
          <w:b/>
          <w:sz w:val="24"/>
          <w:szCs w:val="24"/>
          <w:u w:val="single"/>
          <w:lang w:eastAsia="pl-PL"/>
        </w:rPr>
      </w:pPr>
      <w:r w:rsidRPr="00944AA1">
        <w:rPr>
          <w:rFonts w:ascii="Times New Roman" w:eastAsia="Times New Roman" w:hAnsi="Times New Roman" w:cs="Times New Roman"/>
          <w:b/>
          <w:sz w:val="24"/>
          <w:szCs w:val="24"/>
          <w:u w:val="single"/>
          <w:lang w:eastAsia="pl-PL"/>
        </w:rPr>
        <w:t>Dokumenty i oświadczania wymagane przed udzieleniem zamówienia</w:t>
      </w:r>
    </w:p>
    <w:p w14:paraId="7FC5516A" w14:textId="14F9D141" w:rsidR="00944AA1" w:rsidRPr="00944AA1" w:rsidRDefault="00944AA1" w:rsidP="00301FF7">
      <w:pPr>
        <w:numPr>
          <w:ilvl w:val="0"/>
          <w:numId w:val="15"/>
        </w:numPr>
        <w:spacing w:after="0" w:line="276" w:lineRule="auto"/>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 xml:space="preserve">Zgodnie z art. 274 ust. 1 ustawy,  Zamawiający wezwie Wykonawcę, którego oferta została najwyżej oceniona, do złożenia w wyznaczonym, nie krótszym niż 5 dni, terminie aktualnych na dzień złożenia podmiotowych środków dowodowych, o których mowa </w:t>
      </w:r>
      <w:r w:rsidRPr="00944AA1">
        <w:rPr>
          <w:rFonts w:ascii="Times New Roman" w:eastAsia="Times New Roman" w:hAnsi="Times New Roman" w:cs="Times New Roman"/>
          <w:sz w:val="24"/>
          <w:szCs w:val="24"/>
          <w:lang w:eastAsia="pl-PL"/>
        </w:rPr>
        <w:br/>
        <w:t>w § 3 niniejszego artykułu.</w:t>
      </w:r>
    </w:p>
    <w:p w14:paraId="4FD14020" w14:textId="77777777" w:rsidR="00944AA1" w:rsidRPr="00944AA1" w:rsidRDefault="00944AA1" w:rsidP="00301FF7">
      <w:pPr>
        <w:numPr>
          <w:ilvl w:val="0"/>
          <w:numId w:val="15"/>
        </w:numPr>
        <w:spacing w:after="0" w:line="276" w:lineRule="auto"/>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Zgodnie z art.. 274 ust. 2 ustawy, jeżeli jest to niezbędne do zapewnienia odpowiedniego przebiegu postępowania o udzielenie zamówienia, Zamawiający może na każdym etapie postępowania wezwać Wykonawców do złożenia wszystkich lub niektórych środków dowodowych aktualnych na dzień ich złożenia</w:t>
      </w:r>
    </w:p>
    <w:p w14:paraId="03A5EFD0" w14:textId="77777777" w:rsidR="00944AA1" w:rsidRPr="00944AA1" w:rsidRDefault="00944AA1" w:rsidP="00944AA1">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p>
    <w:p w14:paraId="0FEDC333" w14:textId="77777777" w:rsidR="00944AA1" w:rsidRPr="00944AA1" w:rsidRDefault="00944AA1" w:rsidP="00944AA1">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§3</w:t>
      </w:r>
    </w:p>
    <w:p w14:paraId="2F663DB1" w14:textId="77777777" w:rsidR="00944AA1" w:rsidRPr="00944AA1" w:rsidRDefault="00944AA1" w:rsidP="00944AA1">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u w:val="single"/>
          <w:lang w:eastAsia="pl-PL"/>
        </w:rPr>
        <w:t>Wykaz podmiotowych środków dowodowych, składanych przez Wykonawcę na wezwanie Zamawiającego w celu potwierdzenia braku podstaw wykluczenia Wykonawcy z udziału w postępowaniu</w:t>
      </w:r>
    </w:p>
    <w:p w14:paraId="005971B1" w14:textId="77777777" w:rsidR="00944AA1" w:rsidRPr="00944AA1" w:rsidRDefault="00944AA1" w:rsidP="00301FF7">
      <w:pPr>
        <w:numPr>
          <w:ilvl w:val="0"/>
          <w:numId w:val="16"/>
        </w:numPr>
        <w:suppressAutoHyphens/>
        <w:autoSpaceDN w:val="0"/>
        <w:spacing w:after="0" w:line="276" w:lineRule="auto"/>
        <w:jc w:val="both"/>
        <w:rPr>
          <w:rFonts w:ascii="Times New Roman" w:eastAsia="Times New Roman" w:hAnsi="Times New Roman" w:cs="Times New Roman"/>
          <w:sz w:val="24"/>
          <w:szCs w:val="24"/>
          <w:lang w:eastAsia="ar-SA"/>
        </w:rPr>
      </w:pPr>
      <w:r w:rsidRPr="00944AA1">
        <w:rPr>
          <w:rFonts w:ascii="Times New Roman" w:eastAsia="Times New Roman" w:hAnsi="Times New Roman" w:cs="Times New Roman"/>
          <w:sz w:val="24"/>
          <w:szCs w:val="24"/>
          <w:lang w:eastAsia="ar-SA"/>
        </w:rPr>
        <w:t xml:space="preserve">W celu potwierdzenia braku podstaw wykluczenia Wykonawcy z udziału w postępowaniu Zamawiający żąda: </w:t>
      </w:r>
    </w:p>
    <w:p w14:paraId="026B443C" w14:textId="77777777" w:rsidR="00944AA1" w:rsidRPr="00944AA1" w:rsidRDefault="00944AA1" w:rsidP="00301FF7">
      <w:pPr>
        <w:numPr>
          <w:ilvl w:val="1"/>
          <w:numId w:val="17"/>
        </w:numPr>
        <w:suppressAutoHyphens/>
        <w:autoSpaceDN w:val="0"/>
        <w:spacing w:after="0" w:line="276" w:lineRule="auto"/>
        <w:jc w:val="both"/>
        <w:rPr>
          <w:rFonts w:ascii="Times New Roman" w:eastAsia="Times New Roman" w:hAnsi="Times New Roman" w:cs="Times New Roman"/>
          <w:sz w:val="24"/>
          <w:szCs w:val="24"/>
          <w:lang w:eastAsia="ar-SA"/>
        </w:rPr>
      </w:pPr>
      <w:r w:rsidRPr="00944AA1">
        <w:rPr>
          <w:rFonts w:ascii="Times New Roman" w:eastAsia="Calibri" w:hAnsi="Times New Roman" w:cs="Times New Roman"/>
          <w:sz w:val="24"/>
          <w:szCs w:val="24"/>
        </w:rPr>
        <w:t xml:space="preserve">zaświadczenia właściwego naczelnika urzędu skarbowego potwierdzającego, </w:t>
      </w:r>
      <w:r w:rsidRPr="00944AA1">
        <w:rPr>
          <w:rFonts w:ascii="Times New Roman" w:eastAsia="Calibri" w:hAnsi="Times New Roman" w:cs="Times New Roman"/>
          <w:sz w:val="24"/>
          <w:szCs w:val="24"/>
        </w:rPr>
        <w:br/>
        <w:t xml:space="preserve">że wykonawca nie zalega z opłacaniem podatków i opłat, w zakresie art. 109 ust. 1 pkt 1 ustawy, wystawionego nie wcześniej niż 3 miesiące przed jego złożeniem, </w:t>
      </w:r>
      <w:r w:rsidRPr="00944AA1">
        <w:rPr>
          <w:rFonts w:ascii="Times New Roman" w:eastAsia="Calibri" w:hAnsi="Times New Roman" w:cs="Times New Roman"/>
          <w:sz w:val="24"/>
          <w:szCs w:val="24"/>
        </w:rPr>
        <w:br/>
        <w:t xml:space="preserve">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w:t>
      </w:r>
      <w:r w:rsidRPr="00944AA1">
        <w:rPr>
          <w:rFonts w:ascii="Times New Roman" w:eastAsia="Calibri" w:hAnsi="Times New Roman" w:cs="Times New Roman"/>
          <w:sz w:val="24"/>
          <w:szCs w:val="24"/>
        </w:rPr>
        <w:lastRenderedPageBreak/>
        <w:t>podatków lub opłat wraz z odsetkami lub grzywnami lub zawarł wiążące porozumienie w sprawie spłat tych należności</w:t>
      </w:r>
      <w:r w:rsidRPr="00944AA1">
        <w:rPr>
          <w:rFonts w:ascii="Times New Roman" w:eastAsia="Times New Roman" w:hAnsi="Times New Roman" w:cs="Times New Roman"/>
          <w:sz w:val="24"/>
          <w:szCs w:val="24"/>
          <w:lang w:eastAsia="ar-SA"/>
        </w:rPr>
        <w:t>,</w:t>
      </w:r>
    </w:p>
    <w:p w14:paraId="6825565C" w14:textId="77777777" w:rsidR="00944AA1" w:rsidRPr="00944AA1" w:rsidRDefault="00944AA1" w:rsidP="00301FF7">
      <w:pPr>
        <w:numPr>
          <w:ilvl w:val="1"/>
          <w:numId w:val="17"/>
        </w:numPr>
        <w:suppressAutoHyphens/>
        <w:autoSpaceDN w:val="0"/>
        <w:spacing w:after="0" w:line="276" w:lineRule="auto"/>
        <w:jc w:val="both"/>
        <w:rPr>
          <w:rFonts w:ascii="Times New Roman" w:eastAsia="Times New Roman" w:hAnsi="Times New Roman" w:cs="Times New Roman"/>
          <w:sz w:val="24"/>
          <w:szCs w:val="24"/>
          <w:lang w:eastAsia="ar-SA"/>
        </w:rPr>
      </w:pPr>
      <w:r w:rsidRPr="00944AA1">
        <w:rPr>
          <w:rFonts w:ascii="Times New Roman" w:eastAsia="Calibri" w:hAnsi="Times New Roman" w:cs="Times New Roman"/>
          <w:sz w:val="24"/>
          <w:szCs w:val="24"/>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Pr="00944AA1">
        <w:rPr>
          <w:rFonts w:ascii="Times New Roman" w:eastAsia="Times New Roman" w:hAnsi="Times New Roman" w:cs="Times New Roman"/>
          <w:sz w:val="24"/>
          <w:szCs w:val="24"/>
          <w:lang w:eastAsia="ar-SA"/>
        </w:rPr>
        <w:t>,</w:t>
      </w:r>
    </w:p>
    <w:p w14:paraId="7B6F0835" w14:textId="77777777" w:rsidR="00944AA1" w:rsidRPr="00944AA1" w:rsidRDefault="00944AA1" w:rsidP="00301FF7">
      <w:pPr>
        <w:numPr>
          <w:ilvl w:val="1"/>
          <w:numId w:val="17"/>
        </w:numPr>
        <w:suppressAutoHyphens/>
        <w:autoSpaceDN w:val="0"/>
        <w:spacing w:after="0" w:line="276" w:lineRule="auto"/>
        <w:jc w:val="both"/>
        <w:rPr>
          <w:rFonts w:ascii="Times New Roman" w:eastAsia="Times New Roman" w:hAnsi="Times New Roman" w:cs="Times New Roman"/>
          <w:sz w:val="24"/>
          <w:szCs w:val="24"/>
          <w:lang w:eastAsia="ar-SA"/>
        </w:rPr>
      </w:pPr>
      <w:r w:rsidRPr="00944AA1">
        <w:rPr>
          <w:rFonts w:ascii="Times New Roman" w:eastAsia="Calibri" w:hAnsi="Times New Roman" w:cs="Times New Roman"/>
          <w:sz w:val="24"/>
          <w:szCs w:val="24"/>
        </w:rPr>
        <w:t>Oświadczenie wykonawcy, w zakresie art. 108 ust. 1 pkt 5 ustawy, o braku przynależności do tej samej grupy kapitałowej, w rozumieniu ustawy z dnia 16 lutego 2007 r. o ochronie konkurencji i konsumentów (</w:t>
      </w:r>
      <w:proofErr w:type="spellStart"/>
      <w:r w:rsidRPr="00944AA1">
        <w:rPr>
          <w:rFonts w:ascii="Times New Roman" w:eastAsia="Calibri" w:hAnsi="Times New Roman" w:cs="Times New Roman"/>
          <w:sz w:val="24"/>
          <w:szCs w:val="24"/>
        </w:rPr>
        <w:t>t.j</w:t>
      </w:r>
      <w:proofErr w:type="spellEnd"/>
      <w:r w:rsidRPr="00944AA1">
        <w:rPr>
          <w:rFonts w:ascii="Times New Roman" w:eastAsia="Calibri" w:hAnsi="Times New Roman" w:cs="Times New Roman"/>
          <w:sz w:val="24"/>
          <w:szCs w:val="24"/>
        </w:rPr>
        <w:t xml:space="preserve">. Dz. U. z 2021 r. poz. 275 z </w:t>
      </w:r>
      <w:proofErr w:type="spellStart"/>
      <w:r w:rsidRPr="00944AA1">
        <w:rPr>
          <w:rFonts w:ascii="Times New Roman" w:eastAsia="Calibri" w:hAnsi="Times New Roman" w:cs="Times New Roman"/>
          <w:sz w:val="24"/>
          <w:szCs w:val="24"/>
        </w:rPr>
        <w:t>późn</w:t>
      </w:r>
      <w:proofErr w:type="spellEnd"/>
      <w:r w:rsidRPr="00944AA1">
        <w:rPr>
          <w:rFonts w:ascii="Times New Roman" w:eastAsia="Calibri" w:hAnsi="Times New Roman" w:cs="Times New Roman"/>
          <w:sz w:val="24"/>
          <w:szCs w:val="24"/>
        </w:rPr>
        <w:t xml:space="preserv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944AA1">
        <w:rPr>
          <w:rFonts w:ascii="Times New Roman" w:eastAsia="Calibri" w:hAnsi="Times New Roman" w:cs="Times New Roman"/>
          <w:b/>
          <w:bCs/>
          <w:sz w:val="24"/>
          <w:szCs w:val="24"/>
        </w:rPr>
        <w:t>załącznik nr 5 do SWZ</w:t>
      </w:r>
    </w:p>
    <w:p w14:paraId="6D9AE2BF" w14:textId="77777777" w:rsidR="00944AA1" w:rsidRPr="00944AA1" w:rsidRDefault="00944AA1" w:rsidP="00301FF7">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 xml:space="preserve">Jeżeli Wykonawca ma siedzibę lub miejsce zamieszkania poza granicami Rzeczypospolitej Polskiej, zamiast dokumentów, o których mowa w ust. 1 pkt 1 - 3  – składa dokument lub dokumenty wystawione w kraju, w którym Wykonawca ma siedzibę lub miejsce zamieszkania, potwierdzające odpowiednio, że: </w:t>
      </w:r>
    </w:p>
    <w:p w14:paraId="69F99F36" w14:textId="77777777" w:rsidR="00944AA1" w:rsidRPr="00944AA1" w:rsidRDefault="00944AA1" w:rsidP="00301FF7">
      <w:pPr>
        <w:widowControl w:val="0"/>
        <w:numPr>
          <w:ilvl w:val="0"/>
          <w:numId w:val="18"/>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944AA1">
        <w:rPr>
          <w:rFonts w:ascii="Times New Roman" w:eastAsia="Calibri" w:hAnsi="Times New Roman" w:cs="Times New Roman"/>
          <w:sz w:val="24"/>
          <w:szCs w:val="24"/>
        </w:rPr>
        <w:t xml:space="preserve">nie naruszył obowiązków dotyczących płatności podatków, </w:t>
      </w:r>
    </w:p>
    <w:p w14:paraId="285DD520" w14:textId="77777777" w:rsidR="00944AA1" w:rsidRPr="00944AA1" w:rsidRDefault="00944AA1" w:rsidP="00301FF7">
      <w:pPr>
        <w:widowControl w:val="0"/>
        <w:numPr>
          <w:ilvl w:val="0"/>
          <w:numId w:val="18"/>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944AA1">
        <w:rPr>
          <w:rFonts w:ascii="Times New Roman" w:eastAsia="Calibri" w:hAnsi="Times New Roman" w:cs="Times New Roman"/>
          <w:sz w:val="24"/>
          <w:szCs w:val="24"/>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2C605CA" w14:textId="77777777" w:rsidR="00944AA1" w:rsidRPr="00944AA1" w:rsidRDefault="00944AA1" w:rsidP="00301FF7">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 xml:space="preserve">Dokumenty, o których mowa w ust. 2 powinny być wystawione nie wcześniej niż 3 miesiące przed upływem terminu składania ofert. </w:t>
      </w:r>
    </w:p>
    <w:p w14:paraId="71D8F610" w14:textId="77777777" w:rsidR="00944AA1" w:rsidRPr="00944AA1" w:rsidRDefault="00944AA1" w:rsidP="00301FF7">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 xml:space="preserve">Jeżeli w kraju, w którym wykonawca ma siedzibę lub miejsce zamieszkania, nie wydaje się dokumentów, o których mowa w ust. 2, lub gdy dokumenty te nie odnoszą się do wszystkich przypadków, o których mowa w art. 108 ust. 1 pkt 1, 2 i 4,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3 stosuje się. </w:t>
      </w:r>
    </w:p>
    <w:p w14:paraId="2B64C24B" w14:textId="77777777" w:rsidR="00944AA1" w:rsidRPr="00944AA1" w:rsidRDefault="00944AA1" w:rsidP="00301FF7">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sz w:val="24"/>
          <w:szCs w:val="24"/>
          <w:u w:val="single"/>
          <w:lang w:eastAsia="pl-PL"/>
        </w:rPr>
      </w:pPr>
      <w:r w:rsidRPr="00944AA1">
        <w:rPr>
          <w:rFonts w:ascii="Times New Roman" w:eastAsia="Times New Roman" w:hAnsi="Times New Roman" w:cs="Times New Roman"/>
          <w:sz w:val="24"/>
          <w:szCs w:val="24"/>
          <w:lang w:eastAsia="pl-PL"/>
        </w:rPr>
        <w:t>Zamawiający żąda od Wykonawcy, który polega na zdolnościach lub sytuacji podmiotów udostępniających zasoby przedstawienia w odniesieniu do tych podmiotów dokumentów wymienionych w ust. 1 lub 2.</w:t>
      </w:r>
    </w:p>
    <w:p w14:paraId="537E8219" w14:textId="77777777" w:rsidR="00944AA1" w:rsidRPr="00944AA1" w:rsidRDefault="00944AA1" w:rsidP="00301FF7">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sz w:val="24"/>
          <w:szCs w:val="24"/>
          <w:u w:val="single"/>
          <w:lang w:eastAsia="pl-PL"/>
        </w:rPr>
      </w:pPr>
      <w:r w:rsidRPr="00944AA1">
        <w:rPr>
          <w:rFonts w:ascii="Times New Roman" w:eastAsia="Times New Roman" w:hAnsi="Times New Roman" w:cs="Times New Roman"/>
          <w:sz w:val="24"/>
          <w:szCs w:val="24"/>
          <w:u w:val="single"/>
          <w:lang w:eastAsia="pl-PL"/>
        </w:rPr>
        <w:t xml:space="preserve">W przypadku Wykonawców wspólnie ubiegających się o udzielenie zamówienia dokumenty określone w ust. 1 i 2 obowiązują oddzielnie każdego z Wykonawców. </w:t>
      </w:r>
    </w:p>
    <w:p w14:paraId="7E3725A1" w14:textId="496CD9B8" w:rsidR="00944AA1" w:rsidRPr="00944AA1" w:rsidRDefault="00944AA1" w:rsidP="006725CC">
      <w:pPr>
        <w:spacing w:line="256"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br w:type="page"/>
      </w:r>
      <w:r w:rsidRPr="00944AA1">
        <w:rPr>
          <w:rFonts w:ascii="Times New Roman" w:eastAsia="Times New Roman" w:hAnsi="Times New Roman" w:cs="Times New Roman"/>
          <w:b/>
          <w:sz w:val="24"/>
          <w:szCs w:val="24"/>
          <w:lang w:eastAsia="pl-PL"/>
        </w:rPr>
        <w:lastRenderedPageBreak/>
        <w:t xml:space="preserve">§ </w:t>
      </w:r>
      <w:r w:rsidR="006725CC">
        <w:rPr>
          <w:rFonts w:ascii="Times New Roman" w:eastAsia="Times New Roman" w:hAnsi="Times New Roman" w:cs="Times New Roman"/>
          <w:b/>
          <w:sz w:val="24"/>
          <w:szCs w:val="24"/>
          <w:lang w:eastAsia="pl-PL"/>
        </w:rPr>
        <w:t>4</w:t>
      </w:r>
    </w:p>
    <w:p w14:paraId="24AB8614" w14:textId="77777777" w:rsidR="00944AA1" w:rsidRPr="00944AA1" w:rsidRDefault="00944AA1" w:rsidP="00944AA1">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944AA1">
        <w:rPr>
          <w:rFonts w:ascii="Times New Roman" w:eastAsia="Times New Roman" w:hAnsi="Times New Roman" w:cs="Times New Roman"/>
          <w:b/>
          <w:sz w:val="24"/>
          <w:szCs w:val="24"/>
          <w:u w:val="single"/>
          <w:lang w:eastAsia="pl-PL"/>
        </w:rPr>
        <w:t>Informacje dotyczące Wykonawców wspólnie ubiegających się o udzielenie zamówienia</w:t>
      </w:r>
    </w:p>
    <w:p w14:paraId="63437904" w14:textId="77777777" w:rsidR="00944AA1" w:rsidRPr="00944AA1" w:rsidRDefault="00944AA1" w:rsidP="00301FF7">
      <w:pPr>
        <w:numPr>
          <w:ilvl w:val="0"/>
          <w:numId w:val="21"/>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W przypadku wspólnego ubiegania się o zamówienie przez Wykonawców (w tym spółka cywilna):</w:t>
      </w:r>
    </w:p>
    <w:p w14:paraId="2E8680CC" w14:textId="77777777" w:rsidR="00944AA1" w:rsidRPr="00944AA1" w:rsidRDefault="00944AA1" w:rsidP="00301FF7">
      <w:pPr>
        <w:numPr>
          <w:ilvl w:val="0"/>
          <w:numId w:val="22"/>
        </w:numPr>
        <w:tabs>
          <w:tab w:val="left" w:pos="1080"/>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 xml:space="preserve">do oferty należy dołączyć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zgodną z określoną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musi w swej treści zawierać wskazanie niniejszego postępowania. </w:t>
      </w:r>
    </w:p>
    <w:p w14:paraId="7907CCA0" w14:textId="77777777" w:rsidR="00944AA1" w:rsidRPr="00944AA1" w:rsidRDefault="00944AA1" w:rsidP="00944AA1">
      <w:pPr>
        <w:tabs>
          <w:tab w:val="left" w:pos="-2268"/>
          <w:tab w:val="left" w:pos="720"/>
          <w:tab w:val="left" w:pos="1072"/>
        </w:tabs>
        <w:overflowPunct w:val="0"/>
        <w:autoSpaceDE w:val="0"/>
        <w:autoSpaceDN w:val="0"/>
        <w:adjustRightInd w:val="0"/>
        <w:spacing w:after="0" w:line="276" w:lineRule="auto"/>
        <w:ind w:left="612"/>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 xml:space="preserve">Wykonawcy wspólnie ubiegający się o udzielenie zmówienia dołączają </w:t>
      </w:r>
      <w:r w:rsidRPr="00944AA1">
        <w:rPr>
          <w:rFonts w:ascii="Times New Roman" w:eastAsia="Times New Roman" w:hAnsi="Times New Roman" w:cs="Times New Roman"/>
          <w:sz w:val="24"/>
          <w:szCs w:val="24"/>
          <w:lang w:eastAsia="pl-PL"/>
        </w:rPr>
        <w:br/>
        <w:t>ww. pełnomocnictwo lub umowę regulującą współpracę konsorcjum, z której wynika ustanowione pełnomocnictwo.</w:t>
      </w:r>
    </w:p>
    <w:p w14:paraId="3B421102" w14:textId="77777777" w:rsidR="00944AA1" w:rsidRPr="00944AA1" w:rsidRDefault="00944AA1" w:rsidP="00944AA1">
      <w:pPr>
        <w:tabs>
          <w:tab w:val="left" w:pos="-2268"/>
          <w:tab w:val="left" w:pos="720"/>
        </w:tabs>
        <w:overflowPunct w:val="0"/>
        <w:autoSpaceDE w:val="0"/>
        <w:autoSpaceDN w:val="0"/>
        <w:adjustRightInd w:val="0"/>
        <w:spacing w:after="0" w:line="276" w:lineRule="auto"/>
        <w:ind w:left="607"/>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 xml:space="preserve">Spółka cywilna dołącza ww. pełnomocnictwo lub dokument, z którego wynika </w:t>
      </w:r>
      <w:r w:rsidRPr="00944AA1">
        <w:rPr>
          <w:rFonts w:ascii="Times New Roman" w:eastAsia="Times New Roman" w:hAnsi="Times New Roman" w:cs="Times New Roman"/>
          <w:sz w:val="24"/>
          <w:szCs w:val="24"/>
          <w:lang w:eastAsia="pl-PL"/>
        </w:rPr>
        <w:br/>
        <w:t>ww. pełnomocnictwo.</w:t>
      </w:r>
    </w:p>
    <w:p w14:paraId="5E58BA97" w14:textId="77777777" w:rsidR="00944AA1" w:rsidRPr="00944AA1" w:rsidRDefault="00944AA1" w:rsidP="00301FF7">
      <w:pPr>
        <w:numPr>
          <w:ilvl w:val="0"/>
          <w:numId w:val="22"/>
        </w:numPr>
        <w:tabs>
          <w:tab w:val="left" w:pos="1080"/>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 xml:space="preserve">Formularz oferty podpisuje pełnomocnik Wykonawców wspólnie ubiegających się  udzielnie zamówienia  lub wszyscy Wykonawcy. Na pierwszej stronie formularza oferty należy wpisać informacje dotyczące wszystkich Wykonawców wspólnie ubiegających się o udzielenie zamówienia. </w:t>
      </w:r>
    </w:p>
    <w:p w14:paraId="0B389633" w14:textId="6A25B5C9" w:rsidR="00944AA1" w:rsidRPr="00944AA1" w:rsidRDefault="00944AA1" w:rsidP="006725CC">
      <w:pPr>
        <w:numPr>
          <w:ilvl w:val="0"/>
          <w:numId w:val="22"/>
        </w:numPr>
        <w:tabs>
          <w:tab w:val="left" w:pos="-2268"/>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 xml:space="preserve"> „Informacja o częściach  zamówienia, których  wykonanie Wykonawca zamierza powierzyć podwykonawcom lub wykonaniu zamówienia siłami własnymi”  - dotyczy wszystkich Wykonawców wspólnie ubiegających się o udzielenie zamówienia. Formularz ten podpisuje pełnomocnik Wykonawców wspólnie ubiegających się o udzielenie zamówienia lub wszyscy Wykonawcy.   </w:t>
      </w:r>
    </w:p>
    <w:p w14:paraId="14E6CBE4" w14:textId="7F91580B" w:rsidR="00944AA1" w:rsidRPr="00944AA1" w:rsidRDefault="006725CC" w:rsidP="00301FF7">
      <w:pPr>
        <w:numPr>
          <w:ilvl w:val="0"/>
          <w:numId w:val="22"/>
        </w:numPr>
        <w:tabs>
          <w:tab w:val="left" w:pos="-2268"/>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6725CC">
        <w:rPr>
          <w:rFonts w:ascii="Times New Roman" w:eastAsia="Times New Roman" w:hAnsi="Times New Roman" w:cs="Times New Roman"/>
          <w:sz w:val="24"/>
          <w:szCs w:val="24"/>
          <w:lang w:eastAsia="ar-SA"/>
        </w:rPr>
        <w:t>„Szczegółowy opis techniczny” przygotowan</w:t>
      </w:r>
      <w:r>
        <w:rPr>
          <w:rFonts w:ascii="Times New Roman" w:eastAsia="Times New Roman" w:hAnsi="Times New Roman" w:cs="Times New Roman"/>
          <w:sz w:val="24"/>
          <w:szCs w:val="24"/>
          <w:lang w:eastAsia="ar-SA"/>
        </w:rPr>
        <w:t>y</w:t>
      </w:r>
      <w:r w:rsidRPr="006725CC">
        <w:rPr>
          <w:rFonts w:ascii="Times New Roman" w:eastAsia="Times New Roman" w:hAnsi="Times New Roman" w:cs="Times New Roman"/>
          <w:sz w:val="24"/>
          <w:szCs w:val="24"/>
          <w:lang w:eastAsia="ar-SA"/>
        </w:rPr>
        <w:t xml:space="preserve"> wg załącznika nr 4 </w:t>
      </w:r>
      <w:r w:rsidR="00944AA1" w:rsidRPr="00944AA1">
        <w:rPr>
          <w:rFonts w:ascii="Times New Roman" w:eastAsia="Times New Roman" w:hAnsi="Times New Roman" w:cs="Times New Roman"/>
          <w:sz w:val="24"/>
          <w:szCs w:val="24"/>
          <w:lang w:eastAsia="ar-SA"/>
        </w:rPr>
        <w:t>podpisuje pełnomocnik Wykonawców wspólnie ubiegających się o udzielenie zamówienia lub wszyscy Wykonawcy</w:t>
      </w:r>
    </w:p>
    <w:p w14:paraId="7528A77E" w14:textId="77777777" w:rsidR="00944AA1" w:rsidRPr="00944AA1" w:rsidRDefault="00944AA1" w:rsidP="00301FF7">
      <w:pPr>
        <w:numPr>
          <w:ilvl w:val="0"/>
          <w:numId w:val="21"/>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Wykonawcy występujący wspólnie ponoszą solidarną odpowiedzialność za niewykonanie lub nienależyte wykonanie zamówienia.</w:t>
      </w:r>
    </w:p>
    <w:p w14:paraId="33AE796C" w14:textId="77777777" w:rsidR="00944AA1" w:rsidRPr="00944AA1" w:rsidRDefault="00944AA1" w:rsidP="00301FF7">
      <w:pPr>
        <w:numPr>
          <w:ilvl w:val="0"/>
          <w:numId w:val="21"/>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Oferta podpisana przez pełnomocnika musi być prawnie wiążąca, łącznie i z osobna dla wszystkich podmiotów składających ofertę.</w:t>
      </w:r>
    </w:p>
    <w:p w14:paraId="4774E665" w14:textId="77777777" w:rsidR="00944AA1" w:rsidRPr="00944AA1" w:rsidRDefault="00944AA1" w:rsidP="00301FF7">
      <w:pPr>
        <w:numPr>
          <w:ilvl w:val="0"/>
          <w:numId w:val="21"/>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Pełnomocnik będzie upoważniony do zaciągania zobowiązań w imieniu i na rzecz każdego i wszystkich podmiotów składających wspólną ofertę.</w:t>
      </w:r>
    </w:p>
    <w:p w14:paraId="6AB79970" w14:textId="77777777" w:rsidR="00944AA1" w:rsidRPr="00944AA1" w:rsidRDefault="00944AA1" w:rsidP="00301FF7">
      <w:pPr>
        <w:numPr>
          <w:ilvl w:val="0"/>
          <w:numId w:val="21"/>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Realizacja całości kontraktu łącznie z płatnościami będzie dokonywana wyłącznie przez pełnomocnika reprezentującego podmioty występujące wspólnie.</w:t>
      </w:r>
    </w:p>
    <w:p w14:paraId="20865B58" w14:textId="77777777" w:rsidR="00944AA1" w:rsidRPr="00944AA1" w:rsidRDefault="00944AA1" w:rsidP="00301FF7">
      <w:pPr>
        <w:numPr>
          <w:ilvl w:val="0"/>
          <w:numId w:val="21"/>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Wszystkie podmioty składające wspólną ofertę będą odpowiedzialne na zasadach określonych w Kodeksie cywilnym.</w:t>
      </w:r>
    </w:p>
    <w:p w14:paraId="5D6B09E5" w14:textId="05EB8A92" w:rsidR="00944AA1" w:rsidRDefault="00944AA1" w:rsidP="00944AA1">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382FBE29" w14:textId="77777777" w:rsidR="006725CC" w:rsidRPr="00944AA1" w:rsidRDefault="006725CC" w:rsidP="00944AA1">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6E67889B" w14:textId="77777777" w:rsidR="00944AA1" w:rsidRPr="00944AA1" w:rsidRDefault="00944AA1" w:rsidP="00944AA1">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lastRenderedPageBreak/>
        <w:t>§ 6</w:t>
      </w:r>
    </w:p>
    <w:p w14:paraId="14F08A2A" w14:textId="77777777" w:rsidR="00944AA1" w:rsidRPr="00944AA1" w:rsidRDefault="00944AA1" w:rsidP="00944AA1">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944AA1">
        <w:rPr>
          <w:rFonts w:ascii="Times New Roman" w:eastAsia="Times New Roman" w:hAnsi="Times New Roman" w:cs="Times New Roman"/>
          <w:b/>
          <w:sz w:val="24"/>
          <w:szCs w:val="24"/>
          <w:u w:val="single"/>
          <w:lang w:eastAsia="pl-PL"/>
        </w:rPr>
        <w:t>Forma oraz opis sposobu przygotowania oferty</w:t>
      </w:r>
    </w:p>
    <w:p w14:paraId="6AF11771" w14:textId="77777777" w:rsidR="00944AA1" w:rsidRPr="00944AA1" w:rsidRDefault="00944AA1" w:rsidP="00301FF7">
      <w:pPr>
        <w:numPr>
          <w:ilvl w:val="3"/>
          <w:numId w:val="17"/>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944AA1">
        <w:rPr>
          <w:rFonts w:ascii="Times New Roman" w:eastAsia="Calibri" w:hAnsi="Times New Roman" w:cs="Times New Roman"/>
          <w:sz w:val="24"/>
          <w:szCs w:val="24"/>
          <w:lang w:eastAsia="pl-PL"/>
        </w:rPr>
        <w:t>Oferta pod rygorem nieważności składa sporządzoną w języku polskim, w postaci elektronicznej w formacie danych: .pdf, .</w:t>
      </w:r>
      <w:proofErr w:type="spellStart"/>
      <w:r w:rsidRPr="00944AA1">
        <w:rPr>
          <w:rFonts w:ascii="Times New Roman" w:eastAsia="Calibri" w:hAnsi="Times New Roman" w:cs="Times New Roman"/>
          <w:sz w:val="24"/>
          <w:szCs w:val="24"/>
          <w:lang w:eastAsia="pl-PL"/>
        </w:rPr>
        <w:t>doc</w:t>
      </w:r>
      <w:proofErr w:type="spellEnd"/>
      <w:r w:rsidRPr="00944AA1">
        <w:rPr>
          <w:rFonts w:ascii="Times New Roman" w:eastAsia="Calibri" w:hAnsi="Times New Roman" w:cs="Times New Roman"/>
          <w:sz w:val="24"/>
          <w:szCs w:val="24"/>
          <w:lang w:eastAsia="pl-PL"/>
        </w:rPr>
        <w:t>, .</w:t>
      </w:r>
      <w:proofErr w:type="spellStart"/>
      <w:r w:rsidRPr="00944AA1">
        <w:rPr>
          <w:rFonts w:ascii="Times New Roman" w:eastAsia="Calibri" w:hAnsi="Times New Roman" w:cs="Times New Roman"/>
          <w:sz w:val="24"/>
          <w:szCs w:val="24"/>
          <w:lang w:eastAsia="pl-PL"/>
        </w:rPr>
        <w:t>docx</w:t>
      </w:r>
      <w:proofErr w:type="spellEnd"/>
      <w:r w:rsidRPr="00944AA1">
        <w:rPr>
          <w:rFonts w:ascii="Times New Roman" w:eastAsia="Calibri" w:hAnsi="Times New Roman" w:cs="Times New Roman"/>
          <w:sz w:val="24"/>
          <w:szCs w:val="24"/>
          <w:lang w:eastAsia="pl-PL"/>
        </w:rPr>
        <w:t>, i opatrzona kwalifikowanym podpisem elektronicznym, podpisem zaufanym lub podpisem osobistym.</w:t>
      </w:r>
    </w:p>
    <w:p w14:paraId="3E1D2E01" w14:textId="77777777" w:rsidR="00944AA1" w:rsidRPr="00944AA1" w:rsidRDefault="00944AA1" w:rsidP="00301FF7">
      <w:pPr>
        <w:numPr>
          <w:ilvl w:val="3"/>
          <w:numId w:val="17"/>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944AA1">
        <w:rPr>
          <w:rFonts w:ascii="Times New Roman" w:eastAsia="Calibri" w:hAnsi="Times New Roman" w:cs="Times New Roman"/>
          <w:sz w:val="24"/>
          <w:szCs w:val="24"/>
          <w:lang w:eastAsia="pl-PL"/>
        </w:rPr>
        <w:t>Wykonawca może złożyć tylko jedną ofertę .</w:t>
      </w:r>
    </w:p>
    <w:p w14:paraId="007AC232" w14:textId="77777777" w:rsidR="00944AA1" w:rsidRPr="00944AA1" w:rsidRDefault="00944AA1" w:rsidP="00301FF7">
      <w:pPr>
        <w:numPr>
          <w:ilvl w:val="3"/>
          <w:numId w:val="17"/>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944AA1">
        <w:rPr>
          <w:rFonts w:ascii="Times New Roman" w:eastAsia="Calibri" w:hAnsi="Times New Roman" w:cs="Times New Roman"/>
          <w:sz w:val="24"/>
          <w:szCs w:val="24"/>
          <w:lang w:eastAsia="pl-PL"/>
        </w:rPr>
        <w:t>Do przygotowania oferty zaleca się wykorzystanie Formularza oferty (Rozdział II SWZ). W przypadku gdy Wykonawca nie korzysta z przygotowanego przez Zamawiającego wzoru, w treści oferty należy zamieścić wszystkie informacje wymagane w Formularzu oferty.</w:t>
      </w:r>
    </w:p>
    <w:p w14:paraId="0078A5E0" w14:textId="77777777" w:rsidR="00944AA1" w:rsidRPr="00944AA1" w:rsidRDefault="00944AA1" w:rsidP="00301FF7">
      <w:pPr>
        <w:numPr>
          <w:ilvl w:val="3"/>
          <w:numId w:val="17"/>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944AA1">
        <w:rPr>
          <w:rFonts w:ascii="Times New Roman" w:eastAsia="Calibri" w:hAnsi="Times New Roman" w:cs="Times New Roman"/>
          <w:sz w:val="24"/>
          <w:szCs w:val="24"/>
        </w:rPr>
        <w:t xml:space="preserve">Oferta powinna być złożona za pośrednictwem Platformy na formularzach dostępnych w systemie, sekcja ogłoszenia i dokumenty postępowania zamieszczonej w szczegółach postępowania. </w:t>
      </w:r>
    </w:p>
    <w:p w14:paraId="2F802E36" w14:textId="77777777" w:rsidR="00944AA1" w:rsidRPr="00944AA1" w:rsidRDefault="00944AA1" w:rsidP="00301FF7">
      <w:pPr>
        <w:numPr>
          <w:ilvl w:val="3"/>
          <w:numId w:val="17"/>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944AA1">
        <w:rPr>
          <w:rFonts w:ascii="Times New Roman" w:eastAsia="Times New Roman" w:hAnsi="Times New Roman" w:cs="Times New Roman"/>
          <w:sz w:val="24"/>
          <w:szCs w:val="24"/>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44AA1">
        <w:rPr>
          <w:rFonts w:ascii="Times New Roman" w:eastAsia="Times New Roman" w:hAnsi="Times New Roman" w:cs="Times New Roman"/>
          <w:sz w:val="24"/>
          <w:szCs w:val="24"/>
          <w:lang w:eastAsia="pl-PL"/>
        </w:rPr>
        <w:t>drag&amp;drop</w:t>
      </w:r>
      <w:proofErr w:type="spellEnd"/>
      <w:r w:rsidRPr="00944AA1">
        <w:rPr>
          <w:rFonts w:ascii="Times New Roman" w:eastAsia="Times New Roman" w:hAnsi="Times New Roman" w:cs="Times New Roman"/>
          <w:sz w:val="24"/>
          <w:szCs w:val="24"/>
          <w:lang w:eastAsia="pl-PL"/>
        </w:rPr>
        <w:t xml:space="preserve"> („przeciągnij” i „upuść”) służące do dodawania plików.</w:t>
      </w:r>
    </w:p>
    <w:p w14:paraId="6379968E" w14:textId="77777777" w:rsidR="00944AA1" w:rsidRPr="00944AA1" w:rsidRDefault="00944AA1" w:rsidP="00301FF7">
      <w:pPr>
        <w:numPr>
          <w:ilvl w:val="3"/>
          <w:numId w:val="17"/>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944AA1">
        <w:rPr>
          <w:rFonts w:ascii="Times New Roman" w:eastAsia="Calibri" w:hAnsi="Times New Roman" w:cs="Times New Roman"/>
          <w:sz w:val="24"/>
          <w:szCs w:val="24"/>
        </w:rPr>
        <w:t xml:space="preserve">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 </w:t>
      </w:r>
    </w:p>
    <w:p w14:paraId="4A91BB56" w14:textId="77777777" w:rsidR="00944AA1" w:rsidRPr="00944AA1" w:rsidRDefault="00944AA1" w:rsidP="00301FF7">
      <w:pPr>
        <w:numPr>
          <w:ilvl w:val="3"/>
          <w:numId w:val="17"/>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944AA1">
        <w:rPr>
          <w:rFonts w:ascii="Times New Roman" w:eastAsia="Calibri" w:hAnsi="Times New Roman" w:cs="Times New Roman"/>
          <w:sz w:val="24"/>
          <w:szCs w:val="24"/>
          <w:lang w:eastAsia="pl-PL"/>
        </w:rPr>
        <w:t xml:space="preserve">UWAGA: Formularz ofertowy podpisuje się kwalifikowanym podpisem elektronicznym, podpisem zaufanym lub podpisem osobistym w formacie </w:t>
      </w:r>
      <w:proofErr w:type="spellStart"/>
      <w:r w:rsidRPr="00944AA1">
        <w:rPr>
          <w:rFonts w:ascii="Times New Roman" w:eastAsia="Calibri" w:hAnsi="Times New Roman" w:cs="Times New Roman"/>
          <w:sz w:val="24"/>
          <w:szCs w:val="24"/>
          <w:lang w:eastAsia="pl-PL"/>
        </w:rPr>
        <w:t>PAdES</w:t>
      </w:r>
      <w:proofErr w:type="spellEnd"/>
      <w:r w:rsidRPr="00944AA1">
        <w:rPr>
          <w:rFonts w:ascii="Times New Roman" w:eastAsia="Calibri" w:hAnsi="Times New Roman" w:cs="Times New Roman"/>
          <w:sz w:val="24"/>
          <w:szCs w:val="24"/>
          <w:lang w:eastAsia="pl-PL"/>
        </w:rPr>
        <w:t xml:space="preserve"> typ wewnętrzny. Pozostałe dokumenty wchodzące w skład oferty lub składane wraz z ofertą, które są zgodnie z ustawą </w:t>
      </w:r>
      <w:proofErr w:type="spellStart"/>
      <w:r w:rsidRPr="00944AA1">
        <w:rPr>
          <w:rFonts w:ascii="Times New Roman" w:eastAsia="Calibri" w:hAnsi="Times New Roman" w:cs="Times New Roman"/>
          <w:sz w:val="24"/>
          <w:szCs w:val="24"/>
          <w:lang w:eastAsia="pl-PL"/>
        </w:rPr>
        <w:t>Pzp</w:t>
      </w:r>
      <w:proofErr w:type="spellEnd"/>
      <w:r w:rsidRPr="00944AA1">
        <w:rPr>
          <w:rFonts w:ascii="Times New Roman" w:eastAsia="Calibri" w:hAnsi="Times New Roman" w:cs="Times New Roman"/>
          <w:sz w:val="24"/>
          <w:szCs w:val="24"/>
          <w:lang w:eastAsia="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3CCAA0F" w14:textId="77777777" w:rsidR="00944AA1" w:rsidRPr="00944AA1" w:rsidRDefault="00944AA1" w:rsidP="00301FF7">
      <w:pPr>
        <w:numPr>
          <w:ilvl w:val="3"/>
          <w:numId w:val="17"/>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944AA1">
        <w:rPr>
          <w:rFonts w:ascii="Times New Roman" w:eastAsia="Calibri" w:hAnsi="Times New Roman" w:cs="Times New Roman"/>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DA4D6CA" w14:textId="77777777" w:rsidR="00944AA1" w:rsidRPr="00944AA1" w:rsidRDefault="00944AA1" w:rsidP="00301FF7">
      <w:pPr>
        <w:numPr>
          <w:ilvl w:val="3"/>
          <w:numId w:val="17"/>
        </w:numPr>
        <w:tabs>
          <w:tab w:val="num" w:pos="2163"/>
        </w:tabs>
        <w:spacing w:line="276" w:lineRule="auto"/>
        <w:ind w:left="284" w:hanging="284"/>
        <w:contextualSpacing/>
        <w:rPr>
          <w:rFonts w:ascii="Times New Roman" w:eastAsia="Calibri" w:hAnsi="Times New Roman" w:cs="Times New Roman"/>
          <w:sz w:val="24"/>
          <w:szCs w:val="24"/>
          <w:lang w:eastAsia="pl-PL"/>
        </w:rPr>
      </w:pPr>
      <w:r w:rsidRPr="00944AA1">
        <w:rPr>
          <w:rFonts w:ascii="Times New Roman" w:eastAsia="Calibri" w:hAnsi="Times New Roman" w:cs="Times New Roman"/>
          <w:sz w:val="24"/>
          <w:szCs w:val="24"/>
          <w:lang w:eastAsia="pl-PL"/>
        </w:rPr>
        <w:lastRenderedPageBreak/>
        <w:t>Oferta może być złożona tylko do upływu terminu składania ofert.</w:t>
      </w:r>
    </w:p>
    <w:p w14:paraId="67D0FF50" w14:textId="77777777" w:rsidR="00944AA1" w:rsidRPr="00944AA1" w:rsidRDefault="00944AA1" w:rsidP="00301FF7">
      <w:pPr>
        <w:numPr>
          <w:ilvl w:val="3"/>
          <w:numId w:val="17"/>
        </w:numPr>
        <w:tabs>
          <w:tab w:val="num" w:pos="284"/>
          <w:tab w:val="num" w:pos="567"/>
        </w:tabs>
        <w:spacing w:line="276" w:lineRule="auto"/>
        <w:ind w:left="284" w:hanging="284"/>
        <w:contextualSpacing/>
        <w:jc w:val="both"/>
        <w:rPr>
          <w:rFonts w:ascii="Times New Roman" w:eastAsia="Calibri" w:hAnsi="Times New Roman" w:cs="Times New Roman"/>
          <w:sz w:val="24"/>
          <w:szCs w:val="24"/>
          <w:lang w:eastAsia="pl-PL"/>
        </w:rPr>
      </w:pPr>
      <w:r w:rsidRPr="00944AA1">
        <w:rPr>
          <w:rFonts w:ascii="Times New Roman" w:eastAsia="Calibri" w:hAnsi="Times New Roman" w:cs="Times New Roman"/>
          <w:sz w:val="24"/>
          <w:szCs w:val="24"/>
        </w:rPr>
        <w:t xml:space="preserve">Sposób złożenia oferty, w tym zaszyfrowania oferty opisany został w „Instrukcji interaktywnej”, dostępnej na stronie: </w:t>
      </w:r>
      <w:hyperlink r:id="rId7" w:history="1">
        <w:r w:rsidRPr="00944AA1">
          <w:rPr>
            <w:rFonts w:ascii="Times New Roman" w:eastAsia="Calibri" w:hAnsi="Times New Roman" w:cs="Times New Roman"/>
            <w:sz w:val="24"/>
            <w:szCs w:val="24"/>
            <w:u w:val="single"/>
          </w:rPr>
          <w:t>https://epzpygmggrsicd.blob.core.windows.net/pod/2021/10/Oferty-3.2_20211016.pdf</w:t>
        </w:r>
      </w:hyperlink>
    </w:p>
    <w:p w14:paraId="57DF8AAF" w14:textId="77777777" w:rsidR="00944AA1" w:rsidRPr="00944AA1" w:rsidRDefault="00944AA1" w:rsidP="00301FF7">
      <w:pPr>
        <w:numPr>
          <w:ilvl w:val="3"/>
          <w:numId w:val="17"/>
        </w:numPr>
        <w:tabs>
          <w:tab w:val="num" w:pos="284"/>
          <w:tab w:val="num" w:pos="567"/>
        </w:tabs>
        <w:spacing w:line="276" w:lineRule="auto"/>
        <w:ind w:left="284" w:hanging="284"/>
        <w:contextualSpacing/>
        <w:jc w:val="both"/>
        <w:rPr>
          <w:rFonts w:ascii="Times New Roman" w:eastAsia="Calibri" w:hAnsi="Times New Roman" w:cs="Times New Roman"/>
          <w:sz w:val="24"/>
          <w:szCs w:val="24"/>
          <w:lang w:eastAsia="pl-PL"/>
        </w:rPr>
      </w:pPr>
      <w:r w:rsidRPr="00944AA1">
        <w:rPr>
          <w:rFonts w:ascii="Times New Roman" w:eastAsia="Calibri" w:hAnsi="Times New Roman" w:cs="Times New Roman"/>
          <w:sz w:val="24"/>
          <w:szCs w:val="24"/>
        </w:rPr>
        <w:t>Wykonawca może przed upływem terminu składania ofert wycofać ofertę. Wykonawca wycofuje ofertę w zakładce „Oferty/wnioski” używając przycisku „Wycofaj ofertę”. Po potwierdzeniu oferta zostanie wycofana i będzie można pobrać dokument potwierdzający wycofanie oferty tzw. Elektroniczne Potwierdzenie Wycofania (EPW).</w:t>
      </w:r>
    </w:p>
    <w:p w14:paraId="35D8479F" w14:textId="77777777" w:rsidR="00944AA1" w:rsidRPr="00944AA1" w:rsidRDefault="00944AA1" w:rsidP="00301FF7">
      <w:pPr>
        <w:numPr>
          <w:ilvl w:val="3"/>
          <w:numId w:val="17"/>
        </w:numPr>
        <w:tabs>
          <w:tab w:val="num" w:pos="567"/>
        </w:tabs>
        <w:spacing w:line="276" w:lineRule="auto"/>
        <w:ind w:left="284" w:hanging="284"/>
        <w:contextualSpacing/>
        <w:jc w:val="both"/>
        <w:rPr>
          <w:rFonts w:ascii="Times New Roman" w:eastAsia="Calibri" w:hAnsi="Times New Roman" w:cs="Times New Roman"/>
          <w:sz w:val="24"/>
          <w:szCs w:val="24"/>
          <w:lang w:eastAsia="pl-PL"/>
        </w:rPr>
      </w:pPr>
      <w:r w:rsidRPr="00944AA1">
        <w:rPr>
          <w:rFonts w:ascii="Times New Roman" w:eastAsia="Calibri" w:hAnsi="Times New Roman" w:cs="Times New Roman"/>
          <w:sz w:val="24"/>
          <w:szCs w:val="24"/>
        </w:rPr>
        <w:t>Wykonawca po upływie terminu do składania ofert nie może skutecznie dokonać zmiany ani wycofać złożonej oferty.</w:t>
      </w:r>
    </w:p>
    <w:p w14:paraId="454075C1" w14:textId="77777777" w:rsidR="00944AA1" w:rsidRPr="00944AA1" w:rsidRDefault="00944AA1" w:rsidP="00301FF7">
      <w:pPr>
        <w:numPr>
          <w:ilvl w:val="3"/>
          <w:numId w:val="17"/>
        </w:numPr>
        <w:tabs>
          <w:tab w:val="num" w:pos="567"/>
        </w:tabs>
        <w:spacing w:line="276" w:lineRule="auto"/>
        <w:ind w:left="284" w:hanging="284"/>
        <w:contextualSpacing/>
        <w:jc w:val="both"/>
        <w:rPr>
          <w:rFonts w:ascii="Times New Roman" w:eastAsia="Calibri" w:hAnsi="Times New Roman" w:cs="Times New Roman"/>
          <w:sz w:val="24"/>
          <w:szCs w:val="24"/>
          <w:lang w:eastAsia="pl-PL"/>
        </w:rPr>
      </w:pPr>
      <w:r w:rsidRPr="00944AA1">
        <w:rPr>
          <w:rFonts w:ascii="Times New Roman" w:eastAsia="Calibri" w:hAnsi="Times New Roman" w:cs="Times New Roman"/>
          <w:sz w:val="24"/>
          <w:szCs w:val="24"/>
          <w:lang w:eastAsia="pl-PL"/>
        </w:rPr>
        <w:t>Maksymalny łączny rozmiar plików stanowiących ofertę lub składanych wraz z ofertą to 250 MB.</w:t>
      </w:r>
    </w:p>
    <w:p w14:paraId="54F24288" w14:textId="77777777" w:rsidR="00944AA1" w:rsidRPr="00944AA1" w:rsidRDefault="00944AA1" w:rsidP="00301FF7">
      <w:pPr>
        <w:numPr>
          <w:ilvl w:val="3"/>
          <w:numId w:val="17"/>
        </w:numPr>
        <w:tabs>
          <w:tab w:val="left" w:pos="-2268"/>
          <w:tab w:val="num" w:pos="284"/>
          <w:tab w:val="num" w:pos="567"/>
        </w:tabs>
        <w:overflowPunct w:val="0"/>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Do przygotowania oferty konieczne jest posiadanie przez osobę upoważnioną do reprezentowania Wykonawcy kwalifikowanego podpisu elektronicznego, podpisu osobistego lub podpisu zaufanego.</w:t>
      </w:r>
    </w:p>
    <w:p w14:paraId="6CEF37F1" w14:textId="77777777" w:rsidR="00944AA1" w:rsidRPr="00944AA1" w:rsidRDefault="00944AA1" w:rsidP="00301FF7">
      <w:pPr>
        <w:numPr>
          <w:ilvl w:val="3"/>
          <w:numId w:val="17"/>
        </w:numPr>
        <w:tabs>
          <w:tab w:val="left" w:pos="-2268"/>
          <w:tab w:val="num" w:pos="284"/>
          <w:tab w:val="num" w:pos="567"/>
        </w:tabs>
        <w:overflowPunct w:val="0"/>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Wszelkie informacje stanowiące tajemnicę przedsiębiorstwa w rozumieniu ustawy z dnia 16 kwietnia 1993 r. o zwalczaniu nieuczciwej konkurencji (</w:t>
      </w:r>
      <w:proofErr w:type="spellStart"/>
      <w:r w:rsidRPr="00944AA1">
        <w:rPr>
          <w:rFonts w:ascii="Times New Roman" w:eastAsia="Times New Roman" w:hAnsi="Times New Roman" w:cs="Times New Roman"/>
          <w:sz w:val="24"/>
          <w:szCs w:val="24"/>
          <w:lang w:eastAsia="pl-PL"/>
        </w:rPr>
        <w:t>t.j</w:t>
      </w:r>
      <w:proofErr w:type="spellEnd"/>
      <w:r w:rsidRPr="00944AA1">
        <w:rPr>
          <w:rFonts w:ascii="Times New Roman" w:eastAsia="Times New Roman" w:hAnsi="Times New Roman" w:cs="Times New Roman"/>
          <w:sz w:val="24"/>
          <w:szCs w:val="24"/>
          <w:lang w:eastAsia="pl-PL"/>
        </w:rPr>
        <w:t>. Dz. U. z 2022 r. poz. 1233),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3041FEE7" w14:textId="77777777" w:rsidR="00944AA1" w:rsidRPr="00944AA1" w:rsidRDefault="00944AA1" w:rsidP="00301FF7">
      <w:pPr>
        <w:numPr>
          <w:ilvl w:val="3"/>
          <w:numId w:val="17"/>
        </w:numPr>
        <w:tabs>
          <w:tab w:val="left" w:pos="-2268"/>
          <w:tab w:val="num" w:pos="284"/>
          <w:tab w:val="num" w:pos="567"/>
        </w:tabs>
        <w:overflowPunct w:val="0"/>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Do oferty należy dołączyć oświadczenie o niepodleganiu wykluczeniu w postaci elektronicznej opatrzone kwalifikowanym podpisem elektronicznym, podpisem zaufanym lub podpisem osobistym.</w:t>
      </w:r>
    </w:p>
    <w:p w14:paraId="6EDCC28D" w14:textId="77777777" w:rsidR="00944AA1" w:rsidRPr="00944AA1" w:rsidRDefault="00944AA1" w:rsidP="00301FF7">
      <w:pPr>
        <w:numPr>
          <w:ilvl w:val="3"/>
          <w:numId w:val="17"/>
        </w:numPr>
        <w:tabs>
          <w:tab w:val="num" w:pos="567"/>
          <w:tab w:val="num" w:pos="1701"/>
        </w:tabs>
        <w:suppressAutoHyphens/>
        <w:spacing w:after="0" w:line="276" w:lineRule="auto"/>
        <w:ind w:left="284" w:hanging="284"/>
        <w:contextualSpacing/>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Pełnomocnictwo do złożenia oferty musi być złożone w oryginale w takiej samej formie, jak składana oferta (</w:t>
      </w:r>
      <w:proofErr w:type="spellStart"/>
      <w:r w:rsidRPr="00944AA1">
        <w:rPr>
          <w:rFonts w:ascii="Times New Roman" w:eastAsia="Times New Roman" w:hAnsi="Times New Roman" w:cs="Times New Roman"/>
          <w:sz w:val="24"/>
          <w:szCs w:val="24"/>
          <w:lang w:eastAsia="pl-PL"/>
        </w:rPr>
        <w:t>t.j</w:t>
      </w:r>
      <w:proofErr w:type="spellEnd"/>
      <w:r w:rsidRPr="00944AA1">
        <w:rPr>
          <w:rFonts w:ascii="Times New Roman" w:eastAsia="Times New Roman" w:hAnsi="Times New Roman" w:cs="Times New Roman"/>
          <w:sz w:val="24"/>
          <w:szCs w:val="24"/>
          <w:lang w:eastAsia="pl-PL"/>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62084E0" w14:textId="77777777" w:rsidR="00944AA1" w:rsidRPr="00944AA1" w:rsidRDefault="00944AA1" w:rsidP="00301FF7">
      <w:pPr>
        <w:numPr>
          <w:ilvl w:val="3"/>
          <w:numId w:val="17"/>
        </w:numPr>
        <w:tabs>
          <w:tab w:val="num" w:pos="426"/>
        </w:tabs>
        <w:suppressAutoHyphens/>
        <w:spacing w:after="0" w:line="276" w:lineRule="auto"/>
        <w:ind w:left="284" w:hanging="284"/>
        <w:contextualSpacing/>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 xml:space="preserve"> Szczegółowe informacje dotyczące:</w:t>
      </w:r>
    </w:p>
    <w:p w14:paraId="48963D59" w14:textId="77777777" w:rsidR="00944AA1" w:rsidRPr="00944AA1" w:rsidRDefault="00944AA1" w:rsidP="00301FF7">
      <w:pPr>
        <w:numPr>
          <w:ilvl w:val="0"/>
          <w:numId w:val="23"/>
        </w:numPr>
        <w:suppressAutoHyphens/>
        <w:spacing w:after="0" w:line="276" w:lineRule="auto"/>
        <w:contextualSpacing/>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lastRenderedPageBreak/>
        <w:t>poświadczenia zgodności cyfrowego odwzorowania z dokumentem w postaci papierowej,</w:t>
      </w:r>
    </w:p>
    <w:p w14:paraId="46BC4D1C" w14:textId="77777777" w:rsidR="00944AA1" w:rsidRPr="00944AA1" w:rsidRDefault="00944AA1" w:rsidP="00301FF7">
      <w:pPr>
        <w:numPr>
          <w:ilvl w:val="0"/>
          <w:numId w:val="23"/>
        </w:numPr>
        <w:suppressAutoHyphens/>
        <w:spacing w:after="0" w:line="276" w:lineRule="auto"/>
        <w:contextualSpacing/>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dokumentów elektronicznych w postępowaniu, przekazywane przy użyciu środków komunikacji elektronicznej, zawierających informacje stanowiące tajemnicę przedsiębiorstwa w rozumieniu przepisów ustawy z dnia 16 kwietnia 1993 r. o zwalczaniu nieuczciwej konkurencji (</w:t>
      </w:r>
      <w:proofErr w:type="spellStart"/>
      <w:r w:rsidRPr="00944AA1">
        <w:rPr>
          <w:rFonts w:ascii="Times New Roman" w:eastAsia="Times New Roman" w:hAnsi="Times New Roman" w:cs="Times New Roman"/>
          <w:sz w:val="24"/>
          <w:szCs w:val="24"/>
          <w:lang w:eastAsia="pl-PL"/>
        </w:rPr>
        <w:t>t.j</w:t>
      </w:r>
      <w:proofErr w:type="spellEnd"/>
      <w:r w:rsidRPr="00944AA1">
        <w:rPr>
          <w:rFonts w:ascii="Times New Roman" w:eastAsia="Times New Roman" w:hAnsi="Times New Roman" w:cs="Times New Roman"/>
          <w:sz w:val="24"/>
          <w:szCs w:val="24"/>
          <w:lang w:eastAsia="pl-PL"/>
        </w:rPr>
        <w:t>. Dz. U. z 2022 r. poz. 1233).</w:t>
      </w:r>
    </w:p>
    <w:p w14:paraId="40E6F37A" w14:textId="77777777" w:rsidR="00944AA1" w:rsidRPr="00944AA1" w:rsidRDefault="00944AA1" w:rsidP="00301FF7">
      <w:pPr>
        <w:numPr>
          <w:ilvl w:val="0"/>
          <w:numId w:val="23"/>
        </w:numPr>
        <w:suppressAutoHyphens/>
        <w:spacing w:after="0" w:line="276" w:lineRule="auto"/>
        <w:contextualSpacing/>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sposobu poświadczenia zgodności cyfrowego odwzorowania z dokumentem w postaci papierowej przez wykonawcę, wykonawca wspólnie ubiegający się o udzielenie zamówienia, podmiot udostępniający zasoby lub podwykonawca,</w:t>
      </w:r>
    </w:p>
    <w:p w14:paraId="77177405" w14:textId="77777777" w:rsidR="00944AA1" w:rsidRPr="00944AA1" w:rsidRDefault="00944AA1" w:rsidP="00301FF7">
      <w:pPr>
        <w:numPr>
          <w:ilvl w:val="0"/>
          <w:numId w:val="23"/>
        </w:numPr>
        <w:suppressAutoHyphens/>
        <w:spacing w:after="0" w:line="276" w:lineRule="auto"/>
        <w:contextualSpacing/>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dokumentów elektronicznych oraz środków komunikacji elektronicznej</w:t>
      </w:r>
    </w:p>
    <w:p w14:paraId="59CAE8D0" w14:textId="77777777" w:rsidR="00944AA1" w:rsidRPr="00944AA1" w:rsidRDefault="00944AA1" w:rsidP="00944AA1">
      <w:pPr>
        <w:suppressAutoHyphens/>
        <w:spacing w:after="0" w:line="276" w:lineRule="auto"/>
        <w:ind w:left="360"/>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znajdują się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8525D49" w14:textId="77777777" w:rsidR="00944AA1" w:rsidRPr="00944AA1" w:rsidRDefault="00944AA1" w:rsidP="00301FF7">
      <w:pPr>
        <w:numPr>
          <w:ilvl w:val="3"/>
          <w:numId w:val="17"/>
        </w:numPr>
        <w:suppressAutoHyphens/>
        <w:spacing w:after="0" w:line="276" w:lineRule="auto"/>
        <w:ind w:left="426" w:hanging="426"/>
        <w:contextualSpacing/>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W przypadku gdy podmiotowe środki dowodowe, przedmiotowe środki dowodowe, inne dokumenty, w tym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6AD19EAC" w14:textId="77777777" w:rsidR="00944AA1" w:rsidRPr="00944AA1" w:rsidRDefault="00944AA1" w:rsidP="00301FF7">
      <w:pPr>
        <w:numPr>
          <w:ilvl w:val="3"/>
          <w:numId w:val="17"/>
        </w:numPr>
        <w:suppressAutoHyphens/>
        <w:spacing w:after="0" w:line="276" w:lineRule="auto"/>
        <w:ind w:left="426" w:hanging="426"/>
        <w:contextualSpacing/>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Jeżeli Wykonawca nie złoży przedmiotowych środków dowodowych lub złożone przedmiotowe środki dowodowe będą niekompletne, Zamawiający wezwie do ich złożenia lub uzupełnienia w wyznaczonym terminie.</w:t>
      </w:r>
    </w:p>
    <w:p w14:paraId="06C10E92" w14:textId="77777777" w:rsidR="00944AA1" w:rsidRPr="00944AA1" w:rsidRDefault="00944AA1" w:rsidP="00301FF7">
      <w:pPr>
        <w:numPr>
          <w:ilvl w:val="3"/>
          <w:numId w:val="17"/>
        </w:numPr>
        <w:suppressAutoHyphens/>
        <w:spacing w:after="0" w:line="276" w:lineRule="auto"/>
        <w:ind w:left="426" w:hanging="426"/>
        <w:contextualSpacing/>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Maksymalny łączny rozmiar plików stanowiących ofertę lub składanych wraz z ofertą to 250 MB</w:t>
      </w:r>
    </w:p>
    <w:p w14:paraId="3758A1AD" w14:textId="77777777" w:rsidR="00944AA1" w:rsidRPr="00944AA1" w:rsidRDefault="00944AA1" w:rsidP="00944AA1">
      <w:pPr>
        <w:suppressAutoHyphens/>
        <w:spacing w:after="0" w:line="360" w:lineRule="auto"/>
        <w:ind w:left="426"/>
        <w:contextualSpacing/>
        <w:jc w:val="center"/>
        <w:rPr>
          <w:rFonts w:ascii="Times New Roman" w:eastAsia="Times New Roman" w:hAnsi="Times New Roman" w:cs="Times New Roman"/>
          <w:b/>
          <w:sz w:val="24"/>
          <w:szCs w:val="24"/>
          <w:lang w:eastAsia="pl-PL"/>
        </w:rPr>
      </w:pPr>
    </w:p>
    <w:p w14:paraId="5E3F2AE2" w14:textId="77777777" w:rsidR="00944AA1" w:rsidRPr="00944AA1" w:rsidRDefault="00944AA1" w:rsidP="00944AA1">
      <w:pPr>
        <w:spacing w:line="256" w:lineRule="auto"/>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br w:type="page"/>
      </w:r>
    </w:p>
    <w:p w14:paraId="385D136B" w14:textId="77777777" w:rsidR="00944AA1" w:rsidRPr="00944AA1" w:rsidRDefault="00944AA1" w:rsidP="00944AA1">
      <w:pPr>
        <w:suppressAutoHyphens/>
        <w:spacing w:after="0" w:line="360" w:lineRule="auto"/>
        <w:ind w:left="426"/>
        <w:contextualSpacing/>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lastRenderedPageBreak/>
        <w:t>art. 6</w:t>
      </w:r>
    </w:p>
    <w:p w14:paraId="65BEB840" w14:textId="77777777" w:rsidR="00944AA1" w:rsidRPr="00944AA1" w:rsidRDefault="00944AA1" w:rsidP="00944AA1">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 xml:space="preserve"> INFORMACJE O SPOSOBIE POROZUMIEWANIA SIĘ ZAMAWIAJĄCEGO </w:t>
      </w:r>
      <w:r w:rsidRPr="00944AA1">
        <w:rPr>
          <w:rFonts w:ascii="Times New Roman" w:eastAsia="Times New Roman" w:hAnsi="Times New Roman" w:cs="Times New Roman"/>
          <w:b/>
          <w:sz w:val="24"/>
          <w:szCs w:val="24"/>
          <w:lang w:eastAsia="pl-PL"/>
        </w:rPr>
        <w:br/>
        <w:t xml:space="preserve">Z WYKONAWCAMI ORAZ PRZEKAZYWANIA OŚWIADCZEŃ I DOKUMENTÓW </w:t>
      </w:r>
    </w:p>
    <w:p w14:paraId="60AF5AEC" w14:textId="77777777" w:rsidR="00944AA1" w:rsidRPr="00944AA1" w:rsidRDefault="00944AA1" w:rsidP="00944AA1">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 1</w:t>
      </w:r>
    </w:p>
    <w:p w14:paraId="423FEA3F" w14:textId="77777777" w:rsidR="00944AA1" w:rsidRPr="00944AA1" w:rsidRDefault="00944AA1" w:rsidP="00944AA1">
      <w:pPr>
        <w:tabs>
          <w:tab w:val="left" w:pos="0"/>
        </w:tabs>
        <w:overflowPunct w:val="0"/>
        <w:autoSpaceDE w:val="0"/>
        <w:spacing w:after="0" w:line="360" w:lineRule="auto"/>
        <w:jc w:val="center"/>
        <w:rPr>
          <w:rFonts w:ascii="Times New Roman" w:eastAsia="Times New Roman" w:hAnsi="Times New Roman" w:cs="Times New Roman"/>
          <w:b/>
          <w:sz w:val="24"/>
          <w:szCs w:val="24"/>
          <w:u w:val="single"/>
          <w:lang w:eastAsia="pl-PL"/>
        </w:rPr>
      </w:pPr>
      <w:r w:rsidRPr="00944AA1">
        <w:rPr>
          <w:rFonts w:ascii="Times New Roman" w:eastAsia="Times New Roman" w:hAnsi="Times New Roman" w:cs="Times New Roman"/>
          <w:b/>
          <w:sz w:val="24"/>
          <w:szCs w:val="24"/>
          <w:u w:val="single"/>
          <w:lang w:eastAsia="pl-PL"/>
        </w:rPr>
        <w:t xml:space="preserve">Wyjaśnienie dokumentów składających się na specyfikację </w:t>
      </w:r>
      <w:r w:rsidRPr="00944AA1">
        <w:rPr>
          <w:rFonts w:ascii="Times New Roman" w:eastAsia="Times New Roman" w:hAnsi="Times New Roman" w:cs="Times New Roman"/>
          <w:b/>
          <w:sz w:val="24"/>
          <w:szCs w:val="24"/>
          <w:u w:val="single"/>
          <w:lang w:eastAsia="pl-PL"/>
        </w:rPr>
        <w:br/>
        <w:t>warunków zamówienia</w:t>
      </w:r>
    </w:p>
    <w:p w14:paraId="290A5CE9" w14:textId="77777777" w:rsidR="00944AA1" w:rsidRPr="00944AA1" w:rsidRDefault="00944AA1" w:rsidP="00944AA1">
      <w:pPr>
        <w:suppressAutoHyphens/>
        <w:overflowPunct w:val="0"/>
        <w:autoSpaceDE w:val="0"/>
        <w:spacing w:after="0" w:line="240" w:lineRule="auto"/>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Treść wszystkich dokumentów stanowiących specyfikację warunków zamówienia należy odczytywać wraz ze wszystkimi wprowadzonymi przez Zamawiającego uzupełnieniami i zmianami.</w:t>
      </w:r>
    </w:p>
    <w:p w14:paraId="0D9B3150" w14:textId="77777777" w:rsidR="00944AA1" w:rsidRPr="00944AA1" w:rsidRDefault="00944AA1" w:rsidP="00944AA1">
      <w:pPr>
        <w:tabs>
          <w:tab w:val="left" w:pos="0"/>
        </w:tabs>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 2</w:t>
      </w:r>
    </w:p>
    <w:p w14:paraId="15BF754D" w14:textId="77777777" w:rsidR="00944AA1" w:rsidRPr="00944AA1" w:rsidRDefault="00944AA1" w:rsidP="00944AA1">
      <w:pPr>
        <w:tabs>
          <w:tab w:val="left" w:pos="0"/>
          <w:tab w:val="left" w:pos="720"/>
        </w:tabs>
        <w:spacing w:after="0" w:line="360" w:lineRule="auto"/>
        <w:jc w:val="center"/>
        <w:rPr>
          <w:rFonts w:ascii="Times New Roman" w:eastAsia="Times New Roman" w:hAnsi="Times New Roman" w:cs="Times New Roman"/>
          <w:b/>
          <w:sz w:val="24"/>
          <w:szCs w:val="24"/>
          <w:u w:val="single"/>
          <w:lang w:eastAsia="pl-PL"/>
        </w:rPr>
      </w:pPr>
      <w:r w:rsidRPr="00944AA1">
        <w:rPr>
          <w:rFonts w:ascii="Times New Roman" w:eastAsia="Times New Roman" w:hAnsi="Times New Roman" w:cs="Times New Roman"/>
          <w:b/>
          <w:sz w:val="24"/>
          <w:szCs w:val="24"/>
          <w:u w:val="single"/>
          <w:lang w:eastAsia="pl-PL"/>
        </w:rPr>
        <w:t>Forma porozumiewania się</w:t>
      </w:r>
    </w:p>
    <w:p w14:paraId="6D03B707" w14:textId="77777777" w:rsidR="00944AA1" w:rsidRPr="00944AA1" w:rsidRDefault="00944AA1" w:rsidP="00301FF7">
      <w:pPr>
        <w:numPr>
          <w:ilvl w:val="0"/>
          <w:numId w:val="24"/>
        </w:numPr>
        <w:tabs>
          <w:tab w:val="left" w:pos="0"/>
          <w:tab w:val="left" w:pos="284"/>
        </w:tabs>
        <w:spacing w:after="0" w:line="276" w:lineRule="auto"/>
        <w:ind w:left="284" w:hanging="284"/>
        <w:contextualSpacing/>
        <w:jc w:val="both"/>
        <w:rPr>
          <w:rFonts w:ascii="Times New Roman" w:eastAsia="Times New Roman" w:hAnsi="Times New Roman" w:cs="Times New Roman"/>
          <w:b/>
          <w:bCs/>
          <w:sz w:val="24"/>
          <w:szCs w:val="24"/>
          <w:lang w:eastAsia="pl-PL"/>
        </w:rPr>
      </w:pPr>
      <w:r w:rsidRPr="00944AA1">
        <w:rPr>
          <w:rFonts w:ascii="Times New Roman" w:eastAsia="Times New Roman" w:hAnsi="Times New Roman" w:cs="Times New Roman"/>
          <w:bCs/>
          <w:sz w:val="24"/>
          <w:szCs w:val="24"/>
          <w:lang w:eastAsia="pl-PL"/>
        </w:rPr>
        <w:t xml:space="preserve">W postępowaniu o udzielenie zamówienia komunikacja między Zamawiającym a Wykonawcami odbywa się przy użyciu: </w:t>
      </w:r>
    </w:p>
    <w:p w14:paraId="42918041" w14:textId="77777777" w:rsidR="00944AA1" w:rsidRPr="00944AA1" w:rsidRDefault="00944AA1" w:rsidP="00301FF7">
      <w:pPr>
        <w:numPr>
          <w:ilvl w:val="0"/>
          <w:numId w:val="25"/>
        </w:numPr>
        <w:tabs>
          <w:tab w:val="left" w:pos="0"/>
          <w:tab w:val="left" w:pos="284"/>
        </w:tabs>
        <w:spacing w:after="0" w:line="276" w:lineRule="auto"/>
        <w:ind w:left="567"/>
        <w:contextualSpacing/>
        <w:jc w:val="both"/>
        <w:rPr>
          <w:rFonts w:ascii="Times New Roman" w:eastAsia="Times New Roman" w:hAnsi="Times New Roman" w:cs="Times New Roman"/>
          <w:bCs/>
          <w:sz w:val="24"/>
          <w:szCs w:val="24"/>
          <w:lang w:eastAsia="pl-PL"/>
        </w:rPr>
      </w:pPr>
      <w:r w:rsidRPr="00944AA1">
        <w:rPr>
          <w:rFonts w:ascii="Times New Roman" w:eastAsia="Times New Roman" w:hAnsi="Times New Roman" w:cs="Times New Roman"/>
          <w:bCs/>
          <w:sz w:val="24"/>
          <w:szCs w:val="24"/>
          <w:lang w:eastAsia="pl-PL"/>
        </w:rPr>
        <w:t xml:space="preserve">poczty elektronicznej </w:t>
      </w:r>
      <w:hyperlink r:id="rId8" w:history="1">
        <w:r w:rsidRPr="00944AA1">
          <w:rPr>
            <w:rFonts w:ascii="Times New Roman" w:eastAsia="Calibri" w:hAnsi="Times New Roman" w:cs="Times New Roman"/>
            <w:bCs/>
            <w:sz w:val="24"/>
            <w:szCs w:val="24"/>
            <w:u w:val="single"/>
          </w:rPr>
          <w:t>zp@zdp.pwz.pl</w:t>
        </w:r>
      </w:hyperlink>
      <w:r w:rsidRPr="00944AA1">
        <w:rPr>
          <w:rFonts w:ascii="Times New Roman" w:eastAsia="Times New Roman" w:hAnsi="Times New Roman" w:cs="Times New Roman"/>
          <w:bCs/>
          <w:sz w:val="24"/>
          <w:szCs w:val="24"/>
          <w:lang w:eastAsia="pl-PL"/>
        </w:rPr>
        <w:t>,</w:t>
      </w:r>
    </w:p>
    <w:p w14:paraId="62F20910" w14:textId="77777777" w:rsidR="00944AA1" w:rsidRPr="00944AA1" w:rsidRDefault="00944AA1" w:rsidP="00944AA1">
      <w:pPr>
        <w:tabs>
          <w:tab w:val="left" w:pos="0"/>
          <w:tab w:val="left" w:pos="284"/>
        </w:tabs>
        <w:spacing w:after="0" w:line="276" w:lineRule="auto"/>
        <w:ind w:left="567" w:hanging="360"/>
        <w:contextualSpacing/>
        <w:jc w:val="both"/>
        <w:rPr>
          <w:rFonts w:ascii="Times New Roman" w:eastAsia="Times New Roman" w:hAnsi="Times New Roman" w:cs="Times New Roman"/>
          <w:bCs/>
          <w:sz w:val="24"/>
          <w:szCs w:val="24"/>
          <w:lang w:eastAsia="pl-PL"/>
        </w:rPr>
      </w:pPr>
      <w:r w:rsidRPr="00944AA1">
        <w:rPr>
          <w:rFonts w:ascii="Times New Roman" w:eastAsia="Times New Roman" w:hAnsi="Times New Roman" w:cs="Times New Roman"/>
          <w:bCs/>
          <w:sz w:val="24"/>
          <w:szCs w:val="24"/>
          <w:lang w:eastAsia="pl-PL"/>
        </w:rPr>
        <w:tab/>
      </w:r>
      <w:r w:rsidRPr="00944AA1">
        <w:rPr>
          <w:rFonts w:ascii="Times New Roman" w:eastAsia="Times New Roman" w:hAnsi="Times New Roman" w:cs="Times New Roman"/>
          <w:bCs/>
          <w:sz w:val="24"/>
          <w:szCs w:val="24"/>
          <w:lang w:eastAsia="pl-PL"/>
        </w:rPr>
        <w:tab/>
        <w:t>lub</w:t>
      </w:r>
    </w:p>
    <w:p w14:paraId="7A52A7A4" w14:textId="77777777" w:rsidR="00944AA1" w:rsidRPr="00944AA1" w:rsidRDefault="00944AA1" w:rsidP="00301FF7">
      <w:pPr>
        <w:numPr>
          <w:ilvl w:val="0"/>
          <w:numId w:val="25"/>
        </w:numPr>
        <w:tabs>
          <w:tab w:val="left" w:pos="0"/>
          <w:tab w:val="left" w:pos="284"/>
        </w:tabs>
        <w:spacing w:after="0" w:line="276" w:lineRule="auto"/>
        <w:ind w:left="567"/>
        <w:contextualSpacing/>
        <w:jc w:val="both"/>
        <w:rPr>
          <w:rFonts w:ascii="Times New Roman" w:eastAsia="Times New Roman" w:hAnsi="Times New Roman" w:cs="Times New Roman"/>
          <w:bCs/>
          <w:sz w:val="24"/>
          <w:szCs w:val="24"/>
          <w:lang w:eastAsia="pl-PL"/>
        </w:rPr>
      </w:pPr>
      <w:r w:rsidRPr="00944AA1">
        <w:rPr>
          <w:rFonts w:ascii="Times New Roman" w:eastAsia="Times New Roman" w:hAnsi="Times New Roman" w:cs="Times New Roman"/>
          <w:bCs/>
          <w:sz w:val="24"/>
          <w:szCs w:val="24"/>
          <w:lang w:eastAsia="pl-PL"/>
        </w:rPr>
        <w:t xml:space="preserve">Platformy e-zamówienia („Platforma) </w:t>
      </w:r>
      <w:hyperlink r:id="rId9" w:history="1">
        <w:r w:rsidRPr="00944AA1">
          <w:rPr>
            <w:rFonts w:ascii="Times New Roman" w:eastAsia="Calibri" w:hAnsi="Times New Roman" w:cs="Times New Roman"/>
            <w:bCs/>
            <w:sz w:val="24"/>
            <w:szCs w:val="24"/>
            <w:u w:val="single"/>
          </w:rPr>
          <w:t>https://ezamowienia.gov.pl</w:t>
        </w:r>
      </w:hyperlink>
      <w:r w:rsidRPr="00944AA1">
        <w:rPr>
          <w:rFonts w:ascii="Times New Roman" w:eastAsia="Times New Roman" w:hAnsi="Times New Roman" w:cs="Times New Roman"/>
          <w:bCs/>
          <w:sz w:val="24"/>
          <w:szCs w:val="24"/>
          <w:lang w:eastAsia="pl-PL"/>
        </w:rPr>
        <w:t>, z zastrzeżeniem, że złożenie oferty następuje wyłącznie przy użyciu Platformy.</w:t>
      </w:r>
    </w:p>
    <w:p w14:paraId="4FF62FF2" w14:textId="77777777" w:rsidR="00944AA1" w:rsidRPr="00944AA1" w:rsidRDefault="00944AA1" w:rsidP="00301FF7">
      <w:pPr>
        <w:numPr>
          <w:ilvl w:val="0"/>
          <w:numId w:val="24"/>
        </w:numPr>
        <w:tabs>
          <w:tab w:val="left" w:pos="0"/>
          <w:tab w:val="left" w:pos="284"/>
        </w:tabs>
        <w:spacing w:after="0" w:line="276" w:lineRule="auto"/>
        <w:ind w:hanging="710"/>
        <w:contextualSpacing/>
        <w:jc w:val="both"/>
        <w:rPr>
          <w:rFonts w:ascii="Times New Roman" w:eastAsia="Times New Roman" w:hAnsi="Times New Roman" w:cs="Times New Roman"/>
          <w:bCs/>
          <w:sz w:val="24"/>
          <w:szCs w:val="24"/>
          <w:lang w:eastAsia="pl-PL"/>
        </w:rPr>
      </w:pPr>
      <w:r w:rsidRPr="00944AA1">
        <w:rPr>
          <w:rFonts w:ascii="Times New Roman" w:eastAsia="Calibri" w:hAnsi="Times New Roman" w:cs="Times New Roman"/>
          <w:sz w:val="24"/>
          <w:szCs w:val="24"/>
        </w:rPr>
        <w:t>Korzystanie z Platformy e-Zamówienia jest bezpłatne.</w:t>
      </w:r>
    </w:p>
    <w:p w14:paraId="329A2A03" w14:textId="77777777" w:rsidR="00944AA1" w:rsidRPr="00944AA1" w:rsidRDefault="00944AA1" w:rsidP="00301FF7">
      <w:pPr>
        <w:numPr>
          <w:ilvl w:val="0"/>
          <w:numId w:val="24"/>
        </w:numPr>
        <w:tabs>
          <w:tab w:val="left" w:pos="0"/>
          <w:tab w:val="left" w:pos="284"/>
        </w:tabs>
        <w:spacing w:after="0" w:line="276" w:lineRule="auto"/>
        <w:ind w:left="426" w:hanging="426"/>
        <w:contextualSpacing/>
        <w:jc w:val="both"/>
        <w:rPr>
          <w:rFonts w:ascii="Times New Roman" w:eastAsia="Times New Roman" w:hAnsi="Times New Roman" w:cs="Times New Roman"/>
          <w:bCs/>
          <w:sz w:val="24"/>
          <w:szCs w:val="24"/>
          <w:lang w:eastAsia="pl-PL"/>
        </w:rPr>
      </w:pPr>
      <w:r w:rsidRPr="00944AA1">
        <w:rPr>
          <w:rFonts w:ascii="Times New Roman" w:eastAsia="Calibri" w:hAnsi="Times New Roman" w:cs="Times New Roman"/>
          <w:sz w:val="24"/>
          <w:szCs w:val="24"/>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944AA1">
        <w:rPr>
          <w:rFonts w:ascii="Times New Roman" w:eastAsia="Calibri" w:hAnsi="Times New Roman" w:cs="Times New Roman"/>
          <w:iCs/>
          <w:sz w:val="24"/>
          <w:szCs w:val="24"/>
          <w:lang w:eastAsia="pl-PL"/>
        </w:rPr>
        <w:t>Regulamin Platformy e-Zamówienia”,</w:t>
      </w:r>
      <w:r w:rsidRPr="00944AA1">
        <w:rPr>
          <w:rFonts w:ascii="Times New Roman" w:eastAsia="Calibri" w:hAnsi="Times New Roman" w:cs="Times New Roman"/>
          <w:i/>
          <w:iCs/>
          <w:sz w:val="24"/>
          <w:szCs w:val="24"/>
          <w:lang w:eastAsia="pl-PL"/>
        </w:rPr>
        <w:t xml:space="preserve"> </w:t>
      </w:r>
      <w:r w:rsidRPr="00944AA1">
        <w:rPr>
          <w:rFonts w:ascii="Times New Roman" w:eastAsia="Calibri" w:hAnsi="Times New Roman" w:cs="Times New Roman"/>
          <w:sz w:val="24"/>
          <w:szCs w:val="24"/>
          <w:lang w:eastAsia="pl-PL"/>
        </w:rPr>
        <w:t xml:space="preserve">dostępny na stronie internetowej </w:t>
      </w:r>
      <w:hyperlink r:id="rId10" w:history="1">
        <w:r w:rsidRPr="00944AA1">
          <w:rPr>
            <w:rFonts w:ascii="Times New Roman" w:eastAsia="Calibri" w:hAnsi="Times New Roman" w:cs="Times New Roman"/>
            <w:sz w:val="24"/>
            <w:szCs w:val="24"/>
            <w:u w:val="single"/>
          </w:rPr>
          <w:t>https://ezamowienia.gov.pl</w:t>
        </w:r>
      </w:hyperlink>
      <w:r w:rsidRPr="00944AA1">
        <w:rPr>
          <w:rFonts w:ascii="Times New Roman" w:eastAsia="Calibri" w:hAnsi="Times New Roman" w:cs="Times New Roman"/>
          <w:sz w:val="24"/>
          <w:szCs w:val="24"/>
          <w:lang w:eastAsia="pl-PL"/>
        </w:rPr>
        <w:t xml:space="preserve"> oraz informacje zamieszczone w zakładce „Centrum Pomocy”. </w:t>
      </w:r>
    </w:p>
    <w:p w14:paraId="5F4A796C" w14:textId="77777777" w:rsidR="00944AA1" w:rsidRPr="00944AA1" w:rsidRDefault="00944AA1" w:rsidP="00301FF7">
      <w:pPr>
        <w:numPr>
          <w:ilvl w:val="0"/>
          <w:numId w:val="24"/>
        </w:numPr>
        <w:tabs>
          <w:tab w:val="left" w:pos="0"/>
          <w:tab w:val="left" w:pos="284"/>
        </w:tabs>
        <w:spacing w:after="0" w:line="276" w:lineRule="auto"/>
        <w:ind w:left="426" w:hanging="416"/>
        <w:contextualSpacing/>
        <w:jc w:val="both"/>
        <w:rPr>
          <w:rFonts w:ascii="Times New Roman" w:eastAsia="Times New Roman" w:hAnsi="Times New Roman" w:cs="Times New Roman"/>
          <w:bCs/>
          <w:sz w:val="24"/>
          <w:szCs w:val="24"/>
          <w:lang w:eastAsia="pl-PL"/>
        </w:rPr>
      </w:pPr>
      <w:r w:rsidRPr="00944AA1">
        <w:rPr>
          <w:rFonts w:ascii="Times New Roman" w:eastAsia="Calibri" w:hAnsi="Times New Roman" w:cs="Times New Roman"/>
          <w:sz w:val="24"/>
          <w:szCs w:val="24"/>
          <w:lang w:eastAsia="pl-PL"/>
        </w:rPr>
        <w:t xml:space="preserve">Przeglądanie i pobieranie publicznej treści dokumentacji postępowania nie wymaga posiadania konta na Platformie e-Zamówienia ani logowania. </w:t>
      </w:r>
    </w:p>
    <w:p w14:paraId="47211740" w14:textId="77777777" w:rsidR="00944AA1" w:rsidRPr="00944AA1" w:rsidRDefault="00944AA1" w:rsidP="00301FF7">
      <w:pPr>
        <w:numPr>
          <w:ilvl w:val="0"/>
          <w:numId w:val="24"/>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944AA1">
        <w:rPr>
          <w:rFonts w:ascii="Times New Roman" w:eastAsia="Calibri" w:hAnsi="Times New Roman" w:cs="Times New Roman"/>
          <w:sz w:val="24"/>
          <w:szCs w:val="24"/>
        </w:rPr>
        <w:t xml:space="preserve">Komunikacja w postępowaniu, z wyłączeniem składania ofert odbywa się drogą elektroniczną za pośrednictwem formularzy do komunikacji dostępnych </w:t>
      </w:r>
      <w:r w:rsidRPr="00944AA1">
        <w:rPr>
          <w:rFonts w:ascii="Times New Roman" w:eastAsia="Calibri" w:hAnsi="Times New Roman" w:cs="Times New Roman"/>
          <w:sz w:val="24"/>
          <w:szCs w:val="24"/>
        </w:rPr>
        <w:br/>
        <w:t xml:space="preserve">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5B85C51F" w14:textId="77777777" w:rsidR="00944AA1" w:rsidRPr="00944AA1" w:rsidRDefault="00944AA1" w:rsidP="00301FF7">
      <w:pPr>
        <w:numPr>
          <w:ilvl w:val="0"/>
          <w:numId w:val="24"/>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944AA1">
        <w:rPr>
          <w:rFonts w:ascii="Times New Roman" w:eastAsia="Calibri" w:hAnsi="Times New Roman" w:cs="Times New Roman"/>
          <w:sz w:val="24"/>
          <w:szCs w:val="24"/>
        </w:rPr>
        <w:t xml:space="preserve">Możliwość korzystania w postępowaniu z „Formularzy do komunikacji” </w:t>
      </w:r>
      <w:r w:rsidRPr="00944AA1">
        <w:rPr>
          <w:rFonts w:ascii="Times New Roman" w:eastAsia="Calibri" w:hAnsi="Times New Roman" w:cs="Times New Roman"/>
          <w:sz w:val="24"/>
          <w:szCs w:val="24"/>
        </w:rPr>
        <w:br/>
        <w:t xml:space="preserve">w pełnym zakresie wymaga posiadania konta „Wykonawcy” na Platformie </w:t>
      </w:r>
      <w:r w:rsidRPr="00944AA1">
        <w:rPr>
          <w:rFonts w:ascii="Times New Roman" w:eastAsia="Calibri" w:hAnsi="Times New Roman" w:cs="Times New Roman"/>
          <w:sz w:val="24"/>
          <w:szCs w:val="24"/>
        </w:rPr>
        <w:br/>
        <w:t>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5E80C0E" w14:textId="77777777" w:rsidR="00944AA1" w:rsidRPr="00944AA1" w:rsidRDefault="00944AA1" w:rsidP="00301FF7">
      <w:pPr>
        <w:numPr>
          <w:ilvl w:val="0"/>
          <w:numId w:val="24"/>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944AA1">
        <w:rPr>
          <w:rFonts w:ascii="Times New Roman" w:eastAsia="Calibri" w:hAnsi="Times New Roman" w:cs="Times New Roman"/>
          <w:sz w:val="24"/>
          <w:szCs w:val="24"/>
          <w:lang w:eastAsia="pl-PL"/>
        </w:rPr>
        <w:t>Wszystkie wysłane i odebrane w postępowaniu przez Wykonawcę wiadomości widoczne są po zalogowaniu w podglądzie postępowania w zakładce „Komunikacja”.</w:t>
      </w:r>
    </w:p>
    <w:p w14:paraId="22234E1A" w14:textId="77777777" w:rsidR="00944AA1" w:rsidRPr="00944AA1" w:rsidRDefault="00944AA1" w:rsidP="00301FF7">
      <w:pPr>
        <w:numPr>
          <w:ilvl w:val="0"/>
          <w:numId w:val="24"/>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944AA1">
        <w:rPr>
          <w:rFonts w:ascii="Times New Roman" w:eastAsia="Calibri" w:hAnsi="Times New Roman" w:cs="Times New Roman"/>
          <w:sz w:val="24"/>
          <w:szCs w:val="24"/>
          <w:lang w:eastAsia="pl-PL"/>
        </w:rPr>
        <w:lastRenderedPageBreak/>
        <w:t>Maksymalny rozmiar plików przesyłanych za pośrednictwem „Formularzy do komunikacji” wynosi 150 MB (wielkość ta dotyczy plików przesyłanych jako załączniki do jednego formularza).</w:t>
      </w:r>
    </w:p>
    <w:p w14:paraId="3F780D31" w14:textId="77777777" w:rsidR="00944AA1" w:rsidRPr="00944AA1" w:rsidRDefault="00944AA1" w:rsidP="00301FF7">
      <w:pPr>
        <w:numPr>
          <w:ilvl w:val="0"/>
          <w:numId w:val="24"/>
        </w:numPr>
        <w:tabs>
          <w:tab w:val="left" w:pos="0"/>
          <w:tab w:val="left" w:pos="284"/>
        </w:tabs>
        <w:spacing w:after="0" w:line="276" w:lineRule="auto"/>
        <w:ind w:left="284" w:hanging="274"/>
        <w:contextualSpacing/>
        <w:jc w:val="both"/>
        <w:rPr>
          <w:rFonts w:ascii="Times New Roman" w:eastAsia="Times New Roman" w:hAnsi="Times New Roman" w:cs="Times New Roman"/>
          <w:bCs/>
          <w:sz w:val="24"/>
          <w:szCs w:val="24"/>
          <w:lang w:eastAsia="pl-PL"/>
        </w:rPr>
      </w:pPr>
      <w:r w:rsidRPr="00944AA1">
        <w:rPr>
          <w:rFonts w:ascii="Times New Roman" w:eastAsia="Calibri" w:hAnsi="Times New Roman" w:cs="Times New Roman"/>
          <w:sz w:val="24"/>
          <w:szCs w:val="24"/>
          <w:lang w:eastAsia="pl-PL"/>
        </w:rPr>
        <w:t>Minimalne wymagania techniczne dotyczące sprzętu używanego w celu korzystania z usług Platformy e-Zamówienia oraz informacje dotyczące specyfikacji połączenia określa „Regulamin Platformy e-Zamówienia”.</w:t>
      </w:r>
    </w:p>
    <w:p w14:paraId="7B9EF128" w14:textId="77777777" w:rsidR="00944AA1" w:rsidRPr="00944AA1" w:rsidRDefault="00944AA1" w:rsidP="00301FF7">
      <w:pPr>
        <w:numPr>
          <w:ilvl w:val="0"/>
          <w:numId w:val="24"/>
        </w:numPr>
        <w:tabs>
          <w:tab w:val="left" w:pos="0"/>
        </w:tabs>
        <w:spacing w:after="0" w:line="276" w:lineRule="auto"/>
        <w:ind w:left="284" w:hanging="274"/>
        <w:contextualSpacing/>
        <w:jc w:val="both"/>
        <w:rPr>
          <w:rFonts w:ascii="Times New Roman" w:eastAsia="Times New Roman" w:hAnsi="Times New Roman" w:cs="Times New Roman"/>
          <w:bCs/>
          <w:sz w:val="24"/>
          <w:szCs w:val="24"/>
          <w:lang w:eastAsia="pl-PL"/>
        </w:rPr>
      </w:pPr>
      <w:r w:rsidRPr="00944AA1">
        <w:rPr>
          <w:rFonts w:ascii="Times New Roman" w:eastAsia="Calibri" w:hAnsi="Times New Roman" w:cs="Times New Roman"/>
          <w:sz w:val="24"/>
          <w:szCs w:val="24"/>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1" w:history="1">
        <w:r w:rsidRPr="00944AA1">
          <w:rPr>
            <w:rFonts w:ascii="Times New Roman" w:eastAsia="Calibri" w:hAnsi="Times New Roman" w:cs="Times New Roman"/>
            <w:sz w:val="24"/>
            <w:szCs w:val="24"/>
            <w:u w:val="single"/>
          </w:rPr>
          <w:t>https://ezamowienia.gov.pl</w:t>
        </w:r>
      </w:hyperlink>
      <w:r w:rsidRPr="00944AA1">
        <w:rPr>
          <w:rFonts w:ascii="Times New Roman" w:eastAsia="Calibri" w:hAnsi="Times New Roman" w:cs="Times New Roman"/>
          <w:sz w:val="24"/>
          <w:szCs w:val="24"/>
          <w:u w:val="single"/>
        </w:rPr>
        <w:t xml:space="preserve"> </w:t>
      </w:r>
      <w:r w:rsidRPr="00944AA1">
        <w:rPr>
          <w:rFonts w:ascii="Times New Roman" w:eastAsia="Calibri" w:hAnsi="Times New Roman" w:cs="Times New Roman"/>
          <w:sz w:val="24"/>
          <w:szCs w:val="24"/>
          <w:lang w:eastAsia="pl-PL"/>
        </w:rPr>
        <w:br/>
        <w:t xml:space="preserve">w zakładce „Zgłoś problem”. </w:t>
      </w:r>
    </w:p>
    <w:p w14:paraId="1B967C00" w14:textId="77777777" w:rsidR="00944AA1" w:rsidRPr="00944AA1" w:rsidRDefault="00944AA1" w:rsidP="00301FF7">
      <w:pPr>
        <w:numPr>
          <w:ilvl w:val="0"/>
          <w:numId w:val="24"/>
        </w:numPr>
        <w:tabs>
          <w:tab w:val="left" w:pos="0"/>
          <w:tab w:val="left" w:pos="284"/>
        </w:tabs>
        <w:spacing w:after="0" w:line="276" w:lineRule="auto"/>
        <w:ind w:left="284" w:hanging="142"/>
        <w:contextualSpacing/>
        <w:jc w:val="both"/>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Cs/>
          <w:sz w:val="24"/>
          <w:szCs w:val="24"/>
          <w:lang w:eastAsia="pl-PL"/>
        </w:rPr>
        <w:t xml:space="preserve">Zamawiający przekazuje link do postępowania oraz ID postępowania jako </w:t>
      </w:r>
      <w:r w:rsidRPr="00944AA1">
        <w:rPr>
          <w:rFonts w:ascii="Times New Roman" w:eastAsia="Times New Roman" w:hAnsi="Times New Roman" w:cs="Times New Roman"/>
          <w:b/>
          <w:sz w:val="24"/>
          <w:szCs w:val="24"/>
          <w:lang w:eastAsia="pl-PL"/>
        </w:rPr>
        <w:t xml:space="preserve">załącznik do niniejszej SWZ. </w:t>
      </w:r>
    </w:p>
    <w:p w14:paraId="771FD833" w14:textId="77777777" w:rsidR="00944AA1" w:rsidRPr="00944AA1" w:rsidRDefault="00944AA1" w:rsidP="00301FF7">
      <w:pPr>
        <w:numPr>
          <w:ilvl w:val="0"/>
          <w:numId w:val="24"/>
        </w:numPr>
        <w:tabs>
          <w:tab w:val="left" w:pos="0"/>
          <w:tab w:val="left" w:pos="284"/>
        </w:tabs>
        <w:spacing w:after="0" w:line="276" w:lineRule="auto"/>
        <w:ind w:left="284" w:hanging="142"/>
        <w:contextualSpacing/>
        <w:jc w:val="both"/>
        <w:rPr>
          <w:rFonts w:ascii="Times New Roman" w:eastAsia="Times New Roman" w:hAnsi="Times New Roman" w:cs="Times New Roman"/>
          <w:bCs/>
          <w:sz w:val="24"/>
          <w:szCs w:val="24"/>
          <w:lang w:eastAsia="pl-PL"/>
        </w:rPr>
      </w:pPr>
      <w:r w:rsidRPr="00944AA1">
        <w:rPr>
          <w:rFonts w:ascii="Times New Roman" w:eastAsia="Calibri" w:hAnsi="Times New Roman" w:cs="Times New Roman"/>
          <w:sz w:val="24"/>
          <w:szCs w:val="24"/>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1BB61251" w14:textId="77777777" w:rsidR="00944AA1" w:rsidRPr="00944AA1" w:rsidRDefault="00944AA1" w:rsidP="00301FF7">
      <w:pPr>
        <w:numPr>
          <w:ilvl w:val="0"/>
          <w:numId w:val="24"/>
        </w:numPr>
        <w:tabs>
          <w:tab w:val="left" w:pos="0"/>
          <w:tab w:val="left" w:pos="284"/>
        </w:tabs>
        <w:spacing w:after="0" w:line="276" w:lineRule="auto"/>
        <w:ind w:left="284" w:hanging="142"/>
        <w:contextualSpacing/>
        <w:jc w:val="both"/>
        <w:rPr>
          <w:rFonts w:ascii="Times New Roman" w:eastAsia="Times New Roman" w:hAnsi="Times New Roman" w:cs="Times New Roman"/>
          <w:bCs/>
          <w:sz w:val="24"/>
          <w:szCs w:val="24"/>
          <w:lang w:eastAsia="pl-PL"/>
        </w:rPr>
      </w:pPr>
      <w:r w:rsidRPr="00944AA1">
        <w:rPr>
          <w:rFonts w:ascii="Times New Roman" w:eastAsia="Arial Unicode MS" w:hAnsi="Times New Roman" w:cs="Times New Roman"/>
          <w:sz w:val="24"/>
          <w:szCs w:val="24"/>
          <w:lang w:eastAsia="pl-PL"/>
        </w:rPr>
        <w:t>Zamawiający pracuje od poniedziałku do czwartku w godzinach 7:30 – 16:00 oraz w piątek w godzinach od 8:00 do 13:30 z wyjątkiem świąt.</w:t>
      </w:r>
    </w:p>
    <w:p w14:paraId="32E97595" w14:textId="77777777" w:rsidR="00944AA1" w:rsidRPr="00944AA1" w:rsidRDefault="00944AA1" w:rsidP="00944AA1">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4150ABE5" w14:textId="77777777" w:rsidR="00944AA1" w:rsidRPr="00944AA1" w:rsidRDefault="00944AA1" w:rsidP="00944AA1">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 3</w:t>
      </w:r>
    </w:p>
    <w:p w14:paraId="4EDF5711" w14:textId="77777777" w:rsidR="00944AA1" w:rsidRPr="00944AA1" w:rsidRDefault="00944AA1" w:rsidP="00944AA1">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944AA1">
        <w:rPr>
          <w:rFonts w:ascii="Times New Roman" w:eastAsia="Times New Roman" w:hAnsi="Times New Roman" w:cs="Times New Roman"/>
          <w:b/>
          <w:sz w:val="24"/>
          <w:szCs w:val="24"/>
          <w:u w:val="single"/>
          <w:lang w:eastAsia="pl-PL"/>
        </w:rPr>
        <w:t>Osoba uprawniona do porozumiewania się z Wykonawcami</w:t>
      </w:r>
    </w:p>
    <w:p w14:paraId="691C1013" w14:textId="77777777" w:rsidR="00944AA1" w:rsidRPr="00944AA1" w:rsidRDefault="00944AA1" w:rsidP="00301FF7">
      <w:pPr>
        <w:numPr>
          <w:ilvl w:val="6"/>
          <w:numId w:val="26"/>
        </w:numPr>
        <w:autoSpaceDE w:val="0"/>
        <w:autoSpaceDN w:val="0"/>
        <w:adjustRightInd w:val="0"/>
        <w:spacing w:after="0" w:line="276" w:lineRule="auto"/>
        <w:ind w:left="284" w:hanging="284"/>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 xml:space="preserve">Osoba uprawniona do porozumiewania się z Wykonawcami: </w:t>
      </w:r>
    </w:p>
    <w:p w14:paraId="74A18E21" w14:textId="4464983D" w:rsidR="00944AA1" w:rsidRPr="00944AA1" w:rsidRDefault="00E6484C" w:rsidP="00944AA1">
      <w:pPr>
        <w:tabs>
          <w:tab w:val="left" w:pos="1985"/>
          <w:tab w:val="left" w:pos="2268"/>
        </w:tabs>
        <w:overflowPunct w:val="0"/>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964DFD">
        <w:rPr>
          <w:rFonts w:ascii="Times New Roman" w:eastAsia="Times New Roman" w:hAnsi="Times New Roman" w:cs="Times New Roman"/>
          <w:sz w:val="24"/>
          <w:szCs w:val="24"/>
          <w:lang w:eastAsia="pl-PL"/>
        </w:rPr>
        <w:t>Tomasz Szczepaniak</w:t>
      </w:r>
      <w:r w:rsidR="00964DFD">
        <w:rPr>
          <w:rFonts w:ascii="Times New Roman" w:eastAsia="Times New Roman" w:hAnsi="Times New Roman" w:cs="Times New Roman"/>
          <w:sz w:val="24"/>
          <w:szCs w:val="24"/>
          <w:lang w:eastAsia="pl-PL"/>
        </w:rPr>
        <w:t xml:space="preserve"> lub Tomasz Szymański</w:t>
      </w:r>
      <w:r w:rsidR="00944AA1" w:rsidRPr="00964DFD">
        <w:rPr>
          <w:rFonts w:ascii="Times New Roman" w:eastAsia="Times New Roman" w:hAnsi="Times New Roman" w:cs="Times New Roman"/>
          <w:sz w:val="24"/>
          <w:szCs w:val="24"/>
          <w:lang w:eastAsia="pl-PL"/>
        </w:rPr>
        <w:t xml:space="preserve"> </w:t>
      </w:r>
      <w:r w:rsidR="00944AA1" w:rsidRPr="00944AA1">
        <w:rPr>
          <w:rFonts w:ascii="Times New Roman" w:eastAsia="Times New Roman" w:hAnsi="Times New Roman" w:cs="Times New Roman"/>
          <w:sz w:val="24"/>
          <w:szCs w:val="24"/>
          <w:lang w:eastAsia="pl-PL"/>
        </w:rPr>
        <w:t>- tel.  22 722 13 80 email: zp@zdp.pwz.pl</w:t>
      </w:r>
    </w:p>
    <w:p w14:paraId="74D67109" w14:textId="77777777" w:rsidR="00944AA1" w:rsidRPr="00944AA1" w:rsidRDefault="00944AA1" w:rsidP="00301FF7">
      <w:pPr>
        <w:numPr>
          <w:ilvl w:val="6"/>
          <w:numId w:val="26"/>
        </w:numPr>
        <w:autoSpaceDE w:val="0"/>
        <w:autoSpaceDN w:val="0"/>
        <w:adjustRightInd w:val="0"/>
        <w:spacing w:after="0" w:line="276" w:lineRule="auto"/>
        <w:ind w:left="284" w:hanging="284"/>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 xml:space="preserve">Z osobą wymienioną w ust. 1 można kontaktować się wyłącznie w sprawach organizacyjnych w dni robocze w godzinach 9.00 - 12.00. </w:t>
      </w:r>
    </w:p>
    <w:p w14:paraId="61BB5995"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p>
    <w:p w14:paraId="6B6897F2"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944AA1">
        <w:rPr>
          <w:rFonts w:ascii="Times New Roman" w:eastAsia="Times New Roman" w:hAnsi="Times New Roman" w:cs="Times New Roman"/>
          <w:b/>
          <w:bCs/>
          <w:sz w:val="24"/>
          <w:szCs w:val="24"/>
          <w:lang w:eastAsia="pl-PL"/>
        </w:rPr>
        <w:t>art. 7</w:t>
      </w:r>
    </w:p>
    <w:p w14:paraId="269A118E"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944AA1">
        <w:rPr>
          <w:rFonts w:ascii="Times New Roman" w:eastAsia="Times New Roman" w:hAnsi="Times New Roman" w:cs="Times New Roman"/>
          <w:b/>
          <w:bCs/>
          <w:sz w:val="24"/>
          <w:szCs w:val="24"/>
          <w:lang w:eastAsia="pl-PL"/>
        </w:rPr>
        <w:t>WYMAGANIA DOTYCZĄCE WADIUM</w:t>
      </w:r>
    </w:p>
    <w:p w14:paraId="7FA04B20"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944AA1">
        <w:rPr>
          <w:rFonts w:ascii="Times New Roman" w:eastAsia="Times New Roman" w:hAnsi="Times New Roman" w:cs="Times New Roman"/>
          <w:b/>
          <w:bCs/>
          <w:sz w:val="24"/>
          <w:szCs w:val="24"/>
          <w:lang w:eastAsia="pl-PL"/>
        </w:rPr>
        <w:t>§ 1</w:t>
      </w:r>
    </w:p>
    <w:p w14:paraId="436F02F6" w14:textId="77777777" w:rsidR="00944AA1" w:rsidRPr="00944AA1" w:rsidRDefault="00944AA1" w:rsidP="00944AA1">
      <w:pPr>
        <w:tabs>
          <w:tab w:val="left" w:pos="0"/>
          <w:tab w:val="left" w:pos="720"/>
        </w:tabs>
        <w:spacing w:after="0" w:line="360" w:lineRule="auto"/>
        <w:jc w:val="center"/>
        <w:rPr>
          <w:rFonts w:ascii="Times New Roman" w:eastAsia="Times New Roman" w:hAnsi="Times New Roman" w:cs="Times New Roman"/>
          <w:b/>
          <w:sz w:val="24"/>
          <w:szCs w:val="24"/>
          <w:u w:val="single"/>
          <w:lang w:eastAsia="pl-PL"/>
        </w:rPr>
      </w:pPr>
      <w:r w:rsidRPr="00944AA1">
        <w:rPr>
          <w:rFonts w:ascii="Times New Roman" w:eastAsia="Times New Roman" w:hAnsi="Times New Roman" w:cs="Times New Roman"/>
          <w:b/>
          <w:sz w:val="24"/>
          <w:szCs w:val="24"/>
          <w:u w:val="single"/>
          <w:lang w:eastAsia="pl-PL"/>
        </w:rPr>
        <w:t>Wysokość wadium i formy jego wniesienia</w:t>
      </w:r>
    </w:p>
    <w:p w14:paraId="07E34898" w14:textId="5FED4594" w:rsidR="00944AA1" w:rsidRPr="003F0FB3" w:rsidRDefault="003F0FB3" w:rsidP="003F0FB3">
      <w:pPr>
        <w:tabs>
          <w:tab w:val="left" w:pos="1080"/>
        </w:tabs>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color w:val="0D0D0D"/>
          <w:lang w:eastAsia="pl-PL"/>
        </w:rPr>
        <w:t>Zamawiający nie żąda wniesienia wadium.</w:t>
      </w:r>
    </w:p>
    <w:p w14:paraId="35649A87" w14:textId="77777777" w:rsidR="00944AA1" w:rsidRPr="00944AA1" w:rsidRDefault="00944AA1" w:rsidP="003F0FB3">
      <w:pPr>
        <w:autoSpaceDE w:val="0"/>
        <w:autoSpaceDN w:val="0"/>
        <w:adjustRightInd w:val="0"/>
        <w:spacing w:before="240"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art. 8</w:t>
      </w:r>
    </w:p>
    <w:p w14:paraId="6F89066E"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TERMIN ZWIĄZANIA OFERTĄ</w:t>
      </w:r>
    </w:p>
    <w:p w14:paraId="76C89E8C" w14:textId="60D309D2" w:rsidR="00944AA1" w:rsidRPr="00944AA1" w:rsidRDefault="00944AA1" w:rsidP="00301FF7">
      <w:pPr>
        <w:numPr>
          <w:ilvl w:val="0"/>
          <w:numId w:val="29"/>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 xml:space="preserve">Termin związania ofertą wynosi 30 dni, </w:t>
      </w:r>
      <w:proofErr w:type="spellStart"/>
      <w:r w:rsidRPr="00944AA1">
        <w:rPr>
          <w:rFonts w:ascii="Times New Roman" w:eastAsia="Times New Roman" w:hAnsi="Times New Roman" w:cs="Times New Roman"/>
          <w:sz w:val="24"/>
          <w:szCs w:val="24"/>
          <w:lang w:eastAsia="pl-PL"/>
        </w:rPr>
        <w:t>tj</w:t>
      </w:r>
      <w:proofErr w:type="spellEnd"/>
      <w:r w:rsidRPr="00944AA1">
        <w:rPr>
          <w:rFonts w:ascii="Times New Roman" w:eastAsia="Times New Roman" w:hAnsi="Times New Roman" w:cs="Times New Roman"/>
          <w:sz w:val="24"/>
          <w:szCs w:val="24"/>
          <w:lang w:eastAsia="pl-PL"/>
        </w:rPr>
        <w:t xml:space="preserve"> do </w:t>
      </w:r>
      <w:r w:rsidR="00B62A27">
        <w:rPr>
          <w:rFonts w:ascii="Times New Roman" w:eastAsia="Times New Roman" w:hAnsi="Times New Roman" w:cs="Times New Roman"/>
          <w:sz w:val="24"/>
          <w:szCs w:val="24"/>
          <w:lang w:eastAsia="pl-PL"/>
        </w:rPr>
        <w:t>1</w:t>
      </w:r>
      <w:r w:rsidR="00320CFF">
        <w:rPr>
          <w:rFonts w:ascii="Times New Roman" w:eastAsia="Times New Roman" w:hAnsi="Times New Roman" w:cs="Times New Roman"/>
          <w:sz w:val="24"/>
          <w:szCs w:val="24"/>
          <w:lang w:eastAsia="pl-PL"/>
        </w:rPr>
        <w:t>3</w:t>
      </w:r>
      <w:bookmarkStart w:id="7" w:name="_GoBack"/>
      <w:bookmarkEnd w:id="7"/>
      <w:r w:rsidR="00A52535">
        <w:rPr>
          <w:rFonts w:ascii="Times New Roman" w:eastAsia="Times New Roman" w:hAnsi="Times New Roman" w:cs="Times New Roman"/>
          <w:sz w:val="24"/>
          <w:szCs w:val="24"/>
          <w:lang w:eastAsia="pl-PL"/>
        </w:rPr>
        <w:t>.1</w:t>
      </w:r>
      <w:r w:rsidR="00B62A27">
        <w:rPr>
          <w:rFonts w:ascii="Times New Roman" w:eastAsia="Times New Roman" w:hAnsi="Times New Roman" w:cs="Times New Roman"/>
          <w:sz w:val="24"/>
          <w:szCs w:val="24"/>
          <w:lang w:eastAsia="pl-PL"/>
        </w:rPr>
        <w:t>2</w:t>
      </w:r>
      <w:r w:rsidR="00A52535">
        <w:rPr>
          <w:rFonts w:ascii="Times New Roman" w:eastAsia="Times New Roman" w:hAnsi="Times New Roman" w:cs="Times New Roman"/>
          <w:sz w:val="24"/>
          <w:szCs w:val="24"/>
          <w:lang w:eastAsia="pl-PL"/>
        </w:rPr>
        <w:t>.</w:t>
      </w:r>
      <w:r w:rsidRPr="00944AA1">
        <w:rPr>
          <w:rFonts w:ascii="Times New Roman" w:eastAsia="Times New Roman" w:hAnsi="Times New Roman" w:cs="Times New Roman"/>
          <w:sz w:val="24"/>
          <w:szCs w:val="24"/>
          <w:lang w:eastAsia="pl-PL"/>
        </w:rPr>
        <w:t>2024 r.</w:t>
      </w:r>
    </w:p>
    <w:p w14:paraId="41B70CDF" w14:textId="207E1D11" w:rsidR="00944AA1" w:rsidRPr="003F0FB3" w:rsidRDefault="00944AA1" w:rsidP="003F0FB3">
      <w:pPr>
        <w:numPr>
          <w:ilvl w:val="0"/>
          <w:numId w:val="29"/>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Bieg terminu związania ofertą rozpoczyna się wraz z upływem terminu składania ofert.</w:t>
      </w:r>
    </w:p>
    <w:p w14:paraId="2675AEDD"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lastRenderedPageBreak/>
        <w:t>art. 9</w:t>
      </w:r>
    </w:p>
    <w:p w14:paraId="0BC224B0" w14:textId="77777777" w:rsidR="00944AA1" w:rsidRPr="00944AA1" w:rsidRDefault="00944AA1" w:rsidP="00944AA1">
      <w:pPr>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CENA OFERTY</w:t>
      </w:r>
    </w:p>
    <w:p w14:paraId="32062398" w14:textId="77777777" w:rsidR="00944AA1" w:rsidRPr="00944AA1" w:rsidRDefault="00944AA1" w:rsidP="00944AA1">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lang w:eastAsia="pl-PL"/>
        </w:rPr>
        <w:t>§ 1.</w:t>
      </w:r>
    </w:p>
    <w:p w14:paraId="309045C7" w14:textId="77777777" w:rsidR="00944AA1" w:rsidRPr="00944AA1" w:rsidRDefault="00944AA1" w:rsidP="00944AA1">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u w:val="single"/>
          <w:lang w:eastAsia="pl-PL"/>
        </w:rPr>
        <w:t>Opis sposobu obliczenia ceny oferty</w:t>
      </w:r>
    </w:p>
    <w:p w14:paraId="7E9D1E81" w14:textId="77777777" w:rsidR="00F5217E" w:rsidRPr="00F5217E" w:rsidRDefault="00F5217E" w:rsidP="00F5217E">
      <w:pPr>
        <w:numPr>
          <w:ilvl w:val="0"/>
          <w:numId w:val="66"/>
        </w:numPr>
        <w:spacing w:after="0" w:line="360" w:lineRule="auto"/>
        <w:jc w:val="both"/>
        <w:rPr>
          <w:rFonts w:ascii="Times New Roman" w:eastAsia="Times New Roman" w:hAnsi="Times New Roman" w:cs="Times New Roman"/>
          <w:sz w:val="24"/>
          <w:szCs w:val="24"/>
          <w:u w:val="single"/>
          <w:lang w:eastAsia="pl-PL"/>
        </w:rPr>
      </w:pPr>
      <w:r w:rsidRPr="00F5217E">
        <w:rPr>
          <w:rFonts w:ascii="Times New Roman" w:eastAsia="Times New Roman" w:hAnsi="Times New Roman" w:cs="Times New Roman"/>
          <w:color w:val="000000"/>
          <w:sz w:val="24"/>
          <w:szCs w:val="24"/>
          <w:lang w:eastAsia="pl-PL"/>
        </w:rPr>
        <w:t xml:space="preserve">W ofercie należy podać </w:t>
      </w:r>
      <w:r w:rsidRPr="00F5217E">
        <w:rPr>
          <w:rFonts w:ascii="Times New Roman" w:eastAsia="Times New Roman" w:hAnsi="Times New Roman" w:cs="Times New Roman"/>
          <w:sz w:val="24"/>
          <w:szCs w:val="24"/>
          <w:lang w:eastAsia="pl-PL"/>
        </w:rPr>
        <w:t xml:space="preserve">cenę ryczałtową za całość zamówienia wraz z należnym podatkiem VAT. </w:t>
      </w:r>
    </w:p>
    <w:p w14:paraId="6CA82E2D" w14:textId="510CDEB6" w:rsidR="00F5217E" w:rsidRPr="00F5217E" w:rsidRDefault="00F5217E" w:rsidP="00F5217E">
      <w:pPr>
        <w:numPr>
          <w:ilvl w:val="0"/>
          <w:numId w:val="66"/>
        </w:numPr>
        <w:spacing w:after="0" w:line="360" w:lineRule="auto"/>
        <w:jc w:val="both"/>
        <w:rPr>
          <w:rFonts w:ascii="Times New Roman" w:eastAsia="Times New Roman" w:hAnsi="Times New Roman" w:cs="Times New Roman"/>
          <w:color w:val="000000"/>
          <w:sz w:val="24"/>
          <w:szCs w:val="24"/>
          <w:u w:val="single"/>
          <w:lang w:eastAsia="pl-PL"/>
        </w:rPr>
      </w:pPr>
      <w:r w:rsidRPr="00F5217E">
        <w:rPr>
          <w:rFonts w:ascii="Times New Roman" w:eastAsia="Times New Roman" w:hAnsi="Times New Roman" w:cs="Times New Roman"/>
          <w:sz w:val="24"/>
          <w:szCs w:val="24"/>
          <w:lang w:eastAsia="pl-PL"/>
        </w:rPr>
        <w:t xml:space="preserve">Podstawą do określenia zakresu zamówienia i ceny ryczałtowej oferty jest „Szczegółowy Opis przedmiotu zamówienia”, stanowiący załącznik nr </w:t>
      </w:r>
      <w:r>
        <w:rPr>
          <w:rFonts w:ascii="Times New Roman" w:eastAsia="Times New Roman" w:hAnsi="Times New Roman" w:cs="Times New Roman"/>
          <w:sz w:val="24"/>
          <w:szCs w:val="24"/>
          <w:lang w:eastAsia="pl-PL"/>
        </w:rPr>
        <w:t>1</w:t>
      </w:r>
      <w:r w:rsidRPr="00F5217E">
        <w:rPr>
          <w:rFonts w:ascii="Times New Roman" w:eastAsia="Times New Roman" w:hAnsi="Times New Roman" w:cs="Times New Roman"/>
          <w:sz w:val="24"/>
          <w:szCs w:val="24"/>
          <w:lang w:eastAsia="pl-PL"/>
        </w:rPr>
        <w:t xml:space="preserve"> </w:t>
      </w:r>
      <w:r w:rsidRPr="00F5217E">
        <w:rPr>
          <w:rFonts w:ascii="Times New Roman" w:eastAsia="Times New Roman" w:hAnsi="Times New Roman" w:cs="Times New Roman"/>
          <w:color w:val="000000"/>
          <w:sz w:val="24"/>
          <w:szCs w:val="24"/>
          <w:lang w:eastAsia="pl-PL"/>
        </w:rPr>
        <w:t>do SWZ.</w:t>
      </w:r>
    </w:p>
    <w:p w14:paraId="0B00632C" w14:textId="77777777" w:rsidR="00F5217E" w:rsidRPr="00F5217E" w:rsidRDefault="00F5217E" w:rsidP="00F5217E">
      <w:pPr>
        <w:numPr>
          <w:ilvl w:val="0"/>
          <w:numId w:val="66"/>
        </w:numPr>
        <w:spacing w:after="0" w:line="360" w:lineRule="auto"/>
        <w:contextualSpacing/>
        <w:jc w:val="both"/>
        <w:rPr>
          <w:rFonts w:ascii="Times New Roman" w:eastAsia="Calibri" w:hAnsi="Times New Roman" w:cs="Times New Roman"/>
          <w:color w:val="000000"/>
          <w:sz w:val="24"/>
          <w:szCs w:val="24"/>
          <w:lang w:eastAsia="ar-SA"/>
        </w:rPr>
      </w:pPr>
      <w:r w:rsidRPr="00F5217E">
        <w:rPr>
          <w:rFonts w:ascii="Times New Roman" w:eastAsia="Calibri" w:hAnsi="Times New Roman" w:cs="Times New Roman"/>
          <w:color w:val="000000"/>
          <w:sz w:val="24"/>
          <w:szCs w:val="24"/>
          <w:lang w:eastAsia="pl-PL"/>
        </w:rPr>
        <w:t>Cena oferty musi zawierać wszystkie przewidywane koszty kompletnego wykonania przedmiotu zamówienia, wraz z należnym podatkiem VAT. Musi uwzględniać wszystkie wymagania niniejszej SWZ oraz obejmować wszelkie koszty jakie poniesie Wykonawca                            z tytułu należytej oraz zgodnej z obowiązującymi przepisami realizacji przedmiotu zamówienia</w:t>
      </w:r>
      <w:r w:rsidRPr="00F5217E">
        <w:rPr>
          <w:rFonts w:ascii="Times New Roman" w:eastAsia="Calibri" w:hAnsi="Times New Roman" w:cs="Times New Roman"/>
          <w:color w:val="000000"/>
          <w:sz w:val="24"/>
          <w:szCs w:val="24"/>
          <w:lang w:eastAsia="ar-SA"/>
        </w:rPr>
        <w:t xml:space="preserve">. </w:t>
      </w:r>
    </w:p>
    <w:p w14:paraId="15A211D2" w14:textId="57E92A3D" w:rsidR="00F5217E" w:rsidRPr="00F5217E" w:rsidRDefault="00F5217E" w:rsidP="00F5217E">
      <w:pPr>
        <w:numPr>
          <w:ilvl w:val="0"/>
          <w:numId w:val="66"/>
        </w:numPr>
        <w:spacing w:after="0" w:line="360" w:lineRule="auto"/>
        <w:contextualSpacing/>
        <w:jc w:val="both"/>
        <w:rPr>
          <w:rFonts w:ascii="Times New Roman" w:eastAsia="Calibri" w:hAnsi="Times New Roman" w:cs="Times New Roman"/>
          <w:sz w:val="24"/>
          <w:szCs w:val="24"/>
          <w:lang w:eastAsia="ar-SA"/>
        </w:rPr>
      </w:pPr>
      <w:r w:rsidRPr="00F5217E">
        <w:rPr>
          <w:rFonts w:ascii="Times New Roman" w:eastAsia="Calibri" w:hAnsi="Times New Roman" w:cs="Times New Roman"/>
          <w:sz w:val="24"/>
          <w:szCs w:val="24"/>
          <w:lang w:eastAsia="ar-SA"/>
        </w:rPr>
        <w:t xml:space="preserve">Wykonawca zobowiązany jest podać w Formularzu </w:t>
      </w:r>
      <w:r w:rsidR="00AC785D" w:rsidRPr="00AC785D">
        <w:rPr>
          <w:rFonts w:ascii="Times New Roman" w:eastAsia="Calibri" w:hAnsi="Times New Roman" w:cs="Times New Roman"/>
          <w:sz w:val="24"/>
          <w:szCs w:val="24"/>
          <w:lang w:eastAsia="ar-SA"/>
        </w:rPr>
        <w:t>ofertowym</w:t>
      </w:r>
      <w:r w:rsidRPr="00F5217E">
        <w:rPr>
          <w:rFonts w:ascii="Times New Roman" w:eastAsia="Calibri" w:hAnsi="Times New Roman" w:cs="Times New Roman"/>
          <w:sz w:val="24"/>
          <w:szCs w:val="24"/>
          <w:lang w:eastAsia="ar-SA"/>
        </w:rPr>
        <w:t xml:space="preserve"> kwotę netto, a następnie powiększyć ją o obowiązujący podatek VAT. Uzyskany wynik stanowił będzie cenę brutto ogółem</w:t>
      </w:r>
      <w:r w:rsidR="00AC785D" w:rsidRPr="00AC785D">
        <w:rPr>
          <w:rFonts w:ascii="Times New Roman" w:eastAsia="Calibri" w:hAnsi="Times New Roman" w:cs="Times New Roman"/>
          <w:sz w:val="24"/>
          <w:szCs w:val="24"/>
          <w:lang w:eastAsia="ar-SA"/>
        </w:rPr>
        <w:t>.</w:t>
      </w:r>
    </w:p>
    <w:p w14:paraId="05926535" w14:textId="77777777" w:rsidR="00F5217E" w:rsidRPr="00F5217E" w:rsidRDefault="00F5217E" w:rsidP="00F5217E">
      <w:pPr>
        <w:numPr>
          <w:ilvl w:val="0"/>
          <w:numId w:val="66"/>
        </w:numPr>
        <w:spacing w:after="0" w:line="360" w:lineRule="auto"/>
        <w:contextualSpacing/>
        <w:jc w:val="both"/>
        <w:rPr>
          <w:rFonts w:ascii="Times New Roman" w:eastAsia="Calibri" w:hAnsi="Times New Roman" w:cs="Times New Roman"/>
          <w:color w:val="000000"/>
          <w:sz w:val="24"/>
          <w:szCs w:val="24"/>
          <w:lang w:eastAsia="ar-SA"/>
        </w:rPr>
      </w:pPr>
      <w:r w:rsidRPr="00F5217E">
        <w:rPr>
          <w:rFonts w:ascii="Times New Roman" w:eastAsia="Times New Roman" w:hAnsi="Times New Roman" w:cs="Times New Roman"/>
          <w:color w:val="000000"/>
          <w:sz w:val="24"/>
          <w:szCs w:val="24"/>
          <w:lang w:eastAsia="pl-PL"/>
        </w:rPr>
        <w:t>Nie jest dopuszczalne określenie ceny oferty przez zastosowanie rabatów, upustów itp.                    w stosunku do ceny określonej w Formularzu ofertowym.</w:t>
      </w:r>
    </w:p>
    <w:p w14:paraId="5C415368" w14:textId="77777777" w:rsidR="00F5217E" w:rsidRPr="00F5217E" w:rsidRDefault="00F5217E" w:rsidP="00F5217E">
      <w:pPr>
        <w:numPr>
          <w:ilvl w:val="0"/>
          <w:numId w:val="66"/>
        </w:numPr>
        <w:spacing w:after="0" w:line="360" w:lineRule="auto"/>
        <w:contextualSpacing/>
        <w:jc w:val="both"/>
        <w:rPr>
          <w:rFonts w:ascii="Times New Roman" w:eastAsia="Calibri" w:hAnsi="Times New Roman" w:cs="Times New Roman"/>
          <w:color w:val="000000"/>
          <w:sz w:val="24"/>
          <w:szCs w:val="24"/>
          <w:lang w:eastAsia="ar-SA"/>
        </w:rPr>
      </w:pPr>
      <w:r w:rsidRPr="00F5217E">
        <w:rPr>
          <w:rFonts w:ascii="Times New Roman" w:eastAsia="Times New Roman" w:hAnsi="Times New Roman" w:cs="Times New Roman"/>
          <w:color w:val="000000"/>
          <w:sz w:val="24"/>
          <w:szCs w:val="24"/>
          <w:lang w:eastAsia="pl-PL"/>
        </w:rPr>
        <w:t>Cenę oferty określoną należy zaokrąglić do dwóch miejsc po przecinku (od 0,005 w górę).</w:t>
      </w:r>
    </w:p>
    <w:p w14:paraId="51299C9D" w14:textId="77777777" w:rsidR="00F5217E" w:rsidRPr="00F5217E" w:rsidRDefault="00F5217E" w:rsidP="00F5217E">
      <w:pPr>
        <w:numPr>
          <w:ilvl w:val="0"/>
          <w:numId w:val="66"/>
        </w:numPr>
        <w:spacing w:after="0" w:line="360" w:lineRule="auto"/>
        <w:contextualSpacing/>
        <w:jc w:val="both"/>
        <w:rPr>
          <w:rFonts w:ascii="Times New Roman" w:eastAsia="Calibri" w:hAnsi="Times New Roman" w:cs="Times New Roman"/>
          <w:color w:val="000000"/>
          <w:sz w:val="24"/>
          <w:szCs w:val="24"/>
          <w:lang w:eastAsia="ar-SA"/>
        </w:rPr>
      </w:pPr>
      <w:r w:rsidRPr="00F5217E">
        <w:rPr>
          <w:rFonts w:ascii="Times New Roman" w:eastAsia="Times New Roman" w:hAnsi="Times New Roman" w:cs="Times New Roman"/>
          <w:color w:val="000000"/>
          <w:sz w:val="24"/>
          <w:szCs w:val="24"/>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(w pkt. IX Formularza ofertowego), czy wybór oferty będzie prowadzić do powstania 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ofertowego, Zamawiający przyjmie, że wybór oferty nie będzie prowadził do powstania u Zamawiającego obowiązku podatkowego.</w:t>
      </w:r>
    </w:p>
    <w:p w14:paraId="446A1916" w14:textId="77777777" w:rsidR="00F5217E" w:rsidRPr="00F5217E" w:rsidRDefault="00F5217E" w:rsidP="00F5217E">
      <w:pPr>
        <w:numPr>
          <w:ilvl w:val="0"/>
          <w:numId w:val="66"/>
        </w:numPr>
        <w:spacing w:after="0" w:line="360" w:lineRule="auto"/>
        <w:contextualSpacing/>
        <w:jc w:val="both"/>
        <w:rPr>
          <w:rFonts w:ascii="Times New Roman" w:eastAsia="Times New Roman" w:hAnsi="Times New Roman" w:cs="Times New Roman"/>
          <w:b/>
          <w:sz w:val="24"/>
          <w:szCs w:val="24"/>
          <w:lang w:eastAsia="pl-PL"/>
        </w:rPr>
      </w:pPr>
      <w:r w:rsidRPr="00F5217E">
        <w:rPr>
          <w:rFonts w:ascii="Times New Roman" w:eastAsia="Times New Roman" w:hAnsi="Times New Roman" w:cs="Times New Roman"/>
          <w:color w:val="000000"/>
          <w:sz w:val="24"/>
          <w:szCs w:val="24"/>
          <w:lang w:eastAsia="pl-PL"/>
        </w:rPr>
        <w:t xml:space="preserve">Podmioty zagraniczne biorące udział w postępowaniu winny wpisać w Formularzu oferty wartość netto wyrażoną w PLN. Wyłącznie do oceny i porównania ofert Zamawiający </w:t>
      </w:r>
      <w:r w:rsidRPr="00F5217E">
        <w:rPr>
          <w:rFonts w:ascii="Times New Roman" w:eastAsia="Times New Roman" w:hAnsi="Times New Roman" w:cs="Times New Roman"/>
          <w:color w:val="000000"/>
          <w:sz w:val="24"/>
          <w:szCs w:val="24"/>
          <w:lang w:eastAsia="pl-PL"/>
        </w:rPr>
        <w:lastRenderedPageBreak/>
        <w:t>doliczy kwotę należnego podatku VAT. Wyliczona w ten sposób kwota stanowić będzie cenę brutto oferty podmiotu zagranicznego braną do oceny i porównania ofert. Umowa zostanie podpisana na kwotę netto. Należny podatek VAT rozliczy Zamawiający.</w:t>
      </w:r>
    </w:p>
    <w:p w14:paraId="157BAC2D" w14:textId="77777777" w:rsidR="00944AA1" w:rsidRPr="00944AA1" w:rsidRDefault="00944AA1" w:rsidP="00944AA1">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bCs/>
          <w:kern w:val="3"/>
          <w:sz w:val="24"/>
          <w:szCs w:val="24"/>
          <w:lang w:eastAsia="pl-PL"/>
        </w:rPr>
        <w:t>§ 2.</w:t>
      </w:r>
    </w:p>
    <w:p w14:paraId="4488F637" w14:textId="77777777" w:rsidR="00944AA1" w:rsidRPr="00944AA1" w:rsidRDefault="00944AA1" w:rsidP="00944AA1">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u w:val="single"/>
          <w:lang w:eastAsia="pl-PL"/>
        </w:rPr>
        <w:t>Informacje dotyczące walut w jakich mogą być prowadzone rozliczenia.</w:t>
      </w:r>
    </w:p>
    <w:p w14:paraId="555A7AD7" w14:textId="77777777" w:rsidR="00944AA1" w:rsidRPr="00944AA1" w:rsidRDefault="00944AA1" w:rsidP="00301FF7">
      <w:pPr>
        <w:widowControl w:val="0"/>
        <w:numPr>
          <w:ilvl w:val="0"/>
          <w:numId w:val="33"/>
        </w:numPr>
        <w:tabs>
          <w:tab w:val="left" w:pos="0"/>
        </w:tabs>
        <w:suppressAutoHyphens/>
        <w:autoSpaceDN w:val="0"/>
        <w:spacing w:after="0" w:line="276"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Wszelkie ceny, podane w ofercie i innych dokumentach sporządzanych przez wykonawcę, muszą być wyrażone w złotych polskich.</w:t>
      </w:r>
    </w:p>
    <w:p w14:paraId="0B27624D" w14:textId="77777777" w:rsidR="00944AA1" w:rsidRPr="00944AA1" w:rsidRDefault="00944AA1" w:rsidP="00AE0D88">
      <w:pPr>
        <w:widowControl w:val="0"/>
        <w:numPr>
          <w:ilvl w:val="0"/>
          <w:numId w:val="33"/>
        </w:numPr>
        <w:tabs>
          <w:tab w:val="left" w:pos="0"/>
        </w:tabs>
        <w:suppressAutoHyphens/>
        <w:autoSpaceDN w:val="0"/>
        <w:spacing w:after="0" w:line="276"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Wszelkie przyszłe rozliczenia między zamawiającym a wykonawcą dokonywane będą w</w:t>
      </w:r>
      <w:r w:rsidRPr="00944AA1">
        <w:rPr>
          <w:rFonts w:ascii="Calibri" w:eastAsia="Calibri" w:hAnsi="Calibri" w:cs="Times New Roman"/>
        </w:rPr>
        <w:t> </w:t>
      </w:r>
      <w:r w:rsidRPr="00944AA1">
        <w:rPr>
          <w:rFonts w:ascii="Times New Roman" w:eastAsia="Times New Roman" w:hAnsi="Times New Roman" w:cs="Times New Roman"/>
          <w:kern w:val="3"/>
          <w:sz w:val="24"/>
          <w:szCs w:val="24"/>
          <w:lang w:eastAsia="pl-PL"/>
        </w:rPr>
        <w:t>złotych polskich.</w:t>
      </w:r>
    </w:p>
    <w:p w14:paraId="2F92712D" w14:textId="77777777" w:rsidR="00944AA1" w:rsidRPr="00944AA1" w:rsidRDefault="00944AA1" w:rsidP="00944AA1">
      <w:pPr>
        <w:spacing w:after="0" w:line="360" w:lineRule="auto"/>
        <w:jc w:val="center"/>
        <w:rPr>
          <w:rFonts w:ascii="Times New Roman" w:eastAsia="Times New Roman" w:hAnsi="Times New Roman" w:cs="Times New Roman"/>
          <w:b/>
          <w:sz w:val="24"/>
          <w:szCs w:val="24"/>
          <w:lang w:eastAsia="pl-PL"/>
        </w:rPr>
      </w:pPr>
    </w:p>
    <w:p w14:paraId="200C9EE5" w14:textId="77777777" w:rsidR="00944AA1" w:rsidRPr="00944AA1" w:rsidRDefault="00944AA1" w:rsidP="00944AA1">
      <w:pPr>
        <w:spacing w:line="256" w:lineRule="auto"/>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br w:type="page"/>
      </w:r>
    </w:p>
    <w:p w14:paraId="1F387EFA" w14:textId="77777777" w:rsidR="00944AA1" w:rsidRPr="00944AA1" w:rsidRDefault="00944AA1" w:rsidP="00944AA1">
      <w:pPr>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lastRenderedPageBreak/>
        <w:t>art. 10.</w:t>
      </w:r>
    </w:p>
    <w:p w14:paraId="556BF0BF" w14:textId="77777777" w:rsidR="00944AA1" w:rsidRPr="00944AA1" w:rsidRDefault="00944AA1" w:rsidP="00944AA1">
      <w:pPr>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 xml:space="preserve">OPIS KRYTERIÓW I SPOSÓB OCENY OFERT </w:t>
      </w:r>
    </w:p>
    <w:p w14:paraId="28FFA482" w14:textId="77777777" w:rsidR="00944AA1" w:rsidRPr="00944AA1" w:rsidRDefault="00944AA1" w:rsidP="00944AA1">
      <w:pPr>
        <w:widowControl w:val="0"/>
        <w:suppressAutoHyphens/>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 1</w:t>
      </w:r>
    </w:p>
    <w:p w14:paraId="7256CFE3" w14:textId="77777777" w:rsidR="00944AA1" w:rsidRPr="00944AA1" w:rsidRDefault="00944AA1" w:rsidP="00944AA1">
      <w:pPr>
        <w:widowControl w:val="0"/>
        <w:suppressAutoHyphens/>
        <w:autoSpaceDE w:val="0"/>
        <w:autoSpaceDN w:val="0"/>
        <w:adjustRightInd w:val="0"/>
        <w:spacing w:after="0" w:line="360" w:lineRule="auto"/>
        <w:jc w:val="center"/>
        <w:rPr>
          <w:rFonts w:ascii="Times New Roman" w:eastAsia="Lucida Sans Unicode" w:hAnsi="Times New Roman" w:cs="Times New Roman"/>
          <w:b/>
          <w:kern w:val="2"/>
          <w:sz w:val="24"/>
          <w:szCs w:val="24"/>
          <w:u w:val="single"/>
        </w:rPr>
      </w:pPr>
      <w:r w:rsidRPr="00944AA1">
        <w:rPr>
          <w:rFonts w:ascii="Times New Roman" w:eastAsia="Lucida Sans Unicode" w:hAnsi="Times New Roman" w:cs="Times New Roman"/>
          <w:b/>
          <w:kern w:val="2"/>
          <w:sz w:val="24"/>
          <w:szCs w:val="24"/>
          <w:u w:val="single"/>
        </w:rPr>
        <w:t xml:space="preserve">Kryteria wyboru ofert oraz ich wagi </w:t>
      </w:r>
    </w:p>
    <w:p w14:paraId="07722E4E" w14:textId="77777777" w:rsidR="00944AA1" w:rsidRPr="00944AA1" w:rsidRDefault="00944AA1" w:rsidP="00301FF7">
      <w:pPr>
        <w:numPr>
          <w:ilvl w:val="0"/>
          <w:numId w:val="38"/>
        </w:numPr>
        <w:autoSpaceDE w:val="0"/>
        <w:autoSpaceDN w:val="0"/>
        <w:adjustRightInd w:val="0"/>
        <w:spacing w:after="0" w:line="360" w:lineRule="auto"/>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Przy dokonywaniu wyboru najkorzystniejszej oferty Zamawiający będzie stosować następujące kryteria oceny ofert:</w:t>
      </w:r>
    </w:p>
    <w:p w14:paraId="42671D1C" w14:textId="77777777" w:rsidR="00944AA1" w:rsidRPr="00944AA1" w:rsidRDefault="00944AA1" w:rsidP="00944AA1">
      <w:pPr>
        <w:tabs>
          <w:tab w:val="left" w:pos="709"/>
          <w:tab w:val="num" w:pos="900"/>
        </w:tabs>
        <w:autoSpaceDE w:val="0"/>
        <w:autoSpaceDN w:val="0"/>
        <w:adjustRightInd w:val="0"/>
        <w:spacing w:line="360" w:lineRule="auto"/>
        <w:ind w:left="360"/>
        <w:contextualSpacing/>
        <w:jc w:val="both"/>
        <w:rPr>
          <w:rFonts w:ascii="Times New Roman" w:eastAsia="Calibri"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4169"/>
        <w:gridCol w:w="2551"/>
      </w:tblGrid>
      <w:tr w:rsidR="00944AA1" w:rsidRPr="00944AA1" w14:paraId="178815C0" w14:textId="77777777" w:rsidTr="00A93559">
        <w:trPr>
          <w:jc w:val="center"/>
        </w:trPr>
        <w:tc>
          <w:tcPr>
            <w:tcW w:w="541" w:type="dxa"/>
            <w:tcBorders>
              <w:top w:val="single" w:sz="4" w:space="0" w:color="auto"/>
              <w:left w:val="single" w:sz="4" w:space="0" w:color="auto"/>
              <w:bottom w:val="single" w:sz="4" w:space="0" w:color="auto"/>
              <w:right w:val="single" w:sz="4" w:space="0" w:color="auto"/>
            </w:tcBorders>
            <w:hideMark/>
          </w:tcPr>
          <w:p w14:paraId="08D48C8C" w14:textId="77777777" w:rsidR="00944AA1" w:rsidRPr="00944AA1" w:rsidRDefault="00944AA1" w:rsidP="00944AA1">
            <w:pPr>
              <w:autoSpaceDE w:val="0"/>
              <w:autoSpaceDN w:val="0"/>
              <w:adjustRightInd w:val="0"/>
              <w:spacing w:after="0" w:line="360" w:lineRule="auto"/>
              <w:jc w:val="center"/>
              <w:rPr>
                <w:rFonts w:ascii="Times New Roman" w:eastAsia="Calibri" w:hAnsi="Times New Roman" w:cs="Times New Roman"/>
                <w:b/>
                <w:sz w:val="24"/>
                <w:szCs w:val="24"/>
              </w:rPr>
            </w:pPr>
            <w:r w:rsidRPr="00944AA1">
              <w:rPr>
                <w:rFonts w:ascii="Times New Roman" w:eastAsia="Calibri" w:hAnsi="Times New Roman" w:cs="Times New Roman"/>
                <w:b/>
                <w:sz w:val="24"/>
                <w:szCs w:val="24"/>
              </w:rPr>
              <w:t>Lp.</w:t>
            </w:r>
          </w:p>
        </w:tc>
        <w:tc>
          <w:tcPr>
            <w:tcW w:w="4169" w:type="dxa"/>
            <w:tcBorders>
              <w:top w:val="single" w:sz="4" w:space="0" w:color="auto"/>
              <w:left w:val="single" w:sz="4" w:space="0" w:color="auto"/>
              <w:bottom w:val="single" w:sz="4" w:space="0" w:color="auto"/>
              <w:right w:val="single" w:sz="4" w:space="0" w:color="auto"/>
            </w:tcBorders>
            <w:hideMark/>
          </w:tcPr>
          <w:p w14:paraId="5D209460" w14:textId="77777777" w:rsidR="00944AA1" w:rsidRPr="00944AA1" w:rsidRDefault="00944AA1" w:rsidP="00944AA1">
            <w:pPr>
              <w:autoSpaceDE w:val="0"/>
              <w:autoSpaceDN w:val="0"/>
              <w:adjustRightInd w:val="0"/>
              <w:spacing w:after="0" w:line="360" w:lineRule="auto"/>
              <w:jc w:val="center"/>
              <w:rPr>
                <w:rFonts w:ascii="Times New Roman" w:eastAsia="Calibri" w:hAnsi="Times New Roman" w:cs="Times New Roman"/>
                <w:b/>
                <w:sz w:val="24"/>
                <w:szCs w:val="24"/>
              </w:rPr>
            </w:pPr>
            <w:r w:rsidRPr="00944AA1">
              <w:rPr>
                <w:rFonts w:ascii="Times New Roman" w:eastAsia="Calibri" w:hAnsi="Times New Roman" w:cs="Times New Roman"/>
                <w:b/>
                <w:sz w:val="24"/>
                <w:szCs w:val="24"/>
              </w:rPr>
              <w:t>Nazwa kryterium</w:t>
            </w:r>
          </w:p>
        </w:tc>
        <w:tc>
          <w:tcPr>
            <w:tcW w:w="2551" w:type="dxa"/>
            <w:tcBorders>
              <w:top w:val="single" w:sz="4" w:space="0" w:color="auto"/>
              <w:left w:val="single" w:sz="4" w:space="0" w:color="auto"/>
              <w:bottom w:val="single" w:sz="4" w:space="0" w:color="auto"/>
              <w:right w:val="single" w:sz="4" w:space="0" w:color="auto"/>
            </w:tcBorders>
            <w:hideMark/>
          </w:tcPr>
          <w:p w14:paraId="45E90596" w14:textId="77777777" w:rsidR="00944AA1" w:rsidRPr="00944AA1" w:rsidRDefault="00944AA1" w:rsidP="00944AA1">
            <w:pPr>
              <w:autoSpaceDE w:val="0"/>
              <w:autoSpaceDN w:val="0"/>
              <w:adjustRightInd w:val="0"/>
              <w:spacing w:after="0" w:line="360" w:lineRule="auto"/>
              <w:jc w:val="center"/>
              <w:rPr>
                <w:rFonts w:ascii="Times New Roman" w:eastAsia="Calibri" w:hAnsi="Times New Roman" w:cs="Times New Roman"/>
                <w:b/>
                <w:sz w:val="24"/>
                <w:szCs w:val="24"/>
              </w:rPr>
            </w:pPr>
            <w:r w:rsidRPr="00944AA1">
              <w:rPr>
                <w:rFonts w:ascii="Times New Roman" w:eastAsia="Calibri" w:hAnsi="Times New Roman" w:cs="Times New Roman"/>
                <w:b/>
                <w:sz w:val="24"/>
                <w:szCs w:val="24"/>
              </w:rPr>
              <w:t>Waga kryterium (%)</w:t>
            </w:r>
          </w:p>
        </w:tc>
      </w:tr>
      <w:tr w:rsidR="00944AA1" w:rsidRPr="00944AA1" w14:paraId="07F0FF58" w14:textId="77777777" w:rsidTr="00A93559">
        <w:trPr>
          <w:jc w:val="center"/>
        </w:trPr>
        <w:tc>
          <w:tcPr>
            <w:tcW w:w="541" w:type="dxa"/>
            <w:tcBorders>
              <w:top w:val="single" w:sz="4" w:space="0" w:color="auto"/>
              <w:left w:val="single" w:sz="4" w:space="0" w:color="auto"/>
              <w:bottom w:val="single" w:sz="4" w:space="0" w:color="auto"/>
              <w:right w:val="single" w:sz="4" w:space="0" w:color="auto"/>
            </w:tcBorders>
            <w:hideMark/>
          </w:tcPr>
          <w:p w14:paraId="5AB71A73" w14:textId="77777777" w:rsidR="00944AA1" w:rsidRPr="00944AA1" w:rsidRDefault="00944AA1" w:rsidP="00944AA1">
            <w:pPr>
              <w:autoSpaceDE w:val="0"/>
              <w:autoSpaceDN w:val="0"/>
              <w:adjustRightInd w:val="0"/>
              <w:spacing w:after="0" w:line="360" w:lineRule="auto"/>
              <w:jc w:val="center"/>
              <w:rPr>
                <w:rFonts w:ascii="Times New Roman" w:eastAsia="Calibri" w:hAnsi="Times New Roman" w:cs="Times New Roman"/>
                <w:sz w:val="24"/>
                <w:szCs w:val="24"/>
              </w:rPr>
            </w:pPr>
            <w:r w:rsidRPr="00944AA1">
              <w:rPr>
                <w:rFonts w:ascii="Times New Roman" w:eastAsia="Calibri" w:hAnsi="Times New Roman" w:cs="Times New Roman"/>
                <w:sz w:val="24"/>
                <w:szCs w:val="24"/>
              </w:rPr>
              <w:t>1</w:t>
            </w:r>
          </w:p>
        </w:tc>
        <w:tc>
          <w:tcPr>
            <w:tcW w:w="4169" w:type="dxa"/>
            <w:tcBorders>
              <w:top w:val="single" w:sz="4" w:space="0" w:color="auto"/>
              <w:left w:val="single" w:sz="4" w:space="0" w:color="auto"/>
              <w:bottom w:val="single" w:sz="4" w:space="0" w:color="auto"/>
              <w:right w:val="single" w:sz="4" w:space="0" w:color="auto"/>
            </w:tcBorders>
            <w:hideMark/>
          </w:tcPr>
          <w:p w14:paraId="3D7E945B" w14:textId="77777777" w:rsidR="00944AA1" w:rsidRPr="00944AA1" w:rsidRDefault="00944AA1" w:rsidP="00944AA1">
            <w:pPr>
              <w:autoSpaceDE w:val="0"/>
              <w:autoSpaceDN w:val="0"/>
              <w:adjustRightInd w:val="0"/>
              <w:spacing w:after="0" w:line="360" w:lineRule="auto"/>
              <w:rPr>
                <w:rFonts w:ascii="Times New Roman" w:eastAsia="Calibri" w:hAnsi="Times New Roman" w:cs="Times New Roman"/>
                <w:b/>
                <w:sz w:val="24"/>
                <w:szCs w:val="24"/>
              </w:rPr>
            </w:pPr>
            <w:r w:rsidRPr="00944AA1">
              <w:rPr>
                <w:rFonts w:ascii="Times New Roman" w:eastAsia="Calibri" w:hAnsi="Times New Roman" w:cs="Times New Roman"/>
                <w:b/>
                <w:sz w:val="24"/>
                <w:szCs w:val="24"/>
              </w:rPr>
              <w:t>Cena /C/</w:t>
            </w:r>
          </w:p>
        </w:tc>
        <w:tc>
          <w:tcPr>
            <w:tcW w:w="2551" w:type="dxa"/>
            <w:tcBorders>
              <w:top w:val="single" w:sz="4" w:space="0" w:color="auto"/>
              <w:left w:val="single" w:sz="4" w:space="0" w:color="auto"/>
              <w:bottom w:val="single" w:sz="4" w:space="0" w:color="auto"/>
              <w:right w:val="single" w:sz="4" w:space="0" w:color="auto"/>
            </w:tcBorders>
            <w:hideMark/>
          </w:tcPr>
          <w:p w14:paraId="3C0E3416" w14:textId="77777777" w:rsidR="00944AA1" w:rsidRPr="00944AA1" w:rsidRDefault="00944AA1" w:rsidP="00944AA1">
            <w:pPr>
              <w:autoSpaceDE w:val="0"/>
              <w:autoSpaceDN w:val="0"/>
              <w:adjustRightInd w:val="0"/>
              <w:spacing w:after="0" w:line="360" w:lineRule="auto"/>
              <w:jc w:val="center"/>
              <w:rPr>
                <w:rFonts w:ascii="Times New Roman" w:eastAsia="Calibri" w:hAnsi="Times New Roman" w:cs="Times New Roman"/>
                <w:b/>
                <w:sz w:val="24"/>
                <w:szCs w:val="24"/>
              </w:rPr>
            </w:pPr>
            <w:r w:rsidRPr="00944AA1">
              <w:rPr>
                <w:rFonts w:ascii="Times New Roman" w:eastAsia="Calibri" w:hAnsi="Times New Roman" w:cs="Times New Roman"/>
                <w:b/>
                <w:sz w:val="24"/>
                <w:szCs w:val="24"/>
              </w:rPr>
              <w:t>60%</w:t>
            </w:r>
          </w:p>
        </w:tc>
      </w:tr>
      <w:tr w:rsidR="00944AA1" w:rsidRPr="00944AA1" w14:paraId="143C40F0" w14:textId="77777777" w:rsidTr="00A93559">
        <w:trPr>
          <w:jc w:val="center"/>
        </w:trPr>
        <w:tc>
          <w:tcPr>
            <w:tcW w:w="541" w:type="dxa"/>
            <w:tcBorders>
              <w:top w:val="single" w:sz="4" w:space="0" w:color="auto"/>
              <w:left w:val="single" w:sz="4" w:space="0" w:color="auto"/>
              <w:bottom w:val="single" w:sz="4" w:space="0" w:color="auto"/>
              <w:right w:val="single" w:sz="4" w:space="0" w:color="auto"/>
            </w:tcBorders>
            <w:hideMark/>
          </w:tcPr>
          <w:p w14:paraId="43809428" w14:textId="77777777" w:rsidR="00944AA1" w:rsidRPr="00944AA1" w:rsidRDefault="00944AA1" w:rsidP="00944AA1">
            <w:pPr>
              <w:autoSpaceDE w:val="0"/>
              <w:autoSpaceDN w:val="0"/>
              <w:adjustRightInd w:val="0"/>
              <w:spacing w:after="0" w:line="360" w:lineRule="auto"/>
              <w:jc w:val="center"/>
              <w:rPr>
                <w:rFonts w:ascii="Times New Roman" w:eastAsia="Calibri" w:hAnsi="Times New Roman" w:cs="Times New Roman"/>
                <w:sz w:val="24"/>
                <w:szCs w:val="24"/>
              </w:rPr>
            </w:pPr>
            <w:r w:rsidRPr="00944AA1">
              <w:rPr>
                <w:rFonts w:ascii="Times New Roman" w:eastAsia="Calibri" w:hAnsi="Times New Roman" w:cs="Times New Roman"/>
                <w:sz w:val="24"/>
                <w:szCs w:val="24"/>
              </w:rPr>
              <w:t>2</w:t>
            </w:r>
          </w:p>
        </w:tc>
        <w:tc>
          <w:tcPr>
            <w:tcW w:w="4169" w:type="dxa"/>
            <w:tcBorders>
              <w:top w:val="single" w:sz="4" w:space="0" w:color="auto"/>
              <w:left w:val="single" w:sz="4" w:space="0" w:color="auto"/>
              <w:bottom w:val="single" w:sz="4" w:space="0" w:color="auto"/>
              <w:right w:val="single" w:sz="4" w:space="0" w:color="auto"/>
            </w:tcBorders>
            <w:hideMark/>
          </w:tcPr>
          <w:p w14:paraId="36C09D6C" w14:textId="70E62F1F" w:rsidR="00944AA1" w:rsidRPr="00944AA1" w:rsidRDefault="00AC785D" w:rsidP="00944AA1">
            <w:pPr>
              <w:autoSpaceDE w:val="0"/>
              <w:autoSpaceDN w:val="0"/>
              <w:adjustRightInd w:val="0"/>
              <w:spacing w:after="0" w:line="360" w:lineRule="auto"/>
              <w:rPr>
                <w:rFonts w:ascii="Times New Roman" w:eastAsia="Calibri" w:hAnsi="Times New Roman" w:cs="Times New Roman"/>
                <w:b/>
                <w:sz w:val="24"/>
                <w:szCs w:val="24"/>
              </w:rPr>
            </w:pPr>
            <w:r>
              <w:rPr>
                <w:rFonts w:ascii="Times New Roman" w:eastAsia="Calibri" w:hAnsi="Times New Roman" w:cs="Times New Roman"/>
                <w:b/>
                <w:sz w:val="24"/>
                <w:szCs w:val="24"/>
              </w:rPr>
              <w:t>Termin dostawy</w:t>
            </w:r>
            <w:r w:rsidR="00944AA1" w:rsidRPr="00944AA1">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T</w:t>
            </w:r>
            <w:r w:rsidR="00944AA1" w:rsidRPr="00944AA1">
              <w:rPr>
                <w:rFonts w:ascii="Times New Roman" w:eastAsia="Calibri" w:hAnsi="Times New Roman" w:cs="Times New Roman"/>
                <w:b/>
                <w:sz w:val="24"/>
                <w:szCs w:val="24"/>
              </w:rPr>
              <w:t>/</w:t>
            </w:r>
          </w:p>
        </w:tc>
        <w:tc>
          <w:tcPr>
            <w:tcW w:w="2551" w:type="dxa"/>
            <w:tcBorders>
              <w:top w:val="single" w:sz="4" w:space="0" w:color="auto"/>
              <w:left w:val="single" w:sz="4" w:space="0" w:color="auto"/>
              <w:bottom w:val="single" w:sz="4" w:space="0" w:color="auto"/>
              <w:right w:val="single" w:sz="4" w:space="0" w:color="auto"/>
            </w:tcBorders>
            <w:hideMark/>
          </w:tcPr>
          <w:p w14:paraId="1663F860" w14:textId="77777777" w:rsidR="00944AA1" w:rsidRPr="00944AA1" w:rsidRDefault="00944AA1" w:rsidP="00944AA1">
            <w:pPr>
              <w:autoSpaceDE w:val="0"/>
              <w:autoSpaceDN w:val="0"/>
              <w:adjustRightInd w:val="0"/>
              <w:spacing w:after="0" w:line="360" w:lineRule="auto"/>
              <w:jc w:val="center"/>
              <w:rPr>
                <w:rFonts w:ascii="Times New Roman" w:eastAsia="Calibri" w:hAnsi="Times New Roman" w:cs="Times New Roman"/>
                <w:b/>
                <w:sz w:val="24"/>
                <w:szCs w:val="24"/>
              </w:rPr>
            </w:pPr>
            <w:r w:rsidRPr="00944AA1">
              <w:rPr>
                <w:rFonts w:ascii="Times New Roman" w:eastAsia="Calibri" w:hAnsi="Times New Roman" w:cs="Times New Roman"/>
                <w:b/>
                <w:sz w:val="24"/>
                <w:szCs w:val="24"/>
              </w:rPr>
              <w:t>40%</w:t>
            </w:r>
          </w:p>
        </w:tc>
      </w:tr>
    </w:tbl>
    <w:p w14:paraId="6693E44B" w14:textId="77777777" w:rsidR="00944AA1" w:rsidRPr="00944AA1" w:rsidRDefault="00944AA1" w:rsidP="00944AA1">
      <w:pPr>
        <w:tabs>
          <w:tab w:val="left" w:pos="709"/>
          <w:tab w:val="num" w:pos="900"/>
        </w:tabs>
        <w:autoSpaceDE w:val="0"/>
        <w:autoSpaceDN w:val="0"/>
        <w:adjustRightInd w:val="0"/>
        <w:spacing w:line="360" w:lineRule="auto"/>
        <w:ind w:left="360"/>
        <w:contextualSpacing/>
        <w:jc w:val="both"/>
        <w:rPr>
          <w:rFonts w:ascii="Times New Roman" w:eastAsia="Calibri" w:hAnsi="Times New Roman" w:cs="Times New Roman"/>
          <w:sz w:val="24"/>
          <w:szCs w:val="24"/>
        </w:rPr>
      </w:pPr>
    </w:p>
    <w:p w14:paraId="52A9F86C" w14:textId="77777777" w:rsidR="00944AA1" w:rsidRPr="00944AA1" w:rsidRDefault="00944AA1" w:rsidP="00301FF7">
      <w:pPr>
        <w:numPr>
          <w:ilvl w:val="0"/>
          <w:numId w:val="39"/>
        </w:numPr>
        <w:tabs>
          <w:tab w:val="left" w:pos="709"/>
          <w:tab w:val="num" w:pos="900"/>
        </w:tabs>
        <w:autoSpaceDE w:val="0"/>
        <w:autoSpaceDN w:val="0"/>
        <w:adjustRightInd w:val="0"/>
        <w:spacing w:after="0" w:line="360" w:lineRule="auto"/>
        <w:contextualSpacing/>
        <w:jc w:val="both"/>
        <w:rPr>
          <w:rFonts w:ascii="Times New Roman" w:eastAsia="Calibri" w:hAnsi="Times New Roman" w:cs="Times New Roman"/>
          <w:sz w:val="24"/>
          <w:szCs w:val="24"/>
        </w:rPr>
      </w:pPr>
      <w:r w:rsidRPr="00944AA1">
        <w:rPr>
          <w:rFonts w:ascii="Times New Roman" w:eastAsia="Calibri" w:hAnsi="Times New Roman" w:cs="Times New Roman"/>
          <w:b/>
          <w:bCs/>
          <w:sz w:val="24"/>
          <w:szCs w:val="24"/>
        </w:rPr>
        <w:t xml:space="preserve">Cena /C/ </w:t>
      </w:r>
    </w:p>
    <w:p w14:paraId="5DAC25A4" w14:textId="77777777" w:rsidR="00944AA1" w:rsidRPr="00944AA1" w:rsidRDefault="00944AA1" w:rsidP="00944AA1">
      <w:pPr>
        <w:tabs>
          <w:tab w:val="num" w:pos="720"/>
        </w:tabs>
        <w:autoSpaceDE w:val="0"/>
        <w:autoSpaceDN w:val="0"/>
        <w:adjustRightInd w:val="0"/>
        <w:spacing w:after="0" w:line="360" w:lineRule="auto"/>
        <w:rPr>
          <w:rFonts w:ascii="Times New Roman" w:eastAsia="Calibri" w:hAnsi="Times New Roman" w:cs="Times New Roman"/>
          <w:sz w:val="24"/>
          <w:szCs w:val="24"/>
        </w:rPr>
      </w:pPr>
      <w:r w:rsidRPr="00944AA1">
        <w:rPr>
          <w:rFonts w:ascii="Times New Roman" w:eastAsia="Calibri" w:hAnsi="Times New Roman" w:cs="Times New Roman"/>
          <w:sz w:val="24"/>
          <w:szCs w:val="24"/>
        </w:rPr>
        <w:t>Kryterium temu zostaje przypisana liczba 60 punktów. Ilość punktów poszczególnym Wykonawcom za kryterium, przyznawana będzie według poniższej zasady:</w:t>
      </w:r>
    </w:p>
    <w:p w14:paraId="302CFFB0" w14:textId="77777777" w:rsidR="00944AA1" w:rsidRPr="00944AA1" w:rsidRDefault="00944AA1" w:rsidP="00944AA1">
      <w:pPr>
        <w:tabs>
          <w:tab w:val="num" w:pos="720"/>
          <w:tab w:val="num" w:pos="900"/>
        </w:tabs>
        <w:autoSpaceDE w:val="0"/>
        <w:autoSpaceDN w:val="0"/>
        <w:adjustRightInd w:val="0"/>
        <w:spacing w:after="0" w:line="360" w:lineRule="auto"/>
        <w:rPr>
          <w:rFonts w:ascii="Times New Roman" w:eastAsia="Calibri" w:hAnsi="Times New Roman" w:cs="Times New Roman"/>
          <w:sz w:val="24"/>
          <w:szCs w:val="24"/>
        </w:rPr>
      </w:pPr>
      <w:r w:rsidRPr="00944AA1">
        <w:rPr>
          <w:rFonts w:ascii="Times New Roman" w:eastAsia="Calibri" w:hAnsi="Times New Roman" w:cs="Times New Roman"/>
          <w:sz w:val="24"/>
          <w:szCs w:val="24"/>
        </w:rPr>
        <w:t>Oferta o najniższej cenie otrzyma 60 punktów.</w:t>
      </w:r>
    </w:p>
    <w:p w14:paraId="4959C71F" w14:textId="77777777" w:rsidR="00944AA1" w:rsidRPr="00944AA1" w:rsidRDefault="00944AA1" w:rsidP="00944AA1">
      <w:pPr>
        <w:tabs>
          <w:tab w:val="left" w:pos="10382"/>
        </w:tabs>
        <w:spacing w:after="0" w:line="360" w:lineRule="auto"/>
        <w:jc w:val="both"/>
        <w:rPr>
          <w:rFonts w:ascii="Times New Roman" w:eastAsia="Calibri" w:hAnsi="Times New Roman" w:cs="Times New Roman"/>
          <w:sz w:val="24"/>
          <w:szCs w:val="24"/>
        </w:rPr>
      </w:pPr>
    </w:p>
    <w:p w14:paraId="1438D558" w14:textId="77777777" w:rsidR="00944AA1" w:rsidRPr="00944AA1" w:rsidRDefault="00944AA1" w:rsidP="00944AA1">
      <w:pPr>
        <w:tabs>
          <w:tab w:val="left" w:pos="10382"/>
        </w:tabs>
        <w:spacing w:after="0" w:line="360" w:lineRule="auto"/>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Pozostałe oferty - ilość punktów wyliczona wg wzoru :</w:t>
      </w:r>
    </w:p>
    <w:p w14:paraId="635D45B7" w14:textId="77777777" w:rsidR="00944AA1" w:rsidRPr="00944AA1" w:rsidRDefault="00944AA1" w:rsidP="00944AA1">
      <w:pPr>
        <w:tabs>
          <w:tab w:val="left" w:pos="10382"/>
        </w:tabs>
        <w:spacing w:after="0" w:line="360" w:lineRule="auto"/>
        <w:jc w:val="both"/>
        <w:rPr>
          <w:rFonts w:ascii="Times New Roman" w:eastAsia="Calibri" w:hAnsi="Times New Roman" w:cs="Times New Roman"/>
          <w:sz w:val="24"/>
          <w:szCs w:val="24"/>
        </w:rPr>
      </w:pPr>
    </w:p>
    <w:p w14:paraId="0C4878E4" w14:textId="77777777" w:rsidR="00944AA1" w:rsidRPr="00944AA1" w:rsidRDefault="00944AA1" w:rsidP="00944AA1">
      <w:pPr>
        <w:tabs>
          <w:tab w:val="left" w:pos="993"/>
          <w:tab w:val="left" w:pos="6525"/>
        </w:tabs>
        <w:suppressAutoHyphens/>
        <w:spacing w:after="0" w:line="360" w:lineRule="auto"/>
        <w:jc w:val="both"/>
        <w:rPr>
          <w:rFonts w:ascii="Times New Roman" w:eastAsia="Calibri" w:hAnsi="Times New Roman" w:cs="Times New Roman"/>
          <w:sz w:val="24"/>
          <w:szCs w:val="24"/>
        </w:rPr>
      </w:pPr>
      <m:oMathPara>
        <m:oMath>
          <m:r>
            <w:rPr>
              <w:rFonts w:ascii="Cambria Math" w:eastAsia="Calibri" w:hAnsi="Cambria Math" w:cs="Times New Roman"/>
              <w:sz w:val="24"/>
              <w:szCs w:val="24"/>
            </w:rPr>
            <m:t>Ci</m:t>
          </m:r>
          <m:r>
            <m:rPr>
              <m:sty m:val="p"/>
            </m:rPr>
            <w:rPr>
              <w:rFonts w:ascii="Cambria Math" w:eastAsia="Calibri" w:hAnsi="Cambria Math" w:cs="Times New Roman"/>
              <w:sz w:val="24"/>
              <w:szCs w:val="24"/>
            </w:rPr>
            <m:t>=</m:t>
          </m:r>
          <m:f>
            <m:fPr>
              <m:ctrlPr>
                <w:rPr>
                  <w:rFonts w:ascii="Cambria Math" w:eastAsia="Calibri" w:hAnsi="Cambria Math" w:cs="Times New Roman"/>
                  <w:sz w:val="24"/>
                  <w:szCs w:val="24"/>
                </w:rPr>
              </m:ctrlPr>
            </m:fPr>
            <m:num>
              <m:r>
                <m:rPr>
                  <m:sty m:val="p"/>
                </m:rPr>
                <w:rPr>
                  <w:rFonts w:ascii="Cambria Math" w:eastAsia="Calibri" w:hAnsi="Cambria Math" w:cs="Times New Roman"/>
                  <w:sz w:val="24"/>
                  <w:szCs w:val="24"/>
                </w:rPr>
                <m:t>Cena najniższa podlegająca ocenie</m:t>
              </m:r>
            </m:num>
            <m:den>
              <m:r>
                <m:rPr>
                  <m:sty m:val="p"/>
                </m:rPr>
                <w:rPr>
                  <w:rFonts w:ascii="Cambria Math" w:eastAsia="Calibri" w:hAnsi="Cambria Math" w:cs="Times New Roman"/>
                  <w:sz w:val="24"/>
                  <w:szCs w:val="24"/>
                </w:rPr>
                <m:t>Cena oferty badanej</m:t>
              </m:r>
            </m:den>
          </m:f>
          <m:r>
            <w:rPr>
              <w:rFonts w:ascii="Cambria Math" w:eastAsia="Calibri" w:hAnsi="Cambria Math" w:cs="Times New Roman"/>
              <w:sz w:val="24"/>
              <w:szCs w:val="24"/>
            </w:rPr>
            <m:t xml:space="preserve"> x 60 pkt.</m:t>
          </m:r>
        </m:oMath>
      </m:oMathPara>
    </w:p>
    <w:p w14:paraId="53527C86" w14:textId="77777777" w:rsidR="00944AA1" w:rsidRPr="00944AA1" w:rsidRDefault="00944AA1" w:rsidP="00944AA1">
      <w:pPr>
        <w:tabs>
          <w:tab w:val="left" w:pos="10382"/>
        </w:tabs>
        <w:spacing w:after="0" w:line="360" w:lineRule="auto"/>
        <w:jc w:val="both"/>
        <w:rPr>
          <w:rFonts w:ascii="Times New Roman" w:eastAsia="Calibri" w:hAnsi="Times New Roman" w:cs="Times New Roman"/>
          <w:sz w:val="24"/>
          <w:szCs w:val="24"/>
        </w:rPr>
      </w:pPr>
    </w:p>
    <w:p w14:paraId="1E7FF547" w14:textId="77777777" w:rsidR="00944AA1" w:rsidRPr="00944AA1" w:rsidRDefault="00944AA1" w:rsidP="00944AA1">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944AA1">
        <w:rPr>
          <w:rFonts w:ascii="Times New Roman" w:eastAsia="Calibri" w:hAnsi="Times New Roman" w:cs="Times New Roman"/>
          <w:sz w:val="24"/>
          <w:szCs w:val="24"/>
          <w:lang w:eastAsia="ar-SA"/>
        </w:rPr>
        <w:t>i</w:t>
      </w:r>
      <w:r w:rsidRPr="00944AA1">
        <w:rPr>
          <w:rFonts w:ascii="Times New Roman" w:eastAsia="Calibri" w:hAnsi="Times New Roman" w:cs="Times New Roman"/>
          <w:sz w:val="24"/>
          <w:szCs w:val="24"/>
          <w:lang w:eastAsia="ar-SA"/>
        </w:rPr>
        <w:tab/>
        <w:t>- numer oferty badanej</w:t>
      </w:r>
    </w:p>
    <w:p w14:paraId="2DF15B0B" w14:textId="77777777" w:rsidR="00944AA1" w:rsidRPr="00944AA1" w:rsidRDefault="00944AA1" w:rsidP="00944AA1">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944AA1">
        <w:rPr>
          <w:rFonts w:ascii="Times New Roman" w:eastAsia="Calibri" w:hAnsi="Times New Roman" w:cs="Times New Roman"/>
          <w:sz w:val="24"/>
          <w:szCs w:val="24"/>
          <w:lang w:eastAsia="ar-SA"/>
        </w:rPr>
        <w:t>C</w:t>
      </w:r>
      <w:r w:rsidRPr="00944AA1">
        <w:rPr>
          <w:rFonts w:ascii="Times New Roman" w:eastAsia="Calibri" w:hAnsi="Times New Roman" w:cs="Times New Roman"/>
          <w:sz w:val="24"/>
          <w:szCs w:val="24"/>
          <w:vertAlign w:val="subscript"/>
          <w:lang w:eastAsia="ar-SA"/>
        </w:rPr>
        <w:t>i</w:t>
      </w:r>
      <w:r w:rsidRPr="00944AA1">
        <w:rPr>
          <w:rFonts w:ascii="Times New Roman" w:eastAsia="Calibri" w:hAnsi="Times New Roman" w:cs="Times New Roman"/>
          <w:sz w:val="24"/>
          <w:szCs w:val="24"/>
          <w:lang w:eastAsia="ar-SA"/>
        </w:rPr>
        <w:tab/>
        <w:t>- liczba punktów za kryterium „</w:t>
      </w:r>
      <w:r w:rsidRPr="00944AA1">
        <w:rPr>
          <w:rFonts w:ascii="Times New Roman" w:eastAsia="Calibri" w:hAnsi="Times New Roman" w:cs="Times New Roman"/>
          <w:smallCaps/>
          <w:sz w:val="24"/>
          <w:szCs w:val="24"/>
          <w:lang w:eastAsia="ar-SA"/>
        </w:rPr>
        <w:t>CENA</w:t>
      </w:r>
      <w:r w:rsidRPr="00944AA1">
        <w:rPr>
          <w:rFonts w:ascii="Times New Roman" w:eastAsia="Calibri" w:hAnsi="Times New Roman" w:cs="Times New Roman"/>
          <w:sz w:val="24"/>
          <w:szCs w:val="24"/>
          <w:lang w:eastAsia="ar-SA"/>
        </w:rPr>
        <w:t>” (oferty badanej)</w:t>
      </w:r>
    </w:p>
    <w:p w14:paraId="1F3E7BF5" w14:textId="77777777" w:rsidR="00944AA1" w:rsidRPr="00944AA1" w:rsidRDefault="00944AA1" w:rsidP="00944AA1">
      <w:pPr>
        <w:tabs>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944AA1">
        <w:rPr>
          <w:rFonts w:ascii="Times New Roman" w:eastAsia="Calibri" w:hAnsi="Times New Roman" w:cs="Times New Roman"/>
          <w:sz w:val="24"/>
          <w:szCs w:val="24"/>
          <w:lang w:eastAsia="ar-SA"/>
        </w:rPr>
        <w:t>cena oferty - cena brutto z Formularza oferty</w:t>
      </w:r>
    </w:p>
    <w:p w14:paraId="3B261A01" w14:textId="77777777" w:rsidR="00944AA1" w:rsidRPr="00944AA1" w:rsidRDefault="00944AA1" w:rsidP="00944AA1">
      <w:pPr>
        <w:tabs>
          <w:tab w:val="left" w:pos="993"/>
          <w:tab w:val="left" w:pos="10382"/>
        </w:tabs>
        <w:suppressAutoHyphens/>
        <w:spacing w:after="0" w:line="360" w:lineRule="auto"/>
        <w:jc w:val="both"/>
        <w:rPr>
          <w:rFonts w:ascii="Times New Roman" w:eastAsia="Calibri" w:hAnsi="Times New Roman" w:cs="Times New Roman"/>
          <w:sz w:val="24"/>
          <w:szCs w:val="24"/>
          <w:lang w:eastAsia="ar-SA"/>
        </w:rPr>
      </w:pPr>
    </w:p>
    <w:p w14:paraId="3FC07473" w14:textId="1F8A32FF" w:rsidR="00944AA1" w:rsidRPr="00257CF4" w:rsidRDefault="00AC785D" w:rsidP="00301FF7">
      <w:pPr>
        <w:numPr>
          <w:ilvl w:val="0"/>
          <w:numId w:val="39"/>
        </w:numPr>
        <w:tabs>
          <w:tab w:val="left" w:pos="993"/>
          <w:tab w:val="left" w:pos="10382"/>
        </w:tabs>
        <w:suppressAutoHyphens/>
        <w:spacing w:after="0" w:line="360" w:lineRule="auto"/>
        <w:contextualSpacing/>
        <w:jc w:val="both"/>
        <w:rPr>
          <w:rFonts w:ascii="Times New Roman" w:eastAsia="Calibri" w:hAnsi="Times New Roman" w:cs="Times New Roman"/>
          <w:b/>
          <w:bCs/>
          <w:sz w:val="24"/>
          <w:szCs w:val="24"/>
          <w:lang w:eastAsia="ar-SA"/>
        </w:rPr>
      </w:pPr>
      <w:r w:rsidRPr="00257CF4">
        <w:rPr>
          <w:rFonts w:ascii="Times New Roman" w:eastAsia="Calibri" w:hAnsi="Times New Roman" w:cs="Times New Roman"/>
          <w:b/>
          <w:bCs/>
          <w:sz w:val="24"/>
          <w:szCs w:val="24"/>
          <w:lang w:eastAsia="ar-SA"/>
        </w:rPr>
        <w:t>Termin dostawy</w:t>
      </w:r>
      <w:r w:rsidR="00944AA1" w:rsidRPr="00257CF4">
        <w:rPr>
          <w:rFonts w:ascii="Times New Roman" w:eastAsia="Calibri" w:hAnsi="Times New Roman" w:cs="Times New Roman"/>
          <w:b/>
          <w:bCs/>
          <w:sz w:val="24"/>
          <w:szCs w:val="24"/>
          <w:lang w:eastAsia="ar-SA"/>
        </w:rPr>
        <w:t xml:space="preserve"> /</w:t>
      </w:r>
      <w:r w:rsidRPr="00257CF4">
        <w:rPr>
          <w:rFonts w:ascii="Times New Roman" w:eastAsia="Calibri" w:hAnsi="Times New Roman" w:cs="Times New Roman"/>
          <w:b/>
          <w:bCs/>
          <w:sz w:val="24"/>
          <w:szCs w:val="24"/>
          <w:lang w:eastAsia="ar-SA"/>
        </w:rPr>
        <w:t>T</w:t>
      </w:r>
      <w:r w:rsidR="00944AA1" w:rsidRPr="00257CF4">
        <w:rPr>
          <w:rFonts w:ascii="Times New Roman" w:eastAsia="Calibri" w:hAnsi="Times New Roman" w:cs="Times New Roman"/>
          <w:b/>
          <w:bCs/>
          <w:sz w:val="24"/>
          <w:szCs w:val="24"/>
          <w:lang w:eastAsia="ar-SA"/>
        </w:rPr>
        <w:t>/</w:t>
      </w:r>
    </w:p>
    <w:p w14:paraId="554042AF" w14:textId="1B3252A8" w:rsidR="00944AA1" w:rsidRPr="00944AA1" w:rsidRDefault="00944AA1" w:rsidP="00944AA1">
      <w:pPr>
        <w:tabs>
          <w:tab w:val="left" w:pos="993"/>
          <w:tab w:val="left" w:pos="10382"/>
        </w:tabs>
        <w:suppressAutoHyphens/>
        <w:spacing w:after="0" w:line="360" w:lineRule="auto"/>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Liczba punktów przyznana przez Zamawiającego za kryterium „</w:t>
      </w:r>
      <w:r w:rsidR="00AC785D">
        <w:rPr>
          <w:rFonts w:ascii="Times New Roman" w:eastAsia="Calibri" w:hAnsi="Times New Roman" w:cs="Times New Roman"/>
          <w:sz w:val="24"/>
          <w:szCs w:val="24"/>
        </w:rPr>
        <w:t>termin dostawy</w:t>
      </w:r>
      <w:r w:rsidRPr="00944AA1">
        <w:rPr>
          <w:rFonts w:ascii="Times New Roman" w:eastAsia="Calibri" w:hAnsi="Times New Roman" w:cs="Times New Roman"/>
          <w:sz w:val="24"/>
          <w:szCs w:val="24"/>
        </w:rPr>
        <w:t xml:space="preserve">” zostanie określona wg wzoru: </w:t>
      </w:r>
    </w:p>
    <w:p w14:paraId="1D4B046D" w14:textId="7EDC2D73" w:rsidR="00944AA1" w:rsidRPr="00944AA1" w:rsidRDefault="00AC785D" w:rsidP="00944AA1">
      <w:pPr>
        <w:tabs>
          <w:tab w:val="left" w:pos="993"/>
          <w:tab w:val="left" w:pos="6525"/>
        </w:tabs>
        <w:suppressAutoHyphens/>
        <w:spacing w:after="0" w:line="360" w:lineRule="auto"/>
        <w:jc w:val="both"/>
        <w:rPr>
          <w:rFonts w:ascii="Times New Roman" w:eastAsia="Calibri" w:hAnsi="Times New Roman" w:cs="Times New Roman"/>
          <w:sz w:val="24"/>
          <w:szCs w:val="24"/>
        </w:rPr>
      </w:pPr>
      <m:oMathPara>
        <m:oMath>
          <m:r>
            <w:rPr>
              <w:rFonts w:ascii="Cambria Math" w:eastAsia="Calibri" w:hAnsi="Cambria Math" w:cs="Times New Roman"/>
              <w:sz w:val="24"/>
              <w:szCs w:val="24"/>
            </w:rPr>
            <m:t>Ti</m:t>
          </m:r>
          <m:r>
            <m:rPr>
              <m:sty m:val="p"/>
            </m:rPr>
            <w:rPr>
              <w:rFonts w:ascii="Cambria Math" w:eastAsia="Calibri" w:hAnsi="Cambria Math" w:cs="Times New Roman"/>
              <w:sz w:val="24"/>
              <w:szCs w:val="24"/>
            </w:rPr>
            <m:t>=</m:t>
          </m:r>
          <m:f>
            <m:fPr>
              <m:ctrlPr>
                <w:rPr>
                  <w:rFonts w:ascii="Cambria Math" w:eastAsia="Calibri" w:hAnsi="Cambria Math" w:cs="Times New Roman"/>
                  <w:sz w:val="24"/>
                  <w:szCs w:val="24"/>
                </w:rPr>
              </m:ctrlPr>
            </m:fPr>
            <m:num>
              <m:r>
                <m:rPr>
                  <m:sty m:val="p"/>
                </m:rPr>
                <w:rPr>
                  <w:rFonts w:ascii="Cambria Math" w:eastAsia="Calibri" w:hAnsi="Cambria Math" w:cs="Times New Roman"/>
                  <w:sz w:val="24"/>
                  <w:szCs w:val="24"/>
                </w:rPr>
                <m:t>Najkrótszy termin dostawy podlegający ocenie</m:t>
              </m:r>
            </m:num>
            <m:den>
              <m:r>
                <m:rPr>
                  <m:sty m:val="p"/>
                </m:rPr>
                <w:rPr>
                  <w:rFonts w:ascii="Cambria Math" w:eastAsia="Calibri" w:hAnsi="Cambria Math" w:cs="Times New Roman"/>
                  <w:sz w:val="24"/>
                  <w:szCs w:val="24"/>
                </w:rPr>
                <m:t>Termin dostawy oferty badanej</m:t>
              </m:r>
            </m:den>
          </m:f>
          <m:r>
            <w:rPr>
              <w:rFonts w:ascii="Cambria Math" w:eastAsia="Calibri" w:hAnsi="Cambria Math" w:cs="Times New Roman"/>
              <w:sz w:val="24"/>
              <w:szCs w:val="24"/>
            </w:rPr>
            <m:t xml:space="preserve"> x 40 pkt.</m:t>
          </m:r>
        </m:oMath>
      </m:oMathPara>
    </w:p>
    <w:p w14:paraId="61F57CB2" w14:textId="77777777" w:rsidR="00944AA1" w:rsidRPr="00944AA1" w:rsidRDefault="00944AA1" w:rsidP="00944AA1">
      <w:pPr>
        <w:tabs>
          <w:tab w:val="left" w:pos="993"/>
          <w:tab w:val="left" w:pos="10382"/>
        </w:tabs>
        <w:suppressAutoHyphens/>
        <w:spacing w:after="0" w:line="360" w:lineRule="auto"/>
        <w:jc w:val="both"/>
        <w:rPr>
          <w:rFonts w:ascii="Times New Roman" w:eastAsia="Calibri" w:hAnsi="Times New Roman" w:cs="Times New Roman"/>
          <w:sz w:val="24"/>
          <w:szCs w:val="24"/>
        </w:rPr>
      </w:pPr>
    </w:p>
    <w:p w14:paraId="21BDB439" w14:textId="12D89C8F" w:rsidR="00944AA1" w:rsidRPr="00944AA1" w:rsidRDefault="00944AA1" w:rsidP="00944AA1">
      <w:pPr>
        <w:tabs>
          <w:tab w:val="left" w:pos="993"/>
          <w:tab w:val="left" w:pos="10382"/>
        </w:tabs>
        <w:suppressAutoHyphens/>
        <w:spacing w:after="0" w:line="360" w:lineRule="auto"/>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Oferta z zaoferowanym, na</w:t>
      </w:r>
      <w:r w:rsidR="00AC785D">
        <w:rPr>
          <w:rFonts w:ascii="Times New Roman" w:eastAsia="Calibri" w:hAnsi="Times New Roman" w:cs="Times New Roman"/>
          <w:sz w:val="24"/>
          <w:szCs w:val="24"/>
        </w:rPr>
        <w:t>jkrótszym terminem dostawy otrzymają</w:t>
      </w:r>
      <w:r w:rsidRPr="00944AA1">
        <w:rPr>
          <w:rFonts w:ascii="Times New Roman" w:eastAsia="Calibri" w:hAnsi="Times New Roman" w:cs="Times New Roman"/>
          <w:sz w:val="24"/>
          <w:szCs w:val="24"/>
        </w:rPr>
        <w:t xml:space="preserve"> 40 pkt. </w:t>
      </w:r>
    </w:p>
    <w:p w14:paraId="05B7B658" w14:textId="2DE8FA9B" w:rsidR="00944AA1" w:rsidRPr="00944AA1" w:rsidRDefault="00AC785D" w:rsidP="000F3542">
      <w:pPr>
        <w:suppressAutoHyphens/>
        <w:autoSpaceDN w:val="0"/>
        <w:spacing w:after="0" w:line="360" w:lineRule="auto"/>
        <w:jc w:val="both"/>
        <w:textAlignment w:val="baseline"/>
        <w:rPr>
          <w:rFonts w:ascii="Times New Roman" w:eastAsia="SimSun" w:hAnsi="Times New Roman" w:cs="Times New Roman"/>
          <w:kern w:val="3"/>
          <w:sz w:val="24"/>
          <w:szCs w:val="24"/>
        </w:rPr>
      </w:pPr>
      <w:r>
        <w:rPr>
          <w:rFonts w:ascii="Times New Roman" w:eastAsia="Calibri" w:hAnsi="Times New Roman" w:cs="Times New Roman"/>
          <w:kern w:val="3"/>
          <w:sz w:val="24"/>
          <w:szCs w:val="24"/>
          <w:lang w:eastAsia="pl-PL"/>
        </w:rPr>
        <w:t xml:space="preserve">Minimalny termin dostawy to 10 dni. </w:t>
      </w:r>
      <w:r w:rsidR="00944AA1" w:rsidRPr="00944AA1">
        <w:rPr>
          <w:rFonts w:ascii="Times New Roman" w:eastAsia="Calibri" w:hAnsi="Times New Roman" w:cs="Times New Roman"/>
          <w:kern w:val="3"/>
          <w:sz w:val="24"/>
          <w:szCs w:val="24"/>
          <w:lang w:eastAsia="pl-PL"/>
        </w:rPr>
        <w:t xml:space="preserve">W przypadku, gdy w ofertach zaproponowany zostanie </w:t>
      </w:r>
      <w:r>
        <w:rPr>
          <w:rFonts w:ascii="Times New Roman" w:eastAsia="Calibri" w:hAnsi="Times New Roman" w:cs="Times New Roman"/>
          <w:kern w:val="3"/>
          <w:sz w:val="24"/>
          <w:szCs w:val="24"/>
          <w:lang w:eastAsia="pl-PL"/>
        </w:rPr>
        <w:t xml:space="preserve">termin dostawy 10 i krótszy do oceny ofert zostanie przyjęty termin dostawy 10 dni. </w:t>
      </w:r>
    </w:p>
    <w:p w14:paraId="73DAF3F4" w14:textId="43C203C8" w:rsidR="00944AA1" w:rsidRPr="00944AA1" w:rsidRDefault="00944AA1" w:rsidP="000F3542">
      <w:pPr>
        <w:suppressAutoHyphens/>
        <w:autoSpaceDN w:val="0"/>
        <w:spacing w:after="0" w:line="360" w:lineRule="auto"/>
        <w:jc w:val="both"/>
        <w:textAlignment w:val="baseline"/>
        <w:rPr>
          <w:rFonts w:ascii="Times New Roman" w:eastAsia="Calibri" w:hAnsi="Times New Roman" w:cs="Times New Roman"/>
          <w:kern w:val="3"/>
          <w:sz w:val="24"/>
          <w:szCs w:val="24"/>
          <w:lang w:eastAsia="pl-PL"/>
        </w:rPr>
      </w:pPr>
      <w:r w:rsidRPr="00944AA1">
        <w:rPr>
          <w:rFonts w:ascii="Times New Roman" w:eastAsia="Calibri" w:hAnsi="Times New Roman" w:cs="Times New Roman"/>
          <w:kern w:val="3"/>
          <w:sz w:val="24"/>
          <w:szCs w:val="24"/>
          <w:lang w:eastAsia="pl-PL"/>
        </w:rPr>
        <w:lastRenderedPageBreak/>
        <w:t xml:space="preserve">Za okres </w:t>
      </w:r>
      <w:r w:rsidR="000F3542">
        <w:rPr>
          <w:rFonts w:ascii="Times New Roman" w:eastAsia="Calibri" w:hAnsi="Times New Roman" w:cs="Times New Roman"/>
          <w:kern w:val="3"/>
          <w:sz w:val="24"/>
          <w:szCs w:val="24"/>
          <w:lang w:eastAsia="pl-PL"/>
        </w:rPr>
        <w:t>dostawy</w:t>
      </w:r>
      <w:r w:rsidRPr="00944AA1">
        <w:rPr>
          <w:rFonts w:ascii="Times New Roman" w:eastAsia="Calibri" w:hAnsi="Times New Roman" w:cs="Times New Roman"/>
          <w:kern w:val="3"/>
          <w:sz w:val="24"/>
          <w:szCs w:val="24"/>
          <w:lang w:eastAsia="pl-PL"/>
        </w:rPr>
        <w:t xml:space="preserve"> przyjmuje się liczbę pełnych </w:t>
      </w:r>
      <w:r w:rsidR="00AC785D">
        <w:rPr>
          <w:rFonts w:ascii="Times New Roman" w:eastAsia="Calibri" w:hAnsi="Times New Roman" w:cs="Times New Roman"/>
          <w:kern w:val="3"/>
          <w:sz w:val="24"/>
          <w:szCs w:val="24"/>
          <w:lang w:eastAsia="pl-PL"/>
        </w:rPr>
        <w:t>dni</w:t>
      </w:r>
      <w:r w:rsidRPr="00944AA1">
        <w:rPr>
          <w:rFonts w:ascii="Times New Roman" w:eastAsia="Calibri" w:hAnsi="Times New Roman" w:cs="Times New Roman"/>
          <w:kern w:val="3"/>
          <w:sz w:val="24"/>
          <w:szCs w:val="24"/>
          <w:lang w:eastAsia="pl-PL"/>
        </w:rPr>
        <w:t>.</w:t>
      </w:r>
      <w:r w:rsidR="00AC785D">
        <w:rPr>
          <w:rFonts w:ascii="Times New Roman" w:eastAsia="Calibri" w:hAnsi="Times New Roman" w:cs="Times New Roman"/>
          <w:kern w:val="3"/>
          <w:sz w:val="24"/>
          <w:szCs w:val="24"/>
          <w:lang w:eastAsia="pl-PL"/>
        </w:rPr>
        <w:t xml:space="preserve"> W przypadku gdy wykonawca zaoferuje termin dostawy w niepełnych dniach np. 10, 4 dni, 10 dni i 5 godzin termin dostawy zostanie zaokrąglony w górę do pełnego dnia.</w:t>
      </w:r>
    </w:p>
    <w:p w14:paraId="31CDDB5E" w14:textId="77777777" w:rsidR="00944AA1" w:rsidRPr="00944AA1" w:rsidRDefault="00944AA1" w:rsidP="00944AA1">
      <w:pPr>
        <w:suppressAutoHyphens/>
        <w:autoSpaceDN w:val="0"/>
        <w:spacing w:after="0" w:line="360" w:lineRule="auto"/>
        <w:jc w:val="both"/>
        <w:textAlignment w:val="baseline"/>
        <w:rPr>
          <w:rFonts w:ascii="Times New Roman" w:eastAsia="SimSun" w:hAnsi="Times New Roman" w:cs="Times New Roman"/>
          <w:kern w:val="3"/>
          <w:sz w:val="24"/>
          <w:szCs w:val="24"/>
        </w:rPr>
      </w:pPr>
      <w:r w:rsidRPr="00944AA1">
        <w:rPr>
          <w:rFonts w:ascii="Times New Roman" w:eastAsia="Calibri" w:hAnsi="Times New Roman" w:cs="Times New Roman"/>
          <w:kern w:val="3"/>
          <w:sz w:val="24"/>
          <w:szCs w:val="24"/>
          <w:lang w:eastAsia="pl-PL"/>
        </w:rPr>
        <w:t>i    - numer oferty badanej</w:t>
      </w:r>
    </w:p>
    <w:p w14:paraId="41656536" w14:textId="5D37FA60" w:rsidR="00944AA1" w:rsidRPr="00944AA1" w:rsidRDefault="003B3869" w:rsidP="00944AA1">
      <w:pPr>
        <w:suppressAutoHyphens/>
        <w:autoSpaceDN w:val="0"/>
        <w:spacing w:after="0" w:line="360" w:lineRule="auto"/>
        <w:jc w:val="both"/>
        <w:textAlignment w:val="baseline"/>
        <w:rPr>
          <w:rFonts w:ascii="Times New Roman" w:eastAsia="SimSun" w:hAnsi="Times New Roman" w:cs="Times New Roman"/>
          <w:kern w:val="3"/>
          <w:sz w:val="24"/>
          <w:szCs w:val="24"/>
        </w:rPr>
      </w:pPr>
      <w:r>
        <w:rPr>
          <w:rFonts w:ascii="Times New Roman" w:eastAsia="Calibri" w:hAnsi="Times New Roman" w:cs="Times New Roman"/>
          <w:kern w:val="3"/>
          <w:sz w:val="24"/>
          <w:szCs w:val="24"/>
          <w:lang w:eastAsia="pl-PL"/>
        </w:rPr>
        <w:t>T</w:t>
      </w:r>
      <w:r w:rsidR="00944AA1" w:rsidRPr="00944AA1">
        <w:rPr>
          <w:rFonts w:ascii="Times New Roman" w:eastAsia="Calibri" w:hAnsi="Times New Roman" w:cs="Times New Roman"/>
          <w:kern w:val="3"/>
          <w:sz w:val="24"/>
          <w:szCs w:val="24"/>
          <w:lang w:eastAsia="pl-PL"/>
        </w:rPr>
        <w:t>i - liczba punktów za kryterium „</w:t>
      </w:r>
      <w:r>
        <w:rPr>
          <w:rFonts w:ascii="Times New Roman" w:eastAsia="Calibri" w:hAnsi="Times New Roman" w:cs="Times New Roman"/>
          <w:kern w:val="3"/>
          <w:sz w:val="24"/>
          <w:szCs w:val="24"/>
          <w:lang w:eastAsia="pl-PL"/>
        </w:rPr>
        <w:t>Termin dostawy</w:t>
      </w:r>
      <w:r w:rsidR="00944AA1" w:rsidRPr="00944AA1">
        <w:rPr>
          <w:rFonts w:ascii="Times New Roman" w:eastAsia="Calibri" w:hAnsi="Times New Roman" w:cs="Times New Roman"/>
          <w:kern w:val="3"/>
          <w:sz w:val="24"/>
          <w:szCs w:val="24"/>
          <w:lang w:eastAsia="pl-PL"/>
        </w:rPr>
        <w:t>” (oferty badanej)</w:t>
      </w:r>
    </w:p>
    <w:p w14:paraId="69E8AE11" w14:textId="2FA92FD0" w:rsidR="00944AA1" w:rsidRPr="00944AA1" w:rsidRDefault="00944AA1" w:rsidP="00944AA1">
      <w:pPr>
        <w:suppressAutoHyphens/>
        <w:autoSpaceDN w:val="0"/>
        <w:spacing w:after="0" w:line="360" w:lineRule="auto"/>
        <w:jc w:val="both"/>
        <w:textAlignment w:val="baseline"/>
        <w:rPr>
          <w:rFonts w:ascii="Times New Roman" w:eastAsia="SimSun" w:hAnsi="Times New Roman" w:cs="Times New Roman"/>
          <w:kern w:val="3"/>
          <w:sz w:val="24"/>
          <w:szCs w:val="24"/>
        </w:rPr>
      </w:pPr>
      <w:r w:rsidRPr="00944AA1">
        <w:rPr>
          <w:rFonts w:ascii="Times New Roman" w:eastAsia="Calibri" w:hAnsi="Times New Roman" w:cs="Times New Roman"/>
          <w:kern w:val="3"/>
          <w:sz w:val="24"/>
          <w:szCs w:val="24"/>
          <w:lang w:eastAsia="pl-PL"/>
        </w:rPr>
        <w:t>Naj</w:t>
      </w:r>
      <w:r w:rsidR="003B3869">
        <w:rPr>
          <w:rFonts w:ascii="Times New Roman" w:eastAsia="Calibri" w:hAnsi="Times New Roman" w:cs="Times New Roman"/>
          <w:kern w:val="3"/>
          <w:sz w:val="24"/>
          <w:szCs w:val="24"/>
          <w:lang w:eastAsia="pl-PL"/>
        </w:rPr>
        <w:t>krótszy okres dostawy</w:t>
      </w:r>
      <w:r w:rsidRPr="00944AA1">
        <w:rPr>
          <w:rFonts w:ascii="Times New Roman" w:eastAsia="Calibri" w:hAnsi="Times New Roman" w:cs="Times New Roman"/>
          <w:kern w:val="3"/>
          <w:sz w:val="24"/>
          <w:szCs w:val="24"/>
          <w:lang w:eastAsia="pl-PL"/>
        </w:rPr>
        <w:t xml:space="preserve"> - z Formularza oferty.</w:t>
      </w:r>
    </w:p>
    <w:p w14:paraId="1E6AC022" w14:textId="77777777" w:rsidR="00944AA1" w:rsidRPr="00944AA1" w:rsidRDefault="00944AA1" w:rsidP="00944AA1">
      <w:pPr>
        <w:suppressAutoHyphens/>
        <w:autoSpaceDN w:val="0"/>
        <w:spacing w:after="0" w:line="360" w:lineRule="auto"/>
        <w:ind w:firstLine="142"/>
        <w:jc w:val="both"/>
        <w:textAlignment w:val="baseline"/>
        <w:rPr>
          <w:rFonts w:ascii="Times New Roman" w:eastAsia="SimSun" w:hAnsi="Times New Roman" w:cs="Times New Roman"/>
          <w:kern w:val="3"/>
          <w:sz w:val="24"/>
          <w:szCs w:val="24"/>
        </w:rPr>
      </w:pPr>
    </w:p>
    <w:p w14:paraId="005998CB" w14:textId="62D1ED98" w:rsidR="00944AA1" w:rsidRPr="00944AA1" w:rsidRDefault="00944AA1" w:rsidP="00944AA1">
      <w:pPr>
        <w:spacing w:after="0" w:line="360" w:lineRule="auto"/>
        <w:jc w:val="both"/>
        <w:rPr>
          <w:rFonts w:ascii="Times New Roman" w:eastAsia="Calibri" w:hAnsi="Times New Roman" w:cs="Times New Roman"/>
          <w:b/>
          <w:sz w:val="24"/>
          <w:szCs w:val="24"/>
          <w:vertAlign w:val="subscript"/>
        </w:rPr>
      </w:pPr>
      <w:proofErr w:type="spellStart"/>
      <w:r w:rsidRPr="00944AA1">
        <w:rPr>
          <w:rFonts w:ascii="Times New Roman" w:eastAsia="Calibri" w:hAnsi="Times New Roman" w:cs="Times New Roman"/>
          <w:b/>
          <w:sz w:val="24"/>
          <w:szCs w:val="24"/>
        </w:rPr>
        <w:t>W</w:t>
      </w:r>
      <w:r w:rsidRPr="00944AA1">
        <w:rPr>
          <w:rFonts w:ascii="Times New Roman" w:eastAsia="Calibri" w:hAnsi="Times New Roman" w:cs="Times New Roman"/>
          <w:b/>
          <w:sz w:val="24"/>
          <w:szCs w:val="24"/>
          <w:vertAlign w:val="subscript"/>
        </w:rPr>
        <w:t>i</w:t>
      </w:r>
      <w:proofErr w:type="spellEnd"/>
      <w:r w:rsidRPr="00944AA1">
        <w:rPr>
          <w:rFonts w:ascii="Times New Roman" w:eastAsia="Calibri" w:hAnsi="Times New Roman" w:cs="Times New Roman"/>
          <w:b/>
          <w:sz w:val="24"/>
          <w:szCs w:val="24"/>
        </w:rPr>
        <w:t xml:space="preserve"> = C</w:t>
      </w:r>
      <w:r w:rsidRPr="00944AA1">
        <w:rPr>
          <w:rFonts w:ascii="Times New Roman" w:eastAsia="Calibri" w:hAnsi="Times New Roman" w:cs="Times New Roman"/>
          <w:b/>
          <w:sz w:val="24"/>
          <w:szCs w:val="24"/>
          <w:vertAlign w:val="subscript"/>
        </w:rPr>
        <w:t>i</w:t>
      </w:r>
      <w:r w:rsidRPr="00944AA1">
        <w:rPr>
          <w:rFonts w:ascii="Times New Roman" w:eastAsia="Calibri" w:hAnsi="Times New Roman" w:cs="Times New Roman"/>
          <w:b/>
          <w:sz w:val="24"/>
          <w:szCs w:val="24"/>
        </w:rPr>
        <w:t xml:space="preserve"> + </w:t>
      </w:r>
      <w:r w:rsidR="003B3869">
        <w:rPr>
          <w:rFonts w:ascii="Times New Roman" w:eastAsia="Calibri" w:hAnsi="Times New Roman" w:cs="Times New Roman"/>
          <w:b/>
          <w:sz w:val="24"/>
          <w:szCs w:val="24"/>
        </w:rPr>
        <w:t>T</w:t>
      </w:r>
      <w:r w:rsidRPr="00944AA1">
        <w:rPr>
          <w:rFonts w:ascii="Times New Roman" w:eastAsia="Calibri" w:hAnsi="Times New Roman" w:cs="Times New Roman"/>
          <w:b/>
          <w:sz w:val="24"/>
          <w:szCs w:val="24"/>
          <w:vertAlign w:val="subscript"/>
        </w:rPr>
        <w:t>i</w:t>
      </w:r>
    </w:p>
    <w:p w14:paraId="08475F51" w14:textId="77777777" w:rsidR="00944AA1" w:rsidRPr="00944AA1" w:rsidRDefault="00944AA1" w:rsidP="00944AA1">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944AA1">
        <w:rPr>
          <w:rFonts w:ascii="Times New Roman" w:eastAsia="Calibri" w:hAnsi="Times New Roman" w:cs="Times New Roman"/>
          <w:sz w:val="24"/>
          <w:szCs w:val="24"/>
          <w:lang w:eastAsia="ar-SA"/>
        </w:rPr>
        <w:t>i</w:t>
      </w:r>
      <w:r w:rsidRPr="00944AA1">
        <w:rPr>
          <w:rFonts w:ascii="Times New Roman" w:eastAsia="Calibri" w:hAnsi="Times New Roman" w:cs="Times New Roman"/>
          <w:sz w:val="24"/>
          <w:szCs w:val="24"/>
          <w:lang w:eastAsia="ar-SA"/>
        </w:rPr>
        <w:tab/>
        <w:t>- numer oferty badanej</w:t>
      </w:r>
    </w:p>
    <w:p w14:paraId="3520696A" w14:textId="77777777" w:rsidR="00944AA1" w:rsidRPr="00944AA1" w:rsidRDefault="00944AA1" w:rsidP="00944AA1">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944AA1">
        <w:rPr>
          <w:rFonts w:ascii="Times New Roman" w:eastAsia="Calibri" w:hAnsi="Times New Roman" w:cs="Times New Roman"/>
          <w:b/>
          <w:sz w:val="24"/>
          <w:szCs w:val="24"/>
          <w:lang w:eastAsia="ar-SA"/>
        </w:rPr>
        <w:t>C</w:t>
      </w:r>
      <w:r w:rsidRPr="00944AA1">
        <w:rPr>
          <w:rFonts w:ascii="Times New Roman" w:eastAsia="Calibri" w:hAnsi="Times New Roman" w:cs="Times New Roman"/>
          <w:b/>
          <w:sz w:val="24"/>
          <w:szCs w:val="24"/>
          <w:vertAlign w:val="subscript"/>
          <w:lang w:eastAsia="ar-SA"/>
        </w:rPr>
        <w:t>i</w:t>
      </w:r>
      <w:r w:rsidRPr="00944AA1">
        <w:rPr>
          <w:rFonts w:ascii="Times New Roman" w:eastAsia="Calibri" w:hAnsi="Times New Roman" w:cs="Times New Roman"/>
          <w:sz w:val="24"/>
          <w:szCs w:val="24"/>
          <w:lang w:eastAsia="ar-SA"/>
        </w:rPr>
        <w:tab/>
        <w:t>- liczba punktów za kryterium „</w:t>
      </w:r>
      <w:r w:rsidRPr="00944AA1">
        <w:rPr>
          <w:rFonts w:ascii="Times New Roman" w:eastAsia="Calibri" w:hAnsi="Times New Roman" w:cs="Times New Roman"/>
          <w:b/>
          <w:smallCaps/>
          <w:sz w:val="24"/>
          <w:szCs w:val="24"/>
          <w:lang w:eastAsia="ar-SA"/>
        </w:rPr>
        <w:t>CENA</w:t>
      </w:r>
      <w:r w:rsidRPr="00944AA1">
        <w:rPr>
          <w:rFonts w:ascii="Times New Roman" w:eastAsia="Calibri" w:hAnsi="Times New Roman" w:cs="Times New Roman"/>
          <w:sz w:val="24"/>
          <w:szCs w:val="24"/>
          <w:lang w:eastAsia="ar-SA"/>
        </w:rPr>
        <w:t>” (oferty badanej)</w:t>
      </w:r>
    </w:p>
    <w:p w14:paraId="3778D832" w14:textId="7D62F565" w:rsidR="00944AA1" w:rsidRPr="00944AA1" w:rsidRDefault="003B3869" w:rsidP="00944AA1">
      <w:pPr>
        <w:spacing w:after="0" w:line="360" w:lineRule="auto"/>
        <w:jc w:val="both"/>
        <w:rPr>
          <w:rFonts w:ascii="Times New Roman" w:eastAsia="Calibri" w:hAnsi="Times New Roman" w:cs="Times New Roman"/>
          <w:sz w:val="24"/>
          <w:szCs w:val="24"/>
          <w:lang w:eastAsia="ar-SA"/>
        </w:rPr>
      </w:pPr>
      <w:r>
        <w:rPr>
          <w:rFonts w:ascii="Times New Roman" w:eastAsia="Calibri" w:hAnsi="Times New Roman" w:cs="Times New Roman"/>
          <w:b/>
          <w:sz w:val="24"/>
          <w:szCs w:val="24"/>
          <w:lang w:eastAsia="ar-SA"/>
        </w:rPr>
        <w:t>T</w:t>
      </w:r>
      <w:r w:rsidR="00944AA1" w:rsidRPr="00944AA1">
        <w:rPr>
          <w:rFonts w:ascii="Times New Roman" w:eastAsia="Calibri" w:hAnsi="Times New Roman" w:cs="Times New Roman"/>
          <w:b/>
          <w:sz w:val="24"/>
          <w:szCs w:val="24"/>
          <w:vertAlign w:val="subscript"/>
          <w:lang w:eastAsia="ar-SA"/>
        </w:rPr>
        <w:t>i</w:t>
      </w:r>
      <w:r w:rsidR="00944AA1" w:rsidRPr="00944AA1">
        <w:rPr>
          <w:rFonts w:ascii="Times New Roman" w:eastAsia="Calibri" w:hAnsi="Times New Roman" w:cs="Times New Roman"/>
          <w:sz w:val="24"/>
          <w:szCs w:val="24"/>
          <w:lang w:eastAsia="ar-SA"/>
        </w:rPr>
        <w:tab/>
        <w:t>- liczba punktów za kryterium „</w:t>
      </w:r>
      <w:r>
        <w:rPr>
          <w:rFonts w:ascii="Times New Roman" w:eastAsia="Calibri" w:hAnsi="Times New Roman" w:cs="Times New Roman"/>
          <w:b/>
          <w:sz w:val="24"/>
          <w:szCs w:val="24"/>
        </w:rPr>
        <w:t>TERMIN DOSTAWY</w:t>
      </w:r>
      <w:r w:rsidR="00944AA1" w:rsidRPr="00944AA1">
        <w:rPr>
          <w:rFonts w:ascii="Times New Roman" w:eastAsia="Calibri" w:hAnsi="Times New Roman" w:cs="Times New Roman"/>
          <w:sz w:val="24"/>
          <w:szCs w:val="24"/>
          <w:lang w:eastAsia="ar-SA"/>
        </w:rPr>
        <w:t>” (oferty badanej)</w:t>
      </w:r>
    </w:p>
    <w:p w14:paraId="320AD8CF" w14:textId="77777777" w:rsidR="00944AA1" w:rsidRPr="00944AA1" w:rsidRDefault="00944AA1" w:rsidP="00944AA1">
      <w:pPr>
        <w:spacing w:after="0" w:line="360" w:lineRule="auto"/>
        <w:jc w:val="both"/>
        <w:rPr>
          <w:rFonts w:ascii="Times New Roman" w:eastAsia="Calibri" w:hAnsi="Times New Roman" w:cs="Times New Roman"/>
          <w:sz w:val="24"/>
          <w:szCs w:val="24"/>
          <w:lang w:eastAsia="ar-SA"/>
        </w:rPr>
      </w:pPr>
    </w:p>
    <w:p w14:paraId="652C48E0" w14:textId="77777777" w:rsidR="00944AA1" w:rsidRPr="00944AA1" w:rsidRDefault="00944AA1" w:rsidP="00944AA1">
      <w:pPr>
        <w:spacing w:after="0" w:line="360" w:lineRule="auto"/>
        <w:jc w:val="both"/>
        <w:rPr>
          <w:rFonts w:ascii="Times New Roman" w:eastAsia="Calibri" w:hAnsi="Times New Roman" w:cs="Times New Roman"/>
          <w:sz w:val="24"/>
          <w:szCs w:val="24"/>
          <w:lang w:eastAsia="ar-SA"/>
        </w:rPr>
      </w:pPr>
      <w:r w:rsidRPr="00944AA1">
        <w:rPr>
          <w:rFonts w:ascii="Times New Roman" w:eastAsia="Calibri" w:hAnsi="Times New Roman" w:cs="Times New Roman"/>
          <w:sz w:val="24"/>
          <w:szCs w:val="24"/>
          <w:lang w:eastAsia="ar-SA"/>
        </w:rPr>
        <w:t xml:space="preserve">2. </w:t>
      </w:r>
      <w:r w:rsidRPr="00944AA1">
        <w:rPr>
          <w:rFonts w:ascii="Times New Roman" w:eastAsia="Calibri" w:hAnsi="Times New Roman" w:cs="Times New Roman"/>
          <w:sz w:val="24"/>
          <w:szCs w:val="24"/>
        </w:rPr>
        <w:t xml:space="preserve">Za najkorzystniejszą zostanie uznana oferta, która łącznie uzyska najwyższą liczbę punktów </w:t>
      </w:r>
      <w:proofErr w:type="spellStart"/>
      <w:r w:rsidRPr="00944AA1">
        <w:rPr>
          <w:rFonts w:ascii="Times New Roman" w:eastAsia="Calibri" w:hAnsi="Times New Roman" w:cs="Times New Roman"/>
          <w:b/>
          <w:sz w:val="24"/>
          <w:szCs w:val="24"/>
        </w:rPr>
        <w:t>W</w:t>
      </w:r>
      <w:r w:rsidRPr="00944AA1">
        <w:rPr>
          <w:rFonts w:ascii="Times New Roman" w:eastAsia="Calibri" w:hAnsi="Times New Roman" w:cs="Times New Roman"/>
          <w:b/>
          <w:sz w:val="24"/>
          <w:szCs w:val="24"/>
          <w:vertAlign w:val="subscript"/>
        </w:rPr>
        <w:t>i</w:t>
      </w:r>
      <w:proofErr w:type="spellEnd"/>
      <w:r w:rsidRPr="00944AA1">
        <w:rPr>
          <w:rFonts w:ascii="Times New Roman" w:eastAsia="Calibri" w:hAnsi="Times New Roman" w:cs="Times New Roman"/>
          <w:sz w:val="24"/>
          <w:szCs w:val="24"/>
        </w:rPr>
        <w:t>.</w:t>
      </w:r>
    </w:p>
    <w:p w14:paraId="6EF4A4BF"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3A611864"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art. 11</w:t>
      </w:r>
    </w:p>
    <w:p w14:paraId="39F18879"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MIEJSCE ORAZ TERMIN SKŁADANIA I OTWARCIA OFERT</w:t>
      </w:r>
    </w:p>
    <w:p w14:paraId="020D6320"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 1</w:t>
      </w:r>
    </w:p>
    <w:p w14:paraId="56A07BF2"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944AA1">
        <w:rPr>
          <w:rFonts w:ascii="Times New Roman" w:eastAsia="Times New Roman" w:hAnsi="Times New Roman" w:cs="Times New Roman"/>
          <w:b/>
          <w:sz w:val="24"/>
          <w:szCs w:val="24"/>
          <w:u w:val="single"/>
          <w:lang w:eastAsia="pl-PL"/>
        </w:rPr>
        <w:t>Informacje o sposobie składania ofert</w:t>
      </w:r>
    </w:p>
    <w:p w14:paraId="65BFCB08" w14:textId="77777777" w:rsidR="00944AA1" w:rsidRPr="00944AA1" w:rsidRDefault="00944AA1" w:rsidP="00301FF7">
      <w:pPr>
        <w:numPr>
          <w:ilvl w:val="0"/>
          <w:numId w:val="40"/>
        </w:numPr>
        <w:autoSpaceDE w:val="0"/>
        <w:autoSpaceDN w:val="0"/>
        <w:adjustRightInd w:val="0"/>
        <w:spacing w:after="0" w:line="360" w:lineRule="auto"/>
        <w:ind w:left="426" w:hanging="426"/>
        <w:contextualSpacing/>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Ofertę składa się wyłącznie za pośrednictwem Platformy, w sposób zgodny z art. 5 § 6 niniejszej SWZ oraz w sposób opisany w Regulaminie Platformy.</w:t>
      </w:r>
    </w:p>
    <w:p w14:paraId="09DCD3C4" w14:textId="62AC6939" w:rsidR="00944AA1" w:rsidRPr="00944AA1" w:rsidRDefault="00944AA1" w:rsidP="00301FF7">
      <w:pPr>
        <w:numPr>
          <w:ilvl w:val="0"/>
          <w:numId w:val="40"/>
        </w:numPr>
        <w:tabs>
          <w:tab w:val="left" w:pos="1276"/>
        </w:tabs>
        <w:spacing w:line="256" w:lineRule="auto"/>
        <w:ind w:left="426" w:hanging="426"/>
        <w:contextualSpacing/>
        <w:rPr>
          <w:rFonts w:ascii="Times New Roman" w:eastAsia="Calibri" w:hAnsi="Times New Roman" w:cs="Times New Roman"/>
          <w:sz w:val="24"/>
          <w:szCs w:val="24"/>
        </w:rPr>
      </w:pPr>
      <w:r w:rsidRPr="00944AA1">
        <w:rPr>
          <w:rFonts w:ascii="Times New Roman" w:eastAsia="Calibri" w:hAnsi="Times New Roman" w:cs="Times New Roman"/>
          <w:sz w:val="24"/>
          <w:szCs w:val="24"/>
        </w:rPr>
        <w:t xml:space="preserve">Termin składania ofert upływa w dniu  w dniu </w:t>
      </w:r>
      <w:r w:rsidR="00B62A27">
        <w:rPr>
          <w:rFonts w:ascii="Times New Roman" w:eastAsia="Calibri" w:hAnsi="Times New Roman" w:cs="Times New Roman"/>
          <w:sz w:val="24"/>
          <w:szCs w:val="24"/>
        </w:rPr>
        <w:t>14</w:t>
      </w:r>
      <w:r w:rsidR="006B156A">
        <w:rPr>
          <w:rFonts w:ascii="Times New Roman" w:eastAsia="Calibri" w:hAnsi="Times New Roman" w:cs="Times New Roman"/>
          <w:sz w:val="24"/>
          <w:szCs w:val="24"/>
        </w:rPr>
        <w:t>.1</w:t>
      </w:r>
      <w:r w:rsidR="00B62A27">
        <w:rPr>
          <w:rFonts w:ascii="Times New Roman" w:eastAsia="Calibri" w:hAnsi="Times New Roman" w:cs="Times New Roman"/>
          <w:sz w:val="24"/>
          <w:szCs w:val="24"/>
        </w:rPr>
        <w:t>1</w:t>
      </w:r>
      <w:r w:rsidR="006B156A">
        <w:rPr>
          <w:rFonts w:ascii="Times New Roman" w:eastAsia="Calibri" w:hAnsi="Times New Roman" w:cs="Times New Roman"/>
          <w:sz w:val="24"/>
          <w:szCs w:val="24"/>
        </w:rPr>
        <w:t>.</w:t>
      </w:r>
      <w:r w:rsidRPr="00944AA1">
        <w:rPr>
          <w:rFonts w:ascii="Times New Roman" w:eastAsia="Calibri" w:hAnsi="Times New Roman" w:cs="Times New Roman"/>
          <w:sz w:val="24"/>
          <w:szCs w:val="24"/>
        </w:rPr>
        <w:t>2024 r., o godzinie 10:00.</w:t>
      </w:r>
    </w:p>
    <w:p w14:paraId="77B4C238"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 2</w:t>
      </w:r>
    </w:p>
    <w:p w14:paraId="6C8BCB23"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944AA1">
        <w:rPr>
          <w:rFonts w:ascii="Times New Roman" w:eastAsia="Times New Roman" w:hAnsi="Times New Roman" w:cs="Times New Roman"/>
          <w:b/>
          <w:sz w:val="24"/>
          <w:szCs w:val="24"/>
          <w:u w:val="single"/>
          <w:lang w:eastAsia="pl-PL"/>
        </w:rPr>
        <w:t>Otwarcie ofert</w:t>
      </w:r>
    </w:p>
    <w:p w14:paraId="49FCF407" w14:textId="4E71F338" w:rsidR="00944AA1" w:rsidRPr="00944AA1" w:rsidRDefault="00944AA1" w:rsidP="00301FF7">
      <w:pPr>
        <w:numPr>
          <w:ilvl w:val="0"/>
          <w:numId w:val="41"/>
        </w:numPr>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944AA1">
        <w:rPr>
          <w:rFonts w:ascii="Times New Roman" w:eastAsia="Times New Roman" w:hAnsi="Times New Roman" w:cs="Times New Roman"/>
          <w:bCs/>
          <w:sz w:val="24"/>
          <w:szCs w:val="24"/>
          <w:lang w:eastAsia="pl-PL"/>
        </w:rPr>
        <w:t xml:space="preserve">Otwarcie ofert nastąpi w siedzibie prowadzącego postępowanie - w Zarządzie Dróg Powiatowych w Ożarowie Mazowieckim ul. Poznańska 300, 05 – 850 Ożarów Mazowiecki w dniu </w:t>
      </w:r>
      <w:r w:rsidR="00B62A27">
        <w:rPr>
          <w:rFonts w:ascii="Times New Roman" w:eastAsia="Times New Roman" w:hAnsi="Times New Roman" w:cs="Times New Roman"/>
          <w:bCs/>
          <w:sz w:val="24"/>
          <w:szCs w:val="24"/>
          <w:lang w:eastAsia="pl-PL"/>
        </w:rPr>
        <w:t>14</w:t>
      </w:r>
      <w:r w:rsidR="006B156A">
        <w:rPr>
          <w:rFonts w:ascii="Times New Roman" w:eastAsia="Times New Roman" w:hAnsi="Times New Roman" w:cs="Times New Roman"/>
          <w:bCs/>
          <w:sz w:val="24"/>
          <w:szCs w:val="24"/>
          <w:lang w:eastAsia="pl-PL"/>
        </w:rPr>
        <w:t>.1</w:t>
      </w:r>
      <w:r w:rsidR="00B62A27">
        <w:rPr>
          <w:rFonts w:ascii="Times New Roman" w:eastAsia="Times New Roman" w:hAnsi="Times New Roman" w:cs="Times New Roman"/>
          <w:bCs/>
          <w:sz w:val="24"/>
          <w:szCs w:val="24"/>
          <w:lang w:eastAsia="pl-PL"/>
        </w:rPr>
        <w:t>1</w:t>
      </w:r>
      <w:r w:rsidR="006B156A">
        <w:rPr>
          <w:rFonts w:ascii="Times New Roman" w:eastAsia="Times New Roman" w:hAnsi="Times New Roman" w:cs="Times New Roman"/>
          <w:bCs/>
          <w:sz w:val="24"/>
          <w:szCs w:val="24"/>
          <w:lang w:eastAsia="pl-PL"/>
        </w:rPr>
        <w:t>.</w:t>
      </w:r>
      <w:r w:rsidRPr="00944AA1">
        <w:rPr>
          <w:rFonts w:ascii="Times New Roman" w:eastAsia="Times New Roman" w:hAnsi="Times New Roman" w:cs="Times New Roman"/>
          <w:bCs/>
          <w:sz w:val="24"/>
          <w:szCs w:val="24"/>
          <w:lang w:eastAsia="pl-PL"/>
        </w:rPr>
        <w:t>2024 r. o godzinie 11:00.</w:t>
      </w:r>
    </w:p>
    <w:p w14:paraId="082A8331" w14:textId="77777777" w:rsidR="00944AA1" w:rsidRPr="00944AA1" w:rsidRDefault="00944AA1" w:rsidP="00301FF7">
      <w:pPr>
        <w:numPr>
          <w:ilvl w:val="0"/>
          <w:numId w:val="41"/>
        </w:numPr>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944AA1">
        <w:rPr>
          <w:rFonts w:ascii="Times New Roman" w:eastAsia="Times New Roman" w:hAnsi="Times New Roman" w:cs="Times New Roman"/>
          <w:bCs/>
          <w:sz w:val="24"/>
          <w:szCs w:val="24"/>
          <w:lang w:eastAsia="pl-PL"/>
        </w:rPr>
        <w:t>Zamawiający, najpóźniej przed otwarciem ofert, udostępnia na stronie internetowej prowadzonego postepowania informację o kwocie, jaką zamierza przeznaczyć na sfinansowanie zamówienia.</w:t>
      </w:r>
    </w:p>
    <w:p w14:paraId="61F7AFB0" w14:textId="77777777" w:rsidR="00944AA1" w:rsidRPr="00944AA1" w:rsidRDefault="00944AA1" w:rsidP="00301FF7">
      <w:pPr>
        <w:numPr>
          <w:ilvl w:val="0"/>
          <w:numId w:val="41"/>
        </w:numPr>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944AA1">
        <w:rPr>
          <w:rFonts w:ascii="Times New Roman" w:eastAsia="Times New Roman" w:hAnsi="Times New Roman" w:cs="Times New Roman"/>
          <w:bCs/>
          <w:sz w:val="24"/>
          <w:szCs w:val="24"/>
          <w:lang w:eastAsia="pl-PL"/>
        </w:rPr>
        <w:t>Zamawiający, niezwłocznie po otwarciu ofert, udostępnia na stronie internetowej prowadzonego postepowania informacje o:</w:t>
      </w:r>
    </w:p>
    <w:p w14:paraId="761BD850" w14:textId="77777777" w:rsidR="00944AA1" w:rsidRPr="00944AA1" w:rsidRDefault="00944AA1" w:rsidP="00301FF7">
      <w:pPr>
        <w:numPr>
          <w:ilvl w:val="0"/>
          <w:numId w:val="42"/>
        </w:numPr>
        <w:suppressAutoHyphens/>
        <w:overflowPunct w:val="0"/>
        <w:autoSpaceDE w:val="0"/>
        <w:spacing w:after="0" w:line="276" w:lineRule="auto"/>
        <w:contextualSpacing/>
        <w:jc w:val="both"/>
        <w:rPr>
          <w:rFonts w:ascii="Times New Roman" w:eastAsia="Times New Roman" w:hAnsi="Times New Roman" w:cs="Times New Roman"/>
          <w:bCs/>
          <w:sz w:val="24"/>
          <w:szCs w:val="24"/>
          <w:lang w:eastAsia="pl-PL"/>
        </w:rPr>
      </w:pPr>
      <w:r w:rsidRPr="00944AA1">
        <w:rPr>
          <w:rFonts w:ascii="Times New Roman" w:eastAsia="Times New Roman" w:hAnsi="Times New Roman" w:cs="Times New Roman"/>
          <w:bCs/>
          <w:sz w:val="24"/>
          <w:szCs w:val="24"/>
          <w:lang w:eastAsia="pl-PL"/>
        </w:rPr>
        <w:t>nazwach albo imionach i nazwiskach oraz siedzibach lub miejscach prowadzonej działalności gospodarczej albo miejscach zamieszkania wykonawców, których oferty zostały otwarte;</w:t>
      </w:r>
    </w:p>
    <w:p w14:paraId="25466C0D" w14:textId="77777777" w:rsidR="00944AA1" w:rsidRPr="00944AA1" w:rsidRDefault="00944AA1" w:rsidP="00301FF7">
      <w:pPr>
        <w:numPr>
          <w:ilvl w:val="0"/>
          <w:numId w:val="42"/>
        </w:numPr>
        <w:suppressAutoHyphens/>
        <w:overflowPunct w:val="0"/>
        <w:autoSpaceDE w:val="0"/>
        <w:spacing w:after="0" w:line="276" w:lineRule="auto"/>
        <w:contextualSpacing/>
        <w:jc w:val="both"/>
        <w:rPr>
          <w:rFonts w:ascii="Times New Roman" w:eastAsia="Times New Roman" w:hAnsi="Times New Roman" w:cs="Times New Roman"/>
          <w:bCs/>
          <w:sz w:val="24"/>
          <w:szCs w:val="24"/>
          <w:lang w:eastAsia="pl-PL"/>
        </w:rPr>
      </w:pPr>
      <w:r w:rsidRPr="00944AA1">
        <w:rPr>
          <w:rFonts w:ascii="Times New Roman" w:eastAsia="Times New Roman" w:hAnsi="Times New Roman" w:cs="Times New Roman"/>
          <w:bCs/>
          <w:sz w:val="24"/>
          <w:szCs w:val="24"/>
          <w:lang w:eastAsia="pl-PL"/>
        </w:rPr>
        <w:t>cenach lub kosztach zawartych w ofertach.</w:t>
      </w:r>
    </w:p>
    <w:p w14:paraId="19ABF349" w14:textId="77777777" w:rsidR="00944AA1" w:rsidRPr="00944AA1" w:rsidRDefault="00944AA1" w:rsidP="00301FF7">
      <w:pPr>
        <w:numPr>
          <w:ilvl w:val="0"/>
          <w:numId w:val="41"/>
        </w:numPr>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944AA1">
        <w:rPr>
          <w:rFonts w:ascii="Times New Roman" w:eastAsia="Times New Roman" w:hAnsi="Times New Roman" w:cs="Times New Roman"/>
          <w:bCs/>
          <w:sz w:val="24"/>
          <w:szCs w:val="24"/>
          <w:lang w:eastAsia="pl-PL"/>
        </w:rPr>
        <w:lastRenderedPageBreak/>
        <w:t xml:space="preserve"> Zamawiający poinformuje o zmianie terminu otwarcia ofert na stronie internetowej prowadzonego postepowania.</w:t>
      </w:r>
    </w:p>
    <w:p w14:paraId="74A0F2B6"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p>
    <w:p w14:paraId="5D8C1CFD"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944AA1">
        <w:rPr>
          <w:rFonts w:ascii="Times New Roman" w:eastAsia="Times New Roman" w:hAnsi="Times New Roman" w:cs="Times New Roman"/>
          <w:b/>
          <w:bCs/>
          <w:sz w:val="24"/>
          <w:szCs w:val="24"/>
          <w:lang w:eastAsia="pl-PL"/>
        </w:rPr>
        <w:t>art. 12</w:t>
      </w:r>
    </w:p>
    <w:p w14:paraId="6340ECE6"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944AA1">
        <w:rPr>
          <w:rFonts w:ascii="Times New Roman" w:eastAsia="Times New Roman" w:hAnsi="Times New Roman" w:cs="Times New Roman"/>
          <w:b/>
          <w:bCs/>
          <w:sz w:val="24"/>
          <w:szCs w:val="24"/>
          <w:lang w:eastAsia="pl-PL"/>
        </w:rPr>
        <w:t>SPOSÓB OCENY OFERT</w:t>
      </w:r>
    </w:p>
    <w:p w14:paraId="4CCD2F56"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bCs/>
          <w:sz w:val="24"/>
          <w:szCs w:val="24"/>
          <w:u w:val="single"/>
          <w:lang w:eastAsia="pl-PL"/>
        </w:rPr>
      </w:pPr>
      <w:r w:rsidRPr="00944AA1">
        <w:rPr>
          <w:rFonts w:ascii="Times New Roman" w:eastAsia="Times New Roman" w:hAnsi="Times New Roman" w:cs="Times New Roman"/>
          <w:b/>
          <w:bCs/>
          <w:sz w:val="24"/>
          <w:szCs w:val="24"/>
          <w:u w:val="single"/>
          <w:lang w:eastAsia="pl-PL"/>
        </w:rPr>
        <w:t>Zasady korekty omyłek</w:t>
      </w:r>
    </w:p>
    <w:p w14:paraId="769DD2C7" w14:textId="77777777" w:rsidR="00944AA1" w:rsidRPr="00944AA1" w:rsidRDefault="00944AA1" w:rsidP="00301FF7">
      <w:pPr>
        <w:numPr>
          <w:ilvl w:val="0"/>
          <w:numId w:val="43"/>
        </w:numPr>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art. 223 ust. 2 i art. 187, dokonywanie jakiejkolwiek zmiany w jej treści.</w:t>
      </w:r>
    </w:p>
    <w:p w14:paraId="1FAC02A6" w14:textId="77777777" w:rsidR="00944AA1" w:rsidRPr="00944AA1" w:rsidRDefault="00944AA1" w:rsidP="00301FF7">
      <w:pPr>
        <w:numPr>
          <w:ilvl w:val="0"/>
          <w:numId w:val="43"/>
        </w:numPr>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Zamawiający poprawia w ofercie:</w:t>
      </w:r>
    </w:p>
    <w:p w14:paraId="24EE5294" w14:textId="77777777" w:rsidR="00944AA1" w:rsidRPr="00944AA1" w:rsidRDefault="00944AA1" w:rsidP="00301FF7">
      <w:pPr>
        <w:numPr>
          <w:ilvl w:val="0"/>
          <w:numId w:val="44"/>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oczywiste omyłki pisarskie,</w:t>
      </w:r>
    </w:p>
    <w:p w14:paraId="65E2BB0D" w14:textId="77777777" w:rsidR="00944AA1" w:rsidRPr="00944AA1" w:rsidRDefault="00944AA1" w:rsidP="00301FF7">
      <w:pPr>
        <w:numPr>
          <w:ilvl w:val="0"/>
          <w:numId w:val="44"/>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oczywiste omyłki rachunkowe, z uwzględnieniem konsekwencji rachunkowych dokonanych poprawek,</w:t>
      </w:r>
    </w:p>
    <w:p w14:paraId="462EBFE8" w14:textId="77777777" w:rsidR="00944AA1" w:rsidRPr="00944AA1" w:rsidRDefault="00944AA1" w:rsidP="00301FF7">
      <w:pPr>
        <w:numPr>
          <w:ilvl w:val="0"/>
          <w:numId w:val="44"/>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inne omyłki polegające na niezgodności oferty z dokumentami zamówienia, niepowodujące istotnych zmian w treści oferty</w:t>
      </w:r>
    </w:p>
    <w:p w14:paraId="0A850D7D" w14:textId="77777777" w:rsidR="00944AA1" w:rsidRPr="00944AA1" w:rsidRDefault="00944AA1" w:rsidP="00944AA1">
      <w:pPr>
        <w:autoSpaceDE w:val="0"/>
        <w:autoSpaceDN w:val="0"/>
        <w:adjustRightInd w:val="0"/>
        <w:spacing w:after="0" w:line="276" w:lineRule="auto"/>
        <w:ind w:left="851" w:hanging="425"/>
        <w:jc w:val="both"/>
        <w:rPr>
          <w:rFonts w:ascii="Times New Roman" w:eastAsia="Times New Roman" w:hAnsi="Times New Roman" w:cs="Times New Roman"/>
          <w:b/>
          <w:bCs/>
          <w:sz w:val="24"/>
          <w:szCs w:val="24"/>
          <w:u w:val="single"/>
          <w:lang w:eastAsia="pl-PL"/>
        </w:rPr>
      </w:pPr>
      <w:r w:rsidRPr="00944AA1">
        <w:rPr>
          <w:rFonts w:ascii="Times New Roman" w:eastAsia="Times New Roman" w:hAnsi="Times New Roman" w:cs="Times New Roman"/>
          <w:sz w:val="24"/>
          <w:szCs w:val="24"/>
          <w:lang w:eastAsia="pl-PL"/>
        </w:rPr>
        <w:t>- niezwłocznie zawiadamiając o tym wykonawcę, którego oferta została poprawiona.</w:t>
      </w:r>
    </w:p>
    <w:p w14:paraId="2D631E99" w14:textId="77777777" w:rsidR="00944AA1" w:rsidRDefault="00944AA1" w:rsidP="00301FF7">
      <w:pPr>
        <w:numPr>
          <w:ilvl w:val="0"/>
          <w:numId w:val="43"/>
        </w:numPr>
        <w:tabs>
          <w:tab w:val="left" w:pos="1077"/>
        </w:tabs>
        <w:suppressAutoHyphens/>
        <w:spacing w:after="0" w:line="276" w:lineRule="auto"/>
        <w:ind w:left="284" w:hanging="284"/>
        <w:contextualSpacing/>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Zamawiający odrzuca ofertę, jeżeli Wykonawca w wyznaczonym terminie od dnia doręczenia zawiadomienia zakwestionował poprawienie omyłki, o której mowa w ust. 1 pkt 3 niniejszego paragrafu.</w:t>
      </w:r>
    </w:p>
    <w:p w14:paraId="07217D7C" w14:textId="77777777" w:rsidR="00FF03BF" w:rsidRPr="00944AA1" w:rsidRDefault="00FF03BF" w:rsidP="00FF03BF">
      <w:pPr>
        <w:tabs>
          <w:tab w:val="left" w:pos="1077"/>
        </w:tabs>
        <w:suppressAutoHyphens/>
        <w:spacing w:after="0" w:line="276" w:lineRule="auto"/>
        <w:ind w:left="284"/>
        <w:contextualSpacing/>
        <w:jc w:val="both"/>
        <w:rPr>
          <w:rFonts w:ascii="Times New Roman" w:eastAsia="Times New Roman" w:hAnsi="Times New Roman" w:cs="Times New Roman"/>
          <w:sz w:val="24"/>
          <w:szCs w:val="24"/>
          <w:lang w:eastAsia="pl-PL"/>
        </w:rPr>
      </w:pPr>
    </w:p>
    <w:p w14:paraId="4E99912C"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art. 13</w:t>
      </w:r>
    </w:p>
    <w:p w14:paraId="74632AA9"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ZABEZPIECZENIE NALEŻYTEGO WYKONANIA UMOWY</w:t>
      </w:r>
    </w:p>
    <w:p w14:paraId="5F1B798F" w14:textId="2AD7A9BB" w:rsidR="00944AA1" w:rsidRPr="00FF03BF" w:rsidRDefault="006D036C" w:rsidP="00FF03BF">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D036C">
        <w:rPr>
          <w:rFonts w:ascii="Times New Roman" w:eastAsia="Times New Roman" w:hAnsi="Times New Roman" w:cs="Times New Roman"/>
          <w:sz w:val="24"/>
          <w:szCs w:val="24"/>
          <w:lang w:eastAsia="pl-PL"/>
        </w:rPr>
        <w:t xml:space="preserve">W niniejszym postępowaniu Zamawiający nie wymaga zabezpieczenia należytego wykonania umowy. </w:t>
      </w:r>
    </w:p>
    <w:p w14:paraId="3C135810"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art. 14</w:t>
      </w:r>
    </w:p>
    <w:p w14:paraId="4D2633FB"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ZAWARCIE UMOWY</w:t>
      </w:r>
    </w:p>
    <w:p w14:paraId="4DA4F9AD" w14:textId="77777777" w:rsidR="00944AA1" w:rsidRPr="00944AA1" w:rsidRDefault="00944AA1" w:rsidP="00301FF7">
      <w:pPr>
        <w:numPr>
          <w:ilvl w:val="0"/>
          <w:numId w:val="48"/>
        </w:numPr>
        <w:autoSpaceDE w:val="0"/>
        <w:autoSpaceDN w:val="0"/>
        <w:spacing w:after="0" w:line="276" w:lineRule="auto"/>
        <w:contextualSpacing/>
        <w:jc w:val="both"/>
        <w:rPr>
          <w:rFonts w:ascii="Times New Roman" w:eastAsia="Calibri" w:hAnsi="Times New Roman" w:cs="Times New Roman"/>
          <w:sz w:val="24"/>
          <w:szCs w:val="24"/>
          <w:lang w:eastAsia="pl-PL"/>
        </w:rPr>
      </w:pPr>
      <w:r w:rsidRPr="00944AA1">
        <w:rPr>
          <w:rFonts w:ascii="Times New Roman" w:eastAsia="Calibri" w:hAnsi="Times New Roman" w:cs="Times New Roman"/>
          <w:sz w:val="24"/>
          <w:szCs w:val="24"/>
          <w:lang w:eastAsia="pl-PL"/>
        </w:rPr>
        <w:t xml:space="preserve">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 </w:t>
      </w:r>
    </w:p>
    <w:p w14:paraId="4D0B455A" w14:textId="77777777" w:rsidR="00944AA1" w:rsidRPr="00944AA1" w:rsidRDefault="00944AA1" w:rsidP="00301FF7">
      <w:pPr>
        <w:numPr>
          <w:ilvl w:val="0"/>
          <w:numId w:val="48"/>
        </w:numPr>
        <w:autoSpaceDE w:val="0"/>
        <w:autoSpaceDN w:val="0"/>
        <w:spacing w:after="0" w:line="276" w:lineRule="auto"/>
        <w:contextualSpacing/>
        <w:jc w:val="both"/>
        <w:rPr>
          <w:rFonts w:ascii="Times New Roman" w:eastAsia="Calibri" w:hAnsi="Times New Roman" w:cs="Times New Roman"/>
          <w:sz w:val="24"/>
          <w:szCs w:val="24"/>
          <w:lang w:eastAsia="pl-PL"/>
        </w:rPr>
      </w:pPr>
      <w:r w:rsidRPr="00944AA1">
        <w:rPr>
          <w:rFonts w:ascii="Times New Roman" w:eastAsia="Calibri" w:hAnsi="Times New Roman" w:cs="Times New Roman"/>
          <w:sz w:val="24"/>
          <w:szCs w:val="24"/>
          <w:lang w:eastAsia="pl-PL"/>
        </w:rPr>
        <w:t>Zamawiający może zawrzeć umowę w sprawie zamówienia publicznego przed upływem terminu, o którym mowa w ust. 1, jeżeli w postępowaniu o udzielenie zamówienia prowadzonym w trybie:</w:t>
      </w:r>
    </w:p>
    <w:p w14:paraId="44706FED" w14:textId="77777777" w:rsidR="00944AA1" w:rsidRPr="00944AA1" w:rsidRDefault="00944AA1" w:rsidP="00301FF7">
      <w:pPr>
        <w:numPr>
          <w:ilvl w:val="0"/>
          <w:numId w:val="49"/>
        </w:numPr>
        <w:autoSpaceDE w:val="0"/>
        <w:autoSpaceDN w:val="0"/>
        <w:spacing w:after="0" w:line="276" w:lineRule="auto"/>
        <w:contextualSpacing/>
        <w:jc w:val="both"/>
        <w:rPr>
          <w:rFonts w:ascii="Times New Roman" w:eastAsia="Calibri" w:hAnsi="Times New Roman" w:cs="Times New Roman"/>
          <w:sz w:val="24"/>
          <w:szCs w:val="24"/>
          <w:lang w:eastAsia="pl-PL"/>
        </w:rPr>
      </w:pPr>
      <w:r w:rsidRPr="00944AA1">
        <w:rPr>
          <w:rFonts w:ascii="Times New Roman" w:eastAsia="Calibri" w:hAnsi="Times New Roman" w:cs="Times New Roman"/>
          <w:sz w:val="24"/>
          <w:szCs w:val="24"/>
          <w:lang w:eastAsia="pl-PL"/>
        </w:rPr>
        <w:t>podstawowym złożono tylko jedną ofertę,</w:t>
      </w:r>
    </w:p>
    <w:p w14:paraId="2882B5F5" w14:textId="77777777" w:rsidR="00944AA1" w:rsidRPr="00944AA1" w:rsidRDefault="00944AA1" w:rsidP="00301FF7">
      <w:pPr>
        <w:numPr>
          <w:ilvl w:val="0"/>
          <w:numId w:val="49"/>
        </w:numPr>
        <w:autoSpaceDE w:val="0"/>
        <w:autoSpaceDN w:val="0"/>
        <w:spacing w:after="0" w:line="276" w:lineRule="auto"/>
        <w:contextualSpacing/>
        <w:jc w:val="both"/>
        <w:rPr>
          <w:rFonts w:ascii="Times New Roman" w:eastAsia="Calibri" w:hAnsi="Times New Roman" w:cs="Times New Roman"/>
          <w:sz w:val="24"/>
          <w:szCs w:val="24"/>
          <w:lang w:eastAsia="pl-PL"/>
        </w:rPr>
      </w:pPr>
      <w:r w:rsidRPr="00944AA1">
        <w:rPr>
          <w:rFonts w:ascii="Times New Roman" w:eastAsia="Calibri" w:hAnsi="Times New Roman" w:cs="Times New Roman"/>
          <w:sz w:val="24"/>
          <w:szCs w:val="24"/>
          <w:lang w:eastAsia="pl-PL"/>
        </w:rPr>
        <w:t xml:space="preserve">partnerstwa innowacyjnego </w:t>
      </w:r>
    </w:p>
    <w:p w14:paraId="30905FFD" w14:textId="2E9740CE" w:rsidR="00944AA1" w:rsidRPr="00FF03BF" w:rsidRDefault="00944AA1" w:rsidP="00FF03BF">
      <w:pPr>
        <w:autoSpaceDE w:val="0"/>
        <w:autoSpaceDN w:val="0"/>
        <w:spacing w:after="0" w:line="276" w:lineRule="auto"/>
        <w:ind w:left="709"/>
        <w:jc w:val="both"/>
        <w:rPr>
          <w:rFonts w:ascii="Times New Roman" w:eastAsia="Calibri" w:hAnsi="Times New Roman" w:cs="Times New Roman"/>
          <w:sz w:val="24"/>
          <w:szCs w:val="24"/>
          <w:lang w:eastAsia="pl-PL"/>
        </w:rPr>
      </w:pPr>
      <w:r w:rsidRPr="00944AA1">
        <w:rPr>
          <w:rFonts w:ascii="Times New Roman" w:eastAsia="Calibri" w:hAnsi="Times New Roman" w:cs="Times New Roman"/>
          <w:sz w:val="24"/>
          <w:szCs w:val="24"/>
          <w:lang w:eastAsia="pl-PL"/>
        </w:rPr>
        <w:t>złożono tylko jeden wniosek albo złożono tylko jedną ofertę i upłynął termin do wniesienia odwołania na czynność odrzucenia wniosku albo w następstwie wniesienia odwołania Krajowa Izba Odwoławcza ogłosiła wyrok lub postanowienie kończące postępowanie odwoławcze;</w:t>
      </w:r>
    </w:p>
    <w:p w14:paraId="2DBF2DE0"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lastRenderedPageBreak/>
        <w:t>art. 15</w:t>
      </w:r>
    </w:p>
    <w:p w14:paraId="1A4FB05C" w14:textId="77777777" w:rsidR="00944AA1" w:rsidRPr="00944AA1" w:rsidRDefault="00944AA1" w:rsidP="00944AA1">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 xml:space="preserve">POUCZENIE O ŚRODKACH OCHRONY PRAWNEJ PRZYSŁUGUJĄCYCH WYKONAWCY W TOKU POSTĘPOWANIA O UDZIELENIE ZAMÓWIENIA </w:t>
      </w:r>
    </w:p>
    <w:p w14:paraId="7E2D85EC" w14:textId="77777777" w:rsidR="00944AA1" w:rsidRPr="00944AA1" w:rsidRDefault="00944AA1" w:rsidP="00301FF7">
      <w:pPr>
        <w:numPr>
          <w:ilvl w:val="0"/>
          <w:numId w:val="50"/>
        </w:numPr>
        <w:tabs>
          <w:tab w:val="clear" w:pos="360"/>
          <w:tab w:val="num" w:pos="1068"/>
        </w:tabs>
        <w:spacing w:after="0" w:line="276" w:lineRule="auto"/>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Wykonawcy, a także innemu podmiotowi, jeżeli ma lub miał interes w uzyskaniu danego zamówienia oraz poniósł lub może ponieść szkodę w wyniku naruszenia przez zamawiającego przepisów ustawy z dnia z dnia 11 września 2019 r. Prawo zamówień publicznych przysługują środki ochrony prawnej przewidziane w Dziale IX ustawy.</w:t>
      </w:r>
    </w:p>
    <w:p w14:paraId="33779A08" w14:textId="77777777" w:rsidR="00944AA1" w:rsidRPr="00944AA1" w:rsidRDefault="00944AA1" w:rsidP="00301FF7">
      <w:pPr>
        <w:numPr>
          <w:ilvl w:val="0"/>
          <w:numId w:val="50"/>
        </w:numPr>
        <w:spacing w:after="0" w:line="276" w:lineRule="auto"/>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Odwołanie wnosi się w przypadku zamówień, których wartość jest mniejsza niż progi unijne, w terminie:</w:t>
      </w:r>
    </w:p>
    <w:p w14:paraId="0E5D02F2" w14:textId="77777777" w:rsidR="00944AA1" w:rsidRPr="00944AA1" w:rsidRDefault="00944AA1" w:rsidP="00301FF7">
      <w:pPr>
        <w:numPr>
          <w:ilvl w:val="0"/>
          <w:numId w:val="51"/>
        </w:numPr>
        <w:autoSpaceDE w:val="0"/>
        <w:autoSpaceDN w:val="0"/>
        <w:spacing w:after="0" w:line="276" w:lineRule="auto"/>
        <w:contextualSpacing/>
        <w:jc w:val="both"/>
        <w:rPr>
          <w:rFonts w:ascii="Times New Roman" w:eastAsia="Calibri" w:hAnsi="Times New Roman" w:cs="Times New Roman"/>
          <w:sz w:val="24"/>
          <w:szCs w:val="24"/>
          <w:lang w:eastAsia="pl-PL"/>
        </w:rPr>
      </w:pPr>
      <w:r w:rsidRPr="00944AA1">
        <w:rPr>
          <w:rFonts w:ascii="Times New Roman" w:eastAsia="Calibri" w:hAnsi="Times New Roman" w:cs="Times New Roman"/>
          <w:sz w:val="24"/>
          <w:szCs w:val="24"/>
          <w:lang w:eastAsia="pl-PL"/>
        </w:rPr>
        <w:t>5 dni od dnia przekazania informacji o czynności zamawiającego stanowiącej podstawę jego wniesienia, jeżeli informacja została przekazana przy użyciu środków komunikacji elektronicznej,</w:t>
      </w:r>
    </w:p>
    <w:p w14:paraId="2146AFD2" w14:textId="77777777" w:rsidR="00944AA1" w:rsidRPr="00944AA1" w:rsidRDefault="00944AA1" w:rsidP="00301FF7">
      <w:pPr>
        <w:numPr>
          <w:ilvl w:val="0"/>
          <w:numId w:val="51"/>
        </w:numPr>
        <w:autoSpaceDE w:val="0"/>
        <w:autoSpaceDN w:val="0"/>
        <w:spacing w:after="0" w:line="276" w:lineRule="auto"/>
        <w:contextualSpacing/>
        <w:jc w:val="both"/>
        <w:rPr>
          <w:rFonts w:ascii="Times New Roman" w:eastAsia="Calibri" w:hAnsi="Times New Roman" w:cs="Times New Roman"/>
          <w:sz w:val="24"/>
          <w:szCs w:val="24"/>
          <w:lang w:eastAsia="pl-PL"/>
        </w:rPr>
      </w:pPr>
      <w:r w:rsidRPr="00944AA1">
        <w:rPr>
          <w:rFonts w:ascii="Times New Roman" w:eastAsia="Calibri" w:hAnsi="Times New Roman" w:cs="Times New Roman"/>
          <w:sz w:val="24"/>
          <w:szCs w:val="24"/>
          <w:lang w:eastAsia="pl-PL"/>
        </w:rPr>
        <w:t>10 dni od dnia przekazania informacji o czynności zamawiającego stanowiącej podstawę jego wniesienia, jeżeli informacja została przekazana w sposób inny niż określony w lit. a.</w:t>
      </w:r>
    </w:p>
    <w:p w14:paraId="2FD3BDB8" w14:textId="77777777" w:rsidR="00944AA1" w:rsidRPr="00944AA1" w:rsidRDefault="00944AA1" w:rsidP="00301FF7">
      <w:pPr>
        <w:numPr>
          <w:ilvl w:val="0"/>
          <w:numId w:val="50"/>
        </w:numPr>
        <w:spacing w:after="0" w:line="276" w:lineRule="auto"/>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6921F8AF" w14:textId="77777777" w:rsidR="00944AA1" w:rsidRPr="00944AA1" w:rsidRDefault="00944AA1" w:rsidP="00301FF7">
      <w:pPr>
        <w:numPr>
          <w:ilvl w:val="0"/>
          <w:numId w:val="50"/>
        </w:numPr>
        <w:spacing w:after="0" w:line="276" w:lineRule="auto"/>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Odwołanie w przypadkach innych niż określone w ust. 2 i 3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574E3E4B" w14:textId="77777777" w:rsidR="00944AA1" w:rsidRPr="00944AA1" w:rsidRDefault="00944AA1" w:rsidP="00944AA1">
      <w:pPr>
        <w:spacing w:after="0" w:line="360" w:lineRule="auto"/>
        <w:jc w:val="center"/>
        <w:rPr>
          <w:rFonts w:ascii="Times New Roman" w:eastAsia="Times New Roman" w:hAnsi="Times New Roman" w:cs="Times New Roman"/>
          <w:b/>
          <w:sz w:val="24"/>
          <w:szCs w:val="24"/>
          <w:lang w:eastAsia="pl-PL"/>
        </w:rPr>
      </w:pPr>
    </w:p>
    <w:p w14:paraId="6FB8B296" w14:textId="77777777" w:rsidR="00944AA1" w:rsidRPr="00944AA1" w:rsidRDefault="00944AA1" w:rsidP="00944AA1">
      <w:pPr>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Art. 16</w:t>
      </w:r>
    </w:p>
    <w:p w14:paraId="1BA8218D" w14:textId="77777777" w:rsidR="00944AA1" w:rsidRPr="00944AA1" w:rsidRDefault="00944AA1" w:rsidP="00944AA1">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 xml:space="preserve">INFORMACJE DOTYCZĄCE RODO </w:t>
      </w:r>
    </w:p>
    <w:p w14:paraId="1C1BD7D8" w14:textId="77777777" w:rsidR="00944AA1" w:rsidRPr="00944AA1" w:rsidRDefault="00944AA1" w:rsidP="00944AA1">
      <w:pPr>
        <w:suppressAutoHyphens/>
        <w:autoSpaceDN w:val="0"/>
        <w:spacing w:after="150" w:line="276"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 xml:space="preserve">Zgodnie z art. 13 ust. 1 i 2 </w:t>
      </w:r>
      <w:r w:rsidRPr="00944AA1">
        <w:rPr>
          <w:rFonts w:ascii="Times New Roman" w:eastAsia="Calibri" w:hAnsi="Times New Roman" w:cs="Times New Roman"/>
          <w:kern w:val="3"/>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944AA1">
        <w:rPr>
          <w:rFonts w:ascii="Times New Roman" w:eastAsia="Times New Roman" w:hAnsi="Times New Roman" w:cs="Times New Roman"/>
          <w:kern w:val="3"/>
          <w:sz w:val="24"/>
          <w:szCs w:val="24"/>
          <w:lang w:eastAsia="pl-PL"/>
        </w:rPr>
        <w:t>dalej „RODO”, Zamawiający  informuje, że:</w:t>
      </w:r>
    </w:p>
    <w:p w14:paraId="73344717" w14:textId="77777777" w:rsidR="00944AA1" w:rsidRPr="00944AA1" w:rsidRDefault="00944AA1" w:rsidP="00301FF7">
      <w:pPr>
        <w:widowControl w:val="0"/>
        <w:numPr>
          <w:ilvl w:val="0"/>
          <w:numId w:val="52"/>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administratorem Pani/Pana danych osobowych jest Zarząd Dróg Powiatowych w Ożarowie Mazowieckim</w:t>
      </w:r>
    </w:p>
    <w:p w14:paraId="37984474" w14:textId="77777777" w:rsidR="00944AA1" w:rsidRPr="00944AA1" w:rsidRDefault="00944AA1" w:rsidP="00301FF7">
      <w:pPr>
        <w:widowControl w:val="0"/>
        <w:numPr>
          <w:ilvl w:val="0"/>
          <w:numId w:val="53"/>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 xml:space="preserve">inspektorem ochrony danych osobowych w Zarządzie Dróg Powiatowych  jest Pan Janusz Łukasik </w:t>
      </w:r>
      <w:r w:rsidRPr="00944AA1">
        <w:rPr>
          <w:rFonts w:ascii="Times New Roman" w:eastAsia="Times New Roman" w:hAnsi="Times New Roman" w:cs="Times New Roman"/>
          <w:i/>
          <w:kern w:val="3"/>
          <w:sz w:val="24"/>
          <w:szCs w:val="24"/>
          <w:lang w:eastAsia="pl-PL"/>
        </w:rPr>
        <w:t xml:space="preserve">, kontakt: </w:t>
      </w:r>
      <w:r w:rsidRPr="00944AA1">
        <w:rPr>
          <w:rFonts w:ascii="Times New Roman" w:eastAsia="Calibri" w:hAnsi="Times New Roman" w:cs="Times New Roman"/>
          <w:bCs/>
          <w:kern w:val="3"/>
          <w:sz w:val="24"/>
          <w:szCs w:val="24"/>
        </w:rPr>
        <w:t>iod@zdp.pwz.pl</w:t>
      </w:r>
    </w:p>
    <w:p w14:paraId="6786DCCC" w14:textId="77777777" w:rsidR="00944AA1" w:rsidRPr="00944AA1" w:rsidRDefault="00944AA1" w:rsidP="00944AA1">
      <w:pPr>
        <w:spacing w:after="0" w:line="276" w:lineRule="auto"/>
        <w:jc w:val="both"/>
        <w:rPr>
          <w:rFonts w:ascii="Times New Roman" w:eastAsia="Times New Roman" w:hAnsi="Times New Roman" w:cs="Times New Roman"/>
          <w:b/>
          <w:i/>
          <w:sz w:val="24"/>
          <w:szCs w:val="24"/>
          <w:lang w:eastAsia="pl-PL"/>
        </w:rPr>
      </w:pPr>
      <w:r w:rsidRPr="00944AA1">
        <w:rPr>
          <w:rFonts w:ascii="Times New Roman" w:eastAsia="Times New Roman" w:hAnsi="Times New Roman" w:cs="Times New Roman"/>
          <w:kern w:val="3"/>
          <w:sz w:val="24"/>
          <w:szCs w:val="24"/>
          <w:lang w:eastAsia="pl-PL"/>
        </w:rPr>
        <w:t>Pani/Pana dane osobowe przetwarzane będą na podstawie art. 6 ust. 1 lit. c</w:t>
      </w:r>
      <w:r w:rsidRPr="00944AA1">
        <w:rPr>
          <w:rFonts w:ascii="Times New Roman" w:eastAsia="Times New Roman" w:hAnsi="Times New Roman" w:cs="Times New Roman"/>
          <w:i/>
          <w:kern w:val="3"/>
          <w:sz w:val="24"/>
          <w:szCs w:val="24"/>
          <w:lang w:eastAsia="pl-PL"/>
        </w:rPr>
        <w:t xml:space="preserve"> </w:t>
      </w:r>
      <w:r w:rsidRPr="00944AA1">
        <w:rPr>
          <w:rFonts w:ascii="Times New Roman" w:eastAsia="Times New Roman" w:hAnsi="Times New Roman" w:cs="Times New Roman"/>
          <w:kern w:val="3"/>
          <w:sz w:val="24"/>
          <w:szCs w:val="24"/>
          <w:lang w:eastAsia="pl-PL"/>
        </w:rPr>
        <w:t xml:space="preserve">RODO  w celu </w:t>
      </w:r>
      <w:r w:rsidRPr="00944AA1">
        <w:rPr>
          <w:rFonts w:ascii="Times New Roman" w:eastAsia="Calibri" w:hAnsi="Times New Roman" w:cs="Times New Roman"/>
          <w:kern w:val="3"/>
          <w:sz w:val="24"/>
          <w:szCs w:val="24"/>
          <w:lang w:eastAsia="pl-PL"/>
        </w:rPr>
        <w:t xml:space="preserve">związanym z postępowaniem o udzielenie zamówienia publicznego </w:t>
      </w:r>
      <w:r w:rsidRPr="00944AA1">
        <w:rPr>
          <w:rFonts w:ascii="Times New Roman" w:eastAsia="Times New Roman" w:hAnsi="Times New Roman" w:cs="Times New Roman"/>
          <w:sz w:val="24"/>
          <w:szCs w:val="24"/>
          <w:lang w:eastAsia="pl-PL"/>
        </w:rPr>
        <w:t>pod nazwą określoną na</w:t>
      </w:r>
      <w:r w:rsidRPr="00944AA1">
        <w:rPr>
          <w:rFonts w:ascii="Calibri" w:eastAsia="Calibri" w:hAnsi="Calibri" w:cs="Times New Roman"/>
        </w:rPr>
        <w:t> </w:t>
      </w:r>
      <w:r w:rsidRPr="00944AA1">
        <w:rPr>
          <w:rFonts w:ascii="Times New Roman" w:eastAsia="Times New Roman" w:hAnsi="Times New Roman" w:cs="Times New Roman"/>
          <w:sz w:val="24"/>
          <w:szCs w:val="24"/>
          <w:lang w:eastAsia="pl-PL"/>
        </w:rPr>
        <w:t xml:space="preserve">stronie tytułowej niniejszej SWZ </w:t>
      </w:r>
    </w:p>
    <w:p w14:paraId="3BD162F7" w14:textId="234A6AFF" w:rsidR="00944AA1" w:rsidRPr="00944AA1" w:rsidRDefault="00944AA1" w:rsidP="00944AA1">
      <w:pPr>
        <w:spacing w:after="0" w:line="276" w:lineRule="auto"/>
        <w:jc w:val="both"/>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lastRenderedPageBreak/>
        <w:t>odbiorcami Pani/Pana danych osobowych będą osoby lub podmioty, którym udostępniona zostanie dokumentacja postępowania w oparciu o przepisy ustawy Prawo zamówień publicznych (Dz. U. z 202</w:t>
      </w:r>
      <w:r w:rsidR="00751F33">
        <w:rPr>
          <w:rFonts w:ascii="Times New Roman" w:eastAsia="Times New Roman" w:hAnsi="Times New Roman" w:cs="Times New Roman"/>
          <w:kern w:val="3"/>
          <w:sz w:val="24"/>
          <w:szCs w:val="24"/>
          <w:lang w:eastAsia="pl-PL"/>
        </w:rPr>
        <w:t>4</w:t>
      </w:r>
      <w:r w:rsidRPr="00944AA1">
        <w:rPr>
          <w:rFonts w:ascii="Times New Roman" w:eastAsia="Times New Roman" w:hAnsi="Times New Roman" w:cs="Times New Roman"/>
          <w:kern w:val="3"/>
          <w:sz w:val="24"/>
          <w:szCs w:val="24"/>
          <w:lang w:eastAsia="pl-PL"/>
        </w:rPr>
        <w:t xml:space="preserve"> r. poz. 1</w:t>
      </w:r>
      <w:r w:rsidR="00751F33">
        <w:rPr>
          <w:rFonts w:ascii="Times New Roman" w:eastAsia="Times New Roman" w:hAnsi="Times New Roman" w:cs="Times New Roman"/>
          <w:kern w:val="3"/>
          <w:sz w:val="24"/>
          <w:szCs w:val="24"/>
          <w:lang w:eastAsia="pl-PL"/>
        </w:rPr>
        <w:t>320</w:t>
      </w:r>
      <w:r w:rsidRPr="00944AA1">
        <w:rPr>
          <w:rFonts w:ascii="Times New Roman" w:eastAsia="Times New Roman" w:hAnsi="Times New Roman" w:cs="Times New Roman"/>
          <w:kern w:val="3"/>
          <w:sz w:val="24"/>
          <w:szCs w:val="24"/>
          <w:lang w:eastAsia="pl-PL"/>
        </w:rPr>
        <w:t xml:space="preserve">), dalej „ustawa </w:t>
      </w:r>
      <w:proofErr w:type="spellStart"/>
      <w:r w:rsidRPr="00944AA1">
        <w:rPr>
          <w:rFonts w:ascii="Times New Roman" w:eastAsia="Times New Roman" w:hAnsi="Times New Roman" w:cs="Times New Roman"/>
          <w:kern w:val="3"/>
          <w:sz w:val="24"/>
          <w:szCs w:val="24"/>
          <w:lang w:eastAsia="pl-PL"/>
        </w:rPr>
        <w:t>Pzp</w:t>
      </w:r>
      <w:proofErr w:type="spellEnd"/>
      <w:r w:rsidRPr="00944AA1">
        <w:rPr>
          <w:rFonts w:ascii="Times New Roman" w:eastAsia="Times New Roman" w:hAnsi="Times New Roman" w:cs="Times New Roman"/>
          <w:kern w:val="3"/>
          <w:sz w:val="24"/>
          <w:szCs w:val="24"/>
          <w:lang w:eastAsia="pl-PL"/>
        </w:rPr>
        <w:t xml:space="preserve">”;  </w:t>
      </w:r>
    </w:p>
    <w:p w14:paraId="6ACE63F0" w14:textId="77777777" w:rsidR="00944AA1" w:rsidRPr="00944AA1" w:rsidRDefault="00944AA1" w:rsidP="00301FF7">
      <w:pPr>
        <w:widowControl w:val="0"/>
        <w:numPr>
          <w:ilvl w:val="0"/>
          <w:numId w:val="53"/>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Pani/Pana dane osobowe będą przechowywane, przez okres 4 lat od dnia zakończenia postępowania o udzielenie zamówienia, a jeżeli czas trwania umowy przekracza 4 lata, okres przechowywania obejmuje cały czas trwania umowy;</w:t>
      </w:r>
    </w:p>
    <w:p w14:paraId="0ADCCF99" w14:textId="77777777" w:rsidR="00944AA1" w:rsidRPr="00944AA1" w:rsidRDefault="00944AA1" w:rsidP="00301FF7">
      <w:pPr>
        <w:widowControl w:val="0"/>
        <w:numPr>
          <w:ilvl w:val="0"/>
          <w:numId w:val="53"/>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 xml:space="preserve">obowiązek podania przez Panią/Pana danych osobowych bezpośrednio Pani/Pana dotyczących jest wymogiem ustawowym określonym w przepisach ustawy </w:t>
      </w:r>
      <w:proofErr w:type="spellStart"/>
      <w:r w:rsidRPr="00944AA1">
        <w:rPr>
          <w:rFonts w:ascii="Times New Roman" w:eastAsia="Times New Roman" w:hAnsi="Times New Roman" w:cs="Times New Roman"/>
          <w:kern w:val="3"/>
          <w:sz w:val="24"/>
          <w:szCs w:val="24"/>
          <w:lang w:eastAsia="pl-PL"/>
        </w:rPr>
        <w:t>Pzp</w:t>
      </w:r>
      <w:proofErr w:type="spellEnd"/>
      <w:r w:rsidRPr="00944AA1">
        <w:rPr>
          <w:rFonts w:ascii="Times New Roman" w:eastAsia="Times New Roman" w:hAnsi="Times New Roman" w:cs="Times New Roman"/>
          <w:kern w:val="3"/>
          <w:sz w:val="24"/>
          <w:szCs w:val="24"/>
          <w:lang w:eastAsia="pl-PL"/>
        </w:rPr>
        <w:t xml:space="preserve">, związanym z udziałem w postępowaniu o udzielenie zamówienia publicznego; konsekwencje niepodania określonych danych wynikają z ustawy </w:t>
      </w:r>
      <w:proofErr w:type="spellStart"/>
      <w:r w:rsidRPr="00944AA1">
        <w:rPr>
          <w:rFonts w:ascii="Times New Roman" w:eastAsia="Times New Roman" w:hAnsi="Times New Roman" w:cs="Times New Roman"/>
          <w:kern w:val="3"/>
          <w:sz w:val="24"/>
          <w:szCs w:val="24"/>
          <w:lang w:eastAsia="pl-PL"/>
        </w:rPr>
        <w:t>Pzp</w:t>
      </w:r>
      <w:proofErr w:type="spellEnd"/>
      <w:r w:rsidRPr="00944AA1">
        <w:rPr>
          <w:rFonts w:ascii="Times New Roman" w:eastAsia="Times New Roman" w:hAnsi="Times New Roman" w:cs="Times New Roman"/>
          <w:kern w:val="3"/>
          <w:sz w:val="24"/>
          <w:szCs w:val="24"/>
          <w:lang w:eastAsia="pl-PL"/>
        </w:rPr>
        <w:t xml:space="preserve">;  </w:t>
      </w:r>
    </w:p>
    <w:p w14:paraId="5414D927" w14:textId="77777777" w:rsidR="00944AA1" w:rsidRPr="00944AA1" w:rsidRDefault="00944AA1" w:rsidP="00301FF7">
      <w:pPr>
        <w:widowControl w:val="0"/>
        <w:numPr>
          <w:ilvl w:val="0"/>
          <w:numId w:val="53"/>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w odniesieniu do Pani/Pana danych osobowych decyzje nie będą podejmowane w sposób zautomatyzowany, stosowanie do art. 22 RODO;</w:t>
      </w:r>
    </w:p>
    <w:p w14:paraId="3EDB8C54" w14:textId="77777777" w:rsidR="00944AA1" w:rsidRPr="00944AA1" w:rsidRDefault="00944AA1" w:rsidP="00301FF7">
      <w:pPr>
        <w:widowControl w:val="0"/>
        <w:numPr>
          <w:ilvl w:val="0"/>
          <w:numId w:val="53"/>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posiada Pani/Pan:</w:t>
      </w:r>
    </w:p>
    <w:p w14:paraId="07A34038" w14:textId="77777777" w:rsidR="00944AA1" w:rsidRPr="00944AA1" w:rsidRDefault="00944AA1" w:rsidP="00301FF7">
      <w:pPr>
        <w:widowControl w:val="0"/>
        <w:numPr>
          <w:ilvl w:val="0"/>
          <w:numId w:val="54"/>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na podstawie art. 15 RODO prawo dostępu do danych osobowych Pani/Pana dotyczących;</w:t>
      </w:r>
    </w:p>
    <w:p w14:paraId="1CE365AF" w14:textId="77777777" w:rsidR="00944AA1" w:rsidRPr="00944AA1" w:rsidRDefault="00944AA1" w:rsidP="00301FF7">
      <w:pPr>
        <w:widowControl w:val="0"/>
        <w:numPr>
          <w:ilvl w:val="0"/>
          <w:numId w:val="54"/>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 xml:space="preserve">na podstawie art. 16 RODO prawo do sprostowania Pani/Pana danych osobowych </w:t>
      </w:r>
      <w:r w:rsidRPr="00944AA1">
        <w:rPr>
          <w:rFonts w:ascii="Times New Roman" w:eastAsia="Times New Roman" w:hAnsi="Times New Roman" w:cs="Times New Roman"/>
          <w:b/>
          <w:kern w:val="3"/>
          <w:sz w:val="24"/>
          <w:szCs w:val="24"/>
          <w:vertAlign w:val="superscript"/>
          <w:lang w:eastAsia="pl-PL"/>
        </w:rPr>
        <w:t>**</w:t>
      </w:r>
      <w:r w:rsidRPr="00944AA1">
        <w:rPr>
          <w:rFonts w:ascii="Times New Roman" w:eastAsia="Times New Roman" w:hAnsi="Times New Roman" w:cs="Times New Roman"/>
          <w:kern w:val="3"/>
          <w:sz w:val="24"/>
          <w:szCs w:val="24"/>
          <w:lang w:eastAsia="pl-PL"/>
        </w:rPr>
        <w:t>;</w:t>
      </w:r>
    </w:p>
    <w:p w14:paraId="5AC0AD09" w14:textId="77777777" w:rsidR="00944AA1" w:rsidRPr="00944AA1" w:rsidRDefault="00944AA1" w:rsidP="00301FF7">
      <w:pPr>
        <w:widowControl w:val="0"/>
        <w:numPr>
          <w:ilvl w:val="0"/>
          <w:numId w:val="54"/>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 xml:space="preserve">na podstawie art. 18 RODO prawo żądania od administratora ograniczenia przetwarzania danych osobowych z zastrzeżeniem przypadków, o których mowa w art. 18 ust. 2 RODO ***;  </w:t>
      </w:r>
    </w:p>
    <w:p w14:paraId="2CBB1088" w14:textId="77777777" w:rsidR="00944AA1" w:rsidRPr="00944AA1" w:rsidRDefault="00944AA1" w:rsidP="00301FF7">
      <w:pPr>
        <w:widowControl w:val="0"/>
        <w:numPr>
          <w:ilvl w:val="0"/>
          <w:numId w:val="54"/>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prawo do wniesienia skargi do Prezesa Urzędu Ochrony Danych Osobowych, gdy uzna Pani/Pan, że przetwarzanie danych osobowych Pani/Pana dotyczących narusza przepisy RODO;</w:t>
      </w:r>
    </w:p>
    <w:p w14:paraId="1F75F837" w14:textId="77777777" w:rsidR="00944AA1" w:rsidRPr="00944AA1" w:rsidRDefault="00944AA1" w:rsidP="00301FF7">
      <w:pPr>
        <w:widowControl w:val="0"/>
        <w:numPr>
          <w:ilvl w:val="0"/>
          <w:numId w:val="53"/>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nie przysługuje Pani/Panu:</w:t>
      </w:r>
    </w:p>
    <w:p w14:paraId="0BC02269" w14:textId="77777777" w:rsidR="00944AA1" w:rsidRPr="00944AA1" w:rsidRDefault="00944AA1" w:rsidP="00301FF7">
      <w:pPr>
        <w:widowControl w:val="0"/>
        <w:numPr>
          <w:ilvl w:val="0"/>
          <w:numId w:val="55"/>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w związku z art. 17 ust. 3 lit. b, d lub e RODO prawo do usunięcia danych osobowych;</w:t>
      </w:r>
    </w:p>
    <w:p w14:paraId="64F4D41C" w14:textId="77777777" w:rsidR="00944AA1" w:rsidRPr="00944AA1" w:rsidRDefault="00944AA1" w:rsidP="00301FF7">
      <w:pPr>
        <w:widowControl w:val="0"/>
        <w:numPr>
          <w:ilvl w:val="0"/>
          <w:numId w:val="55"/>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prawo do przenoszenia danych osobowych, o którym mowa w art. 20 RODO;</w:t>
      </w:r>
    </w:p>
    <w:p w14:paraId="1F7A1855" w14:textId="77777777" w:rsidR="00944AA1" w:rsidRPr="00944AA1" w:rsidRDefault="00944AA1" w:rsidP="00301FF7">
      <w:pPr>
        <w:widowControl w:val="0"/>
        <w:numPr>
          <w:ilvl w:val="0"/>
          <w:numId w:val="55"/>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lang w:eastAsia="pl-PL"/>
        </w:rPr>
        <w:t>na podstawie art. 21 RODO prawo sprzeciwu, wobec przetwarzania danych osobowych, gdyż podstawą prawną przetwarzania Pani/Pana danych osobowych jest art. 6 ust. 1 lit. c RODO</w:t>
      </w:r>
      <w:r w:rsidRPr="00944AA1">
        <w:rPr>
          <w:rFonts w:ascii="Times New Roman" w:eastAsia="Times New Roman" w:hAnsi="Times New Roman" w:cs="Times New Roman"/>
          <w:kern w:val="3"/>
          <w:sz w:val="24"/>
          <w:szCs w:val="24"/>
          <w:lang w:eastAsia="pl-PL"/>
        </w:rPr>
        <w:t>.</w:t>
      </w:r>
    </w:p>
    <w:p w14:paraId="2A042668" w14:textId="77777777" w:rsidR="00944AA1" w:rsidRPr="00944AA1" w:rsidRDefault="00944AA1" w:rsidP="00944AA1">
      <w:pPr>
        <w:suppressAutoHyphens/>
        <w:autoSpaceDN w:val="0"/>
        <w:spacing w:after="150" w:line="360" w:lineRule="auto"/>
        <w:ind w:left="426"/>
        <w:jc w:val="both"/>
        <w:textAlignment w:val="baseline"/>
        <w:rPr>
          <w:rFonts w:ascii="Times New Roman" w:eastAsia="SimSun" w:hAnsi="Times New Roman" w:cs="Times New Roman"/>
          <w:kern w:val="3"/>
          <w:sz w:val="24"/>
          <w:szCs w:val="24"/>
        </w:rPr>
      </w:pPr>
      <w:r w:rsidRPr="00944AA1">
        <w:rPr>
          <w:rFonts w:ascii="Times New Roman" w:eastAsia="Calibri" w:hAnsi="Times New Roman" w:cs="Times New Roman"/>
          <w:kern w:val="3"/>
          <w:sz w:val="24"/>
          <w:szCs w:val="24"/>
        </w:rPr>
        <w:t>______________________</w:t>
      </w:r>
    </w:p>
    <w:p w14:paraId="7C424017" w14:textId="77777777" w:rsidR="00944AA1" w:rsidRPr="00944AA1" w:rsidRDefault="00944AA1" w:rsidP="00944AA1">
      <w:pPr>
        <w:suppressAutoHyphens/>
        <w:autoSpaceDN w:val="0"/>
        <w:spacing w:after="150" w:line="240" w:lineRule="auto"/>
        <w:ind w:left="426"/>
        <w:jc w:val="both"/>
        <w:textAlignment w:val="baseline"/>
        <w:rPr>
          <w:rFonts w:ascii="Times New Roman" w:eastAsia="SimSun" w:hAnsi="Times New Roman" w:cs="Times New Roman"/>
          <w:kern w:val="3"/>
          <w:sz w:val="24"/>
          <w:szCs w:val="24"/>
        </w:rPr>
      </w:pPr>
      <w:r w:rsidRPr="00944AA1">
        <w:rPr>
          <w:rFonts w:ascii="Times New Roman" w:eastAsia="Calibri" w:hAnsi="Times New Roman" w:cs="Times New Roman"/>
          <w:b/>
          <w:i/>
          <w:kern w:val="3"/>
          <w:sz w:val="24"/>
          <w:szCs w:val="24"/>
          <w:vertAlign w:val="superscript"/>
        </w:rPr>
        <w:t>*</w:t>
      </w:r>
      <w:r w:rsidRPr="00944AA1">
        <w:rPr>
          <w:rFonts w:ascii="Times New Roman" w:eastAsia="Calibri" w:hAnsi="Times New Roman" w:cs="Times New Roman"/>
          <w:b/>
          <w:i/>
          <w:kern w:val="3"/>
          <w:sz w:val="24"/>
          <w:szCs w:val="24"/>
        </w:rPr>
        <w:t xml:space="preserve"> Wyjaśnienie:</w:t>
      </w:r>
      <w:r w:rsidRPr="00944AA1">
        <w:rPr>
          <w:rFonts w:ascii="Times New Roman" w:eastAsia="Calibri" w:hAnsi="Times New Roman" w:cs="Times New Roman"/>
          <w:i/>
          <w:kern w:val="3"/>
          <w:sz w:val="24"/>
          <w:szCs w:val="24"/>
        </w:rPr>
        <w:t xml:space="preserve"> informacja w tym zakresie jest wymagana, jeżeli w odniesieniu do danego administratora lub podmiotu przetwarzającego </w:t>
      </w:r>
      <w:r w:rsidRPr="00944AA1">
        <w:rPr>
          <w:rFonts w:ascii="Times New Roman" w:eastAsia="Times New Roman" w:hAnsi="Times New Roman" w:cs="Times New Roman"/>
          <w:i/>
          <w:kern w:val="3"/>
          <w:sz w:val="24"/>
          <w:szCs w:val="24"/>
          <w:lang w:eastAsia="pl-PL"/>
        </w:rPr>
        <w:t>istnieje obowiązek wyznaczenia inspektora ochrony danych osobowych.</w:t>
      </w:r>
    </w:p>
    <w:p w14:paraId="14A1AA2B" w14:textId="77777777" w:rsidR="00944AA1" w:rsidRPr="00944AA1" w:rsidRDefault="00944AA1" w:rsidP="00944AA1">
      <w:pPr>
        <w:suppressAutoHyphens/>
        <w:autoSpaceDN w:val="0"/>
        <w:spacing w:after="0" w:line="240" w:lineRule="auto"/>
        <w:ind w:left="426"/>
        <w:jc w:val="both"/>
        <w:textAlignment w:val="baseline"/>
        <w:rPr>
          <w:rFonts w:ascii="Times New Roman" w:eastAsia="SimSun" w:hAnsi="Times New Roman" w:cs="Times New Roman"/>
          <w:kern w:val="3"/>
          <w:sz w:val="24"/>
          <w:szCs w:val="24"/>
        </w:rPr>
      </w:pPr>
      <w:r w:rsidRPr="00944AA1">
        <w:rPr>
          <w:rFonts w:ascii="Times New Roman" w:eastAsia="Calibri" w:hAnsi="Times New Roman" w:cs="Times New Roman"/>
          <w:b/>
          <w:i/>
          <w:kern w:val="3"/>
          <w:sz w:val="24"/>
          <w:szCs w:val="24"/>
          <w:vertAlign w:val="superscript"/>
        </w:rPr>
        <w:t xml:space="preserve">** </w:t>
      </w:r>
      <w:r w:rsidRPr="00944AA1">
        <w:rPr>
          <w:rFonts w:ascii="Times New Roman" w:eastAsia="Calibri" w:hAnsi="Times New Roman" w:cs="Times New Roman"/>
          <w:b/>
          <w:i/>
          <w:kern w:val="3"/>
          <w:sz w:val="24"/>
          <w:szCs w:val="24"/>
        </w:rPr>
        <w:t>Wyjaśnienie:</w:t>
      </w:r>
      <w:r w:rsidRPr="00944AA1">
        <w:rPr>
          <w:rFonts w:ascii="Times New Roman" w:eastAsia="Calibri" w:hAnsi="Times New Roman" w:cs="Times New Roman"/>
          <w:i/>
          <w:kern w:val="3"/>
          <w:sz w:val="24"/>
          <w:szCs w:val="24"/>
        </w:rPr>
        <w:t xml:space="preserve"> </w:t>
      </w:r>
      <w:r w:rsidRPr="00944AA1">
        <w:rPr>
          <w:rFonts w:ascii="Times New Roman" w:eastAsia="Times New Roman" w:hAnsi="Times New Roman" w:cs="Times New Roman"/>
          <w:i/>
          <w:kern w:val="3"/>
          <w:sz w:val="24"/>
          <w:szCs w:val="24"/>
          <w:lang w:eastAsia="pl-PL"/>
        </w:rPr>
        <w:t xml:space="preserve">skorzystanie z prawa do sprostowania nie może skutkować zmianą </w:t>
      </w:r>
      <w:r w:rsidRPr="00944AA1">
        <w:rPr>
          <w:rFonts w:ascii="Times New Roman" w:eastAsia="Calibri" w:hAnsi="Times New Roman" w:cs="Times New Roman"/>
          <w:i/>
          <w:kern w:val="3"/>
          <w:sz w:val="24"/>
          <w:szCs w:val="24"/>
        </w:rPr>
        <w:t>wyniku postępowania</w:t>
      </w:r>
      <w:r w:rsidRPr="00944AA1">
        <w:rPr>
          <w:rFonts w:ascii="Times New Roman" w:eastAsia="Calibri" w:hAnsi="Times New Roman" w:cs="Times New Roman"/>
          <w:i/>
          <w:kern w:val="3"/>
          <w:sz w:val="24"/>
          <w:szCs w:val="24"/>
        </w:rPr>
        <w:br/>
        <w:t xml:space="preserve">o udzielenie zamówienia publicznego ani zmianą postanowień umowy w zakresie niezgodnym z ustawą </w:t>
      </w:r>
      <w:proofErr w:type="spellStart"/>
      <w:r w:rsidRPr="00944AA1">
        <w:rPr>
          <w:rFonts w:ascii="Times New Roman" w:eastAsia="Calibri" w:hAnsi="Times New Roman" w:cs="Times New Roman"/>
          <w:i/>
          <w:kern w:val="3"/>
          <w:sz w:val="24"/>
          <w:szCs w:val="24"/>
        </w:rPr>
        <w:t>Pzp</w:t>
      </w:r>
      <w:proofErr w:type="spellEnd"/>
      <w:r w:rsidRPr="00944AA1">
        <w:rPr>
          <w:rFonts w:ascii="Times New Roman" w:eastAsia="Calibri" w:hAnsi="Times New Roman" w:cs="Times New Roman"/>
          <w:i/>
          <w:kern w:val="3"/>
          <w:sz w:val="24"/>
          <w:szCs w:val="24"/>
        </w:rPr>
        <w:t xml:space="preserve"> oraz nie może naruszać integralności protokołu oraz jego załączników.</w:t>
      </w:r>
    </w:p>
    <w:p w14:paraId="1909F82F" w14:textId="77777777" w:rsidR="00944AA1" w:rsidRPr="00944AA1" w:rsidRDefault="00944AA1" w:rsidP="00944AA1">
      <w:pPr>
        <w:suppressAutoHyphens/>
        <w:autoSpaceDN w:val="0"/>
        <w:spacing w:after="0" w:line="240" w:lineRule="auto"/>
        <w:ind w:left="426"/>
        <w:jc w:val="both"/>
        <w:textAlignment w:val="baseline"/>
        <w:rPr>
          <w:rFonts w:ascii="Times New Roman" w:eastAsia="SimSun" w:hAnsi="Times New Roman" w:cs="Times New Roman"/>
          <w:kern w:val="3"/>
          <w:sz w:val="24"/>
          <w:szCs w:val="24"/>
        </w:rPr>
      </w:pPr>
      <w:r w:rsidRPr="00944AA1">
        <w:rPr>
          <w:rFonts w:ascii="Times New Roman" w:eastAsia="Calibri" w:hAnsi="Times New Roman" w:cs="Times New Roman"/>
          <w:b/>
          <w:i/>
          <w:kern w:val="3"/>
          <w:sz w:val="24"/>
          <w:szCs w:val="24"/>
          <w:vertAlign w:val="superscript"/>
        </w:rPr>
        <w:lastRenderedPageBreak/>
        <w:t xml:space="preserve">*** </w:t>
      </w:r>
      <w:r w:rsidRPr="00944AA1">
        <w:rPr>
          <w:rFonts w:ascii="Times New Roman" w:eastAsia="Calibri" w:hAnsi="Times New Roman" w:cs="Times New Roman"/>
          <w:b/>
          <w:i/>
          <w:kern w:val="3"/>
          <w:sz w:val="24"/>
          <w:szCs w:val="24"/>
        </w:rPr>
        <w:t>Wyjaśnienie:</w:t>
      </w:r>
      <w:r w:rsidRPr="00944AA1">
        <w:rPr>
          <w:rFonts w:ascii="Times New Roman" w:eastAsia="Calibri" w:hAnsi="Times New Roman" w:cs="Times New Roman"/>
          <w:i/>
          <w:kern w:val="3"/>
          <w:sz w:val="24"/>
          <w:szCs w:val="24"/>
        </w:rPr>
        <w:t xml:space="preserve"> prawo do ograniczenia przetwarzania nie ma zastosowania w odniesieniu do </w:t>
      </w:r>
      <w:r w:rsidRPr="00944AA1">
        <w:rPr>
          <w:rFonts w:ascii="Times New Roman" w:eastAsia="Times New Roman" w:hAnsi="Times New Roman" w:cs="Times New Roman"/>
          <w:i/>
          <w:kern w:val="3"/>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2E82DE45" w14:textId="77777777" w:rsidR="00944AA1" w:rsidRPr="00944AA1" w:rsidRDefault="00944AA1" w:rsidP="00944AA1">
      <w:pPr>
        <w:autoSpaceDE w:val="0"/>
        <w:autoSpaceDN w:val="0"/>
        <w:adjustRightInd w:val="0"/>
        <w:spacing w:after="0" w:line="360" w:lineRule="auto"/>
        <w:ind w:firstLine="357"/>
        <w:jc w:val="both"/>
        <w:rPr>
          <w:rFonts w:ascii="Times New Roman" w:eastAsia="Times New Roman" w:hAnsi="Times New Roman" w:cs="Times New Roman"/>
          <w:sz w:val="24"/>
          <w:szCs w:val="24"/>
          <w:lang w:eastAsia="pl-PL"/>
        </w:rPr>
      </w:pPr>
    </w:p>
    <w:p w14:paraId="6D95C392" w14:textId="7E725024" w:rsidR="00944AA1" w:rsidRPr="00944AA1" w:rsidRDefault="00944AA1" w:rsidP="00944AA1">
      <w:pPr>
        <w:autoSpaceDE w:val="0"/>
        <w:autoSpaceDN w:val="0"/>
        <w:adjustRightInd w:val="0"/>
        <w:spacing w:after="0" w:line="360" w:lineRule="auto"/>
        <w:ind w:firstLine="357"/>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Ożarów Mazowiecki, dnia ….</w:t>
      </w:r>
      <w:r w:rsidR="00F94AE6">
        <w:rPr>
          <w:rFonts w:ascii="Times New Roman" w:eastAsia="Times New Roman" w:hAnsi="Times New Roman" w:cs="Times New Roman"/>
          <w:sz w:val="24"/>
          <w:szCs w:val="24"/>
          <w:lang w:eastAsia="pl-PL"/>
        </w:rPr>
        <w:t>10</w:t>
      </w:r>
      <w:r w:rsidRPr="00944AA1">
        <w:rPr>
          <w:rFonts w:ascii="Times New Roman" w:eastAsia="Times New Roman" w:hAnsi="Times New Roman" w:cs="Times New Roman"/>
          <w:sz w:val="24"/>
          <w:szCs w:val="24"/>
          <w:lang w:eastAsia="pl-PL"/>
        </w:rPr>
        <w:t>.2024 r.</w:t>
      </w:r>
    </w:p>
    <w:p w14:paraId="257CB552" w14:textId="77777777" w:rsidR="00944AA1" w:rsidRPr="00944AA1" w:rsidRDefault="00944AA1" w:rsidP="00944AA1">
      <w:pPr>
        <w:autoSpaceDE w:val="0"/>
        <w:autoSpaceDN w:val="0"/>
        <w:adjustRightInd w:val="0"/>
        <w:spacing w:after="0" w:line="360" w:lineRule="auto"/>
        <w:ind w:firstLine="357"/>
        <w:jc w:val="both"/>
        <w:rPr>
          <w:rFonts w:ascii="Times New Roman" w:eastAsia="Times New Roman" w:hAnsi="Times New Roman" w:cs="Times New Roman"/>
          <w:sz w:val="24"/>
          <w:szCs w:val="24"/>
          <w:lang w:eastAsia="pl-PL"/>
        </w:rPr>
      </w:pPr>
    </w:p>
    <w:p w14:paraId="3C44D93D" w14:textId="77777777" w:rsidR="00944AA1" w:rsidRPr="00944AA1" w:rsidRDefault="00944AA1" w:rsidP="00944AA1">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spacing w:val="30"/>
          <w:position w:val="6"/>
          <w:sz w:val="24"/>
          <w:szCs w:val="24"/>
          <w:lang w:eastAsia="pl-PL"/>
        </w:rPr>
      </w:pPr>
      <w:r w:rsidRPr="00944AA1">
        <w:rPr>
          <w:rFonts w:ascii="Times New Roman" w:eastAsia="Times New Roman" w:hAnsi="Times New Roman" w:cs="Times New Roman"/>
          <w:b/>
          <w:spacing w:val="30"/>
          <w:position w:val="6"/>
          <w:sz w:val="24"/>
          <w:szCs w:val="24"/>
          <w:lang w:eastAsia="pl-PL"/>
        </w:rPr>
        <w:t>ZATWIERDZAM</w:t>
      </w:r>
    </w:p>
    <w:p w14:paraId="384ED9D2" w14:textId="77777777" w:rsidR="00944AA1" w:rsidRPr="00944AA1" w:rsidRDefault="00944AA1"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44070CE7" w14:textId="77777777" w:rsidR="00944AA1" w:rsidRPr="00944AA1" w:rsidRDefault="00944AA1"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5D86DBEC" w14:textId="18CAEA94" w:rsidR="00944AA1" w:rsidRDefault="00944AA1"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3B95FDD7" w14:textId="0438054A"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742F95BC" w14:textId="609053CB"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1BEB6E63" w14:textId="31F68510"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595B7A06" w14:textId="25650F66"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310C8004" w14:textId="4797E9A0"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29EA869A" w14:textId="253A95DE"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539429E8" w14:textId="76189553"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28258E82" w14:textId="43D8E6B8"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73180459" w14:textId="7B6BAC8F"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6CC7EF3F" w14:textId="4D32231F"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177A3102" w14:textId="45B6DDE9"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136C18BA" w14:textId="34FD4C52"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7465BAD4" w14:textId="7DBD5D6F"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64B6666E" w14:textId="44847495"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2879642D" w14:textId="5404E957"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5B788406" w14:textId="396DB6B8"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410770D5" w14:textId="558079DD"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3CCFEEFF" w14:textId="10109311"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66E6B243" w14:textId="3B51B24B"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4831CE0C" w14:textId="39BA844B"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4371F43B" w14:textId="05B3641D"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4E14567F" w14:textId="7D47152F"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2B049E1E" w14:textId="6B32AA0E"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11B2CE07" w14:textId="1396AE99"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16B4E512" w14:textId="34C4B3F0"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7937D434" w14:textId="6DD4BCCF"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155C3D06" w14:textId="0E9DD158"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0D6CDE2F" w14:textId="77777777" w:rsidR="00524960" w:rsidRDefault="00524960"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6C49C23D" w14:textId="77777777" w:rsidR="00524960" w:rsidRDefault="00524960"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6E93A1BA" w14:textId="77777777" w:rsidR="00524960" w:rsidRDefault="00524960"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5774DF5B" w14:textId="39A97D5A"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363AB0A0" w14:textId="0496B62E"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24D7C433" w14:textId="048EA8EE"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6FF3621D" w14:textId="6707E074"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343AADF7" w14:textId="4A309ED1"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464999B5" w14:textId="109A902B"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14998C2D" w14:textId="61A369EB" w:rsidR="006D036C" w:rsidRDefault="006D036C" w:rsidP="00944AA1">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07A3147F" w14:textId="77777777" w:rsidR="00944AA1" w:rsidRPr="00944AA1" w:rsidRDefault="00944AA1" w:rsidP="00944AA1">
      <w:pPr>
        <w:tabs>
          <w:tab w:val="left" w:pos="-567"/>
        </w:tabs>
        <w:suppressAutoHyphens/>
        <w:autoSpaceDN w:val="0"/>
        <w:spacing w:after="0" w:line="240" w:lineRule="auto"/>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lang w:eastAsia="pl-PL"/>
        </w:rPr>
        <w:lastRenderedPageBreak/>
        <w:t>ROZDZIAŁ II</w:t>
      </w:r>
    </w:p>
    <w:p w14:paraId="1655F14E" w14:textId="77777777" w:rsidR="00944AA1" w:rsidRPr="00944AA1" w:rsidRDefault="00944AA1" w:rsidP="00944AA1">
      <w:pPr>
        <w:tabs>
          <w:tab w:val="left" w:pos="-567"/>
        </w:tabs>
        <w:suppressAutoHyphens/>
        <w:autoSpaceDN w:val="0"/>
        <w:spacing w:after="0" w:line="240" w:lineRule="auto"/>
        <w:jc w:val="center"/>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lang w:eastAsia="pl-PL"/>
        </w:rPr>
        <w:t xml:space="preserve"> FORMULARZ OFERTY</w:t>
      </w:r>
      <w:r w:rsidRPr="00944AA1">
        <w:rPr>
          <w:rFonts w:ascii="Times New Roman" w:eastAsia="Times New Roman" w:hAnsi="Times New Roman" w:cs="Times New Roman"/>
          <w:b/>
          <w:kern w:val="3"/>
          <w:sz w:val="24"/>
          <w:szCs w:val="24"/>
          <w:lang w:eastAsia="pl-PL"/>
        </w:rPr>
        <w:br/>
      </w:r>
    </w:p>
    <w:p w14:paraId="7A16F468" w14:textId="77777777" w:rsidR="00944AA1" w:rsidRPr="00944AA1" w:rsidRDefault="00944AA1" w:rsidP="00944AA1">
      <w:pPr>
        <w:tabs>
          <w:tab w:val="left" w:pos="4253"/>
        </w:tabs>
        <w:suppressAutoHyphens/>
        <w:autoSpaceDN w:val="0"/>
        <w:spacing w:after="0" w:line="240" w:lineRule="auto"/>
        <w:ind w:left="4820"/>
        <w:jc w:val="right"/>
        <w:textAlignment w:val="baseline"/>
        <w:rPr>
          <w:rFonts w:ascii="Times New Roman" w:eastAsia="Times New Roman" w:hAnsi="Times New Roman" w:cs="Times New Roman"/>
          <w:kern w:val="3"/>
          <w:sz w:val="24"/>
          <w:szCs w:val="24"/>
          <w:lang w:eastAsia="pl-PL"/>
        </w:rPr>
      </w:pPr>
    </w:p>
    <w:p w14:paraId="5DAB2706" w14:textId="77777777" w:rsidR="00944AA1" w:rsidRPr="00944AA1" w:rsidRDefault="00944AA1" w:rsidP="00944AA1">
      <w:pPr>
        <w:suppressAutoHyphens/>
        <w:autoSpaceDN w:val="0"/>
        <w:spacing w:after="0" w:line="360"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t xml:space="preserve">       ........................... dnia ................</w:t>
      </w:r>
    </w:p>
    <w:p w14:paraId="7E873922" w14:textId="77777777" w:rsidR="00944AA1" w:rsidRPr="00944AA1" w:rsidRDefault="00944AA1" w:rsidP="00944AA1">
      <w:pPr>
        <w:suppressAutoHyphens/>
        <w:autoSpaceDN w:val="0"/>
        <w:spacing w:after="0" w:line="360" w:lineRule="auto"/>
        <w:jc w:val="both"/>
        <w:textAlignment w:val="baseline"/>
        <w:rPr>
          <w:rFonts w:ascii="Times New Roman" w:eastAsia="Times New Roman" w:hAnsi="Times New Roman" w:cs="Times New Roman"/>
          <w:kern w:val="3"/>
          <w:sz w:val="24"/>
          <w:szCs w:val="24"/>
          <w:lang w:eastAsia="pl-PL"/>
        </w:rPr>
      </w:pPr>
    </w:p>
    <w:p w14:paraId="24A7CE01" w14:textId="77777777" w:rsidR="00944AA1" w:rsidRPr="00944AA1" w:rsidRDefault="00944AA1" w:rsidP="00944AA1">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lang w:eastAsia="pl-PL"/>
        </w:rPr>
        <w:t>OFERTA</w:t>
      </w:r>
    </w:p>
    <w:p w14:paraId="5496D18E" w14:textId="77777777" w:rsidR="00944AA1" w:rsidRPr="00944AA1" w:rsidRDefault="00944AA1" w:rsidP="00944AA1">
      <w:pPr>
        <w:suppressAutoHyphens/>
        <w:autoSpaceDN w:val="0"/>
        <w:spacing w:after="0" w:line="240" w:lineRule="auto"/>
        <w:ind w:left="4963"/>
        <w:textAlignment w:val="baseline"/>
        <w:rPr>
          <w:rFonts w:ascii="Times New Roman" w:eastAsia="Times New Roman" w:hAnsi="Times New Roman" w:cs="Times New Roman"/>
          <w:b/>
          <w:kern w:val="3"/>
          <w:sz w:val="24"/>
          <w:szCs w:val="24"/>
          <w:lang w:eastAsia="pl-PL"/>
        </w:rPr>
      </w:pPr>
    </w:p>
    <w:p w14:paraId="38F22295" w14:textId="77777777" w:rsidR="00944AA1" w:rsidRPr="00944AA1" w:rsidRDefault="00944AA1" w:rsidP="00944AA1">
      <w:pPr>
        <w:suppressAutoHyphens/>
        <w:autoSpaceDN w:val="0"/>
        <w:spacing w:after="0" w:line="240" w:lineRule="auto"/>
        <w:ind w:left="4963"/>
        <w:textAlignment w:val="baseline"/>
        <w:rPr>
          <w:rFonts w:ascii="Times New Roman" w:eastAsia="Times New Roman" w:hAnsi="Times New Roman" w:cs="Times New Roman"/>
          <w:b/>
          <w:kern w:val="3"/>
          <w:sz w:val="24"/>
          <w:szCs w:val="24"/>
          <w:lang w:eastAsia="pl-PL"/>
        </w:rPr>
      </w:pPr>
      <w:r w:rsidRPr="00944AA1">
        <w:rPr>
          <w:rFonts w:ascii="Times New Roman" w:eastAsia="Times New Roman" w:hAnsi="Times New Roman" w:cs="Times New Roman"/>
          <w:b/>
          <w:kern w:val="3"/>
          <w:sz w:val="24"/>
          <w:szCs w:val="24"/>
          <w:lang w:eastAsia="pl-PL"/>
        </w:rPr>
        <w:t>Powiat Warszawski Zachodni,</w:t>
      </w:r>
    </w:p>
    <w:p w14:paraId="3C257A7B" w14:textId="77777777" w:rsidR="00944AA1" w:rsidRPr="00944AA1" w:rsidRDefault="00944AA1" w:rsidP="00944AA1">
      <w:pPr>
        <w:suppressAutoHyphens/>
        <w:autoSpaceDN w:val="0"/>
        <w:spacing w:after="0" w:line="240" w:lineRule="auto"/>
        <w:ind w:left="4963"/>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lang w:eastAsia="pl-PL"/>
        </w:rPr>
        <w:t>Zarząd Dróg Powiatowych</w:t>
      </w:r>
    </w:p>
    <w:p w14:paraId="04D89E0C" w14:textId="77777777" w:rsidR="00944AA1" w:rsidRPr="00944AA1" w:rsidRDefault="00944AA1" w:rsidP="00944AA1">
      <w:pPr>
        <w:suppressAutoHyphens/>
        <w:autoSpaceDN w:val="0"/>
        <w:spacing w:after="0" w:line="240" w:lineRule="auto"/>
        <w:ind w:left="4248" w:firstLine="708"/>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lang w:eastAsia="pl-PL"/>
        </w:rPr>
        <w:t xml:space="preserve"> w Ożarowie Mazowieckim</w:t>
      </w:r>
    </w:p>
    <w:p w14:paraId="0533F247" w14:textId="77777777" w:rsidR="00944AA1" w:rsidRPr="00944AA1" w:rsidRDefault="00944AA1" w:rsidP="00944AA1">
      <w:pPr>
        <w:suppressAutoHyphens/>
        <w:autoSpaceDN w:val="0"/>
        <w:spacing w:after="0" w:line="240" w:lineRule="auto"/>
        <w:ind w:left="4963"/>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lang w:eastAsia="pl-PL"/>
        </w:rPr>
        <w:t>Ul. Poznańska 300</w:t>
      </w:r>
    </w:p>
    <w:p w14:paraId="34E23EF2" w14:textId="77777777" w:rsidR="00944AA1" w:rsidRPr="00944AA1" w:rsidRDefault="00944AA1" w:rsidP="00944AA1">
      <w:pPr>
        <w:suppressAutoHyphens/>
        <w:autoSpaceDN w:val="0"/>
        <w:spacing w:after="0" w:line="240" w:lineRule="auto"/>
        <w:ind w:left="4963"/>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lang w:eastAsia="pl-PL"/>
        </w:rPr>
        <w:t>05 – 850 Ożarów Mazowiecki</w:t>
      </w:r>
    </w:p>
    <w:p w14:paraId="6695A9BF" w14:textId="77777777" w:rsidR="00944AA1" w:rsidRPr="00944AA1" w:rsidRDefault="00944AA1" w:rsidP="00944AA1">
      <w:pPr>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169DEA71" w14:textId="452DDDE1" w:rsidR="00944AA1" w:rsidRPr="00944AA1" w:rsidRDefault="00944AA1" w:rsidP="00944AA1">
      <w:pPr>
        <w:spacing w:after="0" w:line="240" w:lineRule="auto"/>
        <w:jc w:val="both"/>
        <w:rPr>
          <w:rFonts w:ascii="Times New Roman" w:eastAsia="Times New Roman" w:hAnsi="Times New Roman" w:cs="Times New Roman"/>
          <w:b/>
          <w:i/>
          <w:iCs/>
          <w:sz w:val="24"/>
          <w:szCs w:val="24"/>
          <w:lang w:eastAsia="pl-PL"/>
        </w:rPr>
      </w:pPr>
      <w:r w:rsidRPr="00944AA1">
        <w:rPr>
          <w:rFonts w:ascii="Times New Roman" w:eastAsia="Times New Roman" w:hAnsi="Times New Roman" w:cs="Times New Roman"/>
          <w:kern w:val="3"/>
          <w:sz w:val="24"/>
          <w:szCs w:val="24"/>
          <w:lang w:eastAsia="pl-PL"/>
        </w:rPr>
        <w:t>Nawiązując do zaproszenia do udziału w postępowaniu prowadzonym w trybie podstawowym Nr ZP-</w:t>
      </w:r>
      <w:r w:rsidR="00660CB5">
        <w:rPr>
          <w:rFonts w:ascii="Times New Roman" w:eastAsia="Times New Roman" w:hAnsi="Times New Roman" w:cs="Times New Roman"/>
          <w:kern w:val="3"/>
          <w:sz w:val="24"/>
          <w:szCs w:val="24"/>
          <w:lang w:eastAsia="pl-PL"/>
        </w:rPr>
        <w:t>9</w:t>
      </w:r>
      <w:r w:rsidRPr="00944AA1">
        <w:rPr>
          <w:rFonts w:ascii="Times New Roman" w:eastAsia="Times New Roman" w:hAnsi="Times New Roman" w:cs="Times New Roman"/>
          <w:kern w:val="3"/>
          <w:sz w:val="24"/>
          <w:szCs w:val="24"/>
          <w:lang w:eastAsia="pl-PL"/>
        </w:rPr>
        <w:t xml:space="preserve">/2024 </w:t>
      </w:r>
      <w:proofErr w:type="spellStart"/>
      <w:r w:rsidRPr="00944AA1">
        <w:rPr>
          <w:rFonts w:ascii="Times New Roman" w:eastAsia="Times New Roman" w:hAnsi="Times New Roman" w:cs="Times New Roman"/>
          <w:kern w:val="3"/>
          <w:sz w:val="24"/>
          <w:szCs w:val="24"/>
          <w:lang w:eastAsia="pl-PL"/>
        </w:rPr>
        <w:t>pn</w:t>
      </w:r>
      <w:proofErr w:type="spellEnd"/>
      <w:r w:rsidRPr="00944AA1">
        <w:rPr>
          <w:rFonts w:ascii="Times New Roman" w:eastAsia="Times New Roman" w:hAnsi="Times New Roman" w:cs="Times New Roman"/>
          <w:kern w:val="3"/>
          <w:sz w:val="24"/>
          <w:szCs w:val="24"/>
          <w:lang w:eastAsia="pl-PL"/>
        </w:rPr>
        <w:t>:</w:t>
      </w:r>
      <w:r w:rsidRPr="00944AA1">
        <w:rPr>
          <w:rFonts w:ascii="Times New Roman" w:eastAsia="SimSun" w:hAnsi="Times New Roman" w:cs="Times New Roman"/>
          <w:kern w:val="3"/>
          <w:sz w:val="24"/>
          <w:szCs w:val="24"/>
        </w:rPr>
        <w:t xml:space="preserve"> „</w:t>
      </w:r>
      <w:r w:rsidR="00445064" w:rsidRPr="00445064">
        <w:rPr>
          <w:rFonts w:ascii="Times New Roman" w:eastAsia="Times New Roman" w:hAnsi="Times New Roman" w:cs="Times New Roman"/>
          <w:b/>
          <w:i/>
          <w:iCs/>
          <w:sz w:val="24"/>
          <w:szCs w:val="24"/>
          <w:lang w:eastAsia="pl-PL"/>
        </w:rPr>
        <w:t xml:space="preserve">Zakup i dostawa fabrycznie nowego samochodu typu samochód dostawczy skrzyniowy, podwójna kabina (ZAŁOGOWA), </w:t>
      </w:r>
      <w:r w:rsidR="00660CB5">
        <w:rPr>
          <w:rFonts w:ascii="Times New Roman" w:eastAsia="Times New Roman" w:hAnsi="Times New Roman" w:cs="Times New Roman"/>
          <w:b/>
          <w:i/>
          <w:iCs/>
          <w:sz w:val="24"/>
          <w:lang w:eastAsia="pl-PL"/>
        </w:rPr>
        <w:t>7</w:t>
      </w:r>
      <w:r w:rsidR="0028016B" w:rsidRPr="00944AA1">
        <w:rPr>
          <w:rFonts w:ascii="Times New Roman" w:eastAsia="Times New Roman" w:hAnsi="Times New Roman" w:cs="Times New Roman"/>
          <w:b/>
          <w:i/>
          <w:iCs/>
          <w:sz w:val="24"/>
          <w:lang w:eastAsia="pl-PL"/>
        </w:rPr>
        <w:t xml:space="preserve"> </w:t>
      </w:r>
      <w:r w:rsidR="00445064" w:rsidRPr="00445064">
        <w:rPr>
          <w:rFonts w:ascii="Times New Roman" w:eastAsia="Times New Roman" w:hAnsi="Times New Roman" w:cs="Times New Roman"/>
          <w:b/>
          <w:i/>
          <w:iCs/>
          <w:sz w:val="24"/>
          <w:szCs w:val="24"/>
          <w:lang w:eastAsia="pl-PL"/>
        </w:rPr>
        <w:t xml:space="preserve"> osobowy do </w:t>
      </w:r>
      <w:r w:rsidR="00660CB5">
        <w:rPr>
          <w:rFonts w:ascii="Times New Roman" w:eastAsia="Times New Roman" w:hAnsi="Times New Roman" w:cs="Times New Roman"/>
          <w:b/>
          <w:i/>
          <w:iCs/>
          <w:sz w:val="24"/>
          <w:szCs w:val="24"/>
          <w:lang w:eastAsia="pl-PL"/>
        </w:rPr>
        <w:t>7</w:t>
      </w:r>
      <w:r w:rsidR="00445064" w:rsidRPr="00445064">
        <w:rPr>
          <w:rFonts w:ascii="Times New Roman" w:eastAsia="Times New Roman" w:hAnsi="Times New Roman" w:cs="Times New Roman"/>
          <w:b/>
          <w:i/>
          <w:iCs/>
          <w:sz w:val="24"/>
          <w:szCs w:val="24"/>
          <w:lang w:eastAsia="pl-PL"/>
        </w:rPr>
        <w:t xml:space="preserve">,5T DMC </w:t>
      </w:r>
      <w:r w:rsidRPr="00944AA1">
        <w:rPr>
          <w:rFonts w:ascii="Times New Roman" w:eastAsia="Times New Roman" w:hAnsi="Times New Roman" w:cs="Times New Roman"/>
          <w:b/>
          <w:i/>
          <w:sz w:val="24"/>
          <w:szCs w:val="24"/>
          <w:lang w:eastAsia="pl-PL"/>
        </w:rPr>
        <w:t>”</w:t>
      </w:r>
    </w:p>
    <w:p w14:paraId="4337B3AA" w14:textId="77777777" w:rsidR="00944AA1" w:rsidRPr="00944AA1" w:rsidRDefault="00944AA1" w:rsidP="00944AA1">
      <w:pPr>
        <w:suppressAutoHyphens/>
        <w:autoSpaceDN w:val="0"/>
        <w:spacing w:after="0" w:line="240" w:lineRule="auto"/>
        <w:jc w:val="both"/>
        <w:textAlignment w:val="baseline"/>
        <w:rPr>
          <w:rFonts w:ascii="Times New Roman" w:eastAsia="SimSun" w:hAnsi="Times New Roman" w:cs="Times New Roman"/>
          <w:kern w:val="3"/>
          <w:sz w:val="24"/>
          <w:szCs w:val="24"/>
        </w:rPr>
      </w:pPr>
    </w:p>
    <w:p w14:paraId="4AF44697" w14:textId="77777777" w:rsidR="00944AA1" w:rsidRPr="00944AA1" w:rsidRDefault="00944AA1" w:rsidP="00944AA1">
      <w:p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w:t>
      </w:r>
    </w:p>
    <w:p w14:paraId="1844F3C9" w14:textId="77777777" w:rsidR="00944AA1" w:rsidRPr="00944AA1" w:rsidRDefault="00944AA1" w:rsidP="00944AA1">
      <w:pPr>
        <w:suppressAutoHyphens/>
        <w:autoSpaceDN w:val="0"/>
        <w:spacing w:before="120" w:after="0" w:line="240" w:lineRule="auto"/>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w:t>
      </w:r>
    </w:p>
    <w:p w14:paraId="28493333" w14:textId="77777777" w:rsidR="00944AA1" w:rsidRPr="00944AA1" w:rsidRDefault="00944AA1" w:rsidP="00944AA1">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pełna nazwa firmy wykonawcy</w:t>
      </w:r>
    </w:p>
    <w:p w14:paraId="1B3DE274" w14:textId="77777777" w:rsidR="00944AA1" w:rsidRPr="00944AA1" w:rsidRDefault="00944AA1" w:rsidP="00944AA1">
      <w:pPr>
        <w:suppressAutoHyphens/>
        <w:autoSpaceDN w:val="0"/>
        <w:spacing w:after="0" w:line="240" w:lineRule="auto"/>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posiadając/ego/a siedzibę</w:t>
      </w:r>
    </w:p>
    <w:p w14:paraId="30253516" w14:textId="77777777" w:rsidR="00944AA1" w:rsidRPr="00944AA1" w:rsidRDefault="00944AA1" w:rsidP="00944AA1">
      <w:pPr>
        <w:suppressAutoHyphens/>
        <w:autoSpaceDN w:val="0"/>
        <w:spacing w:after="0" w:line="240" w:lineRule="auto"/>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w:t>
      </w:r>
    </w:p>
    <w:p w14:paraId="1E7268A2" w14:textId="77777777" w:rsidR="00944AA1" w:rsidRPr="00944AA1" w:rsidRDefault="00944AA1" w:rsidP="00944AA1">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ulica nr domu kod pocztowy miejscowość</w:t>
      </w:r>
    </w:p>
    <w:p w14:paraId="2624C7F3" w14:textId="77777777" w:rsidR="00944AA1" w:rsidRPr="00944AA1" w:rsidRDefault="00944AA1" w:rsidP="00944AA1">
      <w:pPr>
        <w:suppressAutoHyphens/>
        <w:autoSpaceDN w:val="0"/>
        <w:spacing w:after="0" w:line="240" w:lineRule="auto"/>
        <w:jc w:val="center"/>
        <w:textAlignment w:val="baseline"/>
        <w:rPr>
          <w:rFonts w:ascii="Times New Roman" w:eastAsia="Times New Roman" w:hAnsi="Times New Roman" w:cs="Times New Roman"/>
          <w:kern w:val="3"/>
          <w:sz w:val="24"/>
          <w:szCs w:val="24"/>
          <w:lang w:eastAsia="pl-PL"/>
        </w:rPr>
      </w:pPr>
    </w:p>
    <w:p w14:paraId="6C17787C" w14:textId="77777777" w:rsidR="00944AA1" w:rsidRPr="00944AA1" w:rsidRDefault="00944AA1" w:rsidP="00944AA1">
      <w:pPr>
        <w:suppressAutoHyphens/>
        <w:autoSpaceDN w:val="0"/>
        <w:spacing w:after="0" w:line="240" w:lineRule="auto"/>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w:t>
      </w:r>
    </w:p>
    <w:p w14:paraId="5B762AA0" w14:textId="77777777" w:rsidR="00944AA1" w:rsidRPr="00944AA1" w:rsidRDefault="00944AA1" w:rsidP="00944AA1">
      <w:pPr>
        <w:suppressAutoHyphens/>
        <w:autoSpaceDN w:val="0"/>
        <w:spacing w:after="0" w:line="240" w:lineRule="auto"/>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województwo</w:t>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t>powiat</w:t>
      </w:r>
    </w:p>
    <w:p w14:paraId="5F4E2672" w14:textId="77777777" w:rsidR="00944AA1" w:rsidRPr="00944AA1" w:rsidRDefault="00944AA1" w:rsidP="00944AA1">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5425D9F3" w14:textId="77777777" w:rsidR="00944AA1" w:rsidRPr="00944AA1" w:rsidRDefault="00944AA1" w:rsidP="00944AA1">
      <w:pPr>
        <w:suppressAutoHyphens/>
        <w:autoSpaceDN w:val="0"/>
        <w:spacing w:after="0" w:line="240" w:lineRule="auto"/>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w:t>
      </w:r>
    </w:p>
    <w:p w14:paraId="4B2726C1" w14:textId="77777777" w:rsidR="00944AA1" w:rsidRPr="00944AA1" w:rsidRDefault="00944AA1" w:rsidP="00944AA1">
      <w:pPr>
        <w:suppressAutoHyphens/>
        <w:autoSpaceDN w:val="0"/>
        <w:spacing w:after="0" w:line="240" w:lineRule="auto"/>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telefon</w:t>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t>telefax</w:t>
      </w:r>
    </w:p>
    <w:p w14:paraId="38068E09" w14:textId="77777777" w:rsidR="00944AA1" w:rsidRPr="00944AA1" w:rsidRDefault="00944AA1" w:rsidP="00944AA1">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6E83B387" w14:textId="77777777" w:rsidR="00944AA1" w:rsidRPr="00944AA1" w:rsidRDefault="00944AA1" w:rsidP="00944AA1">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r w:rsidRPr="00944AA1">
        <w:rPr>
          <w:rFonts w:ascii="Times New Roman" w:eastAsia="Times New Roman" w:hAnsi="Times New Roman" w:cs="Times New Roman"/>
          <w:kern w:val="3"/>
          <w:sz w:val="24"/>
          <w:szCs w:val="24"/>
          <w:lang w:eastAsia="pl-PL"/>
        </w:rPr>
        <w:t xml:space="preserve">............................................................ . pl. </w:t>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t>...........................@..................</w:t>
      </w:r>
    </w:p>
    <w:p w14:paraId="4D8B2E17" w14:textId="77777777" w:rsidR="00944AA1" w:rsidRPr="00944AA1" w:rsidRDefault="00944AA1" w:rsidP="00944AA1">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6F73FF7F" w14:textId="77777777" w:rsidR="00944AA1" w:rsidRPr="00944AA1" w:rsidRDefault="00944AA1" w:rsidP="00944AA1">
      <w:pPr>
        <w:suppressAutoHyphens/>
        <w:autoSpaceDN w:val="0"/>
        <w:spacing w:after="0" w:line="240" w:lineRule="auto"/>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 xml:space="preserve">skrzynka  </w:t>
      </w:r>
      <w:proofErr w:type="spellStart"/>
      <w:r w:rsidRPr="00944AA1">
        <w:rPr>
          <w:rFonts w:ascii="Times New Roman" w:eastAsia="Times New Roman" w:hAnsi="Times New Roman" w:cs="Times New Roman"/>
          <w:kern w:val="3"/>
          <w:sz w:val="24"/>
          <w:szCs w:val="24"/>
          <w:lang w:eastAsia="pl-PL"/>
        </w:rPr>
        <w:t>ePUAP</w:t>
      </w:r>
      <w:proofErr w:type="spellEnd"/>
      <w:r w:rsidRPr="00944AA1">
        <w:rPr>
          <w:rFonts w:ascii="Times New Roman" w:eastAsia="Times New Roman" w:hAnsi="Times New Roman" w:cs="Times New Roman"/>
          <w:kern w:val="3"/>
          <w:sz w:val="24"/>
          <w:szCs w:val="24"/>
          <w:lang w:eastAsia="pl-PL"/>
        </w:rPr>
        <w:t>…………………</w:t>
      </w:r>
    </w:p>
    <w:p w14:paraId="501D8E7E" w14:textId="77777777" w:rsidR="00944AA1" w:rsidRPr="00944AA1" w:rsidRDefault="00944AA1" w:rsidP="00944AA1">
      <w:pPr>
        <w:suppressAutoHyphens/>
        <w:autoSpaceDN w:val="0"/>
        <w:spacing w:after="0" w:line="240" w:lineRule="auto"/>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Internet: http:/</w:t>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t>e-mail</w:t>
      </w:r>
    </w:p>
    <w:p w14:paraId="18F04C38" w14:textId="77777777" w:rsidR="00944AA1" w:rsidRPr="00944AA1" w:rsidRDefault="00944AA1" w:rsidP="00944AA1">
      <w:pPr>
        <w:suppressAutoHyphens/>
        <w:autoSpaceDN w:val="0"/>
        <w:spacing w:after="0" w:line="240" w:lineRule="auto"/>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nr identyfikacyjny NIP ........................................................................................</w:t>
      </w:r>
    </w:p>
    <w:p w14:paraId="55A8CF04" w14:textId="77777777" w:rsidR="00944AA1" w:rsidRPr="00944AA1" w:rsidRDefault="00944AA1" w:rsidP="00944AA1">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481AC204" w14:textId="77777777" w:rsidR="00944AA1" w:rsidRPr="00944AA1" w:rsidRDefault="00944AA1" w:rsidP="00944AA1">
      <w:pPr>
        <w:suppressAutoHyphens/>
        <w:autoSpaceDN w:val="0"/>
        <w:spacing w:after="0" w:line="240" w:lineRule="auto"/>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REGON .............................................................................................................</w:t>
      </w:r>
    </w:p>
    <w:p w14:paraId="4591ED11" w14:textId="77777777" w:rsidR="00944AA1" w:rsidRPr="00944AA1" w:rsidRDefault="00944AA1" w:rsidP="00944AA1">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0A40884F" w14:textId="77777777" w:rsidR="00944AA1" w:rsidRPr="00944AA1" w:rsidRDefault="00944AA1" w:rsidP="00944AA1">
      <w:pPr>
        <w:suppressAutoHyphens/>
        <w:autoSpaceDN w:val="0"/>
        <w:spacing w:after="0" w:line="240" w:lineRule="auto"/>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NUMER RACHUNKU BANKOWEGO………………………………………………………………...</w:t>
      </w:r>
    </w:p>
    <w:p w14:paraId="68B9FE16" w14:textId="77777777" w:rsidR="00944AA1" w:rsidRPr="00944AA1" w:rsidRDefault="00944AA1" w:rsidP="00944AA1">
      <w:pPr>
        <w:suppressAutoHyphens/>
        <w:autoSpaceDN w:val="0"/>
        <w:spacing w:after="0" w:line="240" w:lineRule="auto"/>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reprezentowana przez:</w:t>
      </w:r>
    </w:p>
    <w:p w14:paraId="42558575" w14:textId="77777777" w:rsidR="00944AA1" w:rsidRPr="00944AA1" w:rsidRDefault="00944AA1" w:rsidP="00944AA1">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65EDAFD2" w14:textId="77777777" w:rsidR="00944AA1" w:rsidRPr="00944AA1" w:rsidRDefault="00944AA1" w:rsidP="00944AA1">
      <w:pPr>
        <w:suppressAutoHyphens/>
        <w:autoSpaceDN w:val="0"/>
        <w:spacing w:after="0" w:line="240" w:lineRule="auto"/>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lastRenderedPageBreak/>
        <w:t>.........................................................................................................................................................</w:t>
      </w:r>
    </w:p>
    <w:p w14:paraId="6A7EEEB7" w14:textId="77777777" w:rsidR="00944AA1" w:rsidRPr="00944AA1" w:rsidRDefault="00944AA1" w:rsidP="00944AA1">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imiona, nazwiska i stanowiska osób uprawnionych do reprezentowania wykonawcy</w:t>
      </w:r>
    </w:p>
    <w:p w14:paraId="2298E41C" w14:textId="77777777" w:rsidR="00944AA1" w:rsidRPr="00944AA1" w:rsidRDefault="00944AA1" w:rsidP="00944AA1">
      <w:pPr>
        <w:suppressAutoHyphens/>
        <w:autoSpaceDN w:val="0"/>
        <w:spacing w:after="0" w:line="240" w:lineRule="auto"/>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będący płatnikiem podatku VAT,</w:t>
      </w:r>
    </w:p>
    <w:p w14:paraId="5E73C2CA" w14:textId="77777777" w:rsidR="00944AA1" w:rsidRPr="00944AA1" w:rsidRDefault="00944AA1" w:rsidP="00944AA1">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1A049734" w14:textId="77777777" w:rsidR="00944AA1" w:rsidRPr="00944AA1" w:rsidRDefault="00944AA1" w:rsidP="00944AA1">
      <w:pPr>
        <w:suppressAutoHyphens/>
        <w:autoSpaceDN w:val="0"/>
        <w:spacing w:after="0" w:line="240" w:lineRule="auto"/>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 xml:space="preserve">po zapoznaniu się ze Specyfikacją warunków zamówienia </w:t>
      </w:r>
      <w:r w:rsidRPr="00944AA1">
        <w:rPr>
          <w:rFonts w:ascii="Times New Roman" w:eastAsia="Times New Roman" w:hAnsi="Times New Roman" w:cs="Times New Roman"/>
          <w:b/>
          <w:i/>
          <w:kern w:val="3"/>
          <w:sz w:val="24"/>
          <w:szCs w:val="24"/>
          <w:lang w:eastAsia="pl-PL"/>
        </w:rPr>
        <w:t>oferujemy:</w:t>
      </w:r>
    </w:p>
    <w:p w14:paraId="3D2954DF" w14:textId="5BFA09EE" w:rsidR="00944AA1" w:rsidRPr="00944AA1" w:rsidRDefault="00944AA1" w:rsidP="00B14CE1">
      <w:pPr>
        <w:widowControl w:val="0"/>
        <w:numPr>
          <w:ilvl w:val="0"/>
          <w:numId w:val="57"/>
        </w:numPr>
        <w:suppressAutoHyphens/>
        <w:autoSpaceDN w:val="0"/>
        <w:spacing w:after="0" w:line="240" w:lineRule="auto"/>
        <w:ind w:left="426"/>
        <w:jc w:val="both"/>
        <w:textAlignment w:val="baseline"/>
        <w:rPr>
          <w:rFonts w:ascii="Times New Roman" w:eastAsia="Times New Roman" w:hAnsi="Times New Roman" w:cs="Times New Roman"/>
          <w:b/>
          <w:i/>
          <w:iCs/>
          <w:sz w:val="24"/>
          <w:szCs w:val="24"/>
          <w:lang w:eastAsia="pl-PL"/>
        </w:rPr>
      </w:pPr>
      <w:r w:rsidRPr="00944AA1">
        <w:rPr>
          <w:rFonts w:ascii="Times New Roman" w:eastAsia="Times New Roman" w:hAnsi="Times New Roman" w:cs="Times New Roman"/>
          <w:kern w:val="3"/>
          <w:sz w:val="24"/>
          <w:szCs w:val="24"/>
          <w:lang w:eastAsia="pl-PL"/>
        </w:rPr>
        <w:t xml:space="preserve"> </w:t>
      </w:r>
      <w:r w:rsidR="00B14CE1">
        <w:rPr>
          <w:rFonts w:ascii="Times New Roman" w:eastAsia="Times New Roman" w:hAnsi="Times New Roman" w:cs="Times New Roman"/>
          <w:kern w:val="3"/>
          <w:sz w:val="24"/>
          <w:szCs w:val="24"/>
          <w:lang w:eastAsia="pl-PL"/>
        </w:rPr>
        <w:t>W</w:t>
      </w:r>
      <w:r w:rsidRPr="00944AA1">
        <w:rPr>
          <w:rFonts w:ascii="Times New Roman" w:eastAsia="Times New Roman" w:hAnsi="Times New Roman" w:cs="Times New Roman"/>
          <w:kern w:val="3"/>
          <w:sz w:val="24"/>
          <w:szCs w:val="24"/>
          <w:lang w:eastAsia="pl-PL"/>
        </w:rPr>
        <w:t xml:space="preserve">ykonanie zamówienia pod nazwą </w:t>
      </w:r>
      <w:r w:rsidRPr="00944AA1">
        <w:rPr>
          <w:rFonts w:ascii="Times New Roman" w:eastAsia="Times New Roman" w:hAnsi="Times New Roman" w:cs="Times New Roman"/>
          <w:b/>
          <w:kern w:val="3"/>
          <w:sz w:val="24"/>
          <w:szCs w:val="24"/>
          <w:lang w:eastAsia="pl-PL"/>
        </w:rPr>
        <w:t>„</w:t>
      </w:r>
      <w:r w:rsidR="00445064" w:rsidRPr="00445064">
        <w:rPr>
          <w:rFonts w:ascii="Times New Roman" w:eastAsia="Times New Roman" w:hAnsi="Times New Roman" w:cs="Times New Roman"/>
          <w:b/>
          <w:i/>
          <w:iCs/>
          <w:sz w:val="24"/>
          <w:szCs w:val="24"/>
          <w:lang w:eastAsia="pl-PL"/>
        </w:rPr>
        <w:t xml:space="preserve">Zakup i dostawa fabrycznie nowego samochodu typu samochód dostawczy skrzyniowy, podwójna kabina (ZAŁOGOWA), </w:t>
      </w:r>
      <w:r w:rsidR="00660CB5">
        <w:rPr>
          <w:rFonts w:ascii="Times New Roman" w:eastAsia="Times New Roman" w:hAnsi="Times New Roman" w:cs="Times New Roman"/>
          <w:b/>
          <w:i/>
          <w:iCs/>
          <w:sz w:val="24"/>
          <w:lang w:eastAsia="pl-PL"/>
        </w:rPr>
        <w:t>7</w:t>
      </w:r>
      <w:r w:rsidR="0028016B" w:rsidRPr="00944AA1">
        <w:rPr>
          <w:rFonts w:ascii="Times New Roman" w:eastAsia="Times New Roman" w:hAnsi="Times New Roman" w:cs="Times New Roman"/>
          <w:b/>
          <w:i/>
          <w:iCs/>
          <w:sz w:val="24"/>
          <w:lang w:eastAsia="pl-PL"/>
        </w:rPr>
        <w:t xml:space="preserve"> </w:t>
      </w:r>
      <w:r w:rsidR="00445064" w:rsidRPr="00445064">
        <w:rPr>
          <w:rFonts w:ascii="Times New Roman" w:eastAsia="Times New Roman" w:hAnsi="Times New Roman" w:cs="Times New Roman"/>
          <w:b/>
          <w:i/>
          <w:iCs/>
          <w:sz w:val="24"/>
          <w:szCs w:val="24"/>
          <w:lang w:eastAsia="pl-PL"/>
        </w:rPr>
        <w:t xml:space="preserve"> osobowy do </w:t>
      </w:r>
      <w:r w:rsidR="00660CB5">
        <w:rPr>
          <w:rFonts w:ascii="Times New Roman" w:eastAsia="Times New Roman" w:hAnsi="Times New Roman" w:cs="Times New Roman"/>
          <w:b/>
          <w:i/>
          <w:iCs/>
          <w:sz w:val="24"/>
          <w:szCs w:val="24"/>
          <w:lang w:eastAsia="pl-PL"/>
        </w:rPr>
        <w:t>7</w:t>
      </w:r>
      <w:r w:rsidR="00445064" w:rsidRPr="00445064">
        <w:rPr>
          <w:rFonts w:ascii="Times New Roman" w:eastAsia="Times New Roman" w:hAnsi="Times New Roman" w:cs="Times New Roman"/>
          <w:b/>
          <w:i/>
          <w:iCs/>
          <w:sz w:val="24"/>
          <w:szCs w:val="24"/>
          <w:lang w:eastAsia="pl-PL"/>
        </w:rPr>
        <w:t xml:space="preserve">,5T DMC </w:t>
      </w:r>
      <w:r w:rsidRPr="00944AA1">
        <w:rPr>
          <w:rFonts w:ascii="Times New Roman" w:eastAsia="Times New Roman" w:hAnsi="Times New Roman" w:cs="Times New Roman"/>
          <w:b/>
          <w:sz w:val="24"/>
          <w:szCs w:val="24"/>
          <w:lang w:eastAsia="pl-PL"/>
        </w:rPr>
        <w:t>”</w:t>
      </w:r>
    </w:p>
    <w:p w14:paraId="75A9C494" w14:textId="77777777" w:rsidR="00944AA1" w:rsidRPr="00944AA1" w:rsidRDefault="00944AA1" w:rsidP="004F5C99">
      <w:pPr>
        <w:widowControl w:val="0"/>
        <w:suppressAutoHyphens/>
        <w:autoSpaceDN w:val="0"/>
        <w:spacing w:after="0" w:line="240" w:lineRule="auto"/>
        <w:ind w:firstLine="426"/>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 xml:space="preserve">w zakresie objętym specyfikacją warunków zamówienia i całą dokumentacją projektową </w:t>
      </w:r>
    </w:p>
    <w:p w14:paraId="0CE74C3E" w14:textId="6030D77F" w:rsidR="00944AA1" w:rsidRPr="00944AA1" w:rsidRDefault="00944AA1" w:rsidP="004F5C99">
      <w:pPr>
        <w:suppressAutoHyphens/>
        <w:autoSpaceDN w:val="0"/>
        <w:spacing w:after="0" w:line="240" w:lineRule="auto"/>
        <w:ind w:left="180" w:firstLine="246"/>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lang w:eastAsia="pl-PL"/>
        </w:rPr>
        <w:t>za kwotę brutto (netto + obowiązujący podatek VAT)</w:t>
      </w:r>
      <w:r w:rsidRPr="00944AA1">
        <w:rPr>
          <w:rFonts w:ascii="Times New Roman" w:eastAsia="Times New Roman" w:hAnsi="Times New Roman" w:cs="Times New Roman"/>
          <w:kern w:val="3"/>
          <w:sz w:val="24"/>
          <w:szCs w:val="24"/>
          <w:lang w:eastAsia="pl-PL"/>
        </w:rPr>
        <w:t xml:space="preserve"> </w:t>
      </w:r>
      <w:r w:rsidRPr="00944AA1">
        <w:rPr>
          <w:rFonts w:ascii="Times New Roman" w:eastAsia="Times New Roman" w:hAnsi="Times New Roman" w:cs="Times New Roman"/>
          <w:b/>
          <w:kern w:val="3"/>
          <w:sz w:val="24"/>
          <w:szCs w:val="24"/>
          <w:lang w:eastAsia="pl-PL"/>
        </w:rPr>
        <w:t xml:space="preserve">określone poniżej </w:t>
      </w:r>
      <w:r w:rsidR="00882E68">
        <w:rPr>
          <w:rFonts w:ascii="Times New Roman" w:eastAsia="Times New Roman" w:hAnsi="Times New Roman" w:cs="Times New Roman"/>
          <w:b/>
          <w:kern w:val="3"/>
          <w:sz w:val="24"/>
          <w:szCs w:val="24"/>
          <w:lang w:eastAsia="pl-PL"/>
        </w:rPr>
        <w:t xml:space="preserve">w </w:t>
      </w:r>
      <w:r w:rsidRPr="00944AA1">
        <w:rPr>
          <w:rFonts w:ascii="Times New Roman" w:eastAsia="Times New Roman" w:hAnsi="Times New Roman" w:cs="Times New Roman"/>
          <w:b/>
          <w:kern w:val="3"/>
          <w:sz w:val="24"/>
          <w:szCs w:val="24"/>
          <w:lang w:eastAsia="pl-PL"/>
        </w:rPr>
        <w:t>tabeli:</w:t>
      </w:r>
    </w:p>
    <w:p w14:paraId="20649E59" w14:textId="77777777" w:rsidR="00944AA1" w:rsidRPr="00944AA1" w:rsidRDefault="00944AA1" w:rsidP="00944AA1">
      <w:pPr>
        <w:suppressAutoHyphens/>
        <w:autoSpaceDN w:val="0"/>
        <w:spacing w:after="0" w:line="240" w:lineRule="auto"/>
        <w:ind w:left="720"/>
        <w:jc w:val="both"/>
        <w:textAlignment w:val="baseline"/>
        <w:rPr>
          <w:rFonts w:ascii="Times New Roman" w:eastAsia="Times New Roman" w:hAnsi="Times New Roman" w:cs="Times New Roman"/>
          <w:b/>
          <w:kern w:val="3"/>
          <w:sz w:val="24"/>
          <w:szCs w:val="24"/>
          <w:lang w:eastAsia="pl-PL"/>
        </w:rPr>
      </w:pPr>
    </w:p>
    <w:tbl>
      <w:tblPr>
        <w:tblW w:w="9060" w:type="dxa"/>
        <w:tblInd w:w="-108" w:type="dxa"/>
        <w:tblLayout w:type="fixed"/>
        <w:tblCellMar>
          <w:left w:w="10" w:type="dxa"/>
          <w:right w:w="10" w:type="dxa"/>
        </w:tblCellMar>
        <w:tblLook w:val="04A0" w:firstRow="1" w:lastRow="0" w:firstColumn="1" w:lastColumn="0" w:noHBand="0" w:noVBand="1"/>
      </w:tblPr>
      <w:tblGrid>
        <w:gridCol w:w="278"/>
        <w:gridCol w:w="8782"/>
      </w:tblGrid>
      <w:tr w:rsidR="00944AA1" w:rsidRPr="00944AA1" w14:paraId="10255B9A" w14:textId="77777777" w:rsidTr="00A93559">
        <w:trPr>
          <w:trHeight w:val="2594"/>
        </w:trPr>
        <w:tc>
          <w:tcPr>
            <w:tcW w:w="278" w:type="dxa"/>
            <w:tcBorders>
              <w:top w:val="single" w:sz="4" w:space="0" w:color="00000A"/>
              <w:left w:val="single" w:sz="4" w:space="0" w:color="00000A"/>
              <w:bottom w:val="double" w:sz="2" w:space="0" w:color="00000A"/>
              <w:right w:val="single" w:sz="4" w:space="0" w:color="00000A"/>
            </w:tcBorders>
            <w:tcMar>
              <w:top w:w="0" w:type="dxa"/>
              <w:left w:w="108" w:type="dxa"/>
              <w:bottom w:w="0" w:type="dxa"/>
              <w:right w:w="108" w:type="dxa"/>
            </w:tcMar>
          </w:tcPr>
          <w:p w14:paraId="4F1B7C2C" w14:textId="77777777" w:rsidR="00944AA1" w:rsidRPr="00944AA1" w:rsidRDefault="00944AA1" w:rsidP="00944AA1">
            <w:pPr>
              <w:suppressAutoHyphens/>
              <w:autoSpaceDN w:val="0"/>
              <w:spacing w:after="0" w:line="240" w:lineRule="auto"/>
              <w:jc w:val="both"/>
              <w:textAlignment w:val="baseline"/>
              <w:rPr>
                <w:rFonts w:ascii="Times New Roman" w:eastAsia="Times New Roman" w:hAnsi="Times New Roman" w:cs="Times New Roman"/>
                <w:b/>
                <w:kern w:val="3"/>
                <w:sz w:val="24"/>
                <w:szCs w:val="24"/>
                <w:lang w:eastAsia="pl-PL"/>
              </w:rPr>
            </w:pPr>
          </w:p>
        </w:tc>
        <w:tc>
          <w:tcPr>
            <w:tcW w:w="8783" w:type="dxa"/>
            <w:tcBorders>
              <w:top w:val="single" w:sz="4" w:space="0" w:color="00000A"/>
              <w:left w:val="single" w:sz="4" w:space="0" w:color="00000A"/>
              <w:bottom w:val="double" w:sz="2" w:space="0" w:color="00000A"/>
              <w:right w:val="single" w:sz="4" w:space="0" w:color="00000A"/>
            </w:tcBorders>
            <w:tcMar>
              <w:top w:w="0" w:type="dxa"/>
              <w:left w:w="108" w:type="dxa"/>
              <w:bottom w:w="0" w:type="dxa"/>
              <w:right w:w="108" w:type="dxa"/>
            </w:tcMar>
          </w:tcPr>
          <w:p w14:paraId="6C777488" w14:textId="77777777" w:rsidR="00944AA1" w:rsidRPr="00944AA1" w:rsidRDefault="00944AA1" w:rsidP="00944AA1">
            <w:pPr>
              <w:suppressAutoHyphens/>
              <w:autoSpaceDN w:val="0"/>
              <w:spacing w:after="0" w:line="240" w:lineRule="auto"/>
              <w:jc w:val="both"/>
              <w:textAlignment w:val="baseline"/>
              <w:rPr>
                <w:rFonts w:ascii="Times New Roman" w:eastAsia="Times New Roman" w:hAnsi="Times New Roman" w:cs="Times New Roman"/>
                <w:b/>
                <w:kern w:val="3"/>
                <w:sz w:val="24"/>
                <w:szCs w:val="24"/>
                <w:lang w:eastAsia="pl-PL"/>
              </w:rPr>
            </w:pPr>
          </w:p>
          <w:p w14:paraId="3DBE695C" w14:textId="77777777" w:rsidR="00944AA1" w:rsidRPr="00944AA1" w:rsidRDefault="00944AA1" w:rsidP="00944AA1">
            <w:pPr>
              <w:suppressAutoHyphens/>
              <w:autoSpaceDN w:val="0"/>
              <w:spacing w:after="0" w:line="240"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lang w:eastAsia="pl-PL"/>
              </w:rPr>
              <w:t>Kwota brutto (netto + obowiązujący podatek VAT</w:t>
            </w:r>
          </w:p>
          <w:p w14:paraId="4CDCD440" w14:textId="77777777" w:rsidR="00944AA1" w:rsidRPr="00944AA1" w:rsidRDefault="00944AA1" w:rsidP="00944AA1">
            <w:pPr>
              <w:suppressAutoHyphens/>
              <w:autoSpaceDN w:val="0"/>
              <w:spacing w:after="0" w:line="240"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lang w:eastAsia="pl-PL"/>
              </w:rPr>
              <w:t>………………………………………………………………………….</w:t>
            </w:r>
          </w:p>
          <w:p w14:paraId="4EC76F52" w14:textId="77777777" w:rsidR="00944AA1" w:rsidRPr="00944AA1" w:rsidRDefault="00944AA1" w:rsidP="00944AA1">
            <w:pPr>
              <w:suppressAutoHyphens/>
              <w:autoSpaceDN w:val="0"/>
              <w:spacing w:after="0" w:line="240"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lang w:eastAsia="pl-PL"/>
              </w:rPr>
              <w:t>Słownie …………………………………………………………………</w:t>
            </w:r>
          </w:p>
          <w:p w14:paraId="54066EFC" w14:textId="77777777" w:rsidR="00944AA1" w:rsidRPr="00944AA1" w:rsidRDefault="00944AA1" w:rsidP="00944AA1">
            <w:pPr>
              <w:tabs>
                <w:tab w:val="left" w:pos="1440"/>
              </w:tabs>
              <w:suppressAutoHyphens/>
              <w:autoSpaceDN w:val="0"/>
              <w:spacing w:after="0" w:line="240"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lang w:eastAsia="pl-PL"/>
              </w:rPr>
              <w:t>w tym:</w:t>
            </w:r>
            <w:r w:rsidRPr="00944AA1">
              <w:rPr>
                <w:rFonts w:ascii="Times New Roman" w:eastAsia="Times New Roman" w:hAnsi="Times New Roman" w:cs="Times New Roman"/>
                <w:b/>
                <w:kern w:val="3"/>
                <w:sz w:val="24"/>
                <w:szCs w:val="24"/>
                <w:lang w:eastAsia="pl-PL"/>
              </w:rPr>
              <w:tab/>
            </w:r>
          </w:p>
          <w:p w14:paraId="15DC9D5B" w14:textId="77777777" w:rsidR="00944AA1" w:rsidRPr="00944AA1" w:rsidRDefault="00944AA1" w:rsidP="00944AA1">
            <w:pPr>
              <w:suppressAutoHyphens/>
              <w:autoSpaceDN w:val="0"/>
              <w:spacing w:after="0" w:line="240"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lang w:eastAsia="pl-PL"/>
              </w:rPr>
              <w:t>kwota netto……………………………………………………………..</w:t>
            </w:r>
          </w:p>
          <w:p w14:paraId="4B8D5D70" w14:textId="77777777" w:rsidR="00944AA1" w:rsidRPr="00944AA1" w:rsidRDefault="00944AA1" w:rsidP="00944AA1">
            <w:pPr>
              <w:suppressAutoHyphens/>
              <w:autoSpaceDN w:val="0"/>
              <w:spacing w:after="0" w:line="240"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lang w:eastAsia="pl-PL"/>
              </w:rPr>
              <w:t>słownie ……………………………………………………………………</w:t>
            </w:r>
          </w:p>
          <w:p w14:paraId="09466011" w14:textId="77777777" w:rsidR="00944AA1" w:rsidRPr="00944AA1" w:rsidRDefault="00944AA1" w:rsidP="00944AA1">
            <w:pPr>
              <w:suppressAutoHyphens/>
              <w:autoSpaceDN w:val="0"/>
              <w:spacing w:after="0" w:line="240"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lang w:eastAsia="pl-PL"/>
              </w:rPr>
              <w:t>należny podatek VAT w wysokości …..%, tj. …………………………..zł</w:t>
            </w:r>
          </w:p>
          <w:p w14:paraId="6BE01F80" w14:textId="77777777" w:rsidR="00944AA1" w:rsidRPr="00944AA1" w:rsidRDefault="00944AA1" w:rsidP="00944AA1">
            <w:pPr>
              <w:suppressAutoHyphens/>
              <w:autoSpaceDN w:val="0"/>
              <w:spacing w:after="0" w:line="240"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lang w:eastAsia="pl-PL"/>
              </w:rPr>
              <w:t>słownie……………………………………………………………………..</w:t>
            </w:r>
          </w:p>
        </w:tc>
      </w:tr>
    </w:tbl>
    <w:p w14:paraId="0437DE38" w14:textId="77777777" w:rsidR="00944AA1" w:rsidRPr="00944AA1" w:rsidRDefault="00944AA1" w:rsidP="00944AA1">
      <w:pPr>
        <w:suppressAutoHyphens/>
        <w:autoSpaceDN w:val="0"/>
        <w:spacing w:after="0" w:line="240" w:lineRule="auto"/>
        <w:ind w:left="720"/>
        <w:jc w:val="both"/>
        <w:textAlignment w:val="baseline"/>
        <w:rPr>
          <w:rFonts w:ascii="Times New Roman" w:eastAsia="Times New Roman" w:hAnsi="Times New Roman" w:cs="Times New Roman"/>
          <w:b/>
          <w:kern w:val="3"/>
          <w:sz w:val="24"/>
          <w:szCs w:val="24"/>
          <w:lang w:eastAsia="pl-PL"/>
        </w:rPr>
      </w:pPr>
    </w:p>
    <w:p w14:paraId="4228A84D" w14:textId="77777777" w:rsidR="00944AA1" w:rsidRPr="00944AA1" w:rsidRDefault="00944AA1" w:rsidP="00301FF7">
      <w:pPr>
        <w:widowControl w:val="0"/>
        <w:numPr>
          <w:ilvl w:val="1"/>
          <w:numId w:val="59"/>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Oferta zawiera propozycje wynagrodzenia ze wszystkimi jego składnikami i dopłatami - koszty związane z całościowym wykonaniem przedmiotu zamówienia.</w:t>
      </w:r>
    </w:p>
    <w:p w14:paraId="2CCD60E0" w14:textId="7ECA3090" w:rsidR="00944AA1" w:rsidRPr="00944AA1" w:rsidRDefault="00944AA1" w:rsidP="00301FF7">
      <w:pPr>
        <w:widowControl w:val="0"/>
        <w:numPr>
          <w:ilvl w:val="1"/>
          <w:numId w:val="59"/>
        </w:numPr>
        <w:suppressAutoHyphens/>
        <w:autoSpaceDN w:val="0"/>
        <w:spacing w:before="120" w:after="0" w:line="240" w:lineRule="auto"/>
        <w:jc w:val="both"/>
        <w:textAlignment w:val="baseline"/>
        <w:rPr>
          <w:rFonts w:ascii="Times New Roman" w:eastAsia="Times New Roman" w:hAnsi="Times New Roman" w:cs="Times New Roman"/>
          <w:kern w:val="3"/>
          <w:sz w:val="24"/>
          <w:szCs w:val="24"/>
          <w:lang w:eastAsia="pl-PL"/>
        </w:rPr>
      </w:pPr>
      <w:r w:rsidRPr="00944AA1">
        <w:rPr>
          <w:rFonts w:ascii="Times New Roman" w:eastAsia="Times New Roman" w:hAnsi="Times New Roman" w:cs="Times New Roman"/>
          <w:kern w:val="3"/>
          <w:sz w:val="24"/>
          <w:szCs w:val="24"/>
          <w:lang w:eastAsia="pl-PL"/>
        </w:rPr>
        <w:t xml:space="preserve">Zamówienie zobowiązujemy się wykonać w terminie </w:t>
      </w:r>
      <w:r w:rsidR="00D7095A">
        <w:rPr>
          <w:rFonts w:ascii="Times New Roman" w:eastAsia="Times New Roman" w:hAnsi="Times New Roman" w:cs="Times New Roman"/>
          <w:kern w:val="3"/>
          <w:sz w:val="24"/>
          <w:szCs w:val="24"/>
          <w:lang w:eastAsia="pl-PL"/>
        </w:rPr>
        <w:t>……</w:t>
      </w:r>
      <w:r w:rsidRPr="00944AA1">
        <w:rPr>
          <w:rFonts w:ascii="Times New Roman" w:eastAsia="Times New Roman" w:hAnsi="Times New Roman" w:cs="Times New Roman"/>
          <w:kern w:val="3"/>
          <w:sz w:val="24"/>
          <w:szCs w:val="24"/>
          <w:lang w:eastAsia="pl-PL"/>
        </w:rPr>
        <w:t xml:space="preserve"> dni od daty podpisania umowy. </w:t>
      </w:r>
    </w:p>
    <w:p w14:paraId="5E0A2F1D" w14:textId="77777777" w:rsidR="00944AA1" w:rsidRPr="00944AA1" w:rsidRDefault="00944AA1" w:rsidP="004F5C99">
      <w:pPr>
        <w:widowControl w:val="0"/>
        <w:numPr>
          <w:ilvl w:val="1"/>
          <w:numId w:val="59"/>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Po zapoznaniu się ze Specyfikacją warunków zamówienia oraz warunkami umownymi zawartym w przekazanym projekcie umowy, oświadczamy, że przyjmujemy wszystkie warunki Zamawiającego bez zastrzeżeń i zobowiązujemy się do zawarcia umowy na warunkach określonych w projekcie umowy.</w:t>
      </w:r>
    </w:p>
    <w:p w14:paraId="47BE5F26" w14:textId="77777777" w:rsidR="00944AA1" w:rsidRPr="00944AA1" w:rsidRDefault="00944AA1" w:rsidP="004F5C99">
      <w:pPr>
        <w:widowControl w:val="0"/>
        <w:numPr>
          <w:ilvl w:val="1"/>
          <w:numId w:val="59"/>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W przypadku zatrudnienia podwykonawców, oświadczamy, że ponosimy całkowitą odpowiedzialność za działanie lub zaniechanie wszystkich podwykonawców.</w:t>
      </w:r>
    </w:p>
    <w:p w14:paraId="6D55190E" w14:textId="6467B154" w:rsidR="00944AA1" w:rsidRPr="00D7095A" w:rsidRDefault="00944AA1" w:rsidP="004F5C99">
      <w:pPr>
        <w:widowControl w:val="0"/>
        <w:numPr>
          <w:ilvl w:val="1"/>
          <w:numId w:val="59"/>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 xml:space="preserve">Udzielimy </w:t>
      </w:r>
      <w:r w:rsidR="00D7095A">
        <w:rPr>
          <w:rFonts w:ascii="Times New Roman" w:eastAsia="Times New Roman" w:hAnsi="Times New Roman" w:cs="Times New Roman"/>
          <w:kern w:val="3"/>
          <w:sz w:val="24"/>
          <w:szCs w:val="24"/>
          <w:lang w:eastAsia="pl-PL"/>
        </w:rPr>
        <w:t>gwarancji na następujące okresy:</w:t>
      </w:r>
    </w:p>
    <w:p w14:paraId="404314DA" w14:textId="5723E307" w:rsidR="00D7095A" w:rsidRPr="00D7095A" w:rsidRDefault="00D7095A" w:rsidP="00D7095A">
      <w:pPr>
        <w:pStyle w:val="Akapitzlist"/>
        <w:numPr>
          <w:ilvl w:val="0"/>
          <w:numId w:val="67"/>
        </w:numPr>
        <w:spacing w:line="276" w:lineRule="auto"/>
        <w:rPr>
          <w:rFonts w:ascii="Times New Roman" w:eastAsia="Calibri" w:hAnsi="Times New Roman" w:cs="Times New Roman"/>
          <w:sz w:val="24"/>
          <w:szCs w:val="24"/>
        </w:rPr>
      </w:pPr>
      <w:r w:rsidRPr="00944AA1">
        <w:rPr>
          <w:rFonts w:ascii="Times New Roman" w:hAnsi="Times New Roman" w:cs="Times New Roman"/>
          <w:sz w:val="24"/>
          <w:szCs w:val="24"/>
        </w:rPr>
        <w:t>Gwarancja  producenta na pojazd: min. 24 miesiące.</w:t>
      </w:r>
    </w:p>
    <w:p w14:paraId="6883B3D4" w14:textId="5FEDF7B6" w:rsidR="00D7095A" w:rsidRPr="00D7095A" w:rsidRDefault="00D7095A" w:rsidP="00D7095A">
      <w:pPr>
        <w:pStyle w:val="Akapitzlist"/>
        <w:numPr>
          <w:ilvl w:val="0"/>
          <w:numId w:val="67"/>
        </w:numPr>
        <w:spacing w:line="276" w:lineRule="auto"/>
        <w:rPr>
          <w:rFonts w:ascii="Times New Roman" w:eastAsia="Calibri" w:hAnsi="Times New Roman" w:cs="Times New Roman"/>
          <w:sz w:val="24"/>
          <w:szCs w:val="24"/>
        </w:rPr>
      </w:pPr>
      <w:r w:rsidRPr="00D7095A">
        <w:rPr>
          <w:rFonts w:ascii="Times New Roman" w:hAnsi="Times New Roman" w:cs="Times New Roman"/>
          <w:sz w:val="24"/>
          <w:szCs w:val="24"/>
        </w:rPr>
        <w:t>Gwarancja producenta na powłokę lakiernicza min. 24 miesiące, bez limitu kilometrów.</w:t>
      </w:r>
    </w:p>
    <w:p w14:paraId="1F96B48B" w14:textId="77777777" w:rsidR="00D7095A" w:rsidRPr="00D7095A" w:rsidRDefault="00D7095A" w:rsidP="00D7095A">
      <w:pPr>
        <w:pStyle w:val="Akapitzlist"/>
        <w:numPr>
          <w:ilvl w:val="0"/>
          <w:numId w:val="67"/>
        </w:numPr>
        <w:spacing w:line="276" w:lineRule="auto"/>
        <w:rPr>
          <w:rFonts w:ascii="Times New Roman" w:eastAsia="Calibri" w:hAnsi="Times New Roman" w:cs="Times New Roman"/>
          <w:sz w:val="24"/>
          <w:szCs w:val="24"/>
        </w:rPr>
      </w:pPr>
      <w:r w:rsidRPr="00D7095A">
        <w:rPr>
          <w:rFonts w:ascii="Times New Roman" w:hAnsi="Times New Roman" w:cs="Times New Roman"/>
          <w:sz w:val="24"/>
          <w:szCs w:val="24"/>
        </w:rPr>
        <w:t>Gwarancja producenta na perforację nadwozia min.24 miesiące, bez limitu kilometrów.</w:t>
      </w:r>
    </w:p>
    <w:p w14:paraId="3FF330C7" w14:textId="6972127E" w:rsidR="00D7095A" w:rsidRPr="00D7095A" w:rsidRDefault="00D7095A" w:rsidP="004F5C99">
      <w:pPr>
        <w:widowControl w:val="0"/>
        <w:numPr>
          <w:ilvl w:val="1"/>
          <w:numId w:val="59"/>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D7095A">
        <w:rPr>
          <w:rFonts w:ascii="Times New Roman" w:eastAsia="Times New Roman" w:hAnsi="Times New Roman" w:cs="Times New Roman"/>
          <w:kern w:val="3"/>
          <w:sz w:val="24"/>
          <w:szCs w:val="24"/>
          <w:lang w:eastAsia="pl-PL"/>
        </w:rPr>
        <w:t>Udzielimy rękojmi na</w:t>
      </w:r>
      <w:r w:rsidRPr="00D7095A">
        <w:rPr>
          <w:rFonts w:ascii="Times New Roman" w:hAnsi="Times New Roman" w:cs="Times New Roman"/>
          <w:sz w:val="24"/>
          <w:szCs w:val="24"/>
        </w:rPr>
        <w:t xml:space="preserve"> minimum 2 lata na przedmiot zamówienia na zasadach określonych w Kodeksie Cywilnym z zastrzeżeniem SIWZ.</w:t>
      </w:r>
    </w:p>
    <w:p w14:paraId="7FC35C4C" w14:textId="77777777" w:rsidR="00944AA1" w:rsidRPr="00944AA1" w:rsidRDefault="00944AA1" w:rsidP="004F5C99">
      <w:pPr>
        <w:widowControl w:val="0"/>
        <w:numPr>
          <w:ilvl w:val="1"/>
          <w:numId w:val="59"/>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Oświadczamy, że uważamy się związani niniejszą ofertą przez okres wskazany w art. 8 Specyfikacji Warunków Zamówienia.</w:t>
      </w:r>
    </w:p>
    <w:p w14:paraId="04B8D8F5" w14:textId="77777777" w:rsidR="00944AA1" w:rsidRPr="00944AA1" w:rsidRDefault="00944AA1" w:rsidP="004F5C99">
      <w:pPr>
        <w:widowControl w:val="0"/>
        <w:numPr>
          <w:ilvl w:val="1"/>
          <w:numId w:val="59"/>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14:paraId="4267E088" w14:textId="77777777" w:rsidR="00944AA1" w:rsidRPr="00944AA1" w:rsidRDefault="00944AA1" w:rsidP="004F5C99">
      <w:pPr>
        <w:widowControl w:val="0"/>
        <w:numPr>
          <w:ilvl w:val="1"/>
          <w:numId w:val="59"/>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lastRenderedPageBreak/>
        <w:t>Wykonawca jest:</w:t>
      </w:r>
    </w:p>
    <w:p w14:paraId="261D9DB8" w14:textId="77777777" w:rsidR="00944AA1" w:rsidRPr="00944AA1" w:rsidRDefault="00944AA1" w:rsidP="00944AA1">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 xml:space="preserve">1) Mikroprzedsiębiorstwem </w:t>
      </w:r>
      <w:r w:rsidRPr="00944AA1">
        <w:rPr>
          <w:rFonts w:ascii="Times New Roman" w:eastAsia="Times New Roman" w:hAnsi="Times New Roman" w:cs="Times New Roman"/>
          <w:kern w:val="3"/>
          <w:sz w:val="24"/>
          <w:szCs w:val="24"/>
          <w:lang w:eastAsia="pl-PL"/>
        </w:rPr>
        <w:sym w:font="Times New Roman" w:char="F09E"/>
      </w:r>
      <w:r w:rsidRPr="00944AA1">
        <w:rPr>
          <w:rFonts w:ascii="Times New Roman" w:eastAsia="Times New Roman" w:hAnsi="Times New Roman" w:cs="Times New Roman"/>
          <w:kern w:val="3"/>
          <w:sz w:val="24"/>
          <w:szCs w:val="24"/>
          <w:lang w:eastAsia="pl-PL"/>
        </w:rPr>
        <w:t xml:space="preserve"> </w:t>
      </w:r>
    </w:p>
    <w:p w14:paraId="59386D4A" w14:textId="77777777" w:rsidR="00944AA1" w:rsidRPr="00944AA1" w:rsidRDefault="00944AA1" w:rsidP="00944AA1">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 xml:space="preserve">2) małym przedsiębiorstwem </w:t>
      </w:r>
      <w:r w:rsidRPr="00944AA1">
        <w:rPr>
          <w:rFonts w:ascii="Times New Roman" w:eastAsia="Times New Roman" w:hAnsi="Times New Roman" w:cs="Times New Roman"/>
          <w:kern w:val="3"/>
          <w:sz w:val="24"/>
          <w:szCs w:val="24"/>
          <w:lang w:eastAsia="pl-PL"/>
        </w:rPr>
        <w:sym w:font="Times New Roman" w:char="F09E"/>
      </w:r>
      <w:r w:rsidRPr="00944AA1">
        <w:rPr>
          <w:rFonts w:ascii="Times New Roman" w:eastAsia="Times New Roman" w:hAnsi="Times New Roman" w:cs="Times New Roman"/>
          <w:kern w:val="3"/>
          <w:sz w:val="24"/>
          <w:szCs w:val="24"/>
          <w:lang w:eastAsia="pl-PL"/>
        </w:rPr>
        <w:t xml:space="preserve"> </w:t>
      </w:r>
    </w:p>
    <w:p w14:paraId="64C59ABB" w14:textId="77777777" w:rsidR="00944AA1" w:rsidRPr="00944AA1" w:rsidRDefault="00944AA1" w:rsidP="00944AA1">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 xml:space="preserve">3) średnim przedsiębiorstwem </w:t>
      </w:r>
      <w:r w:rsidRPr="00944AA1">
        <w:rPr>
          <w:rFonts w:ascii="Times New Roman" w:eastAsia="Times New Roman" w:hAnsi="Times New Roman" w:cs="Times New Roman"/>
          <w:kern w:val="3"/>
          <w:sz w:val="24"/>
          <w:szCs w:val="24"/>
          <w:lang w:eastAsia="pl-PL"/>
        </w:rPr>
        <w:sym w:font="Times New Roman" w:char="F09E"/>
      </w:r>
    </w:p>
    <w:p w14:paraId="0BCDD287" w14:textId="77777777" w:rsidR="00944AA1" w:rsidRPr="00944AA1" w:rsidRDefault="00944AA1" w:rsidP="00944AA1">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Proszę zaznaczyć</w:t>
      </w:r>
    </w:p>
    <w:p w14:paraId="3DC7923E" w14:textId="679563CF" w:rsidR="00944AA1" w:rsidRPr="00944AA1" w:rsidRDefault="00944AA1" w:rsidP="004F5C99">
      <w:pPr>
        <w:widowControl w:val="0"/>
        <w:numPr>
          <w:ilvl w:val="1"/>
          <w:numId w:val="59"/>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Oświadczamy, pod rygorem wykluczenia z postępowania, iż wszystkie informacje zamieszczone w naszej ofercie i załącznikach do oferty są prawdziwe.</w:t>
      </w:r>
    </w:p>
    <w:p w14:paraId="2C422692" w14:textId="77777777" w:rsidR="00944AA1" w:rsidRPr="00944AA1" w:rsidRDefault="00944AA1" w:rsidP="004F5C99">
      <w:pPr>
        <w:widowControl w:val="0"/>
        <w:numPr>
          <w:ilvl w:val="1"/>
          <w:numId w:val="59"/>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00CE84E9" w14:textId="77777777" w:rsidR="00944AA1" w:rsidRPr="00944AA1" w:rsidRDefault="00944AA1" w:rsidP="00944AA1">
      <w:pPr>
        <w:suppressAutoHyphens/>
        <w:autoSpaceDN w:val="0"/>
        <w:spacing w:after="0" w:line="240" w:lineRule="auto"/>
        <w:ind w:left="357"/>
        <w:textAlignment w:val="baseline"/>
        <w:rPr>
          <w:rFonts w:ascii="Times New Roman" w:eastAsia="Times New Roman" w:hAnsi="Times New Roman" w:cs="Times New Roman"/>
          <w:kern w:val="3"/>
          <w:sz w:val="24"/>
          <w:szCs w:val="24"/>
          <w:lang w:eastAsia="pl-PL"/>
        </w:rPr>
      </w:pPr>
    </w:p>
    <w:p w14:paraId="0DCD9845" w14:textId="77777777" w:rsidR="00944AA1" w:rsidRPr="00944AA1" w:rsidRDefault="00944AA1" w:rsidP="00944AA1">
      <w:pPr>
        <w:suppressAutoHyphens/>
        <w:autoSpaceDN w:val="0"/>
        <w:spacing w:after="0" w:line="240" w:lineRule="auto"/>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Oferta zawiera ..........stron/kartek</w:t>
      </w:r>
      <w:r w:rsidRPr="00944AA1">
        <w:rPr>
          <w:rFonts w:ascii="Times New Roman" w:eastAsia="Times New Roman" w:hAnsi="Times New Roman" w:cs="Times New Roman"/>
          <w:i/>
          <w:kern w:val="3"/>
          <w:sz w:val="24"/>
          <w:szCs w:val="24"/>
          <w:lang w:eastAsia="pl-PL"/>
        </w:rPr>
        <w:t>*</w:t>
      </w:r>
      <w:r w:rsidRPr="00944AA1">
        <w:rPr>
          <w:rFonts w:ascii="Times New Roman" w:eastAsia="Times New Roman" w:hAnsi="Times New Roman" w:cs="Times New Roman"/>
          <w:kern w:val="3"/>
          <w:sz w:val="24"/>
          <w:szCs w:val="24"/>
          <w:lang w:eastAsia="pl-PL"/>
        </w:rPr>
        <w:t xml:space="preserve"> ponumerowanych i podpisanych (lub parafowanych) przez osoby uprawnione do reprezentowania wykonawcy.</w:t>
      </w:r>
    </w:p>
    <w:p w14:paraId="23573655" w14:textId="77777777" w:rsidR="00944AA1" w:rsidRDefault="00944AA1" w:rsidP="00944AA1">
      <w:pPr>
        <w:suppressAutoHyphens/>
        <w:autoSpaceDN w:val="0"/>
        <w:spacing w:after="0" w:line="240" w:lineRule="auto"/>
        <w:jc w:val="both"/>
        <w:textAlignment w:val="baseline"/>
        <w:rPr>
          <w:rFonts w:ascii="Times New Roman" w:eastAsia="Times New Roman" w:hAnsi="Times New Roman" w:cs="Times New Roman"/>
          <w:kern w:val="3"/>
          <w:sz w:val="24"/>
          <w:szCs w:val="24"/>
          <w:lang w:eastAsia="pl-PL"/>
        </w:rPr>
      </w:pPr>
    </w:p>
    <w:p w14:paraId="34DF6884" w14:textId="77777777" w:rsidR="004F5C99" w:rsidRDefault="004F5C99" w:rsidP="00944AA1">
      <w:pPr>
        <w:suppressAutoHyphens/>
        <w:autoSpaceDN w:val="0"/>
        <w:spacing w:after="0" w:line="240" w:lineRule="auto"/>
        <w:jc w:val="both"/>
        <w:textAlignment w:val="baseline"/>
        <w:rPr>
          <w:rFonts w:ascii="Times New Roman" w:eastAsia="Times New Roman" w:hAnsi="Times New Roman" w:cs="Times New Roman"/>
          <w:kern w:val="3"/>
          <w:sz w:val="24"/>
          <w:szCs w:val="24"/>
          <w:lang w:eastAsia="pl-PL"/>
        </w:rPr>
      </w:pPr>
    </w:p>
    <w:p w14:paraId="54C11498" w14:textId="77777777" w:rsidR="004F5C99" w:rsidRPr="00944AA1" w:rsidRDefault="004F5C99" w:rsidP="00944AA1">
      <w:pPr>
        <w:suppressAutoHyphens/>
        <w:autoSpaceDN w:val="0"/>
        <w:spacing w:after="0" w:line="240" w:lineRule="auto"/>
        <w:jc w:val="both"/>
        <w:textAlignment w:val="baseline"/>
        <w:rPr>
          <w:rFonts w:ascii="Times New Roman" w:eastAsia="Times New Roman" w:hAnsi="Times New Roman" w:cs="Times New Roman"/>
          <w:kern w:val="3"/>
          <w:sz w:val="24"/>
          <w:szCs w:val="24"/>
          <w:lang w:eastAsia="pl-PL"/>
        </w:rPr>
      </w:pPr>
    </w:p>
    <w:p w14:paraId="63CC20BF" w14:textId="77777777" w:rsidR="00944AA1" w:rsidRPr="00944AA1" w:rsidRDefault="00944AA1" w:rsidP="00944AA1">
      <w:pPr>
        <w:suppressAutoHyphens/>
        <w:autoSpaceDN w:val="0"/>
        <w:spacing w:after="0" w:line="240" w:lineRule="auto"/>
        <w:jc w:val="both"/>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w:t>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r>
      <w:r w:rsidRPr="00944AA1">
        <w:rPr>
          <w:rFonts w:ascii="Times New Roman" w:eastAsia="Times New Roman" w:hAnsi="Times New Roman" w:cs="Times New Roman"/>
          <w:kern w:val="3"/>
          <w:sz w:val="24"/>
          <w:szCs w:val="24"/>
          <w:lang w:eastAsia="pl-PL"/>
        </w:rPr>
        <w:tab/>
        <w:t>...............................................................</w:t>
      </w:r>
    </w:p>
    <w:p w14:paraId="29113AFC" w14:textId="77777777" w:rsidR="00944AA1" w:rsidRPr="00944AA1" w:rsidRDefault="00944AA1" w:rsidP="00944AA1">
      <w:pPr>
        <w:suppressAutoHyphens/>
        <w:autoSpaceDN w:val="0"/>
        <w:spacing w:after="0" w:line="240" w:lineRule="auto"/>
        <w:ind w:left="4956" w:hanging="4956"/>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kern w:val="3"/>
          <w:sz w:val="24"/>
          <w:szCs w:val="24"/>
          <w:lang w:eastAsia="pl-PL"/>
        </w:rPr>
        <w:t>miejscowość,  data</w:t>
      </w:r>
      <w:r w:rsidRPr="00944AA1">
        <w:rPr>
          <w:rFonts w:ascii="Times New Roman" w:eastAsia="Times New Roman" w:hAnsi="Times New Roman" w:cs="Times New Roman"/>
          <w:kern w:val="3"/>
          <w:sz w:val="24"/>
          <w:szCs w:val="24"/>
          <w:lang w:eastAsia="pl-PL"/>
        </w:rPr>
        <w:tab/>
        <w:t>podpisy osób</w:t>
      </w:r>
      <w:r w:rsidRPr="00944AA1">
        <w:rPr>
          <w:rFonts w:ascii="Times New Roman" w:eastAsia="SimSun" w:hAnsi="Times New Roman" w:cs="Times New Roman"/>
          <w:kern w:val="3"/>
          <w:sz w:val="24"/>
          <w:szCs w:val="24"/>
        </w:rPr>
        <w:t xml:space="preserve"> </w:t>
      </w:r>
      <w:r w:rsidRPr="00944AA1">
        <w:rPr>
          <w:rFonts w:ascii="Times New Roman" w:eastAsia="Times New Roman" w:hAnsi="Times New Roman" w:cs="Times New Roman"/>
          <w:kern w:val="3"/>
          <w:sz w:val="24"/>
          <w:szCs w:val="24"/>
          <w:lang w:eastAsia="pl-PL"/>
        </w:rPr>
        <w:t>uprawnionych do reprezentowania wykonawcy</w:t>
      </w:r>
    </w:p>
    <w:p w14:paraId="15108D72" w14:textId="77777777" w:rsidR="00944AA1" w:rsidRPr="00944AA1" w:rsidRDefault="00944AA1" w:rsidP="00944AA1">
      <w:pPr>
        <w:spacing w:after="0" w:line="360" w:lineRule="auto"/>
        <w:jc w:val="right"/>
        <w:rPr>
          <w:rFonts w:ascii="Times New Roman" w:eastAsia="Calibri" w:hAnsi="Times New Roman" w:cs="Times New Roman"/>
          <w:b/>
          <w:sz w:val="24"/>
          <w:szCs w:val="24"/>
        </w:rPr>
      </w:pPr>
    </w:p>
    <w:p w14:paraId="370F1539" w14:textId="77777777" w:rsidR="00944AA1" w:rsidRPr="00944AA1" w:rsidRDefault="00944AA1" w:rsidP="00944AA1">
      <w:pPr>
        <w:spacing w:after="0" w:line="360" w:lineRule="auto"/>
        <w:jc w:val="right"/>
        <w:rPr>
          <w:rFonts w:ascii="Times New Roman" w:eastAsia="Calibri" w:hAnsi="Times New Roman" w:cs="Times New Roman"/>
          <w:b/>
          <w:sz w:val="24"/>
          <w:szCs w:val="24"/>
        </w:rPr>
      </w:pPr>
    </w:p>
    <w:p w14:paraId="58ADF822" w14:textId="77777777" w:rsidR="00944AA1" w:rsidRPr="00944AA1" w:rsidRDefault="00944AA1" w:rsidP="00944AA1">
      <w:pPr>
        <w:spacing w:after="0" w:line="360" w:lineRule="auto"/>
        <w:jc w:val="right"/>
        <w:rPr>
          <w:rFonts w:ascii="Times New Roman" w:eastAsia="Calibri" w:hAnsi="Times New Roman" w:cs="Times New Roman"/>
          <w:b/>
          <w:sz w:val="24"/>
          <w:szCs w:val="24"/>
        </w:rPr>
      </w:pPr>
    </w:p>
    <w:p w14:paraId="251514AF" w14:textId="77777777" w:rsidR="00944AA1" w:rsidRPr="00944AA1" w:rsidRDefault="00944AA1" w:rsidP="00944AA1">
      <w:pPr>
        <w:spacing w:after="0" w:line="360" w:lineRule="auto"/>
        <w:jc w:val="right"/>
        <w:rPr>
          <w:rFonts w:ascii="Times New Roman" w:eastAsia="Calibri" w:hAnsi="Times New Roman" w:cs="Times New Roman"/>
          <w:b/>
          <w:sz w:val="24"/>
          <w:szCs w:val="24"/>
        </w:rPr>
      </w:pPr>
    </w:p>
    <w:p w14:paraId="34C7395E" w14:textId="77777777" w:rsidR="00944AA1" w:rsidRPr="00944AA1" w:rsidRDefault="00944AA1" w:rsidP="00944AA1">
      <w:pPr>
        <w:spacing w:after="0" w:line="360" w:lineRule="auto"/>
        <w:jc w:val="right"/>
        <w:rPr>
          <w:rFonts w:ascii="Times New Roman" w:eastAsia="Calibri" w:hAnsi="Times New Roman" w:cs="Times New Roman"/>
          <w:b/>
          <w:sz w:val="24"/>
          <w:szCs w:val="24"/>
        </w:rPr>
      </w:pPr>
    </w:p>
    <w:p w14:paraId="59F0A30A" w14:textId="77777777" w:rsidR="00944AA1" w:rsidRPr="00944AA1" w:rsidRDefault="00944AA1" w:rsidP="00944AA1">
      <w:pPr>
        <w:spacing w:after="0" w:line="360" w:lineRule="auto"/>
        <w:jc w:val="right"/>
        <w:rPr>
          <w:rFonts w:ascii="Times New Roman" w:eastAsia="Calibri" w:hAnsi="Times New Roman" w:cs="Times New Roman"/>
          <w:b/>
          <w:sz w:val="24"/>
          <w:szCs w:val="24"/>
        </w:rPr>
      </w:pPr>
    </w:p>
    <w:p w14:paraId="7FAB92F1" w14:textId="77777777" w:rsidR="00944AA1" w:rsidRPr="00944AA1" w:rsidRDefault="00944AA1" w:rsidP="00944AA1">
      <w:pPr>
        <w:spacing w:after="0" w:line="360" w:lineRule="auto"/>
        <w:jc w:val="right"/>
        <w:rPr>
          <w:rFonts w:ascii="Times New Roman" w:eastAsia="Calibri" w:hAnsi="Times New Roman" w:cs="Times New Roman"/>
          <w:b/>
          <w:sz w:val="24"/>
          <w:szCs w:val="24"/>
        </w:rPr>
      </w:pPr>
    </w:p>
    <w:p w14:paraId="74311F5C" w14:textId="77777777" w:rsidR="00944AA1" w:rsidRPr="00944AA1" w:rsidRDefault="00944AA1" w:rsidP="00944AA1">
      <w:pPr>
        <w:spacing w:after="0" w:line="360" w:lineRule="auto"/>
        <w:jc w:val="right"/>
        <w:rPr>
          <w:rFonts w:ascii="Times New Roman" w:eastAsia="Calibri" w:hAnsi="Times New Roman" w:cs="Times New Roman"/>
          <w:b/>
          <w:sz w:val="24"/>
          <w:szCs w:val="24"/>
        </w:rPr>
      </w:pPr>
    </w:p>
    <w:p w14:paraId="1B8CF759" w14:textId="77777777" w:rsidR="00944AA1" w:rsidRPr="00944AA1" w:rsidRDefault="00944AA1" w:rsidP="00944AA1">
      <w:pPr>
        <w:spacing w:after="0" w:line="360" w:lineRule="auto"/>
        <w:jc w:val="right"/>
        <w:rPr>
          <w:rFonts w:ascii="Times New Roman" w:eastAsia="Calibri" w:hAnsi="Times New Roman" w:cs="Times New Roman"/>
          <w:b/>
          <w:sz w:val="24"/>
          <w:szCs w:val="24"/>
        </w:rPr>
      </w:pPr>
    </w:p>
    <w:p w14:paraId="09F9CC9B" w14:textId="77777777" w:rsidR="00944AA1" w:rsidRPr="00944AA1" w:rsidRDefault="00944AA1" w:rsidP="00944AA1">
      <w:pPr>
        <w:spacing w:after="0" w:line="360" w:lineRule="auto"/>
        <w:jc w:val="right"/>
        <w:rPr>
          <w:rFonts w:ascii="Times New Roman" w:eastAsia="Calibri" w:hAnsi="Times New Roman" w:cs="Times New Roman"/>
          <w:b/>
          <w:sz w:val="24"/>
          <w:szCs w:val="24"/>
        </w:rPr>
      </w:pPr>
    </w:p>
    <w:p w14:paraId="4F2AFD6C" w14:textId="77777777" w:rsidR="00944AA1" w:rsidRPr="00944AA1" w:rsidRDefault="00944AA1" w:rsidP="00944AA1">
      <w:pPr>
        <w:spacing w:after="0" w:line="360" w:lineRule="auto"/>
        <w:jc w:val="right"/>
        <w:rPr>
          <w:rFonts w:ascii="Times New Roman" w:eastAsia="Calibri" w:hAnsi="Times New Roman" w:cs="Times New Roman"/>
          <w:b/>
          <w:sz w:val="24"/>
          <w:szCs w:val="24"/>
        </w:rPr>
      </w:pPr>
    </w:p>
    <w:p w14:paraId="3F48EB08" w14:textId="77777777" w:rsidR="00944AA1" w:rsidRPr="00944AA1" w:rsidRDefault="00944AA1" w:rsidP="00944AA1">
      <w:pPr>
        <w:spacing w:after="0" w:line="360" w:lineRule="auto"/>
        <w:jc w:val="right"/>
        <w:rPr>
          <w:rFonts w:ascii="Times New Roman" w:eastAsia="Calibri" w:hAnsi="Times New Roman" w:cs="Times New Roman"/>
          <w:b/>
          <w:sz w:val="24"/>
          <w:szCs w:val="24"/>
        </w:rPr>
      </w:pPr>
    </w:p>
    <w:p w14:paraId="6B6D60BA" w14:textId="77777777" w:rsidR="00944AA1" w:rsidRPr="00944AA1" w:rsidRDefault="00944AA1" w:rsidP="00944AA1">
      <w:pPr>
        <w:spacing w:after="0" w:line="360" w:lineRule="auto"/>
        <w:jc w:val="right"/>
        <w:rPr>
          <w:rFonts w:ascii="Times New Roman" w:eastAsia="Calibri" w:hAnsi="Times New Roman" w:cs="Times New Roman"/>
          <w:b/>
          <w:sz w:val="24"/>
          <w:szCs w:val="24"/>
        </w:rPr>
      </w:pPr>
    </w:p>
    <w:p w14:paraId="5E24C311" w14:textId="77777777" w:rsidR="00944AA1" w:rsidRPr="00944AA1" w:rsidRDefault="00944AA1" w:rsidP="00944AA1">
      <w:pPr>
        <w:spacing w:after="0" w:line="360" w:lineRule="auto"/>
        <w:jc w:val="right"/>
        <w:rPr>
          <w:rFonts w:ascii="Times New Roman" w:eastAsia="Calibri" w:hAnsi="Times New Roman" w:cs="Times New Roman"/>
          <w:b/>
          <w:sz w:val="24"/>
          <w:szCs w:val="24"/>
        </w:rPr>
      </w:pPr>
    </w:p>
    <w:p w14:paraId="435C5AFC" w14:textId="585BCA59" w:rsidR="00944AA1" w:rsidRDefault="00944AA1" w:rsidP="00944AA1">
      <w:pPr>
        <w:spacing w:after="0" w:line="360" w:lineRule="auto"/>
        <w:jc w:val="right"/>
        <w:rPr>
          <w:rFonts w:ascii="Times New Roman" w:eastAsia="Calibri" w:hAnsi="Times New Roman" w:cs="Times New Roman"/>
          <w:b/>
          <w:sz w:val="24"/>
          <w:szCs w:val="24"/>
        </w:rPr>
      </w:pPr>
    </w:p>
    <w:p w14:paraId="546E982A" w14:textId="31D06950" w:rsidR="00445064" w:rsidRDefault="00445064" w:rsidP="00944AA1">
      <w:pPr>
        <w:spacing w:after="0" w:line="360" w:lineRule="auto"/>
        <w:jc w:val="right"/>
        <w:rPr>
          <w:rFonts w:ascii="Times New Roman" w:eastAsia="Calibri" w:hAnsi="Times New Roman" w:cs="Times New Roman"/>
          <w:b/>
          <w:sz w:val="24"/>
          <w:szCs w:val="24"/>
        </w:rPr>
      </w:pPr>
    </w:p>
    <w:p w14:paraId="2364E4AD" w14:textId="77777777" w:rsidR="00445064" w:rsidRDefault="00445064" w:rsidP="00944AA1">
      <w:pPr>
        <w:spacing w:after="0" w:line="360" w:lineRule="auto"/>
        <w:jc w:val="right"/>
        <w:rPr>
          <w:rFonts w:ascii="Times New Roman" w:eastAsia="Calibri" w:hAnsi="Times New Roman" w:cs="Times New Roman"/>
          <w:b/>
          <w:sz w:val="24"/>
          <w:szCs w:val="24"/>
        </w:rPr>
      </w:pPr>
    </w:p>
    <w:p w14:paraId="7B6D2DC2" w14:textId="77777777" w:rsidR="00F81A75" w:rsidRPr="00944AA1" w:rsidRDefault="00F81A75" w:rsidP="00944AA1">
      <w:pPr>
        <w:spacing w:after="0" w:line="360" w:lineRule="auto"/>
        <w:jc w:val="right"/>
        <w:rPr>
          <w:rFonts w:ascii="Times New Roman" w:eastAsia="Calibri" w:hAnsi="Times New Roman" w:cs="Times New Roman"/>
          <w:b/>
          <w:sz w:val="24"/>
          <w:szCs w:val="24"/>
        </w:rPr>
      </w:pPr>
    </w:p>
    <w:p w14:paraId="491B6065" w14:textId="77777777" w:rsidR="00944AA1" w:rsidRPr="00944AA1" w:rsidRDefault="00944AA1" w:rsidP="00944AA1">
      <w:pPr>
        <w:spacing w:after="0" w:line="360" w:lineRule="auto"/>
        <w:jc w:val="right"/>
        <w:rPr>
          <w:rFonts w:ascii="Times New Roman" w:eastAsia="Calibri" w:hAnsi="Times New Roman" w:cs="Times New Roman"/>
          <w:b/>
          <w:sz w:val="24"/>
          <w:szCs w:val="24"/>
        </w:rPr>
      </w:pPr>
    </w:p>
    <w:p w14:paraId="3A4DDD48" w14:textId="77777777" w:rsidR="00944AA1" w:rsidRPr="00944AA1" w:rsidRDefault="00944AA1" w:rsidP="00944AA1">
      <w:pPr>
        <w:spacing w:after="0" w:line="360" w:lineRule="auto"/>
        <w:jc w:val="right"/>
        <w:rPr>
          <w:rFonts w:ascii="Times New Roman" w:eastAsia="Times New Roman" w:hAnsi="Times New Roman" w:cs="Times New Roman"/>
          <w:sz w:val="24"/>
          <w:szCs w:val="24"/>
          <w:lang w:eastAsia="pl-PL"/>
        </w:rPr>
      </w:pPr>
      <w:r w:rsidRPr="00944AA1">
        <w:rPr>
          <w:rFonts w:ascii="Times New Roman" w:eastAsia="Calibri" w:hAnsi="Times New Roman" w:cs="Times New Roman"/>
          <w:b/>
          <w:sz w:val="24"/>
          <w:szCs w:val="24"/>
        </w:rPr>
        <w:lastRenderedPageBreak/>
        <w:t>Załącznik nr 2 do SWZ</w:t>
      </w:r>
    </w:p>
    <w:p w14:paraId="582EDDC9" w14:textId="77777777" w:rsidR="00944AA1" w:rsidRPr="00944AA1" w:rsidRDefault="00944AA1" w:rsidP="00944AA1">
      <w:pPr>
        <w:spacing w:after="0" w:line="360" w:lineRule="auto"/>
        <w:ind w:left="5812"/>
        <w:rPr>
          <w:rFonts w:ascii="Times New Roman" w:eastAsia="Calibri" w:hAnsi="Times New Roman" w:cs="Times New Roman"/>
          <w:b/>
          <w:sz w:val="24"/>
          <w:szCs w:val="24"/>
        </w:rPr>
      </w:pPr>
    </w:p>
    <w:p w14:paraId="18FF3E90" w14:textId="77777777" w:rsidR="00944AA1" w:rsidRPr="00944AA1" w:rsidRDefault="00944AA1" w:rsidP="00944AA1">
      <w:pPr>
        <w:spacing w:after="0" w:line="360" w:lineRule="auto"/>
        <w:ind w:left="5812"/>
        <w:rPr>
          <w:rFonts w:ascii="Times New Roman" w:eastAsia="Calibri" w:hAnsi="Times New Roman" w:cs="Times New Roman"/>
          <w:b/>
          <w:sz w:val="24"/>
          <w:szCs w:val="24"/>
        </w:rPr>
      </w:pPr>
      <w:r w:rsidRPr="00944AA1">
        <w:rPr>
          <w:rFonts w:ascii="Times New Roman" w:eastAsia="Calibri" w:hAnsi="Times New Roman" w:cs="Times New Roman"/>
          <w:b/>
          <w:sz w:val="24"/>
          <w:szCs w:val="24"/>
        </w:rPr>
        <w:t>Zamawiający:</w:t>
      </w:r>
    </w:p>
    <w:p w14:paraId="130FEC4A" w14:textId="77777777" w:rsidR="00944AA1" w:rsidRPr="00944AA1" w:rsidRDefault="00944AA1" w:rsidP="00944AA1">
      <w:pPr>
        <w:suppressAutoHyphens/>
        <w:autoSpaceDN w:val="0"/>
        <w:spacing w:after="0" w:line="240" w:lineRule="auto"/>
        <w:ind w:left="5812"/>
        <w:textAlignment w:val="baseline"/>
        <w:rPr>
          <w:rFonts w:ascii="Times New Roman" w:eastAsia="Times New Roman" w:hAnsi="Times New Roman" w:cs="Times New Roman"/>
          <w:b/>
          <w:kern w:val="3"/>
          <w:sz w:val="24"/>
          <w:szCs w:val="24"/>
          <w:lang w:eastAsia="pl-PL"/>
        </w:rPr>
      </w:pPr>
      <w:r w:rsidRPr="00944AA1">
        <w:rPr>
          <w:rFonts w:ascii="Times New Roman" w:eastAsia="Times New Roman" w:hAnsi="Times New Roman" w:cs="Times New Roman"/>
          <w:b/>
          <w:kern w:val="3"/>
          <w:sz w:val="24"/>
          <w:szCs w:val="24"/>
          <w:lang w:eastAsia="pl-PL"/>
        </w:rPr>
        <w:t>Powiat Warszawski Zachodni,</w:t>
      </w:r>
    </w:p>
    <w:p w14:paraId="64E87B6B" w14:textId="77777777" w:rsidR="00944AA1" w:rsidRPr="00944AA1" w:rsidRDefault="00944AA1" w:rsidP="00944AA1">
      <w:pPr>
        <w:suppressAutoHyphens/>
        <w:autoSpaceDN w:val="0"/>
        <w:spacing w:after="0" w:line="240" w:lineRule="auto"/>
        <w:ind w:left="5812"/>
        <w:textAlignment w:val="baseline"/>
        <w:rPr>
          <w:rFonts w:ascii="Times New Roman" w:eastAsia="Times New Roman" w:hAnsi="Times New Roman" w:cs="Times New Roman"/>
          <w:b/>
          <w:kern w:val="3"/>
          <w:sz w:val="24"/>
          <w:szCs w:val="24"/>
          <w:lang w:eastAsia="pl-PL"/>
        </w:rPr>
      </w:pPr>
      <w:r w:rsidRPr="00944AA1">
        <w:rPr>
          <w:rFonts w:ascii="Times New Roman" w:eastAsia="Times New Roman" w:hAnsi="Times New Roman" w:cs="Times New Roman"/>
          <w:b/>
          <w:kern w:val="3"/>
          <w:sz w:val="24"/>
          <w:szCs w:val="24"/>
          <w:lang w:eastAsia="pl-PL"/>
        </w:rPr>
        <w:t>Zarząd Dróg Powiatowych</w:t>
      </w:r>
    </w:p>
    <w:p w14:paraId="45D39BFA" w14:textId="77777777" w:rsidR="00944AA1" w:rsidRPr="00944AA1" w:rsidRDefault="00944AA1" w:rsidP="00944AA1">
      <w:pPr>
        <w:suppressAutoHyphens/>
        <w:autoSpaceDN w:val="0"/>
        <w:spacing w:after="0" w:line="240" w:lineRule="auto"/>
        <w:ind w:left="5812"/>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lang w:eastAsia="pl-PL"/>
        </w:rPr>
        <w:t>w Ożarowie Mazowieckim</w:t>
      </w:r>
    </w:p>
    <w:p w14:paraId="62139312" w14:textId="77777777" w:rsidR="00944AA1" w:rsidRPr="00944AA1" w:rsidRDefault="00944AA1" w:rsidP="00944AA1">
      <w:pPr>
        <w:suppressAutoHyphens/>
        <w:autoSpaceDN w:val="0"/>
        <w:spacing w:after="0" w:line="240" w:lineRule="auto"/>
        <w:ind w:left="5812"/>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lang w:eastAsia="pl-PL"/>
        </w:rPr>
        <w:t>ul. Poznańska 300</w:t>
      </w:r>
    </w:p>
    <w:p w14:paraId="23FDFDCC" w14:textId="77777777" w:rsidR="00944AA1" w:rsidRPr="00944AA1" w:rsidRDefault="00944AA1" w:rsidP="00944AA1">
      <w:pPr>
        <w:suppressAutoHyphens/>
        <w:autoSpaceDN w:val="0"/>
        <w:spacing w:after="0" w:line="240" w:lineRule="auto"/>
        <w:ind w:left="5812"/>
        <w:textAlignment w:val="baseline"/>
        <w:rPr>
          <w:rFonts w:ascii="Times New Roman" w:eastAsia="SimSun" w:hAnsi="Times New Roman" w:cs="Times New Roman"/>
          <w:kern w:val="3"/>
          <w:sz w:val="24"/>
          <w:szCs w:val="24"/>
        </w:rPr>
      </w:pPr>
      <w:r w:rsidRPr="00944AA1">
        <w:rPr>
          <w:rFonts w:ascii="Times New Roman" w:eastAsia="Times New Roman" w:hAnsi="Times New Roman" w:cs="Times New Roman"/>
          <w:b/>
          <w:kern w:val="3"/>
          <w:sz w:val="24"/>
          <w:szCs w:val="24"/>
          <w:lang w:eastAsia="pl-PL"/>
        </w:rPr>
        <w:t>05 – 850 Ożarów Mazowiecki</w:t>
      </w:r>
    </w:p>
    <w:p w14:paraId="61FE2FEF" w14:textId="77777777" w:rsidR="00944AA1" w:rsidRPr="00944AA1" w:rsidRDefault="00944AA1" w:rsidP="00944AA1">
      <w:pPr>
        <w:spacing w:after="0" w:line="360" w:lineRule="auto"/>
        <w:rPr>
          <w:rFonts w:ascii="Times New Roman" w:eastAsia="Calibri" w:hAnsi="Times New Roman" w:cs="Times New Roman"/>
          <w:i/>
          <w:sz w:val="24"/>
          <w:szCs w:val="24"/>
        </w:rPr>
      </w:pPr>
      <w:r w:rsidRPr="00944AA1">
        <w:rPr>
          <w:rFonts w:ascii="Times New Roman" w:eastAsia="Calibri" w:hAnsi="Times New Roman" w:cs="Times New Roman"/>
          <w:i/>
          <w:sz w:val="24"/>
          <w:szCs w:val="24"/>
        </w:rPr>
        <w:t>(pełna nazwa/firma, adres)</w:t>
      </w:r>
    </w:p>
    <w:p w14:paraId="6F81BFD5" w14:textId="77777777" w:rsidR="00944AA1" w:rsidRPr="00944AA1" w:rsidRDefault="00944AA1" w:rsidP="00944AA1">
      <w:pPr>
        <w:spacing w:after="0" w:line="360" w:lineRule="auto"/>
        <w:rPr>
          <w:rFonts w:ascii="Times New Roman" w:eastAsia="Calibri" w:hAnsi="Times New Roman" w:cs="Times New Roman"/>
          <w:b/>
          <w:sz w:val="24"/>
          <w:szCs w:val="24"/>
        </w:rPr>
      </w:pPr>
      <w:r w:rsidRPr="00944AA1">
        <w:rPr>
          <w:rFonts w:ascii="Times New Roman" w:eastAsia="Calibri" w:hAnsi="Times New Roman" w:cs="Times New Roman"/>
          <w:b/>
          <w:sz w:val="24"/>
          <w:szCs w:val="24"/>
        </w:rPr>
        <w:t>Wykonawca:</w:t>
      </w:r>
    </w:p>
    <w:p w14:paraId="5FA950AD" w14:textId="77777777" w:rsidR="00944AA1" w:rsidRPr="00944AA1" w:rsidRDefault="00944AA1" w:rsidP="00944AA1">
      <w:pPr>
        <w:spacing w:after="0" w:line="360" w:lineRule="auto"/>
        <w:ind w:right="5954"/>
        <w:rPr>
          <w:rFonts w:ascii="Times New Roman" w:eastAsia="Calibri" w:hAnsi="Times New Roman" w:cs="Times New Roman"/>
          <w:sz w:val="24"/>
          <w:szCs w:val="24"/>
        </w:rPr>
      </w:pPr>
      <w:r w:rsidRPr="00944AA1">
        <w:rPr>
          <w:rFonts w:ascii="Times New Roman" w:eastAsia="Calibri" w:hAnsi="Times New Roman" w:cs="Times New Roman"/>
          <w:sz w:val="24"/>
          <w:szCs w:val="24"/>
        </w:rPr>
        <w:t>………………………………………………………………….……...</w:t>
      </w:r>
    </w:p>
    <w:p w14:paraId="7D88F840" w14:textId="52DCABCA" w:rsidR="00944AA1" w:rsidRDefault="00944AA1" w:rsidP="00944AA1">
      <w:pPr>
        <w:spacing w:after="0" w:line="360" w:lineRule="auto"/>
        <w:ind w:right="5954"/>
        <w:rPr>
          <w:rFonts w:ascii="Times New Roman" w:eastAsia="Calibri" w:hAnsi="Times New Roman" w:cs="Times New Roman"/>
          <w:sz w:val="24"/>
          <w:szCs w:val="24"/>
        </w:rPr>
      </w:pPr>
      <w:r w:rsidRPr="00944AA1">
        <w:rPr>
          <w:rFonts w:ascii="Times New Roman" w:eastAsia="Calibri" w:hAnsi="Times New Roman" w:cs="Times New Roman"/>
          <w:sz w:val="24"/>
          <w:szCs w:val="24"/>
        </w:rPr>
        <w:t>...................................................</w:t>
      </w:r>
    </w:p>
    <w:p w14:paraId="6F1CFF67" w14:textId="77777777" w:rsidR="004F5C99" w:rsidRPr="00944AA1" w:rsidRDefault="004F5C99" w:rsidP="00944AA1">
      <w:pPr>
        <w:spacing w:after="0" w:line="360" w:lineRule="auto"/>
        <w:ind w:right="5954"/>
        <w:rPr>
          <w:rFonts w:ascii="Times New Roman" w:eastAsia="Calibri" w:hAnsi="Times New Roman" w:cs="Times New Roman"/>
          <w:sz w:val="24"/>
          <w:szCs w:val="24"/>
        </w:rPr>
      </w:pPr>
    </w:p>
    <w:p w14:paraId="0AA8B5AD" w14:textId="77777777" w:rsidR="00944AA1" w:rsidRPr="00944AA1" w:rsidRDefault="00944AA1" w:rsidP="00944AA1">
      <w:pPr>
        <w:spacing w:after="0" w:line="360" w:lineRule="auto"/>
        <w:jc w:val="center"/>
        <w:rPr>
          <w:rFonts w:ascii="Times New Roman" w:eastAsia="Calibri" w:hAnsi="Times New Roman" w:cs="Times New Roman"/>
          <w:b/>
          <w:sz w:val="24"/>
          <w:szCs w:val="24"/>
          <w:u w:val="single"/>
        </w:rPr>
      </w:pPr>
      <w:bookmarkStart w:id="8" w:name="_Hlk62413747"/>
      <w:r w:rsidRPr="00944AA1">
        <w:rPr>
          <w:rFonts w:ascii="Times New Roman" w:eastAsia="Calibri" w:hAnsi="Times New Roman" w:cs="Times New Roman"/>
          <w:b/>
          <w:sz w:val="24"/>
          <w:szCs w:val="24"/>
          <w:u w:val="single"/>
        </w:rPr>
        <w:t xml:space="preserve">Oświadczenie Wykonawcy/Wykonawców wspólnie ubiegających się o udzielenie zamówienia/Podmiotu udostępniającego zasoby </w:t>
      </w:r>
    </w:p>
    <w:p w14:paraId="054E5C3B" w14:textId="77777777" w:rsidR="00944AA1" w:rsidRPr="00944AA1" w:rsidRDefault="00944AA1" w:rsidP="00944AA1">
      <w:pPr>
        <w:spacing w:after="0" w:line="360" w:lineRule="auto"/>
        <w:jc w:val="center"/>
        <w:rPr>
          <w:rFonts w:ascii="Times New Roman" w:eastAsia="Calibri" w:hAnsi="Times New Roman" w:cs="Times New Roman"/>
          <w:b/>
          <w:sz w:val="24"/>
          <w:szCs w:val="24"/>
        </w:rPr>
      </w:pPr>
      <w:r w:rsidRPr="00944AA1">
        <w:rPr>
          <w:rFonts w:ascii="Times New Roman" w:eastAsia="Calibri" w:hAnsi="Times New Roman" w:cs="Times New Roman"/>
          <w:b/>
          <w:sz w:val="24"/>
          <w:szCs w:val="24"/>
        </w:rPr>
        <w:t xml:space="preserve">składane na podstawie art. 125 ust.1  </w:t>
      </w:r>
      <w:bookmarkEnd w:id="8"/>
      <w:r w:rsidRPr="00944AA1">
        <w:rPr>
          <w:rFonts w:ascii="Times New Roman" w:eastAsia="Calibri" w:hAnsi="Times New Roman" w:cs="Times New Roman"/>
          <w:b/>
          <w:sz w:val="24"/>
          <w:szCs w:val="24"/>
        </w:rPr>
        <w:t xml:space="preserve">ustawy z dnia 11 września 2019 r. </w:t>
      </w:r>
    </w:p>
    <w:p w14:paraId="2A35079F" w14:textId="77777777" w:rsidR="00944AA1" w:rsidRPr="00944AA1" w:rsidRDefault="00944AA1" w:rsidP="00944AA1">
      <w:pPr>
        <w:spacing w:after="0" w:line="360" w:lineRule="auto"/>
        <w:jc w:val="center"/>
        <w:rPr>
          <w:rFonts w:ascii="Times New Roman" w:eastAsia="Calibri" w:hAnsi="Times New Roman" w:cs="Times New Roman"/>
          <w:b/>
          <w:sz w:val="24"/>
          <w:szCs w:val="24"/>
        </w:rPr>
      </w:pPr>
      <w:r w:rsidRPr="00944AA1">
        <w:rPr>
          <w:rFonts w:ascii="Times New Roman" w:eastAsia="Calibri" w:hAnsi="Times New Roman" w:cs="Times New Roman"/>
          <w:b/>
          <w:sz w:val="24"/>
          <w:szCs w:val="24"/>
        </w:rPr>
        <w:t xml:space="preserve"> Prawo zamówień publicznych,</w:t>
      </w:r>
    </w:p>
    <w:p w14:paraId="4F721D7A" w14:textId="77777777" w:rsidR="00944AA1" w:rsidRPr="00944AA1" w:rsidRDefault="00944AA1" w:rsidP="00944AA1">
      <w:pPr>
        <w:spacing w:after="0" w:line="360" w:lineRule="auto"/>
        <w:jc w:val="center"/>
        <w:rPr>
          <w:rFonts w:ascii="Times New Roman" w:eastAsia="Calibri" w:hAnsi="Times New Roman" w:cs="Times New Roman"/>
          <w:b/>
          <w:sz w:val="24"/>
          <w:szCs w:val="24"/>
          <w:u w:val="single"/>
        </w:rPr>
      </w:pPr>
      <w:r w:rsidRPr="00944AA1">
        <w:rPr>
          <w:rFonts w:ascii="Times New Roman" w:eastAsia="Calibri" w:hAnsi="Times New Roman" w:cs="Times New Roman"/>
          <w:b/>
          <w:bCs/>
          <w:sz w:val="24"/>
          <w:szCs w:val="24"/>
          <w:u w:val="single"/>
        </w:rPr>
        <w:t xml:space="preserve">Oświadczenie wykonawcy o niepodleganiu wykluczeniu </w:t>
      </w:r>
      <w:r w:rsidRPr="00944AA1">
        <w:rPr>
          <w:rFonts w:ascii="Times New Roman" w:eastAsia="Calibri" w:hAnsi="Times New Roman" w:cs="Times New Roman"/>
          <w:b/>
          <w:bCs/>
          <w:sz w:val="24"/>
          <w:szCs w:val="24"/>
          <w:u w:val="single"/>
        </w:rPr>
        <w:br/>
        <w:t>oraz spełnianiu warunków udziału w postępowaniu</w:t>
      </w:r>
      <w:r w:rsidRPr="00944AA1">
        <w:rPr>
          <w:rFonts w:ascii="Times New Roman" w:eastAsia="Calibri" w:hAnsi="Times New Roman" w:cs="Times New Roman"/>
          <w:b/>
          <w:sz w:val="24"/>
          <w:szCs w:val="24"/>
          <w:u w:val="single"/>
        </w:rPr>
        <w:t xml:space="preserve"> </w:t>
      </w:r>
    </w:p>
    <w:p w14:paraId="67E1AC6E" w14:textId="77777777" w:rsidR="00944AA1" w:rsidRPr="00944AA1" w:rsidRDefault="00944AA1" w:rsidP="00944AA1">
      <w:pPr>
        <w:spacing w:after="0" w:line="360" w:lineRule="auto"/>
        <w:jc w:val="both"/>
        <w:rPr>
          <w:rFonts w:ascii="Times New Roman" w:eastAsia="Calibri" w:hAnsi="Times New Roman" w:cs="Times New Roman"/>
          <w:sz w:val="24"/>
          <w:szCs w:val="24"/>
        </w:rPr>
      </w:pPr>
    </w:p>
    <w:p w14:paraId="57A0F35E" w14:textId="2BD7D943" w:rsidR="00944AA1" w:rsidRPr="00944AA1" w:rsidRDefault="00944AA1" w:rsidP="00944AA1">
      <w:pPr>
        <w:spacing w:after="0" w:line="276" w:lineRule="auto"/>
        <w:jc w:val="both"/>
        <w:rPr>
          <w:rFonts w:ascii="Times New Roman" w:eastAsia="Times New Roman" w:hAnsi="Times New Roman" w:cs="Times New Roman"/>
          <w:b/>
          <w:i/>
          <w:iCs/>
          <w:sz w:val="24"/>
          <w:szCs w:val="24"/>
          <w:lang w:eastAsia="pl-PL"/>
        </w:rPr>
      </w:pPr>
      <w:r w:rsidRPr="00944AA1">
        <w:rPr>
          <w:rFonts w:ascii="Times New Roman" w:eastAsia="Calibri" w:hAnsi="Times New Roman" w:cs="Times New Roman"/>
          <w:sz w:val="24"/>
          <w:szCs w:val="24"/>
        </w:rPr>
        <w:t xml:space="preserve">Na potrzeby postępowania o udzielenie zamówienia publicznego pn. </w:t>
      </w:r>
      <w:r w:rsidRPr="00944AA1">
        <w:rPr>
          <w:rFonts w:ascii="Times New Roman" w:eastAsia="Calibri" w:hAnsi="Times New Roman" w:cs="Times New Roman"/>
          <w:b/>
          <w:sz w:val="24"/>
          <w:szCs w:val="24"/>
        </w:rPr>
        <w:t>„</w:t>
      </w:r>
      <w:bookmarkStart w:id="9" w:name="_Hlk177473388"/>
      <w:r w:rsidRPr="00944AA1">
        <w:rPr>
          <w:rFonts w:ascii="Times New Roman" w:eastAsia="Times New Roman" w:hAnsi="Times New Roman" w:cs="Times New Roman"/>
          <w:b/>
          <w:sz w:val="24"/>
          <w:szCs w:val="24"/>
          <w:lang w:eastAsia="pl-PL"/>
        </w:rPr>
        <w:t>Dotyczy: ZP-</w:t>
      </w:r>
      <w:r w:rsidR="00660CB5">
        <w:rPr>
          <w:rFonts w:ascii="Times New Roman" w:eastAsia="Times New Roman" w:hAnsi="Times New Roman" w:cs="Times New Roman"/>
          <w:b/>
          <w:sz w:val="24"/>
          <w:szCs w:val="24"/>
          <w:lang w:eastAsia="pl-PL"/>
        </w:rPr>
        <w:t>9</w:t>
      </w:r>
      <w:r w:rsidRPr="00944AA1">
        <w:rPr>
          <w:rFonts w:ascii="Times New Roman" w:eastAsia="Times New Roman" w:hAnsi="Times New Roman" w:cs="Times New Roman"/>
          <w:b/>
          <w:sz w:val="24"/>
          <w:szCs w:val="24"/>
          <w:lang w:eastAsia="pl-PL"/>
        </w:rPr>
        <w:t>/2024 pn.: „</w:t>
      </w:r>
      <w:r w:rsidR="00445064" w:rsidRPr="00445064">
        <w:rPr>
          <w:rFonts w:ascii="Times New Roman" w:eastAsia="Times New Roman" w:hAnsi="Times New Roman" w:cs="Times New Roman"/>
          <w:b/>
          <w:i/>
          <w:iCs/>
          <w:sz w:val="24"/>
          <w:szCs w:val="24"/>
          <w:lang w:eastAsia="pl-PL"/>
        </w:rPr>
        <w:t xml:space="preserve">Zakup i dostawa fabrycznie nowego samochodu typu samochód dostawczy skrzyniowy, podwójna kabina (ZAŁOGOWA), </w:t>
      </w:r>
      <w:r w:rsidR="00660CB5">
        <w:rPr>
          <w:rFonts w:ascii="Times New Roman" w:eastAsia="Times New Roman" w:hAnsi="Times New Roman" w:cs="Times New Roman"/>
          <w:b/>
          <w:i/>
          <w:iCs/>
          <w:sz w:val="24"/>
          <w:lang w:eastAsia="pl-PL"/>
        </w:rPr>
        <w:t>7</w:t>
      </w:r>
      <w:r w:rsidR="00445064" w:rsidRPr="00445064">
        <w:rPr>
          <w:rFonts w:ascii="Times New Roman" w:eastAsia="Times New Roman" w:hAnsi="Times New Roman" w:cs="Times New Roman"/>
          <w:b/>
          <w:i/>
          <w:iCs/>
          <w:sz w:val="24"/>
          <w:szCs w:val="24"/>
          <w:lang w:eastAsia="pl-PL"/>
        </w:rPr>
        <w:t xml:space="preserve"> osobowy do </w:t>
      </w:r>
      <w:r w:rsidR="00660CB5">
        <w:rPr>
          <w:rFonts w:ascii="Times New Roman" w:eastAsia="Times New Roman" w:hAnsi="Times New Roman" w:cs="Times New Roman"/>
          <w:b/>
          <w:i/>
          <w:iCs/>
          <w:sz w:val="24"/>
          <w:szCs w:val="24"/>
          <w:lang w:eastAsia="pl-PL"/>
        </w:rPr>
        <w:t>7</w:t>
      </w:r>
      <w:r w:rsidR="00445064" w:rsidRPr="00445064">
        <w:rPr>
          <w:rFonts w:ascii="Times New Roman" w:eastAsia="Times New Roman" w:hAnsi="Times New Roman" w:cs="Times New Roman"/>
          <w:b/>
          <w:i/>
          <w:iCs/>
          <w:sz w:val="24"/>
          <w:szCs w:val="24"/>
          <w:lang w:eastAsia="pl-PL"/>
        </w:rPr>
        <w:t xml:space="preserve">,5T DMC </w:t>
      </w:r>
      <w:r w:rsidRPr="00944AA1">
        <w:rPr>
          <w:rFonts w:ascii="Times New Roman" w:eastAsia="Times New Roman" w:hAnsi="Times New Roman" w:cs="Times New Roman"/>
          <w:b/>
          <w:sz w:val="24"/>
          <w:szCs w:val="24"/>
          <w:lang w:eastAsia="pl-PL"/>
        </w:rPr>
        <w:t>”</w:t>
      </w:r>
      <w:r w:rsidRPr="00944AA1">
        <w:rPr>
          <w:rFonts w:ascii="Times New Roman" w:eastAsia="Arial Unicode MS" w:hAnsi="Times New Roman" w:cs="Times New Roman"/>
          <w:b/>
          <w:sz w:val="24"/>
          <w:szCs w:val="24"/>
        </w:rPr>
        <w:t xml:space="preserve"> </w:t>
      </w:r>
      <w:bookmarkEnd w:id="9"/>
      <w:r w:rsidRPr="00944AA1">
        <w:rPr>
          <w:rFonts w:ascii="Times New Roman" w:eastAsia="Calibri" w:hAnsi="Times New Roman" w:cs="Times New Roman"/>
          <w:sz w:val="24"/>
          <w:szCs w:val="24"/>
        </w:rPr>
        <w:t>prowadzonego przez Zarząd Dróg Powiatowych w Ożarowie Mazowieckim</w:t>
      </w:r>
      <w:r w:rsidRPr="00944AA1">
        <w:rPr>
          <w:rFonts w:ascii="Times New Roman" w:eastAsia="Calibri" w:hAnsi="Times New Roman" w:cs="Times New Roman"/>
          <w:i/>
          <w:sz w:val="24"/>
          <w:szCs w:val="24"/>
        </w:rPr>
        <w:t xml:space="preserve">, </w:t>
      </w:r>
      <w:r w:rsidRPr="00944AA1">
        <w:rPr>
          <w:rFonts w:ascii="Times New Roman" w:eastAsia="Calibri" w:hAnsi="Times New Roman" w:cs="Times New Roman"/>
          <w:sz w:val="24"/>
          <w:szCs w:val="24"/>
        </w:rPr>
        <w:t>oświadczam, że nie podlegam wykluczen</w:t>
      </w:r>
      <w:bookmarkStart w:id="10" w:name="_Hlk61304340"/>
      <w:r w:rsidRPr="00944AA1">
        <w:rPr>
          <w:rFonts w:ascii="Times New Roman" w:eastAsia="Calibri" w:hAnsi="Times New Roman" w:cs="Times New Roman"/>
          <w:sz w:val="24"/>
          <w:szCs w:val="24"/>
        </w:rPr>
        <w:t xml:space="preserve">iu z postępowania na podstawie art. 108 ust. 1 ustawy  i art.  109 ust. 1 pkt 1 i  pkt 4 ustawy oraz  nie zachodzą wobec mnie okoliczności wskazane w art. 7 ust. 1 ustawy z dnia 13 kwietnia 2022 r. o szczególnych rozwiązaniach w zakresie przeciwdziałania wspieraniu agresji na Ukrainę oraz służących ochronie bezpieczeństwa narodowego Dz.U. poz. 835 z dnia 15 kwietnia 2022r. (zwanej dalej: „Ustawą o szczególnych rozwiązaniach”). </w:t>
      </w:r>
      <w:bookmarkEnd w:id="10"/>
      <w:r w:rsidRPr="00944AA1">
        <w:rPr>
          <w:rFonts w:ascii="Times New Roman" w:eastAsia="Calibri" w:hAnsi="Times New Roman" w:cs="Times New Roman"/>
          <w:sz w:val="24"/>
          <w:szCs w:val="24"/>
        </w:rPr>
        <w:t>Oświadczam, że  spełniam warunki udziału w postępowaniu określone przez zamawiającego w Specyfikacji Warunków Zamówienia dot. postępowania prowadzonego w trybie podstawowym   nr ZP-</w:t>
      </w:r>
      <w:r w:rsidR="00660CB5">
        <w:rPr>
          <w:rFonts w:ascii="Times New Roman" w:eastAsia="Calibri" w:hAnsi="Times New Roman" w:cs="Times New Roman"/>
          <w:sz w:val="24"/>
          <w:szCs w:val="24"/>
        </w:rPr>
        <w:t>9</w:t>
      </w:r>
      <w:r w:rsidRPr="00944AA1">
        <w:rPr>
          <w:rFonts w:ascii="Times New Roman" w:eastAsia="Calibri" w:hAnsi="Times New Roman" w:cs="Times New Roman"/>
          <w:sz w:val="24"/>
          <w:szCs w:val="24"/>
        </w:rPr>
        <w:t>/2024</w:t>
      </w:r>
    </w:p>
    <w:p w14:paraId="54A53D35" w14:textId="77777777" w:rsidR="00944AA1" w:rsidRPr="00944AA1" w:rsidRDefault="00944AA1" w:rsidP="00944AA1">
      <w:pPr>
        <w:spacing w:after="0" w:line="276" w:lineRule="auto"/>
        <w:jc w:val="both"/>
        <w:rPr>
          <w:rFonts w:ascii="Times New Roman" w:eastAsia="Times New Roman" w:hAnsi="Times New Roman" w:cs="Times New Roman"/>
          <w:b/>
          <w:sz w:val="24"/>
          <w:szCs w:val="24"/>
          <w:lang w:eastAsia="pl-PL"/>
        </w:rPr>
      </w:pPr>
    </w:p>
    <w:p w14:paraId="6229EED9" w14:textId="77777777" w:rsidR="00944AA1" w:rsidRPr="00944AA1" w:rsidRDefault="00944AA1" w:rsidP="00944AA1">
      <w:pPr>
        <w:spacing w:after="0" w:line="276" w:lineRule="auto"/>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 xml:space="preserve">………….…….……. </w:t>
      </w:r>
      <w:r w:rsidRPr="00944AA1">
        <w:rPr>
          <w:rFonts w:ascii="Times New Roman" w:eastAsia="Calibri" w:hAnsi="Times New Roman" w:cs="Times New Roman"/>
          <w:i/>
          <w:sz w:val="24"/>
          <w:szCs w:val="24"/>
        </w:rPr>
        <w:t xml:space="preserve">(miejscowość), </w:t>
      </w:r>
      <w:r w:rsidRPr="00944AA1">
        <w:rPr>
          <w:rFonts w:ascii="Times New Roman" w:eastAsia="Calibri" w:hAnsi="Times New Roman" w:cs="Times New Roman"/>
          <w:sz w:val="24"/>
          <w:szCs w:val="24"/>
        </w:rPr>
        <w:t xml:space="preserve">dnia ………….……. r. </w:t>
      </w:r>
    </w:p>
    <w:p w14:paraId="7DBCD771" w14:textId="77777777" w:rsidR="00944AA1" w:rsidRPr="00944AA1" w:rsidRDefault="00944AA1" w:rsidP="00944AA1">
      <w:pPr>
        <w:spacing w:after="0" w:line="240" w:lineRule="auto"/>
        <w:ind w:left="5664" w:firstLine="708"/>
        <w:jc w:val="both"/>
        <w:rPr>
          <w:rFonts w:ascii="Times New Roman" w:eastAsia="Calibri" w:hAnsi="Times New Roman" w:cs="Times New Roman"/>
          <w:sz w:val="24"/>
          <w:szCs w:val="24"/>
        </w:rPr>
      </w:pPr>
    </w:p>
    <w:p w14:paraId="50A1F75F" w14:textId="77777777" w:rsidR="00944AA1" w:rsidRDefault="00944AA1" w:rsidP="00944AA1">
      <w:pPr>
        <w:spacing w:after="0" w:line="240" w:lineRule="auto"/>
        <w:ind w:left="5664" w:firstLine="708"/>
        <w:jc w:val="both"/>
        <w:rPr>
          <w:rFonts w:ascii="Times New Roman" w:eastAsia="Calibri" w:hAnsi="Times New Roman" w:cs="Times New Roman"/>
          <w:i/>
          <w:sz w:val="24"/>
          <w:szCs w:val="24"/>
        </w:rPr>
      </w:pPr>
    </w:p>
    <w:p w14:paraId="4B0A888C" w14:textId="77777777" w:rsidR="00F81A75" w:rsidRPr="00944AA1" w:rsidRDefault="00F81A75" w:rsidP="00F81A75">
      <w:pPr>
        <w:spacing w:after="0" w:line="240" w:lineRule="auto"/>
        <w:ind w:left="4956"/>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w:t>
      </w:r>
    </w:p>
    <w:p w14:paraId="6E253341" w14:textId="77777777" w:rsidR="00F81A75" w:rsidRDefault="00F81A75" w:rsidP="00F81A75">
      <w:pPr>
        <w:spacing w:after="0" w:line="240" w:lineRule="auto"/>
        <w:ind w:left="5664" w:firstLine="708"/>
        <w:jc w:val="both"/>
        <w:rPr>
          <w:rFonts w:ascii="Times New Roman" w:eastAsia="Calibri" w:hAnsi="Times New Roman" w:cs="Times New Roman"/>
          <w:i/>
          <w:sz w:val="24"/>
          <w:szCs w:val="24"/>
        </w:rPr>
      </w:pPr>
      <w:r w:rsidRPr="00944AA1">
        <w:rPr>
          <w:rFonts w:ascii="Times New Roman" w:eastAsia="Calibri" w:hAnsi="Times New Roman" w:cs="Times New Roman"/>
          <w:i/>
          <w:sz w:val="24"/>
          <w:szCs w:val="24"/>
        </w:rPr>
        <w:t>(podpis)</w:t>
      </w:r>
    </w:p>
    <w:p w14:paraId="11370F53" w14:textId="77777777" w:rsidR="004F5C99" w:rsidRPr="00944AA1" w:rsidRDefault="004F5C99" w:rsidP="00944AA1">
      <w:pPr>
        <w:spacing w:after="0" w:line="240" w:lineRule="auto"/>
        <w:ind w:left="5664" w:firstLine="708"/>
        <w:jc w:val="both"/>
        <w:rPr>
          <w:rFonts w:ascii="Times New Roman" w:eastAsia="Calibri" w:hAnsi="Times New Roman" w:cs="Times New Roman"/>
          <w:i/>
          <w:sz w:val="24"/>
          <w:szCs w:val="24"/>
        </w:rPr>
      </w:pPr>
    </w:p>
    <w:p w14:paraId="709BD1F3" w14:textId="6E1B8296" w:rsidR="00944AA1" w:rsidRPr="00944AA1" w:rsidRDefault="00944AA1" w:rsidP="00944AA1">
      <w:pPr>
        <w:shd w:val="clear" w:color="auto" w:fill="BFBFBF"/>
        <w:spacing w:after="0" w:line="360" w:lineRule="auto"/>
        <w:jc w:val="center"/>
        <w:rPr>
          <w:rFonts w:ascii="Times New Roman" w:eastAsia="Calibri" w:hAnsi="Times New Roman" w:cs="Times New Roman"/>
          <w:b/>
          <w:sz w:val="24"/>
          <w:szCs w:val="24"/>
        </w:rPr>
      </w:pPr>
      <w:r w:rsidRPr="00944AA1">
        <w:rPr>
          <w:rFonts w:ascii="Times New Roman" w:eastAsia="Calibri" w:hAnsi="Times New Roman" w:cs="Times New Roman"/>
          <w:b/>
          <w:sz w:val="24"/>
          <w:szCs w:val="24"/>
        </w:rPr>
        <w:lastRenderedPageBreak/>
        <w:t>OŚWIADCZENIE DOTYCZĄCE PODMIOTU</w:t>
      </w:r>
      <w:r w:rsidR="004F5C99">
        <w:rPr>
          <w:rFonts w:ascii="Times New Roman" w:eastAsia="Calibri" w:hAnsi="Times New Roman" w:cs="Times New Roman"/>
          <w:b/>
          <w:sz w:val="24"/>
          <w:szCs w:val="24"/>
        </w:rPr>
        <w:t xml:space="preserve"> </w:t>
      </w:r>
      <w:r w:rsidRPr="00944AA1">
        <w:rPr>
          <w:rFonts w:ascii="Times New Roman" w:eastAsia="Calibri" w:hAnsi="Times New Roman" w:cs="Times New Roman"/>
          <w:b/>
          <w:sz w:val="24"/>
          <w:szCs w:val="24"/>
        </w:rPr>
        <w:t>UDOSTĘPNIAJĄCEGO ZASOBY, NA KTÓREGO ZASOBY POWOŁUJE SIĘ WYKONAWCA:</w:t>
      </w:r>
    </w:p>
    <w:p w14:paraId="24D23A56" w14:textId="77777777" w:rsidR="00944AA1" w:rsidRPr="00944AA1" w:rsidRDefault="00944AA1" w:rsidP="00944AA1">
      <w:pPr>
        <w:spacing w:after="0" w:line="360" w:lineRule="auto"/>
        <w:jc w:val="center"/>
        <w:rPr>
          <w:rFonts w:ascii="Times New Roman" w:eastAsia="Calibri" w:hAnsi="Times New Roman" w:cs="Times New Roman"/>
          <w:b/>
          <w:sz w:val="24"/>
          <w:szCs w:val="24"/>
        </w:rPr>
      </w:pPr>
    </w:p>
    <w:p w14:paraId="3014ADD0" w14:textId="79A33A76" w:rsidR="00944AA1" w:rsidRPr="00944AA1" w:rsidRDefault="00944AA1" w:rsidP="00944AA1">
      <w:pPr>
        <w:spacing w:after="0" w:line="360" w:lineRule="auto"/>
        <w:jc w:val="both"/>
        <w:rPr>
          <w:rFonts w:ascii="Times New Roman" w:eastAsia="Times New Roman" w:hAnsi="Times New Roman" w:cs="Times New Roman"/>
          <w:sz w:val="24"/>
          <w:szCs w:val="24"/>
          <w:lang w:eastAsia="pl-PL"/>
        </w:rPr>
      </w:pPr>
      <w:r w:rsidRPr="00944AA1">
        <w:rPr>
          <w:rFonts w:ascii="Times New Roman" w:eastAsia="Calibri" w:hAnsi="Times New Roman" w:cs="Times New Roman"/>
          <w:sz w:val="24"/>
          <w:szCs w:val="24"/>
        </w:rPr>
        <w:t>Oświadczam, że w stosunku do następującego/</w:t>
      </w:r>
      <w:proofErr w:type="spellStart"/>
      <w:r w:rsidRPr="00944AA1">
        <w:rPr>
          <w:rFonts w:ascii="Times New Roman" w:eastAsia="Calibri" w:hAnsi="Times New Roman" w:cs="Times New Roman"/>
          <w:sz w:val="24"/>
          <w:szCs w:val="24"/>
        </w:rPr>
        <w:t>ych</w:t>
      </w:r>
      <w:proofErr w:type="spellEnd"/>
      <w:r w:rsidRPr="00944AA1">
        <w:rPr>
          <w:rFonts w:ascii="Times New Roman" w:eastAsia="Calibri" w:hAnsi="Times New Roman" w:cs="Times New Roman"/>
          <w:sz w:val="24"/>
          <w:szCs w:val="24"/>
        </w:rPr>
        <w:t xml:space="preserve"> podmiotu/</w:t>
      </w:r>
      <w:proofErr w:type="spellStart"/>
      <w:r w:rsidRPr="00944AA1">
        <w:rPr>
          <w:rFonts w:ascii="Times New Roman" w:eastAsia="Calibri" w:hAnsi="Times New Roman" w:cs="Times New Roman"/>
          <w:sz w:val="24"/>
          <w:szCs w:val="24"/>
        </w:rPr>
        <w:t>tów</w:t>
      </w:r>
      <w:proofErr w:type="spellEnd"/>
      <w:r w:rsidRPr="00944AA1">
        <w:rPr>
          <w:rFonts w:ascii="Times New Roman" w:eastAsia="Calibri" w:hAnsi="Times New Roman" w:cs="Times New Roman"/>
          <w:sz w:val="24"/>
          <w:szCs w:val="24"/>
        </w:rPr>
        <w:t>, udostępniającego/udostępniających na zasoby, którego</w:t>
      </w:r>
      <w:r w:rsidR="004F5C99">
        <w:rPr>
          <w:rFonts w:ascii="Times New Roman" w:eastAsia="Calibri" w:hAnsi="Times New Roman" w:cs="Times New Roman"/>
          <w:sz w:val="24"/>
          <w:szCs w:val="24"/>
        </w:rPr>
        <w:t xml:space="preserve"> </w:t>
      </w:r>
      <w:r w:rsidRPr="00944AA1">
        <w:rPr>
          <w:rFonts w:ascii="Times New Roman" w:eastAsia="Calibri" w:hAnsi="Times New Roman" w:cs="Times New Roman"/>
          <w:sz w:val="24"/>
          <w:szCs w:val="24"/>
        </w:rPr>
        <w:t xml:space="preserve">powołuję się w niniejszym postępowaniu, tj.: ………………………...……………………… </w:t>
      </w:r>
      <w:r w:rsidRPr="00944AA1">
        <w:rPr>
          <w:rFonts w:ascii="Times New Roman" w:eastAsia="Calibri" w:hAnsi="Times New Roman" w:cs="Times New Roman"/>
          <w:i/>
          <w:sz w:val="24"/>
          <w:szCs w:val="24"/>
        </w:rPr>
        <w:t>(podać pełną nazwę/firmę, adres, a także w zależności od podmiotu: NIP/PESEL, KRS/</w:t>
      </w:r>
      <w:proofErr w:type="spellStart"/>
      <w:r w:rsidRPr="00944AA1">
        <w:rPr>
          <w:rFonts w:ascii="Times New Roman" w:eastAsia="Calibri" w:hAnsi="Times New Roman" w:cs="Times New Roman"/>
          <w:i/>
          <w:sz w:val="24"/>
          <w:szCs w:val="24"/>
        </w:rPr>
        <w:t>CEiDG</w:t>
      </w:r>
      <w:proofErr w:type="spellEnd"/>
      <w:r w:rsidRPr="00944AA1">
        <w:rPr>
          <w:rFonts w:ascii="Times New Roman" w:eastAsia="Calibri" w:hAnsi="Times New Roman" w:cs="Times New Roman"/>
          <w:i/>
          <w:sz w:val="24"/>
          <w:szCs w:val="24"/>
        </w:rPr>
        <w:t xml:space="preserve">) </w:t>
      </w:r>
      <w:r w:rsidRPr="00944AA1">
        <w:rPr>
          <w:rFonts w:ascii="Times New Roman" w:eastAsia="Calibri" w:hAnsi="Times New Roman" w:cs="Times New Roman"/>
          <w:sz w:val="24"/>
          <w:szCs w:val="24"/>
        </w:rPr>
        <w:t>nie zachodzą podstawy wykluczenia z postępowania o udzielenie zamówienia na podstawie art. 108 ust. 1 ustawy  i art.  109 ust. 1 pkt 1 i  pkt 4 ustawy</w:t>
      </w:r>
      <w:r w:rsidRPr="00944AA1">
        <w:rPr>
          <w:rFonts w:ascii="Times New Roman" w:eastAsia="Times New Roman" w:hAnsi="Times New Roman" w:cs="Times New Roman"/>
          <w:sz w:val="24"/>
          <w:szCs w:val="24"/>
          <w:lang w:eastAsia="pl-PL"/>
        </w:rPr>
        <w:t xml:space="preserve"> oraz </w:t>
      </w:r>
      <w:r w:rsidRPr="00944AA1">
        <w:rPr>
          <w:rFonts w:ascii="Times New Roman" w:eastAsia="Calibri" w:hAnsi="Times New Roman" w:cs="Times New Roman"/>
          <w:sz w:val="24"/>
          <w:szCs w:val="24"/>
        </w:rPr>
        <w:t>okoliczności wskazane w art. 7 ust. 1 ustawy z dnia 13 kwietnia 2022 r. o szczególnych rozwiązaniach w zakresie przeciwdziałania wspieraniu agresji na Ukrainę oraz służących ochronie bezpieczeństwa narodowego Dz.U. poz. 835 z dnia 15 kwietnia 2022r.</w:t>
      </w:r>
    </w:p>
    <w:p w14:paraId="245CE3B9" w14:textId="77777777" w:rsidR="00944AA1" w:rsidRPr="00944AA1" w:rsidRDefault="00944AA1" w:rsidP="00944AA1">
      <w:pPr>
        <w:spacing w:after="0" w:line="360" w:lineRule="auto"/>
        <w:contextualSpacing/>
        <w:jc w:val="both"/>
        <w:rPr>
          <w:rFonts w:ascii="Times New Roman" w:eastAsia="Calibri" w:hAnsi="Times New Roman" w:cs="Times New Roman"/>
          <w:sz w:val="24"/>
          <w:szCs w:val="24"/>
        </w:rPr>
      </w:pPr>
    </w:p>
    <w:p w14:paraId="1A98FDE9" w14:textId="77777777" w:rsidR="00944AA1" w:rsidRPr="00944AA1" w:rsidRDefault="00944AA1" w:rsidP="00944AA1">
      <w:pPr>
        <w:spacing w:after="0" w:line="360" w:lineRule="auto"/>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 xml:space="preserve">…………..…….……. </w:t>
      </w:r>
      <w:r w:rsidRPr="00944AA1">
        <w:rPr>
          <w:rFonts w:ascii="Times New Roman" w:eastAsia="Calibri" w:hAnsi="Times New Roman" w:cs="Times New Roman"/>
          <w:i/>
          <w:sz w:val="24"/>
          <w:szCs w:val="24"/>
        </w:rPr>
        <w:t xml:space="preserve">(miejscowość), </w:t>
      </w:r>
      <w:r w:rsidRPr="00944AA1">
        <w:rPr>
          <w:rFonts w:ascii="Times New Roman" w:eastAsia="Calibri" w:hAnsi="Times New Roman" w:cs="Times New Roman"/>
          <w:sz w:val="24"/>
          <w:szCs w:val="24"/>
        </w:rPr>
        <w:t xml:space="preserve">dnia …………………. r. </w:t>
      </w:r>
    </w:p>
    <w:p w14:paraId="7A5194FB" w14:textId="77777777" w:rsidR="00944AA1" w:rsidRDefault="00944AA1" w:rsidP="00944AA1">
      <w:pPr>
        <w:spacing w:after="0" w:line="360" w:lineRule="auto"/>
        <w:jc w:val="both"/>
        <w:rPr>
          <w:rFonts w:ascii="Times New Roman" w:eastAsia="Calibri" w:hAnsi="Times New Roman" w:cs="Times New Roman"/>
          <w:sz w:val="24"/>
          <w:szCs w:val="24"/>
        </w:rPr>
      </w:pPr>
    </w:p>
    <w:p w14:paraId="4BDBD75D" w14:textId="77777777" w:rsidR="004F5C99" w:rsidRPr="00944AA1" w:rsidRDefault="004F5C99" w:rsidP="00944AA1">
      <w:pPr>
        <w:spacing w:after="0" w:line="360" w:lineRule="auto"/>
        <w:jc w:val="both"/>
        <w:rPr>
          <w:rFonts w:ascii="Times New Roman" w:eastAsia="Calibri" w:hAnsi="Times New Roman" w:cs="Times New Roman"/>
          <w:sz w:val="24"/>
          <w:szCs w:val="24"/>
        </w:rPr>
      </w:pPr>
    </w:p>
    <w:p w14:paraId="26CD4A03" w14:textId="6B82F399" w:rsidR="00944AA1" w:rsidRPr="00944AA1" w:rsidRDefault="00944AA1" w:rsidP="00944AA1">
      <w:pPr>
        <w:spacing w:after="0" w:line="240" w:lineRule="auto"/>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ab/>
      </w:r>
      <w:r w:rsidRPr="00944AA1">
        <w:rPr>
          <w:rFonts w:ascii="Times New Roman" w:eastAsia="Calibri" w:hAnsi="Times New Roman" w:cs="Times New Roman"/>
          <w:sz w:val="24"/>
          <w:szCs w:val="24"/>
        </w:rPr>
        <w:tab/>
      </w:r>
      <w:r w:rsidRPr="00944AA1">
        <w:rPr>
          <w:rFonts w:ascii="Times New Roman" w:eastAsia="Calibri" w:hAnsi="Times New Roman" w:cs="Times New Roman"/>
          <w:sz w:val="24"/>
          <w:szCs w:val="24"/>
        </w:rPr>
        <w:tab/>
      </w:r>
      <w:r w:rsidRPr="00944AA1">
        <w:rPr>
          <w:rFonts w:ascii="Times New Roman" w:eastAsia="Calibri" w:hAnsi="Times New Roman" w:cs="Times New Roman"/>
          <w:sz w:val="24"/>
          <w:szCs w:val="24"/>
        </w:rPr>
        <w:tab/>
      </w:r>
      <w:r w:rsidRPr="00944AA1">
        <w:rPr>
          <w:rFonts w:ascii="Times New Roman" w:eastAsia="Calibri" w:hAnsi="Times New Roman" w:cs="Times New Roman"/>
          <w:sz w:val="24"/>
          <w:szCs w:val="24"/>
        </w:rPr>
        <w:tab/>
      </w:r>
      <w:r w:rsidR="004F5C99">
        <w:rPr>
          <w:rFonts w:ascii="Times New Roman" w:eastAsia="Calibri" w:hAnsi="Times New Roman" w:cs="Times New Roman"/>
          <w:sz w:val="24"/>
          <w:szCs w:val="24"/>
        </w:rPr>
        <w:tab/>
      </w:r>
      <w:r w:rsidR="004F5C99">
        <w:rPr>
          <w:rFonts w:ascii="Times New Roman" w:eastAsia="Calibri" w:hAnsi="Times New Roman" w:cs="Times New Roman"/>
          <w:sz w:val="24"/>
          <w:szCs w:val="24"/>
        </w:rPr>
        <w:tab/>
      </w:r>
      <w:bookmarkStart w:id="11" w:name="_Hlk179889394"/>
      <w:r w:rsidRPr="00944AA1">
        <w:rPr>
          <w:rFonts w:ascii="Times New Roman" w:eastAsia="Calibri" w:hAnsi="Times New Roman" w:cs="Times New Roman"/>
          <w:sz w:val="24"/>
          <w:szCs w:val="24"/>
        </w:rPr>
        <w:t>…………………………………………</w:t>
      </w:r>
    </w:p>
    <w:p w14:paraId="200AEC97" w14:textId="7E9E8F14" w:rsidR="00944AA1" w:rsidRDefault="00944AA1" w:rsidP="004F5C99">
      <w:pPr>
        <w:spacing w:after="0" w:line="240" w:lineRule="auto"/>
        <w:ind w:left="5664" w:firstLine="708"/>
        <w:jc w:val="both"/>
        <w:rPr>
          <w:rFonts w:ascii="Times New Roman" w:eastAsia="Calibri" w:hAnsi="Times New Roman" w:cs="Times New Roman"/>
          <w:i/>
          <w:sz w:val="24"/>
          <w:szCs w:val="24"/>
        </w:rPr>
      </w:pPr>
      <w:r w:rsidRPr="00944AA1">
        <w:rPr>
          <w:rFonts w:ascii="Times New Roman" w:eastAsia="Calibri" w:hAnsi="Times New Roman" w:cs="Times New Roman"/>
          <w:i/>
          <w:sz w:val="24"/>
          <w:szCs w:val="24"/>
        </w:rPr>
        <w:t>(podpis)</w:t>
      </w:r>
    </w:p>
    <w:bookmarkEnd w:id="11"/>
    <w:p w14:paraId="7AC8781D" w14:textId="77777777" w:rsidR="004F5C99" w:rsidRDefault="004F5C99" w:rsidP="004F5C99">
      <w:pPr>
        <w:spacing w:after="0" w:line="240" w:lineRule="auto"/>
        <w:ind w:left="5664" w:firstLine="708"/>
        <w:jc w:val="both"/>
        <w:rPr>
          <w:rFonts w:ascii="Times New Roman" w:eastAsia="Calibri" w:hAnsi="Times New Roman" w:cs="Times New Roman"/>
          <w:i/>
          <w:sz w:val="24"/>
          <w:szCs w:val="24"/>
        </w:rPr>
      </w:pPr>
    </w:p>
    <w:p w14:paraId="37317B96" w14:textId="77777777" w:rsidR="004F5C99" w:rsidRDefault="004F5C99" w:rsidP="004F5C99">
      <w:pPr>
        <w:spacing w:after="0" w:line="240" w:lineRule="auto"/>
        <w:ind w:left="5664" w:firstLine="708"/>
        <w:jc w:val="both"/>
        <w:rPr>
          <w:rFonts w:ascii="Times New Roman" w:eastAsia="Calibri" w:hAnsi="Times New Roman" w:cs="Times New Roman"/>
          <w:i/>
          <w:sz w:val="24"/>
          <w:szCs w:val="24"/>
        </w:rPr>
      </w:pPr>
    </w:p>
    <w:p w14:paraId="7273409D" w14:textId="77777777" w:rsidR="004F5C99" w:rsidRDefault="004F5C99" w:rsidP="004F5C99">
      <w:pPr>
        <w:spacing w:after="0" w:line="240" w:lineRule="auto"/>
        <w:ind w:left="5664" w:firstLine="708"/>
        <w:jc w:val="both"/>
        <w:rPr>
          <w:rFonts w:ascii="Times New Roman" w:eastAsia="Calibri" w:hAnsi="Times New Roman" w:cs="Times New Roman"/>
          <w:i/>
          <w:sz w:val="24"/>
          <w:szCs w:val="24"/>
        </w:rPr>
      </w:pPr>
    </w:p>
    <w:p w14:paraId="1741B3FA" w14:textId="77777777" w:rsidR="004F5C99" w:rsidRPr="00944AA1" w:rsidRDefault="004F5C99" w:rsidP="004F5C99">
      <w:pPr>
        <w:spacing w:after="0" w:line="240" w:lineRule="auto"/>
        <w:ind w:left="5664" w:firstLine="708"/>
        <w:jc w:val="both"/>
        <w:rPr>
          <w:rFonts w:ascii="Times New Roman" w:eastAsia="Calibri" w:hAnsi="Times New Roman" w:cs="Times New Roman"/>
          <w:i/>
          <w:sz w:val="24"/>
          <w:szCs w:val="24"/>
        </w:rPr>
      </w:pPr>
    </w:p>
    <w:p w14:paraId="5E232529" w14:textId="7C1CF98D" w:rsidR="00944AA1" w:rsidRPr="00944AA1" w:rsidRDefault="00944AA1" w:rsidP="00944AA1">
      <w:pPr>
        <w:shd w:val="clear" w:color="auto" w:fill="BFBFBF"/>
        <w:spacing w:after="0" w:line="360" w:lineRule="auto"/>
        <w:jc w:val="center"/>
        <w:rPr>
          <w:rFonts w:ascii="Times New Roman" w:eastAsia="Calibri" w:hAnsi="Times New Roman" w:cs="Times New Roman"/>
          <w:b/>
          <w:sz w:val="24"/>
          <w:szCs w:val="24"/>
        </w:rPr>
      </w:pPr>
      <w:r w:rsidRPr="00944AA1">
        <w:rPr>
          <w:rFonts w:ascii="Times New Roman" w:eastAsia="Calibri" w:hAnsi="Times New Roman" w:cs="Times New Roman"/>
          <w:b/>
          <w:sz w:val="24"/>
          <w:szCs w:val="24"/>
        </w:rPr>
        <w:t>OŚWIADCZENIE DOTYCZĄCE PODANYCH INFORMACJI:</w:t>
      </w:r>
    </w:p>
    <w:p w14:paraId="05557A9A" w14:textId="77777777" w:rsidR="00944AA1" w:rsidRPr="00944AA1" w:rsidRDefault="00944AA1" w:rsidP="00944AA1">
      <w:pPr>
        <w:spacing w:after="0" w:line="360" w:lineRule="auto"/>
        <w:jc w:val="both"/>
        <w:rPr>
          <w:rFonts w:ascii="Times New Roman" w:eastAsia="Calibri" w:hAnsi="Times New Roman" w:cs="Times New Roman"/>
          <w:b/>
          <w:sz w:val="24"/>
          <w:szCs w:val="24"/>
        </w:rPr>
      </w:pPr>
    </w:p>
    <w:p w14:paraId="3B4D1E38" w14:textId="77777777" w:rsidR="00944AA1" w:rsidRPr="00944AA1" w:rsidRDefault="00944AA1" w:rsidP="00944AA1">
      <w:pPr>
        <w:spacing w:after="0" w:line="360" w:lineRule="auto"/>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188D0DA2" w14:textId="77777777" w:rsidR="00944AA1" w:rsidRPr="00944AA1" w:rsidRDefault="00944AA1" w:rsidP="00944AA1">
      <w:pPr>
        <w:spacing w:after="0" w:line="360" w:lineRule="auto"/>
        <w:jc w:val="both"/>
        <w:rPr>
          <w:rFonts w:ascii="Times New Roman" w:eastAsia="Calibri" w:hAnsi="Times New Roman" w:cs="Times New Roman"/>
          <w:sz w:val="24"/>
          <w:szCs w:val="24"/>
        </w:rPr>
      </w:pPr>
    </w:p>
    <w:p w14:paraId="7650B7AC" w14:textId="77777777" w:rsidR="00944AA1" w:rsidRPr="00944AA1" w:rsidRDefault="00944AA1" w:rsidP="00944AA1">
      <w:pPr>
        <w:spacing w:after="0" w:line="360" w:lineRule="auto"/>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 xml:space="preserve">…………..…….……. </w:t>
      </w:r>
      <w:r w:rsidRPr="00944AA1">
        <w:rPr>
          <w:rFonts w:ascii="Times New Roman" w:eastAsia="Calibri" w:hAnsi="Times New Roman" w:cs="Times New Roman"/>
          <w:i/>
          <w:sz w:val="24"/>
          <w:szCs w:val="24"/>
        </w:rPr>
        <w:t xml:space="preserve">(miejscowość), </w:t>
      </w:r>
      <w:r w:rsidRPr="00944AA1">
        <w:rPr>
          <w:rFonts w:ascii="Times New Roman" w:eastAsia="Calibri" w:hAnsi="Times New Roman" w:cs="Times New Roman"/>
          <w:sz w:val="24"/>
          <w:szCs w:val="24"/>
        </w:rPr>
        <w:t xml:space="preserve">dnia …………………. r. </w:t>
      </w:r>
    </w:p>
    <w:p w14:paraId="11A327B1" w14:textId="77777777" w:rsidR="00944AA1" w:rsidRDefault="00944AA1" w:rsidP="00944AA1">
      <w:pPr>
        <w:spacing w:after="0" w:line="360" w:lineRule="auto"/>
        <w:jc w:val="both"/>
        <w:rPr>
          <w:rFonts w:ascii="Times New Roman" w:eastAsia="Calibri" w:hAnsi="Times New Roman" w:cs="Times New Roman"/>
          <w:sz w:val="24"/>
          <w:szCs w:val="24"/>
        </w:rPr>
      </w:pPr>
    </w:p>
    <w:p w14:paraId="2EF8D0FE" w14:textId="77777777" w:rsidR="004F5C99" w:rsidRPr="00944AA1" w:rsidRDefault="004F5C99" w:rsidP="00944AA1">
      <w:pPr>
        <w:spacing w:after="0" w:line="360" w:lineRule="auto"/>
        <w:jc w:val="both"/>
        <w:rPr>
          <w:rFonts w:ascii="Times New Roman" w:eastAsia="Calibri" w:hAnsi="Times New Roman" w:cs="Times New Roman"/>
          <w:sz w:val="24"/>
          <w:szCs w:val="24"/>
        </w:rPr>
      </w:pPr>
    </w:p>
    <w:p w14:paraId="3B365B7C" w14:textId="4EA241B4" w:rsidR="00944AA1" w:rsidRPr="00944AA1" w:rsidRDefault="00944AA1" w:rsidP="00944AA1">
      <w:pPr>
        <w:spacing w:after="0" w:line="360" w:lineRule="auto"/>
        <w:ind w:left="4956"/>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w:t>
      </w:r>
    </w:p>
    <w:p w14:paraId="2F608801" w14:textId="77777777" w:rsidR="00944AA1" w:rsidRPr="00944AA1" w:rsidRDefault="00944AA1" w:rsidP="00944AA1">
      <w:pPr>
        <w:spacing w:after="0" w:line="240" w:lineRule="auto"/>
        <w:ind w:left="5664" w:firstLine="708"/>
        <w:jc w:val="both"/>
        <w:rPr>
          <w:rFonts w:ascii="Times New Roman" w:eastAsia="Calibri" w:hAnsi="Times New Roman" w:cs="Times New Roman"/>
          <w:i/>
          <w:sz w:val="24"/>
          <w:szCs w:val="24"/>
        </w:rPr>
      </w:pPr>
      <w:r w:rsidRPr="00944AA1">
        <w:rPr>
          <w:rFonts w:ascii="Times New Roman" w:eastAsia="Calibri" w:hAnsi="Times New Roman" w:cs="Times New Roman"/>
          <w:i/>
          <w:sz w:val="24"/>
          <w:szCs w:val="24"/>
        </w:rPr>
        <w:t>(podpis)</w:t>
      </w:r>
    </w:p>
    <w:p w14:paraId="4806D258" w14:textId="19C82E7E" w:rsidR="00944AA1" w:rsidRPr="00944AA1" w:rsidRDefault="00944AA1" w:rsidP="004F5C99">
      <w:pPr>
        <w:spacing w:line="256" w:lineRule="auto"/>
        <w:rPr>
          <w:rFonts w:ascii="Times New Roman" w:eastAsia="Calibri" w:hAnsi="Times New Roman" w:cs="Times New Roman"/>
          <w:i/>
          <w:sz w:val="24"/>
          <w:szCs w:val="24"/>
        </w:rPr>
      </w:pPr>
      <w:r w:rsidRPr="00944AA1">
        <w:rPr>
          <w:rFonts w:ascii="Times New Roman" w:eastAsia="Calibri" w:hAnsi="Times New Roman" w:cs="Times New Roman"/>
          <w:i/>
          <w:sz w:val="24"/>
          <w:szCs w:val="24"/>
        </w:rPr>
        <w:br w:type="page"/>
      </w:r>
    </w:p>
    <w:p w14:paraId="48C05468" w14:textId="77777777" w:rsidR="00944AA1" w:rsidRPr="00944AA1" w:rsidRDefault="00944AA1" w:rsidP="00944AA1">
      <w:pPr>
        <w:shd w:val="clear" w:color="auto" w:fill="BFBFBF"/>
        <w:spacing w:after="0" w:line="360" w:lineRule="auto"/>
        <w:jc w:val="center"/>
        <w:rPr>
          <w:rFonts w:ascii="Times New Roman" w:eastAsia="Calibri" w:hAnsi="Times New Roman" w:cs="Times New Roman"/>
          <w:sz w:val="24"/>
          <w:szCs w:val="24"/>
        </w:rPr>
      </w:pPr>
      <w:r w:rsidRPr="00944AA1">
        <w:rPr>
          <w:rFonts w:ascii="Times New Roman" w:eastAsia="Calibri" w:hAnsi="Times New Roman" w:cs="Times New Roman"/>
          <w:b/>
          <w:sz w:val="24"/>
          <w:szCs w:val="24"/>
        </w:rPr>
        <w:lastRenderedPageBreak/>
        <w:t>INFORMACJA W ZWIĄZKU Z POLEGANIEM NA ZASOBACH INNYCH PODMIOTÓW</w:t>
      </w:r>
      <w:r w:rsidRPr="00944AA1">
        <w:rPr>
          <w:rFonts w:ascii="Times New Roman" w:eastAsia="Calibri" w:hAnsi="Times New Roman" w:cs="Times New Roman"/>
          <w:sz w:val="24"/>
          <w:szCs w:val="24"/>
        </w:rPr>
        <w:t>:</w:t>
      </w:r>
    </w:p>
    <w:p w14:paraId="1572FCD7" w14:textId="692A2D88" w:rsidR="00944AA1" w:rsidRPr="00944AA1" w:rsidRDefault="00944AA1" w:rsidP="00944AA1">
      <w:pPr>
        <w:spacing w:after="0" w:line="360" w:lineRule="auto"/>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Oświadczam, że w celu wykazania spełniania warunków udziału w postępowaniu określonych przez zamawiającego w Specyfikacji  warunków zamówienia dot. trybu podstawowego nr </w:t>
      </w:r>
      <w:r w:rsidR="006E3BE2">
        <w:rPr>
          <w:rFonts w:ascii="Times New Roman" w:eastAsia="Calibri" w:hAnsi="Times New Roman" w:cs="Times New Roman"/>
          <w:sz w:val="24"/>
          <w:szCs w:val="24"/>
        </w:rPr>
        <w:br/>
      </w:r>
      <w:r w:rsidRPr="00944AA1">
        <w:rPr>
          <w:rFonts w:ascii="Times New Roman" w:eastAsia="Calibri" w:hAnsi="Times New Roman" w:cs="Times New Roman"/>
          <w:sz w:val="24"/>
          <w:szCs w:val="24"/>
        </w:rPr>
        <w:t>ZP-</w:t>
      </w:r>
      <w:r w:rsidR="006E3BE2">
        <w:rPr>
          <w:rFonts w:ascii="Times New Roman" w:eastAsia="Calibri" w:hAnsi="Times New Roman" w:cs="Times New Roman"/>
          <w:sz w:val="24"/>
          <w:szCs w:val="24"/>
        </w:rPr>
        <w:t>9</w:t>
      </w:r>
      <w:r w:rsidRPr="00944AA1">
        <w:rPr>
          <w:rFonts w:ascii="Times New Roman" w:eastAsia="Calibri" w:hAnsi="Times New Roman" w:cs="Times New Roman"/>
          <w:sz w:val="24"/>
          <w:szCs w:val="24"/>
        </w:rPr>
        <w:t>/2024 polegam na zasobach następującego/</w:t>
      </w:r>
      <w:proofErr w:type="spellStart"/>
      <w:r w:rsidRPr="00944AA1">
        <w:rPr>
          <w:rFonts w:ascii="Times New Roman" w:eastAsia="Calibri" w:hAnsi="Times New Roman" w:cs="Times New Roman"/>
          <w:sz w:val="24"/>
          <w:szCs w:val="24"/>
        </w:rPr>
        <w:t>ych</w:t>
      </w:r>
      <w:proofErr w:type="spellEnd"/>
      <w:r w:rsidRPr="00944AA1">
        <w:rPr>
          <w:rFonts w:ascii="Times New Roman" w:eastAsia="Calibri" w:hAnsi="Times New Roman" w:cs="Times New Roman"/>
          <w:sz w:val="24"/>
          <w:szCs w:val="24"/>
        </w:rPr>
        <w:t xml:space="preserve"> podmiotu/ów: ………………………………………………………………………...……………………………………………………………………………………………………………….……………………………, w następującym zakresie: </w:t>
      </w:r>
    </w:p>
    <w:p w14:paraId="3413EFD7" w14:textId="77777777" w:rsidR="004F5C99" w:rsidRDefault="00944AA1" w:rsidP="00944AA1">
      <w:pPr>
        <w:spacing w:after="0" w:line="360" w:lineRule="auto"/>
        <w:jc w:val="center"/>
        <w:rPr>
          <w:rFonts w:ascii="Times New Roman" w:eastAsia="Calibri" w:hAnsi="Times New Roman" w:cs="Times New Roman"/>
          <w:sz w:val="24"/>
          <w:szCs w:val="24"/>
        </w:rPr>
      </w:pPr>
      <w:r w:rsidRPr="00944AA1">
        <w:rPr>
          <w:rFonts w:ascii="Times New Roman" w:eastAsia="Calibri" w:hAnsi="Times New Roman" w:cs="Times New Roman"/>
          <w:sz w:val="24"/>
          <w:szCs w:val="24"/>
        </w:rPr>
        <w:t>…………………………………….............................................................................................                                                  …………………………………………………………………………………………………</w:t>
      </w:r>
    </w:p>
    <w:p w14:paraId="775A7C86" w14:textId="7A373C5F" w:rsidR="00944AA1" w:rsidRPr="00944AA1" w:rsidRDefault="00944AA1" w:rsidP="00944AA1">
      <w:pPr>
        <w:spacing w:after="0" w:line="360" w:lineRule="auto"/>
        <w:jc w:val="center"/>
        <w:rPr>
          <w:rFonts w:ascii="Times New Roman" w:eastAsia="Calibri" w:hAnsi="Times New Roman" w:cs="Times New Roman"/>
          <w:sz w:val="24"/>
          <w:szCs w:val="24"/>
        </w:rPr>
      </w:pPr>
      <w:r w:rsidRPr="00944AA1">
        <w:rPr>
          <w:rFonts w:ascii="Times New Roman" w:eastAsia="Calibri" w:hAnsi="Times New Roman" w:cs="Times New Roman"/>
          <w:i/>
          <w:sz w:val="24"/>
          <w:szCs w:val="24"/>
        </w:rPr>
        <w:t>(wskazać podmiot i określić odpowiedni zakres dla wskazanego podmiotu).</w:t>
      </w:r>
    </w:p>
    <w:p w14:paraId="65681843" w14:textId="77777777" w:rsidR="00944AA1" w:rsidRPr="00944AA1" w:rsidRDefault="00944AA1" w:rsidP="00944AA1">
      <w:pPr>
        <w:spacing w:after="0" w:line="360" w:lineRule="auto"/>
        <w:jc w:val="both"/>
        <w:rPr>
          <w:rFonts w:ascii="Times New Roman" w:eastAsia="Calibri" w:hAnsi="Times New Roman" w:cs="Times New Roman"/>
          <w:sz w:val="24"/>
          <w:szCs w:val="24"/>
        </w:rPr>
      </w:pPr>
    </w:p>
    <w:p w14:paraId="6577BEA5" w14:textId="77777777" w:rsidR="00944AA1" w:rsidRDefault="00944AA1" w:rsidP="00944AA1">
      <w:pPr>
        <w:spacing w:after="0" w:line="360" w:lineRule="auto"/>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 xml:space="preserve">……………….……. </w:t>
      </w:r>
      <w:r w:rsidRPr="00944AA1">
        <w:rPr>
          <w:rFonts w:ascii="Times New Roman" w:eastAsia="Calibri" w:hAnsi="Times New Roman" w:cs="Times New Roman"/>
          <w:i/>
          <w:sz w:val="24"/>
          <w:szCs w:val="24"/>
        </w:rPr>
        <w:t xml:space="preserve">(miejscowość), </w:t>
      </w:r>
      <w:r w:rsidRPr="00944AA1">
        <w:rPr>
          <w:rFonts w:ascii="Times New Roman" w:eastAsia="Calibri" w:hAnsi="Times New Roman" w:cs="Times New Roman"/>
          <w:sz w:val="24"/>
          <w:szCs w:val="24"/>
        </w:rPr>
        <w:t xml:space="preserve">dnia ………….……. r. </w:t>
      </w:r>
    </w:p>
    <w:p w14:paraId="14390BBB" w14:textId="77777777" w:rsidR="004F5C99" w:rsidRDefault="004F5C99" w:rsidP="00944AA1">
      <w:pPr>
        <w:spacing w:after="0" w:line="360" w:lineRule="auto"/>
        <w:jc w:val="both"/>
        <w:rPr>
          <w:rFonts w:ascii="Times New Roman" w:eastAsia="Calibri" w:hAnsi="Times New Roman" w:cs="Times New Roman"/>
          <w:sz w:val="24"/>
          <w:szCs w:val="24"/>
        </w:rPr>
      </w:pPr>
    </w:p>
    <w:p w14:paraId="109875C8" w14:textId="77777777" w:rsidR="004F5C99" w:rsidRPr="00944AA1" w:rsidRDefault="004F5C99" w:rsidP="00944AA1">
      <w:pPr>
        <w:spacing w:after="0" w:line="360" w:lineRule="auto"/>
        <w:jc w:val="both"/>
        <w:rPr>
          <w:rFonts w:ascii="Times New Roman" w:eastAsia="Calibri" w:hAnsi="Times New Roman" w:cs="Times New Roman"/>
          <w:sz w:val="24"/>
          <w:szCs w:val="24"/>
        </w:rPr>
      </w:pPr>
    </w:p>
    <w:p w14:paraId="3DD9A6E5" w14:textId="77777777" w:rsidR="00944AA1" w:rsidRPr="00944AA1" w:rsidRDefault="00944AA1" w:rsidP="00944AA1">
      <w:pPr>
        <w:spacing w:after="0" w:line="240" w:lineRule="auto"/>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ab/>
      </w:r>
      <w:r w:rsidRPr="00944AA1">
        <w:rPr>
          <w:rFonts w:ascii="Times New Roman" w:eastAsia="Calibri" w:hAnsi="Times New Roman" w:cs="Times New Roman"/>
          <w:sz w:val="24"/>
          <w:szCs w:val="24"/>
        </w:rPr>
        <w:tab/>
      </w:r>
      <w:r w:rsidRPr="00944AA1">
        <w:rPr>
          <w:rFonts w:ascii="Times New Roman" w:eastAsia="Calibri" w:hAnsi="Times New Roman" w:cs="Times New Roman"/>
          <w:sz w:val="24"/>
          <w:szCs w:val="24"/>
        </w:rPr>
        <w:tab/>
      </w:r>
      <w:r w:rsidRPr="00944AA1">
        <w:rPr>
          <w:rFonts w:ascii="Times New Roman" w:eastAsia="Calibri" w:hAnsi="Times New Roman" w:cs="Times New Roman"/>
          <w:sz w:val="24"/>
          <w:szCs w:val="24"/>
        </w:rPr>
        <w:tab/>
      </w:r>
      <w:r w:rsidRPr="00944AA1">
        <w:rPr>
          <w:rFonts w:ascii="Times New Roman" w:eastAsia="Calibri" w:hAnsi="Times New Roman" w:cs="Times New Roman"/>
          <w:sz w:val="24"/>
          <w:szCs w:val="24"/>
        </w:rPr>
        <w:tab/>
      </w:r>
      <w:r w:rsidRPr="00944AA1">
        <w:rPr>
          <w:rFonts w:ascii="Times New Roman" w:eastAsia="Calibri" w:hAnsi="Times New Roman" w:cs="Times New Roman"/>
          <w:sz w:val="24"/>
          <w:szCs w:val="24"/>
        </w:rPr>
        <w:tab/>
      </w:r>
      <w:r w:rsidRPr="00944AA1">
        <w:rPr>
          <w:rFonts w:ascii="Times New Roman" w:eastAsia="Calibri" w:hAnsi="Times New Roman" w:cs="Times New Roman"/>
          <w:sz w:val="24"/>
          <w:szCs w:val="24"/>
        </w:rPr>
        <w:tab/>
        <w:t>…………………………………………</w:t>
      </w:r>
    </w:p>
    <w:p w14:paraId="61E468B2" w14:textId="77777777" w:rsidR="00944AA1" w:rsidRPr="00944AA1" w:rsidRDefault="00944AA1" w:rsidP="00944AA1">
      <w:pPr>
        <w:spacing w:after="0" w:line="240" w:lineRule="auto"/>
        <w:ind w:left="5664" w:firstLine="708"/>
        <w:jc w:val="both"/>
        <w:rPr>
          <w:rFonts w:ascii="Times New Roman" w:eastAsia="Calibri" w:hAnsi="Times New Roman" w:cs="Times New Roman"/>
          <w:i/>
          <w:sz w:val="24"/>
          <w:szCs w:val="24"/>
        </w:rPr>
      </w:pPr>
      <w:r w:rsidRPr="00944AA1">
        <w:rPr>
          <w:rFonts w:ascii="Times New Roman" w:eastAsia="Calibri" w:hAnsi="Times New Roman" w:cs="Times New Roman"/>
          <w:i/>
          <w:sz w:val="24"/>
          <w:szCs w:val="24"/>
        </w:rPr>
        <w:t>(podpis)</w:t>
      </w:r>
    </w:p>
    <w:p w14:paraId="129155C6" w14:textId="77777777" w:rsidR="00944AA1" w:rsidRDefault="00944AA1" w:rsidP="00944AA1">
      <w:pPr>
        <w:spacing w:after="0" w:line="360" w:lineRule="auto"/>
        <w:ind w:left="5664" w:firstLine="708"/>
        <w:jc w:val="both"/>
        <w:rPr>
          <w:rFonts w:ascii="Times New Roman" w:eastAsia="Calibri" w:hAnsi="Times New Roman" w:cs="Times New Roman"/>
          <w:i/>
          <w:sz w:val="24"/>
          <w:szCs w:val="24"/>
        </w:rPr>
      </w:pPr>
    </w:p>
    <w:p w14:paraId="394BCE8A" w14:textId="77777777" w:rsidR="004F5C99" w:rsidRDefault="004F5C99" w:rsidP="00944AA1">
      <w:pPr>
        <w:spacing w:after="0" w:line="360" w:lineRule="auto"/>
        <w:ind w:left="5664" w:firstLine="708"/>
        <w:jc w:val="both"/>
        <w:rPr>
          <w:rFonts w:ascii="Times New Roman" w:eastAsia="Calibri" w:hAnsi="Times New Roman" w:cs="Times New Roman"/>
          <w:i/>
          <w:sz w:val="24"/>
          <w:szCs w:val="24"/>
        </w:rPr>
      </w:pPr>
    </w:p>
    <w:p w14:paraId="140B01E5" w14:textId="77777777" w:rsidR="004F5C99" w:rsidRPr="00944AA1" w:rsidRDefault="004F5C99" w:rsidP="00944AA1">
      <w:pPr>
        <w:spacing w:after="0" w:line="360" w:lineRule="auto"/>
        <w:ind w:left="5664" w:firstLine="708"/>
        <w:jc w:val="both"/>
        <w:rPr>
          <w:rFonts w:ascii="Times New Roman" w:eastAsia="Calibri" w:hAnsi="Times New Roman" w:cs="Times New Roman"/>
          <w:i/>
          <w:sz w:val="24"/>
          <w:szCs w:val="24"/>
        </w:rPr>
      </w:pPr>
    </w:p>
    <w:p w14:paraId="6C944FFD" w14:textId="77777777" w:rsidR="00944AA1" w:rsidRPr="00944AA1" w:rsidRDefault="00944AA1" w:rsidP="00944AA1">
      <w:pPr>
        <w:shd w:val="clear" w:color="auto" w:fill="BFBFBF"/>
        <w:spacing w:after="0" w:line="360" w:lineRule="auto"/>
        <w:jc w:val="center"/>
        <w:rPr>
          <w:rFonts w:ascii="Times New Roman" w:eastAsia="Calibri" w:hAnsi="Times New Roman" w:cs="Times New Roman"/>
          <w:b/>
          <w:sz w:val="24"/>
          <w:szCs w:val="24"/>
        </w:rPr>
      </w:pPr>
      <w:r w:rsidRPr="00944AA1">
        <w:rPr>
          <w:rFonts w:ascii="Times New Roman" w:eastAsia="Calibri" w:hAnsi="Times New Roman" w:cs="Times New Roman"/>
          <w:b/>
          <w:sz w:val="24"/>
          <w:szCs w:val="24"/>
        </w:rPr>
        <w:t>OŚWIADCZENIE DOTYCZĄCE PODANYCH INFORMACJI:</w:t>
      </w:r>
    </w:p>
    <w:p w14:paraId="10CD8C8E" w14:textId="77777777" w:rsidR="00944AA1" w:rsidRPr="00944AA1" w:rsidRDefault="00944AA1" w:rsidP="00944AA1">
      <w:pPr>
        <w:spacing w:after="0" w:line="360" w:lineRule="auto"/>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3895EFF0" w14:textId="77777777" w:rsidR="00944AA1" w:rsidRPr="00944AA1" w:rsidRDefault="00944AA1" w:rsidP="00944AA1">
      <w:pPr>
        <w:spacing w:after="0" w:line="360" w:lineRule="auto"/>
        <w:jc w:val="both"/>
        <w:rPr>
          <w:rFonts w:ascii="Times New Roman" w:eastAsia="Calibri" w:hAnsi="Times New Roman" w:cs="Times New Roman"/>
          <w:sz w:val="24"/>
          <w:szCs w:val="24"/>
        </w:rPr>
      </w:pPr>
    </w:p>
    <w:p w14:paraId="6B22A78C" w14:textId="77777777" w:rsidR="00944AA1" w:rsidRPr="00944AA1" w:rsidRDefault="00944AA1" w:rsidP="00944AA1">
      <w:pPr>
        <w:spacing w:after="0" w:line="360" w:lineRule="auto"/>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 xml:space="preserve">……………...……. </w:t>
      </w:r>
      <w:r w:rsidRPr="00944AA1">
        <w:rPr>
          <w:rFonts w:ascii="Times New Roman" w:eastAsia="Calibri" w:hAnsi="Times New Roman" w:cs="Times New Roman"/>
          <w:i/>
          <w:sz w:val="24"/>
          <w:szCs w:val="24"/>
        </w:rPr>
        <w:t xml:space="preserve">(miejscowość), </w:t>
      </w:r>
      <w:r w:rsidRPr="00944AA1">
        <w:rPr>
          <w:rFonts w:ascii="Times New Roman" w:eastAsia="Calibri" w:hAnsi="Times New Roman" w:cs="Times New Roman"/>
          <w:sz w:val="24"/>
          <w:szCs w:val="24"/>
        </w:rPr>
        <w:t xml:space="preserve">dnia ………….……. r. </w:t>
      </w:r>
    </w:p>
    <w:p w14:paraId="2B828C23" w14:textId="77777777" w:rsidR="00944AA1" w:rsidRPr="00944AA1" w:rsidRDefault="00944AA1" w:rsidP="00944AA1">
      <w:pPr>
        <w:spacing w:after="0" w:line="360" w:lineRule="auto"/>
        <w:jc w:val="both"/>
        <w:rPr>
          <w:rFonts w:ascii="Times New Roman" w:eastAsia="Calibri" w:hAnsi="Times New Roman" w:cs="Times New Roman"/>
          <w:sz w:val="24"/>
          <w:szCs w:val="24"/>
        </w:rPr>
      </w:pPr>
    </w:p>
    <w:p w14:paraId="59C8FDA5" w14:textId="77777777" w:rsidR="00944AA1" w:rsidRPr="00944AA1" w:rsidRDefault="00944AA1" w:rsidP="00944AA1">
      <w:pPr>
        <w:spacing w:after="0" w:line="360" w:lineRule="auto"/>
        <w:jc w:val="both"/>
        <w:rPr>
          <w:rFonts w:ascii="Times New Roman" w:eastAsia="Calibri" w:hAnsi="Times New Roman" w:cs="Times New Roman"/>
          <w:sz w:val="24"/>
          <w:szCs w:val="24"/>
        </w:rPr>
      </w:pPr>
    </w:p>
    <w:p w14:paraId="0EB78C4B" w14:textId="77777777" w:rsidR="00944AA1" w:rsidRPr="00944AA1" w:rsidRDefault="00944AA1" w:rsidP="00944AA1">
      <w:pPr>
        <w:spacing w:after="0" w:line="360" w:lineRule="auto"/>
        <w:jc w:val="both"/>
        <w:rPr>
          <w:rFonts w:ascii="Times New Roman" w:eastAsia="Calibri" w:hAnsi="Times New Roman" w:cs="Times New Roman"/>
          <w:sz w:val="24"/>
          <w:szCs w:val="24"/>
        </w:rPr>
      </w:pPr>
    </w:p>
    <w:p w14:paraId="328DDB8F" w14:textId="77777777" w:rsidR="00944AA1" w:rsidRPr="00944AA1" w:rsidRDefault="00944AA1" w:rsidP="00944AA1">
      <w:pPr>
        <w:spacing w:after="0" w:line="240" w:lineRule="auto"/>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ab/>
      </w:r>
      <w:r w:rsidRPr="00944AA1">
        <w:rPr>
          <w:rFonts w:ascii="Times New Roman" w:eastAsia="Calibri" w:hAnsi="Times New Roman" w:cs="Times New Roman"/>
          <w:sz w:val="24"/>
          <w:szCs w:val="24"/>
        </w:rPr>
        <w:tab/>
      </w:r>
      <w:r w:rsidRPr="00944AA1">
        <w:rPr>
          <w:rFonts w:ascii="Times New Roman" w:eastAsia="Calibri" w:hAnsi="Times New Roman" w:cs="Times New Roman"/>
          <w:sz w:val="24"/>
          <w:szCs w:val="24"/>
        </w:rPr>
        <w:tab/>
      </w:r>
      <w:r w:rsidRPr="00944AA1">
        <w:rPr>
          <w:rFonts w:ascii="Times New Roman" w:eastAsia="Calibri" w:hAnsi="Times New Roman" w:cs="Times New Roman"/>
          <w:sz w:val="24"/>
          <w:szCs w:val="24"/>
        </w:rPr>
        <w:tab/>
      </w:r>
      <w:r w:rsidRPr="00944AA1">
        <w:rPr>
          <w:rFonts w:ascii="Times New Roman" w:eastAsia="Calibri" w:hAnsi="Times New Roman" w:cs="Times New Roman"/>
          <w:sz w:val="24"/>
          <w:szCs w:val="24"/>
        </w:rPr>
        <w:tab/>
      </w:r>
      <w:r w:rsidRPr="00944AA1">
        <w:rPr>
          <w:rFonts w:ascii="Times New Roman" w:eastAsia="Calibri" w:hAnsi="Times New Roman" w:cs="Times New Roman"/>
          <w:sz w:val="24"/>
          <w:szCs w:val="24"/>
        </w:rPr>
        <w:tab/>
      </w:r>
      <w:r w:rsidRPr="00944AA1">
        <w:rPr>
          <w:rFonts w:ascii="Times New Roman" w:eastAsia="Calibri" w:hAnsi="Times New Roman" w:cs="Times New Roman"/>
          <w:sz w:val="24"/>
          <w:szCs w:val="24"/>
        </w:rPr>
        <w:tab/>
        <w:t>…………………………………………</w:t>
      </w:r>
    </w:p>
    <w:p w14:paraId="072CCD47" w14:textId="77777777" w:rsidR="00944AA1" w:rsidRPr="00944AA1" w:rsidRDefault="00944AA1" w:rsidP="00944AA1">
      <w:pPr>
        <w:spacing w:after="0" w:line="240" w:lineRule="auto"/>
        <w:ind w:left="5664" w:firstLine="708"/>
        <w:jc w:val="both"/>
        <w:rPr>
          <w:rFonts w:ascii="Times New Roman" w:eastAsia="Calibri" w:hAnsi="Times New Roman" w:cs="Times New Roman"/>
          <w:i/>
          <w:sz w:val="24"/>
          <w:szCs w:val="24"/>
        </w:rPr>
      </w:pPr>
      <w:r w:rsidRPr="00944AA1">
        <w:rPr>
          <w:rFonts w:ascii="Times New Roman" w:eastAsia="Calibri" w:hAnsi="Times New Roman" w:cs="Times New Roman"/>
          <w:i/>
          <w:sz w:val="24"/>
          <w:szCs w:val="24"/>
        </w:rPr>
        <w:t>(podpis)</w:t>
      </w:r>
    </w:p>
    <w:p w14:paraId="5CCBC57A" w14:textId="77777777" w:rsidR="00944AA1" w:rsidRPr="00944AA1" w:rsidRDefault="00944AA1" w:rsidP="00944AA1">
      <w:pPr>
        <w:spacing w:after="0" w:line="360" w:lineRule="auto"/>
        <w:ind w:left="6372"/>
        <w:jc w:val="right"/>
        <w:rPr>
          <w:rFonts w:ascii="Times New Roman" w:eastAsia="Calibri" w:hAnsi="Times New Roman" w:cs="Times New Roman"/>
          <w:b/>
          <w:sz w:val="24"/>
          <w:szCs w:val="24"/>
        </w:rPr>
      </w:pPr>
    </w:p>
    <w:p w14:paraId="1063CB5D" w14:textId="77777777" w:rsidR="00944AA1" w:rsidRPr="00944AA1" w:rsidRDefault="00944AA1" w:rsidP="00944AA1">
      <w:pPr>
        <w:spacing w:after="0" w:line="360" w:lineRule="auto"/>
        <w:ind w:left="6372"/>
        <w:jc w:val="right"/>
        <w:rPr>
          <w:rFonts w:ascii="Times New Roman" w:eastAsia="Calibri" w:hAnsi="Times New Roman" w:cs="Times New Roman"/>
          <w:b/>
          <w:sz w:val="24"/>
          <w:szCs w:val="24"/>
        </w:rPr>
      </w:pPr>
    </w:p>
    <w:p w14:paraId="5F7D73CB" w14:textId="77777777" w:rsidR="00944AA1" w:rsidRPr="00944AA1" w:rsidRDefault="00944AA1" w:rsidP="00944AA1">
      <w:pPr>
        <w:spacing w:after="0" w:line="360" w:lineRule="auto"/>
        <w:ind w:left="6372"/>
        <w:jc w:val="right"/>
        <w:rPr>
          <w:rFonts w:ascii="Times New Roman" w:eastAsia="Calibri" w:hAnsi="Times New Roman" w:cs="Times New Roman"/>
          <w:b/>
          <w:sz w:val="24"/>
          <w:szCs w:val="24"/>
        </w:rPr>
      </w:pPr>
    </w:p>
    <w:p w14:paraId="6AD017BF" w14:textId="77777777" w:rsidR="00944AA1" w:rsidRPr="00944AA1" w:rsidRDefault="00944AA1" w:rsidP="00944AA1">
      <w:pPr>
        <w:spacing w:after="0" w:line="360" w:lineRule="auto"/>
        <w:ind w:left="6372"/>
        <w:jc w:val="right"/>
        <w:rPr>
          <w:rFonts w:ascii="Times New Roman" w:eastAsia="Calibri" w:hAnsi="Times New Roman" w:cs="Times New Roman"/>
          <w:b/>
          <w:sz w:val="24"/>
          <w:szCs w:val="24"/>
        </w:rPr>
      </w:pPr>
    </w:p>
    <w:p w14:paraId="4C2BF4E5" w14:textId="77777777" w:rsidR="00944AA1" w:rsidRPr="00944AA1" w:rsidRDefault="00944AA1" w:rsidP="00944AA1">
      <w:pPr>
        <w:spacing w:after="0" w:line="360" w:lineRule="auto"/>
        <w:ind w:left="6372"/>
        <w:jc w:val="right"/>
        <w:rPr>
          <w:rFonts w:ascii="Times New Roman" w:eastAsia="Calibri" w:hAnsi="Times New Roman" w:cs="Times New Roman"/>
          <w:b/>
          <w:sz w:val="24"/>
          <w:szCs w:val="24"/>
        </w:rPr>
      </w:pPr>
      <w:r w:rsidRPr="00944AA1">
        <w:rPr>
          <w:rFonts w:ascii="Times New Roman" w:eastAsia="Calibri" w:hAnsi="Times New Roman" w:cs="Times New Roman"/>
          <w:b/>
          <w:sz w:val="24"/>
          <w:szCs w:val="24"/>
        </w:rPr>
        <w:lastRenderedPageBreak/>
        <w:t>Załącznik nr 3 do SWZ</w:t>
      </w:r>
    </w:p>
    <w:p w14:paraId="4D5ECE6E" w14:textId="77777777" w:rsidR="00944AA1" w:rsidRPr="00944AA1" w:rsidRDefault="00944AA1" w:rsidP="00944AA1">
      <w:pPr>
        <w:suppressAutoHyphens/>
        <w:spacing w:after="0" w:line="360" w:lineRule="auto"/>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w:t>
      </w:r>
    </w:p>
    <w:p w14:paraId="4922389D" w14:textId="77777777" w:rsidR="00944AA1" w:rsidRPr="00944AA1" w:rsidRDefault="00944AA1" w:rsidP="00944AA1">
      <w:pPr>
        <w:suppressAutoHyphens/>
        <w:spacing w:after="0" w:line="360" w:lineRule="auto"/>
        <w:ind w:left="255"/>
        <w:jc w:val="both"/>
        <w:rPr>
          <w:rFonts w:ascii="Times New Roman" w:eastAsia="Times New Roman" w:hAnsi="Times New Roman" w:cs="Times New Roman"/>
          <w:sz w:val="24"/>
          <w:szCs w:val="24"/>
          <w:lang w:eastAsia="pl-PL"/>
        </w:rPr>
      </w:pPr>
      <w:bookmarkStart w:id="12" w:name="_Hlk177495219"/>
      <w:r w:rsidRPr="00944AA1">
        <w:rPr>
          <w:rFonts w:ascii="Times New Roman" w:eastAsia="Times New Roman" w:hAnsi="Times New Roman" w:cs="Times New Roman"/>
          <w:sz w:val="24"/>
          <w:szCs w:val="24"/>
          <w:lang w:eastAsia="pl-PL"/>
        </w:rPr>
        <w:t>(Nazwa i adres Wykonawcy)</w:t>
      </w:r>
      <w:bookmarkEnd w:id="12"/>
      <w:r w:rsidRPr="00944AA1">
        <w:rPr>
          <w:rFonts w:ascii="Times New Roman" w:eastAsia="Times New Roman" w:hAnsi="Times New Roman" w:cs="Times New Roman"/>
          <w:sz w:val="24"/>
          <w:szCs w:val="24"/>
          <w:lang w:eastAsia="pl-PL"/>
        </w:rPr>
        <w:tab/>
      </w:r>
      <w:r w:rsidRPr="00944AA1">
        <w:rPr>
          <w:rFonts w:ascii="Times New Roman" w:eastAsia="Times New Roman" w:hAnsi="Times New Roman" w:cs="Times New Roman"/>
          <w:sz w:val="24"/>
          <w:szCs w:val="24"/>
          <w:lang w:eastAsia="pl-PL"/>
        </w:rPr>
        <w:tab/>
      </w:r>
    </w:p>
    <w:p w14:paraId="40E2B308" w14:textId="77777777" w:rsidR="00944AA1" w:rsidRPr="00944AA1" w:rsidRDefault="00944AA1" w:rsidP="00944AA1">
      <w:pPr>
        <w:suppressAutoHyphens/>
        <w:spacing w:after="0" w:line="360" w:lineRule="auto"/>
        <w:ind w:left="255"/>
        <w:jc w:val="both"/>
        <w:rPr>
          <w:rFonts w:ascii="Times New Roman" w:eastAsia="Times New Roman" w:hAnsi="Times New Roman" w:cs="Times New Roman"/>
          <w:b/>
          <w:sz w:val="24"/>
          <w:szCs w:val="24"/>
          <w:lang w:eastAsia="pl-PL"/>
        </w:rPr>
      </w:pPr>
    </w:p>
    <w:p w14:paraId="53FB0522" w14:textId="6C8BF797" w:rsidR="00944AA1" w:rsidRPr="00944AA1" w:rsidRDefault="00944AA1" w:rsidP="00445064">
      <w:pPr>
        <w:suppressAutoHyphens/>
        <w:spacing w:after="0" w:line="360" w:lineRule="auto"/>
        <w:ind w:left="255"/>
        <w:jc w:val="both"/>
        <w:rPr>
          <w:rFonts w:ascii="Times New Roman" w:eastAsia="Times New Roman" w:hAnsi="Times New Roman" w:cs="Times New Roman"/>
          <w:b/>
          <w:i/>
          <w:iCs/>
          <w:sz w:val="24"/>
          <w:lang w:eastAsia="pl-PL"/>
        </w:rPr>
      </w:pPr>
      <w:r w:rsidRPr="00944AA1">
        <w:rPr>
          <w:rFonts w:ascii="Times New Roman" w:eastAsia="Calibri" w:hAnsi="Times New Roman" w:cs="Times New Roman"/>
          <w:b/>
          <w:sz w:val="24"/>
          <w:szCs w:val="24"/>
        </w:rPr>
        <w:t>Dotyczy: ZP-</w:t>
      </w:r>
      <w:r w:rsidR="00660CB5">
        <w:rPr>
          <w:rFonts w:ascii="Times New Roman" w:eastAsia="Calibri" w:hAnsi="Times New Roman" w:cs="Times New Roman"/>
          <w:b/>
          <w:sz w:val="24"/>
          <w:szCs w:val="24"/>
        </w:rPr>
        <w:t>9</w:t>
      </w:r>
      <w:r w:rsidRPr="00944AA1">
        <w:rPr>
          <w:rFonts w:ascii="Times New Roman" w:eastAsia="Calibri" w:hAnsi="Times New Roman" w:cs="Times New Roman"/>
          <w:b/>
          <w:sz w:val="24"/>
          <w:szCs w:val="24"/>
        </w:rPr>
        <w:t>/2024 pn.: „</w:t>
      </w:r>
      <w:r w:rsidR="00445064" w:rsidRPr="00445064">
        <w:rPr>
          <w:rFonts w:ascii="Times New Roman" w:eastAsia="Times New Roman" w:hAnsi="Times New Roman" w:cs="Times New Roman"/>
          <w:b/>
          <w:i/>
          <w:iCs/>
          <w:sz w:val="24"/>
          <w:lang w:eastAsia="pl-PL"/>
        </w:rPr>
        <w:t xml:space="preserve">Zakup i dostawa fabrycznie nowego samochodu typu samochód dostawczy skrzyniowy, podwójna kabina (ZAŁOGOWA), </w:t>
      </w:r>
      <w:r w:rsidR="00660CB5">
        <w:rPr>
          <w:rFonts w:ascii="Times New Roman" w:eastAsia="Times New Roman" w:hAnsi="Times New Roman" w:cs="Times New Roman"/>
          <w:b/>
          <w:i/>
          <w:iCs/>
          <w:sz w:val="24"/>
          <w:lang w:eastAsia="pl-PL"/>
        </w:rPr>
        <w:t>7</w:t>
      </w:r>
      <w:r w:rsidR="0028016B" w:rsidRPr="00944AA1">
        <w:rPr>
          <w:rFonts w:ascii="Times New Roman" w:eastAsia="Times New Roman" w:hAnsi="Times New Roman" w:cs="Times New Roman"/>
          <w:b/>
          <w:i/>
          <w:iCs/>
          <w:sz w:val="24"/>
          <w:lang w:eastAsia="pl-PL"/>
        </w:rPr>
        <w:t xml:space="preserve"> </w:t>
      </w:r>
      <w:r w:rsidR="00445064" w:rsidRPr="00445064">
        <w:rPr>
          <w:rFonts w:ascii="Times New Roman" w:eastAsia="Times New Roman" w:hAnsi="Times New Roman" w:cs="Times New Roman"/>
          <w:b/>
          <w:i/>
          <w:iCs/>
          <w:sz w:val="24"/>
          <w:lang w:eastAsia="pl-PL"/>
        </w:rPr>
        <w:t xml:space="preserve"> osobowy do </w:t>
      </w:r>
      <w:r w:rsidR="00660CB5">
        <w:rPr>
          <w:rFonts w:ascii="Times New Roman" w:eastAsia="Times New Roman" w:hAnsi="Times New Roman" w:cs="Times New Roman"/>
          <w:b/>
          <w:i/>
          <w:iCs/>
          <w:sz w:val="24"/>
          <w:lang w:eastAsia="pl-PL"/>
        </w:rPr>
        <w:t>7</w:t>
      </w:r>
      <w:r w:rsidR="00445064" w:rsidRPr="00445064">
        <w:rPr>
          <w:rFonts w:ascii="Times New Roman" w:eastAsia="Times New Roman" w:hAnsi="Times New Roman" w:cs="Times New Roman"/>
          <w:b/>
          <w:i/>
          <w:iCs/>
          <w:sz w:val="24"/>
          <w:lang w:eastAsia="pl-PL"/>
        </w:rPr>
        <w:t xml:space="preserve">,5T DMC </w:t>
      </w:r>
      <w:r w:rsidRPr="00944AA1">
        <w:rPr>
          <w:rFonts w:ascii="Times New Roman" w:eastAsia="Calibri" w:hAnsi="Times New Roman" w:cs="Times New Roman"/>
          <w:b/>
          <w:sz w:val="24"/>
          <w:szCs w:val="24"/>
        </w:rPr>
        <w:t>”</w:t>
      </w:r>
    </w:p>
    <w:p w14:paraId="6000D147" w14:textId="77777777" w:rsidR="00944AA1" w:rsidRPr="00944AA1" w:rsidRDefault="00944AA1" w:rsidP="00944AA1">
      <w:pPr>
        <w:suppressAutoHyphens/>
        <w:spacing w:after="0" w:line="360" w:lineRule="auto"/>
        <w:ind w:left="255"/>
        <w:jc w:val="both"/>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 xml:space="preserve"> </w:t>
      </w:r>
    </w:p>
    <w:p w14:paraId="1A696829" w14:textId="77777777" w:rsidR="00944AA1" w:rsidRPr="00944AA1" w:rsidRDefault="00944AA1" w:rsidP="00944AA1">
      <w:pPr>
        <w:suppressAutoHyphens/>
        <w:spacing w:after="0" w:line="360" w:lineRule="auto"/>
        <w:ind w:left="255"/>
        <w:jc w:val="center"/>
        <w:rPr>
          <w:rFonts w:ascii="Times New Roman" w:eastAsia="Times New Roman" w:hAnsi="Times New Roman" w:cs="Times New Roman"/>
          <w:b/>
          <w:sz w:val="24"/>
          <w:szCs w:val="24"/>
          <w:lang w:eastAsia="pl-PL"/>
        </w:rPr>
      </w:pPr>
      <w:r w:rsidRPr="00944AA1">
        <w:rPr>
          <w:rFonts w:ascii="Times New Roman" w:eastAsia="Times New Roman" w:hAnsi="Times New Roman" w:cs="Times New Roman"/>
          <w:b/>
          <w:sz w:val="24"/>
          <w:szCs w:val="24"/>
          <w:lang w:eastAsia="pl-PL"/>
        </w:rPr>
        <w:t xml:space="preserve">INFORMACJA O CZĘŚCIACH  ZAMÓWIENIA, KTÓRYCH  WYKONANIE WYKONAWCA ZAMIERZA POWIERZYĆ PODWYKONAWCOM LUB WYKONANIU ZAMÓWIENIA SIŁAMI WŁASNYMI </w:t>
      </w:r>
    </w:p>
    <w:p w14:paraId="58CDBECA" w14:textId="77777777" w:rsidR="00944AA1" w:rsidRPr="00944AA1" w:rsidRDefault="00944AA1" w:rsidP="00944AA1">
      <w:pPr>
        <w:suppressAutoHyphens/>
        <w:spacing w:after="0" w:line="360" w:lineRule="auto"/>
        <w:ind w:left="255"/>
        <w:jc w:val="center"/>
        <w:rPr>
          <w:rFonts w:ascii="Times New Roman" w:eastAsia="Times New Roman" w:hAnsi="Times New Roman" w:cs="Times New Roman"/>
          <w:b/>
          <w:bCs/>
          <w:sz w:val="24"/>
          <w:szCs w:val="24"/>
          <w:lang w:eastAsia="pl-PL"/>
        </w:rPr>
      </w:pPr>
    </w:p>
    <w:p w14:paraId="681D39AD" w14:textId="177470A7" w:rsidR="00944AA1" w:rsidRPr="00944AA1" w:rsidRDefault="00944AA1" w:rsidP="00944AA1">
      <w:pPr>
        <w:widowControl w:val="0"/>
        <w:autoSpaceDE w:val="0"/>
        <w:autoSpaceDN w:val="0"/>
        <w:adjustRightInd w:val="0"/>
        <w:spacing w:after="0" w:line="360" w:lineRule="auto"/>
        <w:ind w:right="-6"/>
        <w:jc w:val="both"/>
        <w:rPr>
          <w:rFonts w:ascii="Times New Roman" w:eastAsia="Times New Roman" w:hAnsi="Times New Roman" w:cs="Times New Roman"/>
          <w:bCs/>
          <w:sz w:val="24"/>
          <w:szCs w:val="24"/>
          <w:lang w:eastAsia="pl-PL"/>
        </w:rPr>
      </w:pPr>
      <w:r w:rsidRPr="00944AA1">
        <w:rPr>
          <w:rFonts w:ascii="Times New Roman" w:eastAsia="Times New Roman" w:hAnsi="Times New Roman" w:cs="Times New Roman"/>
          <w:sz w:val="24"/>
          <w:szCs w:val="24"/>
          <w:lang w:eastAsia="pl-PL"/>
        </w:rPr>
        <w:t>Na potrzeby postępowania o udzielenie zamówienia publicznego Nr ZP-</w:t>
      </w:r>
      <w:r w:rsidR="00660CB5">
        <w:rPr>
          <w:rFonts w:ascii="Times New Roman" w:eastAsia="Times New Roman" w:hAnsi="Times New Roman" w:cs="Times New Roman"/>
          <w:sz w:val="24"/>
          <w:szCs w:val="24"/>
          <w:lang w:eastAsia="pl-PL"/>
        </w:rPr>
        <w:t>9</w:t>
      </w:r>
      <w:r w:rsidRPr="00944AA1">
        <w:rPr>
          <w:rFonts w:ascii="Times New Roman" w:eastAsia="Times New Roman" w:hAnsi="Times New Roman" w:cs="Times New Roman"/>
          <w:sz w:val="24"/>
          <w:szCs w:val="24"/>
          <w:lang w:eastAsia="pl-PL"/>
        </w:rPr>
        <w:t>/2024  informuję, że</w:t>
      </w:r>
      <w:r w:rsidRPr="00944AA1">
        <w:rPr>
          <w:rFonts w:ascii="Times New Roman" w:eastAsia="Times New Roman" w:hAnsi="Times New Roman" w:cs="Times New Roman"/>
          <w:bCs/>
          <w:sz w:val="24"/>
          <w:szCs w:val="24"/>
          <w:lang w:eastAsia="pl-PL"/>
        </w:rPr>
        <w:t xml:space="preserve"> (odpowiednie zaznaczyć):</w:t>
      </w:r>
    </w:p>
    <w:p w14:paraId="443A8A13" w14:textId="77777777" w:rsidR="00944AA1" w:rsidRPr="00944AA1" w:rsidRDefault="00944AA1" w:rsidP="00301FF7">
      <w:pPr>
        <w:widowControl w:val="0"/>
        <w:numPr>
          <w:ilvl w:val="0"/>
          <w:numId w:val="63"/>
        </w:numPr>
        <w:autoSpaceDE w:val="0"/>
        <w:autoSpaceDN w:val="0"/>
        <w:adjustRightInd w:val="0"/>
        <w:spacing w:after="0" w:line="360" w:lineRule="auto"/>
        <w:ind w:right="-6"/>
        <w:contextualSpacing/>
        <w:jc w:val="both"/>
        <w:rPr>
          <w:rFonts w:ascii="Times New Roman" w:eastAsia="Times New Roman" w:hAnsi="Times New Roman" w:cs="Times New Roman"/>
          <w:bCs/>
          <w:sz w:val="24"/>
          <w:szCs w:val="24"/>
          <w:lang w:eastAsia="pl-PL"/>
        </w:rPr>
      </w:pPr>
      <w:r w:rsidRPr="00944AA1">
        <w:rPr>
          <w:rFonts w:ascii="Times New Roman" w:eastAsia="Times New Roman" w:hAnsi="Times New Roman" w:cs="Times New Roman"/>
          <w:bCs/>
          <w:sz w:val="24"/>
          <w:szCs w:val="24"/>
          <w:lang w:eastAsia="pl-PL"/>
        </w:rPr>
        <w:t>Wykonamy całe zamówienie siłami własnymi.</w:t>
      </w:r>
    </w:p>
    <w:p w14:paraId="14CFC7C8" w14:textId="77777777" w:rsidR="00944AA1" w:rsidRPr="00944AA1" w:rsidRDefault="00944AA1" w:rsidP="00301FF7">
      <w:pPr>
        <w:widowControl w:val="0"/>
        <w:numPr>
          <w:ilvl w:val="0"/>
          <w:numId w:val="63"/>
        </w:numPr>
        <w:autoSpaceDE w:val="0"/>
        <w:autoSpaceDN w:val="0"/>
        <w:adjustRightInd w:val="0"/>
        <w:spacing w:after="0" w:line="360" w:lineRule="auto"/>
        <w:ind w:right="-6"/>
        <w:contextualSpacing/>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Przy pomocy podwykonawców wykonamy następujące części zamówienia:</w:t>
      </w:r>
    </w:p>
    <w:tbl>
      <w:tblPr>
        <w:tblStyle w:val="Tabela-Siatka"/>
        <w:tblW w:w="0" w:type="auto"/>
        <w:tblInd w:w="255" w:type="dxa"/>
        <w:tblLook w:val="04A0" w:firstRow="1" w:lastRow="0" w:firstColumn="1" w:lastColumn="0" w:noHBand="0" w:noVBand="1"/>
      </w:tblPr>
      <w:tblGrid>
        <w:gridCol w:w="733"/>
        <w:gridCol w:w="5118"/>
        <w:gridCol w:w="2956"/>
      </w:tblGrid>
      <w:tr w:rsidR="00944AA1" w:rsidRPr="00944AA1" w14:paraId="08A7FBFA" w14:textId="77777777" w:rsidTr="00A93559">
        <w:tc>
          <w:tcPr>
            <w:tcW w:w="733" w:type="dxa"/>
            <w:tcBorders>
              <w:top w:val="single" w:sz="4" w:space="0" w:color="auto"/>
              <w:left w:val="single" w:sz="4" w:space="0" w:color="auto"/>
              <w:bottom w:val="single" w:sz="4" w:space="0" w:color="auto"/>
              <w:right w:val="single" w:sz="4" w:space="0" w:color="auto"/>
            </w:tcBorders>
            <w:hideMark/>
          </w:tcPr>
          <w:p w14:paraId="02300513" w14:textId="77777777" w:rsidR="00944AA1" w:rsidRPr="00944AA1" w:rsidRDefault="00944AA1" w:rsidP="00944AA1">
            <w:pPr>
              <w:suppressAutoHyphens/>
              <w:spacing w:line="360" w:lineRule="auto"/>
              <w:jc w:val="center"/>
              <w:rPr>
                <w:sz w:val="24"/>
                <w:szCs w:val="24"/>
                <w:lang w:eastAsia="pl-PL"/>
              </w:rPr>
            </w:pPr>
            <w:r w:rsidRPr="00944AA1">
              <w:rPr>
                <w:rFonts w:ascii="Calibri" w:eastAsia="Calibri" w:hAnsi="Calibri"/>
                <w:sz w:val="24"/>
                <w:szCs w:val="24"/>
                <w:lang w:eastAsia="pl-PL"/>
              </w:rPr>
              <w:t>l.p.</w:t>
            </w:r>
          </w:p>
        </w:tc>
        <w:tc>
          <w:tcPr>
            <w:tcW w:w="5118" w:type="dxa"/>
            <w:tcBorders>
              <w:top w:val="single" w:sz="4" w:space="0" w:color="auto"/>
              <w:left w:val="single" w:sz="4" w:space="0" w:color="auto"/>
              <w:bottom w:val="single" w:sz="4" w:space="0" w:color="auto"/>
              <w:right w:val="single" w:sz="4" w:space="0" w:color="auto"/>
            </w:tcBorders>
            <w:hideMark/>
          </w:tcPr>
          <w:p w14:paraId="073F4CF9" w14:textId="77777777" w:rsidR="00944AA1" w:rsidRPr="00944AA1" w:rsidRDefault="00944AA1" w:rsidP="00944AA1">
            <w:pPr>
              <w:suppressAutoHyphens/>
              <w:spacing w:line="360" w:lineRule="auto"/>
              <w:jc w:val="center"/>
              <w:rPr>
                <w:rFonts w:ascii="Calibri" w:eastAsia="Calibri" w:hAnsi="Calibri"/>
                <w:sz w:val="24"/>
                <w:szCs w:val="24"/>
                <w:lang w:eastAsia="pl-PL"/>
              </w:rPr>
            </w:pPr>
            <w:r w:rsidRPr="00944AA1">
              <w:rPr>
                <w:rFonts w:ascii="Calibri" w:eastAsia="Calibri" w:hAnsi="Calibri"/>
                <w:sz w:val="24"/>
                <w:szCs w:val="24"/>
                <w:lang w:eastAsia="pl-PL"/>
              </w:rPr>
              <w:t>Opis części zamówienia, które Wykonawca zamierza powierzyć podwykonawcom</w:t>
            </w:r>
          </w:p>
        </w:tc>
        <w:tc>
          <w:tcPr>
            <w:tcW w:w="2956" w:type="dxa"/>
            <w:tcBorders>
              <w:top w:val="single" w:sz="4" w:space="0" w:color="auto"/>
              <w:left w:val="single" w:sz="4" w:space="0" w:color="auto"/>
              <w:bottom w:val="single" w:sz="4" w:space="0" w:color="auto"/>
              <w:right w:val="single" w:sz="4" w:space="0" w:color="auto"/>
            </w:tcBorders>
            <w:hideMark/>
          </w:tcPr>
          <w:p w14:paraId="2278A03D" w14:textId="77777777" w:rsidR="00944AA1" w:rsidRPr="00944AA1" w:rsidRDefault="00944AA1" w:rsidP="00944AA1">
            <w:pPr>
              <w:suppressAutoHyphens/>
              <w:spacing w:line="360" w:lineRule="auto"/>
              <w:jc w:val="center"/>
              <w:rPr>
                <w:rFonts w:ascii="Calibri" w:eastAsia="Calibri" w:hAnsi="Calibri"/>
                <w:sz w:val="24"/>
                <w:szCs w:val="24"/>
                <w:lang w:eastAsia="pl-PL"/>
              </w:rPr>
            </w:pPr>
            <w:r w:rsidRPr="00944AA1">
              <w:rPr>
                <w:rFonts w:ascii="Calibri" w:eastAsia="Calibri" w:hAnsi="Calibri"/>
                <w:sz w:val="24"/>
                <w:szCs w:val="24"/>
                <w:lang w:eastAsia="pl-PL"/>
              </w:rPr>
              <w:t>Firma podwykonawcy</w:t>
            </w:r>
          </w:p>
        </w:tc>
      </w:tr>
      <w:tr w:rsidR="00944AA1" w:rsidRPr="00944AA1" w14:paraId="43FE4A48" w14:textId="77777777" w:rsidTr="00A93559">
        <w:tc>
          <w:tcPr>
            <w:tcW w:w="733" w:type="dxa"/>
            <w:tcBorders>
              <w:top w:val="single" w:sz="4" w:space="0" w:color="auto"/>
              <w:left w:val="single" w:sz="4" w:space="0" w:color="auto"/>
              <w:bottom w:val="single" w:sz="4" w:space="0" w:color="auto"/>
              <w:right w:val="single" w:sz="4" w:space="0" w:color="auto"/>
            </w:tcBorders>
          </w:tcPr>
          <w:p w14:paraId="2F7A566A" w14:textId="77777777" w:rsidR="00944AA1" w:rsidRPr="00944AA1" w:rsidRDefault="00944AA1" w:rsidP="00944AA1">
            <w:pPr>
              <w:suppressAutoHyphens/>
              <w:spacing w:line="360" w:lineRule="auto"/>
              <w:jc w:val="both"/>
              <w:rPr>
                <w:rFonts w:ascii="Calibri" w:eastAsia="Calibri" w:hAnsi="Calibri"/>
                <w:sz w:val="24"/>
                <w:szCs w:val="24"/>
                <w:lang w:eastAsia="pl-PL"/>
              </w:rPr>
            </w:pPr>
          </w:p>
        </w:tc>
        <w:tc>
          <w:tcPr>
            <w:tcW w:w="5118" w:type="dxa"/>
            <w:tcBorders>
              <w:top w:val="single" w:sz="4" w:space="0" w:color="auto"/>
              <w:left w:val="single" w:sz="4" w:space="0" w:color="auto"/>
              <w:bottom w:val="single" w:sz="4" w:space="0" w:color="auto"/>
              <w:right w:val="single" w:sz="4" w:space="0" w:color="auto"/>
            </w:tcBorders>
          </w:tcPr>
          <w:p w14:paraId="0351DF44" w14:textId="77777777" w:rsidR="00944AA1" w:rsidRPr="00944AA1" w:rsidRDefault="00944AA1" w:rsidP="00944AA1">
            <w:pPr>
              <w:suppressAutoHyphens/>
              <w:spacing w:line="360" w:lineRule="auto"/>
              <w:jc w:val="both"/>
              <w:rPr>
                <w:rFonts w:ascii="Calibri" w:eastAsia="Calibri" w:hAnsi="Calibri"/>
                <w:sz w:val="24"/>
                <w:szCs w:val="24"/>
                <w:lang w:eastAsia="pl-PL"/>
              </w:rPr>
            </w:pPr>
          </w:p>
        </w:tc>
        <w:tc>
          <w:tcPr>
            <w:tcW w:w="2956" w:type="dxa"/>
            <w:tcBorders>
              <w:top w:val="single" w:sz="4" w:space="0" w:color="auto"/>
              <w:left w:val="single" w:sz="4" w:space="0" w:color="auto"/>
              <w:bottom w:val="single" w:sz="4" w:space="0" w:color="auto"/>
              <w:right w:val="single" w:sz="4" w:space="0" w:color="auto"/>
            </w:tcBorders>
          </w:tcPr>
          <w:p w14:paraId="76EED8C1" w14:textId="77777777" w:rsidR="00944AA1" w:rsidRPr="00944AA1" w:rsidRDefault="00944AA1" w:rsidP="00944AA1">
            <w:pPr>
              <w:suppressAutoHyphens/>
              <w:spacing w:line="360" w:lineRule="auto"/>
              <w:jc w:val="both"/>
              <w:rPr>
                <w:rFonts w:ascii="Calibri" w:eastAsia="Calibri" w:hAnsi="Calibri"/>
                <w:sz w:val="24"/>
                <w:szCs w:val="24"/>
                <w:lang w:eastAsia="pl-PL"/>
              </w:rPr>
            </w:pPr>
          </w:p>
        </w:tc>
      </w:tr>
      <w:tr w:rsidR="00944AA1" w:rsidRPr="00944AA1" w14:paraId="022319A9" w14:textId="77777777" w:rsidTr="00A93559">
        <w:tc>
          <w:tcPr>
            <w:tcW w:w="733" w:type="dxa"/>
            <w:tcBorders>
              <w:top w:val="single" w:sz="4" w:space="0" w:color="auto"/>
              <w:left w:val="single" w:sz="4" w:space="0" w:color="auto"/>
              <w:bottom w:val="single" w:sz="4" w:space="0" w:color="auto"/>
              <w:right w:val="single" w:sz="4" w:space="0" w:color="auto"/>
            </w:tcBorders>
          </w:tcPr>
          <w:p w14:paraId="0D747D28" w14:textId="77777777" w:rsidR="00944AA1" w:rsidRPr="00944AA1" w:rsidRDefault="00944AA1" w:rsidP="00944AA1">
            <w:pPr>
              <w:suppressAutoHyphens/>
              <w:spacing w:line="360" w:lineRule="auto"/>
              <w:jc w:val="both"/>
              <w:rPr>
                <w:rFonts w:ascii="Calibri" w:eastAsia="Calibri" w:hAnsi="Calibri"/>
                <w:sz w:val="24"/>
                <w:szCs w:val="24"/>
                <w:lang w:eastAsia="pl-PL"/>
              </w:rPr>
            </w:pPr>
          </w:p>
        </w:tc>
        <w:tc>
          <w:tcPr>
            <w:tcW w:w="5118" w:type="dxa"/>
            <w:tcBorders>
              <w:top w:val="single" w:sz="4" w:space="0" w:color="auto"/>
              <w:left w:val="single" w:sz="4" w:space="0" w:color="auto"/>
              <w:bottom w:val="single" w:sz="4" w:space="0" w:color="auto"/>
              <w:right w:val="single" w:sz="4" w:space="0" w:color="auto"/>
            </w:tcBorders>
          </w:tcPr>
          <w:p w14:paraId="48F22892" w14:textId="77777777" w:rsidR="00944AA1" w:rsidRPr="00944AA1" w:rsidRDefault="00944AA1" w:rsidP="00944AA1">
            <w:pPr>
              <w:suppressAutoHyphens/>
              <w:spacing w:line="360" w:lineRule="auto"/>
              <w:jc w:val="both"/>
              <w:rPr>
                <w:rFonts w:ascii="Calibri" w:eastAsia="Calibri" w:hAnsi="Calibri"/>
                <w:sz w:val="24"/>
                <w:szCs w:val="24"/>
                <w:lang w:eastAsia="pl-PL"/>
              </w:rPr>
            </w:pPr>
          </w:p>
        </w:tc>
        <w:tc>
          <w:tcPr>
            <w:tcW w:w="2956" w:type="dxa"/>
            <w:tcBorders>
              <w:top w:val="single" w:sz="4" w:space="0" w:color="auto"/>
              <w:left w:val="single" w:sz="4" w:space="0" w:color="auto"/>
              <w:bottom w:val="single" w:sz="4" w:space="0" w:color="auto"/>
              <w:right w:val="single" w:sz="4" w:space="0" w:color="auto"/>
            </w:tcBorders>
          </w:tcPr>
          <w:p w14:paraId="0D0B35FE" w14:textId="77777777" w:rsidR="00944AA1" w:rsidRPr="00944AA1" w:rsidRDefault="00944AA1" w:rsidP="00944AA1">
            <w:pPr>
              <w:suppressAutoHyphens/>
              <w:spacing w:line="360" w:lineRule="auto"/>
              <w:jc w:val="both"/>
              <w:rPr>
                <w:rFonts w:ascii="Calibri" w:eastAsia="Calibri" w:hAnsi="Calibri"/>
                <w:sz w:val="24"/>
                <w:szCs w:val="24"/>
                <w:lang w:eastAsia="pl-PL"/>
              </w:rPr>
            </w:pPr>
          </w:p>
        </w:tc>
      </w:tr>
      <w:tr w:rsidR="00944AA1" w:rsidRPr="00944AA1" w14:paraId="2A919FB2" w14:textId="77777777" w:rsidTr="00A93559">
        <w:tc>
          <w:tcPr>
            <w:tcW w:w="733" w:type="dxa"/>
            <w:tcBorders>
              <w:top w:val="single" w:sz="4" w:space="0" w:color="auto"/>
              <w:left w:val="single" w:sz="4" w:space="0" w:color="auto"/>
              <w:bottom w:val="single" w:sz="4" w:space="0" w:color="auto"/>
              <w:right w:val="single" w:sz="4" w:space="0" w:color="auto"/>
            </w:tcBorders>
          </w:tcPr>
          <w:p w14:paraId="179C0758" w14:textId="77777777" w:rsidR="00944AA1" w:rsidRPr="00944AA1" w:rsidRDefault="00944AA1" w:rsidP="00944AA1">
            <w:pPr>
              <w:suppressAutoHyphens/>
              <w:spacing w:line="360" w:lineRule="auto"/>
              <w:jc w:val="both"/>
              <w:rPr>
                <w:rFonts w:ascii="Calibri" w:eastAsia="Calibri" w:hAnsi="Calibri"/>
                <w:sz w:val="24"/>
                <w:szCs w:val="24"/>
                <w:lang w:eastAsia="pl-PL"/>
              </w:rPr>
            </w:pPr>
          </w:p>
        </w:tc>
        <w:tc>
          <w:tcPr>
            <w:tcW w:w="5118" w:type="dxa"/>
            <w:tcBorders>
              <w:top w:val="single" w:sz="4" w:space="0" w:color="auto"/>
              <w:left w:val="single" w:sz="4" w:space="0" w:color="auto"/>
              <w:bottom w:val="single" w:sz="4" w:space="0" w:color="auto"/>
              <w:right w:val="single" w:sz="4" w:space="0" w:color="auto"/>
            </w:tcBorders>
          </w:tcPr>
          <w:p w14:paraId="57D26F1F" w14:textId="77777777" w:rsidR="00944AA1" w:rsidRPr="00944AA1" w:rsidRDefault="00944AA1" w:rsidP="00944AA1">
            <w:pPr>
              <w:suppressAutoHyphens/>
              <w:spacing w:line="360" w:lineRule="auto"/>
              <w:jc w:val="both"/>
              <w:rPr>
                <w:rFonts w:ascii="Calibri" w:eastAsia="Calibri" w:hAnsi="Calibri"/>
                <w:sz w:val="24"/>
                <w:szCs w:val="24"/>
                <w:lang w:eastAsia="pl-PL"/>
              </w:rPr>
            </w:pPr>
          </w:p>
        </w:tc>
        <w:tc>
          <w:tcPr>
            <w:tcW w:w="2956" w:type="dxa"/>
            <w:tcBorders>
              <w:top w:val="single" w:sz="4" w:space="0" w:color="auto"/>
              <w:left w:val="single" w:sz="4" w:space="0" w:color="auto"/>
              <w:bottom w:val="single" w:sz="4" w:space="0" w:color="auto"/>
              <w:right w:val="single" w:sz="4" w:space="0" w:color="auto"/>
            </w:tcBorders>
          </w:tcPr>
          <w:p w14:paraId="3EFDD2ED" w14:textId="77777777" w:rsidR="00944AA1" w:rsidRPr="00944AA1" w:rsidRDefault="00944AA1" w:rsidP="00944AA1">
            <w:pPr>
              <w:suppressAutoHyphens/>
              <w:spacing w:line="360" w:lineRule="auto"/>
              <w:jc w:val="both"/>
              <w:rPr>
                <w:rFonts w:ascii="Calibri" w:eastAsia="Calibri" w:hAnsi="Calibri"/>
                <w:sz w:val="24"/>
                <w:szCs w:val="24"/>
                <w:lang w:eastAsia="pl-PL"/>
              </w:rPr>
            </w:pPr>
          </w:p>
        </w:tc>
      </w:tr>
    </w:tbl>
    <w:p w14:paraId="2FA84216" w14:textId="77777777" w:rsidR="00944AA1" w:rsidRPr="00944AA1" w:rsidRDefault="00944AA1" w:rsidP="00944AA1">
      <w:pPr>
        <w:suppressAutoHyphens/>
        <w:spacing w:after="0" w:line="360" w:lineRule="auto"/>
        <w:ind w:left="255"/>
        <w:jc w:val="both"/>
        <w:rPr>
          <w:rFonts w:ascii="Times New Roman" w:eastAsia="Times New Roman" w:hAnsi="Times New Roman" w:cs="Times New Roman"/>
          <w:i/>
          <w:sz w:val="24"/>
          <w:szCs w:val="24"/>
          <w:lang w:eastAsia="pl-PL"/>
        </w:rPr>
      </w:pPr>
      <w:r w:rsidRPr="00944AA1">
        <w:rPr>
          <w:rFonts w:ascii="Times New Roman" w:eastAsia="Times New Roman" w:hAnsi="Times New Roman" w:cs="Times New Roman"/>
          <w:i/>
          <w:sz w:val="24"/>
          <w:szCs w:val="24"/>
          <w:lang w:eastAsia="pl-PL"/>
        </w:rPr>
        <w:t xml:space="preserve">W przypadku zatrudnienia podwykonawców Wykonawca wypełnia niniejsza tabelą </w:t>
      </w:r>
    </w:p>
    <w:p w14:paraId="64FC1856" w14:textId="77777777" w:rsidR="00944AA1" w:rsidRPr="00944AA1" w:rsidRDefault="00944AA1" w:rsidP="00944AA1">
      <w:pPr>
        <w:suppressAutoHyphens/>
        <w:spacing w:after="0" w:line="360" w:lineRule="auto"/>
        <w:ind w:left="255"/>
        <w:jc w:val="both"/>
        <w:rPr>
          <w:rFonts w:ascii="Times New Roman" w:eastAsia="Times New Roman" w:hAnsi="Times New Roman" w:cs="Times New Roman"/>
          <w:sz w:val="24"/>
          <w:szCs w:val="24"/>
          <w:lang w:eastAsia="pl-PL"/>
        </w:rPr>
      </w:pPr>
    </w:p>
    <w:p w14:paraId="18B36F0C" w14:textId="0AD2C93C" w:rsidR="00944AA1" w:rsidRPr="00F17668" w:rsidRDefault="00944AA1" w:rsidP="00F17668">
      <w:pPr>
        <w:suppressAutoHyphens/>
        <w:spacing w:after="0" w:line="360" w:lineRule="auto"/>
        <w:ind w:left="255"/>
        <w:jc w:val="both"/>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W przypadku zatrudnienia podwykonawców, oświadczamy że ponosimy całkowitą odpowiedzialność za działanie lub zaniechania wszystkich podwykonawców.</w:t>
      </w:r>
    </w:p>
    <w:p w14:paraId="4944DDB1" w14:textId="05FF71D9" w:rsidR="00944AA1" w:rsidRPr="00514FDE" w:rsidRDefault="00944AA1" w:rsidP="00F17668">
      <w:pPr>
        <w:spacing w:before="240" w:line="360" w:lineRule="auto"/>
        <w:ind w:left="284"/>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 xml:space="preserve">Wartość lub procentowa część zamówienia, jaka zostanie powierzona podwykonawcy lub podwykonawcom: ……………............... </w:t>
      </w:r>
    </w:p>
    <w:p w14:paraId="71F9B68D" w14:textId="77777777" w:rsidR="00944AA1" w:rsidRPr="00944AA1" w:rsidRDefault="00944AA1" w:rsidP="00F17668">
      <w:pPr>
        <w:spacing w:before="360" w:after="0" w:line="240" w:lineRule="auto"/>
        <w:jc w:val="both"/>
        <w:rPr>
          <w:rFonts w:ascii="Times New Roman" w:eastAsia="Calibri" w:hAnsi="Times New Roman" w:cs="Times New Roman"/>
          <w:sz w:val="24"/>
          <w:szCs w:val="24"/>
        </w:rPr>
      </w:pPr>
      <w:bookmarkStart w:id="13" w:name="_Hlk179889660"/>
      <w:r w:rsidRPr="00944AA1">
        <w:rPr>
          <w:rFonts w:ascii="Times New Roman" w:eastAsia="Calibri" w:hAnsi="Times New Roman" w:cs="Times New Roman"/>
          <w:sz w:val="24"/>
          <w:szCs w:val="24"/>
        </w:rPr>
        <w:t>…………………………..….…….</w:t>
      </w:r>
      <w:r w:rsidRPr="00944AA1">
        <w:rPr>
          <w:rFonts w:ascii="Times New Roman" w:eastAsia="Calibri" w:hAnsi="Times New Roman" w:cs="Times New Roman"/>
          <w:i/>
          <w:sz w:val="24"/>
          <w:szCs w:val="24"/>
        </w:rPr>
        <w:t xml:space="preserve">, </w:t>
      </w:r>
      <w:r w:rsidRPr="00944AA1">
        <w:rPr>
          <w:rFonts w:ascii="Times New Roman" w:eastAsia="Calibri" w:hAnsi="Times New Roman" w:cs="Times New Roman"/>
          <w:sz w:val="24"/>
          <w:szCs w:val="24"/>
        </w:rPr>
        <w:t xml:space="preserve">dnia …………………. r. </w:t>
      </w:r>
    </w:p>
    <w:p w14:paraId="13DD249B" w14:textId="77777777" w:rsidR="00944AA1" w:rsidRPr="00944AA1" w:rsidRDefault="00944AA1" w:rsidP="00944AA1">
      <w:pPr>
        <w:spacing w:after="0" w:line="240" w:lineRule="auto"/>
        <w:jc w:val="both"/>
        <w:rPr>
          <w:rFonts w:ascii="Times New Roman" w:eastAsia="Calibri" w:hAnsi="Times New Roman" w:cs="Times New Roman"/>
          <w:sz w:val="24"/>
          <w:szCs w:val="24"/>
        </w:rPr>
      </w:pPr>
      <w:r w:rsidRPr="00944AA1">
        <w:rPr>
          <w:rFonts w:ascii="Times New Roman" w:eastAsia="Calibri" w:hAnsi="Times New Roman" w:cs="Times New Roman"/>
          <w:i/>
          <w:sz w:val="24"/>
          <w:szCs w:val="24"/>
        </w:rPr>
        <w:t xml:space="preserve">                 (miejscowość)</w:t>
      </w:r>
    </w:p>
    <w:p w14:paraId="033C9D79" w14:textId="0BF4F618" w:rsidR="00944AA1" w:rsidRDefault="00944AA1" w:rsidP="00944AA1">
      <w:pPr>
        <w:autoSpaceDE w:val="0"/>
        <w:autoSpaceDN w:val="0"/>
        <w:adjustRightInd w:val="0"/>
        <w:spacing w:after="0" w:line="240" w:lineRule="auto"/>
        <w:rPr>
          <w:rFonts w:ascii="Times New Roman" w:eastAsia="Calibri" w:hAnsi="Times New Roman" w:cs="Times New Roman"/>
          <w:sz w:val="24"/>
          <w:szCs w:val="24"/>
        </w:rPr>
      </w:pPr>
      <w:r w:rsidRPr="00944AA1">
        <w:rPr>
          <w:rFonts w:ascii="Times New Roman" w:eastAsia="Calibri" w:hAnsi="Times New Roman" w:cs="Times New Roman"/>
          <w:sz w:val="24"/>
          <w:szCs w:val="24"/>
        </w:rPr>
        <w:t xml:space="preserve">                                                                                   </w:t>
      </w:r>
    </w:p>
    <w:p w14:paraId="239CA1EE" w14:textId="77777777" w:rsidR="00F17668" w:rsidRPr="00944AA1" w:rsidRDefault="00F17668" w:rsidP="00944AA1">
      <w:pPr>
        <w:autoSpaceDE w:val="0"/>
        <w:autoSpaceDN w:val="0"/>
        <w:adjustRightInd w:val="0"/>
        <w:spacing w:after="0" w:line="240" w:lineRule="auto"/>
        <w:rPr>
          <w:rFonts w:ascii="Times New Roman" w:eastAsia="Calibri" w:hAnsi="Times New Roman" w:cs="Times New Roman"/>
          <w:sz w:val="24"/>
          <w:szCs w:val="24"/>
        </w:rPr>
      </w:pPr>
    </w:p>
    <w:p w14:paraId="3A21AD13" w14:textId="0CF09E8E" w:rsidR="00514FDE" w:rsidRPr="00944AA1" w:rsidRDefault="00944AA1" w:rsidP="00514FDE">
      <w:pPr>
        <w:spacing w:after="0" w:line="240" w:lineRule="auto"/>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 xml:space="preserve">     </w:t>
      </w:r>
      <w:r w:rsidR="00514FDE">
        <w:rPr>
          <w:rFonts w:ascii="Times New Roman" w:eastAsia="Calibri" w:hAnsi="Times New Roman" w:cs="Times New Roman"/>
          <w:sz w:val="24"/>
          <w:szCs w:val="24"/>
        </w:rPr>
        <w:tab/>
      </w:r>
      <w:r w:rsidR="00514FDE">
        <w:rPr>
          <w:rFonts w:ascii="Times New Roman" w:eastAsia="Calibri" w:hAnsi="Times New Roman" w:cs="Times New Roman"/>
          <w:sz w:val="24"/>
          <w:szCs w:val="24"/>
        </w:rPr>
        <w:tab/>
      </w:r>
      <w:r w:rsidR="00514FDE">
        <w:rPr>
          <w:rFonts w:ascii="Times New Roman" w:eastAsia="Calibri" w:hAnsi="Times New Roman" w:cs="Times New Roman"/>
          <w:sz w:val="24"/>
          <w:szCs w:val="24"/>
        </w:rPr>
        <w:tab/>
      </w:r>
      <w:r w:rsidR="00514FDE">
        <w:rPr>
          <w:rFonts w:ascii="Times New Roman" w:eastAsia="Calibri" w:hAnsi="Times New Roman" w:cs="Times New Roman"/>
          <w:sz w:val="24"/>
          <w:szCs w:val="24"/>
        </w:rPr>
        <w:tab/>
      </w:r>
      <w:r w:rsidR="00514FDE">
        <w:rPr>
          <w:rFonts w:ascii="Times New Roman" w:eastAsia="Calibri" w:hAnsi="Times New Roman" w:cs="Times New Roman"/>
          <w:sz w:val="24"/>
          <w:szCs w:val="24"/>
        </w:rPr>
        <w:tab/>
      </w:r>
      <w:r w:rsidR="00514FDE">
        <w:rPr>
          <w:rFonts w:ascii="Times New Roman" w:eastAsia="Calibri" w:hAnsi="Times New Roman" w:cs="Times New Roman"/>
          <w:sz w:val="24"/>
          <w:szCs w:val="24"/>
        </w:rPr>
        <w:tab/>
      </w:r>
      <w:r w:rsidR="00514FDE">
        <w:rPr>
          <w:rFonts w:ascii="Times New Roman" w:eastAsia="Calibri" w:hAnsi="Times New Roman" w:cs="Times New Roman"/>
          <w:sz w:val="24"/>
          <w:szCs w:val="24"/>
        </w:rPr>
        <w:tab/>
      </w:r>
      <w:r w:rsidRPr="00944AA1">
        <w:rPr>
          <w:rFonts w:ascii="Times New Roman" w:eastAsia="Calibri" w:hAnsi="Times New Roman" w:cs="Times New Roman"/>
          <w:sz w:val="24"/>
          <w:szCs w:val="24"/>
        </w:rPr>
        <w:t xml:space="preserve"> </w:t>
      </w:r>
      <w:bookmarkStart w:id="14" w:name="_Hlk179889564"/>
      <w:r w:rsidR="00514FDE" w:rsidRPr="00944AA1">
        <w:rPr>
          <w:rFonts w:ascii="Times New Roman" w:eastAsia="Calibri" w:hAnsi="Times New Roman" w:cs="Times New Roman"/>
          <w:sz w:val="24"/>
          <w:szCs w:val="24"/>
        </w:rPr>
        <w:t>…………………………………………</w:t>
      </w:r>
    </w:p>
    <w:p w14:paraId="38F99269" w14:textId="77777777" w:rsidR="00514FDE" w:rsidRPr="00944AA1" w:rsidRDefault="00514FDE" w:rsidP="00514FDE">
      <w:pPr>
        <w:spacing w:after="0" w:line="240" w:lineRule="auto"/>
        <w:ind w:left="5664" w:firstLine="708"/>
        <w:jc w:val="both"/>
        <w:rPr>
          <w:rFonts w:ascii="Times New Roman" w:eastAsia="Calibri" w:hAnsi="Times New Roman" w:cs="Times New Roman"/>
          <w:i/>
          <w:sz w:val="24"/>
          <w:szCs w:val="24"/>
        </w:rPr>
      </w:pPr>
      <w:r w:rsidRPr="00944AA1">
        <w:rPr>
          <w:rFonts w:ascii="Times New Roman" w:eastAsia="Calibri" w:hAnsi="Times New Roman" w:cs="Times New Roman"/>
          <w:i/>
          <w:sz w:val="24"/>
          <w:szCs w:val="24"/>
        </w:rPr>
        <w:t>(podpis)</w:t>
      </w:r>
    </w:p>
    <w:bookmarkEnd w:id="13"/>
    <w:bookmarkEnd w:id="14"/>
    <w:p w14:paraId="07754D43" w14:textId="59729E2F" w:rsidR="00514FDE" w:rsidRDefault="00514FDE" w:rsidP="00944AA1">
      <w:pPr>
        <w:autoSpaceDE w:val="0"/>
        <w:autoSpaceDN w:val="0"/>
        <w:adjustRightInd w:val="0"/>
        <w:spacing w:after="0" w:line="240" w:lineRule="auto"/>
        <w:ind w:left="4248" w:firstLine="147"/>
        <w:rPr>
          <w:rFonts w:ascii="Times New Roman" w:eastAsia="Calibri" w:hAnsi="Times New Roman" w:cs="Times New Roman"/>
          <w:sz w:val="24"/>
          <w:szCs w:val="24"/>
        </w:rPr>
      </w:pPr>
    </w:p>
    <w:p w14:paraId="50C63E31" w14:textId="77777777" w:rsidR="00F81A75" w:rsidRDefault="00F81A75" w:rsidP="00AC4252">
      <w:pPr>
        <w:spacing w:after="0" w:line="360" w:lineRule="auto"/>
        <w:ind w:left="5664" w:firstLine="708"/>
        <w:rPr>
          <w:rFonts w:ascii="Times New Roman" w:eastAsia="Calibri" w:hAnsi="Times New Roman" w:cs="Times New Roman"/>
          <w:sz w:val="24"/>
          <w:szCs w:val="24"/>
        </w:rPr>
      </w:pPr>
    </w:p>
    <w:p w14:paraId="215D69F0" w14:textId="242C40FF" w:rsidR="00AC4252" w:rsidRDefault="00944AA1" w:rsidP="00AC4252">
      <w:pPr>
        <w:spacing w:after="0" w:line="360" w:lineRule="auto"/>
        <w:ind w:left="5664" w:firstLine="708"/>
        <w:rPr>
          <w:rFonts w:ascii="Times New Roman" w:eastAsia="Calibri" w:hAnsi="Times New Roman" w:cs="Times New Roman"/>
          <w:b/>
          <w:sz w:val="24"/>
          <w:szCs w:val="24"/>
        </w:rPr>
      </w:pPr>
      <w:r w:rsidRPr="00944AA1">
        <w:rPr>
          <w:rFonts w:ascii="Times New Roman" w:eastAsia="Calibri" w:hAnsi="Times New Roman" w:cs="Times New Roman"/>
          <w:b/>
          <w:sz w:val="24"/>
          <w:szCs w:val="24"/>
        </w:rPr>
        <w:lastRenderedPageBreak/>
        <w:t>Załącznik nr 4 do SWZ</w:t>
      </w:r>
      <w:r w:rsidR="00BD2721">
        <w:rPr>
          <w:rFonts w:ascii="Times New Roman" w:eastAsia="Calibri" w:hAnsi="Times New Roman" w:cs="Times New Roman"/>
          <w:b/>
          <w:sz w:val="24"/>
          <w:szCs w:val="24"/>
        </w:rPr>
        <w:t xml:space="preserve"> </w:t>
      </w:r>
    </w:p>
    <w:p w14:paraId="7D86DE40" w14:textId="536F161B" w:rsidR="00944AA1" w:rsidRPr="00944AA1" w:rsidRDefault="00AC4252" w:rsidP="00AC4252">
      <w:pPr>
        <w:spacing w:after="0" w:line="360" w:lineRule="auto"/>
        <w:ind w:left="5664"/>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BD2721">
        <w:rPr>
          <w:rFonts w:ascii="Times New Roman" w:eastAsia="Calibri" w:hAnsi="Times New Roman" w:cs="Times New Roman"/>
          <w:b/>
          <w:sz w:val="24"/>
          <w:szCs w:val="24"/>
        </w:rPr>
        <w:t>Szczegółowy opis techniczny</w:t>
      </w:r>
    </w:p>
    <w:p w14:paraId="036D027C" w14:textId="01B91F87" w:rsidR="00C14A13" w:rsidRDefault="00944AA1" w:rsidP="00944AA1">
      <w:pPr>
        <w:autoSpaceDE w:val="0"/>
        <w:autoSpaceDN w:val="0"/>
        <w:adjustRightInd w:val="0"/>
        <w:spacing w:after="0" w:line="240" w:lineRule="auto"/>
        <w:rPr>
          <w:rFonts w:ascii="Times New Roman" w:eastAsia="Calibri" w:hAnsi="Times New Roman" w:cs="Times New Roman"/>
          <w:sz w:val="24"/>
          <w:szCs w:val="24"/>
        </w:rPr>
      </w:pPr>
      <w:r w:rsidRPr="00944AA1">
        <w:rPr>
          <w:rFonts w:ascii="Times New Roman" w:eastAsia="Calibri" w:hAnsi="Times New Roman" w:cs="Times New Roman"/>
          <w:sz w:val="24"/>
          <w:szCs w:val="24"/>
        </w:rPr>
        <w:t xml:space="preserve"> </w:t>
      </w:r>
      <w:r w:rsidR="00C14A13" w:rsidRPr="001A0BF2">
        <w:rPr>
          <w:rFonts w:ascii="Times New Roman" w:eastAsia="Times New Roman" w:hAnsi="Times New Roman" w:cs="Times New Roman"/>
          <w:sz w:val="24"/>
          <w:szCs w:val="24"/>
          <w:lang w:eastAsia="pl-PL"/>
        </w:rPr>
        <w:t>………..........……………….……</w:t>
      </w:r>
    </w:p>
    <w:p w14:paraId="3A094492" w14:textId="2737BA9B" w:rsidR="00944AA1" w:rsidRPr="00944AA1" w:rsidRDefault="00C14A13" w:rsidP="00944AA1">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14FDE" w:rsidRPr="00944AA1">
        <w:rPr>
          <w:rFonts w:ascii="Times New Roman" w:eastAsia="Times New Roman" w:hAnsi="Times New Roman" w:cs="Times New Roman"/>
          <w:sz w:val="24"/>
          <w:szCs w:val="24"/>
          <w:lang w:eastAsia="pl-PL"/>
        </w:rPr>
        <w:t>(Nazwa i adres Wykonawcy)</w:t>
      </w:r>
    </w:p>
    <w:p w14:paraId="5CDA7EA7" w14:textId="77777777" w:rsidR="00C14A13" w:rsidRDefault="00C14A13" w:rsidP="00445064">
      <w:pPr>
        <w:spacing w:line="240" w:lineRule="auto"/>
        <w:jc w:val="center"/>
        <w:rPr>
          <w:rFonts w:cs="Times New Roman"/>
          <w:b/>
        </w:rPr>
      </w:pPr>
    </w:p>
    <w:p w14:paraId="04F2C220" w14:textId="71802A0F" w:rsidR="00445064" w:rsidRPr="00445064" w:rsidRDefault="00445064" w:rsidP="00445064">
      <w:pPr>
        <w:spacing w:line="240" w:lineRule="auto"/>
        <w:jc w:val="center"/>
        <w:rPr>
          <w:rFonts w:cs="Times New Roman"/>
          <w:b/>
        </w:rPr>
      </w:pPr>
      <w:r w:rsidRPr="00445064">
        <w:rPr>
          <w:rFonts w:cs="Times New Roman"/>
          <w:b/>
        </w:rPr>
        <w:t>Oświadczamy, że oferowany w postępowaniu samochód jest fabrycznie nowy i posiada niżej wymienione cechy i parametry zgodne z opisanym w kolumnie nr 2.</w:t>
      </w:r>
    </w:p>
    <w:p w14:paraId="48181367" w14:textId="4A09EDFA" w:rsidR="00C14A13" w:rsidRPr="00C14A13" w:rsidRDefault="00445064" w:rsidP="00514FDE">
      <w:pPr>
        <w:spacing w:line="240" w:lineRule="auto"/>
        <w:jc w:val="center"/>
        <w:rPr>
          <w:rFonts w:cs="Times New Roman"/>
          <w:b/>
        </w:rPr>
      </w:pPr>
      <w:r w:rsidRPr="00445064">
        <w:rPr>
          <w:rFonts w:cs="Times New Roman"/>
          <w:b/>
        </w:rPr>
        <w:t xml:space="preserve">Należy wypełnić kolumnę nr 4 potwierdzając , zaprzeczając lub podając dokładne parametry w odniesieniu do danych z kolumny nr 2. </w:t>
      </w:r>
    </w:p>
    <w:tbl>
      <w:tblPr>
        <w:tblStyle w:val="Tabela-Siatka1"/>
        <w:tblW w:w="9062" w:type="dxa"/>
        <w:tblCellMar>
          <w:left w:w="70" w:type="dxa"/>
          <w:right w:w="70" w:type="dxa"/>
        </w:tblCellMar>
        <w:tblLook w:val="0000" w:firstRow="0" w:lastRow="0" w:firstColumn="0" w:lastColumn="0" w:noHBand="0" w:noVBand="0"/>
      </w:tblPr>
      <w:tblGrid>
        <w:gridCol w:w="504"/>
        <w:gridCol w:w="6028"/>
        <w:gridCol w:w="1133"/>
        <w:gridCol w:w="1397"/>
      </w:tblGrid>
      <w:tr w:rsidR="00445064" w:rsidRPr="00445064" w14:paraId="642B9BA4" w14:textId="77777777" w:rsidTr="00A93559">
        <w:trPr>
          <w:trHeight w:val="262"/>
        </w:trPr>
        <w:tc>
          <w:tcPr>
            <w:tcW w:w="9062" w:type="dxa"/>
            <w:gridSpan w:val="4"/>
          </w:tcPr>
          <w:p w14:paraId="5E40A9B9" w14:textId="02AF85E1" w:rsidR="00445064" w:rsidRPr="00445064" w:rsidRDefault="00445064" w:rsidP="009C3738">
            <w:pPr>
              <w:spacing w:before="120" w:after="120"/>
              <w:rPr>
                <w:rFonts w:cs="Times New Roman"/>
              </w:rPr>
            </w:pPr>
            <w:r w:rsidRPr="00445064">
              <w:rPr>
                <w:rFonts w:cs="Times New Roman"/>
              </w:rPr>
              <w:t>Samochód  …………………………………………………</w:t>
            </w:r>
          </w:p>
          <w:p w14:paraId="1E0941BC" w14:textId="2698110C" w:rsidR="00445064" w:rsidRPr="00445064" w:rsidRDefault="00445064" w:rsidP="0084501D">
            <w:pPr>
              <w:spacing w:after="120"/>
              <w:rPr>
                <w:rFonts w:cs="Times New Roman"/>
              </w:rPr>
            </w:pPr>
            <w:r w:rsidRPr="00445064">
              <w:rPr>
                <w:rFonts w:cs="Times New Roman"/>
              </w:rPr>
              <w:t>(</w:t>
            </w:r>
            <w:r w:rsidRPr="00445064">
              <w:rPr>
                <w:rFonts w:cs="Times New Roman"/>
                <w:b/>
              </w:rPr>
              <w:t>należy wpisać</w:t>
            </w:r>
            <w:r w:rsidRPr="00445064">
              <w:rPr>
                <w:rFonts w:cs="Times New Roman"/>
              </w:rPr>
              <w:t xml:space="preserve">: producent, marka, typ, model) </w:t>
            </w:r>
          </w:p>
        </w:tc>
      </w:tr>
      <w:tr w:rsidR="00626895" w:rsidRPr="00445064" w14:paraId="10ADF7A8" w14:textId="77777777" w:rsidTr="00A91BB7">
        <w:trPr>
          <w:trHeight w:val="262"/>
        </w:trPr>
        <w:tc>
          <w:tcPr>
            <w:tcW w:w="421" w:type="dxa"/>
          </w:tcPr>
          <w:p w14:paraId="77FED451" w14:textId="77777777" w:rsidR="00445064" w:rsidRPr="00445064" w:rsidRDefault="00445064" w:rsidP="00445064">
            <w:pPr>
              <w:jc w:val="center"/>
              <w:rPr>
                <w:rFonts w:cs="Times New Roman"/>
              </w:rPr>
            </w:pPr>
            <w:r w:rsidRPr="00445064">
              <w:rPr>
                <w:rFonts w:cs="Times New Roman"/>
              </w:rPr>
              <w:t>1</w:t>
            </w:r>
          </w:p>
        </w:tc>
        <w:tc>
          <w:tcPr>
            <w:tcW w:w="6111" w:type="dxa"/>
          </w:tcPr>
          <w:p w14:paraId="06241D4B" w14:textId="77777777" w:rsidR="00445064" w:rsidRPr="00445064" w:rsidRDefault="00445064" w:rsidP="00445064">
            <w:pPr>
              <w:jc w:val="center"/>
              <w:rPr>
                <w:rFonts w:cs="Times New Roman"/>
              </w:rPr>
            </w:pPr>
            <w:r w:rsidRPr="00445064">
              <w:rPr>
                <w:rFonts w:cs="Times New Roman"/>
              </w:rPr>
              <w:t>2</w:t>
            </w:r>
          </w:p>
        </w:tc>
        <w:tc>
          <w:tcPr>
            <w:tcW w:w="1133" w:type="dxa"/>
          </w:tcPr>
          <w:p w14:paraId="32846F15" w14:textId="77777777" w:rsidR="00445064" w:rsidRPr="00445064" w:rsidRDefault="00445064" w:rsidP="00445064">
            <w:pPr>
              <w:jc w:val="center"/>
              <w:rPr>
                <w:rFonts w:cs="Times New Roman"/>
              </w:rPr>
            </w:pPr>
            <w:r w:rsidRPr="00445064">
              <w:rPr>
                <w:rFonts w:cs="Times New Roman"/>
              </w:rPr>
              <w:t>3</w:t>
            </w:r>
          </w:p>
        </w:tc>
        <w:tc>
          <w:tcPr>
            <w:tcW w:w="1397" w:type="dxa"/>
          </w:tcPr>
          <w:p w14:paraId="1DA6523F" w14:textId="77777777" w:rsidR="00445064" w:rsidRPr="00445064" w:rsidRDefault="00445064" w:rsidP="00445064">
            <w:pPr>
              <w:jc w:val="center"/>
              <w:rPr>
                <w:rFonts w:cs="Times New Roman"/>
              </w:rPr>
            </w:pPr>
            <w:r w:rsidRPr="00445064">
              <w:rPr>
                <w:rFonts w:cs="Times New Roman"/>
              </w:rPr>
              <w:t>4</w:t>
            </w:r>
          </w:p>
        </w:tc>
      </w:tr>
      <w:tr w:rsidR="00626895" w:rsidRPr="00445064" w14:paraId="2972BF65" w14:textId="77777777" w:rsidTr="00A91BB7">
        <w:tblPrEx>
          <w:tblCellMar>
            <w:left w:w="108" w:type="dxa"/>
            <w:right w:w="108" w:type="dxa"/>
          </w:tblCellMar>
          <w:tblLook w:val="04A0" w:firstRow="1" w:lastRow="0" w:firstColumn="1" w:lastColumn="0" w:noHBand="0" w:noVBand="1"/>
        </w:tblPrEx>
        <w:tc>
          <w:tcPr>
            <w:tcW w:w="421" w:type="dxa"/>
          </w:tcPr>
          <w:p w14:paraId="7D02A76B" w14:textId="09384459" w:rsidR="00445064" w:rsidRPr="00445064" w:rsidRDefault="00C14A13" w:rsidP="00445064">
            <w:pPr>
              <w:jc w:val="both"/>
              <w:rPr>
                <w:sz w:val="24"/>
                <w:szCs w:val="28"/>
              </w:rPr>
            </w:pPr>
            <w:r>
              <w:rPr>
                <w:sz w:val="24"/>
                <w:szCs w:val="28"/>
              </w:rPr>
              <w:t>L</w:t>
            </w:r>
            <w:r w:rsidR="00445064" w:rsidRPr="00445064">
              <w:rPr>
                <w:sz w:val="24"/>
                <w:szCs w:val="28"/>
              </w:rPr>
              <w:t>p</w:t>
            </w:r>
            <w:r>
              <w:rPr>
                <w:sz w:val="24"/>
                <w:szCs w:val="28"/>
              </w:rPr>
              <w:t>.</w:t>
            </w:r>
          </w:p>
        </w:tc>
        <w:tc>
          <w:tcPr>
            <w:tcW w:w="6111" w:type="dxa"/>
          </w:tcPr>
          <w:p w14:paraId="69DDA755" w14:textId="5FF2F7CF" w:rsidR="00445064" w:rsidRPr="00445064" w:rsidRDefault="00445064" w:rsidP="00445064">
            <w:pPr>
              <w:jc w:val="both"/>
              <w:rPr>
                <w:sz w:val="24"/>
                <w:szCs w:val="28"/>
              </w:rPr>
            </w:pPr>
            <w:r w:rsidRPr="00445064">
              <w:rPr>
                <w:sz w:val="24"/>
                <w:szCs w:val="28"/>
              </w:rPr>
              <w:t>Nazwa parametru lub funkcja pomiarowa</w:t>
            </w:r>
          </w:p>
        </w:tc>
        <w:tc>
          <w:tcPr>
            <w:tcW w:w="1133" w:type="dxa"/>
          </w:tcPr>
          <w:p w14:paraId="776964A2" w14:textId="0719B65D" w:rsidR="00445064" w:rsidRPr="00445064" w:rsidRDefault="009C3738" w:rsidP="00445064">
            <w:pPr>
              <w:jc w:val="both"/>
              <w:rPr>
                <w:sz w:val="24"/>
                <w:szCs w:val="28"/>
              </w:rPr>
            </w:pPr>
            <w:r w:rsidRPr="00445064">
              <w:rPr>
                <w:noProof/>
                <w:sz w:val="24"/>
                <w:szCs w:val="28"/>
                <w:lang w:eastAsia="pl-PL"/>
              </w:rPr>
              <mc:AlternateContent>
                <mc:Choice Requires="wps">
                  <w:drawing>
                    <wp:anchor distT="0" distB="0" distL="114300" distR="114300" simplePos="0" relativeHeight="251659264" behindDoc="0" locked="0" layoutInCell="1" allowOverlap="1" wp14:anchorId="5C5E9EA1" wp14:editId="528D31D4">
                      <wp:simplePos x="0" y="0"/>
                      <wp:positionH relativeFrom="column">
                        <wp:posOffset>-80963</wp:posOffset>
                      </wp:positionH>
                      <wp:positionV relativeFrom="paragraph">
                        <wp:posOffset>7938</wp:posOffset>
                      </wp:positionV>
                      <wp:extent cx="738187" cy="352425"/>
                      <wp:effectExtent l="0" t="0" r="24130" b="28575"/>
                      <wp:wrapNone/>
                      <wp:docPr id="2" name="Łącznik prosty 2"/>
                      <wp:cNvGraphicFramePr/>
                      <a:graphic xmlns:a="http://schemas.openxmlformats.org/drawingml/2006/main">
                        <a:graphicData uri="http://schemas.microsoft.com/office/word/2010/wordprocessingShape">
                          <wps:wsp>
                            <wps:cNvCnPr/>
                            <wps:spPr>
                              <a:xfrm>
                                <a:off x="0" y="0"/>
                                <a:ext cx="738187" cy="35242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1642B2CD" id="Łącznik prosty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pt,.65pt" to="51.7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" strokecolor="windowText" strokeweight=".5pt">
                      <v:stroke joinstyle="miter"/>
                    </v:line>
                  </w:pict>
                </mc:Fallback>
              </mc:AlternateContent>
            </w:r>
          </w:p>
        </w:tc>
        <w:tc>
          <w:tcPr>
            <w:tcW w:w="1397" w:type="dxa"/>
          </w:tcPr>
          <w:p w14:paraId="21468540" w14:textId="51F9E13D" w:rsidR="00445064" w:rsidRPr="00445064" w:rsidRDefault="00445064" w:rsidP="00445064">
            <w:pPr>
              <w:jc w:val="both"/>
              <w:rPr>
                <w:sz w:val="24"/>
                <w:szCs w:val="28"/>
              </w:rPr>
            </w:pPr>
            <w:r w:rsidRPr="00445064">
              <w:rPr>
                <w:sz w:val="24"/>
                <w:szCs w:val="28"/>
              </w:rPr>
              <w:t xml:space="preserve">Odpowiedź </w:t>
            </w:r>
            <w:r w:rsidR="00A72B86">
              <w:rPr>
                <w:sz w:val="24"/>
                <w:szCs w:val="28"/>
              </w:rPr>
              <w:t>W</w:t>
            </w:r>
            <w:r w:rsidRPr="00445064">
              <w:rPr>
                <w:sz w:val="24"/>
                <w:szCs w:val="28"/>
              </w:rPr>
              <w:t>ykonawcy</w:t>
            </w:r>
          </w:p>
        </w:tc>
      </w:tr>
      <w:tr w:rsidR="00626895" w:rsidRPr="00445064" w14:paraId="50C2A6EE" w14:textId="77777777" w:rsidTr="00A91BB7">
        <w:tblPrEx>
          <w:tblCellMar>
            <w:left w:w="108" w:type="dxa"/>
            <w:right w:w="108" w:type="dxa"/>
          </w:tblCellMar>
          <w:tblLook w:val="04A0" w:firstRow="1" w:lastRow="0" w:firstColumn="1" w:lastColumn="0" w:noHBand="0" w:noVBand="1"/>
        </w:tblPrEx>
        <w:tc>
          <w:tcPr>
            <w:tcW w:w="421" w:type="dxa"/>
          </w:tcPr>
          <w:p w14:paraId="322542AF" w14:textId="77777777" w:rsidR="00445064" w:rsidRPr="00445064" w:rsidRDefault="00445064" w:rsidP="00445064">
            <w:pPr>
              <w:jc w:val="both"/>
              <w:rPr>
                <w:sz w:val="24"/>
                <w:szCs w:val="28"/>
              </w:rPr>
            </w:pPr>
            <w:r w:rsidRPr="00445064">
              <w:rPr>
                <w:sz w:val="24"/>
                <w:szCs w:val="28"/>
              </w:rPr>
              <w:t>1</w:t>
            </w:r>
          </w:p>
        </w:tc>
        <w:tc>
          <w:tcPr>
            <w:tcW w:w="6111" w:type="dxa"/>
          </w:tcPr>
          <w:p w14:paraId="5A7C07DE" w14:textId="5940054A" w:rsidR="00445064" w:rsidRPr="00445064" w:rsidRDefault="00445064" w:rsidP="00445064">
            <w:pPr>
              <w:jc w:val="both"/>
              <w:rPr>
                <w:sz w:val="24"/>
                <w:szCs w:val="28"/>
              </w:rPr>
            </w:pPr>
            <w:r w:rsidRPr="00445064">
              <w:rPr>
                <w:sz w:val="24"/>
                <w:szCs w:val="28"/>
              </w:rPr>
              <w:t xml:space="preserve">Pojazd posiada dopuszczenie do ruchu i na łączne przewożenie jednocześnie razem z kierowcą </w:t>
            </w:r>
            <w:r w:rsidR="005F707E" w:rsidRPr="005F707E">
              <w:rPr>
                <w:bCs/>
                <w:sz w:val="24"/>
                <w:szCs w:val="28"/>
              </w:rPr>
              <w:t>7</w:t>
            </w:r>
            <w:r w:rsidRPr="005F707E">
              <w:rPr>
                <w:bCs/>
                <w:sz w:val="24"/>
                <w:szCs w:val="28"/>
              </w:rPr>
              <w:t xml:space="preserve"> osób</w:t>
            </w:r>
          </w:p>
        </w:tc>
        <w:tc>
          <w:tcPr>
            <w:tcW w:w="1133" w:type="dxa"/>
          </w:tcPr>
          <w:p w14:paraId="6346B6BF" w14:textId="77777777" w:rsidR="00445064" w:rsidRPr="00445064" w:rsidRDefault="00445064" w:rsidP="00445064">
            <w:pPr>
              <w:jc w:val="center"/>
              <w:rPr>
                <w:sz w:val="24"/>
                <w:szCs w:val="28"/>
              </w:rPr>
            </w:pPr>
          </w:p>
          <w:p w14:paraId="2ADDBB31" w14:textId="7E432CB1" w:rsidR="00445064" w:rsidRPr="00445064" w:rsidRDefault="005F707E" w:rsidP="00445064">
            <w:pPr>
              <w:jc w:val="center"/>
              <w:rPr>
                <w:sz w:val="24"/>
                <w:szCs w:val="28"/>
              </w:rPr>
            </w:pPr>
            <w:r>
              <w:rPr>
                <w:sz w:val="24"/>
                <w:szCs w:val="28"/>
              </w:rPr>
              <w:t>TAK</w:t>
            </w:r>
          </w:p>
        </w:tc>
        <w:tc>
          <w:tcPr>
            <w:tcW w:w="1397" w:type="dxa"/>
          </w:tcPr>
          <w:p w14:paraId="17631FAB" w14:textId="77777777" w:rsidR="00445064" w:rsidRPr="00445064" w:rsidRDefault="00445064" w:rsidP="00445064">
            <w:pPr>
              <w:jc w:val="both"/>
              <w:rPr>
                <w:sz w:val="24"/>
                <w:szCs w:val="28"/>
              </w:rPr>
            </w:pPr>
          </w:p>
        </w:tc>
      </w:tr>
      <w:tr w:rsidR="00626895" w:rsidRPr="00445064" w14:paraId="642CB640" w14:textId="77777777" w:rsidTr="00A91BB7">
        <w:tblPrEx>
          <w:tblCellMar>
            <w:left w:w="108" w:type="dxa"/>
            <w:right w:w="108" w:type="dxa"/>
          </w:tblCellMar>
          <w:tblLook w:val="04A0" w:firstRow="1" w:lastRow="0" w:firstColumn="1" w:lastColumn="0" w:noHBand="0" w:noVBand="1"/>
        </w:tblPrEx>
        <w:tc>
          <w:tcPr>
            <w:tcW w:w="421" w:type="dxa"/>
          </w:tcPr>
          <w:p w14:paraId="568AE10F" w14:textId="77777777" w:rsidR="00445064" w:rsidRPr="00445064" w:rsidRDefault="00445064" w:rsidP="00445064">
            <w:pPr>
              <w:jc w:val="both"/>
              <w:rPr>
                <w:sz w:val="24"/>
                <w:szCs w:val="28"/>
              </w:rPr>
            </w:pPr>
            <w:r w:rsidRPr="00445064">
              <w:rPr>
                <w:sz w:val="24"/>
                <w:szCs w:val="28"/>
              </w:rPr>
              <w:t>2</w:t>
            </w:r>
          </w:p>
        </w:tc>
        <w:tc>
          <w:tcPr>
            <w:tcW w:w="6111" w:type="dxa"/>
          </w:tcPr>
          <w:p w14:paraId="28E8EC2B" w14:textId="70E738D8" w:rsidR="00445064" w:rsidRPr="00445064" w:rsidRDefault="00445064" w:rsidP="00445064">
            <w:pPr>
              <w:jc w:val="both"/>
              <w:rPr>
                <w:sz w:val="24"/>
                <w:szCs w:val="28"/>
              </w:rPr>
            </w:pPr>
            <w:r w:rsidRPr="00445064">
              <w:rPr>
                <w:sz w:val="24"/>
                <w:szCs w:val="28"/>
              </w:rPr>
              <w:t>Pojazd jest nowy (przebieg do 50km), rok produkcji nie starszy niż 202</w:t>
            </w:r>
            <w:r w:rsidR="000C66D0">
              <w:rPr>
                <w:sz w:val="24"/>
                <w:szCs w:val="28"/>
              </w:rPr>
              <w:t>3</w:t>
            </w:r>
          </w:p>
        </w:tc>
        <w:tc>
          <w:tcPr>
            <w:tcW w:w="1133" w:type="dxa"/>
          </w:tcPr>
          <w:p w14:paraId="0AB900CC" w14:textId="77777777" w:rsidR="00445064" w:rsidRPr="00445064" w:rsidRDefault="00445064" w:rsidP="00445064">
            <w:pPr>
              <w:jc w:val="center"/>
              <w:rPr>
                <w:sz w:val="24"/>
                <w:szCs w:val="28"/>
              </w:rPr>
            </w:pPr>
            <w:r w:rsidRPr="00445064">
              <w:rPr>
                <w:sz w:val="24"/>
                <w:szCs w:val="28"/>
              </w:rPr>
              <w:t>TAK</w:t>
            </w:r>
          </w:p>
        </w:tc>
        <w:tc>
          <w:tcPr>
            <w:tcW w:w="1397" w:type="dxa"/>
          </w:tcPr>
          <w:p w14:paraId="7660370C" w14:textId="77777777" w:rsidR="00445064" w:rsidRPr="00445064" w:rsidRDefault="00445064" w:rsidP="00445064">
            <w:pPr>
              <w:jc w:val="both"/>
              <w:rPr>
                <w:sz w:val="24"/>
                <w:szCs w:val="28"/>
              </w:rPr>
            </w:pPr>
          </w:p>
        </w:tc>
      </w:tr>
      <w:tr w:rsidR="00626895" w:rsidRPr="00445064" w14:paraId="5CF815EE" w14:textId="77777777" w:rsidTr="00A91BB7">
        <w:tblPrEx>
          <w:tblCellMar>
            <w:left w:w="108" w:type="dxa"/>
            <w:right w:w="108" w:type="dxa"/>
          </w:tblCellMar>
          <w:tblLook w:val="04A0" w:firstRow="1" w:lastRow="0" w:firstColumn="1" w:lastColumn="0" w:noHBand="0" w:noVBand="1"/>
        </w:tblPrEx>
        <w:tc>
          <w:tcPr>
            <w:tcW w:w="421" w:type="dxa"/>
          </w:tcPr>
          <w:p w14:paraId="2258AEDC" w14:textId="77777777" w:rsidR="00445064" w:rsidRPr="00445064" w:rsidRDefault="00445064" w:rsidP="00445064">
            <w:pPr>
              <w:jc w:val="both"/>
              <w:rPr>
                <w:sz w:val="24"/>
                <w:szCs w:val="28"/>
              </w:rPr>
            </w:pPr>
            <w:r w:rsidRPr="00445064">
              <w:rPr>
                <w:sz w:val="24"/>
                <w:szCs w:val="28"/>
              </w:rPr>
              <w:t>3</w:t>
            </w:r>
          </w:p>
        </w:tc>
        <w:tc>
          <w:tcPr>
            <w:tcW w:w="6111" w:type="dxa"/>
          </w:tcPr>
          <w:p w14:paraId="3F390032" w14:textId="77777777" w:rsidR="00445064" w:rsidRPr="00445064" w:rsidRDefault="00445064" w:rsidP="00445064">
            <w:pPr>
              <w:jc w:val="both"/>
              <w:rPr>
                <w:sz w:val="24"/>
                <w:szCs w:val="28"/>
              </w:rPr>
            </w:pPr>
            <w:r w:rsidRPr="00445064">
              <w:rPr>
                <w:sz w:val="24"/>
                <w:szCs w:val="28"/>
              </w:rPr>
              <w:t>Kierownica usytuowana z lewej strony</w:t>
            </w:r>
          </w:p>
        </w:tc>
        <w:tc>
          <w:tcPr>
            <w:tcW w:w="1133" w:type="dxa"/>
          </w:tcPr>
          <w:p w14:paraId="08C94294" w14:textId="77777777" w:rsidR="00445064" w:rsidRPr="00445064" w:rsidRDefault="00445064" w:rsidP="00445064">
            <w:pPr>
              <w:jc w:val="center"/>
              <w:rPr>
                <w:sz w:val="24"/>
                <w:szCs w:val="28"/>
              </w:rPr>
            </w:pPr>
            <w:r w:rsidRPr="00445064">
              <w:rPr>
                <w:sz w:val="24"/>
                <w:szCs w:val="28"/>
              </w:rPr>
              <w:t>TAK</w:t>
            </w:r>
          </w:p>
        </w:tc>
        <w:tc>
          <w:tcPr>
            <w:tcW w:w="1397" w:type="dxa"/>
          </w:tcPr>
          <w:p w14:paraId="2C0BD506" w14:textId="77777777" w:rsidR="00445064" w:rsidRPr="00445064" w:rsidRDefault="00445064" w:rsidP="00445064">
            <w:pPr>
              <w:jc w:val="both"/>
              <w:rPr>
                <w:sz w:val="24"/>
                <w:szCs w:val="28"/>
              </w:rPr>
            </w:pPr>
          </w:p>
        </w:tc>
      </w:tr>
      <w:tr w:rsidR="00626895" w:rsidRPr="00445064" w14:paraId="02999224" w14:textId="77777777" w:rsidTr="00A91BB7">
        <w:tblPrEx>
          <w:tblCellMar>
            <w:left w:w="108" w:type="dxa"/>
            <w:right w:w="108" w:type="dxa"/>
          </w:tblCellMar>
          <w:tblLook w:val="04A0" w:firstRow="1" w:lastRow="0" w:firstColumn="1" w:lastColumn="0" w:noHBand="0" w:noVBand="1"/>
        </w:tblPrEx>
        <w:tc>
          <w:tcPr>
            <w:tcW w:w="421" w:type="dxa"/>
          </w:tcPr>
          <w:p w14:paraId="346E21A1" w14:textId="77777777" w:rsidR="00445064" w:rsidRPr="00445064" w:rsidRDefault="00445064" w:rsidP="00445064">
            <w:pPr>
              <w:jc w:val="both"/>
              <w:rPr>
                <w:sz w:val="24"/>
                <w:szCs w:val="28"/>
              </w:rPr>
            </w:pPr>
            <w:r w:rsidRPr="00445064">
              <w:rPr>
                <w:sz w:val="24"/>
                <w:szCs w:val="28"/>
              </w:rPr>
              <w:t>4</w:t>
            </w:r>
          </w:p>
        </w:tc>
        <w:tc>
          <w:tcPr>
            <w:tcW w:w="6111" w:type="dxa"/>
          </w:tcPr>
          <w:p w14:paraId="000CF2FC" w14:textId="77777777" w:rsidR="00445064" w:rsidRPr="00445064" w:rsidRDefault="00445064" w:rsidP="00445064">
            <w:pPr>
              <w:jc w:val="both"/>
              <w:rPr>
                <w:sz w:val="24"/>
                <w:szCs w:val="28"/>
              </w:rPr>
            </w:pPr>
            <w:r w:rsidRPr="00445064">
              <w:rPr>
                <w:sz w:val="24"/>
                <w:szCs w:val="28"/>
              </w:rPr>
              <w:t>Dwa komplety kluczyków</w:t>
            </w:r>
          </w:p>
        </w:tc>
        <w:tc>
          <w:tcPr>
            <w:tcW w:w="1133" w:type="dxa"/>
          </w:tcPr>
          <w:p w14:paraId="0BD26AB1" w14:textId="77777777" w:rsidR="00445064" w:rsidRPr="00445064" w:rsidRDefault="00445064" w:rsidP="00445064">
            <w:pPr>
              <w:jc w:val="center"/>
              <w:rPr>
                <w:sz w:val="24"/>
                <w:szCs w:val="28"/>
              </w:rPr>
            </w:pPr>
            <w:r w:rsidRPr="00445064">
              <w:rPr>
                <w:sz w:val="24"/>
                <w:szCs w:val="28"/>
              </w:rPr>
              <w:t>parametr</w:t>
            </w:r>
          </w:p>
        </w:tc>
        <w:tc>
          <w:tcPr>
            <w:tcW w:w="1397" w:type="dxa"/>
          </w:tcPr>
          <w:p w14:paraId="2253C42C" w14:textId="77777777" w:rsidR="00445064" w:rsidRPr="00445064" w:rsidRDefault="00445064" w:rsidP="00445064">
            <w:pPr>
              <w:jc w:val="both"/>
              <w:rPr>
                <w:sz w:val="24"/>
                <w:szCs w:val="28"/>
              </w:rPr>
            </w:pPr>
          </w:p>
        </w:tc>
      </w:tr>
      <w:tr w:rsidR="00626895" w:rsidRPr="00445064" w14:paraId="51A1E823" w14:textId="77777777" w:rsidTr="00A91BB7">
        <w:tblPrEx>
          <w:tblCellMar>
            <w:left w:w="108" w:type="dxa"/>
            <w:right w:w="108" w:type="dxa"/>
          </w:tblCellMar>
          <w:tblLook w:val="04A0" w:firstRow="1" w:lastRow="0" w:firstColumn="1" w:lastColumn="0" w:noHBand="0" w:noVBand="1"/>
        </w:tblPrEx>
        <w:tc>
          <w:tcPr>
            <w:tcW w:w="421" w:type="dxa"/>
          </w:tcPr>
          <w:p w14:paraId="58881B49" w14:textId="77777777" w:rsidR="00445064" w:rsidRPr="00445064" w:rsidRDefault="00445064" w:rsidP="00445064">
            <w:pPr>
              <w:jc w:val="both"/>
              <w:rPr>
                <w:sz w:val="24"/>
                <w:szCs w:val="28"/>
              </w:rPr>
            </w:pPr>
            <w:r w:rsidRPr="00445064">
              <w:rPr>
                <w:sz w:val="24"/>
                <w:szCs w:val="28"/>
              </w:rPr>
              <w:t>5</w:t>
            </w:r>
          </w:p>
        </w:tc>
        <w:tc>
          <w:tcPr>
            <w:tcW w:w="6111" w:type="dxa"/>
          </w:tcPr>
          <w:p w14:paraId="788B9FCD" w14:textId="05B8DF94" w:rsidR="00445064" w:rsidRPr="00445064" w:rsidRDefault="00445064" w:rsidP="00445064">
            <w:pPr>
              <w:jc w:val="both"/>
              <w:rPr>
                <w:sz w:val="24"/>
                <w:szCs w:val="28"/>
              </w:rPr>
            </w:pPr>
            <w:r w:rsidRPr="00445064">
              <w:rPr>
                <w:sz w:val="24"/>
                <w:szCs w:val="28"/>
              </w:rPr>
              <w:t>DMC</w:t>
            </w:r>
            <w:r w:rsidR="005F707E">
              <w:rPr>
                <w:sz w:val="24"/>
                <w:szCs w:val="28"/>
              </w:rPr>
              <w:t xml:space="preserve"> do</w:t>
            </w:r>
            <w:r w:rsidRPr="00445064">
              <w:rPr>
                <w:sz w:val="24"/>
                <w:szCs w:val="28"/>
              </w:rPr>
              <w:t xml:space="preserve"> </w:t>
            </w:r>
            <w:r w:rsidR="005F707E">
              <w:rPr>
                <w:sz w:val="24"/>
                <w:szCs w:val="28"/>
              </w:rPr>
              <w:t>7</w:t>
            </w:r>
            <w:r w:rsidRPr="00445064">
              <w:rPr>
                <w:sz w:val="24"/>
                <w:szCs w:val="28"/>
              </w:rPr>
              <w:t>500 kg</w:t>
            </w:r>
          </w:p>
        </w:tc>
        <w:tc>
          <w:tcPr>
            <w:tcW w:w="1133" w:type="dxa"/>
          </w:tcPr>
          <w:p w14:paraId="1F7E7BFA" w14:textId="77777777" w:rsidR="00445064" w:rsidRPr="00445064" w:rsidRDefault="00445064" w:rsidP="00445064">
            <w:pPr>
              <w:jc w:val="center"/>
              <w:rPr>
                <w:sz w:val="24"/>
                <w:szCs w:val="28"/>
              </w:rPr>
            </w:pPr>
            <w:r w:rsidRPr="00445064">
              <w:rPr>
                <w:sz w:val="24"/>
                <w:szCs w:val="28"/>
              </w:rPr>
              <w:t>parametr</w:t>
            </w:r>
          </w:p>
        </w:tc>
        <w:tc>
          <w:tcPr>
            <w:tcW w:w="1397" w:type="dxa"/>
          </w:tcPr>
          <w:p w14:paraId="5266ED14" w14:textId="77777777" w:rsidR="00445064" w:rsidRPr="00445064" w:rsidRDefault="00445064" w:rsidP="00445064">
            <w:pPr>
              <w:jc w:val="both"/>
              <w:rPr>
                <w:sz w:val="24"/>
                <w:szCs w:val="28"/>
              </w:rPr>
            </w:pPr>
          </w:p>
        </w:tc>
      </w:tr>
      <w:tr w:rsidR="00626895" w:rsidRPr="00445064" w14:paraId="2A4E2972" w14:textId="77777777" w:rsidTr="00A91BB7">
        <w:tblPrEx>
          <w:tblCellMar>
            <w:left w:w="108" w:type="dxa"/>
            <w:right w:w="108" w:type="dxa"/>
          </w:tblCellMar>
          <w:tblLook w:val="04A0" w:firstRow="1" w:lastRow="0" w:firstColumn="1" w:lastColumn="0" w:noHBand="0" w:noVBand="1"/>
        </w:tblPrEx>
        <w:tc>
          <w:tcPr>
            <w:tcW w:w="421" w:type="dxa"/>
          </w:tcPr>
          <w:p w14:paraId="4B5378AE" w14:textId="77777777" w:rsidR="00445064" w:rsidRPr="00445064" w:rsidRDefault="00445064" w:rsidP="00445064">
            <w:pPr>
              <w:jc w:val="both"/>
              <w:rPr>
                <w:sz w:val="24"/>
                <w:szCs w:val="28"/>
              </w:rPr>
            </w:pPr>
            <w:r w:rsidRPr="00445064">
              <w:rPr>
                <w:sz w:val="24"/>
                <w:szCs w:val="28"/>
              </w:rPr>
              <w:t>6</w:t>
            </w:r>
          </w:p>
        </w:tc>
        <w:tc>
          <w:tcPr>
            <w:tcW w:w="6111" w:type="dxa"/>
          </w:tcPr>
          <w:p w14:paraId="5C498F9D" w14:textId="02EE6AFC" w:rsidR="00445064" w:rsidRPr="00445064" w:rsidRDefault="00445064" w:rsidP="00445064">
            <w:pPr>
              <w:jc w:val="both"/>
              <w:rPr>
                <w:sz w:val="24"/>
                <w:szCs w:val="28"/>
              </w:rPr>
            </w:pPr>
            <w:r w:rsidRPr="00445064">
              <w:rPr>
                <w:sz w:val="24"/>
                <w:szCs w:val="28"/>
              </w:rPr>
              <w:t>Kolor biał</w:t>
            </w:r>
            <w:r w:rsidR="000C66D0">
              <w:rPr>
                <w:sz w:val="24"/>
                <w:szCs w:val="28"/>
              </w:rPr>
              <w:t>y</w:t>
            </w:r>
          </w:p>
        </w:tc>
        <w:tc>
          <w:tcPr>
            <w:tcW w:w="1133" w:type="dxa"/>
          </w:tcPr>
          <w:p w14:paraId="0D17632A" w14:textId="58039ED3" w:rsidR="00445064" w:rsidRPr="00445064" w:rsidRDefault="006673A7" w:rsidP="00445064">
            <w:pPr>
              <w:jc w:val="center"/>
              <w:rPr>
                <w:sz w:val="24"/>
                <w:szCs w:val="28"/>
              </w:rPr>
            </w:pPr>
            <w:r>
              <w:rPr>
                <w:sz w:val="24"/>
                <w:szCs w:val="28"/>
              </w:rPr>
              <w:t>TAK</w:t>
            </w:r>
          </w:p>
        </w:tc>
        <w:tc>
          <w:tcPr>
            <w:tcW w:w="1397" w:type="dxa"/>
          </w:tcPr>
          <w:p w14:paraId="5543EFAA" w14:textId="77777777" w:rsidR="00445064" w:rsidRPr="00445064" w:rsidRDefault="00445064" w:rsidP="00445064">
            <w:pPr>
              <w:jc w:val="both"/>
              <w:rPr>
                <w:sz w:val="24"/>
                <w:szCs w:val="28"/>
              </w:rPr>
            </w:pPr>
          </w:p>
        </w:tc>
      </w:tr>
      <w:tr w:rsidR="00626895" w:rsidRPr="00445064" w14:paraId="4039FB18" w14:textId="77777777" w:rsidTr="00A91BB7">
        <w:tblPrEx>
          <w:tblCellMar>
            <w:left w:w="108" w:type="dxa"/>
            <w:right w:w="108" w:type="dxa"/>
          </w:tblCellMar>
          <w:tblLook w:val="04A0" w:firstRow="1" w:lastRow="0" w:firstColumn="1" w:lastColumn="0" w:noHBand="0" w:noVBand="1"/>
        </w:tblPrEx>
        <w:tc>
          <w:tcPr>
            <w:tcW w:w="421" w:type="dxa"/>
          </w:tcPr>
          <w:p w14:paraId="1398C858" w14:textId="77777777" w:rsidR="00445064" w:rsidRPr="000C66D0" w:rsidRDefault="00445064" w:rsidP="00445064">
            <w:pPr>
              <w:jc w:val="both"/>
              <w:rPr>
                <w:color w:val="FF0000"/>
                <w:sz w:val="24"/>
                <w:szCs w:val="28"/>
              </w:rPr>
            </w:pPr>
            <w:r w:rsidRPr="004F782B">
              <w:rPr>
                <w:sz w:val="24"/>
                <w:szCs w:val="28"/>
              </w:rPr>
              <w:t>7</w:t>
            </w:r>
          </w:p>
        </w:tc>
        <w:tc>
          <w:tcPr>
            <w:tcW w:w="6111" w:type="dxa"/>
          </w:tcPr>
          <w:p w14:paraId="674A87D9" w14:textId="7CF8A05C" w:rsidR="00445064" w:rsidRPr="006673A7" w:rsidRDefault="000C66D0" w:rsidP="00445064">
            <w:pPr>
              <w:jc w:val="both"/>
              <w:rPr>
                <w:sz w:val="24"/>
                <w:szCs w:val="28"/>
              </w:rPr>
            </w:pPr>
            <w:r w:rsidRPr="006673A7">
              <w:rPr>
                <w:sz w:val="24"/>
                <w:szCs w:val="28"/>
              </w:rPr>
              <w:t xml:space="preserve">Rozstaw osi min. </w:t>
            </w:r>
            <w:r w:rsidR="005F707E">
              <w:rPr>
                <w:sz w:val="24"/>
                <w:szCs w:val="28"/>
              </w:rPr>
              <w:t>45</w:t>
            </w:r>
            <w:r w:rsidRPr="006673A7">
              <w:rPr>
                <w:sz w:val="24"/>
                <w:szCs w:val="28"/>
              </w:rPr>
              <w:t>00 mm</w:t>
            </w:r>
          </w:p>
        </w:tc>
        <w:tc>
          <w:tcPr>
            <w:tcW w:w="1133" w:type="dxa"/>
          </w:tcPr>
          <w:p w14:paraId="314A6C4B" w14:textId="77777777" w:rsidR="00445064" w:rsidRPr="006673A7" w:rsidRDefault="00445064" w:rsidP="00445064">
            <w:pPr>
              <w:jc w:val="center"/>
              <w:rPr>
                <w:sz w:val="24"/>
                <w:szCs w:val="28"/>
              </w:rPr>
            </w:pPr>
            <w:r w:rsidRPr="006673A7">
              <w:rPr>
                <w:sz w:val="24"/>
                <w:szCs w:val="28"/>
              </w:rPr>
              <w:t>parametr</w:t>
            </w:r>
          </w:p>
        </w:tc>
        <w:tc>
          <w:tcPr>
            <w:tcW w:w="1397" w:type="dxa"/>
          </w:tcPr>
          <w:p w14:paraId="0F2958A2" w14:textId="77777777" w:rsidR="00445064" w:rsidRPr="006673A7" w:rsidRDefault="00445064" w:rsidP="00445064">
            <w:pPr>
              <w:jc w:val="both"/>
              <w:rPr>
                <w:sz w:val="24"/>
                <w:szCs w:val="28"/>
              </w:rPr>
            </w:pPr>
          </w:p>
        </w:tc>
      </w:tr>
      <w:tr w:rsidR="00626895" w:rsidRPr="00445064" w14:paraId="00CB90D4" w14:textId="77777777" w:rsidTr="00A91BB7">
        <w:tblPrEx>
          <w:tblCellMar>
            <w:left w:w="108" w:type="dxa"/>
            <w:right w:w="108" w:type="dxa"/>
          </w:tblCellMar>
          <w:tblLook w:val="04A0" w:firstRow="1" w:lastRow="0" w:firstColumn="1" w:lastColumn="0" w:noHBand="0" w:noVBand="1"/>
        </w:tblPrEx>
        <w:tc>
          <w:tcPr>
            <w:tcW w:w="421" w:type="dxa"/>
          </w:tcPr>
          <w:p w14:paraId="0B62A30F" w14:textId="77777777" w:rsidR="00445064" w:rsidRPr="004F782B" w:rsidRDefault="00445064" w:rsidP="00445064">
            <w:pPr>
              <w:jc w:val="both"/>
              <w:rPr>
                <w:sz w:val="24"/>
                <w:szCs w:val="28"/>
              </w:rPr>
            </w:pPr>
            <w:r w:rsidRPr="004F782B">
              <w:rPr>
                <w:sz w:val="24"/>
                <w:szCs w:val="28"/>
              </w:rPr>
              <w:t>8</w:t>
            </w:r>
          </w:p>
        </w:tc>
        <w:tc>
          <w:tcPr>
            <w:tcW w:w="6111" w:type="dxa"/>
          </w:tcPr>
          <w:p w14:paraId="62163A08" w14:textId="2DC56784" w:rsidR="00445064" w:rsidRPr="004F782B" w:rsidRDefault="004F782B" w:rsidP="00445064">
            <w:pPr>
              <w:jc w:val="both"/>
              <w:rPr>
                <w:sz w:val="24"/>
                <w:szCs w:val="28"/>
              </w:rPr>
            </w:pPr>
            <w:r w:rsidRPr="004F782B">
              <w:rPr>
                <w:sz w:val="24"/>
                <w:szCs w:val="28"/>
              </w:rPr>
              <w:t>Opony odpowiednie do pory roku</w:t>
            </w:r>
            <w:r w:rsidR="00445064" w:rsidRPr="004F782B">
              <w:rPr>
                <w:sz w:val="24"/>
                <w:szCs w:val="28"/>
              </w:rPr>
              <w:t xml:space="preserve"> </w:t>
            </w:r>
          </w:p>
        </w:tc>
        <w:tc>
          <w:tcPr>
            <w:tcW w:w="1133" w:type="dxa"/>
          </w:tcPr>
          <w:p w14:paraId="09BD3EF8" w14:textId="6EDD9949" w:rsidR="00445064" w:rsidRPr="004F782B" w:rsidRDefault="004F782B" w:rsidP="00445064">
            <w:pPr>
              <w:jc w:val="center"/>
              <w:rPr>
                <w:sz w:val="24"/>
                <w:szCs w:val="28"/>
              </w:rPr>
            </w:pPr>
            <w:r w:rsidRPr="004F782B">
              <w:rPr>
                <w:sz w:val="24"/>
                <w:szCs w:val="28"/>
              </w:rPr>
              <w:t>TAK</w:t>
            </w:r>
          </w:p>
        </w:tc>
        <w:tc>
          <w:tcPr>
            <w:tcW w:w="1397" w:type="dxa"/>
          </w:tcPr>
          <w:p w14:paraId="3C255F73" w14:textId="77777777" w:rsidR="00445064" w:rsidRPr="004F782B" w:rsidRDefault="00445064" w:rsidP="00445064">
            <w:pPr>
              <w:jc w:val="both"/>
              <w:rPr>
                <w:sz w:val="24"/>
                <w:szCs w:val="28"/>
              </w:rPr>
            </w:pPr>
          </w:p>
        </w:tc>
      </w:tr>
      <w:tr w:rsidR="00626895" w:rsidRPr="00445064" w14:paraId="146744EE" w14:textId="77777777" w:rsidTr="00A91BB7">
        <w:tblPrEx>
          <w:tblCellMar>
            <w:left w:w="108" w:type="dxa"/>
            <w:right w:w="108" w:type="dxa"/>
          </w:tblCellMar>
          <w:tblLook w:val="04A0" w:firstRow="1" w:lastRow="0" w:firstColumn="1" w:lastColumn="0" w:noHBand="0" w:noVBand="1"/>
        </w:tblPrEx>
        <w:trPr>
          <w:trHeight w:val="589"/>
        </w:trPr>
        <w:tc>
          <w:tcPr>
            <w:tcW w:w="421" w:type="dxa"/>
            <w:vMerge w:val="restart"/>
          </w:tcPr>
          <w:p w14:paraId="1C7FC486" w14:textId="77777777" w:rsidR="00445064" w:rsidRPr="00445064" w:rsidRDefault="00445064" w:rsidP="00445064">
            <w:pPr>
              <w:jc w:val="both"/>
              <w:rPr>
                <w:sz w:val="24"/>
                <w:szCs w:val="28"/>
              </w:rPr>
            </w:pPr>
            <w:r w:rsidRPr="00445064">
              <w:rPr>
                <w:sz w:val="24"/>
                <w:szCs w:val="28"/>
              </w:rPr>
              <w:t>9</w:t>
            </w:r>
          </w:p>
        </w:tc>
        <w:tc>
          <w:tcPr>
            <w:tcW w:w="6111" w:type="dxa"/>
            <w:vMerge w:val="restart"/>
          </w:tcPr>
          <w:p w14:paraId="52815DE4" w14:textId="77777777" w:rsidR="00514FDE" w:rsidRDefault="000C66D0" w:rsidP="00445064">
            <w:pPr>
              <w:jc w:val="both"/>
              <w:rPr>
                <w:sz w:val="24"/>
                <w:szCs w:val="28"/>
              </w:rPr>
            </w:pPr>
            <w:r>
              <w:rPr>
                <w:sz w:val="24"/>
                <w:szCs w:val="28"/>
              </w:rPr>
              <w:t xml:space="preserve">Przestrzeń ładunkowa skrzynia typu plandeka. </w:t>
            </w:r>
          </w:p>
          <w:p w14:paraId="6A81E2B4" w14:textId="77777777" w:rsidR="00514FDE" w:rsidRDefault="000C66D0" w:rsidP="00445064">
            <w:pPr>
              <w:jc w:val="both"/>
              <w:rPr>
                <w:sz w:val="24"/>
                <w:szCs w:val="28"/>
              </w:rPr>
            </w:pPr>
            <w:r>
              <w:rPr>
                <w:sz w:val="24"/>
                <w:szCs w:val="28"/>
              </w:rPr>
              <w:t xml:space="preserve">Burty aluminiowe, tylna ze stopniem wejściowym. </w:t>
            </w:r>
          </w:p>
          <w:p w14:paraId="4ADD8B17" w14:textId="1D5F3487" w:rsidR="00514FDE" w:rsidRDefault="000C66D0" w:rsidP="00003F83">
            <w:pPr>
              <w:spacing w:before="120"/>
              <w:jc w:val="both"/>
              <w:rPr>
                <w:sz w:val="24"/>
                <w:szCs w:val="28"/>
              </w:rPr>
            </w:pPr>
            <w:r>
              <w:rPr>
                <w:sz w:val="24"/>
                <w:szCs w:val="28"/>
              </w:rPr>
              <w:t>Podłoga wykonana ze sklejki antypoślizgowej wodoodpornej min</w:t>
            </w:r>
            <w:r w:rsidR="00514FDE">
              <w:rPr>
                <w:sz w:val="24"/>
                <w:szCs w:val="28"/>
              </w:rPr>
              <w:t>.</w:t>
            </w:r>
            <w:r>
              <w:rPr>
                <w:sz w:val="24"/>
                <w:szCs w:val="28"/>
              </w:rPr>
              <w:t xml:space="preserve"> 12 mm</w:t>
            </w:r>
            <w:r w:rsidR="00514FDE">
              <w:rPr>
                <w:sz w:val="24"/>
                <w:szCs w:val="28"/>
              </w:rPr>
              <w:t>.</w:t>
            </w:r>
            <w:r>
              <w:rPr>
                <w:sz w:val="24"/>
                <w:szCs w:val="28"/>
              </w:rPr>
              <w:t xml:space="preserve"> </w:t>
            </w:r>
          </w:p>
          <w:p w14:paraId="3C8B1DA9" w14:textId="1FB2F6FA" w:rsidR="00AC4252" w:rsidRDefault="00445064" w:rsidP="00DC7E9F">
            <w:pPr>
              <w:spacing w:before="120"/>
              <w:jc w:val="both"/>
              <w:rPr>
                <w:sz w:val="24"/>
                <w:szCs w:val="28"/>
              </w:rPr>
            </w:pPr>
            <w:r w:rsidRPr="00445064">
              <w:rPr>
                <w:sz w:val="24"/>
                <w:szCs w:val="28"/>
              </w:rPr>
              <w:t xml:space="preserve">Wymiary </w:t>
            </w:r>
            <w:r w:rsidR="006673A7">
              <w:rPr>
                <w:sz w:val="24"/>
                <w:szCs w:val="28"/>
              </w:rPr>
              <w:t xml:space="preserve">zewnętrzne </w:t>
            </w:r>
            <w:r w:rsidRPr="00445064">
              <w:rPr>
                <w:sz w:val="24"/>
                <w:szCs w:val="28"/>
              </w:rPr>
              <w:t>przestrzeni ładunkowej:</w:t>
            </w:r>
          </w:p>
          <w:p w14:paraId="6CA3024C" w14:textId="3F36DF34" w:rsidR="00445064" w:rsidRPr="00445064" w:rsidRDefault="00514FDE" w:rsidP="0084501D">
            <w:pPr>
              <w:jc w:val="both"/>
              <w:rPr>
                <w:sz w:val="24"/>
                <w:szCs w:val="28"/>
              </w:rPr>
            </w:pPr>
            <w:r>
              <w:rPr>
                <w:sz w:val="24"/>
                <w:szCs w:val="28"/>
              </w:rPr>
              <w:t xml:space="preserve">- </w:t>
            </w:r>
            <w:r w:rsidR="00445064" w:rsidRPr="00445064">
              <w:rPr>
                <w:sz w:val="24"/>
                <w:szCs w:val="28"/>
              </w:rPr>
              <w:t>długość</w:t>
            </w:r>
            <w:r w:rsidR="0084501D">
              <w:rPr>
                <w:sz w:val="24"/>
                <w:szCs w:val="28"/>
              </w:rPr>
              <w:t xml:space="preserve"> min.</w:t>
            </w:r>
            <w:r w:rsidR="00445064" w:rsidRPr="00445064">
              <w:rPr>
                <w:sz w:val="24"/>
                <w:szCs w:val="28"/>
              </w:rPr>
              <w:t xml:space="preserve"> </w:t>
            </w:r>
            <w:r w:rsidR="005F707E">
              <w:rPr>
                <w:sz w:val="24"/>
                <w:szCs w:val="28"/>
              </w:rPr>
              <w:t>45</w:t>
            </w:r>
            <w:r w:rsidR="00665CD6">
              <w:rPr>
                <w:sz w:val="24"/>
                <w:szCs w:val="28"/>
              </w:rPr>
              <w:t>00</w:t>
            </w:r>
            <w:r w:rsidR="00445064" w:rsidRPr="00445064">
              <w:rPr>
                <w:sz w:val="24"/>
                <w:szCs w:val="28"/>
              </w:rPr>
              <w:t xml:space="preserve"> mm;</w:t>
            </w:r>
          </w:p>
          <w:p w14:paraId="449C1D1A" w14:textId="5DCAB25F" w:rsidR="00445064" w:rsidRPr="00445064" w:rsidRDefault="00514FDE" w:rsidP="0084501D">
            <w:pPr>
              <w:spacing w:before="60" w:after="60"/>
              <w:jc w:val="both"/>
              <w:rPr>
                <w:sz w:val="24"/>
                <w:szCs w:val="28"/>
              </w:rPr>
            </w:pPr>
            <w:r>
              <w:rPr>
                <w:sz w:val="24"/>
                <w:szCs w:val="28"/>
              </w:rPr>
              <w:t xml:space="preserve">- </w:t>
            </w:r>
            <w:r w:rsidR="00445064" w:rsidRPr="00445064">
              <w:rPr>
                <w:sz w:val="24"/>
                <w:szCs w:val="28"/>
              </w:rPr>
              <w:t xml:space="preserve">szerokość </w:t>
            </w:r>
            <w:r w:rsidR="0084501D">
              <w:rPr>
                <w:sz w:val="24"/>
                <w:szCs w:val="28"/>
              </w:rPr>
              <w:t xml:space="preserve">min. </w:t>
            </w:r>
            <w:r w:rsidR="000C66D0">
              <w:rPr>
                <w:sz w:val="24"/>
                <w:szCs w:val="28"/>
              </w:rPr>
              <w:t>2100</w:t>
            </w:r>
            <w:r w:rsidR="00445064" w:rsidRPr="00445064">
              <w:rPr>
                <w:sz w:val="24"/>
                <w:szCs w:val="28"/>
              </w:rPr>
              <w:t xml:space="preserve">mm; </w:t>
            </w:r>
          </w:p>
          <w:p w14:paraId="4EC28BAE" w14:textId="6A873C1A" w:rsidR="00445064" w:rsidRPr="00445064" w:rsidRDefault="00514FDE" w:rsidP="00445064">
            <w:pPr>
              <w:jc w:val="both"/>
              <w:rPr>
                <w:sz w:val="24"/>
                <w:szCs w:val="28"/>
              </w:rPr>
            </w:pPr>
            <w:r>
              <w:rPr>
                <w:sz w:val="24"/>
                <w:szCs w:val="28"/>
              </w:rPr>
              <w:t xml:space="preserve">- </w:t>
            </w:r>
            <w:r w:rsidR="000C66D0">
              <w:rPr>
                <w:sz w:val="24"/>
                <w:szCs w:val="28"/>
              </w:rPr>
              <w:t xml:space="preserve">wysokość stelaża i plandeki </w:t>
            </w:r>
            <w:r w:rsidR="0084501D" w:rsidRPr="0084501D">
              <w:rPr>
                <w:sz w:val="24"/>
                <w:szCs w:val="28"/>
              </w:rPr>
              <w:t>– min. 1900 mm - max. 2300 mm</w:t>
            </w:r>
            <w:r w:rsidR="00445064" w:rsidRPr="00445064">
              <w:rPr>
                <w:sz w:val="24"/>
                <w:szCs w:val="28"/>
              </w:rPr>
              <w:t xml:space="preserve">; </w:t>
            </w:r>
          </w:p>
        </w:tc>
        <w:tc>
          <w:tcPr>
            <w:tcW w:w="1133" w:type="dxa"/>
          </w:tcPr>
          <w:p w14:paraId="6EAD3EA3" w14:textId="6BB94260" w:rsidR="00445064" w:rsidRPr="00445064" w:rsidRDefault="00514FDE" w:rsidP="00445064">
            <w:pPr>
              <w:jc w:val="center"/>
              <w:rPr>
                <w:sz w:val="24"/>
                <w:szCs w:val="28"/>
              </w:rPr>
            </w:pPr>
            <w:r>
              <w:rPr>
                <w:sz w:val="24"/>
                <w:szCs w:val="28"/>
              </w:rPr>
              <w:t>TAK</w:t>
            </w:r>
          </w:p>
        </w:tc>
        <w:tc>
          <w:tcPr>
            <w:tcW w:w="1397" w:type="dxa"/>
          </w:tcPr>
          <w:p w14:paraId="0748F18C" w14:textId="77777777" w:rsidR="00445064" w:rsidRPr="00445064" w:rsidRDefault="00445064" w:rsidP="00445064">
            <w:pPr>
              <w:jc w:val="both"/>
              <w:rPr>
                <w:sz w:val="24"/>
                <w:szCs w:val="28"/>
              </w:rPr>
            </w:pPr>
          </w:p>
        </w:tc>
      </w:tr>
      <w:tr w:rsidR="00626895" w:rsidRPr="00445064" w14:paraId="6E167FB8" w14:textId="77777777" w:rsidTr="00A91BB7">
        <w:tblPrEx>
          <w:tblCellMar>
            <w:left w:w="108" w:type="dxa"/>
            <w:right w:w="108" w:type="dxa"/>
          </w:tblCellMar>
          <w:tblLook w:val="04A0" w:firstRow="1" w:lastRow="0" w:firstColumn="1" w:lastColumn="0" w:noHBand="0" w:noVBand="1"/>
        </w:tblPrEx>
        <w:trPr>
          <w:trHeight w:val="1019"/>
        </w:trPr>
        <w:tc>
          <w:tcPr>
            <w:tcW w:w="421" w:type="dxa"/>
            <w:vMerge/>
          </w:tcPr>
          <w:p w14:paraId="58CC135C" w14:textId="77777777" w:rsidR="00445064" w:rsidRPr="00445064" w:rsidRDefault="00445064" w:rsidP="00445064">
            <w:pPr>
              <w:jc w:val="both"/>
              <w:rPr>
                <w:sz w:val="24"/>
                <w:szCs w:val="28"/>
              </w:rPr>
            </w:pPr>
          </w:p>
        </w:tc>
        <w:tc>
          <w:tcPr>
            <w:tcW w:w="6111" w:type="dxa"/>
            <w:vMerge/>
          </w:tcPr>
          <w:p w14:paraId="280F9367" w14:textId="77777777" w:rsidR="00445064" w:rsidRPr="00445064" w:rsidRDefault="00445064" w:rsidP="00445064">
            <w:pPr>
              <w:jc w:val="both"/>
              <w:rPr>
                <w:sz w:val="24"/>
                <w:szCs w:val="28"/>
              </w:rPr>
            </w:pPr>
          </w:p>
        </w:tc>
        <w:tc>
          <w:tcPr>
            <w:tcW w:w="1133" w:type="dxa"/>
          </w:tcPr>
          <w:p w14:paraId="7896AE3B" w14:textId="77777777" w:rsidR="00445064" w:rsidRPr="00445064" w:rsidDel="002576E8" w:rsidRDefault="00445064" w:rsidP="000C410C">
            <w:pPr>
              <w:spacing w:before="120"/>
              <w:jc w:val="center"/>
              <w:rPr>
                <w:sz w:val="24"/>
                <w:szCs w:val="28"/>
              </w:rPr>
            </w:pPr>
            <w:r w:rsidRPr="00445064">
              <w:rPr>
                <w:sz w:val="24"/>
                <w:szCs w:val="28"/>
              </w:rPr>
              <w:t>parametr</w:t>
            </w:r>
          </w:p>
        </w:tc>
        <w:tc>
          <w:tcPr>
            <w:tcW w:w="1397" w:type="dxa"/>
          </w:tcPr>
          <w:p w14:paraId="47A70924" w14:textId="77777777" w:rsidR="00445064" w:rsidRPr="00445064" w:rsidRDefault="00445064" w:rsidP="00445064">
            <w:pPr>
              <w:jc w:val="both"/>
              <w:rPr>
                <w:sz w:val="24"/>
                <w:szCs w:val="28"/>
              </w:rPr>
            </w:pPr>
          </w:p>
        </w:tc>
      </w:tr>
      <w:tr w:rsidR="00626895" w:rsidRPr="00445064" w14:paraId="444F1119" w14:textId="77777777" w:rsidTr="00A91BB7">
        <w:tblPrEx>
          <w:tblCellMar>
            <w:left w:w="108" w:type="dxa"/>
            <w:right w:w="108" w:type="dxa"/>
          </w:tblCellMar>
          <w:tblLook w:val="04A0" w:firstRow="1" w:lastRow="0" w:firstColumn="1" w:lastColumn="0" w:noHBand="0" w:noVBand="1"/>
        </w:tblPrEx>
        <w:trPr>
          <w:trHeight w:val="423"/>
        </w:trPr>
        <w:tc>
          <w:tcPr>
            <w:tcW w:w="421" w:type="dxa"/>
            <w:vMerge/>
          </w:tcPr>
          <w:p w14:paraId="702EA748" w14:textId="77777777" w:rsidR="00445064" w:rsidRPr="00445064" w:rsidRDefault="00445064" w:rsidP="00445064">
            <w:pPr>
              <w:jc w:val="both"/>
              <w:rPr>
                <w:sz w:val="24"/>
                <w:szCs w:val="28"/>
              </w:rPr>
            </w:pPr>
          </w:p>
        </w:tc>
        <w:tc>
          <w:tcPr>
            <w:tcW w:w="6111" w:type="dxa"/>
            <w:vMerge/>
          </w:tcPr>
          <w:p w14:paraId="48D475A8" w14:textId="77777777" w:rsidR="00445064" w:rsidRPr="00445064" w:rsidRDefault="00445064" w:rsidP="00445064">
            <w:pPr>
              <w:jc w:val="both"/>
              <w:rPr>
                <w:sz w:val="24"/>
                <w:szCs w:val="28"/>
              </w:rPr>
            </w:pPr>
          </w:p>
        </w:tc>
        <w:tc>
          <w:tcPr>
            <w:tcW w:w="1133" w:type="dxa"/>
          </w:tcPr>
          <w:p w14:paraId="19B29BA7" w14:textId="567EC0D0" w:rsidR="00445064" w:rsidRPr="00445064" w:rsidDel="002576E8" w:rsidRDefault="00445064" w:rsidP="0084501D">
            <w:pPr>
              <w:jc w:val="center"/>
              <w:rPr>
                <w:sz w:val="24"/>
                <w:szCs w:val="28"/>
              </w:rPr>
            </w:pPr>
            <w:r w:rsidRPr="00445064">
              <w:rPr>
                <w:sz w:val="24"/>
                <w:szCs w:val="28"/>
              </w:rPr>
              <w:t>parametr</w:t>
            </w:r>
          </w:p>
        </w:tc>
        <w:tc>
          <w:tcPr>
            <w:tcW w:w="1397" w:type="dxa"/>
          </w:tcPr>
          <w:p w14:paraId="740A258A" w14:textId="77777777" w:rsidR="00445064" w:rsidRPr="00445064" w:rsidRDefault="00445064" w:rsidP="00445064">
            <w:pPr>
              <w:jc w:val="both"/>
              <w:rPr>
                <w:sz w:val="24"/>
                <w:szCs w:val="28"/>
              </w:rPr>
            </w:pPr>
          </w:p>
        </w:tc>
      </w:tr>
      <w:tr w:rsidR="00626895" w:rsidRPr="00445064" w14:paraId="22CE4EC5" w14:textId="77777777" w:rsidTr="00A91BB7">
        <w:tblPrEx>
          <w:tblCellMar>
            <w:left w:w="108" w:type="dxa"/>
            <w:right w:w="108" w:type="dxa"/>
          </w:tblCellMar>
          <w:tblLook w:val="04A0" w:firstRow="1" w:lastRow="0" w:firstColumn="1" w:lastColumn="0" w:noHBand="0" w:noVBand="1"/>
        </w:tblPrEx>
        <w:trPr>
          <w:trHeight w:val="416"/>
        </w:trPr>
        <w:tc>
          <w:tcPr>
            <w:tcW w:w="421" w:type="dxa"/>
            <w:vMerge/>
          </w:tcPr>
          <w:p w14:paraId="284FD090" w14:textId="77777777" w:rsidR="00445064" w:rsidRPr="00445064" w:rsidRDefault="00445064" w:rsidP="00445064">
            <w:pPr>
              <w:jc w:val="both"/>
              <w:rPr>
                <w:sz w:val="24"/>
                <w:szCs w:val="28"/>
              </w:rPr>
            </w:pPr>
          </w:p>
        </w:tc>
        <w:tc>
          <w:tcPr>
            <w:tcW w:w="6111" w:type="dxa"/>
            <w:vMerge/>
          </w:tcPr>
          <w:p w14:paraId="1900EE0B" w14:textId="77777777" w:rsidR="00445064" w:rsidRPr="00445064" w:rsidRDefault="00445064" w:rsidP="00445064">
            <w:pPr>
              <w:jc w:val="both"/>
              <w:rPr>
                <w:sz w:val="24"/>
                <w:szCs w:val="28"/>
              </w:rPr>
            </w:pPr>
          </w:p>
        </w:tc>
        <w:tc>
          <w:tcPr>
            <w:tcW w:w="1133" w:type="dxa"/>
          </w:tcPr>
          <w:p w14:paraId="53B8EBA5" w14:textId="77777777" w:rsidR="00445064" w:rsidRPr="00445064" w:rsidDel="002576E8" w:rsidRDefault="00445064" w:rsidP="00445064">
            <w:pPr>
              <w:jc w:val="center"/>
              <w:rPr>
                <w:sz w:val="24"/>
                <w:szCs w:val="28"/>
              </w:rPr>
            </w:pPr>
            <w:r w:rsidRPr="00445064">
              <w:rPr>
                <w:sz w:val="24"/>
                <w:szCs w:val="28"/>
              </w:rPr>
              <w:t>parametr</w:t>
            </w:r>
          </w:p>
        </w:tc>
        <w:tc>
          <w:tcPr>
            <w:tcW w:w="1397" w:type="dxa"/>
          </w:tcPr>
          <w:p w14:paraId="7834F600" w14:textId="77777777" w:rsidR="00445064" w:rsidRPr="00445064" w:rsidRDefault="00445064" w:rsidP="00445064">
            <w:pPr>
              <w:jc w:val="both"/>
              <w:rPr>
                <w:sz w:val="24"/>
                <w:szCs w:val="28"/>
              </w:rPr>
            </w:pPr>
          </w:p>
        </w:tc>
      </w:tr>
      <w:tr w:rsidR="00626895" w:rsidRPr="00445064" w14:paraId="23465BCA" w14:textId="77777777" w:rsidTr="00A91BB7">
        <w:tblPrEx>
          <w:tblCellMar>
            <w:left w:w="108" w:type="dxa"/>
            <w:right w:w="108" w:type="dxa"/>
          </w:tblCellMar>
          <w:tblLook w:val="04A0" w:firstRow="1" w:lastRow="0" w:firstColumn="1" w:lastColumn="0" w:noHBand="0" w:noVBand="1"/>
        </w:tblPrEx>
        <w:trPr>
          <w:trHeight w:val="240"/>
        </w:trPr>
        <w:tc>
          <w:tcPr>
            <w:tcW w:w="421" w:type="dxa"/>
            <w:vMerge/>
          </w:tcPr>
          <w:p w14:paraId="5FB09D47" w14:textId="77777777" w:rsidR="00445064" w:rsidRPr="00445064" w:rsidRDefault="00445064" w:rsidP="00445064">
            <w:pPr>
              <w:jc w:val="both"/>
              <w:rPr>
                <w:sz w:val="24"/>
                <w:szCs w:val="28"/>
              </w:rPr>
            </w:pPr>
          </w:p>
        </w:tc>
        <w:tc>
          <w:tcPr>
            <w:tcW w:w="6111" w:type="dxa"/>
            <w:vMerge/>
          </w:tcPr>
          <w:p w14:paraId="158E9219" w14:textId="77777777" w:rsidR="00445064" w:rsidRPr="00445064" w:rsidRDefault="00445064" w:rsidP="00445064">
            <w:pPr>
              <w:jc w:val="both"/>
              <w:rPr>
                <w:sz w:val="24"/>
                <w:szCs w:val="28"/>
              </w:rPr>
            </w:pPr>
          </w:p>
        </w:tc>
        <w:tc>
          <w:tcPr>
            <w:tcW w:w="1133" w:type="dxa"/>
          </w:tcPr>
          <w:p w14:paraId="198792BD" w14:textId="77777777" w:rsidR="00445064" w:rsidRPr="00445064" w:rsidDel="002576E8" w:rsidRDefault="00445064" w:rsidP="00445064">
            <w:pPr>
              <w:jc w:val="center"/>
              <w:rPr>
                <w:sz w:val="24"/>
                <w:szCs w:val="28"/>
              </w:rPr>
            </w:pPr>
            <w:r w:rsidRPr="00445064">
              <w:rPr>
                <w:sz w:val="24"/>
                <w:szCs w:val="28"/>
              </w:rPr>
              <w:t>parametr</w:t>
            </w:r>
          </w:p>
        </w:tc>
        <w:tc>
          <w:tcPr>
            <w:tcW w:w="1397" w:type="dxa"/>
          </w:tcPr>
          <w:p w14:paraId="01152558" w14:textId="77777777" w:rsidR="00445064" w:rsidRPr="00445064" w:rsidRDefault="00445064" w:rsidP="00445064">
            <w:pPr>
              <w:jc w:val="both"/>
              <w:rPr>
                <w:sz w:val="24"/>
                <w:szCs w:val="28"/>
              </w:rPr>
            </w:pPr>
          </w:p>
        </w:tc>
      </w:tr>
      <w:tr w:rsidR="00C94303" w:rsidRPr="00445064" w14:paraId="3B9416B4" w14:textId="77777777" w:rsidTr="00A91BB7">
        <w:tblPrEx>
          <w:tblCellMar>
            <w:left w:w="108" w:type="dxa"/>
            <w:right w:w="108" w:type="dxa"/>
          </w:tblCellMar>
          <w:tblLook w:val="04A0" w:firstRow="1" w:lastRow="0" w:firstColumn="1" w:lastColumn="0" w:noHBand="0" w:noVBand="1"/>
        </w:tblPrEx>
        <w:trPr>
          <w:trHeight w:val="2395"/>
        </w:trPr>
        <w:tc>
          <w:tcPr>
            <w:tcW w:w="421" w:type="dxa"/>
          </w:tcPr>
          <w:p w14:paraId="5D3C1E69" w14:textId="77777777" w:rsidR="006673A7" w:rsidRPr="00445064" w:rsidRDefault="006673A7" w:rsidP="00445064">
            <w:pPr>
              <w:jc w:val="both"/>
              <w:rPr>
                <w:sz w:val="24"/>
                <w:szCs w:val="28"/>
              </w:rPr>
            </w:pPr>
            <w:r w:rsidRPr="00445064">
              <w:rPr>
                <w:sz w:val="24"/>
                <w:szCs w:val="28"/>
              </w:rPr>
              <w:t>10</w:t>
            </w:r>
          </w:p>
        </w:tc>
        <w:tc>
          <w:tcPr>
            <w:tcW w:w="6111" w:type="dxa"/>
          </w:tcPr>
          <w:p w14:paraId="2B82C372" w14:textId="1B343D51" w:rsidR="00AC4252" w:rsidRPr="00AC4252" w:rsidRDefault="006673A7" w:rsidP="00AC4252">
            <w:pPr>
              <w:spacing w:after="120" w:line="25" w:lineRule="atLeast"/>
              <w:contextualSpacing/>
              <w:jc w:val="both"/>
              <w:rPr>
                <w:sz w:val="24"/>
                <w:szCs w:val="28"/>
              </w:rPr>
            </w:pPr>
            <w:r w:rsidRPr="00514FDE">
              <w:rPr>
                <w:sz w:val="24"/>
                <w:szCs w:val="28"/>
              </w:rPr>
              <w:t>Zabudowa skrzyni ładunkowej typu plandeka kolor szary/srebrny stonowany. Panel dachowy przepuszczający światło, trzyczęściowa (możliwość, oddzielnego otwarcia każdego z boków oraz tyłu niezależnie), zapięcie celne, stelaż boczny i dachowy plandeki wykonany z profili aluminiowych, listwy boczne na każdej ścianie zabudowy. Punkty mocowania ładunku w przestrzeni bagażowej, min. 4 szt.</w:t>
            </w:r>
          </w:p>
        </w:tc>
        <w:tc>
          <w:tcPr>
            <w:tcW w:w="1133" w:type="dxa"/>
          </w:tcPr>
          <w:p w14:paraId="5290C1C2" w14:textId="77777777" w:rsidR="006673A7" w:rsidRPr="00445064" w:rsidRDefault="006673A7" w:rsidP="00445064">
            <w:pPr>
              <w:jc w:val="center"/>
              <w:rPr>
                <w:sz w:val="24"/>
                <w:szCs w:val="28"/>
              </w:rPr>
            </w:pPr>
          </w:p>
          <w:p w14:paraId="1666050C" w14:textId="4BF4AA0A" w:rsidR="006673A7" w:rsidRPr="00445064" w:rsidRDefault="006673A7" w:rsidP="00445064">
            <w:pPr>
              <w:jc w:val="center"/>
              <w:rPr>
                <w:sz w:val="24"/>
                <w:szCs w:val="28"/>
              </w:rPr>
            </w:pPr>
            <w:r>
              <w:rPr>
                <w:sz w:val="24"/>
                <w:szCs w:val="28"/>
              </w:rPr>
              <w:t>TAK</w:t>
            </w:r>
          </w:p>
        </w:tc>
        <w:tc>
          <w:tcPr>
            <w:tcW w:w="1397" w:type="dxa"/>
          </w:tcPr>
          <w:p w14:paraId="62DC6178" w14:textId="77777777" w:rsidR="006673A7" w:rsidRPr="00445064" w:rsidRDefault="006673A7" w:rsidP="00445064">
            <w:pPr>
              <w:jc w:val="both"/>
              <w:rPr>
                <w:sz w:val="24"/>
                <w:szCs w:val="28"/>
              </w:rPr>
            </w:pPr>
          </w:p>
        </w:tc>
      </w:tr>
      <w:tr w:rsidR="00C94303" w:rsidRPr="00445064" w14:paraId="2A386AD7" w14:textId="77777777" w:rsidTr="00A91BB7">
        <w:tblPrEx>
          <w:tblCellMar>
            <w:left w:w="108" w:type="dxa"/>
            <w:right w:w="108" w:type="dxa"/>
          </w:tblCellMar>
          <w:tblLook w:val="04A0" w:firstRow="1" w:lastRow="0" w:firstColumn="1" w:lastColumn="0" w:noHBand="0" w:noVBand="1"/>
        </w:tblPrEx>
        <w:trPr>
          <w:trHeight w:val="1545"/>
        </w:trPr>
        <w:tc>
          <w:tcPr>
            <w:tcW w:w="421" w:type="dxa"/>
          </w:tcPr>
          <w:p w14:paraId="109C257B" w14:textId="77777777" w:rsidR="006673A7" w:rsidRPr="00445064" w:rsidRDefault="006673A7" w:rsidP="00445064">
            <w:pPr>
              <w:jc w:val="both"/>
              <w:rPr>
                <w:sz w:val="24"/>
                <w:szCs w:val="28"/>
              </w:rPr>
            </w:pPr>
            <w:r w:rsidRPr="00445064">
              <w:rPr>
                <w:sz w:val="24"/>
                <w:szCs w:val="28"/>
              </w:rPr>
              <w:lastRenderedPageBreak/>
              <w:t>11</w:t>
            </w:r>
          </w:p>
        </w:tc>
        <w:tc>
          <w:tcPr>
            <w:tcW w:w="6111" w:type="dxa"/>
          </w:tcPr>
          <w:p w14:paraId="05187260" w14:textId="26B0625D" w:rsidR="006673A7" w:rsidRPr="00514FDE" w:rsidRDefault="006673A7" w:rsidP="00445064">
            <w:pPr>
              <w:jc w:val="both"/>
              <w:rPr>
                <w:sz w:val="24"/>
                <w:szCs w:val="28"/>
              </w:rPr>
            </w:pPr>
            <w:r w:rsidRPr="00514FDE">
              <w:rPr>
                <w:sz w:val="24"/>
                <w:szCs w:val="28"/>
              </w:rPr>
              <w:t xml:space="preserve">Plastikowe nadkola, pod zabudową zabezpieczenie anty rowerowe listwy boczne tapicerka materiałowa ciemna; </w:t>
            </w:r>
          </w:p>
          <w:p w14:paraId="15E8848D" w14:textId="77777777" w:rsidR="006673A7" w:rsidRPr="00514FDE" w:rsidRDefault="006673A7" w:rsidP="00445064">
            <w:pPr>
              <w:jc w:val="both"/>
              <w:rPr>
                <w:sz w:val="24"/>
                <w:szCs w:val="28"/>
              </w:rPr>
            </w:pPr>
            <w:r w:rsidRPr="00514FDE">
              <w:rPr>
                <w:sz w:val="24"/>
                <w:szCs w:val="28"/>
              </w:rPr>
              <w:t xml:space="preserve">siedzenie pasażera dwumiejscowe, </w:t>
            </w:r>
          </w:p>
          <w:p w14:paraId="1431C721" w14:textId="77777777" w:rsidR="006673A7" w:rsidRPr="00445064" w:rsidRDefault="006673A7" w:rsidP="00445064">
            <w:pPr>
              <w:jc w:val="both"/>
              <w:rPr>
                <w:sz w:val="24"/>
                <w:szCs w:val="24"/>
              </w:rPr>
            </w:pPr>
            <w:r w:rsidRPr="00514FDE">
              <w:rPr>
                <w:sz w:val="24"/>
                <w:szCs w:val="28"/>
              </w:rPr>
              <w:t>pasy bezpieczeństwa 3 punktowe bezwładnościowe (wszystkie siedzenia)</w:t>
            </w:r>
          </w:p>
        </w:tc>
        <w:tc>
          <w:tcPr>
            <w:tcW w:w="1133" w:type="dxa"/>
          </w:tcPr>
          <w:p w14:paraId="54B0EF6A" w14:textId="01950454" w:rsidR="006673A7" w:rsidRPr="00445064" w:rsidRDefault="006673A7" w:rsidP="00445064">
            <w:pPr>
              <w:jc w:val="center"/>
              <w:rPr>
                <w:sz w:val="24"/>
                <w:szCs w:val="28"/>
              </w:rPr>
            </w:pPr>
            <w:r>
              <w:rPr>
                <w:sz w:val="24"/>
                <w:szCs w:val="28"/>
              </w:rPr>
              <w:t>TAK</w:t>
            </w:r>
          </w:p>
        </w:tc>
        <w:tc>
          <w:tcPr>
            <w:tcW w:w="1397" w:type="dxa"/>
          </w:tcPr>
          <w:p w14:paraId="22DD98B7" w14:textId="77777777" w:rsidR="006673A7" w:rsidRPr="00445064" w:rsidRDefault="006673A7" w:rsidP="00445064">
            <w:pPr>
              <w:jc w:val="both"/>
              <w:rPr>
                <w:sz w:val="24"/>
                <w:szCs w:val="28"/>
              </w:rPr>
            </w:pPr>
          </w:p>
        </w:tc>
      </w:tr>
      <w:tr w:rsidR="00626895" w:rsidRPr="00445064" w14:paraId="0DD26E13" w14:textId="77777777" w:rsidTr="00A91BB7">
        <w:tblPrEx>
          <w:tblCellMar>
            <w:left w:w="108" w:type="dxa"/>
            <w:right w:w="108" w:type="dxa"/>
          </w:tblCellMar>
          <w:tblLook w:val="04A0" w:firstRow="1" w:lastRow="0" w:firstColumn="1" w:lastColumn="0" w:noHBand="0" w:noVBand="1"/>
        </w:tblPrEx>
        <w:trPr>
          <w:trHeight w:val="418"/>
        </w:trPr>
        <w:tc>
          <w:tcPr>
            <w:tcW w:w="421" w:type="dxa"/>
          </w:tcPr>
          <w:p w14:paraId="618DEEB8" w14:textId="77777777" w:rsidR="00445064" w:rsidRPr="00445064" w:rsidRDefault="00445064" w:rsidP="00445064">
            <w:pPr>
              <w:jc w:val="both"/>
              <w:rPr>
                <w:sz w:val="24"/>
                <w:szCs w:val="28"/>
              </w:rPr>
            </w:pPr>
            <w:r w:rsidRPr="00445064">
              <w:rPr>
                <w:sz w:val="24"/>
                <w:szCs w:val="28"/>
              </w:rPr>
              <w:t>12</w:t>
            </w:r>
          </w:p>
        </w:tc>
        <w:tc>
          <w:tcPr>
            <w:tcW w:w="6111" w:type="dxa"/>
          </w:tcPr>
          <w:p w14:paraId="1D0BE77B" w14:textId="10C9FD49" w:rsidR="00445064" w:rsidRPr="00445064" w:rsidRDefault="006673A7" w:rsidP="00445064">
            <w:pPr>
              <w:jc w:val="both"/>
              <w:rPr>
                <w:sz w:val="24"/>
                <w:szCs w:val="24"/>
              </w:rPr>
            </w:pPr>
            <w:r w:rsidRPr="00514FDE">
              <w:rPr>
                <w:sz w:val="24"/>
                <w:szCs w:val="28"/>
              </w:rPr>
              <w:t>Zewnętrzne światła obrysowe</w:t>
            </w:r>
          </w:p>
        </w:tc>
        <w:tc>
          <w:tcPr>
            <w:tcW w:w="1133" w:type="dxa"/>
          </w:tcPr>
          <w:p w14:paraId="6CBC1CF8" w14:textId="77777777" w:rsidR="00445064" w:rsidRPr="00445064" w:rsidRDefault="00445064" w:rsidP="00445064">
            <w:pPr>
              <w:jc w:val="center"/>
              <w:rPr>
                <w:sz w:val="24"/>
                <w:szCs w:val="28"/>
              </w:rPr>
            </w:pPr>
            <w:r w:rsidRPr="00445064">
              <w:rPr>
                <w:sz w:val="24"/>
                <w:szCs w:val="28"/>
              </w:rPr>
              <w:t>TAK</w:t>
            </w:r>
          </w:p>
        </w:tc>
        <w:tc>
          <w:tcPr>
            <w:tcW w:w="1397" w:type="dxa"/>
          </w:tcPr>
          <w:p w14:paraId="07B03448" w14:textId="77777777" w:rsidR="00445064" w:rsidRPr="00445064" w:rsidRDefault="00445064" w:rsidP="00445064">
            <w:pPr>
              <w:jc w:val="both"/>
              <w:rPr>
                <w:sz w:val="24"/>
                <w:szCs w:val="28"/>
              </w:rPr>
            </w:pPr>
          </w:p>
        </w:tc>
      </w:tr>
      <w:tr w:rsidR="00626895" w:rsidRPr="00445064" w14:paraId="193EB274" w14:textId="77777777" w:rsidTr="00A91BB7">
        <w:tblPrEx>
          <w:tblCellMar>
            <w:left w:w="108" w:type="dxa"/>
            <w:right w:w="108" w:type="dxa"/>
          </w:tblCellMar>
          <w:tblLook w:val="04A0" w:firstRow="1" w:lastRow="0" w:firstColumn="1" w:lastColumn="0" w:noHBand="0" w:noVBand="1"/>
        </w:tblPrEx>
        <w:trPr>
          <w:trHeight w:val="1841"/>
        </w:trPr>
        <w:tc>
          <w:tcPr>
            <w:tcW w:w="421" w:type="dxa"/>
          </w:tcPr>
          <w:p w14:paraId="5CD5800E" w14:textId="77777777" w:rsidR="00445064" w:rsidRPr="00445064" w:rsidRDefault="00445064" w:rsidP="00445064">
            <w:pPr>
              <w:jc w:val="both"/>
              <w:rPr>
                <w:sz w:val="24"/>
                <w:szCs w:val="28"/>
              </w:rPr>
            </w:pPr>
            <w:r w:rsidRPr="00445064">
              <w:rPr>
                <w:sz w:val="24"/>
                <w:szCs w:val="28"/>
              </w:rPr>
              <w:t>13</w:t>
            </w:r>
          </w:p>
        </w:tc>
        <w:tc>
          <w:tcPr>
            <w:tcW w:w="6111" w:type="dxa"/>
          </w:tcPr>
          <w:p w14:paraId="059E78EC" w14:textId="21ED2338" w:rsidR="00445064" w:rsidRPr="00514FDE" w:rsidRDefault="00363EC0" w:rsidP="00514FDE">
            <w:pPr>
              <w:jc w:val="both"/>
              <w:rPr>
                <w:sz w:val="24"/>
                <w:szCs w:val="28"/>
              </w:rPr>
            </w:pPr>
            <w:r w:rsidRPr="00363EC0">
              <w:rPr>
                <w:sz w:val="24"/>
                <w:szCs w:val="28"/>
              </w:rPr>
              <w:t>Felgi stalowe w momencie wydania wyposażone w opony dostosowane do panujących warunków pogodowych, bez opon wielosezonowych, nalewanych, bieżnikowanych. Klasa opon min. ekonomiczna o parametrach zgodnych z zaleceniami producenta samochodu (indeks prędkości i nośności)</w:t>
            </w:r>
          </w:p>
        </w:tc>
        <w:tc>
          <w:tcPr>
            <w:tcW w:w="1133" w:type="dxa"/>
          </w:tcPr>
          <w:p w14:paraId="2B91B56D" w14:textId="77777777" w:rsidR="00445064" w:rsidRPr="00445064" w:rsidRDefault="00445064" w:rsidP="00445064">
            <w:pPr>
              <w:jc w:val="center"/>
              <w:rPr>
                <w:sz w:val="24"/>
                <w:szCs w:val="28"/>
              </w:rPr>
            </w:pPr>
            <w:r w:rsidRPr="00445064">
              <w:rPr>
                <w:sz w:val="24"/>
                <w:szCs w:val="28"/>
              </w:rPr>
              <w:t>TAK</w:t>
            </w:r>
          </w:p>
        </w:tc>
        <w:tc>
          <w:tcPr>
            <w:tcW w:w="1397" w:type="dxa"/>
          </w:tcPr>
          <w:p w14:paraId="0FE9D936" w14:textId="77777777" w:rsidR="00445064" w:rsidRPr="00445064" w:rsidRDefault="00445064" w:rsidP="00445064">
            <w:pPr>
              <w:jc w:val="both"/>
              <w:rPr>
                <w:sz w:val="24"/>
                <w:szCs w:val="28"/>
              </w:rPr>
            </w:pPr>
          </w:p>
        </w:tc>
      </w:tr>
      <w:tr w:rsidR="00363EC0" w:rsidRPr="00445064" w14:paraId="03C21C02" w14:textId="77777777" w:rsidTr="00A91BB7">
        <w:tblPrEx>
          <w:tblCellMar>
            <w:left w:w="108" w:type="dxa"/>
            <w:right w:w="108" w:type="dxa"/>
          </w:tblCellMar>
          <w:tblLook w:val="04A0" w:firstRow="1" w:lastRow="0" w:firstColumn="1" w:lastColumn="0" w:noHBand="0" w:noVBand="1"/>
        </w:tblPrEx>
        <w:trPr>
          <w:trHeight w:val="1616"/>
        </w:trPr>
        <w:tc>
          <w:tcPr>
            <w:tcW w:w="421" w:type="dxa"/>
          </w:tcPr>
          <w:p w14:paraId="6A7E1910" w14:textId="01C5055F" w:rsidR="00363EC0" w:rsidRPr="00445064" w:rsidRDefault="00363EC0" w:rsidP="00445064">
            <w:pPr>
              <w:jc w:val="both"/>
              <w:rPr>
                <w:sz w:val="24"/>
                <w:szCs w:val="28"/>
              </w:rPr>
            </w:pPr>
            <w:r>
              <w:rPr>
                <w:sz w:val="24"/>
                <w:szCs w:val="28"/>
              </w:rPr>
              <w:t>14</w:t>
            </w:r>
          </w:p>
        </w:tc>
        <w:tc>
          <w:tcPr>
            <w:tcW w:w="6111" w:type="dxa"/>
          </w:tcPr>
          <w:p w14:paraId="02945867" w14:textId="0AC425DC" w:rsidR="00363EC0" w:rsidRPr="00363EC0" w:rsidRDefault="00363EC0" w:rsidP="00514FDE">
            <w:pPr>
              <w:jc w:val="both"/>
              <w:rPr>
                <w:sz w:val="24"/>
                <w:szCs w:val="28"/>
              </w:rPr>
            </w:pPr>
            <w:r w:rsidRPr="00363EC0">
              <w:rPr>
                <w:sz w:val="24"/>
                <w:szCs w:val="28"/>
              </w:rPr>
              <w:t>Drugi komplet opon (zimowych lub letnich w zależności od zamontowanych na pojeździe) zapakowany w worki transportowe, nie starszy niż 12 miesięcy. Parametry opon muszą być zgodne z zaleceniami producenta samochodu (indeks prędkości i nośności)</w:t>
            </w:r>
          </w:p>
        </w:tc>
        <w:tc>
          <w:tcPr>
            <w:tcW w:w="1133" w:type="dxa"/>
          </w:tcPr>
          <w:p w14:paraId="101015E0" w14:textId="18EC270F" w:rsidR="00363EC0" w:rsidRPr="00445064" w:rsidRDefault="00363EC0" w:rsidP="00445064">
            <w:pPr>
              <w:jc w:val="center"/>
              <w:rPr>
                <w:sz w:val="24"/>
                <w:szCs w:val="28"/>
              </w:rPr>
            </w:pPr>
            <w:r>
              <w:rPr>
                <w:sz w:val="24"/>
                <w:szCs w:val="28"/>
              </w:rPr>
              <w:t>TAK</w:t>
            </w:r>
          </w:p>
        </w:tc>
        <w:tc>
          <w:tcPr>
            <w:tcW w:w="1397" w:type="dxa"/>
          </w:tcPr>
          <w:p w14:paraId="5423FD88" w14:textId="77777777" w:rsidR="00363EC0" w:rsidRPr="00445064" w:rsidRDefault="00363EC0" w:rsidP="00445064">
            <w:pPr>
              <w:jc w:val="both"/>
              <w:rPr>
                <w:sz w:val="24"/>
                <w:szCs w:val="28"/>
              </w:rPr>
            </w:pPr>
          </w:p>
        </w:tc>
      </w:tr>
      <w:tr w:rsidR="006673A7" w:rsidRPr="00445064" w14:paraId="29B044CE" w14:textId="77777777" w:rsidTr="00A91BB7">
        <w:trPr>
          <w:trHeight w:val="567"/>
        </w:trPr>
        <w:tc>
          <w:tcPr>
            <w:tcW w:w="421" w:type="dxa"/>
          </w:tcPr>
          <w:p w14:paraId="1550CAB5" w14:textId="70971E9F" w:rsidR="006673A7" w:rsidRPr="00445064" w:rsidRDefault="00363EC0" w:rsidP="00445064">
            <w:pPr>
              <w:jc w:val="both"/>
              <w:rPr>
                <w:sz w:val="24"/>
                <w:szCs w:val="28"/>
              </w:rPr>
            </w:pPr>
            <w:r>
              <w:rPr>
                <w:sz w:val="24"/>
                <w:szCs w:val="28"/>
              </w:rPr>
              <w:t>15</w:t>
            </w:r>
          </w:p>
        </w:tc>
        <w:tc>
          <w:tcPr>
            <w:tcW w:w="6111" w:type="dxa"/>
          </w:tcPr>
          <w:p w14:paraId="1C58106F" w14:textId="3B536E88" w:rsidR="006673A7" w:rsidRPr="006673A7" w:rsidRDefault="00D048CA" w:rsidP="00445064">
            <w:pPr>
              <w:jc w:val="both"/>
              <w:rPr>
                <w:sz w:val="24"/>
                <w:szCs w:val="24"/>
              </w:rPr>
            </w:pPr>
            <w:r w:rsidRPr="00D048CA">
              <w:rPr>
                <w:sz w:val="24"/>
                <w:szCs w:val="28"/>
              </w:rPr>
              <w:t>Samochód wyposażony w poduszki powietrzne (Airbag) kierowcy i pasażera</w:t>
            </w:r>
          </w:p>
        </w:tc>
        <w:tc>
          <w:tcPr>
            <w:tcW w:w="1133" w:type="dxa"/>
          </w:tcPr>
          <w:p w14:paraId="797B35AE" w14:textId="31650CA2" w:rsidR="006673A7" w:rsidRPr="00445064" w:rsidRDefault="006673A7" w:rsidP="00445064">
            <w:pPr>
              <w:jc w:val="center"/>
              <w:rPr>
                <w:sz w:val="24"/>
                <w:szCs w:val="28"/>
              </w:rPr>
            </w:pPr>
            <w:r>
              <w:rPr>
                <w:sz w:val="24"/>
                <w:szCs w:val="28"/>
              </w:rPr>
              <w:t>TAK</w:t>
            </w:r>
          </w:p>
        </w:tc>
        <w:tc>
          <w:tcPr>
            <w:tcW w:w="1397" w:type="dxa"/>
          </w:tcPr>
          <w:p w14:paraId="06C75FBB" w14:textId="77777777" w:rsidR="006673A7" w:rsidRPr="00445064" w:rsidRDefault="006673A7" w:rsidP="00445064">
            <w:pPr>
              <w:jc w:val="both"/>
              <w:rPr>
                <w:sz w:val="24"/>
                <w:szCs w:val="28"/>
              </w:rPr>
            </w:pPr>
          </w:p>
        </w:tc>
      </w:tr>
      <w:tr w:rsidR="00626895" w:rsidRPr="00445064" w14:paraId="3010E4B5" w14:textId="77777777" w:rsidTr="00A91BB7">
        <w:tblPrEx>
          <w:tblCellMar>
            <w:left w:w="108" w:type="dxa"/>
            <w:right w:w="108" w:type="dxa"/>
          </w:tblCellMar>
          <w:tblLook w:val="04A0" w:firstRow="1" w:lastRow="0" w:firstColumn="1" w:lastColumn="0" w:noHBand="0" w:noVBand="1"/>
        </w:tblPrEx>
        <w:trPr>
          <w:trHeight w:val="1583"/>
        </w:trPr>
        <w:tc>
          <w:tcPr>
            <w:tcW w:w="421" w:type="dxa"/>
          </w:tcPr>
          <w:p w14:paraId="5E081F4C" w14:textId="4641469E" w:rsidR="00445064" w:rsidRPr="00445064" w:rsidRDefault="00445064" w:rsidP="00445064">
            <w:pPr>
              <w:jc w:val="both"/>
              <w:rPr>
                <w:sz w:val="24"/>
                <w:szCs w:val="28"/>
              </w:rPr>
            </w:pPr>
            <w:r w:rsidRPr="00445064">
              <w:rPr>
                <w:sz w:val="24"/>
                <w:szCs w:val="28"/>
              </w:rPr>
              <w:t>1</w:t>
            </w:r>
            <w:r w:rsidR="00363EC0">
              <w:rPr>
                <w:sz w:val="24"/>
                <w:szCs w:val="28"/>
              </w:rPr>
              <w:t>6</w:t>
            </w:r>
          </w:p>
        </w:tc>
        <w:tc>
          <w:tcPr>
            <w:tcW w:w="6111" w:type="dxa"/>
          </w:tcPr>
          <w:p w14:paraId="78A58012" w14:textId="7C6EA240" w:rsidR="00445064" w:rsidRPr="00F17668" w:rsidRDefault="006673A7" w:rsidP="00445064">
            <w:pPr>
              <w:jc w:val="both"/>
              <w:rPr>
                <w:sz w:val="24"/>
                <w:szCs w:val="28"/>
              </w:rPr>
            </w:pPr>
            <w:r w:rsidRPr="00514FDE">
              <w:rPr>
                <w:sz w:val="24"/>
                <w:szCs w:val="28"/>
              </w:rPr>
              <w:t>Samochód wyposażony w systemy bezpieczeństwa min.: ABS (układ zapobiegający blokowaniu kół podczas hamowania), ESP (układ stabilizujący tor jazdy), ASR (układ zapobiegający ślizganiu się kół podczas ruszania i przyspieszania)</w:t>
            </w:r>
          </w:p>
        </w:tc>
        <w:tc>
          <w:tcPr>
            <w:tcW w:w="1133" w:type="dxa"/>
          </w:tcPr>
          <w:p w14:paraId="002F2E1A" w14:textId="77777777" w:rsidR="00445064" w:rsidRPr="00445064" w:rsidRDefault="00445064" w:rsidP="00445064">
            <w:pPr>
              <w:jc w:val="center"/>
              <w:rPr>
                <w:sz w:val="24"/>
                <w:szCs w:val="28"/>
              </w:rPr>
            </w:pPr>
            <w:r w:rsidRPr="00445064">
              <w:rPr>
                <w:sz w:val="24"/>
                <w:szCs w:val="28"/>
              </w:rPr>
              <w:t>TAK</w:t>
            </w:r>
          </w:p>
        </w:tc>
        <w:tc>
          <w:tcPr>
            <w:tcW w:w="1397" w:type="dxa"/>
          </w:tcPr>
          <w:p w14:paraId="2D083CCA" w14:textId="77777777" w:rsidR="00445064" w:rsidRPr="00445064" w:rsidRDefault="00445064" w:rsidP="00445064">
            <w:pPr>
              <w:jc w:val="both"/>
              <w:rPr>
                <w:sz w:val="24"/>
                <w:szCs w:val="28"/>
              </w:rPr>
            </w:pPr>
          </w:p>
        </w:tc>
      </w:tr>
      <w:tr w:rsidR="00626895" w:rsidRPr="00445064" w14:paraId="01625EC4" w14:textId="77777777" w:rsidTr="00A91BB7">
        <w:tblPrEx>
          <w:tblCellMar>
            <w:left w:w="108" w:type="dxa"/>
            <w:right w:w="108" w:type="dxa"/>
          </w:tblCellMar>
          <w:tblLook w:val="04A0" w:firstRow="1" w:lastRow="0" w:firstColumn="1" w:lastColumn="0" w:noHBand="0" w:noVBand="1"/>
        </w:tblPrEx>
        <w:tc>
          <w:tcPr>
            <w:tcW w:w="421" w:type="dxa"/>
          </w:tcPr>
          <w:p w14:paraId="1322B505" w14:textId="75648D13" w:rsidR="00445064" w:rsidRPr="00445064" w:rsidRDefault="00445064" w:rsidP="00445064">
            <w:pPr>
              <w:jc w:val="both"/>
              <w:rPr>
                <w:sz w:val="24"/>
                <w:szCs w:val="28"/>
              </w:rPr>
            </w:pPr>
            <w:r w:rsidRPr="00445064">
              <w:rPr>
                <w:sz w:val="24"/>
                <w:szCs w:val="28"/>
              </w:rPr>
              <w:t>1</w:t>
            </w:r>
            <w:r w:rsidR="00363EC0">
              <w:rPr>
                <w:sz w:val="24"/>
                <w:szCs w:val="28"/>
              </w:rPr>
              <w:t>7</w:t>
            </w:r>
          </w:p>
        </w:tc>
        <w:tc>
          <w:tcPr>
            <w:tcW w:w="6111" w:type="dxa"/>
          </w:tcPr>
          <w:p w14:paraId="35873C4F" w14:textId="3D3A30CB" w:rsidR="00445064" w:rsidRPr="006673A7" w:rsidRDefault="006673A7" w:rsidP="00514FDE">
            <w:pPr>
              <w:jc w:val="both"/>
              <w:rPr>
                <w:rFonts w:ascii="Times New Roman" w:hAnsi="Times New Roman" w:cs="Times New Roman"/>
                <w:kern w:val="2"/>
                <w:sz w:val="24"/>
                <w:szCs w:val="24"/>
                <w:u w:val="single"/>
                <w14:ligatures w14:val="standardContextual"/>
              </w:rPr>
            </w:pPr>
            <w:r w:rsidRPr="00514FDE">
              <w:rPr>
                <w:sz w:val="24"/>
                <w:szCs w:val="28"/>
              </w:rPr>
              <w:t>Wszystkie miejsca wyposażone w 3 punktowe pasy bezpieczeństwa</w:t>
            </w:r>
          </w:p>
        </w:tc>
        <w:tc>
          <w:tcPr>
            <w:tcW w:w="1133" w:type="dxa"/>
          </w:tcPr>
          <w:p w14:paraId="20218515" w14:textId="3575A26B" w:rsidR="00445064" w:rsidRPr="00445064" w:rsidRDefault="006673A7" w:rsidP="00445064">
            <w:pPr>
              <w:jc w:val="center"/>
              <w:rPr>
                <w:sz w:val="24"/>
                <w:szCs w:val="28"/>
              </w:rPr>
            </w:pPr>
            <w:r>
              <w:rPr>
                <w:sz w:val="24"/>
                <w:szCs w:val="28"/>
              </w:rPr>
              <w:t>TAK</w:t>
            </w:r>
          </w:p>
        </w:tc>
        <w:tc>
          <w:tcPr>
            <w:tcW w:w="1397" w:type="dxa"/>
          </w:tcPr>
          <w:p w14:paraId="40FB3D10" w14:textId="77777777" w:rsidR="00445064" w:rsidRPr="00445064" w:rsidRDefault="00445064" w:rsidP="00445064">
            <w:pPr>
              <w:jc w:val="both"/>
              <w:rPr>
                <w:sz w:val="24"/>
                <w:szCs w:val="28"/>
              </w:rPr>
            </w:pPr>
          </w:p>
        </w:tc>
      </w:tr>
      <w:tr w:rsidR="00626895" w:rsidRPr="00445064" w14:paraId="062E453C" w14:textId="77777777" w:rsidTr="00A91BB7">
        <w:tblPrEx>
          <w:tblCellMar>
            <w:left w:w="108" w:type="dxa"/>
            <w:right w:w="108" w:type="dxa"/>
          </w:tblCellMar>
          <w:tblLook w:val="04A0" w:firstRow="1" w:lastRow="0" w:firstColumn="1" w:lastColumn="0" w:noHBand="0" w:noVBand="1"/>
        </w:tblPrEx>
        <w:tc>
          <w:tcPr>
            <w:tcW w:w="421" w:type="dxa"/>
          </w:tcPr>
          <w:p w14:paraId="35DA3169" w14:textId="6200CAFD" w:rsidR="00445064" w:rsidRPr="00445064" w:rsidRDefault="00445064" w:rsidP="00445064">
            <w:pPr>
              <w:jc w:val="both"/>
              <w:rPr>
                <w:sz w:val="24"/>
                <w:szCs w:val="28"/>
              </w:rPr>
            </w:pPr>
            <w:r w:rsidRPr="00445064">
              <w:rPr>
                <w:sz w:val="24"/>
                <w:szCs w:val="28"/>
              </w:rPr>
              <w:t>1</w:t>
            </w:r>
            <w:r w:rsidR="00363EC0">
              <w:rPr>
                <w:sz w:val="24"/>
                <w:szCs w:val="28"/>
              </w:rPr>
              <w:t>8</w:t>
            </w:r>
          </w:p>
        </w:tc>
        <w:tc>
          <w:tcPr>
            <w:tcW w:w="6111" w:type="dxa"/>
          </w:tcPr>
          <w:p w14:paraId="0EA6696F" w14:textId="6A7FA06C" w:rsidR="00445064" w:rsidRPr="00445064" w:rsidRDefault="00140AD4" w:rsidP="00445064">
            <w:pPr>
              <w:jc w:val="both"/>
              <w:rPr>
                <w:sz w:val="24"/>
                <w:szCs w:val="24"/>
              </w:rPr>
            </w:pPr>
            <w:r w:rsidRPr="00514FDE">
              <w:rPr>
                <w:sz w:val="24"/>
                <w:szCs w:val="28"/>
              </w:rPr>
              <w:t>Zagłówki dla wszystkich siedzeń w pojeździe</w:t>
            </w:r>
          </w:p>
        </w:tc>
        <w:tc>
          <w:tcPr>
            <w:tcW w:w="1133" w:type="dxa"/>
          </w:tcPr>
          <w:p w14:paraId="21276F90" w14:textId="2650A701" w:rsidR="00445064" w:rsidRPr="00445064" w:rsidRDefault="00140AD4" w:rsidP="00445064">
            <w:pPr>
              <w:jc w:val="center"/>
              <w:rPr>
                <w:sz w:val="24"/>
                <w:szCs w:val="28"/>
              </w:rPr>
            </w:pPr>
            <w:r>
              <w:rPr>
                <w:sz w:val="24"/>
                <w:szCs w:val="28"/>
              </w:rPr>
              <w:t>TAK</w:t>
            </w:r>
          </w:p>
        </w:tc>
        <w:tc>
          <w:tcPr>
            <w:tcW w:w="1397" w:type="dxa"/>
          </w:tcPr>
          <w:p w14:paraId="00EFAF8C" w14:textId="77777777" w:rsidR="00445064" w:rsidRPr="00445064" w:rsidRDefault="00445064" w:rsidP="00445064">
            <w:pPr>
              <w:jc w:val="both"/>
              <w:rPr>
                <w:sz w:val="24"/>
                <w:szCs w:val="28"/>
              </w:rPr>
            </w:pPr>
          </w:p>
        </w:tc>
      </w:tr>
      <w:tr w:rsidR="00626895" w:rsidRPr="00445064" w14:paraId="75E683F5" w14:textId="77777777" w:rsidTr="00A91BB7">
        <w:tblPrEx>
          <w:tblCellMar>
            <w:left w:w="108" w:type="dxa"/>
            <w:right w:w="108" w:type="dxa"/>
          </w:tblCellMar>
          <w:tblLook w:val="04A0" w:firstRow="1" w:lastRow="0" w:firstColumn="1" w:lastColumn="0" w:noHBand="0" w:noVBand="1"/>
        </w:tblPrEx>
        <w:tc>
          <w:tcPr>
            <w:tcW w:w="421" w:type="dxa"/>
          </w:tcPr>
          <w:p w14:paraId="3822CB31" w14:textId="46C54076" w:rsidR="00445064" w:rsidRPr="00445064" w:rsidRDefault="00445064" w:rsidP="00445064">
            <w:pPr>
              <w:jc w:val="both"/>
              <w:rPr>
                <w:sz w:val="24"/>
                <w:szCs w:val="28"/>
              </w:rPr>
            </w:pPr>
            <w:r w:rsidRPr="00445064">
              <w:rPr>
                <w:sz w:val="24"/>
                <w:szCs w:val="28"/>
              </w:rPr>
              <w:t>1</w:t>
            </w:r>
            <w:r w:rsidR="00363EC0">
              <w:rPr>
                <w:sz w:val="24"/>
                <w:szCs w:val="28"/>
              </w:rPr>
              <w:t>9</w:t>
            </w:r>
          </w:p>
        </w:tc>
        <w:tc>
          <w:tcPr>
            <w:tcW w:w="6111" w:type="dxa"/>
          </w:tcPr>
          <w:p w14:paraId="29D9E536" w14:textId="14F73381" w:rsidR="00445064" w:rsidRPr="00514FDE" w:rsidRDefault="00140AD4" w:rsidP="00445064">
            <w:pPr>
              <w:jc w:val="both"/>
              <w:rPr>
                <w:sz w:val="24"/>
                <w:szCs w:val="28"/>
              </w:rPr>
            </w:pPr>
            <w:r w:rsidRPr="00514FDE">
              <w:rPr>
                <w:sz w:val="24"/>
                <w:szCs w:val="28"/>
              </w:rPr>
              <w:t>Hamulce tarczowe: przód i tył</w:t>
            </w:r>
          </w:p>
        </w:tc>
        <w:tc>
          <w:tcPr>
            <w:tcW w:w="1133" w:type="dxa"/>
          </w:tcPr>
          <w:p w14:paraId="273B0B01" w14:textId="77777777" w:rsidR="00445064" w:rsidRPr="00445064" w:rsidRDefault="00445064" w:rsidP="00445064">
            <w:pPr>
              <w:jc w:val="center"/>
              <w:rPr>
                <w:sz w:val="24"/>
                <w:szCs w:val="28"/>
              </w:rPr>
            </w:pPr>
            <w:r w:rsidRPr="00445064">
              <w:rPr>
                <w:sz w:val="24"/>
                <w:szCs w:val="28"/>
              </w:rPr>
              <w:t>TAK</w:t>
            </w:r>
          </w:p>
        </w:tc>
        <w:tc>
          <w:tcPr>
            <w:tcW w:w="1397" w:type="dxa"/>
          </w:tcPr>
          <w:p w14:paraId="1F21FCA8" w14:textId="77777777" w:rsidR="00445064" w:rsidRPr="00445064" w:rsidRDefault="00445064" w:rsidP="00445064">
            <w:pPr>
              <w:jc w:val="both"/>
              <w:rPr>
                <w:sz w:val="24"/>
                <w:szCs w:val="28"/>
              </w:rPr>
            </w:pPr>
          </w:p>
        </w:tc>
      </w:tr>
      <w:tr w:rsidR="00140AD4" w:rsidRPr="00445064" w14:paraId="620708A7" w14:textId="77777777" w:rsidTr="00A91BB7">
        <w:tblPrEx>
          <w:tblCellMar>
            <w:left w:w="108" w:type="dxa"/>
            <w:right w:w="108" w:type="dxa"/>
          </w:tblCellMar>
          <w:tblLook w:val="04A0" w:firstRow="1" w:lastRow="0" w:firstColumn="1" w:lastColumn="0" w:noHBand="0" w:noVBand="1"/>
        </w:tblPrEx>
        <w:trPr>
          <w:trHeight w:val="449"/>
        </w:trPr>
        <w:tc>
          <w:tcPr>
            <w:tcW w:w="421" w:type="dxa"/>
          </w:tcPr>
          <w:p w14:paraId="2761406C" w14:textId="34BF5578" w:rsidR="00140AD4" w:rsidRPr="00445064" w:rsidRDefault="00363EC0" w:rsidP="00445064">
            <w:pPr>
              <w:jc w:val="both"/>
              <w:rPr>
                <w:sz w:val="24"/>
                <w:szCs w:val="28"/>
              </w:rPr>
            </w:pPr>
            <w:r>
              <w:rPr>
                <w:sz w:val="24"/>
                <w:szCs w:val="28"/>
              </w:rPr>
              <w:t>20</w:t>
            </w:r>
          </w:p>
        </w:tc>
        <w:tc>
          <w:tcPr>
            <w:tcW w:w="6111" w:type="dxa"/>
          </w:tcPr>
          <w:p w14:paraId="37E9D97A" w14:textId="5F6DDE54" w:rsidR="00140AD4" w:rsidRPr="00514FDE" w:rsidRDefault="00140AD4" w:rsidP="00445064">
            <w:pPr>
              <w:jc w:val="both"/>
              <w:rPr>
                <w:sz w:val="24"/>
                <w:szCs w:val="28"/>
              </w:rPr>
            </w:pPr>
            <w:r w:rsidRPr="00514FDE">
              <w:rPr>
                <w:sz w:val="24"/>
                <w:szCs w:val="28"/>
              </w:rPr>
              <w:t>Reflektory przednie ze światłami do jazdy dziennej</w:t>
            </w:r>
          </w:p>
        </w:tc>
        <w:tc>
          <w:tcPr>
            <w:tcW w:w="1133" w:type="dxa"/>
          </w:tcPr>
          <w:p w14:paraId="2148EF38" w14:textId="14D74963" w:rsidR="00140AD4" w:rsidRPr="00445064" w:rsidRDefault="00140AD4" w:rsidP="00445064">
            <w:pPr>
              <w:jc w:val="center"/>
              <w:rPr>
                <w:sz w:val="24"/>
                <w:szCs w:val="28"/>
              </w:rPr>
            </w:pPr>
            <w:r w:rsidRPr="00445064">
              <w:rPr>
                <w:sz w:val="24"/>
                <w:szCs w:val="28"/>
              </w:rPr>
              <w:t>TAK</w:t>
            </w:r>
          </w:p>
        </w:tc>
        <w:tc>
          <w:tcPr>
            <w:tcW w:w="1397" w:type="dxa"/>
          </w:tcPr>
          <w:p w14:paraId="060DFF47" w14:textId="77777777" w:rsidR="00140AD4" w:rsidRPr="00445064" w:rsidRDefault="00140AD4" w:rsidP="00445064">
            <w:pPr>
              <w:jc w:val="both"/>
              <w:rPr>
                <w:sz w:val="24"/>
                <w:szCs w:val="28"/>
              </w:rPr>
            </w:pPr>
          </w:p>
        </w:tc>
      </w:tr>
      <w:tr w:rsidR="00C94303" w:rsidRPr="00445064" w14:paraId="1AFC6191" w14:textId="77777777" w:rsidTr="00A91BB7">
        <w:trPr>
          <w:trHeight w:val="544"/>
        </w:trPr>
        <w:tc>
          <w:tcPr>
            <w:tcW w:w="421" w:type="dxa"/>
          </w:tcPr>
          <w:p w14:paraId="3B42A6A4" w14:textId="005D3F66" w:rsidR="00C94303" w:rsidRPr="00445064" w:rsidRDefault="00363EC0" w:rsidP="00363EC0">
            <w:pPr>
              <w:jc w:val="center"/>
              <w:rPr>
                <w:sz w:val="24"/>
                <w:szCs w:val="28"/>
              </w:rPr>
            </w:pPr>
            <w:r>
              <w:rPr>
                <w:sz w:val="24"/>
                <w:szCs w:val="28"/>
              </w:rPr>
              <w:t>21</w:t>
            </w:r>
          </w:p>
        </w:tc>
        <w:tc>
          <w:tcPr>
            <w:tcW w:w="6111" w:type="dxa"/>
          </w:tcPr>
          <w:p w14:paraId="6792CB3D" w14:textId="122CE585" w:rsidR="00C94303" w:rsidRPr="00C94303" w:rsidRDefault="00C94303" w:rsidP="00445064">
            <w:pPr>
              <w:jc w:val="both"/>
              <w:rPr>
                <w:color w:val="FF0000"/>
                <w:sz w:val="24"/>
                <w:szCs w:val="24"/>
                <w:vertAlign w:val="superscript"/>
              </w:rPr>
            </w:pPr>
            <w:r w:rsidRPr="00514FDE">
              <w:rPr>
                <w:sz w:val="24"/>
                <w:szCs w:val="28"/>
              </w:rPr>
              <w:t>Silnik wysokoprężny o pojemności min</w:t>
            </w:r>
            <w:r w:rsidR="00A84C7A">
              <w:rPr>
                <w:sz w:val="24"/>
                <w:szCs w:val="28"/>
              </w:rPr>
              <w:t>.</w:t>
            </w:r>
            <w:r w:rsidRPr="00514FDE">
              <w:rPr>
                <w:sz w:val="24"/>
                <w:szCs w:val="28"/>
              </w:rPr>
              <w:t xml:space="preserve"> </w:t>
            </w:r>
            <w:r w:rsidR="0084501D">
              <w:rPr>
                <w:sz w:val="24"/>
                <w:szCs w:val="28"/>
              </w:rPr>
              <w:t>2500</w:t>
            </w:r>
            <w:r w:rsidRPr="00514FDE">
              <w:rPr>
                <w:sz w:val="24"/>
                <w:szCs w:val="28"/>
              </w:rPr>
              <w:t xml:space="preserve"> cm3</w:t>
            </w:r>
            <w:r w:rsidR="005F707E">
              <w:rPr>
                <w:sz w:val="24"/>
                <w:szCs w:val="28"/>
              </w:rPr>
              <w:t xml:space="preserve"> min. 180 KM</w:t>
            </w:r>
          </w:p>
        </w:tc>
        <w:tc>
          <w:tcPr>
            <w:tcW w:w="1133" w:type="dxa"/>
          </w:tcPr>
          <w:p w14:paraId="058BC2B3" w14:textId="3428EB87" w:rsidR="00C94303" w:rsidRPr="00445064" w:rsidRDefault="00C94303" w:rsidP="00445064">
            <w:pPr>
              <w:jc w:val="center"/>
              <w:rPr>
                <w:sz w:val="24"/>
                <w:szCs w:val="28"/>
              </w:rPr>
            </w:pPr>
            <w:r>
              <w:rPr>
                <w:sz w:val="24"/>
                <w:szCs w:val="28"/>
              </w:rPr>
              <w:t>parametr</w:t>
            </w:r>
          </w:p>
        </w:tc>
        <w:tc>
          <w:tcPr>
            <w:tcW w:w="1397" w:type="dxa"/>
          </w:tcPr>
          <w:p w14:paraId="5DB8F0D7" w14:textId="77777777" w:rsidR="00C94303" w:rsidRPr="00445064" w:rsidRDefault="00C94303" w:rsidP="00445064">
            <w:pPr>
              <w:jc w:val="both"/>
              <w:rPr>
                <w:sz w:val="24"/>
                <w:szCs w:val="28"/>
              </w:rPr>
            </w:pPr>
          </w:p>
        </w:tc>
      </w:tr>
      <w:tr w:rsidR="00626895" w:rsidRPr="00445064" w14:paraId="3FBD7AE6" w14:textId="77777777" w:rsidTr="00A91BB7">
        <w:tblPrEx>
          <w:tblCellMar>
            <w:left w:w="108" w:type="dxa"/>
            <w:right w:w="108" w:type="dxa"/>
          </w:tblCellMar>
          <w:tblLook w:val="04A0" w:firstRow="1" w:lastRow="0" w:firstColumn="1" w:lastColumn="0" w:noHBand="0" w:noVBand="1"/>
        </w:tblPrEx>
        <w:tc>
          <w:tcPr>
            <w:tcW w:w="421" w:type="dxa"/>
          </w:tcPr>
          <w:p w14:paraId="5DBFDA3C" w14:textId="637036C7" w:rsidR="00445064" w:rsidRPr="00445064" w:rsidRDefault="00363EC0" w:rsidP="00445064">
            <w:pPr>
              <w:jc w:val="both"/>
              <w:rPr>
                <w:sz w:val="24"/>
                <w:szCs w:val="28"/>
              </w:rPr>
            </w:pPr>
            <w:r>
              <w:rPr>
                <w:sz w:val="24"/>
                <w:szCs w:val="28"/>
              </w:rPr>
              <w:t>22</w:t>
            </w:r>
          </w:p>
        </w:tc>
        <w:tc>
          <w:tcPr>
            <w:tcW w:w="6111" w:type="dxa"/>
          </w:tcPr>
          <w:p w14:paraId="2424122E" w14:textId="25E30B15" w:rsidR="00445064" w:rsidRPr="00445064" w:rsidRDefault="00626895" w:rsidP="00445064">
            <w:pPr>
              <w:jc w:val="both"/>
              <w:rPr>
                <w:sz w:val="24"/>
                <w:szCs w:val="24"/>
              </w:rPr>
            </w:pPr>
            <w:r w:rsidRPr="00514FDE">
              <w:rPr>
                <w:sz w:val="24"/>
                <w:szCs w:val="28"/>
              </w:rPr>
              <w:t>System ułatwiający ruszanie pod górę</w:t>
            </w:r>
          </w:p>
        </w:tc>
        <w:tc>
          <w:tcPr>
            <w:tcW w:w="1133" w:type="dxa"/>
          </w:tcPr>
          <w:p w14:paraId="16DA3525" w14:textId="77777777" w:rsidR="00445064" w:rsidRPr="00445064" w:rsidRDefault="00445064" w:rsidP="00445064">
            <w:pPr>
              <w:jc w:val="center"/>
              <w:rPr>
                <w:sz w:val="24"/>
                <w:szCs w:val="28"/>
              </w:rPr>
            </w:pPr>
            <w:r w:rsidRPr="00445064">
              <w:rPr>
                <w:sz w:val="24"/>
                <w:szCs w:val="28"/>
              </w:rPr>
              <w:t>TAK</w:t>
            </w:r>
          </w:p>
        </w:tc>
        <w:tc>
          <w:tcPr>
            <w:tcW w:w="1397" w:type="dxa"/>
          </w:tcPr>
          <w:p w14:paraId="4C359C64" w14:textId="77777777" w:rsidR="00445064" w:rsidRPr="00445064" w:rsidRDefault="00445064" w:rsidP="00445064">
            <w:pPr>
              <w:jc w:val="both"/>
              <w:rPr>
                <w:sz w:val="24"/>
                <w:szCs w:val="28"/>
              </w:rPr>
            </w:pPr>
          </w:p>
        </w:tc>
      </w:tr>
      <w:tr w:rsidR="00626895" w:rsidRPr="00445064" w14:paraId="00E290C3" w14:textId="77777777" w:rsidTr="00A91BB7">
        <w:tblPrEx>
          <w:tblCellMar>
            <w:left w:w="108" w:type="dxa"/>
            <w:right w:w="108" w:type="dxa"/>
          </w:tblCellMar>
          <w:tblLook w:val="04A0" w:firstRow="1" w:lastRow="0" w:firstColumn="1" w:lastColumn="0" w:noHBand="0" w:noVBand="1"/>
        </w:tblPrEx>
        <w:tc>
          <w:tcPr>
            <w:tcW w:w="421" w:type="dxa"/>
          </w:tcPr>
          <w:p w14:paraId="6320A9D6" w14:textId="55CD9B80" w:rsidR="00445064" w:rsidRPr="00445064" w:rsidRDefault="00363EC0" w:rsidP="00445064">
            <w:pPr>
              <w:jc w:val="both"/>
              <w:rPr>
                <w:sz w:val="24"/>
                <w:szCs w:val="28"/>
              </w:rPr>
            </w:pPr>
            <w:r>
              <w:rPr>
                <w:sz w:val="24"/>
                <w:szCs w:val="28"/>
              </w:rPr>
              <w:t>23</w:t>
            </w:r>
          </w:p>
        </w:tc>
        <w:tc>
          <w:tcPr>
            <w:tcW w:w="6111" w:type="dxa"/>
          </w:tcPr>
          <w:p w14:paraId="7720603D" w14:textId="644AD53A" w:rsidR="00445064" w:rsidRPr="00445064" w:rsidRDefault="00626895" w:rsidP="00445064">
            <w:pPr>
              <w:jc w:val="both"/>
              <w:rPr>
                <w:sz w:val="24"/>
                <w:szCs w:val="24"/>
              </w:rPr>
            </w:pPr>
            <w:r w:rsidRPr="00514FDE">
              <w:rPr>
                <w:sz w:val="24"/>
                <w:szCs w:val="28"/>
              </w:rPr>
              <w:t>Tapicerka samochodowa ciemna stonowana (szary, grafitowy) ze wzmocnionymi obrzeżami</w:t>
            </w:r>
          </w:p>
        </w:tc>
        <w:tc>
          <w:tcPr>
            <w:tcW w:w="1133" w:type="dxa"/>
          </w:tcPr>
          <w:p w14:paraId="3018FAC6" w14:textId="77777777" w:rsidR="00445064" w:rsidRPr="00445064" w:rsidRDefault="00445064" w:rsidP="00445064">
            <w:pPr>
              <w:jc w:val="center"/>
              <w:rPr>
                <w:sz w:val="24"/>
                <w:szCs w:val="28"/>
              </w:rPr>
            </w:pPr>
            <w:r w:rsidRPr="00445064">
              <w:rPr>
                <w:sz w:val="24"/>
                <w:szCs w:val="28"/>
              </w:rPr>
              <w:t>TAK</w:t>
            </w:r>
          </w:p>
        </w:tc>
        <w:tc>
          <w:tcPr>
            <w:tcW w:w="1397" w:type="dxa"/>
          </w:tcPr>
          <w:p w14:paraId="49594616" w14:textId="77777777" w:rsidR="00445064" w:rsidRPr="00445064" w:rsidRDefault="00445064" w:rsidP="00445064">
            <w:pPr>
              <w:jc w:val="both"/>
              <w:rPr>
                <w:sz w:val="24"/>
                <w:szCs w:val="28"/>
              </w:rPr>
            </w:pPr>
          </w:p>
        </w:tc>
      </w:tr>
      <w:tr w:rsidR="00626895" w:rsidRPr="00445064" w14:paraId="2A4D0440" w14:textId="77777777" w:rsidTr="00A91BB7">
        <w:tblPrEx>
          <w:tblCellMar>
            <w:left w:w="108" w:type="dxa"/>
            <w:right w:w="108" w:type="dxa"/>
          </w:tblCellMar>
          <w:tblLook w:val="04A0" w:firstRow="1" w:lastRow="0" w:firstColumn="1" w:lastColumn="0" w:noHBand="0" w:noVBand="1"/>
        </w:tblPrEx>
        <w:tc>
          <w:tcPr>
            <w:tcW w:w="421" w:type="dxa"/>
          </w:tcPr>
          <w:p w14:paraId="0ED8495B" w14:textId="04AC500C" w:rsidR="00445064" w:rsidRPr="00445064" w:rsidRDefault="00363EC0" w:rsidP="00445064">
            <w:pPr>
              <w:jc w:val="both"/>
              <w:rPr>
                <w:sz w:val="24"/>
                <w:szCs w:val="28"/>
              </w:rPr>
            </w:pPr>
            <w:r>
              <w:rPr>
                <w:sz w:val="24"/>
                <w:szCs w:val="28"/>
              </w:rPr>
              <w:t>24</w:t>
            </w:r>
          </w:p>
        </w:tc>
        <w:tc>
          <w:tcPr>
            <w:tcW w:w="6111" w:type="dxa"/>
          </w:tcPr>
          <w:p w14:paraId="1A82EA99" w14:textId="425C26D7" w:rsidR="00445064" w:rsidRPr="00445064" w:rsidRDefault="00626895" w:rsidP="00445064">
            <w:pPr>
              <w:jc w:val="both"/>
              <w:rPr>
                <w:sz w:val="24"/>
                <w:szCs w:val="24"/>
              </w:rPr>
            </w:pPr>
            <w:r w:rsidRPr="00514FDE">
              <w:rPr>
                <w:sz w:val="24"/>
                <w:szCs w:val="28"/>
              </w:rPr>
              <w:t>Elektrycznie sterowane i podgrzewane lusterka zewnętrzne</w:t>
            </w:r>
          </w:p>
        </w:tc>
        <w:tc>
          <w:tcPr>
            <w:tcW w:w="1133" w:type="dxa"/>
          </w:tcPr>
          <w:p w14:paraId="2B6EB9F3" w14:textId="77777777" w:rsidR="00445064" w:rsidRPr="00445064" w:rsidRDefault="00445064" w:rsidP="00445064">
            <w:pPr>
              <w:jc w:val="center"/>
              <w:rPr>
                <w:sz w:val="24"/>
                <w:szCs w:val="28"/>
              </w:rPr>
            </w:pPr>
            <w:r w:rsidRPr="00445064">
              <w:rPr>
                <w:sz w:val="24"/>
                <w:szCs w:val="28"/>
              </w:rPr>
              <w:t>TAK</w:t>
            </w:r>
          </w:p>
        </w:tc>
        <w:tc>
          <w:tcPr>
            <w:tcW w:w="1397" w:type="dxa"/>
          </w:tcPr>
          <w:p w14:paraId="51E0709C" w14:textId="77777777" w:rsidR="00445064" w:rsidRPr="00445064" w:rsidRDefault="00445064" w:rsidP="00445064">
            <w:pPr>
              <w:jc w:val="both"/>
              <w:rPr>
                <w:sz w:val="24"/>
                <w:szCs w:val="28"/>
              </w:rPr>
            </w:pPr>
          </w:p>
        </w:tc>
      </w:tr>
      <w:tr w:rsidR="00626895" w:rsidRPr="00445064" w14:paraId="535A7654" w14:textId="77777777" w:rsidTr="00A91BB7">
        <w:tblPrEx>
          <w:tblCellMar>
            <w:left w:w="108" w:type="dxa"/>
            <w:right w:w="108" w:type="dxa"/>
          </w:tblCellMar>
          <w:tblLook w:val="04A0" w:firstRow="1" w:lastRow="0" w:firstColumn="1" w:lastColumn="0" w:noHBand="0" w:noVBand="1"/>
        </w:tblPrEx>
        <w:trPr>
          <w:trHeight w:val="40"/>
        </w:trPr>
        <w:tc>
          <w:tcPr>
            <w:tcW w:w="421" w:type="dxa"/>
          </w:tcPr>
          <w:p w14:paraId="67A8D8E0" w14:textId="3A835E04" w:rsidR="00445064" w:rsidRPr="00445064" w:rsidRDefault="00363EC0" w:rsidP="00445064">
            <w:pPr>
              <w:jc w:val="both"/>
              <w:rPr>
                <w:sz w:val="24"/>
                <w:szCs w:val="28"/>
              </w:rPr>
            </w:pPr>
            <w:r>
              <w:rPr>
                <w:sz w:val="24"/>
                <w:szCs w:val="28"/>
              </w:rPr>
              <w:t>25</w:t>
            </w:r>
          </w:p>
        </w:tc>
        <w:tc>
          <w:tcPr>
            <w:tcW w:w="6111" w:type="dxa"/>
          </w:tcPr>
          <w:p w14:paraId="5394EA1B" w14:textId="15CBB143" w:rsidR="00445064" w:rsidRPr="00514FDE" w:rsidRDefault="00626895" w:rsidP="00514FDE">
            <w:pPr>
              <w:jc w:val="both"/>
              <w:rPr>
                <w:sz w:val="24"/>
                <w:szCs w:val="28"/>
              </w:rPr>
            </w:pPr>
            <w:r w:rsidRPr="00514FDE">
              <w:rPr>
                <w:sz w:val="24"/>
                <w:szCs w:val="28"/>
              </w:rPr>
              <w:t xml:space="preserve">Klimatyzacja </w:t>
            </w:r>
          </w:p>
        </w:tc>
        <w:tc>
          <w:tcPr>
            <w:tcW w:w="1133" w:type="dxa"/>
          </w:tcPr>
          <w:p w14:paraId="12E5FAC2" w14:textId="77777777" w:rsidR="00445064" w:rsidRPr="00445064" w:rsidRDefault="00445064" w:rsidP="00445064">
            <w:pPr>
              <w:jc w:val="center"/>
              <w:rPr>
                <w:sz w:val="24"/>
                <w:szCs w:val="28"/>
              </w:rPr>
            </w:pPr>
            <w:r w:rsidRPr="00445064">
              <w:rPr>
                <w:sz w:val="24"/>
                <w:szCs w:val="28"/>
              </w:rPr>
              <w:t>TAK</w:t>
            </w:r>
          </w:p>
        </w:tc>
        <w:tc>
          <w:tcPr>
            <w:tcW w:w="1397" w:type="dxa"/>
          </w:tcPr>
          <w:p w14:paraId="1BD19C00" w14:textId="77777777" w:rsidR="00445064" w:rsidRPr="00445064" w:rsidRDefault="00445064" w:rsidP="00445064">
            <w:pPr>
              <w:jc w:val="both"/>
              <w:rPr>
                <w:sz w:val="24"/>
                <w:szCs w:val="28"/>
              </w:rPr>
            </w:pPr>
          </w:p>
        </w:tc>
      </w:tr>
      <w:tr w:rsidR="00626895" w:rsidRPr="00445064" w14:paraId="06E5B5CE" w14:textId="77777777" w:rsidTr="00A91BB7">
        <w:tblPrEx>
          <w:tblCellMar>
            <w:left w:w="108" w:type="dxa"/>
            <w:right w:w="108" w:type="dxa"/>
          </w:tblCellMar>
          <w:tblLook w:val="04A0" w:firstRow="1" w:lastRow="0" w:firstColumn="1" w:lastColumn="0" w:noHBand="0" w:noVBand="1"/>
        </w:tblPrEx>
        <w:tc>
          <w:tcPr>
            <w:tcW w:w="421" w:type="dxa"/>
          </w:tcPr>
          <w:p w14:paraId="507A558C" w14:textId="7D050A83" w:rsidR="00445064" w:rsidRPr="00445064" w:rsidRDefault="00445064" w:rsidP="00445064">
            <w:pPr>
              <w:jc w:val="both"/>
              <w:rPr>
                <w:sz w:val="24"/>
                <w:szCs w:val="28"/>
              </w:rPr>
            </w:pPr>
            <w:r w:rsidRPr="00445064">
              <w:rPr>
                <w:sz w:val="24"/>
                <w:szCs w:val="28"/>
              </w:rPr>
              <w:t>2</w:t>
            </w:r>
            <w:r w:rsidR="00363EC0">
              <w:rPr>
                <w:sz w:val="24"/>
                <w:szCs w:val="28"/>
              </w:rPr>
              <w:t>6</w:t>
            </w:r>
          </w:p>
        </w:tc>
        <w:tc>
          <w:tcPr>
            <w:tcW w:w="6111" w:type="dxa"/>
          </w:tcPr>
          <w:p w14:paraId="0030BE52" w14:textId="3C36DB9A" w:rsidR="00445064" w:rsidRPr="00626895" w:rsidRDefault="00626895" w:rsidP="00514FDE">
            <w:pPr>
              <w:jc w:val="both"/>
              <w:rPr>
                <w:rFonts w:ascii="Times New Roman" w:hAnsi="Times New Roman" w:cs="Times New Roman"/>
                <w:kern w:val="2"/>
                <w:sz w:val="24"/>
                <w:szCs w:val="24"/>
                <w14:ligatures w14:val="standardContextual"/>
              </w:rPr>
            </w:pPr>
            <w:r w:rsidRPr="00514FDE">
              <w:rPr>
                <w:sz w:val="24"/>
                <w:szCs w:val="28"/>
              </w:rPr>
              <w:t>Układ elektrycznego wspomagania układu kierowniczego</w:t>
            </w:r>
          </w:p>
        </w:tc>
        <w:tc>
          <w:tcPr>
            <w:tcW w:w="1133" w:type="dxa"/>
          </w:tcPr>
          <w:p w14:paraId="6901F6D3" w14:textId="77777777" w:rsidR="00445064" w:rsidRPr="00445064" w:rsidRDefault="00445064" w:rsidP="00445064">
            <w:pPr>
              <w:jc w:val="center"/>
              <w:rPr>
                <w:sz w:val="24"/>
                <w:szCs w:val="28"/>
              </w:rPr>
            </w:pPr>
            <w:r w:rsidRPr="00445064">
              <w:rPr>
                <w:sz w:val="24"/>
                <w:szCs w:val="28"/>
              </w:rPr>
              <w:t>TAK</w:t>
            </w:r>
          </w:p>
        </w:tc>
        <w:tc>
          <w:tcPr>
            <w:tcW w:w="1397" w:type="dxa"/>
          </w:tcPr>
          <w:p w14:paraId="0B66EED9" w14:textId="77777777" w:rsidR="00445064" w:rsidRPr="00445064" w:rsidRDefault="00445064" w:rsidP="00445064">
            <w:pPr>
              <w:jc w:val="both"/>
              <w:rPr>
                <w:sz w:val="24"/>
                <w:szCs w:val="28"/>
              </w:rPr>
            </w:pPr>
          </w:p>
        </w:tc>
      </w:tr>
      <w:tr w:rsidR="00626895" w:rsidRPr="00445064" w14:paraId="3CA47AC9" w14:textId="77777777" w:rsidTr="00A91BB7">
        <w:tblPrEx>
          <w:tblCellMar>
            <w:left w:w="108" w:type="dxa"/>
            <w:right w:w="108" w:type="dxa"/>
          </w:tblCellMar>
          <w:tblLook w:val="04A0" w:firstRow="1" w:lastRow="0" w:firstColumn="1" w:lastColumn="0" w:noHBand="0" w:noVBand="1"/>
        </w:tblPrEx>
        <w:tc>
          <w:tcPr>
            <w:tcW w:w="421" w:type="dxa"/>
          </w:tcPr>
          <w:p w14:paraId="357C5170" w14:textId="2231D7E0" w:rsidR="00445064" w:rsidRPr="00445064" w:rsidRDefault="00445064" w:rsidP="00445064">
            <w:pPr>
              <w:jc w:val="both"/>
              <w:rPr>
                <w:sz w:val="24"/>
                <w:szCs w:val="28"/>
              </w:rPr>
            </w:pPr>
            <w:r w:rsidRPr="00445064">
              <w:rPr>
                <w:sz w:val="24"/>
                <w:szCs w:val="28"/>
              </w:rPr>
              <w:t>2</w:t>
            </w:r>
            <w:r w:rsidR="00363EC0">
              <w:rPr>
                <w:sz w:val="24"/>
                <w:szCs w:val="28"/>
              </w:rPr>
              <w:t>7</w:t>
            </w:r>
          </w:p>
        </w:tc>
        <w:tc>
          <w:tcPr>
            <w:tcW w:w="6111" w:type="dxa"/>
          </w:tcPr>
          <w:p w14:paraId="7D4D18F7" w14:textId="46BFE4B1" w:rsidR="00445064" w:rsidRPr="00626895" w:rsidRDefault="00363EC0" w:rsidP="00514FDE">
            <w:pPr>
              <w:jc w:val="both"/>
              <w:rPr>
                <w:rFonts w:ascii="Times New Roman" w:hAnsi="Times New Roman" w:cs="Times New Roman"/>
                <w:kern w:val="2"/>
                <w:sz w:val="24"/>
                <w:szCs w:val="24"/>
                <w14:ligatures w14:val="standardContextual"/>
              </w:rPr>
            </w:pPr>
            <w:r w:rsidRPr="00363EC0">
              <w:rPr>
                <w:sz w:val="24"/>
                <w:szCs w:val="28"/>
              </w:rPr>
              <w:t xml:space="preserve">Niezależne powietrzne ogrzewanie kabiny (typu np. </w:t>
            </w:r>
            <w:proofErr w:type="spellStart"/>
            <w:r w:rsidRPr="00363EC0">
              <w:rPr>
                <w:sz w:val="24"/>
                <w:szCs w:val="28"/>
              </w:rPr>
              <w:t>webasto</w:t>
            </w:r>
            <w:proofErr w:type="spellEnd"/>
            <w:r w:rsidRPr="00363EC0">
              <w:rPr>
                <w:sz w:val="24"/>
                <w:szCs w:val="28"/>
              </w:rPr>
              <w:t>) zasilane paliwem ze zbiornika pojazdu.</w:t>
            </w:r>
          </w:p>
        </w:tc>
        <w:tc>
          <w:tcPr>
            <w:tcW w:w="1133" w:type="dxa"/>
          </w:tcPr>
          <w:p w14:paraId="11C3AF6C" w14:textId="77777777" w:rsidR="00445064" w:rsidRPr="00445064" w:rsidRDefault="00445064" w:rsidP="00445064">
            <w:pPr>
              <w:jc w:val="center"/>
              <w:rPr>
                <w:sz w:val="24"/>
                <w:szCs w:val="28"/>
              </w:rPr>
            </w:pPr>
            <w:r w:rsidRPr="00445064">
              <w:rPr>
                <w:sz w:val="24"/>
                <w:szCs w:val="28"/>
              </w:rPr>
              <w:t>TAK</w:t>
            </w:r>
          </w:p>
        </w:tc>
        <w:tc>
          <w:tcPr>
            <w:tcW w:w="1397" w:type="dxa"/>
          </w:tcPr>
          <w:p w14:paraId="1B2D8719" w14:textId="77777777" w:rsidR="00445064" w:rsidRPr="00445064" w:rsidRDefault="00445064" w:rsidP="00445064">
            <w:pPr>
              <w:jc w:val="both"/>
              <w:rPr>
                <w:sz w:val="24"/>
                <w:szCs w:val="28"/>
              </w:rPr>
            </w:pPr>
          </w:p>
        </w:tc>
      </w:tr>
      <w:tr w:rsidR="00626895" w:rsidRPr="00445064" w14:paraId="7D466AB8" w14:textId="77777777" w:rsidTr="00A91BB7">
        <w:tblPrEx>
          <w:tblCellMar>
            <w:left w:w="108" w:type="dxa"/>
            <w:right w:w="108" w:type="dxa"/>
          </w:tblCellMar>
          <w:tblLook w:val="04A0" w:firstRow="1" w:lastRow="0" w:firstColumn="1" w:lastColumn="0" w:noHBand="0" w:noVBand="1"/>
        </w:tblPrEx>
        <w:trPr>
          <w:trHeight w:val="519"/>
        </w:trPr>
        <w:tc>
          <w:tcPr>
            <w:tcW w:w="421" w:type="dxa"/>
          </w:tcPr>
          <w:p w14:paraId="0D074D69" w14:textId="6AD672FD" w:rsidR="00445064" w:rsidRPr="00445064" w:rsidRDefault="00445064" w:rsidP="00445064">
            <w:pPr>
              <w:jc w:val="both"/>
              <w:rPr>
                <w:sz w:val="24"/>
                <w:szCs w:val="28"/>
              </w:rPr>
            </w:pPr>
            <w:r w:rsidRPr="00445064">
              <w:rPr>
                <w:sz w:val="24"/>
                <w:szCs w:val="28"/>
              </w:rPr>
              <w:t>2</w:t>
            </w:r>
            <w:r w:rsidR="00363EC0">
              <w:rPr>
                <w:sz w:val="24"/>
                <w:szCs w:val="28"/>
              </w:rPr>
              <w:t>8</w:t>
            </w:r>
          </w:p>
        </w:tc>
        <w:tc>
          <w:tcPr>
            <w:tcW w:w="6111" w:type="dxa"/>
          </w:tcPr>
          <w:p w14:paraId="6C316732" w14:textId="01A006AC" w:rsidR="00445064" w:rsidRPr="00F81A75" w:rsidRDefault="00626895" w:rsidP="00445064">
            <w:pPr>
              <w:jc w:val="both"/>
              <w:rPr>
                <w:sz w:val="24"/>
                <w:szCs w:val="28"/>
              </w:rPr>
            </w:pPr>
            <w:r w:rsidRPr="00514FDE">
              <w:rPr>
                <w:sz w:val="24"/>
                <w:szCs w:val="28"/>
              </w:rPr>
              <w:t>Komputer pokładowy w języku polskim</w:t>
            </w:r>
          </w:p>
        </w:tc>
        <w:tc>
          <w:tcPr>
            <w:tcW w:w="1133" w:type="dxa"/>
          </w:tcPr>
          <w:p w14:paraId="3E50CFE4" w14:textId="77777777" w:rsidR="00445064" w:rsidRPr="00445064" w:rsidRDefault="00445064" w:rsidP="00445064">
            <w:pPr>
              <w:jc w:val="center"/>
              <w:rPr>
                <w:sz w:val="24"/>
                <w:szCs w:val="28"/>
              </w:rPr>
            </w:pPr>
            <w:r w:rsidRPr="00445064">
              <w:rPr>
                <w:sz w:val="24"/>
                <w:szCs w:val="28"/>
              </w:rPr>
              <w:t>TAK</w:t>
            </w:r>
          </w:p>
        </w:tc>
        <w:tc>
          <w:tcPr>
            <w:tcW w:w="1397" w:type="dxa"/>
          </w:tcPr>
          <w:p w14:paraId="3D4438DE" w14:textId="77777777" w:rsidR="00445064" w:rsidRPr="00445064" w:rsidRDefault="00445064" w:rsidP="00445064">
            <w:pPr>
              <w:jc w:val="both"/>
              <w:rPr>
                <w:sz w:val="24"/>
                <w:szCs w:val="28"/>
              </w:rPr>
            </w:pPr>
          </w:p>
        </w:tc>
      </w:tr>
      <w:tr w:rsidR="00626895" w:rsidRPr="00445064" w14:paraId="7926BA9E" w14:textId="77777777" w:rsidTr="00A91BB7">
        <w:tblPrEx>
          <w:tblCellMar>
            <w:left w:w="108" w:type="dxa"/>
            <w:right w:w="108" w:type="dxa"/>
          </w:tblCellMar>
          <w:tblLook w:val="04A0" w:firstRow="1" w:lastRow="0" w:firstColumn="1" w:lastColumn="0" w:noHBand="0" w:noVBand="1"/>
        </w:tblPrEx>
        <w:tc>
          <w:tcPr>
            <w:tcW w:w="421" w:type="dxa"/>
          </w:tcPr>
          <w:p w14:paraId="11791F64" w14:textId="4C32012A" w:rsidR="00445064" w:rsidRPr="00445064" w:rsidRDefault="00445064" w:rsidP="00445064">
            <w:pPr>
              <w:jc w:val="both"/>
              <w:rPr>
                <w:sz w:val="24"/>
                <w:szCs w:val="28"/>
              </w:rPr>
            </w:pPr>
            <w:r w:rsidRPr="00445064">
              <w:rPr>
                <w:sz w:val="24"/>
                <w:szCs w:val="28"/>
              </w:rPr>
              <w:t>2</w:t>
            </w:r>
            <w:r w:rsidR="00363EC0">
              <w:rPr>
                <w:sz w:val="24"/>
                <w:szCs w:val="28"/>
              </w:rPr>
              <w:t>9</w:t>
            </w:r>
          </w:p>
        </w:tc>
        <w:tc>
          <w:tcPr>
            <w:tcW w:w="6111" w:type="dxa"/>
          </w:tcPr>
          <w:p w14:paraId="6EB5ED42" w14:textId="6818CB02" w:rsidR="00445064" w:rsidRPr="00626895" w:rsidRDefault="00626895" w:rsidP="00514FDE">
            <w:pPr>
              <w:jc w:val="both"/>
              <w:rPr>
                <w:rFonts w:ascii="Times New Roman" w:hAnsi="Times New Roman" w:cs="Times New Roman"/>
                <w:kern w:val="2"/>
                <w:sz w:val="24"/>
                <w:szCs w:val="24"/>
                <w14:ligatures w14:val="standardContextual"/>
              </w:rPr>
            </w:pPr>
            <w:r w:rsidRPr="00514FDE">
              <w:rPr>
                <w:sz w:val="24"/>
                <w:szCs w:val="28"/>
              </w:rPr>
              <w:t xml:space="preserve">Wbudowane radio wraz z zestawem głośnomówiącym </w:t>
            </w:r>
            <w:proofErr w:type="spellStart"/>
            <w:r w:rsidRPr="00514FDE">
              <w:rPr>
                <w:sz w:val="24"/>
                <w:szCs w:val="28"/>
              </w:rPr>
              <w:t>bluetooth</w:t>
            </w:r>
            <w:proofErr w:type="spellEnd"/>
          </w:p>
        </w:tc>
        <w:tc>
          <w:tcPr>
            <w:tcW w:w="1133" w:type="dxa"/>
          </w:tcPr>
          <w:p w14:paraId="545BE414" w14:textId="0FA5517E" w:rsidR="00445064" w:rsidRPr="00445064" w:rsidRDefault="00626895" w:rsidP="00445064">
            <w:pPr>
              <w:jc w:val="center"/>
              <w:rPr>
                <w:sz w:val="24"/>
                <w:szCs w:val="28"/>
              </w:rPr>
            </w:pPr>
            <w:r>
              <w:rPr>
                <w:sz w:val="24"/>
                <w:szCs w:val="28"/>
              </w:rPr>
              <w:t>TAK</w:t>
            </w:r>
          </w:p>
        </w:tc>
        <w:tc>
          <w:tcPr>
            <w:tcW w:w="1397" w:type="dxa"/>
          </w:tcPr>
          <w:p w14:paraId="6449AAB4" w14:textId="77777777" w:rsidR="00445064" w:rsidRPr="00445064" w:rsidRDefault="00445064" w:rsidP="00445064">
            <w:pPr>
              <w:jc w:val="both"/>
              <w:rPr>
                <w:sz w:val="24"/>
                <w:szCs w:val="28"/>
              </w:rPr>
            </w:pPr>
          </w:p>
        </w:tc>
      </w:tr>
      <w:tr w:rsidR="00626895" w:rsidRPr="00445064" w14:paraId="67662B24" w14:textId="77777777" w:rsidTr="00A91BB7">
        <w:tblPrEx>
          <w:tblCellMar>
            <w:left w:w="108" w:type="dxa"/>
            <w:right w:w="108" w:type="dxa"/>
          </w:tblCellMar>
          <w:tblLook w:val="04A0" w:firstRow="1" w:lastRow="0" w:firstColumn="1" w:lastColumn="0" w:noHBand="0" w:noVBand="1"/>
        </w:tblPrEx>
        <w:trPr>
          <w:trHeight w:val="411"/>
        </w:trPr>
        <w:tc>
          <w:tcPr>
            <w:tcW w:w="421" w:type="dxa"/>
          </w:tcPr>
          <w:p w14:paraId="5DD22992" w14:textId="770821B3" w:rsidR="00445064" w:rsidRPr="00445064" w:rsidRDefault="00363EC0" w:rsidP="00445064">
            <w:pPr>
              <w:jc w:val="both"/>
              <w:rPr>
                <w:sz w:val="24"/>
                <w:szCs w:val="28"/>
              </w:rPr>
            </w:pPr>
            <w:r>
              <w:rPr>
                <w:sz w:val="24"/>
                <w:szCs w:val="28"/>
              </w:rPr>
              <w:t>30</w:t>
            </w:r>
          </w:p>
        </w:tc>
        <w:tc>
          <w:tcPr>
            <w:tcW w:w="6111" w:type="dxa"/>
          </w:tcPr>
          <w:p w14:paraId="6291AEB6" w14:textId="216CDAF6" w:rsidR="00445064" w:rsidRPr="00626895" w:rsidRDefault="00626895" w:rsidP="00514FDE">
            <w:pPr>
              <w:jc w:val="both"/>
              <w:rPr>
                <w:rFonts w:ascii="Times New Roman" w:hAnsi="Times New Roman" w:cs="Times New Roman"/>
                <w:kern w:val="2"/>
                <w:sz w:val="24"/>
                <w:szCs w:val="24"/>
                <w14:ligatures w14:val="standardContextual"/>
              </w:rPr>
            </w:pPr>
            <w:r w:rsidRPr="00514FDE">
              <w:rPr>
                <w:sz w:val="24"/>
                <w:szCs w:val="28"/>
              </w:rPr>
              <w:t>Regulowana kolumna kierownicy</w:t>
            </w:r>
          </w:p>
        </w:tc>
        <w:tc>
          <w:tcPr>
            <w:tcW w:w="1133" w:type="dxa"/>
          </w:tcPr>
          <w:p w14:paraId="09E872CF" w14:textId="77777777" w:rsidR="00445064" w:rsidRPr="00445064" w:rsidRDefault="00445064" w:rsidP="00445064">
            <w:pPr>
              <w:jc w:val="center"/>
              <w:rPr>
                <w:sz w:val="24"/>
                <w:szCs w:val="28"/>
              </w:rPr>
            </w:pPr>
            <w:r w:rsidRPr="00445064">
              <w:rPr>
                <w:sz w:val="24"/>
                <w:szCs w:val="28"/>
              </w:rPr>
              <w:t>TAK</w:t>
            </w:r>
          </w:p>
        </w:tc>
        <w:tc>
          <w:tcPr>
            <w:tcW w:w="1397" w:type="dxa"/>
          </w:tcPr>
          <w:p w14:paraId="358917E3" w14:textId="77777777" w:rsidR="00445064" w:rsidRPr="00445064" w:rsidRDefault="00445064" w:rsidP="00445064">
            <w:pPr>
              <w:jc w:val="both"/>
              <w:rPr>
                <w:sz w:val="24"/>
                <w:szCs w:val="28"/>
              </w:rPr>
            </w:pPr>
          </w:p>
        </w:tc>
      </w:tr>
      <w:tr w:rsidR="00626895" w:rsidRPr="00445064" w14:paraId="7698E4E5" w14:textId="77777777" w:rsidTr="00A91BB7">
        <w:tblPrEx>
          <w:tblCellMar>
            <w:left w:w="108" w:type="dxa"/>
            <w:right w:w="108" w:type="dxa"/>
          </w:tblCellMar>
          <w:tblLook w:val="04A0" w:firstRow="1" w:lastRow="0" w:firstColumn="1" w:lastColumn="0" w:noHBand="0" w:noVBand="1"/>
        </w:tblPrEx>
        <w:trPr>
          <w:trHeight w:val="401"/>
        </w:trPr>
        <w:tc>
          <w:tcPr>
            <w:tcW w:w="421" w:type="dxa"/>
          </w:tcPr>
          <w:p w14:paraId="5591EF73" w14:textId="766A7B81" w:rsidR="00445064" w:rsidRPr="00445064" w:rsidRDefault="00445064" w:rsidP="00445064">
            <w:pPr>
              <w:jc w:val="both"/>
              <w:rPr>
                <w:sz w:val="24"/>
                <w:szCs w:val="28"/>
              </w:rPr>
            </w:pPr>
            <w:r w:rsidRPr="00445064">
              <w:rPr>
                <w:sz w:val="24"/>
                <w:szCs w:val="28"/>
              </w:rPr>
              <w:lastRenderedPageBreak/>
              <w:t>3</w:t>
            </w:r>
            <w:r w:rsidR="00363EC0">
              <w:rPr>
                <w:sz w:val="24"/>
                <w:szCs w:val="28"/>
              </w:rPr>
              <w:t>1</w:t>
            </w:r>
          </w:p>
        </w:tc>
        <w:tc>
          <w:tcPr>
            <w:tcW w:w="6111" w:type="dxa"/>
          </w:tcPr>
          <w:p w14:paraId="5A9BF3C8" w14:textId="1A30FC0C" w:rsidR="00445064" w:rsidRPr="00514FDE" w:rsidRDefault="00626895" w:rsidP="00445064">
            <w:pPr>
              <w:jc w:val="both"/>
              <w:rPr>
                <w:sz w:val="24"/>
                <w:szCs w:val="28"/>
              </w:rPr>
            </w:pPr>
            <w:r w:rsidRPr="00514FDE">
              <w:rPr>
                <w:sz w:val="24"/>
                <w:szCs w:val="28"/>
              </w:rPr>
              <w:t>Wspomaganie układu kierowniczego</w:t>
            </w:r>
          </w:p>
        </w:tc>
        <w:tc>
          <w:tcPr>
            <w:tcW w:w="1133" w:type="dxa"/>
          </w:tcPr>
          <w:p w14:paraId="2BE413CD" w14:textId="77777777" w:rsidR="00445064" w:rsidRPr="00445064" w:rsidRDefault="00445064" w:rsidP="00445064">
            <w:pPr>
              <w:jc w:val="center"/>
              <w:rPr>
                <w:sz w:val="24"/>
                <w:szCs w:val="28"/>
              </w:rPr>
            </w:pPr>
            <w:r w:rsidRPr="00445064">
              <w:rPr>
                <w:sz w:val="24"/>
                <w:szCs w:val="28"/>
              </w:rPr>
              <w:t>TAK</w:t>
            </w:r>
          </w:p>
        </w:tc>
        <w:tc>
          <w:tcPr>
            <w:tcW w:w="1397" w:type="dxa"/>
          </w:tcPr>
          <w:p w14:paraId="67D878A3" w14:textId="77777777" w:rsidR="00445064" w:rsidRPr="00445064" w:rsidRDefault="00445064" w:rsidP="00445064">
            <w:pPr>
              <w:jc w:val="both"/>
              <w:rPr>
                <w:sz w:val="24"/>
                <w:szCs w:val="28"/>
              </w:rPr>
            </w:pPr>
          </w:p>
        </w:tc>
      </w:tr>
      <w:tr w:rsidR="00626895" w:rsidRPr="00445064" w14:paraId="255D1FAB" w14:textId="77777777" w:rsidTr="00A91BB7">
        <w:tblPrEx>
          <w:tblCellMar>
            <w:left w:w="108" w:type="dxa"/>
            <w:right w:w="108" w:type="dxa"/>
          </w:tblCellMar>
          <w:tblLook w:val="04A0" w:firstRow="1" w:lastRow="0" w:firstColumn="1" w:lastColumn="0" w:noHBand="0" w:noVBand="1"/>
        </w:tblPrEx>
        <w:trPr>
          <w:trHeight w:val="377"/>
        </w:trPr>
        <w:tc>
          <w:tcPr>
            <w:tcW w:w="421" w:type="dxa"/>
          </w:tcPr>
          <w:p w14:paraId="629223AB" w14:textId="1E6E2AFF" w:rsidR="00445064" w:rsidRPr="00445064" w:rsidRDefault="00445064" w:rsidP="00445064">
            <w:pPr>
              <w:jc w:val="both"/>
              <w:rPr>
                <w:sz w:val="24"/>
                <w:szCs w:val="28"/>
              </w:rPr>
            </w:pPr>
            <w:r w:rsidRPr="00445064">
              <w:rPr>
                <w:sz w:val="24"/>
                <w:szCs w:val="28"/>
              </w:rPr>
              <w:t>3</w:t>
            </w:r>
            <w:r w:rsidR="00363EC0">
              <w:rPr>
                <w:sz w:val="24"/>
                <w:szCs w:val="28"/>
              </w:rPr>
              <w:t>2</w:t>
            </w:r>
          </w:p>
        </w:tc>
        <w:tc>
          <w:tcPr>
            <w:tcW w:w="6111" w:type="dxa"/>
          </w:tcPr>
          <w:p w14:paraId="1B6F4857" w14:textId="38583EA3" w:rsidR="00445064" w:rsidRPr="00445064" w:rsidRDefault="00626895" w:rsidP="00445064">
            <w:pPr>
              <w:jc w:val="both"/>
              <w:rPr>
                <w:sz w:val="24"/>
                <w:szCs w:val="24"/>
              </w:rPr>
            </w:pPr>
            <w:r w:rsidRPr="00514FDE">
              <w:rPr>
                <w:sz w:val="24"/>
                <w:szCs w:val="28"/>
              </w:rPr>
              <w:t>Elektrycznie sterowane przednie szyby</w:t>
            </w:r>
          </w:p>
        </w:tc>
        <w:tc>
          <w:tcPr>
            <w:tcW w:w="1133" w:type="dxa"/>
          </w:tcPr>
          <w:p w14:paraId="1736F6B1" w14:textId="77777777" w:rsidR="00445064" w:rsidRPr="00445064" w:rsidRDefault="00445064" w:rsidP="00445064">
            <w:pPr>
              <w:jc w:val="center"/>
              <w:rPr>
                <w:sz w:val="24"/>
                <w:szCs w:val="28"/>
              </w:rPr>
            </w:pPr>
            <w:r w:rsidRPr="00445064">
              <w:rPr>
                <w:sz w:val="24"/>
                <w:szCs w:val="28"/>
              </w:rPr>
              <w:t>TAK</w:t>
            </w:r>
          </w:p>
        </w:tc>
        <w:tc>
          <w:tcPr>
            <w:tcW w:w="1397" w:type="dxa"/>
          </w:tcPr>
          <w:p w14:paraId="32A2A9E9" w14:textId="77777777" w:rsidR="00445064" w:rsidRPr="00445064" w:rsidRDefault="00445064" w:rsidP="00445064">
            <w:pPr>
              <w:jc w:val="both"/>
              <w:rPr>
                <w:sz w:val="24"/>
                <w:szCs w:val="28"/>
              </w:rPr>
            </w:pPr>
          </w:p>
        </w:tc>
      </w:tr>
      <w:tr w:rsidR="00626895" w:rsidRPr="00445064" w14:paraId="226B4B09" w14:textId="77777777" w:rsidTr="00A91BB7">
        <w:trPr>
          <w:trHeight w:val="353"/>
        </w:trPr>
        <w:tc>
          <w:tcPr>
            <w:tcW w:w="421" w:type="dxa"/>
          </w:tcPr>
          <w:p w14:paraId="0094BCAA" w14:textId="1C82128D" w:rsidR="00626895" w:rsidRPr="00445064" w:rsidRDefault="00626895" w:rsidP="00A91BB7">
            <w:pPr>
              <w:jc w:val="center"/>
              <w:rPr>
                <w:sz w:val="24"/>
                <w:szCs w:val="28"/>
              </w:rPr>
            </w:pPr>
            <w:r w:rsidRPr="00445064">
              <w:rPr>
                <w:sz w:val="24"/>
                <w:szCs w:val="28"/>
              </w:rPr>
              <w:t>3</w:t>
            </w:r>
            <w:r w:rsidR="00363EC0">
              <w:rPr>
                <w:sz w:val="24"/>
                <w:szCs w:val="28"/>
              </w:rPr>
              <w:t>3</w:t>
            </w:r>
          </w:p>
        </w:tc>
        <w:tc>
          <w:tcPr>
            <w:tcW w:w="6111" w:type="dxa"/>
          </w:tcPr>
          <w:p w14:paraId="4D83CA64" w14:textId="3C8E78B8" w:rsidR="00626895" w:rsidRPr="001E6AB4" w:rsidRDefault="00626895" w:rsidP="00445064">
            <w:pPr>
              <w:jc w:val="both"/>
              <w:rPr>
                <w:sz w:val="24"/>
                <w:szCs w:val="28"/>
              </w:rPr>
            </w:pPr>
            <w:r w:rsidRPr="00514FDE">
              <w:rPr>
                <w:sz w:val="24"/>
                <w:szCs w:val="28"/>
              </w:rPr>
              <w:t>Centralny zamek kabiny</w:t>
            </w:r>
          </w:p>
        </w:tc>
        <w:tc>
          <w:tcPr>
            <w:tcW w:w="1133" w:type="dxa"/>
          </w:tcPr>
          <w:p w14:paraId="7755B259" w14:textId="77777777" w:rsidR="00626895" w:rsidRPr="00445064" w:rsidRDefault="00626895" w:rsidP="00445064">
            <w:pPr>
              <w:jc w:val="center"/>
              <w:rPr>
                <w:sz w:val="24"/>
                <w:szCs w:val="28"/>
              </w:rPr>
            </w:pPr>
            <w:r w:rsidRPr="00445064">
              <w:rPr>
                <w:sz w:val="24"/>
                <w:szCs w:val="28"/>
              </w:rPr>
              <w:t>TAK</w:t>
            </w:r>
          </w:p>
        </w:tc>
        <w:tc>
          <w:tcPr>
            <w:tcW w:w="1397" w:type="dxa"/>
          </w:tcPr>
          <w:p w14:paraId="2DA808EE" w14:textId="77777777" w:rsidR="00626895" w:rsidRPr="00445064" w:rsidRDefault="00626895" w:rsidP="00445064">
            <w:pPr>
              <w:jc w:val="both"/>
              <w:rPr>
                <w:sz w:val="24"/>
                <w:szCs w:val="28"/>
              </w:rPr>
            </w:pPr>
          </w:p>
        </w:tc>
      </w:tr>
      <w:tr w:rsidR="00626895" w:rsidRPr="00445064" w14:paraId="146BB4F8" w14:textId="77777777" w:rsidTr="00A91BB7">
        <w:tblPrEx>
          <w:tblCellMar>
            <w:left w:w="108" w:type="dxa"/>
            <w:right w:w="108" w:type="dxa"/>
          </w:tblCellMar>
          <w:tblLook w:val="04A0" w:firstRow="1" w:lastRow="0" w:firstColumn="1" w:lastColumn="0" w:noHBand="0" w:noVBand="1"/>
        </w:tblPrEx>
        <w:tc>
          <w:tcPr>
            <w:tcW w:w="421" w:type="dxa"/>
          </w:tcPr>
          <w:p w14:paraId="308EB33B" w14:textId="65C9BB94" w:rsidR="00445064" w:rsidRPr="00445064" w:rsidRDefault="00445064" w:rsidP="00445064">
            <w:pPr>
              <w:jc w:val="both"/>
              <w:rPr>
                <w:sz w:val="24"/>
                <w:szCs w:val="28"/>
              </w:rPr>
            </w:pPr>
            <w:r w:rsidRPr="00445064">
              <w:rPr>
                <w:sz w:val="24"/>
                <w:szCs w:val="28"/>
              </w:rPr>
              <w:t>3</w:t>
            </w:r>
            <w:r w:rsidR="00A91BB7">
              <w:rPr>
                <w:sz w:val="24"/>
                <w:szCs w:val="28"/>
              </w:rPr>
              <w:t>4</w:t>
            </w:r>
          </w:p>
        </w:tc>
        <w:tc>
          <w:tcPr>
            <w:tcW w:w="6111" w:type="dxa"/>
          </w:tcPr>
          <w:p w14:paraId="6D7EA0AB" w14:textId="1B2D4B12" w:rsidR="00445064" w:rsidRPr="00445064" w:rsidRDefault="00626895" w:rsidP="00445064">
            <w:pPr>
              <w:jc w:val="both"/>
              <w:rPr>
                <w:sz w:val="24"/>
                <w:szCs w:val="24"/>
              </w:rPr>
            </w:pPr>
            <w:r w:rsidRPr="00514FDE">
              <w:rPr>
                <w:sz w:val="24"/>
                <w:szCs w:val="28"/>
              </w:rPr>
              <w:t>Pełnowymiarowe koło zapasowe wraz z lewarkiem oraz kluczem do kół</w:t>
            </w:r>
          </w:p>
        </w:tc>
        <w:tc>
          <w:tcPr>
            <w:tcW w:w="1133" w:type="dxa"/>
          </w:tcPr>
          <w:p w14:paraId="2DE6AFD7" w14:textId="48625CBB" w:rsidR="00445064" w:rsidRPr="00445064" w:rsidRDefault="00E51B32" w:rsidP="00445064">
            <w:pPr>
              <w:jc w:val="center"/>
              <w:rPr>
                <w:sz w:val="24"/>
                <w:szCs w:val="28"/>
              </w:rPr>
            </w:pPr>
            <w:r>
              <w:rPr>
                <w:sz w:val="24"/>
                <w:szCs w:val="28"/>
              </w:rPr>
              <w:t>TAK</w:t>
            </w:r>
          </w:p>
        </w:tc>
        <w:tc>
          <w:tcPr>
            <w:tcW w:w="1397" w:type="dxa"/>
          </w:tcPr>
          <w:p w14:paraId="05F49E5B" w14:textId="77777777" w:rsidR="00445064" w:rsidRPr="00445064" w:rsidRDefault="00445064" w:rsidP="00445064">
            <w:pPr>
              <w:jc w:val="both"/>
              <w:rPr>
                <w:sz w:val="24"/>
                <w:szCs w:val="28"/>
              </w:rPr>
            </w:pPr>
          </w:p>
        </w:tc>
      </w:tr>
      <w:tr w:rsidR="00626895" w:rsidRPr="00445064" w14:paraId="44C62EA8" w14:textId="77777777" w:rsidTr="00A91BB7">
        <w:tblPrEx>
          <w:tblCellMar>
            <w:left w:w="108" w:type="dxa"/>
            <w:right w:w="108" w:type="dxa"/>
          </w:tblCellMar>
          <w:tblLook w:val="04A0" w:firstRow="1" w:lastRow="0" w:firstColumn="1" w:lastColumn="0" w:noHBand="0" w:noVBand="1"/>
        </w:tblPrEx>
        <w:trPr>
          <w:trHeight w:val="380"/>
        </w:trPr>
        <w:tc>
          <w:tcPr>
            <w:tcW w:w="421" w:type="dxa"/>
          </w:tcPr>
          <w:p w14:paraId="030A5282" w14:textId="0D5F7BAF" w:rsidR="00445064" w:rsidRPr="00445064" w:rsidRDefault="00445064" w:rsidP="00445064">
            <w:pPr>
              <w:jc w:val="both"/>
              <w:rPr>
                <w:sz w:val="24"/>
                <w:szCs w:val="28"/>
              </w:rPr>
            </w:pPr>
            <w:r w:rsidRPr="00445064">
              <w:rPr>
                <w:sz w:val="24"/>
                <w:szCs w:val="28"/>
              </w:rPr>
              <w:t>3</w:t>
            </w:r>
            <w:r w:rsidR="00A91BB7">
              <w:rPr>
                <w:sz w:val="24"/>
                <w:szCs w:val="28"/>
              </w:rPr>
              <w:t>5</w:t>
            </w:r>
          </w:p>
        </w:tc>
        <w:tc>
          <w:tcPr>
            <w:tcW w:w="6111" w:type="dxa"/>
          </w:tcPr>
          <w:p w14:paraId="3E0BF27C" w14:textId="235DD7CC" w:rsidR="00445064" w:rsidRPr="00514FDE" w:rsidRDefault="00E51B32" w:rsidP="00445064">
            <w:pPr>
              <w:jc w:val="both"/>
              <w:rPr>
                <w:sz w:val="24"/>
                <w:szCs w:val="28"/>
              </w:rPr>
            </w:pPr>
            <w:r w:rsidRPr="00514FDE">
              <w:rPr>
                <w:sz w:val="24"/>
                <w:szCs w:val="28"/>
              </w:rPr>
              <w:t>Zaczepy do mocowania ładunku w przestrzeni bagażowej</w:t>
            </w:r>
          </w:p>
        </w:tc>
        <w:tc>
          <w:tcPr>
            <w:tcW w:w="1133" w:type="dxa"/>
          </w:tcPr>
          <w:p w14:paraId="6B624DCC" w14:textId="77777777" w:rsidR="00445064" w:rsidRPr="00445064" w:rsidRDefault="00445064" w:rsidP="00445064">
            <w:pPr>
              <w:jc w:val="center"/>
              <w:rPr>
                <w:sz w:val="24"/>
                <w:szCs w:val="28"/>
              </w:rPr>
            </w:pPr>
            <w:r w:rsidRPr="00445064">
              <w:rPr>
                <w:sz w:val="24"/>
                <w:szCs w:val="28"/>
              </w:rPr>
              <w:t>TAK</w:t>
            </w:r>
          </w:p>
        </w:tc>
        <w:tc>
          <w:tcPr>
            <w:tcW w:w="1397" w:type="dxa"/>
          </w:tcPr>
          <w:p w14:paraId="354F7848" w14:textId="77777777" w:rsidR="00445064" w:rsidRPr="00445064" w:rsidRDefault="00445064" w:rsidP="00445064">
            <w:pPr>
              <w:jc w:val="both"/>
              <w:rPr>
                <w:sz w:val="24"/>
                <w:szCs w:val="28"/>
              </w:rPr>
            </w:pPr>
          </w:p>
        </w:tc>
      </w:tr>
      <w:tr w:rsidR="00626895" w:rsidRPr="00445064" w14:paraId="4F9AB707" w14:textId="77777777" w:rsidTr="00A91BB7">
        <w:tblPrEx>
          <w:tblCellMar>
            <w:left w:w="108" w:type="dxa"/>
            <w:right w:w="108" w:type="dxa"/>
          </w:tblCellMar>
          <w:tblLook w:val="04A0" w:firstRow="1" w:lastRow="0" w:firstColumn="1" w:lastColumn="0" w:noHBand="0" w:noVBand="1"/>
        </w:tblPrEx>
        <w:tc>
          <w:tcPr>
            <w:tcW w:w="421" w:type="dxa"/>
          </w:tcPr>
          <w:p w14:paraId="01F8CE55" w14:textId="7939C4AD" w:rsidR="00445064" w:rsidRPr="00445064" w:rsidRDefault="00445064" w:rsidP="00445064">
            <w:pPr>
              <w:jc w:val="both"/>
              <w:rPr>
                <w:sz w:val="24"/>
                <w:szCs w:val="28"/>
              </w:rPr>
            </w:pPr>
            <w:r w:rsidRPr="00445064">
              <w:rPr>
                <w:sz w:val="24"/>
                <w:szCs w:val="28"/>
              </w:rPr>
              <w:t>3</w:t>
            </w:r>
            <w:r w:rsidR="00A91BB7">
              <w:rPr>
                <w:sz w:val="24"/>
                <w:szCs w:val="28"/>
              </w:rPr>
              <w:t>6</w:t>
            </w:r>
          </w:p>
        </w:tc>
        <w:tc>
          <w:tcPr>
            <w:tcW w:w="6111" w:type="dxa"/>
          </w:tcPr>
          <w:p w14:paraId="41104A8D" w14:textId="6442168C" w:rsidR="00445064" w:rsidRPr="00514FDE" w:rsidRDefault="00E51B32" w:rsidP="00445064">
            <w:pPr>
              <w:jc w:val="both"/>
              <w:rPr>
                <w:sz w:val="24"/>
                <w:szCs w:val="28"/>
              </w:rPr>
            </w:pPr>
            <w:r w:rsidRPr="00514FDE">
              <w:rPr>
                <w:sz w:val="24"/>
                <w:szCs w:val="28"/>
              </w:rPr>
              <w:t>Certyfikowany hak holowniczy umożliwiający ciągnięcie przyczepy o maksymalnym uciągu do 3500kg, wraz z instalacją elektryczną</w:t>
            </w:r>
          </w:p>
        </w:tc>
        <w:tc>
          <w:tcPr>
            <w:tcW w:w="1133" w:type="dxa"/>
          </w:tcPr>
          <w:p w14:paraId="2908DB7E" w14:textId="77777777" w:rsidR="00445064" w:rsidRPr="00445064" w:rsidRDefault="00445064" w:rsidP="00445064">
            <w:pPr>
              <w:jc w:val="center"/>
              <w:rPr>
                <w:sz w:val="24"/>
                <w:szCs w:val="28"/>
              </w:rPr>
            </w:pPr>
            <w:r w:rsidRPr="00445064">
              <w:rPr>
                <w:sz w:val="24"/>
                <w:szCs w:val="28"/>
              </w:rPr>
              <w:t>TAK</w:t>
            </w:r>
          </w:p>
        </w:tc>
        <w:tc>
          <w:tcPr>
            <w:tcW w:w="1397" w:type="dxa"/>
          </w:tcPr>
          <w:p w14:paraId="53D93A34" w14:textId="77777777" w:rsidR="00445064" w:rsidRPr="00445064" w:rsidRDefault="00445064" w:rsidP="00445064">
            <w:pPr>
              <w:jc w:val="both"/>
              <w:rPr>
                <w:sz w:val="24"/>
                <w:szCs w:val="28"/>
              </w:rPr>
            </w:pPr>
          </w:p>
        </w:tc>
      </w:tr>
      <w:tr w:rsidR="00626895" w:rsidRPr="00445064" w14:paraId="6BC1E9A4" w14:textId="77777777" w:rsidTr="00A91BB7">
        <w:tblPrEx>
          <w:tblCellMar>
            <w:left w:w="108" w:type="dxa"/>
            <w:right w:w="108" w:type="dxa"/>
          </w:tblCellMar>
          <w:tblLook w:val="04A0" w:firstRow="1" w:lastRow="0" w:firstColumn="1" w:lastColumn="0" w:noHBand="0" w:noVBand="1"/>
        </w:tblPrEx>
        <w:trPr>
          <w:trHeight w:val="360"/>
        </w:trPr>
        <w:tc>
          <w:tcPr>
            <w:tcW w:w="421" w:type="dxa"/>
          </w:tcPr>
          <w:p w14:paraId="7D6C7516" w14:textId="4CD4DF79" w:rsidR="00445064" w:rsidRPr="00445064" w:rsidRDefault="00445064" w:rsidP="00445064">
            <w:pPr>
              <w:jc w:val="both"/>
              <w:rPr>
                <w:sz w:val="24"/>
                <w:szCs w:val="28"/>
              </w:rPr>
            </w:pPr>
            <w:r w:rsidRPr="00445064">
              <w:rPr>
                <w:sz w:val="24"/>
                <w:szCs w:val="28"/>
              </w:rPr>
              <w:t>3</w:t>
            </w:r>
            <w:r w:rsidR="00A91BB7">
              <w:rPr>
                <w:sz w:val="24"/>
                <w:szCs w:val="28"/>
              </w:rPr>
              <w:t>7</w:t>
            </w:r>
          </w:p>
        </w:tc>
        <w:tc>
          <w:tcPr>
            <w:tcW w:w="6111" w:type="dxa"/>
          </w:tcPr>
          <w:p w14:paraId="44D4BC43" w14:textId="0AD7F506" w:rsidR="00445064" w:rsidRPr="001E6AB4" w:rsidRDefault="00E51B32" w:rsidP="00445064">
            <w:pPr>
              <w:jc w:val="both"/>
              <w:rPr>
                <w:sz w:val="24"/>
                <w:szCs w:val="28"/>
              </w:rPr>
            </w:pPr>
            <w:r w:rsidRPr="00514FDE">
              <w:rPr>
                <w:sz w:val="24"/>
                <w:szCs w:val="28"/>
              </w:rPr>
              <w:t>Dywaniki gumowe w przestrzeni pasażerskiej</w:t>
            </w:r>
          </w:p>
        </w:tc>
        <w:tc>
          <w:tcPr>
            <w:tcW w:w="1133" w:type="dxa"/>
          </w:tcPr>
          <w:p w14:paraId="30472624" w14:textId="77777777" w:rsidR="00445064" w:rsidRPr="00445064" w:rsidRDefault="00445064" w:rsidP="00445064">
            <w:pPr>
              <w:jc w:val="center"/>
              <w:rPr>
                <w:sz w:val="24"/>
                <w:szCs w:val="28"/>
              </w:rPr>
            </w:pPr>
            <w:r w:rsidRPr="00445064">
              <w:rPr>
                <w:sz w:val="24"/>
                <w:szCs w:val="28"/>
              </w:rPr>
              <w:t>TAK</w:t>
            </w:r>
          </w:p>
        </w:tc>
        <w:tc>
          <w:tcPr>
            <w:tcW w:w="1397" w:type="dxa"/>
          </w:tcPr>
          <w:p w14:paraId="348EF7B7" w14:textId="77777777" w:rsidR="00445064" w:rsidRPr="00445064" w:rsidRDefault="00445064" w:rsidP="00445064">
            <w:pPr>
              <w:jc w:val="both"/>
              <w:rPr>
                <w:sz w:val="24"/>
                <w:szCs w:val="28"/>
              </w:rPr>
            </w:pPr>
          </w:p>
        </w:tc>
      </w:tr>
      <w:tr w:rsidR="00626895" w:rsidRPr="00445064" w14:paraId="79096FE3" w14:textId="77777777" w:rsidTr="00A91BB7">
        <w:tblPrEx>
          <w:tblCellMar>
            <w:left w:w="108" w:type="dxa"/>
            <w:right w:w="108" w:type="dxa"/>
          </w:tblCellMar>
          <w:tblLook w:val="04A0" w:firstRow="1" w:lastRow="0" w:firstColumn="1" w:lastColumn="0" w:noHBand="0" w:noVBand="1"/>
        </w:tblPrEx>
        <w:trPr>
          <w:trHeight w:val="550"/>
        </w:trPr>
        <w:tc>
          <w:tcPr>
            <w:tcW w:w="421" w:type="dxa"/>
          </w:tcPr>
          <w:p w14:paraId="092D2155" w14:textId="7681F180" w:rsidR="00445064" w:rsidRPr="00445064" w:rsidRDefault="00A91BB7" w:rsidP="00445064">
            <w:pPr>
              <w:jc w:val="both"/>
              <w:rPr>
                <w:sz w:val="24"/>
                <w:szCs w:val="28"/>
              </w:rPr>
            </w:pPr>
            <w:r>
              <w:rPr>
                <w:sz w:val="24"/>
                <w:szCs w:val="28"/>
              </w:rPr>
              <w:t>38</w:t>
            </w:r>
          </w:p>
        </w:tc>
        <w:tc>
          <w:tcPr>
            <w:tcW w:w="6111" w:type="dxa"/>
          </w:tcPr>
          <w:p w14:paraId="23646AF6" w14:textId="236A8360" w:rsidR="00445064" w:rsidRPr="00A84C7A" w:rsidRDefault="00E51B32" w:rsidP="00A84C7A">
            <w:pPr>
              <w:jc w:val="both"/>
              <w:rPr>
                <w:sz w:val="24"/>
                <w:szCs w:val="28"/>
              </w:rPr>
            </w:pPr>
            <w:r w:rsidRPr="00514FDE">
              <w:rPr>
                <w:sz w:val="24"/>
                <w:szCs w:val="28"/>
              </w:rPr>
              <w:t xml:space="preserve">Samochód wyposażony w zabezpieczenie antykradzieżowe: min. </w:t>
            </w:r>
            <w:proofErr w:type="spellStart"/>
            <w:r w:rsidRPr="00514FDE">
              <w:rPr>
                <w:sz w:val="24"/>
                <w:szCs w:val="28"/>
              </w:rPr>
              <w:t>immobilizer</w:t>
            </w:r>
            <w:proofErr w:type="spellEnd"/>
          </w:p>
        </w:tc>
        <w:tc>
          <w:tcPr>
            <w:tcW w:w="1133" w:type="dxa"/>
          </w:tcPr>
          <w:p w14:paraId="5E6811DE" w14:textId="77777777" w:rsidR="00445064" w:rsidRPr="00445064" w:rsidRDefault="00445064" w:rsidP="00445064">
            <w:pPr>
              <w:jc w:val="center"/>
              <w:rPr>
                <w:sz w:val="24"/>
                <w:szCs w:val="28"/>
              </w:rPr>
            </w:pPr>
            <w:r w:rsidRPr="00445064">
              <w:rPr>
                <w:sz w:val="24"/>
                <w:szCs w:val="28"/>
              </w:rPr>
              <w:t>TAK</w:t>
            </w:r>
          </w:p>
        </w:tc>
        <w:tc>
          <w:tcPr>
            <w:tcW w:w="1397" w:type="dxa"/>
          </w:tcPr>
          <w:p w14:paraId="59825BD2" w14:textId="77777777" w:rsidR="00445064" w:rsidRPr="00445064" w:rsidRDefault="00445064" w:rsidP="00445064">
            <w:pPr>
              <w:jc w:val="both"/>
              <w:rPr>
                <w:sz w:val="24"/>
                <w:szCs w:val="28"/>
              </w:rPr>
            </w:pPr>
          </w:p>
        </w:tc>
      </w:tr>
      <w:tr w:rsidR="00626895" w:rsidRPr="00445064" w14:paraId="5C115337" w14:textId="77777777" w:rsidTr="00A91BB7">
        <w:tblPrEx>
          <w:tblCellMar>
            <w:left w:w="108" w:type="dxa"/>
            <w:right w:w="108" w:type="dxa"/>
          </w:tblCellMar>
          <w:tblLook w:val="04A0" w:firstRow="1" w:lastRow="0" w:firstColumn="1" w:lastColumn="0" w:noHBand="0" w:noVBand="1"/>
        </w:tblPrEx>
        <w:tc>
          <w:tcPr>
            <w:tcW w:w="421" w:type="dxa"/>
          </w:tcPr>
          <w:p w14:paraId="7A16472E" w14:textId="7C27B8E7" w:rsidR="00445064" w:rsidRPr="00445064" w:rsidRDefault="00A91BB7" w:rsidP="00445064">
            <w:pPr>
              <w:jc w:val="both"/>
              <w:rPr>
                <w:sz w:val="24"/>
                <w:szCs w:val="28"/>
              </w:rPr>
            </w:pPr>
            <w:r>
              <w:rPr>
                <w:sz w:val="24"/>
                <w:szCs w:val="28"/>
              </w:rPr>
              <w:t>39</w:t>
            </w:r>
          </w:p>
        </w:tc>
        <w:tc>
          <w:tcPr>
            <w:tcW w:w="6111" w:type="dxa"/>
          </w:tcPr>
          <w:p w14:paraId="43B5A952" w14:textId="5711CC1E" w:rsidR="00445064" w:rsidRPr="00445064" w:rsidRDefault="00E51B32" w:rsidP="00445064">
            <w:pPr>
              <w:jc w:val="both"/>
              <w:rPr>
                <w:sz w:val="24"/>
                <w:szCs w:val="24"/>
              </w:rPr>
            </w:pPr>
            <w:r w:rsidRPr="00E51B32">
              <w:rPr>
                <w:sz w:val="24"/>
                <w:szCs w:val="24"/>
              </w:rPr>
              <w:t>Osłona silnika</w:t>
            </w:r>
          </w:p>
        </w:tc>
        <w:tc>
          <w:tcPr>
            <w:tcW w:w="1133" w:type="dxa"/>
          </w:tcPr>
          <w:p w14:paraId="2B2D8123" w14:textId="77777777" w:rsidR="00445064" w:rsidRPr="00445064" w:rsidRDefault="00445064" w:rsidP="00445064">
            <w:pPr>
              <w:jc w:val="center"/>
              <w:rPr>
                <w:sz w:val="24"/>
                <w:szCs w:val="28"/>
              </w:rPr>
            </w:pPr>
            <w:r w:rsidRPr="00445064">
              <w:rPr>
                <w:sz w:val="24"/>
                <w:szCs w:val="28"/>
              </w:rPr>
              <w:t>TAK</w:t>
            </w:r>
          </w:p>
        </w:tc>
        <w:tc>
          <w:tcPr>
            <w:tcW w:w="1397" w:type="dxa"/>
          </w:tcPr>
          <w:p w14:paraId="0BBFE719" w14:textId="77777777" w:rsidR="00445064" w:rsidRPr="00445064" w:rsidRDefault="00445064" w:rsidP="00445064">
            <w:pPr>
              <w:jc w:val="both"/>
              <w:rPr>
                <w:sz w:val="24"/>
                <w:szCs w:val="28"/>
              </w:rPr>
            </w:pPr>
          </w:p>
        </w:tc>
      </w:tr>
      <w:tr w:rsidR="00626895" w:rsidRPr="00445064" w14:paraId="3936854E" w14:textId="77777777" w:rsidTr="00A91BB7">
        <w:tblPrEx>
          <w:tblCellMar>
            <w:left w:w="108" w:type="dxa"/>
            <w:right w:w="108" w:type="dxa"/>
          </w:tblCellMar>
          <w:tblLook w:val="04A0" w:firstRow="1" w:lastRow="0" w:firstColumn="1" w:lastColumn="0" w:noHBand="0" w:noVBand="1"/>
        </w:tblPrEx>
        <w:tc>
          <w:tcPr>
            <w:tcW w:w="421" w:type="dxa"/>
          </w:tcPr>
          <w:p w14:paraId="1FB25A78" w14:textId="1689998B" w:rsidR="00445064" w:rsidRPr="00445064" w:rsidRDefault="00A91BB7" w:rsidP="00445064">
            <w:pPr>
              <w:jc w:val="both"/>
              <w:rPr>
                <w:sz w:val="24"/>
                <w:szCs w:val="28"/>
              </w:rPr>
            </w:pPr>
            <w:r>
              <w:rPr>
                <w:sz w:val="24"/>
                <w:szCs w:val="28"/>
              </w:rPr>
              <w:t>40</w:t>
            </w:r>
          </w:p>
        </w:tc>
        <w:tc>
          <w:tcPr>
            <w:tcW w:w="6111" w:type="dxa"/>
          </w:tcPr>
          <w:p w14:paraId="1845803E" w14:textId="198675C9" w:rsidR="00445064" w:rsidRPr="00E51B32" w:rsidRDefault="00E51B32" w:rsidP="00E51B32">
            <w:pPr>
              <w:jc w:val="both"/>
              <w:rPr>
                <w:sz w:val="24"/>
                <w:szCs w:val="24"/>
              </w:rPr>
            </w:pPr>
            <w:r w:rsidRPr="00514FDE">
              <w:rPr>
                <w:sz w:val="24"/>
                <w:szCs w:val="28"/>
              </w:rPr>
              <w:t>Napęd na tylne koła bliźniacze</w:t>
            </w:r>
          </w:p>
        </w:tc>
        <w:tc>
          <w:tcPr>
            <w:tcW w:w="1133" w:type="dxa"/>
          </w:tcPr>
          <w:p w14:paraId="3D558B69" w14:textId="6B6DAF0F" w:rsidR="00445064" w:rsidRPr="00445064" w:rsidRDefault="00F9626F" w:rsidP="00445064">
            <w:pPr>
              <w:jc w:val="center"/>
              <w:rPr>
                <w:sz w:val="24"/>
                <w:szCs w:val="28"/>
              </w:rPr>
            </w:pPr>
            <w:r>
              <w:rPr>
                <w:sz w:val="24"/>
                <w:szCs w:val="28"/>
              </w:rPr>
              <w:t>TAK</w:t>
            </w:r>
          </w:p>
        </w:tc>
        <w:tc>
          <w:tcPr>
            <w:tcW w:w="1397" w:type="dxa"/>
          </w:tcPr>
          <w:p w14:paraId="15D22087" w14:textId="77777777" w:rsidR="00445064" w:rsidRPr="00445064" w:rsidRDefault="00445064" w:rsidP="00445064">
            <w:pPr>
              <w:jc w:val="both"/>
              <w:rPr>
                <w:sz w:val="24"/>
                <w:szCs w:val="28"/>
              </w:rPr>
            </w:pPr>
          </w:p>
        </w:tc>
      </w:tr>
      <w:tr w:rsidR="00626895" w:rsidRPr="00445064" w14:paraId="1C5B204C" w14:textId="77777777" w:rsidTr="00A91BB7">
        <w:tblPrEx>
          <w:tblCellMar>
            <w:left w:w="108" w:type="dxa"/>
            <w:right w:w="108" w:type="dxa"/>
          </w:tblCellMar>
          <w:tblLook w:val="04A0" w:firstRow="1" w:lastRow="0" w:firstColumn="1" w:lastColumn="0" w:noHBand="0" w:noVBand="1"/>
        </w:tblPrEx>
        <w:tc>
          <w:tcPr>
            <w:tcW w:w="421" w:type="dxa"/>
          </w:tcPr>
          <w:p w14:paraId="7BA4C5E4" w14:textId="6267CB99" w:rsidR="00445064" w:rsidRPr="00445064" w:rsidRDefault="00445064" w:rsidP="00445064">
            <w:pPr>
              <w:jc w:val="both"/>
              <w:rPr>
                <w:sz w:val="24"/>
                <w:szCs w:val="28"/>
              </w:rPr>
            </w:pPr>
            <w:r w:rsidRPr="00445064">
              <w:rPr>
                <w:sz w:val="24"/>
                <w:szCs w:val="28"/>
              </w:rPr>
              <w:t>4</w:t>
            </w:r>
            <w:r w:rsidR="00A91BB7">
              <w:rPr>
                <w:sz w:val="24"/>
                <w:szCs w:val="28"/>
              </w:rPr>
              <w:t>1</w:t>
            </w:r>
          </w:p>
        </w:tc>
        <w:tc>
          <w:tcPr>
            <w:tcW w:w="6111" w:type="dxa"/>
          </w:tcPr>
          <w:p w14:paraId="7B48C3BF" w14:textId="5667EFEB" w:rsidR="00445064" w:rsidRPr="001E6AB4" w:rsidRDefault="00A91BB7" w:rsidP="00445064">
            <w:pPr>
              <w:jc w:val="both"/>
              <w:rPr>
                <w:sz w:val="24"/>
                <w:szCs w:val="28"/>
              </w:rPr>
            </w:pPr>
            <w:r w:rsidRPr="00A91BB7">
              <w:rPr>
                <w:sz w:val="24"/>
                <w:szCs w:val="28"/>
              </w:rPr>
              <w:t>Na stelażu skrzyni ładunkowej pojazdu zamontowana lampa ostrzegawcza błyskowa tzw. Belka świetlna LED dł. 110-130cm. w kolorze pomarańczowym uruchamiana z wnętrza kabiny kierowcy, oraz zespolone z głównym włącznikiem 2 lampy sygnalizacyjne pomarańczowe oraz na tylnym zderzaku pojazdu</w:t>
            </w:r>
          </w:p>
        </w:tc>
        <w:tc>
          <w:tcPr>
            <w:tcW w:w="1133" w:type="dxa"/>
          </w:tcPr>
          <w:p w14:paraId="318A6369" w14:textId="66018D7A" w:rsidR="00445064" w:rsidRPr="00445064" w:rsidRDefault="00E51B32" w:rsidP="00445064">
            <w:pPr>
              <w:jc w:val="center"/>
              <w:rPr>
                <w:sz w:val="24"/>
                <w:szCs w:val="28"/>
              </w:rPr>
            </w:pPr>
            <w:r>
              <w:rPr>
                <w:sz w:val="24"/>
                <w:szCs w:val="28"/>
              </w:rPr>
              <w:t>TAK</w:t>
            </w:r>
          </w:p>
        </w:tc>
        <w:tc>
          <w:tcPr>
            <w:tcW w:w="1397" w:type="dxa"/>
          </w:tcPr>
          <w:p w14:paraId="251471B6" w14:textId="77777777" w:rsidR="00445064" w:rsidRPr="00445064" w:rsidRDefault="00445064" w:rsidP="00445064">
            <w:pPr>
              <w:jc w:val="both"/>
              <w:rPr>
                <w:sz w:val="24"/>
                <w:szCs w:val="28"/>
              </w:rPr>
            </w:pPr>
          </w:p>
        </w:tc>
      </w:tr>
      <w:tr w:rsidR="00626895" w:rsidRPr="00445064" w14:paraId="0ACF3495" w14:textId="77777777" w:rsidTr="00A91BB7">
        <w:tblPrEx>
          <w:tblCellMar>
            <w:left w:w="108" w:type="dxa"/>
            <w:right w:w="108" w:type="dxa"/>
          </w:tblCellMar>
          <w:tblLook w:val="04A0" w:firstRow="1" w:lastRow="0" w:firstColumn="1" w:lastColumn="0" w:noHBand="0" w:noVBand="1"/>
        </w:tblPrEx>
        <w:tc>
          <w:tcPr>
            <w:tcW w:w="421" w:type="dxa"/>
          </w:tcPr>
          <w:p w14:paraId="6EF2BA87" w14:textId="21C6FA9B" w:rsidR="00445064" w:rsidRPr="00445064" w:rsidRDefault="00445064" w:rsidP="00445064">
            <w:pPr>
              <w:jc w:val="both"/>
              <w:rPr>
                <w:sz w:val="24"/>
                <w:szCs w:val="28"/>
              </w:rPr>
            </w:pPr>
            <w:r w:rsidRPr="00445064">
              <w:rPr>
                <w:sz w:val="24"/>
                <w:szCs w:val="28"/>
              </w:rPr>
              <w:t>4</w:t>
            </w:r>
            <w:r w:rsidR="00A91BB7">
              <w:rPr>
                <w:sz w:val="24"/>
                <w:szCs w:val="28"/>
              </w:rPr>
              <w:t>2</w:t>
            </w:r>
          </w:p>
        </w:tc>
        <w:tc>
          <w:tcPr>
            <w:tcW w:w="6111" w:type="dxa"/>
          </w:tcPr>
          <w:p w14:paraId="70EAD2B6" w14:textId="3A2E24D9" w:rsidR="00445064" w:rsidRPr="00514FDE" w:rsidRDefault="00F9626F" w:rsidP="00445064">
            <w:pPr>
              <w:jc w:val="both"/>
              <w:rPr>
                <w:sz w:val="24"/>
                <w:szCs w:val="28"/>
              </w:rPr>
            </w:pPr>
            <w:r w:rsidRPr="00514FDE">
              <w:rPr>
                <w:sz w:val="24"/>
                <w:szCs w:val="28"/>
              </w:rPr>
              <w:t>Przekładnia manualna 6 stopniowa</w:t>
            </w:r>
          </w:p>
        </w:tc>
        <w:tc>
          <w:tcPr>
            <w:tcW w:w="1133" w:type="dxa"/>
          </w:tcPr>
          <w:p w14:paraId="7BA2921D" w14:textId="74E0DFDF" w:rsidR="00445064" w:rsidRPr="00445064" w:rsidRDefault="00F9626F" w:rsidP="00445064">
            <w:pPr>
              <w:jc w:val="center"/>
              <w:rPr>
                <w:sz w:val="24"/>
                <w:szCs w:val="28"/>
              </w:rPr>
            </w:pPr>
            <w:r>
              <w:rPr>
                <w:sz w:val="24"/>
                <w:szCs w:val="28"/>
              </w:rPr>
              <w:t>TAK</w:t>
            </w:r>
          </w:p>
        </w:tc>
        <w:tc>
          <w:tcPr>
            <w:tcW w:w="1397" w:type="dxa"/>
          </w:tcPr>
          <w:p w14:paraId="26CC686F" w14:textId="77777777" w:rsidR="00445064" w:rsidRPr="00445064" w:rsidRDefault="00445064" w:rsidP="00445064">
            <w:pPr>
              <w:jc w:val="both"/>
              <w:rPr>
                <w:sz w:val="24"/>
                <w:szCs w:val="28"/>
              </w:rPr>
            </w:pPr>
          </w:p>
        </w:tc>
      </w:tr>
      <w:tr w:rsidR="00626895" w:rsidRPr="00445064" w14:paraId="40C28B6C" w14:textId="77777777" w:rsidTr="00A91BB7">
        <w:tblPrEx>
          <w:tblCellMar>
            <w:left w:w="108" w:type="dxa"/>
            <w:right w:w="108" w:type="dxa"/>
          </w:tblCellMar>
          <w:tblLook w:val="04A0" w:firstRow="1" w:lastRow="0" w:firstColumn="1" w:lastColumn="0" w:noHBand="0" w:noVBand="1"/>
        </w:tblPrEx>
        <w:tc>
          <w:tcPr>
            <w:tcW w:w="421" w:type="dxa"/>
          </w:tcPr>
          <w:p w14:paraId="4A20EBD4" w14:textId="3EE76B8B" w:rsidR="00445064" w:rsidRPr="00445064" w:rsidRDefault="00445064" w:rsidP="00445064">
            <w:pPr>
              <w:jc w:val="both"/>
              <w:rPr>
                <w:sz w:val="24"/>
                <w:szCs w:val="28"/>
              </w:rPr>
            </w:pPr>
            <w:r w:rsidRPr="00445064">
              <w:rPr>
                <w:sz w:val="24"/>
                <w:szCs w:val="28"/>
              </w:rPr>
              <w:t>4</w:t>
            </w:r>
            <w:r w:rsidR="00A91BB7">
              <w:rPr>
                <w:sz w:val="24"/>
                <w:szCs w:val="28"/>
              </w:rPr>
              <w:t>3</w:t>
            </w:r>
          </w:p>
        </w:tc>
        <w:tc>
          <w:tcPr>
            <w:tcW w:w="6111" w:type="dxa"/>
          </w:tcPr>
          <w:p w14:paraId="6C040A97" w14:textId="670C6476" w:rsidR="00445064" w:rsidRPr="00514FDE" w:rsidRDefault="00F9626F" w:rsidP="00445064">
            <w:pPr>
              <w:jc w:val="both"/>
              <w:rPr>
                <w:sz w:val="24"/>
                <w:szCs w:val="28"/>
              </w:rPr>
            </w:pPr>
            <w:r w:rsidRPr="00514FDE">
              <w:rPr>
                <w:sz w:val="24"/>
                <w:szCs w:val="28"/>
              </w:rPr>
              <w:t>Norma emisji spalin min EURO 6</w:t>
            </w:r>
          </w:p>
        </w:tc>
        <w:tc>
          <w:tcPr>
            <w:tcW w:w="1133" w:type="dxa"/>
          </w:tcPr>
          <w:p w14:paraId="7217363E" w14:textId="77777777" w:rsidR="00445064" w:rsidRPr="00445064" w:rsidRDefault="00445064" w:rsidP="00445064">
            <w:pPr>
              <w:jc w:val="center"/>
              <w:rPr>
                <w:sz w:val="24"/>
                <w:szCs w:val="28"/>
              </w:rPr>
            </w:pPr>
            <w:r w:rsidRPr="00445064">
              <w:rPr>
                <w:sz w:val="24"/>
                <w:szCs w:val="28"/>
              </w:rPr>
              <w:t>parametr</w:t>
            </w:r>
          </w:p>
        </w:tc>
        <w:tc>
          <w:tcPr>
            <w:tcW w:w="1397" w:type="dxa"/>
          </w:tcPr>
          <w:p w14:paraId="7F88DE3B" w14:textId="77777777" w:rsidR="00445064" w:rsidRPr="00445064" w:rsidRDefault="00445064" w:rsidP="00445064">
            <w:pPr>
              <w:jc w:val="both"/>
              <w:rPr>
                <w:color w:val="FF0000"/>
                <w:sz w:val="24"/>
                <w:szCs w:val="28"/>
              </w:rPr>
            </w:pPr>
          </w:p>
        </w:tc>
      </w:tr>
      <w:tr w:rsidR="00626895" w:rsidRPr="00445064" w14:paraId="010B5F5D" w14:textId="77777777" w:rsidTr="00A91BB7">
        <w:tblPrEx>
          <w:tblCellMar>
            <w:left w:w="108" w:type="dxa"/>
            <w:right w:w="108" w:type="dxa"/>
          </w:tblCellMar>
          <w:tblLook w:val="04A0" w:firstRow="1" w:lastRow="0" w:firstColumn="1" w:lastColumn="0" w:noHBand="0" w:noVBand="1"/>
        </w:tblPrEx>
        <w:tc>
          <w:tcPr>
            <w:tcW w:w="421" w:type="dxa"/>
          </w:tcPr>
          <w:p w14:paraId="026B902B" w14:textId="0A20BF4E" w:rsidR="00445064" w:rsidRPr="00445064" w:rsidRDefault="00445064" w:rsidP="00445064">
            <w:pPr>
              <w:jc w:val="both"/>
              <w:rPr>
                <w:sz w:val="24"/>
                <w:szCs w:val="28"/>
              </w:rPr>
            </w:pPr>
            <w:r w:rsidRPr="00445064">
              <w:rPr>
                <w:sz w:val="24"/>
                <w:szCs w:val="28"/>
              </w:rPr>
              <w:t>4</w:t>
            </w:r>
            <w:r w:rsidR="00A91BB7">
              <w:rPr>
                <w:sz w:val="24"/>
                <w:szCs w:val="28"/>
              </w:rPr>
              <w:t>4</w:t>
            </w:r>
          </w:p>
        </w:tc>
        <w:tc>
          <w:tcPr>
            <w:tcW w:w="6111" w:type="dxa"/>
          </w:tcPr>
          <w:p w14:paraId="7386849B" w14:textId="77777777" w:rsidR="00445064" w:rsidRPr="00445064" w:rsidRDefault="00445064" w:rsidP="00445064">
            <w:pPr>
              <w:jc w:val="both"/>
              <w:rPr>
                <w:sz w:val="24"/>
                <w:szCs w:val="24"/>
              </w:rPr>
            </w:pPr>
            <w:r w:rsidRPr="00514FDE">
              <w:rPr>
                <w:sz w:val="24"/>
                <w:szCs w:val="28"/>
              </w:rPr>
              <w:t>Dokumenty niezbędne do zarejestrowania pojazdu dla określonej liczby pasażerów wraz z instrukcją obsługi, dokumentem gwarancyjnym i świadectwem homologacji (świadectwem homologacji dostarczonym wraz z pojazdem) oraz inne wymagane przepisami prawa. Wszystkie dokumenty sporządzone w języku polskim, z wyjątkiem dokumentów zharmonizowanych w ramach Unii Europejskiej</w:t>
            </w:r>
            <w:r w:rsidRPr="00445064">
              <w:rPr>
                <w:sz w:val="24"/>
                <w:szCs w:val="24"/>
              </w:rPr>
              <w:t xml:space="preserve"> </w:t>
            </w:r>
          </w:p>
        </w:tc>
        <w:tc>
          <w:tcPr>
            <w:tcW w:w="1133" w:type="dxa"/>
          </w:tcPr>
          <w:p w14:paraId="0A9A16FD" w14:textId="77777777" w:rsidR="00445064" w:rsidRPr="00445064" w:rsidRDefault="00445064" w:rsidP="00445064">
            <w:pPr>
              <w:jc w:val="center"/>
              <w:rPr>
                <w:sz w:val="24"/>
                <w:szCs w:val="28"/>
              </w:rPr>
            </w:pPr>
            <w:r w:rsidRPr="00445064">
              <w:rPr>
                <w:sz w:val="24"/>
                <w:szCs w:val="28"/>
              </w:rPr>
              <w:t>TAK</w:t>
            </w:r>
          </w:p>
        </w:tc>
        <w:tc>
          <w:tcPr>
            <w:tcW w:w="1397" w:type="dxa"/>
          </w:tcPr>
          <w:p w14:paraId="5470A8DF" w14:textId="77777777" w:rsidR="00445064" w:rsidRPr="00445064" w:rsidRDefault="00445064" w:rsidP="00445064">
            <w:pPr>
              <w:jc w:val="both"/>
              <w:rPr>
                <w:sz w:val="24"/>
                <w:szCs w:val="28"/>
              </w:rPr>
            </w:pPr>
          </w:p>
        </w:tc>
      </w:tr>
      <w:tr w:rsidR="00626895" w:rsidRPr="00445064" w14:paraId="31558ED1" w14:textId="77777777" w:rsidTr="00A91BB7">
        <w:tblPrEx>
          <w:tblCellMar>
            <w:left w:w="108" w:type="dxa"/>
            <w:right w:w="108" w:type="dxa"/>
          </w:tblCellMar>
          <w:tblLook w:val="04A0" w:firstRow="1" w:lastRow="0" w:firstColumn="1" w:lastColumn="0" w:noHBand="0" w:noVBand="1"/>
        </w:tblPrEx>
        <w:tc>
          <w:tcPr>
            <w:tcW w:w="421" w:type="dxa"/>
          </w:tcPr>
          <w:p w14:paraId="2C5618ED" w14:textId="32959532" w:rsidR="00445064" w:rsidRPr="00445064" w:rsidRDefault="00445064" w:rsidP="00445064">
            <w:pPr>
              <w:jc w:val="both"/>
              <w:rPr>
                <w:sz w:val="24"/>
                <w:szCs w:val="28"/>
              </w:rPr>
            </w:pPr>
            <w:r w:rsidRPr="00445064">
              <w:rPr>
                <w:sz w:val="24"/>
                <w:szCs w:val="28"/>
              </w:rPr>
              <w:t>4</w:t>
            </w:r>
            <w:r w:rsidR="00A91BB7">
              <w:rPr>
                <w:sz w:val="24"/>
                <w:szCs w:val="28"/>
              </w:rPr>
              <w:t>5</w:t>
            </w:r>
          </w:p>
        </w:tc>
        <w:tc>
          <w:tcPr>
            <w:tcW w:w="6111" w:type="dxa"/>
          </w:tcPr>
          <w:p w14:paraId="7E070108" w14:textId="6C6BFC42" w:rsidR="00445064" w:rsidRPr="00445064" w:rsidRDefault="00445064" w:rsidP="00445064">
            <w:pPr>
              <w:jc w:val="both"/>
              <w:rPr>
                <w:sz w:val="24"/>
                <w:szCs w:val="24"/>
              </w:rPr>
            </w:pPr>
            <w:r w:rsidRPr="00445064">
              <w:rPr>
                <w:sz w:val="24"/>
                <w:szCs w:val="24"/>
              </w:rPr>
              <w:t xml:space="preserve">Wykonawca zapewnia przez cały okres gwarancji możliwość dokonywania przeglądów gwarancyjnych w stacjach obsługi oddalonych nie więcej niż o </w:t>
            </w:r>
            <w:r w:rsidR="00812A48">
              <w:rPr>
                <w:sz w:val="24"/>
                <w:szCs w:val="24"/>
              </w:rPr>
              <w:t>100</w:t>
            </w:r>
            <w:r w:rsidRPr="00445064">
              <w:rPr>
                <w:sz w:val="24"/>
                <w:szCs w:val="24"/>
              </w:rPr>
              <w:t xml:space="preserve"> km od siedziby Zamawiającego. Brak dostępności stacji zapewniającej wymogi określone w niniejszym punkcie zwalnia Zamawiającego z obowiązku dokonywania przeglądów w autoryzowanych stacjach obsługi producenta bez utraty gwarancji</w:t>
            </w:r>
          </w:p>
        </w:tc>
        <w:tc>
          <w:tcPr>
            <w:tcW w:w="1133" w:type="dxa"/>
          </w:tcPr>
          <w:p w14:paraId="6DBF7971" w14:textId="77777777" w:rsidR="00445064" w:rsidRPr="00445064" w:rsidRDefault="00445064" w:rsidP="00445064">
            <w:pPr>
              <w:jc w:val="center"/>
              <w:rPr>
                <w:sz w:val="24"/>
                <w:szCs w:val="28"/>
              </w:rPr>
            </w:pPr>
            <w:r w:rsidRPr="00445064">
              <w:rPr>
                <w:sz w:val="24"/>
                <w:szCs w:val="28"/>
              </w:rPr>
              <w:t>TAK</w:t>
            </w:r>
          </w:p>
        </w:tc>
        <w:tc>
          <w:tcPr>
            <w:tcW w:w="1397" w:type="dxa"/>
          </w:tcPr>
          <w:p w14:paraId="65A2CB13" w14:textId="77777777" w:rsidR="00445064" w:rsidRPr="00445064" w:rsidRDefault="00445064" w:rsidP="00445064">
            <w:pPr>
              <w:jc w:val="both"/>
              <w:rPr>
                <w:sz w:val="24"/>
                <w:szCs w:val="28"/>
              </w:rPr>
            </w:pPr>
          </w:p>
        </w:tc>
      </w:tr>
    </w:tbl>
    <w:p w14:paraId="0E48598A" w14:textId="77777777" w:rsidR="00FC349A" w:rsidRPr="00944AA1" w:rsidRDefault="00FC349A" w:rsidP="001E6AB4">
      <w:pPr>
        <w:spacing w:after="0" w:line="276" w:lineRule="auto"/>
        <w:rPr>
          <w:rFonts w:ascii="Times New Roman" w:eastAsia="Calibri" w:hAnsi="Times New Roman" w:cs="Times New Roman"/>
          <w:b/>
          <w:bCs/>
          <w:iCs/>
          <w:sz w:val="24"/>
          <w:szCs w:val="24"/>
          <w:lang w:eastAsia="ar-SA"/>
        </w:rPr>
      </w:pPr>
    </w:p>
    <w:p w14:paraId="4AADDBD7" w14:textId="77777777" w:rsidR="001E6AB4" w:rsidRDefault="001E6AB4" w:rsidP="00944AA1">
      <w:pPr>
        <w:spacing w:after="0" w:line="276" w:lineRule="auto"/>
        <w:jc w:val="right"/>
        <w:rPr>
          <w:rFonts w:ascii="Times New Roman" w:eastAsia="Calibri" w:hAnsi="Times New Roman" w:cs="Times New Roman"/>
          <w:b/>
          <w:bCs/>
          <w:iCs/>
          <w:sz w:val="24"/>
          <w:szCs w:val="24"/>
          <w:lang w:eastAsia="ar-SA"/>
        </w:rPr>
      </w:pPr>
    </w:p>
    <w:p w14:paraId="5C6380BF" w14:textId="77777777" w:rsidR="00A91BB7" w:rsidRDefault="00A91BB7" w:rsidP="00944AA1">
      <w:pPr>
        <w:spacing w:after="0" w:line="276" w:lineRule="auto"/>
        <w:jc w:val="right"/>
        <w:rPr>
          <w:rFonts w:ascii="Times New Roman" w:eastAsia="Calibri" w:hAnsi="Times New Roman" w:cs="Times New Roman"/>
          <w:b/>
          <w:bCs/>
          <w:iCs/>
          <w:sz w:val="24"/>
          <w:szCs w:val="24"/>
          <w:lang w:eastAsia="ar-SA"/>
        </w:rPr>
      </w:pPr>
    </w:p>
    <w:p w14:paraId="0B6E19EB" w14:textId="77777777" w:rsidR="00F81A75" w:rsidRPr="00944AA1" w:rsidRDefault="00F81A75" w:rsidP="00F81A75">
      <w:pPr>
        <w:spacing w:after="0" w:line="240" w:lineRule="auto"/>
        <w:ind w:left="4248" w:firstLine="708"/>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w:t>
      </w:r>
    </w:p>
    <w:p w14:paraId="19E4F788" w14:textId="77777777" w:rsidR="00F81A75" w:rsidRPr="00944AA1" w:rsidRDefault="00F81A75" w:rsidP="00F81A75">
      <w:pPr>
        <w:spacing w:after="0" w:line="240" w:lineRule="auto"/>
        <w:ind w:left="5664" w:firstLine="708"/>
        <w:jc w:val="both"/>
        <w:rPr>
          <w:rFonts w:ascii="Times New Roman" w:eastAsia="Calibri" w:hAnsi="Times New Roman" w:cs="Times New Roman"/>
          <w:i/>
          <w:sz w:val="24"/>
          <w:szCs w:val="24"/>
        </w:rPr>
      </w:pPr>
      <w:r w:rsidRPr="00944AA1">
        <w:rPr>
          <w:rFonts w:ascii="Times New Roman" w:eastAsia="Calibri" w:hAnsi="Times New Roman" w:cs="Times New Roman"/>
          <w:i/>
          <w:sz w:val="24"/>
          <w:szCs w:val="24"/>
        </w:rPr>
        <w:t>(podpis)</w:t>
      </w:r>
    </w:p>
    <w:p w14:paraId="537FB591" w14:textId="77777777" w:rsidR="00F81A75" w:rsidRDefault="00F81A75" w:rsidP="00944AA1">
      <w:pPr>
        <w:spacing w:after="0" w:line="276" w:lineRule="auto"/>
        <w:jc w:val="right"/>
        <w:rPr>
          <w:rFonts w:ascii="Times New Roman" w:eastAsia="Calibri" w:hAnsi="Times New Roman" w:cs="Times New Roman"/>
          <w:b/>
          <w:bCs/>
          <w:iCs/>
          <w:sz w:val="24"/>
          <w:szCs w:val="24"/>
          <w:lang w:eastAsia="ar-SA"/>
        </w:rPr>
      </w:pPr>
    </w:p>
    <w:p w14:paraId="03878916" w14:textId="77777777" w:rsidR="00A91BB7" w:rsidRDefault="00A91BB7" w:rsidP="00944AA1">
      <w:pPr>
        <w:spacing w:after="0" w:line="276" w:lineRule="auto"/>
        <w:jc w:val="right"/>
        <w:rPr>
          <w:rFonts w:ascii="Times New Roman" w:eastAsia="Calibri" w:hAnsi="Times New Roman" w:cs="Times New Roman"/>
          <w:b/>
          <w:bCs/>
          <w:iCs/>
          <w:sz w:val="24"/>
          <w:szCs w:val="24"/>
          <w:lang w:eastAsia="ar-SA"/>
        </w:rPr>
      </w:pPr>
    </w:p>
    <w:p w14:paraId="736C1D22" w14:textId="0AD7ABD0" w:rsidR="00944AA1" w:rsidRPr="00944AA1" w:rsidRDefault="00944AA1" w:rsidP="00944AA1">
      <w:pPr>
        <w:spacing w:after="0" w:line="276" w:lineRule="auto"/>
        <w:jc w:val="right"/>
        <w:rPr>
          <w:rFonts w:ascii="Times New Roman" w:eastAsia="Calibri" w:hAnsi="Times New Roman" w:cs="Times New Roman"/>
          <w:b/>
          <w:bCs/>
          <w:iCs/>
          <w:sz w:val="24"/>
          <w:szCs w:val="24"/>
          <w:lang w:eastAsia="ar-SA"/>
        </w:rPr>
      </w:pPr>
      <w:r w:rsidRPr="00944AA1">
        <w:rPr>
          <w:rFonts w:ascii="Times New Roman" w:eastAsia="Calibri" w:hAnsi="Times New Roman" w:cs="Times New Roman"/>
          <w:b/>
          <w:bCs/>
          <w:iCs/>
          <w:sz w:val="24"/>
          <w:szCs w:val="24"/>
          <w:lang w:eastAsia="ar-SA"/>
        </w:rPr>
        <w:lastRenderedPageBreak/>
        <w:t>Załącznik  nr 5 do SWZ</w:t>
      </w:r>
    </w:p>
    <w:p w14:paraId="15A68FCC" w14:textId="77777777" w:rsidR="00944AA1" w:rsidRPr="00944AA1" w:rsidRDefault="00944AA1" w:rsidP="00944AA1">
      <w:pPr>
        <w:spacing w:after="0" w:line="276" w:lineRule="auto"/>
        <w:rPr>
          <w:rFonts w:ascii="Times New Roman" w:eastAsia="Calibri" w:hAnsi="Times New Roman" w:cs="Times New Roman"/>
          <w:i/>
          <w:sz w:val="24"/>
          <w:szCs w:val="24"/>
        </w:rPr>
      </w:pPr>
      <w:r w:rsidRPr="00944AA1">
        <w:rPr>
          <w:rFonts w:ascii="Times New Roman" w:eastAsia="Calibri" w:hAnsi="Times New Roman" w:cs="Times New Roman"/>
          <w:sz w:val="24"/>
          <w:szCs w:val="24"/>
        </w:rPr>
        <w:t xml:space="preserve">…............................................. </w:t>
      </w:r>
      <w:r w:rsidRPr="00944AA1">
        <w:rPr>
          <w:rFonts w:ascii="Times New Roman" w:eastAsia="Calibri" w:hAnsi="Times New Roman" w:cs="Times New Roman"/>
          <w:sz w:val="24"/>
          <w:szCs w:val="24"/>
        </w:rPr>
        <w:br/>
      </w:r>
      <w:r w:rsidRPr="00944AA1">
        <w:rPr>
          <w:rFonts w:ascii="Times New Roman" w:eastAsia="Calibri" w:hAnsi="Times New Roman" w:cs="Times New Roman"/>
          <w:i/>
          <w:sz w:val="24"/>
          <w:szCs w:val="24"/>
        </w:rPr>
        <w:t>(Nazwa i Adres  Wykonawcy)</w:t>
      </w:r>
    </w:p>
    <w:p w14:paraId="31E7550F" w14:textId="77777777" w:rsidR="00944AA1" w:rsidRPr="00944AA1" w:rsidRDefault="00944AA1" w:rsidP="00944AA1">
      <w:pPr>
        <w:spacing w:after="0" w:line="276" w:lineRule="auto"/>
        <w:jc w:val="right"/>
        <w:rPr>
          <w:rFonts w:ascii="Times New Roman" w:eastAsia="Calibri" w:hAnsi="Times New Roman" w:cs="Times New Roman"/>
          <w:b/>
          <w:bCs/>
          <w:iCs/>
          <w:sz w:val="24"/>
          <w:szCs w:val="24"/>
          <w:lang w:eastAsia="ar-SA"/>
        </w:rPr>
      </w:pPr>
    </w:p>
    <w:p w14:paraId="12B6F306" w14:textId="77777777" w:rsidR="00944AA1" w:rsidRPr="00944AA1" w:rsidRDefault="00944AA1" w:rsidP="00944AA1">
      <w:pPr>
        <w:spacing w:after="0" w:line="276" w:lineRule="auto"/>
        <w:jc w:val="right"/>
        <w:rPr>
          <w:rFonts w:ascii="Times New Roman" w:eastAsia="Calibri" w:hAnsi="Times New Roman" w:cs="Times New Roman"/>
          <w:b/>
          <w:bCs/>
          <w:iCs/>
          <w:sz w:val="24"/>
          <w:szCs w:val="24"/>
          <w:lang w:eastAsia="ar-SA"/>
        </w:rPr>
      </w:pPr>
    </w:p>
    <w:p w14:paraId="0F95E71A" w14:textId="77777777" w:rsidR="00944AA1" w:rsidRPr="00944AA1" w:rsidRDefault="00944AA1" w:rsidP="00944AA1">
      <w:pPr>
        <w:tabs>
          <w:tab w:val="left" w:pos="8271"/>
        </w:tabs>
        <w:spacing w:after="0" w:line="276" w:lineRule="auto"/>
        <w:jc w:val="center"/>
        <w:rPr>
          <w:rFonts w:ascii="Times New Roman" w:eastAsia="Calibri" w:hAnsi="Times New Roman" w:cs="Times New Roman"/>
          <w:b/>
          <w:sz w:val="24"/>
          <w:szCs w:val="24"/>
          <w:u w:val="single"/>
        </w:rPr>
      </w:pPr>
      <w:bookmarkStart w:id="15" w:name="_Hlk177496880"/>
      <w:r w:rsidRPr="00944AA1">
        <w:rPr>
          <w:rFonts w:ascii="Times New Roman" w:eastAsia="Calibri" w:hAnsi="Times New Roman" w:cs="Times New Roman"/>
          <w:b/>
          <w:sz w:val="24"/>
          <w:szCs w:val="24"/>
          <w:u w:val="single"/>
        </w:rPr>
        <w:t>INFORMACJA WYKONAWCY O PRZYNALEŻNOŚCI DO GRUPY KAPITAŁOWEJ</w:t>
      </w:r>
    </w:p>
    <w:bookmarkEnd w:id="15"/>
    <w:p w14:paraId="04CF9396" w14:textId="77777777" w:rsidR="00944AA1" w:rsidRPr="00944AA1" w:rsidRDefault="00944AA1" w:rsidP="00944AA1">
      <w:pPr>
        <w:tabs>
          <w:tab w:val="left" w:pos="8271"/>
        </w:tabs>
        <w:spacing w:after="0" w:line="276" w:lineRule="auto"/>
        <w:jc w:val="center"/>
        <w:rPr>
          <w:rFonts w:ascii="Times New Roman" w:eastAsia="Calibri" w:hAnsi="Times New Roman" w:cs="Times New Roman"/>
          <w:b/>
          <w:sz w:val="24"/>
          <w:szCs w:val="24"/>
          <w:u w:val="single"/>
        </w:rPr>
      </w:pPr>
    </w:p>
    <w:p w14:paraId="2A5D8B61" w14:textId="29A72BF8" w:rsidR="00944AA1" w:rsidRPr="00944AA1" w:rsidRDefault="00944AA1" w:rsidP="00944AA1">
      <w:pPr>
        <w:autoSpaceDE w:val="0"/>
        <w:autoSpaceDN w:val="0"/>
        <w:adjustRightInd w:val="0"/>
        <w:spacing w:after="0" w:line="360" w:lineRule="auto"/>
        <w:jc w:val="both"/>
        <w:rPr>
          <w:rFonts w:ascii="Times New Roman" w:eastAsia="Times New Roman" w:hAnsi="Times New Roman" w:cs="Times New Roman"/>
          <w:b/>
          <w:i/>
          <w:sz w:val="24"/>
          <w:szCs w:val="24"/>
          <w:lang w:eastAsia="pl-PL"/>
        </w:rPr>
      </w:pPr>
      <w:r w:rsidRPr="00944AA1">
        <w:rPr>
          <w:rFonts w:ascii="Times New Roman" w:eastAsia="Calibri" w:hAnsi="Times New Roman" w:cs="Times New Roman"/>
          <w:sz w:val="24"/>
          <w:szCs w:val="24"/>
        </w:rPr>
        <w:t xml:space="preserve">Składając ofertę w postępowaniu o udzielenie zamówienia ZP- </w:t>
      </w:r>
      <w:r w:rsidR="00660CB5">
        <w:rPr>
          <w:rFonts w:ascii="Times New Roman" w:eastAsia="Calibri" w:hAnsi="Times New Roman" w:cs="Times New Roman"/>
          <w:sz w:val="24"/>
          <w:szCs w:val="24"/>
        </w:rPr>
        <w:t>9</w:t>
      </w:r>
      <w:r w:rsidRPr="00944AA1">
        <w:rPr>
          <w:rFonts w:ascii="Times New Roman" w:eastAsia="Calibri" w:hAnsi="Times New Roman" w:cs="Times New Roman"/>
          <w:sz w:val="24"/>
          <w:szCs w:val="24"/>
        </w:rPr>
        <w:t>/2024  pn</w:t>
      </w:r>
      <w:r w:rsidR="00F81A75">
        <w:rPr>
          <w:rFonts w:ascii="Times New Roman" w:eastAsia="Calibri" w:hAnsi="Times New Roman" w:cs="Times New Roman"/>
          <w:sz w:val="24"/>
          <w:szCs w:val="24"/>
        </w:rPr>
        <w:t>.</w:t>
      </w:r>
      <w:r w:rsidR="00FC349A">
        <w:rPr>
          <w:rFonts w:ascii="Times New Roman" w:eastAsia="Times New Roman" w:hAnsi="Times New Roman" w:cs="Times New Roman"/>
          <w:b/>
          <w:sz w:val="24"/>
          <w:szCs w:val="24"/>
          <w:lang w:eastAsia="pl-PL"/>
        </w:rPr>
        <w:t xml:space="preserve"> </w:t>
      </w:r>
      <w:r w:rsidR="00FC349A" w:rsidRPr="00944AA1">
        <w:rPr>
          <w:rFonts w:ascii="Times New Roman" w:eastAsia="Calibri" w:hAnsi="Times New Roman" w:cs="Times New Roman"/>
          <w:b/>
          <w:sz w:val="24"/>
          <w:szCs w:val="24"/>
        </w:rPr>
        <w:t>„</w:t>
      </w:r>
      <w:r w:rsidR="00FC349A" w:rsidRPr="00FC349A">
        <w:rPr>
          <w:rFonts w:ascii="Times New Roman" w:eastAsia="Calibri" w:hAnsi="Times New Roman" w:cs="Times New Roman"/>
          <w:b/>
          <w:i/>
          <w:iCs/>
          <w:sz w:val="24"/>
          <w:szCs w:val="24"/>
        </w:rPr>
        <w:t xml:space="preserve">Zakup i dostawa fabrycznie nowego samochodu typu samochód dostawczy skrzyniowy, podwójna kabina (ZAŁOGOWA), </w:t>
      </w:r>
      <w:r w:rsidR="00660CB5">
        <w:rPr>
          <w:rFonts w:ascii="Times New Roman" w:eastAsia="Times New Roman" w:hAnsi="Times New Roman" w:cs="Times New Roman"/>
          <w:b/>
          <w:i/>
          <w:iCs/>
          <w:sz w:val="24"/>
          <w:lang w:eastAsia="pl-PL"/>
        </w:rPr>
        <w:t>7</w:t>
      </w:r>
      <w:r w:rsidR="0028016B" w:rsidRPr="00944AA1">
        <w:rPr>
          <w:rFonts w:ascii="Times New Roman" w:eastAsia="Times New Roman" w:hAnsi="Times New Roman" w:cs="Times New Roman"/>
          <w:b/>
          <w:i/>
          <w:iCs/>
          <w:sz w:val="24"/>
          <w:lang w:eastAsia="pl-PL"/>
        </w:rPr>
        <w:t xml:space="preserve"> </w:t>
      </w:r>
      <w:r w:rsidR="00FC349A" w:rsidRPr="00FC349A">
        <w:rPr>
          <w:rFonts w:ascii="Times New Roman" w:eastAsia="Calibri" w:hAnsi="Times New Roman" w:cs="Times New Roman"/>
          <w:b/>
          <w:i/>
          <w:iCs/>
          <w:sz w:val="24"/>
          <w:szCs w:val="24"/>
        </w:rPr>
        <w:t xml:space="preserve"> osobowy do </w:t>
      </w:r>
      <w:r w:rsidR="00660CB5">
        <w:rPr>
          <w:rFonts w:ascii="Times New Roman" w:eastAsia="Calibri" w:hAnsi="Times New Roman" w:cs="Times New Roman"/>
          <w:b/>
          <w:i/>
          <w:iCs/>
          <w:sz w:val="24"/>
          <w:szCs w:val="24"/>
        </w:rPr>
        <w:t>7</w:t>
      </w:r>
      <w:r w:rsidR="00FC349A" w:rsidRPr="00FC349A">
        <w:rPr>
          <w:rFonts w:ascii="Times New Roman" w:eastAsia="Calibri" w:hAnsi="Times New Roman" w:cs="Times New Roman"/>
          <w:b/>
          <w:i/>
          <w:iCs/>
          <w:sz w:val="24"/>
          <w:szCs w:val="24"/>
        </w:rPr>
        <w:t xml:space="preserve">,5T DMC </w:t>
      </w:r>
      <w:r w:rsidR="00FC349A" w:rsidRPr="00944AA1">
        <w:rPr>
          <w:rFonts w:ascii="Times New Roman" w:eastAsia="Calibri" w:hAnsi="Times New Roman" w:cs="Times New Roman"/>
          <w:b/>
          <w:sz w:val="24"/>
          <w:szCs w:val="24"/>
        </w:rPr>
        <w:t>”</w:t>
      </w:r>
    </w:p>
    <w:p w14:paraId="61B8D051" w14:textId="77777777" w:rsidR="00944AA1" w:rsidRPr="00944AA1" w:rsidRDefault="00944AA1" w:rsidP="00944AA1">
      <w:pPr>
        <w:spacing w:after="0" w:line="276" w:lineRule="auto"/>
        <w:rPr>
          <w:rFonts w:ascii="Times New Roman" w:eastAsia="Calibri" w:hAnsi="Times New Roman" w:cs="Times New Roman"/>
          <w:sz w:val="24"/>
          <w:szCs w:val="24"/>
        </w:rPr>
      </w:pPr>
    </w:p>
    <w:p w14:paraId="0A1CA997" w14:textId="77777777" w:rsidR="00944AA1" w:rsidRPr="00944AA1" w:rsidRDefault="00944AA1" w:rsidP="00944AA1">
      <w:pPr>
        <w:spacing w:before="60" w:after="0" w:line="276" w:lineRule="auto"/>
        <w:rPr>
          <w:rFonts w:ascii="Times New Roman" w:eastAsia="Calibri" w:hAnsi="Times New Roman" w:cs="Times New Roman"/>
          <w:bCs/>
          <w:sz w:val="24"/>
          <w:szCs w:val="24"/>
        </w:rPr>
      </w:pPr>
      <w:r w:rsidRPr="00944AA1">
        <w:rPr>
          <w:rFonts w:ascii="Times New Roman" w:eastAsia="Calibri" w:hAnsi="Times New Roman" w:cs="Times New Roman"/>
          <w:bCs/>
          <w:sz w:val="24"/>
          <w:szCs w:val="24"/>
        </w:rPr>
        <w:t xml:space="preserve">w zakresie art. 108 ust. 1 pkt 5 ustawy o braku przynależności do tej samej grupy kapitałowej w rozumieniu ustawy z dnia 16.02.2007 r. o ochronie konkurencji i konsumentów (Dz. U. z 2019 r. poz. 369) </w:t>
      </w:r>
    </w:p>
    <w:p w14:paraId="08A2CA7E" w14:textId="77777777" w:rsidR="00944AA1" w:rsidRPr="00944AA1" w:rsidRDefault="00944AA1" w:rsidP="00944AA1">
      <w:pPr>
        <w:spacing w:before="60" w:after="0" w:line="276" w:lineRule="auto"/>
        <w:rPr>
          <w:rFonts w:ascii="Times New Roman" w:eastAsia="Calibri" w:hAnsi="Times New Roman" w:cs="Times New Roman"/>
          <w:b/>
          <w:bCs/>
          <w:sz w:val="24"/>
          <w:szCs w:val="24"/>
        </w:rPr>
      </w:pPr>
      <w:r w:rsidRPr="00944AA1">
        <w:rPr>
          <w:rFonts w:ascii="Times New Roman" w:eastAsia="Calibri" w:hAnsi="Times New Roman" w:cs="Times New Roman"/>
          <w:sz w:val="24"/>
          <w:szCs w:val="24"/>
        </w:rPr>
        <w:t>oświadczamy, że;</w:t>
      </w:r>
    </w:p>
    <w:p w14:paraId="683F05EF" w14:textId="77777777" w:rsidR="00944AA1" w:rsidRPr="00944AA1" w:rsidRDefault="00944AA1" w:rsidP="00944AA1">
      <w:pPr>
        <w:tabs>
          <w:tab w:val="left" w:pos="284"/>
        </w:tabs>
        <w:spacing w:after="120" w:line="276" w:lineRule="auto"/>
        <w:ind w:left="284" w:hanging="284"/>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1.</w:t>
      </w:r>
      <w:r w:rsidRPr="00944AA1">
        <w:rPr>
          <w:rFonts w:ascii="Times New Roman" w:eastAsia="Times New Roman" w:hAnsi="Times New Roman" w:cs="Times New Roman"/>
          <w:sz w:val="24"/>
          <w:szCs w:val="24"/>
          <w:lang w:eastAsia="pl-PL"/>
        </w:rPr>
        <w:tab/>
        <w:t>nie należymy do tej samej grupy kapitałowej, co inni wykonawcy, którzy w tym postępowaniu złożyli oferty *</w:t>
      </w:r>
    </w:p>
    <w:p w14:paraId="54D38A93" w14:textId="3B7057FD" w:rsidR="00944AA1" w:rsidRPr="00944AA1" w:rsidRDefault="00944AA1" w:rsidP="00944AA1">
      <w:pPr>
        <w:tabs>
          <w:tab w:val="left" w:pos="284"/>
        </w:tabs>
        <w:spacing w:after="120" w:line="276" w:lineRule="auto"/>
        <w:ind w:left="284" w:hanging="284"/>
        <w:rPr>
          <w:rFonts w:ascii="Times New Roman" w:eastAsia="Times New Roman" w:hAnsi="Times New Roman" w:cs="Times New Roman"/>
          <w:sz w:val="24"/>
          <w:szCs w:val="24"/>
          <w:lang w:eastAsia="pl-PL"/>
        </w:rPr>
      </w:pPr>
      <w:r w:rsidRPr="00944AA1">
        <w:rPr>
          <w:rFonts w:ascii="Times New Roman" w:eastAsia="Times New Roman" w:hAnsi="Times New Roman" w:cs="Times New Roman"/>
          <w:sz w:val="24"/>
          <w:szCs w:val="24"/>
          <w:lang w:eastAsia="pl-PL"/>
        </w:rPr>
        <w:t>2.</w:t>
      </w:r>
      <w:r w:rsidRPr="00944AA1">
        <w:rPr>
          <w:rFonts w:ascii="Times New Roman" w:eastAsia="Times New Roman" w:hAnsi="Times New Roman" w:cs="Times New Roman"/>
          <w:sz w:val="24"/>
          <w:szCs w:val="24"/>
          <w:lang w:eastAsia="pl-PL"/>
        </w:rPr>
        <w:tab/>
        <w:t>należymy do grupy kapitałowej co inni wykonawcy, którzy w tym postępowaniu złożyli oferty i przedstawiamy/nie przedstawiamy* następujące dowody, że powiązania z innymi wykonawcami nie prowadzą do zakłócenia konkurencji w postępowaniu o udzielenie zamówienia _____________________________________________________________</w:t>
      </w:r>
    </w:p>
    <w:p w14:paraId="527800B1" w14:textId="77777777" w:rsidR="00944AA1" w:rsidRPr="00944AA1" w:rsidRDefault="00944AA1" w:rsidP="00944AA1">
      <w:pPr>
        <w:autoSpaceDE w:val="0"/>
        <w:autoSpaceDN w:val="0"/>
        <w:spacing w:before="120" w:after="0" w:line="276" w:lineRule="auto"/>
        <w:jc w:val="both"/>
        <w:rPr>
          <w:rFonts w:ascii="Times New Roman" w:eastAsia="Times New Roman" w:hAnsi="Times New Roman" w:cs="Times New Roman"/>
          <w:b/>
          <w:w w:val="89"/>
          <w:sz w:val="24"/>
          <w:szCs w:val="24"/>
          <w:lang w:val="x-none" w:eastAsia="x-none"/>
        </w:rPr>
      </w:pPr>
      <w:r w:rsidRPr="00944AA1">
        <w:rPr>
          <w:rFonts w:ascii="Times New Roman" w:eastAsia="Times New Roman" w:hAnsi="Times New Roman" w:cs="Times New Roman"/>
          <w:b/>
          <w:w w:val="89"/>
          <w:sz w:val="24"/>
          <w:szCs w:val="24"/>
          <w:lang w:val="x-none" w:eastAsia="x-none"/>
        </w:rPr>
        <w:t>* niepotrzebne skreślić</w:t>
      </w:r>
    </w:p>
    <w:p w14:paraId="60BF7797" w14:textId="77777777" w:rsidR="00944AA1" w:rsidRPr="00944AA1" w:rsidRDefault="00944AA1" w:rsidP="00944AA1">
      <w:pPr>
        <w:autoSpaceDE w:val="0"/>
        <w:autoSpaceDN w:val="0"/>
        <w:spacing w:before="120" w:after="0" w:line="276" w:lineRule="auto"/>
        <w:ind w:left="900" w:hanging="900"/>
        <w:jc w:val="both"/>
        <w:rPr>
          <w:rFonts w:ascii="Times New Roman" w:eastAsia="Times New Roman" w:hAnsi="Times New Roman" w:cs="Times New Roman"/>
          <w:w w:val="89"/>
          <w:sz w:val="24"/>
          <w:szCs w:val="24"/>
          <w:lang w:val="x-none" w:eastAsia="x-none"/>
        </w:rPr>
      </w:pPr>
      <w:r w:rsidRPr="00944AA1">
        <w:rPr>
          <w:rFonts w:ascii="Times New Roman" w:eastAsia="Times New Roman" w:hAnsi="Times New Roman" w:cs="Times New Roman"/>
          <w:w w:val="89"/>
          <w:sz w:val="24"/>
          <w:szCs w:val="24"/>
          <w:lang w:val="x-none" w:eastAsia="x-none"/>
        </w:rPr>
        <w:t>Uwaga:</w:t>
      </w:r>
    </w:p>
    <w:p w14:paraId="2C5BCE46" w14:textId="77777777" w:rsidR="00944AA1" w:rsidRPr="00944AA1" w:rsidRDefault="00944AA1" w:rsidP="00944AA1">
      <w:pPr>
        <w:autoSpaceDE w:val="0"/>
        <w:autoSpaceDN w:val="0"/>
        <w:spacing w:before="120" w:after="0" w:line="276" w:lineRule="auto"/>
        <w:jc w:val="both"/>
        <w:rPr>
          <w:rFonts w:ascii="Times New Roman" w:eastAsia="Times New Roman" w:hAnsi="Times New Roman" w:cs="Times New Roman"/>
          <w:i/>
          <w:iCs/>
          <w:w w:val="89"/>
          <w:sz w:val="24"/>
          <w:szCs w:val="24"/>
          <w:lang w:val="x-none" w:eastAsia="x-none"/>
        </w:rPr>
      </w:pPr>
      <w:r w:rsidRPr="00944AA1">
        <w:rPr>
          <w:rFonts w:ascii="Times New Roman" w:eastAsia="Times New Roman" w:hAnsi="Times New Roman" w:cs="Times New Roman"/>
          <w:i/>
          <w:iCs/>
          <w:w w:val="89"/>
          <w:sz w:val="24"/>
          <w:szCs w:val="24"/>
          <w:lang w:val="x-none" w:eastAsia="x-none"/>
        </w:rPr>
        <w:t>W przypadku złożenia oferty przez podmioty występujące wspólnie, wymagane oświadczenie winno być złożone przez każdy podmiot.</w:t>
      </w:r>
    </w:p>
    <w:p w14:paraId="590514EA" w14:textId="77777777" w:rsidR="00944AA1" w:rsidRDefault="00944AA1" w:rsidP="00944AA1">
      <w:pPr>
        <w:autoSpaceDE w:val="0"/>
        <w:autoSpaceDN w:val="0"/>
        <w:spacing w:before="120" w:after="0" w:line="276" w:lineRule="auto"/>
        <w:jc w:val="both"/>
        <w:rPr>
          <w:rFonts w:ascii="Times New Roman" w:eastAsia="Times New Roman" w:hAnsi="Times New Roman" w:cs="Times New Roman"/>
          <w:w w:val="89"/>
          <w:sz w:val="24"/>
          <w:szCs w:val="24"/>
          <w:lang w:val="x-none" w:eastAsia="x-none"/>
        </w:rPr>
      </w:pPr>
      <w:r w:rsidRPr="00944AA1">
        <w:rPr>
          <w:rFonts w:ascii="Times New Roman" w:eastAsia="Times New Roman" w:hAnsi="Times New Roman" w:cs="Times New Roman"/>
          <w:i/>
          <w:iCs/>
          <w:w w:val="89"/>
          <w:sz w:val="24"/>
          <w:szCs w:val="24"/>
          <w:lang w:val="x-none" w:eastAsia="x-none"/>
        </w:rPr>
        <w:t>Nieprzedłożenie dowodów i niewykazanie przez Wykonawców, że istniejące między nimi powiązania nie prowadzą do zakłócenia konkurencji w postępowaniu o udzielenie zamówienia spowoduje wykluczenie wykonawców, którzy należąc do tej samej grupy kapitałowej w rozumieniu ustawy z dnia 16 lutego 2007 r. o ochronie konkurencji i konsumentów złożyli odrębne oferty lub oferty częściowe w postępowaniu, chyba że wykażą, że istniejące między nimi powiązania nie prowadzą do zakłócenia konkurencji w postępowaniu o</w:t>
      </w:r>
      <w:r w:rsidRPr="00944AA1">
        <w:rPr>
          <w:rFonts w:ascii="Times New Roman" w:eastAsia="Times New Roman" w:hAnsi="Times New Roman" w:cs="Times New Roman"/>
          <w:w w:val="89"/>
          <w:sz w:val="24"/>
          <w:szCs w:val="24"/>
          <w:lang w:val="x-none" w:eastAsia="x-none"/>
        </w:rPr>
        <w:t xml:space="preserve"> udzielenie zamówienia.</w:t>
      </w:r>
    </w:p>
    <w:p w14:paraId="530045BA" w14:textId="77777777" w:rsidR="00AC4252" w:rsidRPr="00944AA1" w:rsidRDefault="00AC4252" w:rsidP="00944AA1">
      <w:pPr>
        <w:autoSpaceDE w:val="0"/>
        <w:autoSpaceDN w:val="0"/>
        <w:spacing w:before="120" w:after="0" w:line="276" w:lineRule="auto"/>
        <w:jc w:val="both"/>
        <w:rPr>
          <w:rFonts w:ascii="Times New Roman" w:eastAsia="Times New Roman" w:hAnsi="Times New Roman" w:cs="Times New Roman"/>
          <w:w w:val="89"/>
          <w:sz w:val="24"/>
          <w:szCs w:val="24"/>
          <w:lang w:val="x-none" w:eastAsia="x-none"/>
        </w:rPr>
      </w:pPr>
    </w:p>
    <w:p w14:paraId="637FBB52" w14:textId="77777777" w:rsidR="00F81A75" w:rsidRPr="00944AA1" w:rsidRDefault="00F81A75" w:rsidP="00F81A75">
      <w:pPr>
        <w:spacing w:after="0" w:line="240" w:lineRule="auto"/>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w:t>
      </w:r>
      <w:r w:rsidRPr="00944AA1">
        <w:rPr>
          <w:rFonts w:ascii="Times New Roman" w:eastAsia="Calibri" w:hAnsi="Times New Roman" w:cs="Times New Roman"/>
          <w:i/>
          <w:sz w:val="24"/>
          <w:szCs w:val="24"/>
        </w:rPr>
        <w:t xml:space="preserve">, </w:t>
      </w:r>
      <w:r w:rsidRPr="00944AA1">
        <w:rPr>
          <w:rFonts w:ascii="Times New Roman" w:eastAsia="Calibri" w:hAnsi="Times New Roman" w:cs="Times New Roman"/>
          <w:sz w:val="24"/>
          <w:szCs w:val="24"/>
        </w:rPr>
        <w:t xml:space="preserve">dnia …………………. r. </w:t>
      </w:r>
    </w:p>
    <w:p w14:paraId="36422C54" w14:textId="77777777" w:rsidR="00F81A75" w:rsidRPr="00944AA1" w:rsidRDefault="00F81A75" w:rsidP="00F81A75">
      <w:pPr>
        <w:spacing w:after="0" w:line="240" w:lineRule="auto"/>
        <w:jc w:val="both"/>
        <w:rPr>
          <w:rFonts w:ascii="Times New Roman" w:eastAsia="Calibri" w:hAnsi="Times New Roman" w:cs="Times New Roman"/>
          <w:sz w:val="24"/>
          <w:szCs w:val="24"/>
        </w:rPr>
      </w:pPr>
      <w:r w:rsidRPr="00944AA1">
        <w:rPr>
          <w:rFonts w:ascii="Times New Roman" w:eastAsia="Calibri" w:hAnsi="Times New Roman" w:cs="Times New Roman"/>
          <w:i/>
          <w:sz w:val="24"/>
          <w:szCs w:val="24"/>
        </w:rPr>
        <w:t xml:space="preserve">                 (miejscowość)</w:t>
      </w:r>
    </w:p>
    <w:p w14:paraId="23AB6FCE" w14:textId="77777777" w:rsidR="00F81A75" w:rsidRPr="00944AA1" w:rsidRDefault="00F81A75" w:rsidP="00F81A75">
      <w:pPr>
        <w:autoSpaceDE w:val="0"/>
        <w:autoSpaceDN w:val="0"/>
        <w:adjustRightInd w:val="0"/>
        <w:spacing w:after="0" w:line="240" w:lineRule="auto"/>
        <w:rPr>
          <w:rFonts w:ascii="Times New Roman" w:eastAsia="Calibri" w:hAnsi="Times New Roman" w:cs="Times New Roman"/>
          <w:sz w:val="24"/>
          <w:szCs w:val="24"/>
        </w:rPr>
      </w:pPr>
      <w:r w:rsidRPr="00944AA1">
        <w:rPr>
          <w:rFonts w:ascii="Times New Roman" w:eastAsia="Calibri" w:hAnsi="Times New Roman" w:cs="Times New Roman"/>
          <w:sz w:val="24"/>
          <w:szCs w:val="24"/>
        </w:rPr>
        <w:t xml:space="preserve">                                                                                       </w:t>
      </w:r>
    </w:p>
    <w:p w14:paraId="02ECEAC9" w14:textId="77777777" w:rsidR="00F81A75" w:rsidRPr="00944AA1" w:rsidRDefault="00F81A75" w:rsidP="00F81A75">
      <w:pPr>
        <w:autoSpaceDE w:val="0"/>
        <w:autoSpaceDN w:val="0"/>
        <w:adjustRightInd w:val="0"/>
        <w:spacing w:after="0" w:line="240" w:lineRule="auto"/>
        <w:rPr>
          <w:rFonts w:ascii="Times New Roman" w:eastAsia="Calibri" w:hAnsi="Times New Roman" w:cs="Times New Roman"/>
          <w:sz w:val="24"/>
          <w:szCs w:val="24"/>
        </w:rPr>
      </w:pPr>
    </w:p>
    <w:p w14:paraId="55F7D64B" w14:textId="77777777" w:rsidR="00F81A75" w:rsidRPr="00944AA1" w:rsidRDefault="00F81A75" w:rsidP="00F81A75">
      <w:pPr>
        <w:spacing w:after="0" w:line="240" w:lineRule="auto"/>
        <w:jc w:val="both"/>
        <w:rPr>
          <w:rFonts w:ascii="Times New Roman" w:eastAsia="Calibri" w:hAnsi="Times New Roman" w:cs="Times New Roman"/>
          <w:sz w:val="24"/>
          <w:szCs w:val="24"/>
        </w:rPr>
      </w:pPr>
      <w:r w:rsidRPr="00944AA1">
        <w:rPr>
          <w:rFonts w:ascii="Times New Roman" w:eastAsia="Calibri" w:hAnsi="Times New Roman" w:cs="Times New Roman"/>
          <w:sz w:val="24"/>
          <w:szCs w:val="24"/>
        </w:rPr>
        <w:t xml:space="preserve">     </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944AA1">
        <w:rPr>
          <w:rFonts w:ascii="Times New Roman" w:eastAsia="Calibri" w:hAnsi="Times New Roman" w:cs="Times New Roman"/>
          <w:sz w:val="24"/>
          <w:szCs w:val="24"/>
        </w:rPr>
        <w:t xml:space="preserve"> …………………………………………</w:t>
      </w:r>
    </w:p>
    <w:p w14:paraId="1FE4DAB6" w14:textId="77777777" w:rsidR="00F81A75" w:rsidRPr="00944AA1" w:rsidRDefault="00F81A75" w:rsidP="00F81A75">
      <w:pPr>
        <w:spacing w:after="0" w:line="240" w:lineRule="auto"/>
        <w:ind w:left="5664" w:firstLine="708"/>
        <w:jc w:val="both"/>
        <w:rPr>
          <w:rFonts w:ascii="Times New Roman" w:eastAsia="Calibri" w:hAnsi="Times New Roman" w:cs="Times New Roman"/>
          <w:i/>
          <w:sz w:val="24"/>
          <w:szCs w:val="24"/>
        </w:rPr>
      </w:pPr>
      <w:r w:rsidRPr="00944AA1">
        <w:rPr>
          <w:rFonts w:ascii="Times New Roman" w:eastAsia="Calibri" w:hAnsi="Times New Roman" w:cs="Times New Roman"/>
          <w:i/>
          <w:sz w:val="24"/>
          <w:szCs w:val="24"/>
        </w:rPr>
        <w:t>(podpis)</w:t>
      </w:r>
    </w:p>
    <w:p w14:paraId="75186661" w14:textId="77777777" w:rsidR="00AE6587" w:rsidRDefault="00AE6587"/>
    <w:sectPr w:rsidR="00AE65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ENIKML+TimesNewRoman,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singleLevel"/>
    <w:tmpl w:val="00000007"/>
    <w:name w:val="WW8Num8"/>
    <w:lvl w:ilvl="0">
      <w:start w:val="1"/>
      <w:numFmt w:val="decimal"/>
      <w:lvlText w:val="%1)"/>
      <w:lvlJc w:val="left"/>
      <w:pPr>
        <w:tabs>
          <w:tab w:val="num" w:pos="994"/>
        </w:tabs>
        <w:ind w:left="351" w:firstLine="0"/>
      </w:pPr>
      <w:rPr>
        <w:rFonts w:cs="Times New Roman"/>
      </w:rPr>
    </w:lvl>
  </w:abstractNum>
  <w:abstractNum w:abstractNumId="1" w15:restartNumberingAfterBreak="0">
    <w:nsid w:val="0000002C"/>
    <w:multiLevelType w:val="singleLevel"/>
    <w:tmpl w:val="7DA6DF64"/>
    <w:lvl w:ilvl="0">
      <w:start w:val="1"/>
      <w:numFmt w:val="decimal"/>
      <w:lvlText w:val="%1."/>
      <w:lvlJc w:val="left"/>
      <w:pPr>
        <w:tabs>
          <w:tab w:val="num" w:pos="360"/>
        </w:tabs>
        <w:ind w:left="0" w:firstLine="0"/>
      </w:pPr>
      <w:rPr>
        <w:rFonts w:cs="Times New Roman"/>
      </w:rPr>
    </w:lvl>
  </w:abstractNum>
  <w:abstractNum w:abstractNumId="2" w15:restartNumberingAfterBreak="0">
    <w:nsid w:val="0000002D"/>
    <w:multiLevelType w:val="singleLevel"/>
    <w:tmpl w:val="765C0140"/>
    <w:name w:val="WW8Num46"/>
    <w:lvl w:ilvl="0">
      <w:start w:val="1"/>
      <w:numFmt w:val="decimal"/>
      <w:lvlText w:val="%1."/>
      <w:lvlJc w:val="left"/>
      <w:pPr>
        <w:tabs>
          <w:tab w:val="num" w:pos="360"/>
        </w:tabs>
        <w:ind w:left="0" w:firstLine="0"/>
      </w:pPr>
      <w:rPr>
        <w:rFonts w:cs="Times New Roman"/>
      </w:rPr>
    </w:lvl>
  </w:abstractNum>
  <w:abstractNum w:abstractNumId="3" w15:restartNumberingAfterBreak="0">
    <w:nsid w:val="00D177A4"/>
    <w:multiLevelType w:val="hybridMultilevel"/>
    <w:tmpl w:val="69A668E6"/>
    <w:lvl w:ilvl="0" w:tplc="0DC806D8">
      <w:start w:val="1"/>
      <w:numFmt w:val="decimal"/>
      <w:lvlText w:val="%1."/>
      <w:lvlJc w:val="left"/>
      <w:pPr>
        <w:tabs>
          <w:tab w:val="num" w:pos="360"/>
        </w:tabs>
        <w:ind w:left="360" w:hanging="360"/>
      </w:pPr>
      <w:rPr>
        <w:rFonts w:cs="Times New Roman"/>
        <w:b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B322769"/>
    <w:multiLevelType w:val="hybridMultilevel"/>
    <w:tmpl w:val="4F443AEC"/>
    <w:lvl w:ilvl="0" w:tplc="0516899C">
      <w:start w:val="1"/>
      <w:numFmt w:val="bullet"/>
      <w:lvlText w:val="‒"/>
      <w:lvlJc w:val="left"/>
      <w:pPr>
        <w:ind w:left="615" w:hanging="360"/>
      </w:pPr>
      <w:rPr>
        <w:rFonts w:ascii="Times New Roman" w:hAnsi="Times New Roman" w:cs="Times New Roman" w:hint="default"/>
      </w:rPr>
    </w:lvl>
    <w:lvl w:ilvl="1" w:tplc="04150003">
      <w:start w:val="1"/>
      <w:numFmt w:val="bullet"/>
      <w:lvlText w:val="o"/>
      <w:lvlJc w:val="left"/>
      <w:pPr>
        <w:ind w:left="1335" w:hanging="360"/>
      </w:pPr>
      <w:rPr>
        <w:rFonts w:ascii="Courier New" w:hAnsi="Courier New" w:cs="Courier New" w:hint="default"/>
      </w:rPr>
    </w:lvl>
    <w:lvl w:ilvl="2" w:tplc="04150005">
      <w:start w:val="1"/>
      <w:numFmt w:val="bullet"/>
      <w:lvlText w:val=""/>
      <w:lvlJc w:val="left"/>
      <w:pPr>
        <w:ind w:left="2055" w:hanging="360"/>
      </w:pPr>
      <w:rPr>
        <w:rFonts w:ascii="Wingdings" w:hAnsi="Wingdings" w:hint="default"/>
      </w:rPr>
    </w:lvl>
    <w:lvl w:ilvl="3" w:tplc="04150001">
      <w:start w:val="1"/>
      <w:numFmt w:val="bullet"/>
      <w:lvlText w:val=""/>
      <w:lvlJc w:val="left"/>
      <w:pPr>
        <w:ind w:left="2775" w:hanging="360"/>
      </w:pPr>
      <w:rPr>
        <w:rFonts w:ascii="Symbol" w:hAnsi="Symbol" w:hint="default"/>
      </w:rPr>
    </w:lvl>
    <w:lvl w:ilvl="4" w:tplc="04150003">
      <w:start w:val="1"/>
      <w:numFmt w:val="bullet"/>
      <w:lvlText w:val="o"/>
      <w:lvlJc w:val="left"/>
      <w:pPr>
        <w:ind w:left="3495" w:hanging="360"/>
      </w:pPr>
      <w:rPr>
        <w:rFonts w:ascii="Courier New" w:hAnsi="Courier New" w:cs="Courier New" w:hint="default"/>
      </w:rPr>
    </w:lvl>
    <w:lvl w:ilvl="5" w:tplc="04150005">
      <w:start w:val="1"/>
      <w:numFmt w:val="bullet"/>
      <w:lvlText w:val=""/>
      <w:lvlJc w:val="left"/>
      <w:pPr>
        <w:ind w:left="4215" w:hanging="360"/>
      </w:pPr>
      <w:rPr>
        <w:rFonts w:ascii="Wingdings" w:hAnsi="Wingdings" w:hint="default"/>
      </w:rPr>
    </w:lvl>
    <w:lvl w:ilvl="6" w:tplc="04150001">
      <w:start w:val="1"/>
      <w:numFmt w:val="bullet"/>
      <w:lvlText w:val=""/>
      <w:lvlJc w:val="left"/>
      <w:pPr>
        <w:ind w:left="4935" w:hanging="360"/>
      </w:pPr>
      <w:rPr>
        <w:rFonts w:ascii="Symbol" w:hAnsi="Symbol" w:hint="default"/>
      </w:rPr>
    </w:lvl>
    <w:lvl w:ilvl="7" w:tplc="04150003">
      <w:start w:val="1"/>
      <w:numFmt w:val="bullet"/>
      <w:lvlText w:val="o"/>
      <w:lvlJc w:val="left"/>
      <w:pPr>
        <w:ind w:left="5655" w:hanging="360"/>
      </w:pPr>
      <w:rPr>
        <w:rFonts w:ascii="Courier New" w:hAnsi="Courier New" w:cs="Courier New" w:hint="default"/>
      </w:rPr>
    </w:lvl>
    <w:lvl w:ilvl="8" w:tplc="04150005">
      <w:start w:val="1"/>
      <w:numFmt w:val="bullet"/>
      <w:lvlText w:val=""/>
      <w:lvlJc w:val="left"/>
      <w:pPr>
        <w:ind w:left="6375" w:hanging="360"/>
      </w:pPr>
      <w:rPr>
        <w:rFonts w:ascii="Wingdings" w:hAnsi="Wingdings" w:hint="default"/>
      </w:rPr>
    </w:lvl>
  </w:abstractNum>
  <w:abstractNum w:abstractNumId="5" w15:restartNumberingAfterBreak="0">
    <w:nsid w:val="13BE269B"/>
    <w:multiLevelType w:val="multilevel"/>
    <w:tmpl w:val="6FAEF854"/>
    <w:styleLink w:val="WWNum64"/>
    <w:lvl w:ilvl="0">
      <w:start w:val="1"/>
      <w:numFmt w:val="decimal"/>
      <w:lvlText w:val="%1)"/>
      <w:lvlJc w:val="left"/>
      <w:pPr>
        <w:ind w:left="717" w:hanging="360"/>
      </w:pPr>
    </w:lvl>
    <w:lvl w:ilvl="1">
      <w:start w:val="2"/>
      <w:numFmt w:val="decimal"/>
      <w:lvlText w:val="%2."/>
      <w:lvlJc w:val="left"/>
      <w:pPr>
        <w:ind w:left="357" w:hanging="357"/>
      </w:pPr>
      <w:rPr>
        <w:b w:val="0"/>
        <w:color w:val="0D0D0D"/>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6" w15:restartNumberingAfterBreak="0">
    <w:nsid w:val="15244415"/>
    <w:multiLevelType w:val="hybridMultilevel"/>
    <w:tmpl w:val="C8248E1A"/>
    <w:name w:val="WW8Num10933222222"/>
    <w:lvl w:ilvl="0" w:tplc="818EA472">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154B06C5"/>
    <w:multiLevelType w:val="hybridMultilevel"/>
    <w:tmpl w:val="C7FCA030"/>
    <w:lvl w:ilvl="0" w:tplc="0415000F">
      <w:start w:val="1"/>
      <w:numFmt w:val="decimal"/>
      <w:lvlText w:val="%1."/>
      <w:lvlJc w:val="left"/>
      <w:pPr>
        <w:ind w:left="5040" w:hanging="360"/>
      </w:pPr>
    </w:lvl>
    <w:lvl w:ilvl="1" w:tplc="04150019">
      <w:start w:val="1"/>
      <w:numFmt w:val="lowerLetter"/>
      <w:lvlText w:val="%2."/>
      <w:lvlJc w:val="left"/>
      <w:pPr>
        <w:ind w:left="5760" w:hanging="360"/>
      </w:pPr>
    </w:lvl>
    <w:lvl w:ilvl="2" w:tplc="0415001B">
      <w:start w:val="1"/>
      <w:numFmt w:val="lowerRoman"/>
      <w:lvlText w:val="%3."/>
      <w:lvlJc w:val="right"/>
      <w:pPr>
        <w:ind w:left="6480" w:hanging="180"/>
      </w:pPr>
    </w:lvl>
    <w:lvl w:ilvl="3" w:tplc="0415000F">
      <w:start w:val="1"/>
      <w:numFmt w:val="decimal"/>
      <w:lvlText w:val="%4."/>
      <w:lvlJc w:val="left"/>
      <w:pPr>
        <w:ind w:left="7200" w:hanging="360"/>
      </w:pPr>
    </w:lvl>
    <w:lvl w:ilvl="4" w:tplc="04150019">
      <w:start w:val="1"/>
      <w:numFmt w:val="lowerLetter"/>
      <w:lvlText w:val="%5."/>
      <w:lvlJc w:val="left"/>
      <w:pPr>
        <w:ind w:left="7920" w:hanging="360"/>
      </w:pPr>
    </w:lvl>
    <w:lvl w:ilvl="5" w:tplc="0415001B">
      <w:start w:val="1"/>
      <w:numFmt w:val="lowerRoman"/>
      <w:lvlText w:val="%6."/>
      <w:lvlJc w:val="right"/>
      <w:pPr>
        <w:ind w:left="8640" w:hanging="180"/>
      </w:pPr>
    </w:lvl>
    <w:lvl w:ilvl="6" w:tplc="0415000F">
      <w:start w:val="1"/>
      <w:numFmt w:val="decimal"/>
      <w:lvlText w:val="%7."/>
      <w:lvlJc w:val="left"/>
      <w:pPr>
        <w:ind w:left="9360" w:hanging="360"/>
      </w:pPr>
    </w:lvl>
    <w:lvl w:ilvl="7" w:tplc="04150019">
      <w:start w:val="1"/>
      <w:numFmt w:val="lowerLetter"/>
      <w:lvlText w:val="%8."/>
      <w:lvlJc w:val="left"/>
      <w:pPr>
        <w:ind w:left="10080" w:hanging="360"/>
      </w:pPr>
    </w:lvl>
    <w:lvl w:ilvl="8" w:tplc="0415001B">
      <w:start w:val="1"/>
      <w:numFmt w:val="lowerRoman"/>
      <w:lvlText w:val="%9."/>
      <w:lvlJc w:val="right"/>
      <w:pPr>
        <w:ind w:left="10800" w:hanging="180"/>
      </w:pPr>
    </w:lvl>
  </w:abstractNum>
  <w:abstractNum w:abstractNumId="8" w15:restartNumberingAfterBreak="0">
    <w:nsid w:val="164C25B5"/>
    <w:multiLevelType w:val="hybridMultilevel"/>
    <w:tmpl w:val="1B1C7224"/>
    <w:lvl w:ilvl="0" w:tplc="6EC6382C">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357"/>
        </w:tabs>
        <w:ind w:left="709" w:hanging="352"/>
      </w:pPr>
      <w:rPr>
        <w:color w:val="auto"/>
      </w:rPr>
    </w:lvl>
    <w:lvl w:ilvl="2" w:tplc="CC4AB97C">
      <w:start w:val="2"/>
      <w:numFmt w:val="decimal"/>
      <w:lvlText w:val="%3."/>
      <w:lvlJc w:val="left"/>
      <w:pPr>
        <w:tabs>
          <w:tab w:val="num" w:pos="1983"/>
        </w:tabs>
        <w:ind w:left="1980" w:hanging="357"/>
      </w:pPr>
      <w:rPr>
        <w:rFonts w:cs="Times New Roman"/>
      </w:rPr>
    </w:lvl>
    <w:lvl w:ilvl="3" w:tplc="561029FA">
      <w:start w:val="1"/>
      <w:numFmt w:val="decimal"/>
      <w:lvlText w:val="%4."/>
      <w:lvlJc w:val="left"/>
      <w:pPr>
        <w:tabs>
          <w:tab w:val="num" w:pos="2523"/>
        </w:tabs>
        <w:ind w:left="2523" w:hanging="360"/>
      </w:pPr>
      <w:rPr>
        <w:rFonts w:cs="Times New Roman"/>
        <w:b w:val="0"/>
      </w:rPr>
    </w:lvl>
    <w:lvl w:ilvl="4" w:tplc="04150019">
      <w:start w:val="1"/>
      <w:numFmt w:val="lowerLetter"/>
      <w:lvlText w:val="%5."/>
      <w:lvlJc w:val="left"/>
      <w:pPr>
        <w:tabs>
          <w:tab w:val="num" w:pos="3243"/>
        </w:tabs>
        <w:ind w:left="3243" w:hanging="360"/>
      </w:pPr>
      <w:rPr>
        <w:rFonts w:cs="Times New Roman"/>
      </w:rPr>
    </w:lvl>
    <w:lvl w:ilvl="5" w:tplc="0415001B">
      <w:start w:val="1"/>
      <w:numFmt w:val="lowerRoman"/>
      <w:lvlText w:val="%6."/>
      <w:lvlJc w:val="right"/>
      <w:pPr>
        <w:tabs>
          <w:tab w:val="num" w:pos="3963"/>
        </w:tabs>
        <w:ind w:left="3963" w:hanging="180"/>
      </w:pPr>
      <w:rPr>
        <w:rFonts w:cs="Times New Roman"/>
      </w:rPr>
    </w:lvl>
    <w:lvl w:ilvl="6" w:tplc="0415000F">
      <w:start w:val="1"/>
      <w:numFmt w:val="decimal"/>
      <w:lvlText w:val="%7."/>
      <w:lvlJc w:val="left"/>
      <w:pPr>
        <w:tabs>
          <w:tab w:val="num" w:pos="4683"/>
        </w:tabs>
        <w:ind w:left="4683" w:hanging="360"/>
      </w:pPr>
      <w:rPr>
        <w:rFonts w:cs="Times New Roman"/>
      </w:rPr>
    </w:lvl>
    <w:lvl w:ilvl="7" w:tplc="04150019">
      <w:start w:val="1"/>
      <w:numFmt w:val="lowerLetter"/>
      <w:lvlText w:val="%8."/>
      <w:lvlJc w:val="left"/>
      <w:pPr>
        <w:tabs>
          <w:tab w:val="num" w:pos="5403"/>
        </w:tabs>
        <w:ind w:left="5403" w:hanging="360"/>
      </w:pPr>
      <w:rPr>
        <w:rFonts w:cs="Times New Roman"/>
      </w:rPr>
    </w:lvl>
    <w:lvl w:ilvl="8" w:tplc="0415001B">
      <w:start w:val="1"/>
      <w:numFmt w:val="lowerRoman"/>
      <w:lvlText w:val="%9."/>
      <w:lvlJc w:val="right"/>
      <w:pPr>
        <w:tabs>
          <w:tab w:val="num" w:pos="6123"/>
        </w:tabs>
        <w:ind w:left="6123" w:hanging="180"/>
      </w:pPr>
      <w:rPr>
        <w:rFonts w:cs="Times New Roman"/>
      </w:rPr>
    </w:lvl>
  </w:abstractNum>
  <w:abstractNum w:abstractNumId="9" w15:restartNumberingAfterBreak="0">
    <w:nsid w:val="16706D74"/>
    <w:multiLevelType w:val="hybridMultilevel"/>
    <w:tmpl w:val="89BC6A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19102E81"/>
    <w:multiLevelType w:val="hybridMultilevel"/>
    <w:tmpl w:val="8DF68360"/>
    <w:lvl w:ilvl="0" w:tplc="96CA6610">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360"/>
        </w:tabs>
        <w:ind w:left="360" w:hanging="360"/>
      </w:pPr>
      <w:rPr>
        <w:rFonts w:cs="Times New Roman"/>
      </w:rPr>
    </w:lvl>
    <w:lvl w:ilvl="2" w:tplc="0415001B">
      <w:start w:val="1"/>
      <w:numFmt w:val="lowerRoman"/>
      <w:lvlText w:val="%3."/>
      <w:lvlJc w:val="right"/>
      <w:pPr>
        <w:tabs>
          <w:tab w:val="num" w:pos="1080"/>
        </w:tabs>
        <w:ind w:left="1080" w:hanging="180"/>
      </w:pPr>
      <w:rPr>
        <w:rFonts w:cs="Times New Roman"/>
      </w:rPr>
    </w:lvl>
    <w:lvl w:ilvl="3" w:tplc="0415000F">
      <w:start w:val="1"/>
      <w:numFmt w:val="decimal"/>
      <w:lvlText w:val="%4."/>
      <w:lvlJc w:val="left"/>
      <w:pPr>
        <w:tabs>
          <w:tab w:val="num" w:pos="1800"/>
        </w:tabs>
        <w:ind w:left="1800" w:hanging="360"/>
      </w:pPr>
      <w:rPr>
        <w:rFonts w:cs="Times New Roman"/>
      </w:rPr>
    </w:lvl>
    <w:lvl w:ilvl="4" w:tplc="04150019">
      <w:start w:val="1"/>
      <w:numFmt w:val="lowerLetter"/>
      <w:lvlText w:val="%5."/>
      <w:lvlJc w:val="left"/>
      <w:pPr>
        <w:tabs>
          <w:tab w:val="num" w:pos="2520"/>
        </w:tabs>
        <w:ind w:left="2520" w:hanging="360"/>
      </w:pPr>
      <w:rPr>
        <w:rFonts w:cs="Times New Roman"/>
      </w:rPr>
    </w:lvl>
    <w:lvl w:ilvl="5" w:tplc="0415001B">
      <w:start w:val="1"/>
      <w:numFmt w:val="lowerRoman"/>
      <w:lvlText w:val="%6."/>
      <w:lvlJc w:val="right"/>
      <w:pPr>
        <w:tabs>
          <w:tab w:val="num" w:pos="3240"/>
        </w:tabs>
        <w:ind w:left="3240" w:hanging="180"/>
      </w:pPr>
      <w:rPr>
        <w:rFonts w:cs="Times New Roman"/>
      </w:rPr>
    </w:lvl>
    <w:lvl w:ilvl="6" w:tplc="0415000F">
      <w:start w:val="1"/>
      <w:numFmt w:val="decimal"/>
      <w:lvlText w:val="%7."/>
      <w:lvlJc w:val="left"/>
      <w:pPr>
        <w:tabs>
          <w:tab w:val="num" w:pos="3960"/>
        </w:tabs>
        <w:ind w:left="3960" w:hanging="360"/>
      </w:pPr>
      <w:rPr>
        <w:rFonts w:cs="Times New Roman"/>
      </w:rPr>
    </w:lvl>
    <w:lvl w:ilvl="7" w:tplc="04150019">
      <w:start w:val="1"/>
      <w:numFmt w:val="lowerLetter"/>
      <w:lvlText w:val="%8."/>
      <w:lvlJc w:val="left"/>
      <w:pPr>
        <w:tabs>
          <w:tab w:val="num" w:pos="4680"/>
        </w:tabs>
        <w:ind w:left="4680" w:hanging="360"/>
      </w:pPr>
      <w:rPr>
        <w:rFonts w:cs="Times New Roman"/>
      </w:rPr>
    </w:lvl>
    <w:lvl w:ilvl="8" w:tplc="0415001B">
      <w:start w:val="1"/>
      <w:numFmt w:val="lowerRoman"/>
      <w:lvlText w:val="%9."/>
      <w:lvlJc w:val="right"/>
      <w:pPr>
        <w:tabs>
          <w:tab w:val="num" w:pos="5400"/>
        </w:tabs>
        <w:ind w:left="5400" w:hanging="180"/>
      </w:pPr>
      <w:rPr>
        <w:rFonts w:cs="Times New Roman"/>
      </w:rPr>
    </w:lvl>
  </w:abstractNum>
  <w:abstractNum w:abstractNumId="11" w15:restartNumberingAfterBreak="0">
    <w:nsid w:val="193C4035"/>
    <w:multiLevelType w:val="hybridMultilevel"/>
    <w:tmpl w:val="6DA01E02"/>
    <w:lvl w:ilvl="0" w:tplc="7FF082C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A491ABB"/>
    <w:multiLevelType w:val="hybridMultilevel"/>
    <w:tmpl w:val="C720CD4C"/>
    <w:lvl w:ilvl="0" w:tplc="6F3E263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AD81127"/>
    <w:multiLevelType w:val="multilevel"/>
    <w:tmpl w:val="8BDE32AE"/>
    <w:styleLink w:val="WWNum47"/>
    <w:lvl w:ilvl="0">
      <w:start w:val="1"/>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4" w15:restartNumberingAfterBreak="0">
    <w:nsid w:val="1D086AF8"/>
    <w:multiLevelType w:val="hybridMultilevel"/>
    <w:tmpl w:val="054C9392"/>
    <w:lvl w:ilvl="0" w:tplc="10FA9AD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F151734"/>
    <w:multiLevelType w:val="multilevel"/>
    <w:tmpl w:val="8FCE371C"/>
    <w:styleLink w:val="WWNum4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08372F8"/>
    <w:multiLevelType w:val="hybridMultilevel"/>
    <w:tmpl w:val="4B94FB54"/>
    <w:lvl w:ilvl="0" w:tplc="0E7AA916">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1712491"/>
    <w:multiLevelType w:val="hybridMultilevel"/>
    <w:tmpl w:val="06367EA8"/>
    <w:lvl w:ilvl="0" w:tplc="203E355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rFonts w:cs="Times New Roman"/>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15:restartNumberingAfterBreak="0">
    <w:nsid w:val="24F339F5"/>
    <w:multiLevelType w:val="hybridMultilevel"/>
    <w:tmpl w:val="555E5A9C"/>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15:restartNumberingAfterBreak="0">
    <w:nsid w:val="2D5857F6"/>
    <w:multiLevelType w:val="hybridMultilevel"/>
    <w:tmpl w:val="725A41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E1C2266"/>
    <w:multiLevelType w:val="hybridMultilevel"/>
    <w:tmpl w:val="B04A7842"/>
    <w:name w:val="WW8Num4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1E31EDB"/>
    <w:multiLevelType w:val="hybridMultilevel"/>
    <w:tmpl w:val="234A12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0D5E74"/>
    <w:multiLevelType w:val="hybridMultilevel"/>
    <w:tmpl w:val="DD22168C"/>
    <w:styleLink w:val="WWNum461"/>
    <w:lvl w:ilvl="0" w:tplc="A6EE740A">
      <w:start w:val="1"/>
      <w:numFmt w:val="decimal"/>
      <w:lvlText w:val="%1."/>
      <w:lvlJc w:val="left"/>
      <w:pPr>
        <w:tabs>
          <w:tab w:val="num" w:pos="2204"/>
        </w:tabs>
        <w:ind w:left="2204" w:hanging="360"/>
      </w:pPr>
      <w:rPr>
        <w:rFonts w:cs="Times New Roman"/>
        <w:b w:val="0"/>
        <w:i w:val="0"/>
        <w:color w:val="auto"/>
      </w:rPr>
    </w:lvl>
    <w:lvl w:ilvl="1" w:tplc="04150019">
      <w:start w:val="1"/>
      <w:numFmt w:val="lowerLetter"/>
      <w:lvlText w:val="%2."/>
      <w:lvlJc w:val="left"/>
      <w:pPr>
        <w:tabs>
          <w:tab w:val="num" w:pos="726"/>
        </w:tabs>
        <w:ind w:left="726" w:hanging="360"/>
      </w:pPr>
      <w:rPr>
        <w:rFonts w:cs="Times New Roman"/>
      </w:rPr>
    </w:lvl>
    <w:lvl w:ilvl="2" w:tplc="0415001B">
      <w:start w:val="1"/>
      <w:numFmt w:val="lowerRoman"/>
      <w:lvlText w:val="%3."/>
      <w:lvlJc w:val="right"/>
      <w:pPr>
        <w:tabs>
          <w:tab w:val="num" w:pos="1446"/>
        </w:tabs>
        <w:ind w:left="1446" w:hanging="180"/>
      </w:pPr>
      <w:rPr>
        <w:rFonts w:cs="Times New Roman"/>
      </w:rPr>
    </w:lvl>
    <w:lvl w:ilvl="3" w:tplc="0415000F">
      <w:start w:val="1"/>
      <w:numFmt w:val="decimal"/>
      <w:lvlText w:val="%4."/>
      <w:lvlJc w:val="left"/>
      <w:pPr>
        <w:tabs>
          <w:tab w:val="num" w:pos="2166"/>
        </w:tabs>
        <w:ind w:left="2166" w:hanging="360"/>
      </w:pPr>
      <w:rPr>
        <w:rFonts w:cs="Times New Roman"/>
      </w:rPr>
    </w:lvl>
    <w:lvl w:ilvl="4" w:tplc="04150019">
      <w:start w:val="1"/>
      <w:numFmt w:val="lowerLetter"/>
      <w:lvlText w:val="%5."/>
      <w:lvlJc w:val="left"/>
      <w:pPr>
        <w:tabs>
          <w:tab w:val="num" w:pos="2886"/>
        </w:tabs>
        <w:ind w:left="2886" w:hanging="360"/>
      </w:pPr>
      <w:rPr>
        <w:rFonts w:cs="Times New Roman"/>
      </w:rPr>
    </w:lvl>
    <w:lvl w:ilvl="5" w:tplc="0415001B">
      <w:start w:val="1"/>
      <w:numFmt w:val="lowerRoman"/>
      <w:lvlText w:val="%6."/>
      <w:lvlJc w:val="right"/>
      <w:pPr>
        <w:tabs>
          <w:tab w:val="num" w:pos="3606"/>
        </w:tabs>
        <w:ind w:left="3606" w:hanging="180"/>
      </w:pPr>
      <w:rPr>
        <w:rFonts w:cs="Times New Roman"/>
      </w:rPr>
    </w:lvl>
    <w:lvl w:ilvl="6" w:tplc="0415000F">
      <w:start w:val="1"/>
      <w:numFmt w:val="decimal"/>
      <w:lvlText w:val="%7."/>
      <w:lvlJc w:val="left"/>
      <w:pPr>
        <w:tabs>
          <w:tab w:val="num" w:pos="4326"/>
        </w:tabs>
        <w:ind w:left="4326" w:hanging="360"/>
      </w:pPr>
      <w:rPr>
        <w:rFonts w:cs="Times New Roman"/>
      </w:rPr>
    </w:lvl>
    <w:lvl w:ilvl="7" w:tplc="04150019">
      <w:start w:val="1"/>
      <w:numFmt w:val="lowerLetter"/>
      <w:lvlText w:val="%8."/>
      <w:lvlJc w:val="left"/>
      <w:pPr>
        <w:tabs>
          <w:tab w:val="num" w:pos="5046"/>
        </w:tabs>
        <w:ind w:left="5046" w:hanging="360"/>
      </w:pPr>
      <w:rPr>
        <w:rFonts w:cs="Times New Roman"/>
      </w:rPr>
    </w:lvl>
    <w:lvl w:ilvl="8" w:tplc="0415001B">
      <w:start w:val="1"/>
      <w:numFmt w:val="lowerRoman"/>
      <w:lvlText w:val="%9."/>
      <w:lvlJc w:val="right"/>
      <w:pPr>
        <w:tabs>
          <w:tab w:val="num" w:pos="5766"/>
        </w:tabs>
        <w:ind w:left="5766" w:hanging="180"/>
      </w:pPr>
      <w:rPr>
        <w:rFonts w:cs="Times New Roman"/>
      </w:rPr>
    </w:lvl>
  </w:abstractNum>
  <w:abstractNum w:abstractNumId="24" w15:restartNumberingAfterBreak="0">
    <w:nsid w:val="329E1F11"/>
    <w:multiLevelType w:val="hybridMultilevel"/>
    <w:tmpl w:val="F27AE49C"/>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410BAC"/>
    <w:multiLevelType w:val="hybridMultilevel"/>
    <w:tmpl w:val="8CA64EC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65F09CF"/>
    <w:multiLevelType w:val="multilevel"/>
    <w:tmpl w:val="6E16B002"/>
    <w:styleLink w:val="WWNum65"/>
    <w:lvl w:ilvl="0">
      <w:start w:val="5"/>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7" w15:restartNumberingAfterBreak="0">
    <w:nsid w:val="36D53AAE"/>
    <w:multiLevelType w:val="multilevel"/>
    <w:tmpl w:val="E684E98E"/>
    <w:styleLink w:val="WWNum73"/>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374A5650"/>
    <w:multiLevelType w:val="hybridMultilevel"/>
    <w:tmpl w:val="582C1944"/>
    <w:name w:val="WW8Num109332222222"/>
    <w:lvl w:ilvl="0" w:tplc="00000007">
      <w:start w:val="1"/>
      <w:numFmt w:val="decimal"/>
      <w:lvlText w:val="%1)"/>
      <w:lvlJc w:val="left"/>
      <w:pPr>
        <w:tabs>
          <w:tab w:val="num" w:pos="360"/>
        </w:tabs>
        <w:ind w:left="360" w:hanging="360"/>
      </w:pPr>
      <w:rPr>
        <w:rFonts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7E4579A"/>
    <w:multiLevelType w:val="hybridMultilevel"/>
    <w:tmpl w:val="D700D6A2"/>
    <w:lvl w:ilvl="0" w:tplc="FFFFFFF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E087F1C"/>
    <w:multiLevelType w:val="hybridMultilevel"/>
    <w:tmpl w:val="648CAD72"/>
    <w:lvl w:ilvl="0" w:tplc="0415000F">
      <w:start w:val="1"/>
      <w:numFmt w:val="decimal"/>
      <w:lvlText w:val="%1."/>
      <w:lvlJc w:val="left"/>
      <w:pPr>
        <w:tabs>
          <w:tab w:val="num" w:pos="360"/>
        </w:tabs>
        <w:ind w:left="360" w:hanging="360"/>
      </w:pPr>
      <w:rPr>
        <w:b w:val="0"/>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45D82D53"/>
    <w:multiLevelType w:val="hybridMultilevel"/>
    <w:tmpl w:val="13203A54"/>
    <w:lvl w:ilvl="0" w:tplc="7DE2AD1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478332AC"/>
    <w:multiLevelType w:val="hybridMultilevel"/>
    <w:tmpl w:val="B3E6EEC2"/>
    <w:lvl w:ilvl="0" w:tplc="F176E226">
      <w:start w:val="1"/>
      <w:numFmt w:val="decimal"/>
      <w:lvlText w:val="%1."/>
      <w:lvlJc w:val="left"/>
      <w:pPr>
        <w:ind w:left="360" w:hanging="360"/>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F9F3F08"/>
    <w:multiLevelType w:val="hybridMultilevel"/>
    <w:tmpl w:val="C2D616B0"/>
    <w:lvl w:ilvl="0" w:tplc="B0FE791A">
      <w:start w:val="3"/>
      <w:numFmt w:val="decimal"/>
      <w:lvlText w:val="%1."/>
      <w:lvlJc w:val="left"/>
      <w:pPr>
        <w:tabs>
          <w:tab w:val="num" w:pos="360"/>
        </w:tabs>
        <w:ind w:left="360" w:hanging="360"/>
      </w:pPr>
      <w:rPr>
        <w:rFonts w:cs="Times New Roman"/>
      </w:rPr>
    </w:lvl>
    <w:lvl w:ilvl="1" w:tplc="CF50CD5C">
      <w:start w:val="1"/>
      <w:numFmt w:val="decimal"/>
      <w:lvlText w:val="%2)"/>
      <w:lvlJc w:val="left"/>
      <w:pPr>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50C55086"/>
    <w:multiLevelType w:val="hybridMultilevel"/>
    <w:tmpl w:val="49B07046"/>
    <w:lvl w:ilvl="0" w:tplc="AAD2C8A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1655AA9"/>
    <w:multiLevelType w:val="multilevel"/>
    <w:tmpl w:val="83409ADA"/>
    <w:styleLink w:val="WWNum46"/>
    <w:lvl w:ilvl="0">
      <w:start w:val="1"/>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7" w15:restartNumberingAfterBreak="0">
    <w:nsid w:val="517A74B8"/>
    <w:multiLevelType w:val="multilevel"/>
    <w:tmpl w:val="F4B45FD4"/>
    <w:styleLink w:val="WWNum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52E030A3"/>
    <w:multiLevelType w:val="hybridMultilevel"/>
    <w:tmpl w:val="B04A784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55113295"/>
    <w:multiLevelType w:val="multilevel"/>
    <w:tmpl w:val="759C81DA"/>
    <w:styleLink w:val="WWNum74"/>
    <w:lvl w:ilvl="0">
      <w:numFmt w:val="bullet"/>
      <w:lvlText w:val=""/>
      <w:lvlJc w:val="left"/>
      <w:pPr>
        <w:ind w:left="720" w:hanging="360"/>
      </w:pPr>
      <w:rPr>
        <w:rFonts w:ascii="Wingdings" w:hAnsi="Wingdings"/>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55B25712"/>
    <w:multiLevelType w:val="multilevel"/>
    <w:tmpl w:val="467A0FEC"/>
    <w:styleLink w:val="WWNum26"/>
    <w:lvl w:ilvl="0">
      <w:start w:val="1"/>
      <w:numFmt w:val="decimal"/>
      <w:lvlText w:val="%1."/>
      <w:lvlJc w:val="left"/>
      <w:pPr>
        <w:ind w:left="360" w:hanging="360"/>
      </w:pPr>
    </w:lvl>
    <w:lvl w:ilvl="1">
      <w:numFmt w:val="bullet"/>
      <w:lvlText w:val="-"/>
      <w:lvlJc w:val="left"/>
      <w:pPr>
        <w:ind w:left="1440" w:hanging="360"/>
      </w:pPr>
      <w:rPr>
        <w:rFonts w:ascii="Times New Roman" w:hAnsi="Times New Roman" w:cs="Times New Roman"/>
        <w:b/>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56B46F09"/>
    <w:multiLevelType w:val="hybridMultilevel"/>
    <w:tmpl w:val="EF7E792A"/>
    <w:lvl w:ilvl="0" w:tplc="C82845D2">
      <w:start w:val="1"/>
      <w:numFmt w:val="decimal"/>
      <w:lvlText w:val="%1)"/>
      <w:lvlJc w:val="left"/>
      <w:pPr>
        <w:tabs>
          <w:tab w:val="num" w:pos="720"/>
        </w:tabs>
        <w:ind w:left="720" w:hanging="360"/>
      </w:pPr>
      <w:rPr>
        <w:rFonts w:cs="Times New Roman"/>
        <w:b w:val="0"/>
        <w:i w:val="0"/>
        <w:color w:val="auto"/>
      </w:rPr>
    </w:lvl>
    <w:lvl w:ilvl="1" w:tplc="3738C202">
      <w:start w:val="1"/>
      <w:numFmt w:val="decimal"/>
      <w:lvlText w:val="%2)"/>
      <w:lvlJc w:val="left"/>
      <w:pPr>
        <w:tabs>
          <w:tab w:val="num" w:pos="1440"/>
        </w:tabs>
        <w:ind w:left="1440" w:hanging="360"/>
      </w:pPr>
      <w:rPr>
        <w:rFonts w:cs="Times New Roman"/>
        <w:b w:val="0"/>
        <w:i w:val="0"/>
        <w:color w:val="auto"/>
      </w:rPr>
    </w:lvl>
    <w:lvl w:ilvl="2" w:tplc="2950378C">
      <w:start w:val="4"/>
      <w:numFmt w:val="decimal"/>
      <w:lvlText w:val="%3."/>
      <w:lvlJc w:val="left"/>
      <w:pPr>
        <w:tabs>
          <w:tab w:val="num" w:pos="2340"/>
        </w:tabs>
        <w:ind w:left="2340" w:hanging="360"/>
      </w:pPr>
      <w:rPr>
        <w:rFonts w:cs="Times New Roman"/>
        <w:b w:val="0"/>
        <w:i w:val="0"/>
        <w:color w:val="auto"/>
      </w:rPr>
    </w:lvl>
    <w:lvl w:ilvl="3" w:tplc="5440AF1E">
      <w:start w:val="1"/>
      <w:numFmt w:val="upperLetter"/>
      <w:lvlText w:val="%4."/>
      <w:lvlJc w:val="left"/>
      <w:pPr>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59DB6A7B"/>
    <w:multiLevelType w:val="hybridMultilevel"/>
    <w:tmpl w:val="5ED6AAB4"/>
    <w:lvl w:ilvl="0" w:tplc="B3B24D84">
      <w:start w:val="1"/>
      <w:numFmt w:val="decimal"/>
      <w:lvlText w:val="%1)"/>
      <w:lvlJc w:val="left"/>
      <w:pPr>
        <w:tabs>
          <w:tab w:val="num" w:pos="717"/>
        </w:tabs>
        <w:ind w:left="717" w:hanging="360"/>
      </w:pPr>
      <w:rPr>
        <w:rFonts w:cs="Times New Roman"/>
      </w:rPr>
    </w:lvl>
    <w:lvl w:ilvl="1" w:tplc="04150011">
      <w:start w:val="1"/>
      <w:numFmt w:val="decimal"/>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43" w15:restartNumberingAfterBreak="0">
    <w:nsid w:val="60C81FCA"/>
    <w:multiLevelType w:val="hybridMultilevel"/>
    <w:tmpl w:val="648CAD72"/>
    <w:lvl w:ilvl="0" w:tplc="0415000F">
      <w:start w:val="1"/>
      <w:numFmt w:val="decimal"/>
      <w:lvlText w:val="%1."/>
      <w:lvlJc w:val="left"/>
      <w:pPr>
        <w:tabs>
          <w:tab w:val="num" w:pos="360"/>
        </w:tabs>
        <w:ind w:left="360" w:hanging="360"/>
      </w:pPr>
      <w:rPr>
        <w:b w:val="0"/>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637D7BFF"/>
    <w:multiLevelType w:val="hybridMultilevel"/>
    <w:tmpl w:val="E39088A8"/>
    <w:lvl w:ilvl="0" w:tplc="04150017">
      <w:start w:val="1"/>
      <w:numFmt w:val="lowerLetter"/>
      <w:lvlText w:val="%1)"/>
      <w:lvlJc w:val="left"/>
      <w:pPr>
        <w:tabs>
          <w:tab w:val="num" w:pos="717"/>
        </w:tabs>
        <w:ind w:left="709" w:hanging="352"/>
      </w:pPr>
    </w:lvl>
    <w:lvl w:ilvl="1" w:tplc="04150017">
      <w:start w:val="1"/>
      <w:numFmt w:val="lowerLetter"/>
      <w:lvlText w:val="%2)"/>
      <w:lvlJc w:val="left"/>
      <w:pPr>
        <w:tabs>
          <w:tab w:val="num" w:pos="1083"/>
        </w:tabs>
        <w:ind w:left="1083" w:hanging="363"/>
      </w:pPr>
    </w:lvl>
    <w:lvl w:ilvl="2" w:tplc="14E01EAC">
      <w:start w:val="1"/>
      <w:numFmt w:val="decimal"/>
      <w:lvlText w:val="%3.)"/>
      <w:lvlJc w:val="left"/>
      <w:pPr>
        <w:ind w:left="2340" w:hanging="360"/>
      </w:pPr>
    </w:lvl>
    <w:lvl w:ilvl="3" w:tplc="7CE83FF2">
      <w:start w:val="1"/>
      <w:numFmt w:val="low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64C8167B"/>
    <w:multiLevelType w:val="hybridMultilevel"/>
    <w:tmpl w:val="2F5A1878"/>
    <w:styleLink w:val="WWNum451"/>
    <w:lvl w:ilvl="0" w:tplc="A6EE740A">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6" w15:restartNumberingAfterBreak="0">
    <w:nsid w:val="64F022D7"/>
    <w:multiLevelType w:val="hybridMultilevel"/>
    <w:tmpl w:val="1826BCEA"/>
    <w:lvl w:ilvl="0" w:tplc="3738C202">
      <w:start w:val="1"/>
      <w:numFmt w:val="decimal"/>
      <w:lvlText w:val="%1)"/>
      <w:lvlJc w:val="left"/>
      <w:pPr>
        <w:tabs>
          <w:tab w:val="num" w:pos="1080"/>
        </w:tabs>
        <w:ind w:left="1080" w:hanging="360"/>
      </w:pPr>
      <w:rPr>
        <w:rFonts w:cs="Times New Roman"/>
        <w:b w:val="0"/>
        <w:i w:val="0"/>
      </w:rPr>
    </w:lvl>
    <w:lvl w:ilvl="1" w:tplc="FFFFFFFF">
      <w:start w:val="1"/>
      <w:numFmt w:val="lowerLetter"/>
      <w:lvlText w:val="%2)"/>
      <w:lvlJc w:val="left"/>
      <w:pPr>
        <w:tabs>
          <w:tab w:val="num" w:pos="1437"/>
        </w:tabs>
        <w:ind w:left="1080" w:firstLine="0"/>
      </w:pPr>
      <w:rPr>
        <w:rFonts w:cs="Times New Roman"/>
        <w:b w:val="0"/>
        <w:i w:val="0"/>
      </w:rPr>
    </w:lvl>
    <w:lvl w:ilvl="2" w:tplc="6766155A">
      <w:start w:val="4"/>
      <w:numFmt w:val="decimal"/>
      <w:lvlText w:val="%3."/>
      <w:lvlJc w:val="left"/>
      <w:pPr>
        <w:tabs>
          <w:tab w:val="num" w:pos="2340"/>
        </w:tabs>
        <w:ind w:left="2340" w:hanging="360"/>
      </w:pPr>
      <w:rPr>
        <w:rFonts w:cs="Times New Roman"/>
        <w:b w:val="0"/>
        <w:i w:val="0"/>
        <w:color w:val="auto"/>
      </w:rPr>
    </w:lvl>
    <w:lvl w:ilvl="3" w:tplc="3738C202">
      <w:start w:val="1"/>
      <w:numFmt w:val="decimal"/>
      <w:lvlText w:val="%4)"/>
      <w:lvlJc w:val="left"/>
      <w:pPr>
        <w:tabs>
          <w:tab w:val="num" w:pos="2880"/>
        </w:tabs>
        <w:ind w:left="2880" w:hanging="360"/>
      </w:pPr>
      <w:rPr>
        <w:rFonts w:cs="Times New Roman"/>
        <w:b w:val="0"/>
        <w:i w:val="0"/>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7" w15:restartNumberingAfterBreak="0">
    <w:nsid w:val="675566AF"/>
    <w:multiLevelType w:val="hybridMultilevel"/>
    <w:tmpl w:val="1B7A58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A0351C4"/>
    <w:multiLevelType w:val="hybridMultilevel"/>
    <w:tmpl w:val="1B7CB00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BE46B5A"/>
    <w:multiLevelType w:val="multilevel"/>
    <w:tmpl w:val="77CC28D0"/>
    <w:styleLink w:val="WWNum76"/>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50" w15:restartNumberingAfterBreak="0">
    <w:nsid w:val="6C1535F6"/>
    <w:multiLevelType w:val="hybridMultilevel"/>
    <w:tmpl w:val="24EE0382"/>
    <w:lvl w:ilvl="0" w:tplc="2828FF8A">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6D9A0568"/>
    <w:multiLevelType w:val="hybridMultilevel"/>
    <w:tmpl w:val="85C08B9E"/>
    <w:lvl w:ilvl="0" w:tplc="088C67EE">
      <w:start w:val="1"/>
      <w:numFmt w:val="decimal"/>
      <w:lvlText w:val="%1)"/>
      <w:lvlJc w:val="left"/>
      <w:pPr>
        <w:ind w:left="1080" w:hanging="360"/>
      </w:pPr>
      <w:rPr>
        <w:rFonts w:eastAsia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F02765B"/>
    <w:multiLevelType w:val="hybridMultilevel"/>
    <w:tmpl w:val="9B10302A"/>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13668D6"/>
    <w:multiLevelType w:val="hybridMultilevel"/>
    <w:tmpl w:val="66182A7E"/>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54" w15:restartNumberingAfterBreak="0">
    <w:nsid w:val="73B37B59"/>
    <w:multiLevelType w:val="hybridMultilevel"/>
    <w:tmpl w:val="BB2C01C8"/>
    <w:name w:val="WW8Num74224222"/>
    <w:styleLink w:val="WWNum471"/>
    <w:lvl w:ilvl="0" w:tplc="D3D0931A">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5" w15:restartNumberingAfterBreak="0">
    <w:nsid w:val="74773ECF"/>
    <w:multiLevelType w:val="hybridMultilevel"/>
    <w:tmpl w:val="4268E9C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6" w15:restartNumberingAfterBreak="0">
    <w:nsid w:val="76991088"/>
    <w:multiLevelType w:val="hybridMultilevel"/>
    <w:tmpl w:val="AE6E1FF6"/>
    <w:name w:val="WW8Num7422422"/>
    <w:lvl w:ilvl="0" w:tplc="7FF082C8">
      <w:start w:val="1"/>
      <w:numFmt w:val="decimal"/>
      <w:lvlText w:val="%1)"/>
      <w:lvlJc w:val="left"/>
      <w:pPr>
        <w:tabs>
          <w:tab w:val="num" w:pos="360"/>
        </w:tabs>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7B4B4BA7"/>
    <w:multiLevelType w:val="multilevel"/>
    <w:tmpl w:val="2A3E0108"/>
    <w:styleLink w:val="WWNum75"/>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5"/>
  </w:num>
  <w:num w:numId="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4"/>
  </w:num>
  <w:num w:numId="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6"/>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num>
  <w:num w:numId="28">
    <w:abstractNumId w:val="0"/>
    <w:lvlOverride w:ilvl="0">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13"/>
    <w:lvlOverride w:ilvl="0">
      <w:startOverride w:val="1"/>
      <w:lvl w:ilvl="0">
        <w:start w:val="1"/>
        <w:numFmt w:val="decimal"/>
        <w:lvlText w:val="%1."/>
        <w:lvlJc w:val="left"/>
        <w:pPr>
          <w:ind w:left="357" w:hanging="357"/>
        </w:pPr>
        <w:rPr>
          <w:color w:val="0D0D0D" w:themeColor="text1" w:themeTint="F2"/>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7"/>
  </w:num>
  <w:num w:numId="53">
    <w:abstractNumId w:val="39"/>
  </w:num>
  <w:num w:numId="54">
    <w:abstractNumId w:val="57"/>
  </w:num>
  <w:num w:numId="55">
    <w:abstractNumId w:val="49"/>
  </w:num>
  <w:num w:numId="56">
    <w:abstractNumId w:val="37"/>
  </w:num>
  <w:num w:numId="57">
    <w:abstractNumId w:val="37"/>
    <w:lvlOverride w:ilvl="0">
      <w:startOverride w:val="1"/>
      <w:lvl w:ilvl="0">
        <w:start w:val="1"/>
        <w:numFmt w:val="decimal"/>
        <w:lvlText w:val="%1."/>
        <w:lvlJc w:val="left"/>
        <w:pPr>
          <w:ind w:left="720" w:hanging="360"/>
        </w:pPr>
        <w:rPr>
          <w:b w:val="0"/>
          <w:bCs/>
          <w:i w:val="0"/>
          <w:iCs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58">
    <w:abstractNumId w:val="5"/>
  </w:num>
  <w:num w:numId="59">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6"/>
  </w:num>
  <w:num w:numId="61">
    <w:abstractNumId w:val="2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6"/>
    <w:lvlOverride w:ilvl="0">
      <w:startOverride w:val="5"/>
      <w:lvl w:ilvl="0">
        <w:start w:val="5"/>
        <w:numFmt w:val="decimal"/>
        <w:lvlText w:val="%1."/>
        <w:lvlJc w:val="left"/>
        <w:pPr>
          <w:ind w:left="357" w:hanging="357"/>
        </w:pPr>
        <w:rPr>
          <w:color w:val="auto"/>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3">
    <w:abstractNumId w:val="17"/>
  </w:num>
  <w:num w:numId="64">
    <w:abstractNumId w:val="40"/>
  </w:num>
  <w:num w:numId="65">
    <w:abstractNumId w:val="22"/>
  </w:num>
  <w:num w:numId="66">
    <w:abstractNumId w:val="35"/>
  </w:num>
  <w:num w:numId="67">
    <w:abstractNumId w:val="51"/>
  </w:num>
  <w:num w:numId="68">
    <w:abstractNumId w:val="25"/>
  </w:num>
  <w:num w:numId="69">
    <w:abstractNumId w:val="48"/>
  </w:num>
  <w:num w:numId="70">
    <w:abstractNumId w:val="24"/>
  </w:num>
  <w:num w:numId="71">
    <w:abstractNumId w:val="2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AA1"/>
    <w:rsid w:val="00003F83"/>
    <w:rsid w:val="000C410C"/>
    <w:rsid w:val="000C66D0"/>
    <w:rsid w:val="000F3542"/>
    <w:rsid w:val="00140AD4"/>
    <w:rsid w:val="00196684"/>
    <w:rsid w:val="001B76A9"/>
    <w:rsid w:val="001C496B"/>
    <w:rsid w:val="001E6AB4"/>
    <w:rsid w:val="00231E38"/>
    <w:rsid w:val="00257CF4"/>
    <w:rsid w:val="0028016B"/>
    <w:rsid w:val="00285712"/>
    <w:rsid w:val="002E37DE"/>
    <w:rsid w:val="00301FF7"/>
    <w:rsid w:val="00320CFF"/>
    <w:rsid w:val="003504B2"/>
    <w:rsid w:val="00363EC0"/>
    <w:rsid w:val="0036702E"/>
    <w:rsid w:val="00382C29"/>
    <w:rsid w:val="00393360"/>
    <w:rsid w:val="003B3869"/>
    <w:rsid w:val="003F0FB3"/>
    <w:rsid w:val="003F677C"/>
    <w:rsid w:val="003F6C80"/>
    <w:rsid w:val="00445064"/>
    <w:rsid w:val="00463571"/>
    <w:rsid w:val="00494986"/>
    <w:rsid w:val="004F5C99"/>
    <w:rsid w:val="004F782B"/>
    <w:rsid w:val="00513ACB"/>
    <w:rsid w:val="00514FDE"/>
    <w:rsid w:val="00516657"/>
    <w:rsid w:val="00524960"/>
    <w:rsid w:val="005F707E"/>
    <w:rsid w:val="00626895"/>
    <w:rsid w:val="00660CB5"/>
    <w:rsid w:val="00665CD6"/>
    <w:rsid w:val="006673A7"/>
    <w:rsid w:val="006725CC"/>
    <w:rsid w:val="006B156A"/>
    <w:rsid w:val="006B3A83"/>
    <w:rsid w:val="006D036C"/>
    <w:rsid w:val="006E2ED3"/>
    <w:rsid w:val="006E3BE2"/>
    <w:rsid w:val="00715460"/>
    <w:rsid w:val="00751F33"/>
    <w:rsid w:val="00773720"/>
    <w:rsid w:val="00810F89"/>
    <w:rsid w:val="00812A48"/>
    <w:rsid w:val="0084501D"/>
    <w:rsid w:val="00882E68"/>
    <w:rsid w:val="008A54F6"/>
    <w:rsid w:val="008D6484"/>
    <w:rsid w:val="008F7D15"/>
    <w:rsid w:val="0093086C"/>
    <w:rsid w:val="00944AA1"/>
    <w:rsid w:val="00964DFD"/>
    <w:rsid w:val="009A22D5"/>
    <w:rsid w:val="009A34B1"/>
    <w:rsid w:val="009C3738"/>
    <w:rsid w:val="00A10405"/>
    <w:rsid w:val="00A52535"/>
    <w:rsid w:val="00A72B86"/>
    <w:rsid w:val="00A84C7A"/>
    <w:rsid w:val="00A91BB7"/>
    <w:rsid w:val="00A93986"/>
    <w:rsid w:val="00AC4252"/>
    <w:rsid w:val="00AC785D"/>
    <w:rsid w:val="00AE0D88"/>
    <w:rsid w:val="00AE6587"/>
    <w:rsid w:val="00B14CE1"/>
    <w:rsid w:val="00B62A27"/>
    <w:rsid w:val="00B74E17"/>
    <w:rsid w:val="00B8494D"/>
    <w:rsid w:val="00BD2721"/>
    <w:rsid w:val="00C14A13"/>
    <w:rsid w:val="00C247B7"/>
    <w:rsid w:val="00C602B1"/>
    <w:rsid w:val="00C64A7A"/>
    <w:rsid w:val="00C73F0C"/>
    <w:rsid w:val="00C94303"/>
    <w:rsid w:val="00CC3592"/>
    <w:rsid w:val="00D048CA"/>
    <w:rsid w:val="00D7095A"/>
    <w:rsid w:val="00DA5285"/>
    <w:rsid w:val="00DC3B99"/>
    <w:rsid w:val="00DC7E9F"/>
    <w:rsid w:val="00E51B32"/>
    <w:rsid w:val="00E6484C"/>
    <w:rsid w:val="00E65A6C"/>
    <w:rsid w:val="00F17668"/>
    <w:rsid w:val="00F33E80"/>
    <w:rsid w:val="00F5217E"/>
    <w:rsid w:val="00F56A97"/>
    <w:rsid w:val="00F64C1B"/>
    <w:rsid w:val="00F663B3"/>
    <w:rsid w:val="00F6682E"/>
    <w:rsid w:val="00F81A75"/>
    <w:rsid w:val="00F94AE6"/>
    <w:rsid w:val="00F9626F"/>
    <w:rsid w:val="00FC1DBC"/>
    <w:rsid w:val="00FC349A"/>
    <w:rsid w:val="00FC6FB6"/>
    <w:rsid w:val="00FF03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B5EA5"/>
  <w15:chartTrackingRefBased/>
  <w15:docId w15:val="{B86C4F89-5CAC-4348-A4F9-9F80E330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81A75"/>
  </w:style>
  <w:style w:type="paragraph" w:styleId="Nagwek2">
    <w:name w:val="heading 2"/>
    <w:basedOn w:val="Normalny"/>
    <w:next w:val="Normalny"/>
    <w:link w:val="Nagwek2Znak"/>
    <w:uiPriority w:val="9"/>
    <w:semiHidden/>
    <w:unhideWhenUsed/>
    <w:qFormat/>
    <w:rsid w:val="00944AA1"/>
    <w:pPr>
      <w:keepNext/>
      <w:keepLines/>
      <w:spacing w:before="40" w:after="0" w:line="256" w:lineRule="auto"/>
      <w:outlineLvl w:val="1"/>
    </w:pPr>
    <w:rPr>
      <w:rFonts w:ascii="Calibri Light" w:eastAsia="Times New Roman" w:hAnsi="Calibri Light" w:cs="Times New Roman"/>
      <w:color w:val="2E74B5"/>
      <w:sz w:val="26"/>
      <w:szCs w:val="26"/>
      <w:lang w:eastAsia="pl-PL"/>
    </w:rPr>
  </w:style>
  <w:style w:type="paragraph" w:styleId="Nagwek5">
    <w:name w:val="heading 5"/>
    <w:basedOn w:val="Normalny"/>
    <w:next w:val="Normalny"/>
    <w:link w:val="Nagwek5Znak"/>
    <w:semiHidden/>
    <w:unhideWhenUsed/>
    <w:qFormat/>
    <w:rsid w:val="00944AA1"/>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uiPriority w:val="99"/>
    <w:semiHidden/>
    <w:unhideWhenUsed/>
    <w:qFormat/>
    <w:rsid w:val="00944AA1"/>
    <w:pPr>
      <w:spacing w:before="240" w:after="60" w:line="240" w:lineRule="auto"/>
      <w:outlineLvl w:val="6"/>
    </w:pPr>
    <w:rPr>
      <w:rFonts w:ascii="Times New Roman" w:eastAsia="Times New Roman" w:hAnsi="Times New Roman" w:cs="Times New Roman"/>
      <w:sz w:val="24"/>
      <w:szCs w:val="24"/>
      <w:lang w:eastAsia="pl-PL"/>
    </w:rPr>
  </w:style>
  <w:style w:type="paragraph" w:styleId="Nagwek9">
    <w:name w:val="heading 9"/>
    <w:basedOn w:val="Normalny"/>
    <w:next w:val="Normalny"/>
    <w:link w:val="Nagwek9Znak"/>
    <w:uiPriority w:val="99"/>
    <w:semiHidden/>
    <w:unhideWhenUsed/>
    <w:qFormat/>
    <w:rsid w:val="00944AA1"/>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rsid w:val="00944AA1"/>
    <w:rPr>
      <w:rFonts w:ascii="Calibri Light" w:eastAsia="Times New Roman" w:hAnsi="Calibri Light" w:cs="Times New Roman"/>
      <w:color w:val="2E74B5"/>
      <w:sz w:val="26"/>
      <w:szCs w:val="26"/>
      <w:lang w:eastAsia="pl-PL"/>
    </w:rPr>
  </w:style>
  <w:style w:type="character" w:customStyle="1" w:styleId="Nagwek5Znak">
    <w:name w:val="Nagłówek 5 Znak"/>
    <w:basedOn w:val="Domylnaczcionkaakapitu"/>
    <w:link w:val="Nagwek5"/>
    <w:semiHidden/>
    <w:rsid w:val="00944AA1"/>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uiPriority w:val="99"/>
    <w:semiHidden/>
    <w:rsid w:val="00944AA1"/>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uiPriority w:val="99"/>
    <w:semiHidden/>
    <w:rsid w:val="00944AA1"/>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944AA1"/>
  </w:style>
  <w:style w:type="character" w:styleId="Hipercze">
    <w:name w:val="Hyperlink"/>
    <w:basedOn w:val="Domylnaczcionkaakapitu"/>
    <w:unhideWhenUsed/>
    <w:rsid w:val="00944AA1"/>
    <w:rPr>
      <w:rFonts w:ascii="Times New Roman" w:hAnsi="Times New Roman" w:cs="Times New Roman" w:hint="default"/>
      <w:color w:val="0000FF"/>
      <w:u w:val="single"/>
    </w:rPr>
  </w:style>
  <w:style w:type="character" w:styleId="UyteHipercze">
    <w:name w:val="FollowedHyperlink"/>
    <w:basedOn w:val="Domylnaczcionkaakapitu"/>
    <w:uiPriority w:val="99"/>
    <w:semiHidden/>
    <w:unhideWhenUsed/>
    <w:rsid w:val="00944AA1"/>
    <w:rPr>
      <w:color w:val="954F72" w:themeColor="followedHyperlink"/>
      <w:u w:val="single"/>
    </w:rPr>
  </w:style>
  <w:style w:type="paragraph" w:customStyle="1" w:styleId="msonormal0">
    <w:name w:val="msonormal"/>
    <w:basedOn w:val="Normalny"/>
    <w:uiPriority w:val="99"/>
    <w:rsid w:val="00944AA1"/>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styleId="NormalnyWeb">
    <w:name w:val="Normal (Web)"/>
    <w:basedOn w:val="Normalny"/>
    <w:uiPriority w:val="99"/>
    <w:semiHidden/>
    <w:unhideWhenUsed/>
    <w:rsid w:val="00944AA1"/>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styleId="Tekstprzypisudolnego">
    <w:name w:val="footnote text"/>
    <w:basedOn w:val="Normalny"/>
    <w:link w:val="TekstprzypisudolnegoZnak"/>
    <w:uiPriority w:val="99"/>
    <w:semiHidden/>
    <w:unhideWhenUsed/>
    <w:rsid w:val="00944AA1"/>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44AA1"/>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qFormat/>
    <w:rsid w:val="00944AA1"/>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944AA1"/>
    <w:rPr>
      <w:rFonts w:ascii="Calibri" w:eastAsia="Calibri" w:hAnsi="Calibri" w:cs="Times New Roman"/>
      <w:sz w:val="20"/>
      <w:szCs w:val="20"/>
    </w:rPr>
  </w:style>
  <w:style w:type="paragraph" w:styleId="Nagwek">
    <w:name w:val="header"/>
    <w:basedOn w:val="Normalny"/>
    <w:link w:val="NagwekZnak"/>
    <w:uiPriority w:val="99"/>
    <w:semiHidden/>
    <w:unhideWhenUsed/>
    <w:rsid w:val="00944AA1"/>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semiHidden/>
    <w:rsid w:val="00944AA1"/>
    <w:rPr>
      <w:rFonts w:ascii="Times New Roman" w:eastAsia="Times New Roman" w:hAnsi="Times New Roman" w:cs="Times New Roman"/>
      <w:sz w:val="24"/>
      <w:szCs w:val="24"/>
      <w:lang w:eastAsia="pl-PL"/>
    </w:rPr>
  </w:style>
  <w:style w:type="paragraph" w:styleId="Stopka">
    <w:name w:val="footer"/>
    <w:basedOn w:val="Normalny"/>
    <w:link w:val="StopkaZnak"/>
    <w:uiPriority w:val="99"/>
    <w:semiHidden/>
    <w:unhideWhenUsed/>
    <w:rsid w:val="00944AA1"/>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semiHidden/>
    <w:rsid w:val="00944AA1"/>
    <w:rPr>
      <w:rFonts w:ascii="Times New Roman" w:eastAsia="Times New Roman" w:hAnsi="Times New Roman" w:cs="Times New Roman"/>
      <w:sz w:val="24"/>
      <w:szCs w:val="24"/>
      <w:lang w:eastAsia="pl-PL"/>
    </w:rPr>
  </w:style>
  <w:style w:type="paragraph" w:styleId="Legenda">
    <w:name w:val="caption"/>
    <w:basedOn w:val="Normalny"/>
    <w:next w:val="Normalny"/>
    <w:uiPriority w:val="99"/>
    <w:semiHidden/>
    <w:unhideWhenUsed/>
    <w:qFormat/>
    <w:rsid w:val="00944AA1"/>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Tekstprzypisukocowego">
    <w:name w:val="endnote text"/>
    <w:basedOn w:val="Normalny"/>
    <w:link w:val="TekstprzypisukocowegoZnak"/>
    <w:uiPriority w:val="99"/>
    <w:semiHidden/>
    <w:unhideWhenUsed/>
    <w:rsid w:val="00944AA1"/>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44AA1"/>
    <w:rPr>
      <w:rFonts w:ascii="Times New Roman" w:eastAsia="Times New Roman" w:hAnsi="Times New Roman" w:cs="Times New Roman"/>
      <w:sz w:val="20"/>
      <w:szCs w:val="20"/>
      <w:lang w:eastAsia="pl-PL"/>
    </w:rPr>
  </w:style>
  <w:style w:type="paragraph" w:styleId="Lista">
    <w:name w:val="List"/>
    <w:basedOn w:val="Normalny"/>
    <w:uiPriority w:val="99"/>
    <w:semiHidden/>
    <w:unhideWhenUsed/>
    <w:rsid w:val="00944AA1"/>
    <w:pPr>
      <w:spacing w:after="0" w:line="240" w:lineRule="auto"/>
      <w:ind w:left="283" w:hanging="283"/>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944AA1"/>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uiPriority w:val="99"/>
    <w:semiHidden/>
    <w:rsid w:val="00944AA1"/>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semiHidden/>
    <w:unhideWhenUsed/>
    <w:rsid w:val="00944AA1"/>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944AA1"/>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944AA1"/>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944AA1"/>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944AA1"/>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944AA1"/>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944AA1"/>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semiHidden/>
    <w:rsid w:val="00944AA1"/>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944AA1"/>
    <w:rPr>
      <w:b/>
      <w:bCs/>
    </w:rPr>
  </w:style>
  <w:style w:type="character" w:customStyle="1" w:styleId="TematkomentarzaZnak">
    <w:name w:val="Temat komentarza Znak"/>
    <w:basedOn w:val="TekstkomentarzaZnak"/>
    <w:link w:val="Tematkomentarza"/>
    <w:uiPriority w:val="99"/>
    <w:semiHidden/>
    <w:rsid w:val="00944AA1"/>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944AA1"/>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944AA1"/>
    <w:rPr>
      <w:rFonts w:ascii="Segoe UI" w:eastAsia="Times New Roman" w:hAnsi="Segoe UI" w:cs="Segoe UI"/>
      <w:sz w:val="18"/>
      <w:szCs w:val="18"/>
      <w:lang w:eastAsia="pl-PL"/>
    </w:rPr>
  </w:style>
  <w:style w:type="paragraph" w:styleId="Bezodstpw">
    <w:name w:val="No Spacing"/>
    <w:uiPriority w:val="1"/>
    <w:qFormat/>
    <w:rsid w:val="00944AA1"/>
    <w:pPr>
      <w:spacing w:after="0" w:line="240" w:lineRule="auto"/>
    </w:pPr>
    <w:rPr>
      <w:rFonts w:ascii="Calibri" w:eastAsia="Calibri" w:hAnsi="Calibri" w:cs="Times New Roman"/>
    </w:rPr>
  </w:style>
  <w:style w:type="paragraph" w:styleId="Poprawka">
    <w:name w:val="Revision"/>
    <w:uiPriority w:val="99"/>
    <w:semiHidden/>
    <w:rsid w:val="00944AA1"/>
    <w:pPr>
      <w:spacing w:after="0" w:line="240" w:lineRule="auto"/>
    </w:pPr>
    <w:rPr>
      <w:rFonts w:ascii="Calibri" w:eastAsia="Calibri" w:hAnsi="Calibri" w:cs="Times New Roman"/>
    </w:rPr>
  </w:style>
  <w:style w:type="character" w:customStyle="1" w:styleId="AkapitzlistZnak">
    <w:name w:val="Akapit z listą Znak"/>
    <w:aliases w:val="L1 Znak,Numerowanie Znak,Preambuła Znak,CW_Lista Znak,Wypunktowanie Znak,Akapit z listą BS Znak"/>
    <w:link w:val="Akapitzlist"/>
    <w:uiPriority w:val="34"/>
    <w:qFormat/>
    <w:locked/>
    <w:rsid w:val="00944AA1"/>
  </w:style>
  <w:style w:type="paragraph" w:styleId="Akapitzlist">
    <w:name w:val="List Paragraph"/>
    <w:aliases w:val="L1,Numerowanie,Preambuła,CW_Lista,Wypunktowanie,Akapit z listą BS"/>
    <w:basedOn w:val="Normalny"/>
    <w:link w:val="AkapitzlistZnak"/>
    <w:uiPriority w:val="34"/>
    <w:qFormat/>
    <w:rsid w:val="00944AA1"/>
    <w:pPr>
      <w:spacing w:line="256" w:lineRule="auto"/>
      <w:ind w:left="720"/>
      <w:contextualSpacing/>
    </w:pPr>
  </w:style>
  <w:style w:type="paragraph" w:customStyle="1" w:styleId="Nagwek21">
    <w:name w:val="Nagłówek 21"/>
    <w:basedOn w:val="Normalny"/>
    <w:next w:val="Normalny"/>
    <w:uiPriority w:val="9"/>
    <w:qFormat/>
    <w:rsid w:val="00944AA1"/>
    <w:pPr>
      <w:keepNext/>
      <w:keepLines/>
      <w:spacing w:before="40" w:after="0" w:line="240" w:lineRule="auto"/>
      <w:outlineLvl w:val="1"/>
    </w:pPr>
    <w:rPr>
      <w:rFonts w:ascii="Calibri Light" w:eastAsia="Times New Roman" w:hAnsi="Calibri Light" w:cs="Times New Roman"/>
      <w:color w:val="2E74B5"/>
      <w:sz w:val="26"/>
      <w:szCs w:val="26"/>
      <w:lang w:eastAsia="pl-PL"/>
    </w:rPr>
  </w:style>
  <w:style w:type="paragraph" w:customStyle="1" w:styleId="Bezodstpw1">
    <w:name w:val="Bez odstępów1"/>
    <w:uiPriority w:val="99"/>
    <w:rsid w:val="00944AA1"/>
    <w:pPr>
      <w:spacing w:after="0"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uiPriority w:val="99"/>
    <w:rsid w:val="00944AA1"/>
    <w:pPr>
      <w:spacing w:before="60" w:after="60" w:line="240" w:lineRule="auto"/>
      <w:ind w:left="708"/>
      <w:jc w:val="both"/>
    </w:pPr>
    <w:rPr>
      <w:rFonts w:ascii="Times New Roman" w:eastAsia="Times New Roman" w:hAnsi="Times New Roman" w:cs="Arial"/>
      <w:szCs w:val="20"/>
      <w:lang w:eastAsia="pl-PL"/>
    </w:rPr>
  </w:style>
  <w:style w:type="paragraph" w:customStyle="1" w:styleId="Tekstpodstawowy21">
    <w:name w:val="Tekst podstawowy 21"/>
    <w:basedOn w:val="Normalny"/>
    <w:uiPriority w:val="99"/>
    <w:rsid w:val="00944AA1"/>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uiPriority w:val="99"/>
    <w:rsid w:val="00944AA1"/>
    <w:pPr>
      <w:autoSpaceDN w:val="0"/>
      <w:spacing w:after="0" w:line="360" w:lineRule="auto"/>
      <w:ind w:right="-508"/>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uiPriority w:val="99"/>
    <w:rsid w:val="00944AA1"/>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uiPriority w:val="99"/>
    <w:rsid w:val="00944AA1"/>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944AA1"/>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uiPriority w:val="99"/>
    <w:rsid w:val="00944AA1"/>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uiPriority w:val="99"/>
    <w:rsid w:val="00944AA1"/>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uiPriority w:val="99"/>
    <w:rsid w:val="00944AA1"/>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uiPriority w:val="99"/>
    <w:rsid w:val="00944AA1"/>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uiPriority w:val="99"/>
    <w:rsid w:val="00944AA1"/>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uiPriority w:val="99"/>
    <w:rsid w:val="00944AA1"/>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uiPriority w:val="99"/>
    <w:rsid w:val="00944AA1"/>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uiPriority w:val="99"/>
    <w:rsid w:val="00944AA1"/>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Default">
    <w:name w:val="Default"/>
    <w:uiPriority w:val="99"/>
    <w:qFormat/>
    <w:rsid w:val="00944AA1"/>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Tekstpodstawowy22">
    <w:name w:val="Tekst podstawowy 22"/>
    <w:basedOn w:val="Normalny"/>
    <w:uiPriority w:val="99"/>
    <w:rsid w:val="00944AA1"/>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msonormalcxspdrugie">
    <w:name w:val="msonormalcxspdrugie"/>
    <w:basedOn w:val="Normalny"/>
    <w:uiPriority w:val="99"/>
    <w:rsid w:val="00944AA1"/>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WW-Tekstpodstawowywcity21">
    <w:name w:val="WW-Tekst podstawowy wcięty 21"/>
    <w:basedOn w:val="Normalny"/>
    <w:uiPriority w:val="99"/>
    <w:rsid w:val="00944AA1"/>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3">
    <w:name w:val="Tekst podstawowy 23"/>
    <w:basedOn w:val="Normalny"/>
    <w:uiPriority w:val="99"/>
    <w:rsid w:val="00944AA1"/>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Tekstpodstawowy32">
    <w:name w:val="Tekst podstawowy 32"/>
    <w:basedOn w:val="Normalny"/>
    <w:uiPriority w:val="99"/>
    <w:rsid w:val="00944AA1"/>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3">
    <w:name w:val="Tekst podstawowy 33"/>
    <w:basedOn w:val="Normalny"/>
    <w:uiPriority w:val="99"/>
    <w:rsid w:val="00944AA1"/>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CM11">
    <w:name w:val="CM11"/>
    <w:basedOn w:val="Default"/>
    <w:next w:val="Default"/>
    <w:uiPriority w:val="99"/>
    <w:rsid w:val="00944AA1"/>
    <w:pPr>
      <w:spacing w:line="380" w:lineRule="atLeast"/>
    </w:pPr>
    <w:rPr>
      <w:rFonts w:ascii="ENIKML+TimesNewRoman,Bold" w:eastAsia="Calibri" w:hAnsi="ENIKML+TimesNewRoman,Bold" w:cs="Times New Roman"/>
      <w:color w:val="auto"/>
    </w:rPr>
  </w:style>
  <w:style w:type="paragraph" w:customStyle="1" w:styleId="Akapitzlist2">
    <w:name w:val="Akapit z listą2"/>
    <w:basedOn w:val="Normalny"/>
    <w:uiPriority w:val="99"/>
    <w:rsid w:val="00944AA1"/>
    <w:pPr>
      <w:spacing w:before="60" w:after="60" w:line="240" w:lineRule="auto"/>
      <w:ind w:left="708"/>
      <w:jc w:val="both"/>
    </w:pPr>
    <w:rPr>
      <w:rFonts w:ascii="Times New Roman" w:eastAsia="Times New Roman" w:hAnsi="Times New Roman" w:cs="Arial"/>
      <w:szCs w:val="20"/>
      <w:lang w:eastAsia="pl-PL"/>
    </w:rPr>
  </w:style>
  <w:style w:type="paragraph" w:customStyle="1" w:styleId="tekstpodstawowywcity210">
    <w:name w:val="tekstpodstawowywcity21"/>
    <w:basedOn w:val="Normalny"/>
    <w:uiPriority w:val="99"/>
    <w:rsid w:val="00944AA1"/>
    <w:pPr>
      <w:overflowPunct w:val="0"/>
      <w:autoSpaceDE w:val="0"/>
      <w:spacing w:after="0" w:line="360" w:lineRule="auto"/>
      <w:ind w:left="709"/>
      <w:jc w:val="both"/>
    </w:pPr>
    <w:rPr>
      <w:rFonts w:ascii="Arial" w:eastAsia="Calibri" w:hAnsi="Arial" w:cs="Arial"/>
      <w:sz w:val="24"/>
      <w:szCs w:val="24"/>
      <w:lang w:eastAsia="pl-PL"/>
    </w:rPr>
  </w:style>
  <w:style w:type="paragraph" w:customStyle="1" w:styleId="Tekstpodstawowy24">
    <w:name w:val="Tekst podstawowy 24"/>
    <w:basedOn w:val="Normalny"/>
    <w:uiPriority w:val="99"/>
    <w:rsid w:val="00944AA1"/>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WW-Tekstpodstawowywcity2">
    <w:name w:val="WW-Tekst podstawowy wcięty 2"/>
    <w:basedOn w:val="Normalny"/>
    <w:uiPriority w:val="99"/>
    <w:rsid w:val="00944AA1"/>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Standard">
    <w:name w:val="Standard"/>
    <w:uiPriority w:val="99"/>
    <w:rsid w:val="00944AA1"/>
    <w:pPr>
      <w:suppressAutoHyphens/>
      <w:autoSpaceDN w:val="0"/>
      <w:spacing w:after="0" w:line="240" w:lineRule="auto"/>
    </w:pPr>
    <w:rPr>
      <w:rFonts w:ascii="Times New Roman" w:eastAsia="Times New Roman" w:hAnsi="Times New Roman" w:cs="Calibri"/>
      <w:kern w:val="3"/>
      <w:sz w:val="24"/>
      <w:szCs w:val="24"/>
      <w:lang w:eastAsia="zh-CN"/>
    </w:rPr>
  </w:style>
  <w:style w:type="paragraph" w:customStyle="1" w:styleId="Tekstpodstawowy34">
    <w:name w:val="Tekst podstawowy 34"/>
    <w:basedOn w:val="Normalny"/>
    <w:uiPriority w:val="99"/>
    <w:rsid w:val="00944AA1"/>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25">
    <w:name w:val="Tekst podstawowy 25"/>
    <w:basedOn w:val="Normalny"/>
    <w:uiPriority w:val="99"/>
    <w:rsid w:val="00944AA1"/>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Tekstpodstawowy35">
    <w:name w:val="Tekst podstawowy 35"/>
    <w:basedOn w:val="Normalny"/>
    <w:uiPriority w:val="99"/>
    <w:rsid w:val="00944AA1"/>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CM36">
    <w:name w:val="CM36"/>
    <w:basedOn w:val="Default"/>
    <w:next w:val="Default"/>
    <w:uiPriority w:val="99"/>
    <w:rsid w:val="00944AA1"/>
    <w:pPr>
      <w:spacing w:after="1258"/>
    </w:pPr>
    <w:rPr>
      <w:rFonts w:ascii="Times New Roman" w:hAnsi="Times New Roman" w:cs="Times New Roman"/>
      <w:color w:val="auto"/>
    </w:rPr>
  </w:style>
  <w:style w:type="paragraph" w:customStyle="1" w:styleId="Tekstpodstawowy36">
    <w:name w:val="Tekst podstawowy 36"/>
    <w:basedOn w:val="Normalny"/>
    <w:uiPriority w:val="99"/>
    <w:rsid w:val="00944AA1"/>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7">
    <w:name w:val="Tekst podstawowy 37"/>
    <w:basedOn w:val="Normalny"/>
    <w:uiPriority w:val="99"/>
    <w:rsid w:val="00944AA1"/>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8">
    <w:name w:val="Tekst podstawowy 38"/>
    <w:basedOn w:val="Normalny"/>
    <w:uiPriority w:val="99"/>
    <w:rsid w:val="00944AA1"/>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9">
    <w:name w:val="Tekst podstawowy 39"/>
    <w:basedOn w:val="Normalny"/>
    <w:uiPriority w:val="99"/>
    <w:rsid w:val="00944AA1"/>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character" w:styleId="Odwoanieprzypisudolnego">
    <w:name w:val="footnote reference"/>
    <w:basedOn w:val="Domylnaczcionkaakapitu"/>
    <w:uiPriority w:val="99"/>
    <w:semiHidden/>
    <w:unhideWhenUsed/>
    <w:rsid w:val="00944AA1"/>
    <w:rPr>
      <w:vertAlign w:val="superscript"/>
    </w:rPr>
  </w:style>
  <w:style w:type="character" w:styleId="Odwoaniedokomentarza">
    <w:name w:val="annotation reference"/>
    <w:basedOn w:val="Domylnaczcionkaakapitu"/>
    <w:uiPriority w:val="99"/>
    <w:semiHidden/>
    <w:unhideWhenUsed/>
    <w:qFormat/>
    <w:rsid w:val="00944AA1"/>
    <w:rPr>
      <w:sz w:val="16"/>
      <w:szCs w:val="16"/>
    </w:rPr>
  </w:style>
  <w:style w:type="character" w:styleId="Odwoanieprzypisukocowego">
    <w:name w:val="endnote reference"/>
    <w:basedOn w:val="Domylnaczcionkaakapitu"/>
    <w:uiPriority w:val="99"/>
    <w:semiHidden/>
    <w:unhideWhenUsed/>
    <w:rsid w:val="00944AA1"/>
    <w:rPr>
      <w:vertAlign w:val="superscript"/>
    </w:rPr>
  </w:style>
  <w:style w:type="character" w:styleId="Wyrnienieintensywne">
    <w:name w:val="Intense Emphasis"/>
    <w:basedOn w:val="Domylnaczcionkaakapitu"/>
    <w:uiPriority w:val="99"/>
    <w:qFormat/>
    <w:rsid w:val="00944AA1"/>
    <w:rPr>
      <w:rFonts w:ascii="Times New Roman" w:hAnsi="Times New Roman" w:cs="Times New Roman" w:hint="default"/>
      <w:i/>
      <w:iCs w:val="0"/>
      <w:color w:val="5B9BD5"/>
    </w:rPr>
  </w:style>
  <w:style w:type="character" w:customStyle="1" w:styleId="Nagwek2Znak1">
    <w:name w:val="Nagłówek 2 Znak1"/>
    <w:basedOn w:val="Domylnaczcionkaakapitu"/>
    <w:uiPriority w:val="9"/>
    <w:semiHidden/>
    <w:rsid w:val="00944AA1"/>
    <w:rPr>
      <w:rFonts w:ascii="Calibri Light" w:eastAsia="Times New Roman" w:hAnsi="Calibri Light" w:cs="Times New Roman" w:hint="default"/>
      <w:color w:val="2E74B5"/>
      <w:sz w:val="26"/>
      <w:szCs w:val="26"/>
    </w:rPr>
  </w:style>
  <w:style w:type="character" w:customStyle="1" w:styleId="Nierozpoznanawzmianka1">
    <w:name w:val="Nierozpoznana wzmianka1"/>
    <w:basedOn w:val="Domylnaczcionkaakapitu"/>
    <w:uiPriority w:val="99"/>
    <w:semiHidden/>
    <w:rsid w:val="00944AA1"/>
    <w:rPr>
      <w:color w:val="605E5C"/>
      <w:shd w:val="clear" w:color="auto" w:fill="E1DFDD"/>
    </w:rPr>
  </w:style>
  <w:style w:type="character" w:customStyle="1" w:styleId="UyteHipercze1">
    <w:name w:val="UżyteHiperłącze1"/>
    <w:basedOn w:val="Domylnaczcionkaakapitu"/>
    <w:uiPriority w:val="99"/>
    <w:semiHidden/>
    <w:rsid w:val="00944AA1"/>
    <w:rPr>
      <w:color w:val="954F72"/>
      <w:u w:val="single"/>
    </w:rPr>
  </w:style>
  <w:style w:type="character" w:customStyle="1" w:styleId="UyteHipercze2">
    <w:name w:val="UżyteHiperłącze2"/>
    <w:basedOn w:val="Domylnaczcionkaakapitu"/>
    <w:uiPriority w:val="99"/>
    <w:semiHidden/>
    <w:rsid w:val="00944AA1"/>
    <w:rPr>
      <w:color w:val="954F72"/>
      <w:u w:val="single"/>
    </w:rPr>
  </w:style>
  <w:style w:type="character" w:customStyle="1" w:styleId="UyteHipercze3">
    <w:name w:val="UżyteHiperłącze3"/>
    <w:basedOn w:val="Domylnaczcionkaakapitu"/>
    <w:uiPriority w:val="99"/>
    <w:semiHidden/>
    <w:rsid w:val="00944AA1"/>
    <w:rPr>
      <w:color w:val="954F72"/>
      <w:u w:val="single"/>
    </w:rPr>
  </w:style>
  <w:style w:type="table" w:styleId="Tabela-Siatka">
    <w:name w:val="Table Grid"/>
    <w:basedOn w:val="Standardowy"/>
    <w:uiPriority w:val="59"/>
    <w:rsid w:val="00944AA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451">
    <w:name w:val="WWNum451"/>
    <w:rsid w:val="00944AA1"/>
    <w:pPr>
      <w:numPr>
        <w:numId w:val="2"/>
      </w:numPr>
    </w:pPr>
  </w:style>
  <w:style w:type="numbering" w:customStyle="1" w:styleId="WWNum461">
    <w:name w:val="WWNum461"/>
    <w:rsid w:val="00944AA1"/>
    <w:pPr>
      <w:numPr>
        <w:numId w:val="4"/>
      </w:numPr>
    </w:pPr>
  </w:style>
  <w:style w:type="numbering" w:customStyle="1" w:styleId="WWNum471">
    <w:name w:val="WWNum471"/>
    <w:rsid w:val="00944AA1"/>
    <w:pPr>
      <w:numPr>
        <w:numId w:val="8"/>
      </w:numPr>
    </w:pPr>
  </w:style>
  <w:style w:type="numbering" w:customStyle="1" w:styleId="WWNum45">
    <w:name w:val="WWNum45"/>
    <w:rsid w:val="00944AA1"/>
    <w:pPr>
      <w:numPr>
        <w:numId w:val="30"/>
      </w:numPr>
    </w:pPr>
  </w:style>
  <w:style w:type="numbering" w:customStyle="1" w:styleId="WWNum46">
    <w:name w:val="WWNum46"/>
    <w:rsid w:val="00944AA1"/>
    <w:pPr>
      <w:numPr>
        <w:numId w:val="32"/>
      </w:numPr>
    </w:pPr>
  </w:style>
  <w:style w:type="numbering" w:customStyle="1" w:styleId="WWNum47">
    <w:name w:val="WWNum47"/>
    <w:rsid w:val="00944AA1"/>
    <w:pPr>
      <w:numPr>
        <w:numId w:val="35"/>
      </w:numPr>
    </w:pPr>
  </w:style>
  <w:style w:type="numbering" w:customStyle="1" w:styleId="WWNum73">
    <w:name w:val="WWNum73"/>
    <w:rsid w:val="00944AA1"/>
    <w:pPr>
      <w:numPr>
        <w:numId w:val="52"/>
      </w:numPr>
    </w:pPr>
  </w:style>
  <w:style w:type="numbering" w:customStyle="1" w:styleId="WWNum74">
    <w:name w:val="WWNum74"/>
    <w:rsid w:val="00944AA1"/>
    <w:pPr>
      <w:numPr>
        <w:numId w:val="53"/>
      </w:numPr>
    </w:pPr>
  </w:style>
  <w:style w:type="numbering" w:customStyle="1" w:styleId="WWNum75">
    <w:name w:val="WWNum75"/>
    <w:rsid w:val="00944AA1"/>
    <w:pPr>
      <w:numPr>
        <w:numId w:val="54"/>
      </w:numPr>
    </w:pPr>
  </w:style>
  <w:style w:type="numbering" w:customStyle="1" w:styleId="WWNum76">
    <w:name w:val="WWNum76"/>
    <w:rsid w:val="00944AA1"/>
    <w:pPr>
      <w:numPr>
        <w:numId w:val="55"/>
      </w:numPr>
    </w:pPr>
  </w:style>
  <w:style w:type="numbering" w:customStyle="1" w:styleId="WWNum72">
    <w:name w:val="WWNum72"/>
    <w:rsid w:val="00944AA1"/>
    <w:pPr>
      <w:numPr>
        <w:numId w:val="56"/>
      </w:numPr>
    </w:pPr>
  </w:style>
  <w:style w:type="numbering" w:customStyle="1" w:styleId="WWNum64">
    <w:name w:val="WWNum64"/>
    <w:rsid w:val="00944AA1"/>
    <w:pPr>
      <w:numPr>
        <w:numId w:val="58"/>
      </w:numPr>
    </w:pPr>
  </w:style>
  <w:style w:type="numbering" w:customStyle="1" w:styleId="WWNum65">
    <w:name w:val="WWNum65"/>
    <w:rsid w:val="00944AA1"/>
    <w:pPr>
      <w:numPr>
        <w:numId w:val="60"/>
      </w:numPr>
    </w:pPr>
  </w:style>
  <w:style w:type="numbering" w:customStyle="1" w:styleId="WWNum26">
    <w:name w:val="WWNum26"/>
    <w:rsid w:val="00944AA1"/>
    <w:pPr>
      <w:numPr>
        <w:numId w:val="64"/>
      </w:numPr>
    </w:pPr>
  </w:style>
  <w:style w:type="table" w:customStyle="1" w:styleId="Tabela-Siatka1">
    <w:name w:val="Tabela - Siatka1"/>
    <w:basedOn w:val="Standardowy"/>
    <w:next w:val="Tabela-Siatka"/>
    <w:rsid w:val="004450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F94A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zdp.pwz.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epzpygmggrsicd.blob.core.windows.net/pod/2021/10/Oferty-3.2_20211016.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ezamowienia.gov.pl" TargetMode="External"/><Relationship Id="rId5" Type="http://schemas.openxmlformats.org/officeDocument/2006/relationships/webSettings" Target="webSettings.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1ADD2-266D-4472-94E6-543110FD3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8738</Words>
  <Characters>52434</Characters>
  <Application>Microsoft Office Word</Application>
  <DocSecurity>0</DocSecurity>
  <Lines>436</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3</cp:revision>
  <dcterms:created xsi:type="dcterms:W3CDTF">2024-10-31T17:58:00Z</dcterms:created>
  <dcterms:modified xsi:type="dcterms:W3CDTF">2024-10-31T18:02:00Z</dcterms:modified>
</cp:coreProperties>
</file>