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C5450" w14:textId="77777777" w:rsidR="0059477B" w:rsidRDefault="0059477B" w:rsidP="003E72F5">
      <w:pPr>
        <w:jc w:val="right"/>
        <w:rPr>
          <w:rFonts w:ascii="Times New Roman" w:hAnsi="Times New Roman" w:cs="Times New Roman"/>
        </w:rPr>
      </w:pPr>
    </w:p>
    <w:p w14:paraId="31D98A68" w14:textId="26B98E7F" w:rsidR="001A7F6D" w:rsidRPr="003121D3" w:rsidRDefault="003121D3" w:rsidP="003E72F5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3E72F5" w:rsidRPr="003121D3">
        <w:rPr>
          <w:rFonts w:ascii="Times New Roman" w:hAnsi="Times New Roman" w:cs="Times New Roman"/>
        </w:rPr>
        <w:t xml:space="preserve">ałącznik </w:t>
      </w:r>
      <w:r w:rsidRPr="003121D3">
        <w:rPr>
          <w:rFonts w:ascii="Times New Roman" w:hAnsi="Times New Roman" w:cs="Times New Roman"/>
        </w:rPr>
        <w:t>n</w:t>
      </w:r>
      <w:r w:rsidR="003E72F5" w:rsidRPr="003121D3">
        <w:rPr>
          <w:rFonts w:ascii="Times New Roman" w:hAnsi="Times New Roman" w:cs="Times New Roman"/>
        </w:rPr>
        <w:t>r 1</w:t>
      </w:r>
      <w:r>
        <w:rPr>
          <w:rFonts w:ascii="Times New Roman" w:hAnsi="Times New Roman" w:cs="Times New Roman"/>
        </w:rPr>
        <w:t xml:space="preserve"> do SWZ</w:t>
      </w:r>
    </w:p>
    <w:p w14:paraId="019F8AE2" w14:textId="77777777" w:rsidR="003E72F5" w:rsidRDefault="003E72F5">
      <w:pPr>
        <w:rPr>
          <w:rFonts w:ascii="Times New Roman" w:hAnsi="Times New Roman" w:cs="Times New Roman"/>
        </w:rPr>
      </w:pPr>
    </w:p>
    <w:p w14:paraId="609F9E12" w14:textId="77777777" w:rsidR="003121D3" w:rsidRDefault="003121D3">
      <w:pPr>
        <w:rPr>
          <w:rFonts w:ascii="Times New Roman" w:hAnsi="Times New Roman" w:cs="Times New Roman"/>
        </w:rPr>
      </w:pPr>
    </w:p>
    <w:p w14:paraId="66800B8E" w14:textId="79C42313" w:rsidR="003121D3" w:rsidRPr="003121D3" w:rsidRDefault="003121D3" w:rsidP="001A7F6D">
      <w:pPr>
        <w:spacing w:line="360" w:lineRule="auto"/>
        <w:jc w:val="both"/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Dotyczy: postępowania</w:t>
      </w:r>
      <w:r w:rsidRPr="006B759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 udzielenie zamówienia publicznego w trybie podstawowym</w:t>
      </w:r>
      <w:bookmarkStart w:id="0" w:name="_heading=h.gjdgxs" w:colFirst="0" w:colLast="0"/>
      <w:bookmarkEnd w:id="0"/>
      <w:r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 xml:space="preserve"> </w:t>
      </w:r>
      <w:r w:rsidR="00696277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br/>
      </w:r>
      <w:r w:rsidR="00CE3650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nr POUZ-361/</w:t>
      </w:r>
      <w:r w:rsidR="006937B9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1</w:t>
      </w:r>
      <w:r w:rsidR="00FD5B4F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87</w:t>
      </w:r>
      <w:r w:rsidR="00CE3650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/202</w:t>
      </w:r>
      <w:r w:rsidR="006937B9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4</w:t>
      </w:r>
      <w:r w:rsidR="00CE3650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 xml:space="preserve">/DZP </w:t>
      </w:r>
      <w:r w:rsidRPr="00CE3650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pn.</w:t>
      </w:r>
      <w:r w:rsidRPr="006B759F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pl-PL" w:bidi="hi-IN"/>
        </w:rPr>
        <w:t xml:space="preserve"> </w:t>
      </w:r>
      <w:r w:rsidRPr="006B759F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„</w:t>
      </w:r>
      <w:r w:rsidR="00FD5B4F">
        <w:rPr>
          <w:rFonts w:ascii="Times New Roman" w:eastAsia="Times New Roman" w:hAnsi="Times New Roman" w:cs="Times New Roman"/>
          <w:b/>
          <w:sz w:val="24"/>
          <w:szCs w:val="24"/>
        </w:rPr>
        <w:t xml:space="preserve">Badanie ankietowe wśród przedsiębiorców w czterech krajach (Hiszpania, Holandia, Polska, Włochy) w ramach projektu </w:t>
      </w:r>
      <w:proofErr w:type="spellStart"/>
      <w:r w:rsidR="00FD5B4F">
        <w:rPr>
          <w:rFonts w:ascii="Times New Roman" w:eastAsia="Times New Roman" w:hAnsi="Times New Roman" w:cs="Times New Roman"/>
          <w:b/>
          <w:sz w:val="24"/>
          <w:szCs w:val="24"/>
        </w:rPr>
        <w:t>Dignity</w:t>
      </w:r>
      <w:proofErr w:type="spellEnd"/>
      <w:r w:rsidR="00FD5B4F">
        <w:rPr>
          <w:rFonts w:ascii="Times New Roman" w:eastAsia="Times New Roman" w:hAnsi="Times New Roman" w:cs="Times New Roman"/>
          <w:b/>
          <w:sz w:val="24"/>
          <w:szCs w:val="24"/>
        </w:rPr>
        <w:t xml:space="preserve"> For </w:t>
      </w:r>
      <w:proofErr w:type="spellStart"/>
      <w:r w:rsidR="00FD5B4F">
        <w:rPr>
          <w:rFonts w:ascii="Times New Roman" w:eastAsia="Times New Roman" w:hAnsi="Times New Roman" w:cs="Times New Roman"/>
          <w:b/>
          <w:sz w:val="24"/>
          <w:szCs w:val="24"/>
        </w:rPr>
        <w:t>Irregular</w:t>
      </w:r>
      <w:proofErr w:type="spellEnd"/>
      <w:r w:rsidR="00FD5B4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D5B4F">
        <w:rPr>
          <w:rFonts w:ascii="Times New Roman" w:eastAsia="Times New Roman" w:hAnsi="Times New Roman" w:cs="Times New Roman"/>
          <w:b/>
          <w:sz w:val="24"/>
          <w:szCs w:val="24"/>
        </w:rPr>
        <w:t>Migrants</w:t>
      </w:r>
      <w:proofErr w:type="spellEnd"/>
      <w:r w:rsidR="00FD5B4F"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proofErr w:type="spellStart"/>
      <w:r w:rsidR="00FD5B4F">
        <w:rPr>
          <w:rFonts w:ascii="Times New Roman" w:eastAsia="Times New Roman" w:hAnsi="Times New Roman" w:cs="Times New Roman"/>
          <w:b/>
          <w:sz w:val="24"/>
          <w:szCs w:val="24"/>
        </w:rPr>
        <w:t>DignityFirm</w:t>
      </w:r>
      <w:proofErr w:type="spellEnd"/>
      <w:r w:rsidR="00FD5B4F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696277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”</w:t>
      </w:r>
    </w:p>
    <w:p w14:paraId="594824EB" w14:textId="77777777" w:rsidR="003121D3" w:rsidRDefault="003121D3">
      <w:pPr>
        <w:rPr>
          <w:rFonts w:ascii="Times New Roman" w:hAnsi="Times New Roman" w:cs="Times New Roman"/>
        </w:rPr>
      </w:pPr>
    </w:p>
    <w:p w14:paraId="38192A7D" w14:textId="5EA43151" w:rsidR="0090767D" w:rsidRDefault="003E72F5">
      <w:pPr>
        <w:rPr>
          <w:rFonts w:ascii="Times New Roman" w:hAnsi="Times New Roman" w:cs="Times New Roman"/>
          <w:sz w:val="24"/>
          <w:szCs w:val="24"/>
        </w:rPr>
      </w:pPr>
      <w:r w:rsidRPr="006937B9">
        <w:rPr>
          <w:rFonts w:ascii="Times New Roman" w:hAnsi="Times New Roman" w:cs="Times New Roman"/>
          <w:sz w:val="24"/>
          <w:szCs w:val="24"/>
        </w:rPr>
        <w:t>Adres (link) strony internetowej prowadzonego postępowania</w:t>
      </w:r>
      <w:r w:rsidR="003121D3" w:rsidRPr="006937B9">
        <w:rPr>
          <w:rFonts w:ascii="Times New Roman" w:hAnsi="Times New Roman" w:cs="Times New Roman"/>
          <w:sz w:val="24"/>
          <w:szCs w:val="24"/>
        </w:rPr>
        <w:t>:</w:t>
      </w:r>
    </w:p>
    <w:p w14:paraId="33983516" w14:textId="2C92D4F0" w:rsidR="001A7F6D" w:rsidRDefault="00FD5B4F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Pr="00B3210B">
          <w:rPr>
            <w:rStyle w:val="Hipercze"/>
            <w:rFonts w:ascii="Times New Roman" w:hAnsi="Times New Roman" w:cs="Times New Roman"/>
            <w:sz w:val="24"/>
            <w:szCs w:val="24"/>
          </w:rPr>
          <w:t>https://ezamowienia.gov.pl/mp-client/</w:t>
        </w:r>
        <w:r w:rsidRPr="00B3210B">
          <w:rPr>
            <w:rStyle w:val="Hipercze"/>
            <w:rFonts w:ascii="Times New Roman" w:hAnsi="Times New Roman" w:cs="Times New Roman"/>
            <w:sz w:val="24"/>
            <w:szCs w:val="24"/>
          </w:rPr>
          <w:t>search/list</w:t>
        </w:r>
        <w:r w:rsidRPr="00B3210B">
          <w:rPr>
            <w:rStyle w:val="Hipercze"/>
            <w:rFonts w:ascii="Times New Roman" w:hAnsi="Times New Roman" w:cs="Times New Roman"/>
            <w:sz w:val="24"/>
            <w:szCs w:val="24"/>
          </w:rPr>
          <w:t>/ocds-148610-1806d290-b43a-4e71-a12b-863d63155aed</w:t>
        </w:r>
      </w:hyperlink>
    </w:p>
    <w:p w14:paraId="4902E263" w14:textId="77777777" w:rsidR="00FD5B4F" w:rsidRPr="001A7F6D" w:rsidRDefault="00FD5B4F">
      <w:pPr>
        <w:rPr>
          <w:rFonts w:ascii="Times New Roman" w:hAnsi="Times New Roman" w:cs="Times New Roman"/>
          <w:sz w:val="24"/>
          <w:szCs w:val="24"/>
        </w:rPr>
      </w:pPr>
    </w:p>
    <w:sectPr w:rsidR="00FD5B4F" w:rsidRPr="001A7F6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D7400" w14:textId="77777777" w:rsidR="0008220E" w:rsidRDefault="0008220E" w:rsidP="009E223B">
      <w:pPr>
        <w:spacing w:after="0" w:line="240" w:lineRule="auto"/>
      </w:pPr>
      <w:r>
        <w:separator/>
      </w:r>
    </w:p>
  </w:endnote>
  <w:endnote w:type="continuationSeparator" w:id="0">
    <w:p w14:paraId="7D28E130" w14:textId="77777777" w:rsidR="0008220E" w:rsidRDefault="0008220E" w:rsidP="009E2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387AE" w14:textId="77777777" w:rsidR="0008220E" w:rsidRDefault="0008220E" w:rsidP="009E223B">
      <w:pPr>
        <w:spacing w:after="0" w:line="240" w:lineRule="auto"/>
      </w:pPr>
      <w:r>
        <w:separator/>
      </w:r>
    </w:p>
  </w:footnote>
  <w:footnote w:type="continuationSeparator" w:id="0">
    <w:p w14:paraId="5DC08B86" w14:textId="77777777" w:rsidR="0008220E" w:rsidRDefault="0008220E" w:rsidP="009E22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217E" w14:textId="77777777" w:rsidR="00FD5B4F" w:rsidRDefault="00FD5B4F" w:rsidP="00FD5B4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613BA5BB" wp14:editId="4851D14C">
          <wp:extent cx="2604871" cy="545783"/>
          <wp:effectExtent l="0" t="0" r="0" b="0"/>
          <wp:docPr id="3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04871" cy="54578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inline distT="114300" distB="114300" distL="114300" distR="114300" wp14:anchorId="05D72CB3" wp14:editId="2ADA8B92">
          <wp:extent cx="990283" cy="990283"/>
          <wp:effectExtent l="0" t="0" r="0" b="0"/>
          <wp:docPr id="3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90283" cy="99028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color w:val="000000"/>
      </w:rPr>
      <w:drawing>
        <wp:inline distT="0" distB="0" distL="0" distR="0" wp14:anchorId="1D2930E4" wp14:editId="50454DEE">
          <wp:extent cx="1989124" cy="813733"/>
          <wp:effectExtent l="0" t="0" r="0" b="0"/>
          <wp:docPr id="32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9124" cy="81373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16D3BD0" w14:textId="77777777" w:rsidR="009E223B" w:rsidRDefault="009E223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2F5"/>
    <w:rsid w:val="0008220E"/>
    <w:rsid w:val="001A7F6D"/>
    <w:rsid w:val="00202286"/>
    <w:rsid w:val="00223793"/>
    <w:rsid w:val="002747A6"/>
    <w:rsid w:val="003121D3"/>
    <w:rsid w:val="003E2200"/>
    <w:rsid w:val="003E72F5"/>
    <w:rsid w:val="0059477B"/>
    <w:rsid w:val="006937B9"/>
    <w:rsid w:val="00696277"/>
    <w:rsid w:val="00711CFA"/>
    <w:rsid w:val="00771345"/>
    <w:rsid w:val="0090767D"/>
    <w:rsid w:val="009425F6"/>
    <w:rsid w:val="009E223B"/>
    <w:rsid w:val="00B806E8"/>
    <w:rsid w:val="00C645F5"/>
    <w:rsid w:val="00CE3650"/>
    <w:rsid w:val="00D25966"/>
    <w:rsid w:val="00D433F9"/>
    <w:rsid w:val="00E86A7C"/>
    <w:rsid w:val="00FD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4CC29"/>
  <w15:chartTrackingRefBased/>
  <w15:docId w15:val="{1F13CCE8-B40B-4142-B0A1-08FB9F77E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7F6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E72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72F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E365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E3650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0767D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A7F6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9E22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223B"/>
  </w:style>
  <w:style w:type="paragraph" w:styleId="Stopka">
    <w:name w:val="footer"/>
    <w:basedOn w:val="Normalny"/>
    <w:link w:val="StopkaZnak"/>
    <w:uiPriority w:val="99"/>
    <w:unhideWhenUsed/>
    <w:rsid w:val="009E22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2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3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zamowienia.gov.pl/mp-client/search/list/ocds-148610-1806d290-b43a-4e71-a12b-863d63155aed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81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Golis</dc:creator>
  <cp:keywords/>
  <dc:description/>
  <cp:lastModifiedBy>Marta Golis</cp:lastModifiedBy>
  <cp:revision>12</cp:revision>
  <cp:lastPrinted>2023-02-22T11:54:00Z</cp:lastPrinted>
  <dcterms:created xsi:type="dcterms:W3CDTF">2023-03-10T15:42:00Z</dcterms:created>
  <dcterms:modified xsi:type="dcterms:W3CDTF">2024-10-30T12:42:00Z</dcterms:modified>
</cp:coreProperties>
</file>