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56FBB3" w14:textId="77777777" w:rsidR="00ED60D6" w:rsidRPr="005F6301" w:rsidRDefault="00ED60D6" w:rsidP="00ED60D6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Calibri" w:eastAsia="Times New Roman" w:hAnsi="Calibri" w:cs="Times New Roman"/>
          <w:lang w:eastAsia="pl-PL"/>
        </w:rPr>
      </w:pPr>
      <w:r w:rsidRPr="005F6301"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  <w:t>Załącznik nr 2 do SWZ</w:t>
      </w:r>
    </w:p>
    <w:p w14:paraId="3C030BF9" w14:textId="77777777" w:rsidR="00ED60D6" w:rsidRPr="00825EA5" w:rsidRDefault="00ED60D6" w:rsidP="00ED60D6">
      <w:pPr>
        <w:spacing w:after="0" w:line="276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5BEF125E" w14:textId="77777777" w:rsidR="00ED60D6" w:rsidRDefault="00ED60D6" w:rsidP="00ED60D6">
      <w:pPr>
        <w:spacing w:after="0" w:line="276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825EA5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„Zakup i dostawa monitorów interaktywnych na potrzeby Technikum wchodzącego w skład Zespołu Szkół Powiatowych im. Stanisława Staszica w Opocznie w ramach projektu pn. „TECHNIK PRZYSZŁOŚCI W STASZICU – podniesienie jakości kształcenia w Zespole Szkół Powiatowych </w:t>
      </w: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br/>
      </w:r>
      <w:r w:rsidRPr="00825EA5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w Opocznie poprzez podniesienie kompetencji nauczycieli, uczniów i doposażenie pracowni</w:t>
      </w: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.</w:t>
      </w:r>
      <w:r w:rsidRPr="00825EA5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”</w:t>
      </w:r>
    </w:p>
    <w:p w14:paraId="7DA081DA" w14:textId="77777777" w:rsidR="00ED60D6" w:rsidRDefault="00ED60D6" w:rsidP="00ED60D6">
      <w:pPr>
        <w:spacing w:after="0" w:line="276" w:lineRule="auto"/>
        <w:jc w:val="both"/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</w:pPr>
    </w:p>
    <w:p w14:paraId="11A28302" w14:textId="77777777" w:rsidR="00ED60D6" w:rsidRPr="005F6301" w:rsidRDefault="00ED60D6" w:rsidP="00ED60D6">
      <w:pPr>
        <w:spacing w:after="0" w:line="276" w:lineRule="auto"/>
        <w:jc w:val="center"/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</w:pPr>
      <w:r w:rsidRPr="005F6301"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  <w:t xml:space="preserve">OŚWIADCZENIE  </w:t>
      </w:r>
    </w:p>
    <w:p w14:paraId="22888C1D" w14:textId="77777777" w:rsidR="00ED60D6" w:rsidRPr="005F6301" w:rsidRDefault="00ED60D6" w:rsidP="00ED60D6">
      <w:pPr>
        <w:spacing w:after="0" w:line="276" w:lineRule="auto"/>
        <w:ind w:firstLine="993"/>
        <w:contextualSpacing/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</w:pPr>
      <w:r w:rsidRPr="005F6301"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  <w:t xml:space="preserve">DOTYCZĄCE </w:t>
      </w:r>
      <w:r w:rsidRPr="005F6301">
        <w:rPr>
          <w:rFonts w:ascii="Arial Narrow" w:eastAsia="Times New Roman" w:hAnsi="Arial Narrow" w:cs="Times New Roman"/>
          <w:b/>
          <w:sz w:val="28"/>
          <w:szCs w:val="28"/>
          <w:u w:val="single"/>
          <w:lang w:eastAsia="pl-PL"/>
        </w:rPr>
        <w:t>PRZESŁANEK WYKLUCZENIA Z POSTĘPOWANIA</w:t>
      </w:r>
      <w:r w:rsidRPr="005F6301"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  <w:t xml:space="preserve"> </w:t>
      </w:r>
    </w:p>
    <w:p w14:paraId="6B740AB3" w14:textId="77777777" w:rsidR="00ED60D6" w:rsidRPr="005F6301" w:rsidRDefault="00ED60D6" w:rsidP="00ED60D6">
      <w:pPr>
        <w:spacing w:after="0" w:line="276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Arial"/>
          <w:b/>
          <w:sz w:val="24"/>
          <w:szCs w:val="24"/>
          <w:lang w:eastAsia="pl-PL"/>
        </w:rPr>
        <w:t>składane na podstawie art. 125 ust. 1 ustawy z dnia 11 września 2019r.</w:t>
      </w:r>
    </w:p>
    <w:p w14:paraId="5DCB70E2" w14:textId="77777777" w:rsidR="00ED60D6" w:rsidRPr="005F6301" w:rsidRDefault="00ED60D6" w:rsidP="00ED60D6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  <w:r w:rsidRPr="005F6301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5F6301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>Pzp</w:t>
      </w:r>
      <w:proofErr w:type="spellEnd"/>
      <w:r w:rsidRPr="005F6301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 xml:space="preserve">) oraz na podstawie </w:t>
      </w:r>
      <w:r w:rsidRPr="005F6301">
        <w:rPr>
          <w:rFonts w:ascii="Arial Narrow" w:eastAsia="Calibri" w:hAnsi="Arial Narrow" w:cs="Times New Roman"/>
          <w:b/>
          <w:color w:val="000000"/>
          <w:sz w:val="24"/>
          <w:szCs w:val="24"/>
        </w:rPr>
        <w:t>ustawy</w:t>
      </w:r>
    </w:p>
    <w:p w14:paraId="60B671AE" w14:textId="77777777" w:rsidR="00ED60D6" w:rsidRPr="005F6301" w:rsidRDefault="00ED60D6" w:rsidP="00ED60D6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  <w:r w:rsidRPr="005F6301">
        <w:rPr>
          <w:rFonts w:ascii="Arial Narrow" w:eastAsia="Calibri" w:hAnsi="Arial Narrow" w:cs="Times New Roman"/>
          <w:b/>
          <w:color w:val="000000"/>
          <w:sz w:val="24"/>
          <w:szCs w:val="24"/>
        </w:rPr>
        <w:t>z dnia 13 kwietnia 2022 r. o szczególnych rozwiązaniach w zakresie przeciwdziałania wspieraniu agresji na Ukrainę oraz służących ochronie bezpieczeństwa narodowego</w:t>
      </w:r>
    </w:p>
    <w:p w14:paraId="52340969" w14:textId="77777777" w:rsidR="00ED60D6" w:rsidRPr="005F6301" w:rsidRDefault="00ED60D6" w:rsidP="00ED60D6">
      <w:pPr>
        <w:spacing w:after="0" w:line="276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3159DBE2" w14:textId="77777777" w:rsidR="00ED60D6" w:rsidRPr="005F6301" w:rsidRDefault="00ED60D6" w:rsidP="00ED60D6">
      <w:pPr>
        <w:spacing w:after="200" w:line="276" w:lineRule="auto"/>
        <w:ind w:right="4244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…………………………………………………..…..………</w:t>
      </w:r>
    </w:p>
    <w:p w14:paraId="5F5545AA" w14:textId="77777777" w:rsidR="00ED60D6" w:rsidRPr="005F6301" w:rsidRDefault="00ED60D6" w:rsidP="00ED60D6">
      <w:pPr>
        <w:spacing w:after="200" w:line="276" w:lineRule="auto"/>
        <w:ind w:right="4244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…………………………………………………..…..………</w:t>
      </w:r>
    </w:p>
    <w:p w14:paraId="655E7F6B" w14:textId="77777777" w:rsidR="00ED60D6" w:rsidRPr="005F6301" w:rsidRDefault="00ED60D6" w:rsidP="00ED60D6">
      <w:pPr>
        <w:spacing w:after="200" w:line="276" w:lineRule="auto"/>
        <w:ind w:right="4528"/>
        <w:jc w:val="center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>(pełna nazwa/firma, adres, w zależności od podmiotu: NIP/PESEL, KRS/CEIDG)</w:t>
      </w:r>
    </w:p>
    <w:p w14:paraId="754B24F4" w14:textId="77777777" w:rsidR="00ED60D6" w:rsidRPr="005F6301" w:rsidRDefault="00ED60D6" w:rsidP="00ED60D6">
      <w:pPr>
        <w:spacing w:after="200" w:line="276" w:lineRule="auto"/>
        <w:rPr>
          <w:rFonts w:ascii="Arial Narrow" w:eastAsia="Times New Roman" w:hAnsi="Arial Narrow" w:cs="Times New Roman"/>
          <w:sz w:val="24"/>
          <w:szCs w:val="24"/>
          <w:u w:val="single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u w:val="single"/>
          <w:lang w:eastAsia="pl-PL"/>
        </w:rPr>
        <w:t>reprezentowany przez:</w:t>
      </w:r>
    </w:p>
    <w:p w14:paraId="5ED592DC" w14:textId="77777777" w:rsidR="00ED60D6" w:rsidRPr="005F6301" w:rsidRDefault="00ED60D6" w:rsidP="00ED60D6">
      <w:pPr>
        <w:spacing w:after="200" w:line="276" w:lineRule="auto"/>
        <w:ind w:right="4244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…………………………………………………..…..………</w:t>
      </w:r>
    </w:p>
    <w:p w14:paraId="426FE341" w14:textId="77777777" w:rsidR="00ED60D6" w:rsidRPr="005F6301" w:rsidRDefault="00ED60D6" w:rsidP="00ED60D6">
      <w:pPr>
        <w:spacing w:after="200" w:line="276" w:lineRule="auto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>(imię, nazwisko, stanowisko/podstawa do reprezentacji)</w:t>
      </w:r>
    </w:p>
    <w:p w14:paraId="596E0C94" w14:textId="77777777" w:rsidR="00ED60D6" w:rsidRPr="005F6301" w:rsidRDefault="00ED60D6" w:rsidP="00ED60D6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spacing w:val="4"/>
          <w:sz w:val="20"/>
          <w:szCs w:val="20"/>
          <w:u w:val="single"/>
          <w:lang w:eastAsia="ar-SA"/>
        </w:rPr>
      </w:pPr>
    </w:p>
    <w:p w14:paraId="6DE56D0B" w14:textId="77777777" w:rsidR="00ED60D6" w:rsidRPr="005F6301" w:rsidRDefault="00ED60D6" w:rsidP="00ED60D6">
      <w:pPr>
        <w:shd w:val="clear" w:color="auto" w:fill="BFBFBF"/>
        <w:spacing w:after="200" w:line="240" w:lineRule="atLeast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bookmarkStart w:id="0" w:name="_Hlk60979432"/>
      <w:r w:rsidRPr="005F6301">
        <w:rPr>
          <w:rFonts w:ascii="Arial" w:eastAsia="Times New Roman" w:hAnsi="Arial" w:cs="Arial"/>
          <w:b/>
          <w:lang w:eastAsia="pl-PL"/>
        </w:rPr>
        <w:t xml:space="preserve">1. </w:t>
      </w:r>
      <w:r w:rsidRPr="005F6301">
        <w:rPr>
          <w:rFonts w:ascii="Arial Narrow" w:eastAsia="Times New Roman" w:hAnsi="Arial Narrow" w:cs="Arial"/>
          <w:b/>
          <w:sz w:val="24"/>
          <w:szCs w:val="24"/>
          <w:lang w:eastAsia="pl-PL"/>
        </w:rPr>
        <w:t>OŚWIADCZENIE WYKONAWCY O BRAKU PODSTAW  WYKLUCZENIA  Z POSTĘPOWANIA NA PODSTAWIE USTAWY PRAWO ZAMÓWIEŃ PUBICZNYCH</w:t>
      </w:r>
    </w:p>
    <w:p w14:paraId="159532B0" w14:textId="77777777" w:rsidR="00ED60D6" w:rsidRPr="005F6301" w:rsidRDefault="00ED60D6" w:rsidP="00ED60D6">
      <w:pPr>
        <w:widowControl w:val="0"/>
        <w:numPr>
          <w:ilvl w:val="0"/>
          <w:numId w:val="1"/>
        </w:numPr>
        <w:tabs>
          <w:tab w:val="num" w:pos="0"/>
          <w:tab w:val="left" w:pos="709"/>
        </w:tabs>
        <w:suppressAutoHyphens/>
        <w:autoSpaceDN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</w:rPr>
        <w:t xml:space="preserve">Oświadczam, że nie podlegam wykluczeniu z postępowania na podstawie </w:t>
      </w:r>
      <w:r w:rsidRPr="005F6301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</w:rPr>
        <w:br/>
        <w:t xml:space="preserve">        art. 108 ust. 1 ustawy </w:t>
      </w:r>
      <w:proofErr w:type="spellStart"/>
      <w:r w:rsidRPr="005F6301">
        <w:rPr>
          <w:rFonts w:ascii="Arial Narrow" w:eastAsia="Times New Roman" w:hAnsi="Arial Narrow" w:cs="Arial"/>
          <w:sz w:val="24"/>
          <w:szCs w:val="24"/>
          <w:lang w:eastAsia="pl-PL"/>
        </w:rPr>
        <w:t>Pzp</w:t>
      </w:r>
      <w:proofErr w:type="spellEnd"/>
      <w:r w:rsidRPr="005F630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17C64ECD" w14:textId="77777777" w:rsidR="00ED60D6" w:rsidRPr="005F6301" w:rsidRDefault="00ED60D6" w:rsidP="00ED60D6">
      <w:pPr>
        <w:widowControl w:val="0"/>
        <w:numPr>
          <w:ilvl w:val="0"/>
          <w:numId w:val="1"/>
        </w:numPr>
        <w:tabs>
          <w:tab w:val="num" w:pos="0"/>
          <w:tab w:val="left" w:pos="709"/>
        </w:tabs>
        <w:suppressAutoHyphens/>
        <w:autoSpaceDN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</w:rPr>
        <w:t xml:space="preserve">Oświadczam, że podlegam wykluczeniu z postępowania na podstawie </w:t>
      </w:r>
      <w:r w:rsidRPr="005F6301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</w:rPr>
        <w:br/>
        <w:t xml:space="preserve">        art. 108 ust. 1 ustawy </w:t>
      </w:r>
      <w:proofErr w:type="spellStart"/>
      <w:r w:rsidRPr="005F6301">
        <w:rPr>
          <w:rFonts w:ascii="Arial Narrow" w:eastAsia="Times New Roman" w:hAnsi="Arial Narrow" w:cs="Arial"/>
          <w:sz w:val="24"/>
          <w:szCs w:val="24"/>
          <w:lang w:eastAsia="pl-PL"/>
        </w:rPr>
        <w:t>Pzp</w:t>
      </w:r>
      <w:proofErr w:type="spellEnd"/>
    </w:p>
    <w:p w14:paraId="2DC9BF2D" w14:textId="77777777" w:rsidR="00ED60D6" w:rsidRPr="005F6301" w:rsidRDefault="00ED60D6" w:rsidP="00ED60D6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FB7FDBC" w14:textId="77777777" w:rsidR="00ED60D6" w:rsidRPr="005F6301" w:rsidRDefault="00ED60D6" w:rsidP="00ED60D6">
      <w:pPr>
        <w:autoSpaceDE w:val="0"/>
        <w:adjustRightInd w:val="0"/>
        <w:spacing w:after="0" w:line="276" w:lineRule="auto"/>
        <w:ind w:left="296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Jednocześnie oświadczam, że w związku z tym, iż podlegam wykluczeniu </w:t>
      </w: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br/>
        <w:t xml:space="preserve">na podstawie ww. artykułu/artykułów, to zgodnie z dyspozycją art. 110 ust. 2 ustawy </w:t>
      </w:r>
      <w:proofErr w:type="spellStart"/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>Pzp</w:t>
      </w:r>
      <w:proofErr w:type="spellEnd"/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przedstawiam podjęte środki naprawcze: </w:t>
      </w:r>
    </w:p>
    <w:p w14:paraId="408DEDB6" w14:textId="77777777" w:rsidR="00ED60D6" w:rsidRPr="005F6301" w:rsidRDefault="00ED60D6" w:rsidP="00ED60D6">
      <w:pPr>
        <w:tabs>
          <w:tab w:val="num" w:pos="0"/>
        </w:tabs>
        <w:autoSpaceDE w:val="0"/>
        <w:autoSpaceDN w:val="0"/>
        <w:adjustRightInd w:val="0"/>
        <w:spacing w:after="2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1. ………………………………………………………………………………………, </w:t>
      </w:r>
    </w:p>
    <w:p w14:paraId="1FE545D9" w14:textId="77777777" w:rsidR="00ED60D6" w:rsidRPr="005F6301" w:rsidRDefault="00ED60D6" w:rsidP="00ED60D6">
      <w:pPr>
        <w:tabs>
          <w:tab w:val="num" w:pos="0"/>
        </w:tabs>
        <w:autoSpaceDE w:val="0"/>
        <w:autoSpaceDN w:val="0"/>
        <w:adjustRightInd w:val="0"/>
        <w:spacing w:after="2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2. ……………………………………………………………………………………, </w:t>
      </w:r>
    </w:p>
    <w:p w14:paraId="39B54A6F" w14:textId="77777777" w:rsidR="00ED60D6" w:rsidRPr="005F6301" w:rsidRDefault="00ED60D6" w:rsidP="00ED60D6">
      <w:pPr>
        <w:tabs>
          <w:tab w:val="num" w:pos="0"/>
        </w:tabs>
        <w:autoSpaceDE w:val="0"/>
        <w:autoSpaceDN w:val="0"/>
        <w:adjustRightInd w:val="0"/>
        <w:spacing w:after="20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3. ……………………………………………………………………………………, </w:t>
      </w:r>
    </w:p>
    <w:p w14:paraId="7AF54B6E" w14:textId="77777777" w:rsidR="00ED60D6" w:rsidRPr="005F6301" w:rsidRDefault="00ED60D6" w:rsidP="00ED60D6">
      <w:pPr>
        <w:spacing w:after="200" w:line="276" w:lineRule="auto"/>
        <w:jc w:val="both"/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</w:pPr>
      <w:r w:rsidRPr="005F6301"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lastRenderedPageBreak/>
        <w:t xml:space="preserve">Należy podać </w:t>
      </w:r>
      <w:r w:rsidRPr="005F6301">
        <w:rPr>
          <w:rFonts w:ascii="Arial Narrow" w:eastAsia="Times New Roman" w:hAnsi="Arial Narrow" w:cs="Arial"/>
          <w:i/>
          <w:sz w:val="20"/>
          <w:szCs w:val="20"/>
          <w:lang w:eastAsia="pl-PL"/>
        </w:rPr>
        <w:t xml:space="preserve">szczegółowy opis okoliczności stanowiących podstawę wykluczenia oraz </w:t>
      </w:r>
      <w:r w:rsidRPr="005F6301"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t>dowody, że podjęte czynności są wystarczające do wykazania rzetelności Wykonawcy</w:t>
      </w:r>
      <w:bookmarkEnd w:id="0"/>
    </w:p>
    <w:p w14:paraId="2F5BA343" w14:textId="77777777" w:rsidR="00ED60D6" w:rsidRPr="005F6301" w:rsidRDefault="00ED60D6" w:rsidP="00ED60D6">
      <w:pPr>
        <w:spacing w:after="200" w:line="276" w:lineRule="auto"/>
        <w:jc w:val="both"/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</w:pPr>
    </w:p>
    <w:p w14:paraId="6993152F" w14:textId="77777777" w:rsidR="00ED60D6" w:rsidRPr="005F6301" w:rsidRDefault="00ED60D6" w:rsidP="00ED60D6">
      <w:pPr>
        <w:shd w:val="clear" w:color="auto" w:fill="BFBFBF"/>
        <w:spacing w:after="0" w:line="240" w:lineRule="atLeast"/>
        <w:contextualSpacing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2. OŚWIADCZENIE WYKONAWCY O BRAKU PODSTAW  WYKLUCZENIA  Z POSTĘPOWANIA NA PODSTAWIE USTAWY O SZCZEGÓLNYCH ROZWIĄZANIACH W ZAKRESIE PRZECIWDZIAŁANIA WSPIERANIU AGRESJI NA UKRAINĘ ORAZ SŁUŻĄCYCH OCHRONIE BEZPIECZEŃSTWA </w:t>
      </w:r>
    </w:p>
    <w:p w14:paraId="4AA08FBB" w14:textId="77777777" w:rsidR="00ED60D6" w:rsidRPr="005F6301" w:rsidRDefault="00ED60D6" w:rsidP="00ED60D6">
      <w:pPr>
        <w:tabs>
          <w:tab w:val="left" w:pos="284"/>
        </w:tabs>
        <w:spacing w:after="0" w:line="276" w:lineRule="auto"/>
        <w:contextualSpacing/>
        <w:jc w:val="both"/>
        <w:rPr>
          <w:rFonts w:ascii="Arial Narrow" w:eastAsia="Calibri" w:hAnsi="Arial Narrow" w:cs="Times New Roman"/>
          <w:sz w:val="24"/>
          <w:szCs w:val="24"/>
        </w:rPr>
      </w:pPr>
    </w:p>
    <w:p w14:paraId="0CB6C2BE" w14:textId="77777777" w:rsidR="00ED60D6" w:rsidRPr="00994CBE" w:rsidRDefault="00ED60D6" w:rsidP="00ED60D6">
      <w:pPr>
        <w:numPr>
          <w:ilvl w:val="0"/>
          <w:numId w:val="2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Oświadczam, że </w:t>
      </w:r>
      <w:r w:rsidRPr="00994CBE">
        <w:rPr>
          <w:rFonts w:ascii="Arial Narrow" w:eastAsia="Times New Roman" w:hAnsi="Arial Narrow" w:cs="Arial"/>
          <w:sz w:val="24"/>
          <w:szCs w:val="24"/>
          <w:u w:val="single"/>
          <w:lang w:eastAsia="pl-PL"/>
        </w:rPr>
        <w:t>nie zachodzą</w:t>
      </w: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 stosunku do mnie przesłanki wykluczenia z postępowania na podstawie art.  7 ust. 1 ustawy z dnia 13 kwietnia 2022 r.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>(Dz. U. 202</w:t>
      </w:r>
      <w:r>
        <w:rPr>
          <w:rFonts w:ascii="Arial Narrow" w:eastAsia="Times New Roman" w:hAnsi="Arial Narrow" w:cs="Arial"/>
          <w:iCs/>
          <w:sz w:val="24"/>
          <w:szCs w:val="24"/>
          <w:lang w:eastAsia="pl-PL"/>
        </w:rPr>
        <w:t>4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 xml:space="preserve">   poz. </w:t>
      </w:r>
      <w:r>
        <w:rPr>
          <w:rFonts w:ascii="Arial Narrow" w:eastAsia="Times New Roman" w:hAnsi="Arial Narrow" w:cs="Arial"/>
          <w:iCs/>
          <w:sz w:val="24"/>
          <w:szCs w:val="24"/>
          <w:lang w:eastAsia="pl-PL"/>
        </w:rPr>
        <w:t>507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>)</w:t>
      </w:r>
      <w:r w:rsidRPr="00994CBE">
        <w:rPr>
          <w:rFonts w:ascii="Arial Narrow" w:eastAsia="Times New Roman" w:hAnsi="Arial Narrow" w:cs="Arial"/>
          <w:iCs/>
          <w:sz w:val="24"/>
          <w:szCs w:val="24"/>
          <w:vertAlign w:val="superscript"/>
          <w:lang w:eastAsia="pl-PL"/>
        </w:rPr>
        <w:t>1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>.</w:t>
      </w: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5A59A347" w14:textId="77777777" w:rsidR="00ED60D6" w:rsidRPr="00994CBE" w:rsidRDefault="00ED60D6" w:rsidP="00ED60D6">
      <w:pPr>
        <w:numPr>
          <w:ilvl w:val="0"/>
          <w:numId w:val="2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Oświadczam, że </w:t>
      </w:r>
      <w:r w:rsidRPr="00994CBE">
        <w:rPr>
          <w:rFonts w:ascii="Arial Narrow" w:eastAsia="Times New Roman" w:hAnsi="Arial Narrow" w:cs="Arial"/>
          <w:sz w:val="24"/>
          <w:szCs w:val="24"/>
          <w:u w:val="single"/>
          <w:lang w:eastAsia="pl-PL"/>
        </w:rPr>
        <w:t>zachodzą</w:t>
      </w: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 stosunku do mnie przesłanki wykluczenia z postępowania na podstawie art.  7 ust. 1 ustawy z dnia 13 kwietnia 2022 r.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>(Dz. U. 202</w:t>
      </w:r>
      <w:r>
        <w:rPr>
          <w:rFonts w:ascii="Arial Narrow" w:eastAsia="Times New Roman" w:hAnsi="Arial Narrow" w:cs="Arial"/>
          <w:iCs/>
          <w:sz w:val="24"/>
          <w:szCs w:val="24"/>
          <w:lang w:eastAsia="pl-PL"/>
        </w:rPr>
        <w:t>4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 xml:space="preserve">  poz. </w:t>
      </w:r>
      <w:r>
        <w:rPr>
          <w:rFonts w:ascii="Arial Narrow" w:eastAsia="Times New Roman" w:hAnsi="Arial Narrow" w:cs="Arial"/>
          <w:iCs/>
          <w:sz w:val="24"/>
          <w:szCs w:val="24"/>
          <w:lang w:eastAsia="pl-PL"/>
        </w:rPr>
        <w:t>507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>)</w:t>
      </w:r>
      <w:r w:rsidRPr="00994CBE">
        <w:rPr>
          <w:rFonts w:ascii="Arial Narrow" w:eastAsia="Times New Roman" w:hAnsi="Arial Narrow" w:cs="Arial"/>
          <w:iCs/>
          <w:sz w:val="24"/>
          <w:szCs w:val="24"/>
          <w:vertAlign w:val="superscript"/>
          <w:lang w:eastAsia="pl-PL"/>
        </w:rPr>
        <w:t>1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>.</w:t>
      </w: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3BD9B3BC" w14:textId="77777777" w:rsidR="00ED60D6" w:rsidRPr="005F6301" w:rsidRDefault="00ED60D6" w:rsidP="00ED60D6">
      <w:pPr>
        <w:tabs>
          <w:tab w:val="left" w:pos="284"/>
        </w:tabs>
        <w:spacing w:after="0" w:line="276" w:lineRule="auto"/>
        <w:contextualSpacing/>
        <w:jc w:val="both"/>
        <w:rPr>
          <w:rFonts w:ascii="Arial Narrow" w:eastAsia="Calibri" w:hAnsi="Arial Narrow" w:cs="Times New Roman"/>
          <w:sz w:val="24"/>
          <w:szCs w:val="24"/>
        </w:rPr>
      </w:pPr>
    </w:p>
    <w:p w14:paraId="29D0FE14" w14:textId="77777777" w:rsidR="00ED60D6" w:rsidRPr="005F6301" w:rsidRDefault="00ED60D6" w:rsidP="00ED60D6">
      <w:pPr>
        <w:widowControl w:val="0"/>
        <w:numPr>
          <w:ilvl w:val="0"/>
          <w:numId w:val="3"/>
        </w:numPr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Arial Narrow" w:eastAsia="Times New Roman" w:hAnsi="Arial Narrow" w:cs="Arial"/>
          <w:b/>
          <w:bCs/>
          <w:sz w:val="24"/>
          <w:szCs w:val="24"/>
          <w:highlight w:val="darkGray"/>
          <w:lang w:eastAsia="pl-PL"/>
        </w:rPr>
      </w:pPr>
      <w:r w:rsidRPr="005F6301">
        <w:rPr>
          <w:rFonts w:ascii="Arial Narrow" w:eastAsia="Times New Roman" w:hAnsi="Arial Narrow" w:cs="Arial"/>
          <w:b/>
          <w:bCs/>
          <w:sz w:val="24"/>
          <w:szCs w:val="24"/>
          <w:highlight w:val="darkGray"/>
          <w:lang w:eastAsia="pl-PL"/>
        </w:rPr>
        <w:t>OŚWIADCZENIE DOTYCZĄCE PODANYCH INFORMACJI:</w:t>
      </w:r>
    </w:p>
    <w:p w14:paraId="51B00361" w14:textId="77777777" w:rsidR="00ED60D6" w:rsidRPr="005F6301" w:rsidRDefault="00ED60D6" w:rsidP="00ED60D6">
      <w:pPr>
        <w:widowControl w:val="0"/>
        <w:spacing w:after="200" w:line="276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Oświadczam, że wszystkie informacje podane w powyższych oświadczeniach </w:t>
      </w: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br/>
        <w:t>są aktualne i zgodne z prawdą</w:t>
      </w:r>
      <w:r w:rsidRPr="005F630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oraz zostały przedstawione z pełną świadomością konsekwencji wprowadzenia Zamawiającego w błąd przy przedstawianiu informacji.</w:t>
      </w:r>
    </w:p>
    <w:p w14:paraId="687E9054" w14:textId="77777777" w:rsidR="00ED60D6" w:rsidRPr="005F6301" w:rsidRDefault="00ED60D6" w:rsidP="00ED60D6">
      <w:pPr>
        <w:widowControl w:val="0"/>
        <w:spacing w:after="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14:paraId="5A73DC87" w14:textId="77777777" w:rsidR="00ED60D6" w:rsidRPr="005F6301" w:rsidRDefault="00ED60D6" w:rsidP="00ED60D6">
      <w:pPr>
        <w:widowControl w:val="0"/>
        <w:spacing w:after="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14:paraId="29E0041B" w14:textId="77777777" w:rsidR="00ED60D6" w:rsidRPr="005F6301" w:rsidRDefault="00ED60D6" w:rsidP="00ED60D6">
      <w:pPr>
        <w:widowControl w:val="0"/>
        <w:spacing w:after="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14:paraId="120A4A37" w14:textId="77777777" w:rsidR="00ED60D6" w:rsidRPr="005F6301" w:rsidRDefault="00ED60D6" w:rsidP="00ED60D6">
      <w:pPr>
        <w:widowControl w:val="0"/>
        <w:spacing w:after="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14:paraId="2FCDE19E" w14:textId="77777777" w:rsidR="00ED60D6" w:rsidRPr="005F6301" w:rsidRDefault="00ED60D6" w:rsidP="00ED60D6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085548BD" w14:textId="77777777" w:rsidR="00ED60D6" w:rsidRPr="005F6301" w:rsidRDefault="00ED60D6" w:rsidP="00ED60D6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4AD42212" w14:textId="77777777" w:rsidR="00ED60D6" w:rsidRPr="005F6301" w:rsidRDefault="00ED60D6" w:rsidP="00ED60D6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472BFB35" w14:textId="77777777" w:rsidR="00ED60D6" w:rsidRPr="005F6301" w:rsidRDefault="00ED60D6" w:rsidP="00ED60D6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7D5104F4" w14:textId="77777777" w:rsidR="00ED60D6" w:rsidRPr="005F6301" w:rsidRDefault="00ED60D6" w:rsidP="00ED60D6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283809A4" w14:textId="77777777" w:rsidR="00ED60D6" w:rsidRPr="005F6301" w:rsidRDefault="00ED60D6" w:rsidP="00ED60D6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08D69BF1" w14:textId="77777777" w:rsidR="00ED60D6" w:rsidRPr="005F6301" w:rsidRDefault="00ED60D6" w:rsidP="00ED60D6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2C292B58" w14:textId="77777777" w:rsidR="00ED60D6" w:rsidRPr="005F6301" w:rsidRDefault="00ED60D6" w:rsidP="00ED60D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42708AB0" w14:textId="77777777" w:rsidR="00ED60D6" w:rsidRPr="005F6301" w:rsidRDefault="00ED60D6" w:rsidP="00ED60D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728552DB" w14:textId="77777777" w:rsidR="00ED60D6" w:rsidRPr="005F6301" w:rsidRDefault="00ED60D6" w:rsidP="00ED60D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7FC8A25A" w14:textId="77777777" w:rsidR="00ED60D6" w:rsidRPr="005F6301" w:rsidRDefault="00ED60D6" w:rsidP="00ED60D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4F094E35" w14:textId="77777777" w:rsidR="00ED60D6" w:rsidRPr="005F6301" w:rsidRDefault="00ED60D6" w:rsidP="00ED60D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330A164E" w14:textId="77777777" w:rsidR="00ED60D6" w:rsidRPr="005F6301" w:rsidRDefault="00ED60D6" w:rsidP="00ED60D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25067A04" w14:textId="77777777" w:rsidR="00ED60D6" w:rsidRPr="005F6301" w:rsidRDefault="00ED60D6" w:rsidP="00ED60D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0483B077" w14:textId="77777777" w:rsidR="00ED60D6" w:rsidRPr="005F6301" w:rsidRDefault="00ED60D6" w:rsidP="00ED60D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4B1583DF" w14:textId="77777777" w:rsidR="00ED60D6" w:rsidRPr="005F6301" w:rsidRDefault="00ED60D6" w:rsidP="00ED60D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552A0786" w14:textId="77777777" w:rsidR="00ED60D6" w:rsidRPr="005F6301" w:rsidRDefault="00ED60D6" w:rsidP="00ED60D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5E504DC7" w14:textId="77777777" w:rsidR="00ED60D6" w:rsidRPr="005F6301" w:rsidRDefault="00ED60D6" w:rsidP="00ED60D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49C4BA09" w14:textId="77777777" w:rsidR="00ED60D6" w:rsidRPr="005F6301" w:rsidRDefault="00ED60D6" w:rsidP="00ED60D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1B21D6F2" w14:textId="77777777" w:rsidR="00ED60D6" w:rsidRPr="005F6301" w:rsidRDefault="00ED60D6" w:rsidP="00ED60D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7C3FB610" w14:textId="77777777" w:rsidR="00ED60D6" w:rsidRPr="005F6301" w:rsidRDefault="00ED60D6" w:rsidP="00ED60D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33386DD6" w14:textId="77777777" w:rsidR="00ED60D6" w:rsidRPr="005F6301" w:rsidRDefault="00ED60D6" w:rsidP="00ED60D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16DA857C" w14:textId="77777777" w:rsidR="00ED60D6" w:rsidRPr="005F6301" w:rsidRDefault="00ED60D6" w:rsidP="00ED60D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583F983F" w14:textId="77777777" w:rsidR="00ED60D6" w:rsidRPr="005F6301" w:rsidRDefault="00ED60D6" w:rsidP="00ED60D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F6301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 xml:space="preserve">1 </w:t>
      </w:r>
      <w:r w:rsidRPr="005F6301">
        <w:rPr>
          <w:rFonts w:ascii="Arial" w:eastAsia="Times New Roman" w:hAnsi="Arial" w:cs="Arial"/>
          <w:sz w:val="16"/>
          <w:szCs w:val="16"/>
          <w:lang w:eastAsia="pl-PL"/>
        </w:rPr>
        <w:t>Oświadczenie zgodne z treścią Rozdziału VIII ust. 6 SWZ</w:t>
      </w:r>
    </w:p>
    <w:p w14:paraId="6C768822" w14:textId="77777777" w:rsidR="00D63340" w:rsidRDefault="00D63340"/>
    <w:sectPr w:rsidR="00D633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B9923" w14:textId="77777777" w:rsidR="00ED60D6" w:rsidRDefault="00ED60D6" w:rsidP="00ED60D6">
      <w:pPr>
        <w:spacing w:after="0" w:line="240" w:lineRule="auto"/>
      </w:pPr>
      <w:r>
        <w:separator/>
      </w:r>
    </w:p>
  </w:endnote>
  <w:endnote w:type="continuationSeparator" w:id="0">
    <w:p w14:paraId="6CEB25F8" w14:textId="77777777" w:rsidR="00ED60D6" w:rsidRDefault="00ED60D6" w:rsidP="00ED6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4E8DF" w14:textId="77777777" w:rsidR="00ED60D6" w:rsidRDefault="00ED60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8423762"/>
      <w:docPartObj>
        <w:docPartGallery w:val="Page Numbers (Bottom of Page)"/>
        <w:docPartUnique/>
      </w:docPartObj>
    </w:sdtPr>
    <w:sdtEndPr/>
    <w:sdtContent>
      <w:p w14:paraId="74C2E287" w14:textId="1861597A" w:rsidR="00ED60D6" w:rsidRDefault="00ED60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EB0926" w14:textId="77777777" w:rsidR="00ED60D6" w:rsidRDefault="00ED60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EE34E" w14:textId="77777777" w:rsidR="00ED60D6" w:rsidRDefault="00ED60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EE567" w14:textId="77777777" w:rsidR="00ED60D6" w:rsidRDefault="00ED60D6" w:rsidP="00ED60D6">
      <w:pPr>
        <w:spacing w:after="0" w:line="240" w:lineRule="auto"/>
      </w:pPr>
      <w:r>
        <w:separator/>
      </w:r>
    </w:p>
  </w:footnote>
  <w:footnote w:type="continuationSeparator" w:id="0">
    <w:p w14:paraId="62F1E2D5" w14:textId="77777777" w:rsidR="00ED60D6" w:rsidRDefault="00ED60D6" w:rsidP="00ED60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C2C9B" w14:textId="77777777" w:rsidR="00ED60D6" w:rsidRDefault="00ED60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55C48" w14:textId="77777777" w:rsidR="00ED60D6" w:rsidRDefault="00ED60D6" w:rsidP="00ED60D6">
    <w:pPr>
      <w:pStyle w:val="NormalnyWeb"/>
      <w:jc w:val="center"/>
    </w:pPr>
    <w:r w:rsidRPr="002136D1">
      <w:rPr>
        <w:noProof/>
      </w:rPr>
      <w:drawing>
        <wp:inline distT="0" distB="0" distL="0" distR="0" wp14:anchorId="26320B94" wp14:editId="68F2E2F0">
          <wp:extent cx="5759450" cy="612140"/>
          <wp:effectExtent l="0" t="0" r="0" b="0"/>
          <wp:docPr id="1010452531" name="Obraz 10104525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 Narrow" w:hAnsi="Arial Narrow" w:cs="Arial"/>
        <w:sz w:val="20"/>
        <w:szCs w:val="20"/>
      </w:rPr>
      <w:t>Projekt współfinansowany ze środków Europejskiego Funduszu Społecznego Plus w ramach programu regionalnego Fundusze Europejskie dla Łódzkiego 2021-2027</w:t>
    </w:r>
  </w:p>
  <w:p w14:paraId="594CED57" w14:textId="77777777" w:rsidR="00ED60D6" w:rsidRDefault="00ED60D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5E6AF" w14:textId="77777777" w:rsidR="00ED60D6" w:rsidRDefault="00ED60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245200"/>
    <w:multiLevelType w:val="hybridMultilevel"/>
    <w:tmpl w:val="D26AEDAE"/>
    <w:lvl w:ilvl="0" w:tplc="3B163F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45653"/>
    <w:multiLevelType w:val="hybridMultilevel"/>
    <w:tmpl w:val="10EEBC86"/>
    <w:lvl w:ilvl="0" w:tplc="3C1C899E">
      <w:start w:val="1"/>
      <w:numFmt w:val="bullet"/>
      <w:lvlText w:val=""/>
      <w:lvlJc w:val="left"/>
      <w:pPr>
        <w:tabs>
          <w:tab w:val="num" w:pos="296"/>
        </w:tabs>
        <w:ind w:left="296" w:hanging="12"/>
      </w:pPr>
      <w:rPr>
        <w:rFonts w:ascii="Symbol" w:hAnsi="Symbol" w:hint="default"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2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13132">
    <w:abstractNumId w:val="1"/>
  </w:num>
  <w:num w:numId="2" w16cid:durableId="1192913579">
    <w:abstractNumId w:val="2"/>
  </w:num>
  <w:num w:numId="3" w16cid:durableId="334192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B723D85-ECC6-432D-A44D-263D6F8EDA46}"/>
  </w:docVars>
  <w:rsids>
    <w:rsidRoot w:val="005141D4"/>
    <w:rsid w:val="004E4365"/>
    <w:rsid w:val="005141D4"/>
    <w:rsid w:val="008E72A8"/>
    <w:rsid w:val="00D04D7D"/>
    <w:rsid w:val="00D63340"/>
    <w:rsid w:val="00ED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B6D6A"/>
  <w15:chartTrackingRefBased/>
  <w15:docId w15:val="{4FF83D1C-0427-488D-817F-EE163F9EA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ED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D6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0D6"/>
  </w:style>
  <w:style w:type="paragraph" w:styleId="Stopka">
    <w:name w:val="footer"/>
    <w:basedOn w:val="Normalny"/>
    <w:link w:val="StopkaZnak"/>
    <w:uiPriority w:val="99"/>
    <w:unhideWhenUsed/>
    <w:rsid w:val="00ED6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0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B723D85-ECC6-432D-A44D-263D6F8EDA4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2562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Paulina Badura</cp:lastModifiedBy>
  <cp:revision>3</cp:revision>
  <dcterms:created xsi:type="dcterms:W3CDTF">2024-10-31T11:05:00Z</dcterms:created>
  <dcterms:modified xsi:type="dcterms:W3CDTF">2024-10-31T12:33:00Z</dcterms:modified>
</cp:coreProperties>
</file>