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4699A" w14:textId="77777777" w:rsidR="007A6DBA" w:rsidRPr="008B4858" w:rsidRDefault="007A6DBA" w:rsidP="00A95EF1">
      <w:pPr>
        <w:autoSpaceDE w:val="0"/>
        <w:autoSpaceDN w:val="0"/>
        <w:adjustRightInd w:val="0"/>
        <w:spacing w:after="0"/>
        <w:jc w:val="center"/>
        <w:rPr>
          <w:rFonts w:ascii="Arial" w:hAnsi="Arial" w:cs="Arial"/>
          <w:b/>
          <w:color w:val="000000"/>
        </w:rPr>
      </w:pPr>
      <w:r w:rsidRPr="008B4858">
        <w:rPr>
          <w:rFonts w:ascii="Arial" w:hAnsi="Arial" w:cs="Arial"/>
          <w:b/>
          <w:color w:val="000000"/>
        </w:rPr>
        <w:t>UMOWA /projekt/</w:t>
      </w:r>
    </w:p>
    <w:p w14:paraId="10D40B72" w14:textId="77777777" w:rsidR="007A6DBA" w:rsidRPr="008B4858" w:rsidRDefault="007A6DBA" w:rsidP="00A95EF1">
      <w:pPr>
        <w:spacing w:after="0"/>
        <w:jc w:val="both"/>
        <w:rPr>
          <w:rFonts w:ascii="Arial" w:hAnsi="Arial" w:cs="Arial"/>
        </w:rPr>
      </w:pPr>
    </w:p>
    <w:p w14:paraId="31C7C75E" w14:textId="2B9AB6E0" w:rsidR="007A6DBA" w:rsidRPr="008B4858" w:rsidRDefault="007A6DBA" w:rsidP="00A95EF1">
      <w:pPr>
        <w:spacing w:after="0"/>
        <w:jc w:val="both"/>
        <w:rPr>
          <w:rFonts w:ascii="Arial" w:hAnsi="Arial" w:cs="Arial"/>
        </w:rPr>
      </w:pPr>
      <w:r w:rsidRPr="008B4858">
        <w:rPr>
          <w:rFonts w:ascii="Arial" w:hAnsi="Arial" w:cs="Arial"/>
        </w:rPr>
        <w:t xml:space="preserve">zawarta w dniu ......................... 2024 r. w Brzeźnicy pomiędzy:  </w:t>
      </w:r>
    </w:p>
    <w:p w14:paraId="58382867" w14:textId="77777777" w:rsidR="007A6DBA" w:rsidRPr="008B4858" w:rsidRDefault="007A6DBA" w:rsidP="00A95EF1">
      <w:pPr>
        <w:spacing w:after="0"/>
        <w:jc w:val="both"/>
        <w:rPr>
          <w:rFonts w:ascii="Arial" w:hAnsi="Arial" w:cs="Arial"/>
        </w:rPr>
      </w:pPr>
      <w:r w:rsidRPr="008B4858">
        <w:rPr>
          <w:rFonts w:ascii="Arial" w:hAnsi="Arial" w:cs="Arial"/>
          <w:b/>
        </w:rPr>
        <w:t>Przedsiębiorstwem Komunalnym – Żwirownia Spółka z ograniczoną odpowiedzialnością</w:t>
      </w:r>
      <w:r w:rsidRPr="008B4858">
        <w:rPr>
          <w:rFonts w:ascii="Arial" w:hAnsi="Arial" w:cs="Arial"/>
        </w:rPr>
        <w:t>,</w:t>
      </w:r>
      <w:r w:rsidRPr="008B4858">
        <w:rPr>
          <w:rFonts w:ascii="Arial" w:hAnsi="Arial" w:cs="Arial"/>
          <w:b/>
        </w:rPr>
        <w:t xml:space="preserve"> Brzeźnica 69</w:t>
      </w:r>
      <w:r w:rsidRPr="008B4858">
        <w:rPr>
          <w:rFonts w:ascii="Arial" w:hAnsi="Arial" w:cs="Arial"/>
        </w:rPr>
        <w:t xml:space="preserve">, </w:t>
      </w:r>
      <w:r w:rsidRPr="008B4858">
        <w:rPr>
          <w:rFonts w:ascii="Arial" w:hAnsi="Arial" w:cs="Arial"/>
          <w:b/>
        </w:rPr>
        <w:t>17-120 Brańsk</w:t>
      </w:r>
      <w:r w:rsidRPr="008B4858">
        <w:rPr>
          <w:rFonts w:ascii="Arial" w:hAnsi="Arial" w:cs="Arial"/>
        </w:rPr>
        <w:t>,</w:t>
      </w:r>
      <w:r w:rsidRPr="008B4858">
        <w:rPr>
          <w:rFonts w:ascii="Arial" w:hAnsi="Arial" w:cs="Arial"/>
          <w:b/>
        </w:rPr>
        <w:t xml:space="preserve"> </w:t>
      </w:r>
      <w:r w:rsidRPr="008B4858">
        <w:rPr>
          <w:rFonts w:ascii="Arial" w:hAnsi="Arial" w:cs="Arial"/>
        </w:rPr>
        <w:t xml:space="preserve">wpisanym do rejestru przedsiębiorców pod Nr KRS 0000483878; NIP 5432181689; REGON 200817887, zwanym dalej </w:t>
      </w:r>
      <w:r w:rsidRPr="008B4858">
        <w:rPr>
          <w:rFonts w:ascii="Arial" w:hAnsi="Arial" w:cs="Arial"/>
          <w:b/>
        </w:rPr>
        <w:t>Zamawiającym</w:t>
      </w:r>
      <w:r w:rsidRPr="008B4858">
        <w:rPr>
          <w:rFonts w:ascii="Arial" w:hAnsi="Arial" w:cs="Arial"/>
        </w:rPr>
        <w:t>, reprezentowanym przez:</w:t>
      </w:r>
    </w:p>
    <w:p w14:paraId="7D72EDA7" w14:textId="77777777" w:rsidR="007A6DBA" w:rsidRPr="008B4858" w:rsidRDefault="007A6DBA" w:rsidP="00F339A6">
      <w:pPr>
        <w:pStyle w:val="Akapitzlist"/>
        <w:widowControl/>
        <w:numPr>
          <w:ilvl w:val="0"/>
          <w:numId w:val="14"/>
        </w:numPr>
        <w:suppressAutoHyphens w:val="0"/>
        <w:autoSpaceDE w:val="0"/>
        <w:adjustRightInd w:val="0"/>
        <w:spacing w:after="0"/>
        <w:ind w:left="426" w:hanging="426"/>
        <w:contextualSpacing/>
        <w:jc w:val="both"/>
        <w:rPr>
          <w:rFonts w:ascii="Arial" w:hAnsi="Arial" w:cs="Arial"/>
          <w:color w:val="000000"/>
        </w:rPr>
      </w:pPr>
      <w:r w:rsidRPr="008B4858">
        <w:rPr>
          <w:rFonts w:ascii="Arial" w:hAnsi="Arial" w:cs="Arial"/>
          <w:color w:val="000000"/>
        </w:rPr>
        <w:t>...................................</w:t>
      </w:r>
    </w:p>
    <w:p w14:paraId="3D1411A2" w14:textId="77777777" w:rsidR="007A6DBA" w:rsidRPr="008B4858" w:rsidRDefault="007A6DBA" w:rsidP="00A95EF1">
      <w:pPr>
        <w:autoSpaceDE w:val="0"/>
        <w:autoSpaceDN w:val="0"/>
        <w:adjustRightInd w:val="0"/>
        <w:spacing w:after="0"/>
        <w:jc w:val="both"/>
        <w:rPr>
          <w:rFonts w:ascii="Arial" w:hAnsi="Arial" w:cs="Arial"/>
          <w:color w:val="000000"/>
        </w:rPr>
      </w:pPr>
    </w:p>
    <w:p w14:paraId="45F55855" w14:textId="77777777" w:rsidR="007A6DBA" w:rsidRPr="008B4858" w:rsidRDefault="007A6DBA" w:rsidP="00A95EF1">
      <w:pPr>
        <w:autoSpaceDE w:val="0"/>
        <w:autoSpaceDN w:val="0"/>
        <w:adjustRightInd w:val="0"/>
        <w:spacing w:after="0"/>
        <w:jc w:val="both"/>
        <w:rPr>
          <w:rFonts w:ascii="Arial" w:hAnsi="Arial" w:cs="Arial"/>
          <w:color w:val="000000"/>
        </w:rPr>
      </w:pPr>
      <w:r w:rsidRPr="008B4858">
        <w:rPr>
          <w:rFonts w:ascii="Arial" w:hAnsi="Arial" w:cs="Arial"/>
          <w:color w:val="000000"/>
        </w:rPr>
        <w:t>a</w:t>
      </w:r>
    </w:p>
    <w:p w14:paraId="704A7E9B" w14:textId="77777777" w:rsidR="007A6DBA" w:rsidRPr="008B4858" w:rsidRDefault="007A6DBA" w:rsidP="00A95EF1">
      <w:pPr>
        <w:spacing w:after="0"/>
        <w:jc w:val="both"/>
        <w:rPr>
          <w:rFonts w:ascii="Arial" w:hAnsi="Arial" w:cs="Arial"/>
          <w:b/>
        </w:rPr>
      </w:pPr>
      <w:r w:rsidRPr="008B4858">
        <w:rPr>
          <w:rFonts w:ascii="Arial" w:hAnsi="Arial" w:cs="Arial"/>
        </w:rPr>
        <w:t>……...…………………………………………………………………………………………………….</w:t>
      </w:r>
    </w:p>
    <w:p w14:paraId="74E7F651" w14:textId="77777777" w:rsidR="007A6DBA" w:rsidRPr="008B4858" w:rsidRDefault="007A6DBA" w:rsidP="00A95EF1">
      <w:pPr>
        <w:spacing w:after="0"/>
        <w:jc w:val="both"/>
        <w:rPr>
          <w:rFonts w:ascii="Arial" w:hAnsi="Arial" w:cs="Arial"/>
        </w:rPr>
      </w:pPr>
      <w:r w:rsidRPr="008B4858">
        <w:rPr>
          <w:rFonts w:ascii="Arial" w:hAnsi="Arial" w:cs="Arial"/>
        </w:rPr>
        <w:t xml:space="preserve">zwanym dalej </w:t>
      </w:r>
      <w:r w:rsidRPr="008B4858">
        <w:rPr>
          <w:rFonts w:ascii="Arial" w:hAnsi="Arial" w:cs="Arial"/>
          <w:b/>
        </w:rPr>
        <w:t>Wykonawcą</w:t>
      </w:r>
      <w:r w:rsidRPr="008B4858">
        <w:rPr>
          <w:rFonts w:ascii="Arial" w:hAnsi="Arial" w:cs="Arial"/>
        </w:rPr>
        <w:t xml:space="preserve">, reprezentowanym przez: </w:t>
      </w:r>
    </w:p>
    <w:p w14:paraId="01E184EE" w14:textId="77777777" w:rsidR="007A6DBA" w:rsidRPr="008B4858" w:rsidRDefault="007A6DBA" w:rsidP="00A95EF1">
      <w:pPr>
        <w:spacing w:after="0"/>
        <w:jc w:val="both"/>
        <w:rPr>
          <w:rFonts w:ascii="Arial" w:hAnsi="Arial" w:cs="Arial"/>
        </w:rPr>
      </w:pPr>
      <w:r w:rsidRPr="008B4858">
        <w:rPr>
          <w:rFonts w:ascii="Arial" w:hAnsi="Arial" w:cs="Arial"/>
        </w:rPr>
        <w:t>………………………………………………………………………………………………………..…..</w:t>
      </w:r>
    </w:p>
    <w:p w14:paraId="43B5498B" w14:textId="77777777" w:rsidR="007A6DBA" w:rsidRPr="008B4858" w:rsidRDefault="007A6DBA" w:rsidP="00A95EF1">
      <w:pPr>
        <w:autoSpaceDE w:val="0"/>
        <w:autoSpaceDN w:val="0"/>
        <w:adjustRightInd w:val="0"/>
        <w:spacing w:after="0"/>
        <w:jc w:val="both"/>
        <w:rPr>
          <w:rFonts w:ascii="Arial" w:hAnsi="Arial" w:cs="Arial"/>
          <w:color w:val="000000"/>
        </w:rPr>
      </w:pPr>
    </w:p>
    <w:p w14:paraId="1CD34459" w14:textId="573EEF35" w:rsidR="007A6DBA" w:rsidRPr="008B4858" w:rsidRDefault="007A6DBA" w:rsidP="00A95EF1">
      <w:pPr>
        <w:pStyle w:val="pkt"/>
        <w:spacing w:before="0" w:after="0" w:line="276" w:lineRule="auto"/>
        <w:ind w:left="0" w:firstLine="0"/>
        <w:rPr>
          <w:rFonts w:ascii="Arial" w:hAnsi="Arial" w:cs="Arial"/>
          <w:b/>
          <w:sz w:val="22"/>
          <w:szCs w:val="22"/>
        </w:rPr>
      </w:pPr>
      <w:r w:rsidRPr="008B4858">
        <w:rPr>
          <w:rFonts w:ascii="Arial" w:hAnsi="Arial" w:cs="Arial"/>
          <w:sz w:val="22"/>
          <w:szCs w:val="22"/>
        </w:rPr>
        <w:t xml:space="preserve">w wyniku rozstrzygnięcia postępowania o udzielenie zamówienia publicznego prowadzonego w trybie podstawowym, </w:t>
      </w:r>
      <w:r w:rsidRPr="008B4858">
        <w:rPr>
          <w:rFonts w:ascii="Arial" w:hAnsi="Arial" w:cs="Arial"/>
          <w:spacing w:val="-2"/>
          <w:sz w:val="22"/>
          <w:szCs w:val="22"/>
        </w:rPr>
        <w:t xml:space="preserve">na podstawie art. 275 pkt 1) </w:t>
      </w:r>
      <w:r w:rsidRPr="008B4858">
        <w:rPr>
          <w:rFonts w:ascii="Arial" w:hAnsi="Arial" w:cs="Arial"/>
          <w:sz w:val="22"/>
          <w:szCs w:val="22"/>
        </w:rPr>
        <w:t>ustawy z dnia 11 września 2019 r. Prawo zamówień publicznych (</w:t>
      </w:r>
      <w:proofErr w:type="spellStart"/>
      <w:r w:rsidRPr="008B4858">
        <w:rPr>
          <w:rFonts w:ascii="Arial" w:hAnsi="Arial" w:cs="Arial"/>
          <w:sz w:val="22"/>
          <w:szCs w:val="22"/>
        </w:rPr>
        <w:t>t.j</w:t>
      </w:r>
      <w:proofErr w:type="spellEnd"/>
      <w:r w:rsidRPr="008B4858">
        <w:rPr>
          <w:rFonts w:ascii="Arial" w:hAnsi="Arial" w:cs="Arial"/>
          <w:sz w:val="22"/>
          <w:szCs w:val="22"/>
        </w:rPr>
        <w:t>. Dz.U. z 2024 r. poz. 1320 ze zm.), zostaje zawarta umowa o następującej treści:</w:t>
      </w:r>
    </w:p>
    <w:p w14:paraId="4F01DC22" w14:textId="77777777" w:rsidR="0048365D" w:rsidRPr="008B4858" w:rsidRDefault="0048365D" w:rsidP="00A95EF1">
      <w:pPr>
        <w:pStyle w:val="Textbody"/>
        <w:spacing w:after="0" w:line="276" w:lineRule="auto"/>
        <w:jc w:val="both"/>
        <w:rPr>
          <w:rFonts w:ascii="Arial" w:hAnsi="Arial" w:cs="Arial"/>
          <w:sz w:val="22"/>
          <w:szCs w:val="22"/>
        </w:rPr>
      </w:pPr>
    </w:p>
    <w:p w14:paraId="50AC6425" w14:textId="77777777" w:rsidR="0048365D" w:rsidRPr="008B4858" w:rsidRDefault="0048365D" w:rsidP="00A95EF1">
      <w:pPr>
        <w:pStyle w:val="Textbody"/>
        <w:spacing w:after="0" w:line="276" w:lineRule="auto"/>
        <w:ind w:left="426" w:hanging="426"/>
        <w:jc w:val="center"/>
        <w:rPr>
          <w:rFonts w:ascii="Arial" w:hAnsi="Arial" w:cs="Arial"/>
          <w:b/>
          <w:sz w:val="22"/>
          <w:szCs w:val="22"/>
        </w:rPr>
      </w:pPr>
      <w:r w:rsidRPr="008B4858">
        <w:rPr>
          <w:rFonts w:ascii="Arial" w:hAnsi="Arial" w:cs="Arial"/>
          <w:b/>
          <w:sz w:val="22"/>
          <w:szCs w:val="22"/>
        </w:rPr>
        <w:t>§ 1</w:t>
      </w:r>
    </w:p>
    <w:p w14:paraId="19A5A726" w14:textId="77777777" w:rsidR="007A6DBA" w:rsidRPr="008B4858" w:rsidRDefault="007A6DBA" w:rsidP="00A95EF1">
      <w:pPr>
        <w:autoSpaceDE w:val="0"/>
        <w:autoSpaceDN w:val="0"/>
        <w:adjustRightInd w:val="0"/>
        <w:spacing w:after="0"/>
        <w:jc w:val="center"/>
        <w:rPr>
          <w:rFonts w:ascii="Arial" w:hAnsi="Arial" w:cs="Arial"/>
          <w:b/>
          <w:color w:val="000000"/>
        </w:rPr>
      </w:pPr>
      <w:r w:rsidRPr="008B4858">
        <w:rPr>
          <w:rFonts w:ascii="Arial" w:hAnsi="Arial" w:cs="Arial"/>
          <w:b/>
          <w:color w:val="000000"/>
        </w:rPr>
        <w:t>Przedmiot umowy</w:t>
      </w:r>
    </w:p>
    <w:p w14:paraId="74CE21D5" w14:textId="77777777" w:rsidR="007A6DBA" w:rsidRPr="008B4858" w:rsidRDefault="007A6DBA" w:rsidP="00F339A6">
      <w:pPr>
        <w:pStyle w:val="Akapitzlist"/>
        <w:widowControl/>
        <w:numPr>
          <w:ilvl w:val="0"/>
          <w:numId w:val="13"/>
        </w:numPr>
        <w:suppressAutoHyphens w:val="0"/>
        <w:autoSpaceDE w:val="0"/>
        <w:adjustRightInd w:val="0"/>
        <w:spacing w:after="0"/>
        <w:ind w:left="426" w:hanging="426"/>
        <w:contextualSpacing/>
        <w:jc w:val="both"/>
        <w:rPr>
          <w:rStyle w:val="Uwydatnienie"/>
          <w:rFonts w:ascii="Arial" w:hAnsi="Arial" w:cs="Arial"/>
          <w:i w:val="0"/>
          <w:iCs w:val="0"/>
        </w:rPr>
      </w:pPr>
      <w:r w:rsidRPr="008B4858">
        <w:rPr>
          <w:rFonts w:ascii="Arial" w:hAnsi="Arial" w:cs="Arial"/>
          <w:color w:val="000000"/>
        </w:rPr>
        <w:t xml:space="preserve">Zamawiający zleca, a Wykonawca zobowiązuje się wykonać roboty budowlane wynikające z zadania pod nazwą: </w:t>
      </w:r>
      <w:r w:rsidRPr="008B4858">
        <w:rPr>
          <w:rFonts w:ascii="Arial" w:hAnsi="Arial" w:cs="Arial"/>
          <w:b/>
          <w:bCs/>
        </w:rPr>
        <w:t>„</w:t>
      </w:r>
      <w:r w:rsidRPr="008B4858">
        <w:rPr>
          <w:rFonts w:ascii="Arial" w:hAnsi="Arial" w:cs="Arial"/>
          <w:b/>
        </w:rPr>
        <w:t>Przebudowa drogi gminnej Nr 108239B Kiersnowo – Dębowo”</w:t>
      </w:r>
      <w:r w:rsidRPr="008B4858">
        <w:rPr>
          <w:rStyle w:val="Uwydatnienie"/>
          <w:rFonts w:ascii="Arial" w:hAnsi="Arial" w:cs="Arial"/>
          <w:b/>
          <w:i w:val="0"/>
        </w:rPr>
        <w:t xml:space="preserve">. </w:t>
      </w:r>
    </w:p>
    <w:p w14:paraId="5E7C070A" w14:textId="77777777" w:rsidR="00EB1418" w:rsidRPr="00EB1418" w:rsidRDefault="007A6DBA" w:rsidP="00052F67">
      <w:pPr>
        <w:numPr>
          <w:ilvl w:val="0"/>
          <w:numId w:val="47"/>
        </w:numPr>
        <w:autoSpaceDE w:val="0"/>
        <w:autoSpaceDN w:val="0"/>
        <w:adjustRightInd w:val="0"/>
        <w:spacing w:after="0"/>
        <w:jc w:val="both"/>
        <w:rPr>
          <w:rFonts w:ascii="Arial" w:hAnsi="Arial" w:cs="Arial"/>
          <w:kern w:val="20"/>
        </w:rPr>
      </w:pPr>
      <w:r w:rsidRPr="008B4858">
        <w:rPr>
          <w:rFonts w:ascii="Arial" w:hAnsi="Arial" w:cs="Arial"/>
        </w:rPr>
        <w:t xml:space="preserve">Szczegółowy opis przedmiotu umowy oraz </w:t>
      </w:r>
      <w:r w:rsidR="00052F67">
        <w:rPr>
          <w:rFonts w:ascii="Arial" w:hAnsi="Arial" w:cs="Arial"/>
        </w:rPr>
        <w:t>z</w:t>
      </w:r>
      <w:r w:rsidR="00052F67" w:rsidRPr="00C16CB8">
        <w:rPr>
          <w:rFonts w:ascii="Arial" w:hAnsi="Arial" w:cs="Arial"/>
        </w:rPr>
        <w:t xml:space="preserve">akres rzeczowy zadania oraz sposób realizacji zamówienia określa dokumentacja projektowa, stanowiąca </w:t>
      </w:r>
      <w:r w:rsidR="00EB1418">
        <w:rPr>
          <w:rFonts w:ascii="Arial" w:hAnsi="Arial" w:cs="Arial"/>
        </w:rPr>
        <w:t>integralną część niniejszej Umowy.</w:t>
      </w:r>
    </w:p>
    <w:p w14:paraId="60659360" w14:textId="049DA3D9" w:rsidR="00052F67" w:rsidRPr="00C16CB8" w:rsidRDefault="00EB1418" w:rsidP="00052F67">
      <w:pPr>
        <w:numPr>
          <w:ilvl w:val="0"/>
          <w:numId w:val="47"/>
        </w:numPr>
        <w:autoSpaceDE w:val="0"/>
        <w:autoSpaceDN w:val="0"/>
        <w:adjustRightInd w:val="0"/>
        <w:spacing w:after="0"/>
        <w:jc w:val="both"/>
        <w:rPr>
          <w:rFonts w:ascii="Arial" w:hAnsi="Arial" w:cs="Arial"/>
          <w:kern w:val="20"/>
        </w:rPr>
      </w:pPr>
      <w:r>
        <w:rPr>
          <w:rFonts w:ascii="Arial" w:hAnsi="Arial" w:cs="Arial"/>
        </w:rPr>
        <w:t xml:space="preserve">Wykonanie zadania, określonego w  ust. 1, </w:t>
      </w:r>
      <w:r w:rsidRPr="00EB1418">
        <w:rPr>
          <w:rFonts w:ascii="Arial" w:hAnsi="Arial" w:cs="Arial"/>
          <w:b/>
          <w:u w:val="single"/>
        </w:rPr>
        <w:t>nie obejmuje</w:t>
      </w:r>
      <w:r w:rsidR="00052F67" w:rsidRPr="00C16CB8">
        <w:rPr>
          <w:rFonts w:ascii="Arial" w:hAnsi="Arial" w:cs="Arial"/>
        </w:rPr>
        <w:t xml:space="preserve"> </w:t>
      </w:r>
      <w:r>
        <w:rPr>
          <w:rFonts w:ascii="Arial" w:hAnsi="Arial" w:cs="Arial"/>
        </w:rPr>
        <w:t xml:space="preserve"> niżej wymienionych </w:t>
      </w:r>
      <w:r w:rsidR="00052F67" w:rsidRPr="00C16CB8">
        <w:rPr>
          <w:rFonts w:ascii="Arial" w:hAnsi="Arial" w:cs="Arial"/>
        </w:rPr>
        <w:t>pozycji z przedmiaru robót branży drogowej tj.</w:t>
      </w:r>
      <w:r w:rsidR="00052F67">
        <w:rPr>
          <w:rFonts w:ascii="Arial" w:hAnsi="Arial" w:cs="Arial"/>
        </w:rPr>
        <w:t>:</w:t>
      </w:r>
    </w:p>
    <w:p w14:paraId="33D3B5D9"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2. D.01.02.01 Usunięcie drzew i krzaków</w:t>
      </w:r>
    </w:p>
    <w:p w14:paraId="5BF415DB"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4.1. D.01.02.04.22 Rozebranie nawierzchni z mieszanek mineralno-bitumicznych</w:t>
      </w:r>
    </w:p>
    <w:p w14:paraId="3DF74C19"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4.2. D.01.02.04.51 Rozebranie ogrodzeń</w:t>
      </w:r>
    </w:p>
    <w:p w14:paraId="532F373E"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4.4. D.01.02.04.81. Rozebranie słupków do znaków drogowych</w:t>
      </w:r>
    </w:p>
    <w:p w14:paraId="55672F65"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4.5. D.01.02.04.83. Zdjęcie tarcz znaków drogowych</w:t>
      </w:r>
    </w:p>
    <w:p w14:paraId="729228C7"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3.1. D.04.04.02.A.13 Pobocza z mieszanki niezwiązanej z kruszywem CNR o grubości 10 cm;</w:t>
      </w:r>
    </w:p>
    <w:p w14:paraId="6C335A7E"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1.2. D.06.01.01.42 Umocnienie skarp brukowcem na podsypce cementowo-piaskowej</w:t>
      </w:r>
    </w:p>
    <w:p w14:paraId="09238BE3" w14:textId="77777777" w:rsidR="00052F67" w:rsidRPr="00C16CB8" w:rsidRDefault="00052F67" w:rsidP="00052F67">
      <w:pPr>
        <w:numPr>
          <w:ilvl w:val="0"/>
          <w:numId w:val="48"/>
        </w:numPr>
        <w:spacing w:after="0"/>
        <w:rPr>
          <w:rFonts w:ascii="Arial" w:eastAsia="Times New Roman" w:hAnsi="Arial" w:cs="Arial"/>
        </w:rPr>
      </w:pPr>
      <w:r w:rsidRPr="00C16CB8">
        <w:rPr>
          <w:rStyle w:val="Pogrubienie"/>
          <w:rFonts w:ascii="Arial" w:eastAsia="Times New Roman" w:hAnsi="Arial" w:cs="Arial"/>
          <w:b w:val="0"/>
        </w:rPr>
        <w:t>1.2. D.07.02.01.44. Przymocowanie tarcz znaków drogowych odblaskowych do gotowych słupków</w:t>
      </w:r>
    </w:p>
    <w:p w14:paraId="750130D9" w14:textId="77777777" w:rsidR="007A6DBA" w:rsidRPr="008B4858" w:rsidRDefault="007A6DBA" w:rsidP="00A95EF1">
      <w:pPr>
        <w:pStyle w:val="Textbody"/>
        <w:spacing w:after="0" w:line="276" w:lineRule="auto"/>
        <w:jc w:val="both"/>
        <w:rPr>
          <w:rFonts w:ascii="Arial" w:hAnsi="Arial" w:cs="Arial"/>
          <w:sz w:val="22"/>
          <w:szCs w:val="22"/>
        </w:rPr>
      </w:pPr>
    </w:p>
    <w:p w14:paraId="6C352A2E" w14:textId="77777777" w:rsidR="007A6DBA" w:rsidRPr="008B4858" w:rsidRDefault="007A6DBA" w:rsidP="00A95EF1">
      <w:pPr>
        <w:pStyle w:val="Akapitzlist"/>
        <w:autoSpaceDE w:val="0"/>
        <w:adjustRightInd w:val="0"/>
        <w:spacing w:after="0"/>
        <w:ind w:left="0"/>
        <w:jc w:val="center"/>
        <w:rPr>
          <w:rFonts w:ascii="Arial" w:hAnsi="Arial" w:cs="Arial"/>
          <w:b/>
        </w:rPr>
      </w:pPr>
      <w:r w:rsidRPr="008B4858">
        <w:rPr>
          <w:rFonts w:ascii="Arial" w:hAnsi="Arial" w:cs="Arial"/>
          <w:b/>
        </w:rPr>
        <w:t>§ 2</w:t>
      </w:r>
    </w:p>
    <w:p w14:paraId="4EA023FE" w14:textId="77777777" w:rsidR="007A6DBA" w:rsidRPr="006F1E12" w:rsidRDefault="007A6DBA" w:rsidP="00A95EF1">
      <w:pPr>
        <w:autoSpaceDE w:val="0"/>
        <w:autoSpaceDN w:val="0"/>
        <w:adjustRightInd w:val="0"/>
        <w:spacing w:after="0"/>
        <w:jc w:val="center"/>
        <w:rPr>
          <w:rFonts w:ascii="Arial" w:hAnsi="Arial" w:cs="Arial"/>
          <w:b/>
          <w:color w:val="000000"/>
        </w:rPr>
      </w:pPr>
      <w:r w:rsidRPr="006F1E12">
        <w:rPr>
          <w:rFonts w:ascii="Arial" w:hAnsi="Arial" w:cs="Arial"/>
          <w:b/>
          <w:color w:val="000000"/>
        </w:rPr>
        <w:t xml:space="preserve">Termin realizacji </w:t>
      </w:r>
    </w:p>
    <w:p w14:paraId="29D90440" w14:textId="7459F7FB" w:rsidR="00255D45" w:rsidRPr="006F1E12" w:rsidRDefault="00255D45" w:rsidP="00F339A6">
      <w:pPr>
        <w:numPr>
          <w:ilvl w:val="0"/>
          <w:numId w:val="15"/>
        </w:numPr>
        <w:tabs>
          <w:tab w:val="clear" w:pos="360"/>
          <w:tab w:val="num" w:pos="284"/>
        </w:tabs>
        <w:spacing w:after="0"/>
        <w:jc w:val="both"/>
        <w:rPr>
          <w:rFonts w:ascii="Arial" w:hAnsi="Arial" w:cs="Arial"/>
          <w:b/>
          <w:bCs/>
        </w:rPr>
      </w:pPr>
      <w:r w:rsidRPr="006F1E12">
        <w:rPr>
          <w:rFonts w:ascii="Arial" w:hAnsi="Arial" w:cs="Arial"/>
        </w:rPr>
        <w:t>Termin rozpoczęcia wykonywania przedmiotu umowy rozpoczyna się z dniem podpisania umowy.</w:t>
      </w:r>
    </w:p>
    <w:p w14:paraId="709195B9" w14:textId="636A24F2" w:rsidR="007A6DBA" w:rsidRPr="006F1E12" w:rsidRDefault="007A6DBA" w:rsidP="00F339A6">
      <w:pPr>
        <w:numPr>
          <w:ilvl w:val="0"/>
          <w:numId w:val="15"/>
        </w:numPr>
        <w:tabs>
          <w:tab w:val="clear" w:pos="360"/>
          <w:tab w:val="num" w:pos="284"/>
        </w:tabs>
        <w:spacing w:after="0"/>
        <w:jc w:val="both"/>
        <w:rPr>
          <w:rFonts w:ascii="Arial" w:hAnsi="Arial" w:cs="Arial"/>
          <w:b/>
          <w:bCs/>
        </w:rPr>
      </w:pPr>
      <w:r w:rsidRPr="006F1E12">
        <w:rPr>
          <w:rFonts w:ascii="Arial" w:hAnsi="Arial" w:cs="Arial"/>
        </w:rPr>
        <w:t xml:space="preserve">Termin zakończenia robót będących przedmiotem umowy </w:t>
      </w:r>
      <w:r w:rsidR="00255D45" w:rsidRPr="006F1E12">
        <w:rPr>
          <w:rFonts w:ascii="Arial" w:hAnsi="Arial" w:cs="Arial"/>
        </w:rPr>
        <w:t xml:space="preserve">ustala się na dzień </w:t>
      </w:r>
      <w:r w:rsidR="006F1E12" w:rsidRPr="006F1E12">
        <w:rPr>
          <w:rFonts w:ascii="Arial" w:hAnsi="Arial" w:cs="Arial"/>
        </w:rPr>
        <w:t>01.10.2025r</w:t>
      </w:r>
      <w:r w:rsidR="00255D45" w:rsidRPr="006F1E12">
        <w:rPr>
          <w:rFonts w:ascii="Arial" w:hAnsi="Arial" w:cs="Arial"/>
        </w:rPr>
        <w:t>.</w:t>
      </w:r>
    </w:p>
    <w:p w14:paraId="07F2966B" w14:textId="77777777" w:rsidR="007A6DBA" w:rsidRPr="008B4858" w:rsidRDefault="007A6DBA" w:rsidP="00A95EF1">
      <w:pPr>
        <w:suppressAutoHyphens/>
        <w:autoSpaceDE w:val="0"/>
        <w:spacing w:after="0"/>
        <w:jc w:val="center"/>
        <w:rPr>
          <w:rFonts w:ascii="Arial" w:eastAsia="Times New Roman" w:hAnsi="Arial" w:cs="Arial"/>
          <w:b/>
          <w:bCs/>
          <w:lang w:eastAsia="ar-SA"/>
        </w:rPr>
      </w:pPr>
    </w:p>
    <w:p w14:paraId="76F34790" w14:textId="77777777" w:rsidR="00052F67" w:rsidRDefault="00052F67">
      <w:pPr>
        <w:spacing w:after="160" w:line="259" w:lineRule="auto"/>
        <w:rPr>
          <w:rFonts w:ascii="Arial" w:eastAsia="Times New Roman" w:hAnsi="Arial" w:cs="Arial"/>
          <w:b/>
          <w:bCs/>
          <w:lang w:eastAsia="ar-SA"/>
        </w:rPr>
      </w:pPr>
      <w:r>
        <w:rPr>
          <w:rFonts w:ascii="Arial" w:eastAsia="Times New Roman" w:hAnsi="Arial" w:cs="Arial"/>
          <w:b/>
          <w:bCs/>
          <w:lang w:eastAsia="ar-SA"/>
        </w:rPr>
        <w:br w:type="page"/>
      </w:r>
    </w:p>
    <w:p w14:paraId="2C7FF615" w14:textId="56C5A261" w:rsidR="0048365D" w:rsidRPr="008B4858" w:rsidRDefault="0048365D" w:rsidP="00A95EF1">
      <w:pPr>
        <w:suppressAutoHyphens/>
        <w:autoSpaceDE w:val="0"/>
        <w:spacing w:after="0"/>
        <w:jc w:val="center"/>
        <w:rPr>
          <w:rFonts w:ascii="Arial" w:eastAsia="Times New Roman" w:hAnsi="Arial" w:cs="Arial"/>
          <w:b/>
          <w:bCs/>
          <w:lang w:eastAsia="ar-SA"/>
        </w:rPr>
      </w:pPr>
      <w:r w:rsidRPr="008B4858">
        <w:rPr>
          <w:rFonts w:ascii="Arial" w:eastAsia="Times New Roman" w:hAnsi="Arial" w:cs="Arial"/>
          <w:b/>
          <w:bCs/>
          <w:lang w:eastAsia="ar-SA"/>
        </w:rPr>
        <w:lastRenderedPageBreak/>
        <w:t>§ 3</w:t>
      </w:r>
    </w:p>
    <w:p w14:paraId="0BE50115" w14:textId="77777777" w:rsidR="00255D45" w:rsidRPr="006F1E12" w:rsidRDefault="00255D45" w:rsidP="00A95EF1">
      <w:pPr>
        <w:autoSpaceDE w:val="0"/>
        <w:autoSpaceDN w:val="0"/>
        <w:adjustRightInd w:val="0"/>
        <w:spacing w:after="0"/>
        <w:jc w:val="center"/>
        <w:rPr>
          <w:rFonts w:ascii="Arial" w:hAnsi="Arial" w:cs="Arial"/>
          <w:b/>
          <w:color w:val="000000"/>
        </w:rPr>
      </w:pPr>
      <w:r w:rsidRPr="006F1E12">
        <w:rPr>
          <w:rFonts w:ascii="Arial" w:hAnsi="Arial" w:cs="Arial"/>
          <w:b/>
          <w:color w:val="000000"/>
        </w:rPr>
        <w:t>Obowiązki Stron</w:t>
      </w:r>
    </w:p>
    <w:p w14:paraId="0E03AF65"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color w:val="000000"/>
          <w:sz w:val="22"/>
          <w:szCs w:val="22"/>
        </w:rPr>
        <w:t xml:space="preserve">Wykonawca zobowiązany jest do ponoszenia pełnej odpowiedzialności za szkody powstałe w mieniu oraz następstwa nieszczęśliwych wypadków pracowników i osób trzecich, powstałe w związku z prowadzonymi robotami, w tym także ruchem pojazdów, w wyniku szkód powstałych z winy Wykonawcy (np. wskutek braku lub nienależytego zabezpieczenia robót, wskutek wadliwego wykonywania robót itp.). </w:t>
      </w:r>
    </w:p>
    <w:p w14:paraId="3E6C742F"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 ubezpieczenia przedmiotu zamówienia z tytułu szkód, które mogą zaistnieć na skutek zdarzeń losowych oraz od odpowiedzialności cywilnej.</w:t>
      </w:r>
    </w:p>
    <w:p w14:paraId="61B1F548"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oświadcza, że przed podpisaniem umowy zapoznał się z wszystkimi warunkami i materiałami, które są niezbędne do wykonania przez niego przedmiotu umowy bez konieczności ponoszenia przez Zamawiającego jakichkolwiek dodatkowych kosztów.</w:t>
      </w:r>
    </w:p>
    <w:p w14:paraId="031BAC91" w14:textId="7CCB5F3D"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oświadcza, że przed zawarciem umowy uzyskał od Zamawiającego wszystkie informacje, które mogłyby mieć wpływ na ryzyko i okoliczności realizacji całości inwestycji, w tym na ustalenie wysokości wynagrodzenia umownego, a ponadto oświadcza, że zapoznał się ze wszystkimi dokumentami oraz warunkami, które są niezbędne i konieczne do wykonania przez niego zadania bez konieczności uzupełnień</w:t>
      </w:r>
      <w:r w:rsidR="00D310F3">
        <w:rPr>
          <w:rFonts w:ascii="Arial" w:hAnsi="Arial" w:cs="Arial"/>
          <w:sz w:val="22"/>
          <w:szCs w:val="22"/>
        </w:rPr>
        <w:t xml:space="preserve"> </w:t>
      </w:r>
      <w:r w:rsidRPr="006F1E12">
        <w:rPr>
          <w:rFonts w:ascii="Arial" w:hAnsi="Arial" w:cs="Arial"/>
          <w:sz w:val="22"/>
          <w:szCs w:val="22"/>
        </w:rPr>
        <w:t>i ponoszenia przez Zamawiającego jakichkolwiek dodatkowych kosztów i w związku</w:t>
      </w:r>
      <w:r w:rsidR="00D310F3">
        <w:rPr>
          <w:rFonts w:ascii="Arial" w:hAnsi="Arial" w:cs="Arial"/>
          <w:sz w:val="22"/>
          <w:szCs w:val="22"/>
        </w:rPr>
        <w:t xml:space="preserve"> </w:t>
      </w:r>
      <w:r w:rsidRPr="006F1E12">
        <w:rPr>
          <w:rFonts w:ascii="Arial" w:hAnsi="Arial" w:cs="Arial"/>
          <w:sz w:val="22"/>
          <w:szCs w:val="22"/>
        </w:rPr>
        <w:t>z tym nie wnosi i nie będzie wnosił w przyszłości żadnych zastrzeżeń.</w:t>
      </w:r>
    </w:p>
    <w:p w14:paraId="57B7EF3F"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zobowiązany jest do informowania Zamawiającego o terminie zakrycia robót ulegających zakryciu oraz terminie odbioru robót zanikających.</w:t>
      </w:r>
    </w:p>
    <w:p w14:paraId="4662230C"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 dokonania odkrywek w przypadku nie zgłoszenia robót do odbioru ulegających zakryciu lub zanikających bez dodatkowego wynagrodzenia.</w:t>
      </w:r>
    </w:p>
    <w:p w14:paraId="3DE76810"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dokonać na własny koszt odbiorów technicznych</w:t>
      </w:r>
      <w:r w:rsidRPr="006F1E12">
        <w:rPr>
          <w:rFonts w:ascii="Arial" w:hAnsi="Arial" w:cs="Arial"/>
          <w:sz w:val="22"/>
          <w:szCs w:val="22"/>
        </w:rPr>
        <w:br/>
        <w:t>i niezbędnych badań, pomiarów i sprawdzeń potwierdzonych protokołami.</w:t>
      </w:r>
    </w:p>
    <w:p w14:paraId="71900C72" w14:textId="64B69E6F" w:rsidR="00A95EF1" w:rsidRPr="006F1E12" w:rsidRDefault="00DB4BC8"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 xml:space="preserve">Wykonawca zobowiązuje się </w:t>
      </w:r>
      <w:r>
        <w:rPr>
          <w:rFonts w:ascii="Arial" w:hAnsi="Arial" w:cs="Arial"/>
          <w:sz w:val="22"/>
          <w:szCs w:val="22"/>
        </w:rPr>
        <w:t>do z</w:t>
      </w:r>
      <w:r w:rsidR="00A95EF1" w:rsidRPr="006F1E12">
        <w:rPr>
          <w:rFonts w:ascii="Arial" w:hAnsi="Arial" w:cs="Arial"/>
          <w:sz w:val="22"/>
          <w:szCs w:val="22"/>
        </w:rPr>
        <w:t>awiadomienia przedstawicieli Zamawiającego o przeprowadzeniu wymaganych prób, odbiorów i sprawdzeń w terminie 3 dni przed przystąpieniem do ich wykonania.</w:t>
      </w:r>
    </w:p>
    <w:p w14:paraId="3E3A5B10"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zabezpieczyć, oznakować teren budowy, na którym będą prowadzone roboty budowlane oraz dbać o stan techniczny i prawidłowość oznakowania przez cały czas trwania realizacji zadania. Wykonawca ponosi pełną odpowiedzialność za teren budowy od chwili rozpoczęcia prac, aż do chwili podpisania protokołu odbioru końcowego inwestycji.</w:t>
      </w:r>
    </w:p>
    <w:p w14:paraId="5FC45325"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Wszystkie materiały i urządzenia wykorzystywane przez Wykonawcę przy realizacji przedmiotu umowy powinny odpowiadać, co do jakości wymogom wyrobów dopuszczonych do obrotu i stosowania w budownictwie, określonych w ustawie z dnia</w:t>
      </w:r>
      <w:r w:rsidRPr="006F1E12">
        <w:rPr>
          <w:rFonts w:ascii="Arial" w:hAnsi="Arial" w:cs="Arial"/>
          <w:sz w:val="22"/>
          <w:szCs w:val="22"/>
        </w:rPr>
        <w:br/>
        <w:t>7 lipca 1994 r. Prawo budowlane, ustawie z dnia 16 kwietnia 2004 r. o wyrobach budowlanych oraz przepisach wykonawczych do tych ustaw i wymaganiom określonym</w:t>
      </w:r>
      <w:r w:rsidRPr="006F1E12">
        <w:rPr>
          <w:rFonts w:ascii="Arial" w:hAnsi="Arial" w:cs="Arial"/>
          <w:sz w:val="22"/>
          <w:szCs w:val="22"/>
        </w:rPr>
        <w:br/>
        <w:t>w SWZ i dokumentacji projektowej.</w:t>
      </w:r>
    </w:p>
    <w:p w14:paraId="09B6A695"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Na każde żądanie Zamawiającego, Wykonawca obowiązany jest okazać deklarację zgodności lub certyfikat zgodności z Polską Normą lub aprobatę techniczną dotyczącą używania materiałów.</w:t>
      </w:r>
    </w:p>
    <w:p w14:paraId="3F216A6F"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Każdy rodzaj robót, w którym znajdują się niezbadane i nie zaakceptowane materiały, Wykonawca wykonuje na własne ryzyko, licząc się z jego nie przyjęciem, usunięciem</w:t>
      </w:r>
      <w:r w:rsidRPr="006F1E12">
        <w:rPr>
          <w:rFonts w:ascii="Arial" w:hAnsi="Arial" w:cs="Arial"/>
          <w:sz w:val="22"/>
          <w:szCs w:val="22"/>
        </w:rPr>
        <w:br/>
        <w:t>i niezapłaceniem.</w:t>
      </w:r>
    </w:p>
    <w:p w14:paraId="7FFD0906"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 xml:space="preserve">Wykonawca zobowiązuje się do utrzymania porządku terenu budowy oraz usuwania na bieżąco zbędnych materiałów, odpadów i śmieci, zgodnie z odrębnymi przepisami w tym </w:t>
      </w:r>
      <w:r w:rsidRPr="006F1E12">
        <w:rPr>
          <w:rFonts w:ascii="Arial" w:hAnsi="Arial" w:cs="Arial"/>
          <w:sz w:val="22"/>
          <w:szCs w:val="22"/>
        </w:rPr>
        <w:lastRenderedPageBreak/>
        <w:t>zakresie; zapewnienia na własny koszt transportu odpadów do miejsc ich utylizacji i ich utylizację.</w:t>
      </w:r>
    </w:p>
    <w:p w14:paraId="2950302E"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przestrzegać przepisów prawa, posiadać świadectwa jakości</w:t>
      </w:r>
      <w:r w:rsidRPr="006F1E12">
        <w:rPr>
          <w:rFonts w:ascii="Arial" w:hAnsi="Arial" w:cs="Arial"/>
          <w:sz w:val="22"/>
          <w:szCs w:val="22"/>
        </w:rPr>
        <w:br/>
        <w:t>i certyfikaty na użyte materiały. Na każde żądanie Zamawiającego materiały te mogą być poddane badaniom w miejscu produkcji, na placu budowy lub też w określonych przez Zamawiającego miejscach. Jeżeli Zamawiający zażąda badania, które nie były przewidziane w projekcie i umowie, zaś wyniki tych badań wykażą, że materiały bądź wykonawstwo są niezgodne z umową – koszty tych zleconych badań dodatkowych obciążają Wykonawcę. Jeżeli wyniki badań wykażą, że materiały bądź wykonawstwo są zgodne z projektem i umową – koszty badań obciążają Zamawiającego.</w:t>
      </w:r>
    </w:p>
    <w:p w14:paraId="04551813"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 uporządkowania terenu budowy po zakończeniu prac.</w:t>
      </w:r>
    </w:p>
    <w:p w14:paraId="4F894FB1"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 przestrzegania na terenie budowy obowiązujących przepisów BHP i ppoż.</w:t>
      </w:r>
    </w:p>
    <w:p w14:paraId="61C31B61"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Wykonawca zobowiązuje się do zapewnienia przy wykonywaniu przedmiotu umowy nadzoru technicznego oraz pracowników o kwalifikacjach niezbędnych do odpowiedniego</w:t>
      </w:r>
      <w:r w:rsidRPr="006F1E12">
        <w:rPr>
          <w:rFonts w:ascii="Arial" w:hAnsi="Arial" w:cs="Arial"/>
          <w:sz w:val="22"/>
          <w:szCs w:val="22"/>
        </w:rPr>
        <w:br/>
        <w:t>i terminowego wykonania przedmiotu umowy.</w:t>
      </w:r>
    </w:p>
    <w:p w14:paraId="14FE4F87" w14:textId="77777777" w:rsidR="00A95EF1" w:rsidRPr="006F1E12"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Obowiązkiem Wykonawcy jest dbanie o wysoką jakość i staranność wykonywania przedmiotu umowy, a także o należyty efekt końcowy. Następstwa błędów lub braku należytej staranności będą poprawiane przez Wykonawcę na własny koszt.</w:t>
      </w:r>
    </w:p>
    <w:p w14:paraId="778DA26F" w14:textId="77777777" w:rsidR="00365C58" w:rsidRDefault="00A95EF1" w:rsidP="00F339A6">
      <w:pPr>
        <w:pStyle w:val="Textbody"/>
        <w:numPr>
          <w:ilvl w:val="0"/>
          <w:numId w:val="16"/>
        </w:numPr>
        <w:tabs>
          <w:tab w:val="left" w:pos="426"/>
        </w:tabs>
        <w:spacing w:after="0" w:line="276" w:lineRule="auto"/>
        <w:jc w:val="both"/>
        <w:rPr>
          <w:rFonts w:ascii="Arial" w:hAnsi="Arial" w:cs="Arial"/>
          <w:sz w:val="22"/>
          <w:szCs w:val="22"/>
        </w:rPr>
      </w:pPr>
      <w:r w:rsidRPr="006F1E12">
        <w:rPr>
          <w:rFonts w:ascii="Arial" w:hAnsi="Arial" w:cs="Arial"/>
          <w:sz w:val="22"/>
          <w:szCs w:val="22"/>
        </w:rPr>
        <w:t>W terminie 7 dni od dnia zawarcia umowy Wykonawca zobowiązany jest do przedłożenia</w:t>
      </w:r>
      <w:r w:rsidR="00365C58">
        <w:rPr>
          <w:rFonts w:ascii="Arial" w:hAnsi="Arial" w:cs="Arial"/>
          <w:sz w:val="22"/>
          <w:szCs w:val="22"/>
        </w:rPr>
        <w:t>:</w:t>
      </w:r>
    </w:p>
    <w:p w14:paraId="63719CC8" w14:textId="0EA21145" w:rsidR="00A95EF1" w:rsidRDefault="00A95EF1" w:rsidP="00365C58">
      <w:pPr>
        <w:pStyle w:val="Textbody"/>
        <w:numPr>
          <w:ilvl w:val="1"/>
          <w:numId w:val="16"/>
        </w:numPr>
        <w:tabs>
          <w:tab w:val="left" w:pos="426"/>
        </w:tabs>
        <w:spacing w:after="0" w:line="276" w:lineRule="auto"/>
        <w:ind w:left="851" w:hanging="491"/>
        <w:jc w:val="both"/>
        <w:rPr>
          <w:rFonts w:ascii="Arial" w:hAnsi="Arial" w:cs="Arial"/>
          <w:sz w:val="22"/>
          <w:szCs w:val="22"/>
        </w:rPr>
      </w:pPr>
      <w:r w:rsidRPr="006F1E12">
        <w:rPr>
          <w:rFonts w:ascii="Arial" w:hAnsi="Arial" w:cs="Arial"/>
          <w:sz w:val="22"/>
          <w:szCs w:val="22"/>
        </w:rPr>
        <w:t>zestawienia rzeczowo-finansowego wg załącznika nr 2 do umowy</w:t>
      </w:r>
      <w:r w:rsidR="00365C58">
        <w:rPr>
          <w:rFonts w:ascii="Arial" w:hAnsi="Arial" w:cs="Arial"/>
          <w:sz w:val="22"/>
          <w:szCs w:val="22"/>
        </w:rPr>
        <w:t>,</w:t>
      </w:r>
    </w:p>
    <w:p w14:paraId="3A028B2D" w14:textId="515D7565" w:rsidR="00365C58" w:rsidRPr="006F1E12" w:rsidRDefault="00365C58" w:rsidP="00365C58">
      <w:pPr>
        <w:pStyle w:val="Textbody"/>
        <w:numPr>
          <w:ilvl w:val="1"/>
          <w:numId w:val="16"/>
        </w:numPr>
        <w:tabs>
          <w:tab w:val="left" w:pos="426"/>
        </w:tabs>
        <w:spacing w:after="0" w:line="276" w:lineRule="auto"/>
        <w:ind w:left="851" w:hanging="491"/>
        <w:jc w:val="both"/>
        <w:rPr>
          <w:rFonts w:ascii="Arial" w:hAnsi="Arial" w:cs="Arial"/>
          <w:sz w:val="22"/>
          <w:szCs w:val="22"/>
        </w:rPr>
      </w:pPr>
      <w:r>
        <w:rPr>
          <w:rFonts w:ascii="Arial" w:hAnsi="Arial" w:cs="Arial"/>
          <w:sz w:val="22"/>
          <w:szCs w:val="22"/>
        </w:rPr>
        <w:t>kosztorysu w wersji uproszczonej.</w:t>
      </w:r>
    </w:p>
    <w:p w14:paraId="07508EE3" w14:textId="77777777" w:rsidR="00BB2BB9" w:rsidRPr="00BB2BB9" w:rsidRDefault="00BB2BB9" w:rsidP="00BB2BB9">
      <w:pPr>
        <w:pStyle w:val="Textbody"/>
        <w:numPr>
          <w:ilvl w:val="0"/>
          <w:numId w:val="16"/>
        </w:numPr>
        <w:tabs>
          <w:tab w:val="left" w:pos="426"/>
        </w:tabs>
        <w:spacing w:after="0" w:line="276" w:lineRule="auto"/>
        <w:jc w:val="both"/>
        <w:rPr>
          <w:rFonts w:ascii="Arial" w:hAnsi="Arial" w:cs="Arial"/>
          <w:sz w:val="22"/>
          <w:szCs w:val="22"/>
        </w:rPr>
      </w:pPr>
      <w:r w:rsidRPr="00BB2BB9">
        <w:rPr>
          <w:rFonts w:ascii="Arial" w:hAnsi="Arial" w:cs="Arial"/>
          <w:color w:val="000000"/>
          <w:sz w:val="22"/>
          <w:szCs w:val="22"/>
        </w:rPr>
        <w:t>Zamawiający w terminie 7 dni roboczych od podpisania umowy przekaże Wykonawcy teren budowy oraz niezbędną dokumentację projektową.</w:t>
      </w:r>
    </w:p>
    <w:p w14:paraId="5355D951" w14:textId="77777777" w:rsidR="00BB2BB9" w:rsidRPr="006F1E12" w:rsidRDefault="00BB2BB9" w:rsidP="00BB2BB9">
      <w:pPr>
        <w:pStyle w:val="Textbody"/>
        <w:tabs>
          <w:tab w:val="left" w:pos="426"/>
        </w:tabs>
        <w:spacing w:after="0" w:line="276" w:lineRule="auto"/>
        <w:ind w:left="360"/>
        <w:jc w:val="both"/>
        <w:rPr>
          <w:rFonts w:ascii="Arial" w:hAnsi="Arial" w:cs="Arial"/>
          <w:sz w:val="22"/>
          <w:szCs w:val="22"/>
        </w:rPr>
      </w:pPr>
    </w:p>
    <w:p w14:paraId="0CD91860" w14:textId="765F2246" w:rsidR="00AD44DA" w:rsidRPr="008B4858" w:rsidRDefault="00B03A5C" w:rsidP="00A95EF1">
      <w:pPr>
        <w:spacing w:after="0"/>
        <w:jc w:val="center"/>
        <w:rPr>
          <w:rFonts w:ascii="Arial" w:hAnsi="Arial" w:cs="Arial"/>
          <w:b/>
          <w:bCs/>
        </w:rPr>
      </w:pPr>
      <w:r>
        <w:rPr>
          <w:rFonts w:ascii="Arial" w:hAnsi="Arial" w:cs="Arial"/>
          <w:b/>
          <w:color w:val="000000"/>
        </w:rPr>
        <w:t>§ 4</w:t>
      </w:r>
    </w:p>
    <w:p w14:paraId="7F88CF79" w14:textId="77777777" w:rsidR="00AD44DA" w:rsidRPr="008B4858" w:rsidRDefault="00AD44DA" w:rsidP="00A95EF1">
      <w:pPr>
        <w:autoSpaceDE w:val="0"/>
        <w:autoSpaceDN w:val="0"/>
        <w:adjustRightInd w:val="0"/>
        <w:spacing w:after="0"/>
        <w:jc w:val="center"/>
        <w:rPr>
          <w:rFonts w:ascii="Arial" w:hAnsi="Arial" w:cs="Arial"/>
          <w:b/>
          <w:color w:val="000000"/>
        </w:rPr>
      </w:pPr>
      <w:r w:rsidRPr="008B4858">
        <w:rPr>
          <w:rFonts w:ascii="Arial" w:hAnsi="Arial" w:cs="Arial"/>
          <w:b/>
          <w:color w:val="000000"/>
        </w:rPr>
        <w:t>Wynagrodzenie Wykonawcy</w:t>
      </w:r>
    </w:p>
    <w:p w14:paraId="3E8C426D" w14:textId="6AE876C4" w:rsidR="00AD44DA" w:rsidRPr="008B4858" w:rsidRDefault="00AD44DA" w:rsidP="00F339A6">
      <w:pPr>
        <w:pStyle w:val="Akapitzlist"/>
        <w:widowControl/>
        <w:numPr>
          <w:ilvl w:val="0"/>
          <w:numId w:val="21"/>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 xml:space="preserve">Za wykonanie przedmiotu umowy strony ustalają wynagrodzenie </w:t>
      </w:r>
      <w:r w:rsidR="008B4858">
        <w:rPr>
          <w:rFonts w:ascii="Arial" w:hAnsi="Arial" w:cs="Arial"/>
          <w:color w:val="000000"/>
        </w:rPr>
        <w:t>ryczałtowe</w:t>
      </w:r>
      <w:r w:rsidRPr="008B4858">
        <w:rPr>
          <w:rFonts w:ascii="Arial" w:hAnsi="Arial" w:cs="Arial"/>
          <w:color w:val="000000"/>
        </w:rPr>
        <w:t>.</w:t>
      </w:r>
    </w:p>
    <w:p w14:paraId="25DD37FA" w14:textId="77777777" w:rsidR="00AD44DA" w:rsidRPr="008B4858" w:rsidRDefault="00AD44DA" w:rsidP="00F339A6">
      <w:pPr>
        <w:pStyle w:val="Akapitzlist"/>
        <w:widowControl/>
        <w:numPr>
          <w:ilvl w:val="0"/>
          <w:numId w:val="21"/>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Wynagrodzenie za przedmiot Umowy ustala się w kwocie:</w:t>
      </w:r>
    </w:p>
    <w:p w14:paraId="32B92645" w14:textId="77777777" w:rsidR="00AD44DA" w:rsidRPr="008B4858" w:rsidRDefault="00AD44DA" w:rsidP="00A95EF1">
      <w:pPr>
        <w:tabs>
          <w:tab w:val="num" w:pos="426"/>
        </w:tabs>
        <w:spacing w:after="0"/>
        <w:ind w:left="284"/>
        <w:jc w:val="both"/>
        <w:rPr>
          <w:rFonts w:ascii="Arial" w:hAnsi="Arial" w:cs="Arial"/>
        </w:rPr>
      </w:pPr>
      <w:r w:rsidRPr="008B4858">
        <w:rPr>
          <w:rFonts w:ascii="Arial" w:hAnsi="Arial" w:cs="Arial"/>
        </w:rPr>
        <w:t xml:space="preserve">NETTO: ……….……….złotych </w:t>
      </w:r>
    </w:p>
    <w:p w14:paraId="03FE049B" w14:textId="77777777" w:rsidR="00AD44DA" w:rsidRPr="008B4858" w:rsidRDefault="00AD44DA" w:rsidP="00A95EF1">
      <w:pPr>
        <w:tabs>
          <w:tab w:val="num" w:pos="284"/>
        </w:tabs>
        <w:spacing w:after="0"/>
        <w:ind w:left="284"/>
        <w:jc w:val="both"/>
        <w:rPr>
          <w:rFonts w:ascii="Arial" w:hAnsi="Arial" w:cs="Arial"/>
        </w:rPr>
      </w:pPr>
      <w:r w:rsidRPr="008B4858">
        <w:rPr>
          <w:rFonts w:ascii="Arial" w:hAnsi="Arial" w:cs="Arial"/>
        </w:rPr>
        <w:t>VAT ….. %  …………………. złotych.</w:t>
      </w:r>
    </w:p>
    <w:p w14:paraId="43035220" w14:textId="77777777" w:rsidR="00AD44DA" w:rsidRPr="008B4858" w:rsidRDefault="00AD44DA" w:rsidP="00A95EF1">
      <w:pPr>
        <w:tabs>
          <w:tab w:val="num" w:pos="284"/>
        </w:tabs>
        <w:spacing w:after="0"/>
        <w:ind w:left="284"/>
        <w:jc w:val="both"/>
        <w:rPr>
          <w:rFonts w:ascii="Arial" w:hAnsi="Arial" w:cs="Arial"/>
          <w:b/>
        </w:rPr>
      </w:pPr>
      <w:r w:rsidRPr="008B4858">
        <w:rPr>
          <w:rFonts w:ascii="Arial" w:hAnsi="Arial" w:cs="Arial"/>
          <w:b/>
        </w:rPr>
        <w:t>BRUTTO: ……………………………. ZŁOTYCH</w:t>
      </w:r>
    </w:p>
    <w:p w14:paraId="717268B8" w14:textId="4A9E8ECE" w:rsidR="00AD44DA" w:rsidRPr="008B4858" w:rsidRDefault="00AD44DA" w:rsidP="00A95EF1">
      <w:pPr>
        <w:tabs>
          <w:tab w:val="num" w:pos="284"/>
        </w:tabs>
        <w:spacing w:after="0"/>
        <w:ind w:left="284"/>
        <w:rPr>
          <w:rFonts w:ascii="Arial" w:hAnsi="Arial" w:cs="Arial"/>
        </w:rPr>
      </w:pPr>
      <w:r w:rsidRPr="008B4858">
        <w:rPr>
          <w:rFonts w:ascii="Arial" w:hAnsi="Arial" w:cs="Arial"/>
        </w:rPr>
        <w:t>(słownie złotych: …………………</w:t>
      </w:r>
      <w:r w:rsidR="008B4858">
        <w:rPr>
          <w:rFonts w:ascii="Arial" w:hAnsi="Arial" w:cs="Arial"/>
        </w:rPr>
        <w:t>……………………………………………………………)</w:t>
      </w:r>
    </w:p>
    <w:p w14:paraId="11F99A68" w14:textId="35709796" w:rsidR="008B4858" w:rsidRPr="008B4858" w:rsidRDefault="008B4858" w:rsidP="00F339A6">
      <w:pPr>
        <w:pStyle w:val="Textbody"/>
        <w:numPr>
          <w:ilvl w:val="0"/>
          <w:numId w:val="21"/>
        </w:numPr>
        <w:spacing w:after="0" w:line="276" w:lineRule="auto"/>
        <w:ind w:left="284" w:hanging="142"/>
        <w:jc w:val="both"/>
        <w:rPr>
          <w:rFonts w:ascii="Arial" w:hAnsi="Arial" w:cs="Arial"/>
          <w:sz w:val="22"/>
          <w:szCs w:val="22"/>
        </w:rPr>
      </w:pPr>
      <w:r w:rsidRPr="008B4858">
        <w:rPr>
          <w:rFonts w:ascii="Arial" w:hAnsi="Arial" w:cs="Arial"/>
          <w:sz w:val="22"/>
          <w:szCs w:val="22"/>
        </w:rPr>
        <w:t xml:space="preserve">Wynagrodzenie, określone w ust. 2, obejmuje całość nakładów niezbędnych do zrealizowania zadania wynikające z dokumentacji projektowej, specyfikacji warunków zamówienia, jak również nieujęte w tych materiałach, a niezbędne do wykonania zadania. </w:t>
      </w:r>
    </w:p>
    <w:p w14:paraId="2FA54DC4" w14:textId="57B83997" w:rsidR="008B4858" w:rsidRPr="008B4858" w:rsidRDefault="008B4858" w:rsidP="00F339A6">
      <w:pPr>
        <w:pStyle w:val="Textbody"/>
        <w:numPr>
          <w:ilvl w:val="0"/>
          <w:numId w:val="21"/>
        </w:numPr>
        <w:spacing w:after="0" w:line="276" w:lineRule="auto"/>
        <w:ind w:left="284" w:hanging="142"/>
        <w:jc w:val="both"/>
        <w:rPr>
          <w:rFonts w:ascii="Arial" w:hAnsi="Arial" w:cs="Arial"/>
          <w:sz w:val="22"/>
          <w:szCs w:val="22"/>
        </w:rPr>
      </w:pPr>
      <w:r w:rsidRPr="008B4858">
        <w:rPr>
          <w:rFonts w:ascii="Arial" w:hAnsi="Arial" w:cs="Arial"/>
          <w:sz w:val="22"/>
          <w:szCs w:val="22"/>
        </w:rPr>
        <w:t xml:space="preserve">Niedoszacowanie, pominięcie lub brak rozpoznania zakresu przedmiotu umowy nie może być podstawą do żądania zmiany wynagrodzenia określonego w ust. </w:t>
      </w:r>
      <w:r w:rsidR="00EC0623">
        <w:rPr>
          <w:rFonts w:ascii="Arial" w:hAnsi="Arial" w:cs="Arial"/>
          <w:sz w:val="22"/>
          <w:szCs w:val="22"/>
        </w:rPr>
        <w:t>2</w:t>
      </w:r>
      <w:r w:rsidRPr="008B4858">
        <w:rPr>
          <w:rFonts w:ascii="Arial" w:hAnsi="Arial" w:cs="Arial"/>
          <w:sz w:val="22"/>
          <w:szCs w:val="22"/>
        </w:rPr>
        <w:t xml:space="preserve"> niniejszego paragrafu.</w:t>
      </w:r>
    </w:p>
    <w:p w14:paraId="73A524B4" w14:textId="77777777" w:rsidR="008B4858" w:rsidRPr="008B4858" w:rsidRDefault="008B4858" w:rsidP="00F339A6">
      <w:pPr>
        <w:numPr>
          <w:ilvl w:val="0"/>
          <w:numId w:val="21"/>
        </w:numPr>
        <w:autoSpaceDE w:val="0"/>
        <w:autoSpaceDN w:val="0"/>
        <w:adjustRightInd w:val="0"/>
        <w:spacing w:after="0"/>
        <w:ind w:left="284" w:hanging="142"/>
        <w:jc w:val="both"/>
        <w:rPr>
          <w:rFonts w:ascii="Arial" w:hAnsi="Arial" w:cs="Arial"/>
          <w:bCs/>
        </w:rPr>
      </w:pPr>
      <w:r w:rsidRPr="008B4858">
        <w:rPr>
          <w:rFonts w:ascii="Arial" w:hAnsi="Arial" w:cs="Arial"/>
        </w:rPr>
        <w:t>Zamawiający może zlecić Wykonawcy roboty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w:t>
      </w:r>
    </w:p>
    <w:p w14:paraId="217DF8B1" w14:textId="77777777" w:rsidR="008B4858" w:rsidRDefault="008B4858" w:rsidP="00F339A6">
      <w:pPr>
        <w:pStyle w:val="Akapitzlist"/>
        <w:numPr>
          <w:ilvl w:val="0"/>
          <w:numId w:val="21"/>
        </w:numPr>
        <w:autoSpaceDN/>
        <w:snapToGrid w:val="0"/>
        <w:spacing w:after="0"/>
        <w:ind w:left="284" w:hanging="142"/>
        <w:contextualSpacing/>
        <w:jc w:val="both"/>
        <w:rPr>
          <w:rFonts w:ascii="Arial" w:hAnsi="Arial" w:cs="Arial"/>
          <w:lang w:eastAsia="ar-SA"/>
        </w:rPr>
      </w:pPr>
      <w:r w:rsidRPr="008B4858">
        <w:rPr>
          <w:rFonts w:ascii="Arial" w:hAnsi="Arial" w:cs="Arial"/>
          <w:lang w:eastAsia="ar-SA"/>
        </w:rPr>
        <w:t>W przypadku wystąpienia okoliczności, o której mowa w ust. 5, Wykonawca sporządza protokół konieczności wykonania robót dodatkowych, który winien być zatwierdzony przez Zamawiającego.</w:t>
      </w:r>
    </w:p>
    <w:p w14:paraId="3FDF7BBD" w14:textId="23200803" w:rsidR="007E13F8" w:rsidRPr="007E13F8" w:rsidRDefault="007E13F8" w:rsidP="00F339A6">
      <w:pPr>
        <w:pStyle w:val="Akapitzlist"/>
        <w:numPr>
          <w:ilvl w:val="0"/>
          <w:numId w:val="21"/>
        </w:numPr>
        <w:autoSpaceDN/>
        <w:snapToGrid w:val="0"/>
        <w:spacing w:after="0"/>
        <w:ind w:left="284" w:hanging="142"/>
        <w:contextualSpacing/>
        <w:jc w:val="both"/>
        <w:rPr>
          <w:rFonts w:ascii="Arial" w:hAnsi="Arial" w:cs="Arial"/>
          <w:lang w:eastAsia="ar-SA"/>
        </w:rPr>
      </w:pPr>
      <w:r w:rsidRPr="007E13F8">
        <w:rPr>
          <w:rFonts w:ascii="Arial" w:hAnsi="Arial" w:cs="Arial"/>
        </w:rPr>
        <w:t xml:space="preserve">Rozliczenie za wykonane roboty opisane w ust. 5 odbywać się będzie na podstawie </w:t>
      </w:r>
      <w:r w:rsidRPr="007E13F8">
        <w:rPr>
          <w:rFonts w:ascii="Arial" w:hAnsi="Arial" w:cs="Arial"/>
        </w:rPr>
        <w:lastRenderedPageBreak/>
        <w:t xml:space="preserve">przedłożonej przez Wykonawcę, do akceptacji Zamawiającemu, kalkulacji z uwzględnieniem cen jednostkowych robót z kosztorysu </w:t>
      </w:r>
      <w:r w:rsidR="00E53423">
        <w:rPr>
          <w:rFonts w:ascii="Arial" w:hAnsi="Arial" w:cs="Arial"/>
        </w:rPr>
        <w:t>uproszczonego</w:t>
      </w:r>
      <w:r w:rsidRPr="007E13F8">
        <w:rPr>
          <w:rFonts w:ascii="Arial" w:hAnsi="Arial" w:cs="Arial"/>
        </w:rPr>
        <w:t xml:space="preserve">, a w przypadku ich braku w oparciu o średnie ceny rynkowe robót oraz nakładów rzeczowych wg ogólnie stosowanych katalogów lub nakładów własnych zaakceptowanych przez Zamawiającego.  </w:t>
      </w:r>
    </w:p>
    <w:p w14:paraId="07B3A625" w14:textId="77777777" w:rsidR="008B4858" w:rsidRPr="008B4858" w:rsidRDefault="008B4858" w:rsidP="00A95EF1">
      <w:pPr>
        <w:spacing w:after="0"/>
        <w:ind w:left="284"/>
        <w:jc w:val="both"/>
        <w:rPr>
          <w:rFonts w:ascii="Arial" w:hAnsi="Arial" w:cs="Arial"/>
        </w:rPr>
      </w:pPr>
    </w:p>
    <w:p w14:paraId="3A8AF0E3" w14:textId="75CB846D" w:rsidR="00AD44DA" w:rsidRPr="008B4858" w:rsidRDefault="00B03A5C" w:rsidP="00A95EF1">
      <w:pPr>
        <w:autoSpaceDE w:val="0"/>
        <w:autoSpaceDN w:val="0"/>
        <w:adjustRightInd w:val="0"/>
        <w:spacing w:after="0"/>
        <w:jc w:val="center"/>
        <w:rPr>
          <w:rFonts w:ascii="Arial" w:hAnsi="Arial" w:cs="Arial"/>
          <w:b/>
          <w:color w:val="000000"/>
        </w:rPr>
      </w:pPr>
      <w:r>
        <w:rPr>
          <w:rFonts w:ascii="Arial" w:hAnsi="Arial" w:cs="Arial"/>
          <w:b/>
          <w:color w:val="000000"/>
        </w:rPr>
        <w:t>§ 5</w:t>
      </w:r>
    </w:p>
    <w:p w14:paraId="7F47FD5E" w14:textId="77777777" w:rsidR="00AD44DA" w:rsidRPr="008B4858" w:rsidRDefault="00AD44DA" w:rsidP="00A95EF1">
      <w:pPr>
        <w:autoSpaceDE w:val="0"/>
        <w:autoSpaceDN w:val="0"/>
        <w:adjustRightInd w:val="0"/>
        <w:spacing w:after="0"/>
        <w:jc w:val="center"/>
        <w:rPr>
          <w:rFonts w:ascii="Arial" w:hAnsi="Arial" w:cs="Arial"/>
          <w:b/>
          <w:color w:val="000000"/>
        </w:rPr>
      </w:pPr>
      <w:r w:rsidRPr="008B4858">
        <w:rPr>
          <w:rFonts w:ascii="Arial" w:hAnsi="Arial" w:cs="Arial"/>
          <w:b/>
          <w:color w:val="000000"/>
        </w:rPr>
        <w:t>Warunki płatności</w:t>
      </w:r>
    </w:p>
    <w:p w14:paraId="31C5E1EF" w14:textId="77777777" w:rsidR="002B53C7" w:rsidRDefault="002B53C7" w:rsidP="002B53C7">
      <w:pPr>
        <w:pStyle w:val="Textbody"/>
        <w:numPr>
          <w:ilvl w:val="0"/>
          <w:numId w:val="22"/>
        </w:numPr>
        <w:spacing w:after="0" w:line="276" w:lineRule="auto"/>
        <w:ind w:left="284" w:hanging="142"/>
        <w:jc w:val="both"/>
        <w:rPr>
          <w:rFonts w:ascii="Arial" w:hAnsi="Arial" w:cs="Arial"/>
          <w:sz w:val="22"/>
          <w:szCs w:val="22"/>
        </w:rPr>
      </w:pPr>
      <w:r>
        <w:rPr>
          <w:rFonts w:ascii="Arial" w:hAnsi="Arial" w:cs="Arial"/>
          <w:sz w:val="22"/>
          <w:szCs w:val="22"/>
        </w:rPr>
        <w:t>Strony dopuszczają wystawianie faktur częściowych do kwoty 50% wartości umowy.</w:t>
      </w:r>
    </w:p>
    <w:p w14:paraId="0F794ABF" w14:textId="77777777" w:rsidR="002B53C7" w:rsidRDefault="002B53C7" w:rsidP="002B53C7">
      <w:pPr>
        <w:pStyle w:val="Textbody"/>
        <w:numPr>
          <w:ilvl w:val="0"/>
          <w:numId w:val="22"/>
        </w:numPr>
        <w:spacing w:after="0" w:line="276" w:lineRule="auto"/>
        <w:ind w:left="284" w:hanging="142"/>
        <w:jc w:val="both"/>
        <w:rPr>
          <w:rFonts w:ascii="Arial" w:hAnsi="Arial" w:cs="Arial"/>
          <w:sz w:val="22"/>
          <w:szCs w:val="22"/>
        </w:rPr>
      </w:pPr>
      <w:r>
        <w:rPr>
          <w:rFonts w:ascii="Arial" w:hAnsi="Arial" w:cs="Arial"/>
          <w:sz w:val="22"/>
          <w:szCs w:val="22"/>
        </w:rPr>
        <w:t>Podstawą wystawienia przez Wykonawcę faktur częściowych będą podpisane przez Strony protokoły odbiorów częściowych robót.</w:t>
      </w:r>
    </w:p>
    <w:p w14:paraId="3B35285A" w14:textId="77777777" w:rsidR="002B53C7" w:rsidRDefault="002B53C7" w:rsidP="002B53C7">
      <w:pPr>
        <w:pStyle w:val="Textbody"/>
        <w:numPr>
          <w:ilvl w:val="0"/>
          <w:numId w:val="22"/>
        </w:numPr>
        <w:spacing w:after="0" w:line="276" w:lineRule="auto"/>
        <w:ind w:left="284" w:hanging="142"/>
        <w:jc w:val="both"/>
        <w:rPr>
          <w:rFonts w:ascii="Arial" w:hAnsi="Arial" w:cs="Arial"/>
          <w:sz w:val="22"/>
          <w:szCs w:val="22"/>
        </w:rPr>
      </w:pPr>
      <w:r>
        <w:rPr>
          <w:rFonts w:ascii="Arial" w:hAnsi="Arial" w:cs="Arial"/>
          <w:sz w:val="22"/>
          <w:szCs w:val="22"/>
        </w:rPr>
        <w:t>Rozliczenie końcowe realizacji przedmiotu umowy nastąpi fakturą końcową.</w:t>
      </w:r>
    </w:p>
    <w:p w14:paraId="0159C98F" w14:textId="52CF7E73" w:rsidR="002B53C7" w:rsidRDefault="002B53C7" w:rsidP="002B53C7">
      <w:pPr>
        <w:pStyle w:val="Textbody"/>
        <w:numPr>
          <w:ilvl w:val="0"/>
          <w:numId w:val="22"/>
        </w:numPr>
        <w:spacing w:after="0" w:line="276" w:lineRule="auto"/>
        <w:ind w:left="284" w:hanging="142"/>
        <w:jc w:val="both"/>
        <w:rPr>
          <w:rFonts w:ascii="Arial" w:hAnsi="Arial" w:cs="Arial"/>
          <w:sz w:val="22"/>
          <w:szCs w:val="22"/>
        </w:rPr>
      </w:pPr>
      <w:r>
        <w:rPr>
          <w:rFonts w:ascii="Arial" w:hAnsi="Arial" w:cs="Arial"/>
          <w:sz w:val="22"/>
          <w:szCs w:val="22"/>
        </w:rPr>
        <w:t>Podstawą do wystawienia faktury końcowej i końcowego rozliczenia stanowi protokół odbioru końcowego przedmiotu umowy.</w:t>
      </w:r>
    </w:p>
    <w:p w14:paraId="4FFFE2D3" w14:textId="7D32D3F8"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FF0000"/>
        </w:rPr>
      </w:pPr>
      <w:r w:rsidRPr="008B4858">
        <w:rPr>
          <w:rFonts w:ascii="Arial" w:hAnsi="Arial" w:cs="Arial"/>
          <w:color w:val="000000"/>
        </w:rPr>
        <w:t>Zamawiając</w:t>
      </w:r>
      <w:r w:rsidR="00767978">
        <w:rPr>
          <w:rFonts w:ascii="Arial" w:hAnsi="Arial" w:cs="Arial"/>
          <w:color w:val="000000"/>
        </w:rPr>
        <w:t>y</w:t>
      </w:r>
      <w:r w:rsidRPr="008B4858">
        <w:rPr>
          <w:rFonts w:ascii="Arial" w:hAnsi="Arial" w:cs="Arial"/>
          <w:color w:val="000000"/>
        </w:rPr>
        <w:t xml:space="preserve"> oświadcza, że jest płatnikiem podatku VAT i upoważnia Wykonawcę do wystawienia faktury VAT bez podpisu Zamawiającego jako odbiorcy. </w:t>
      </w:r>
    </w:p>
    <w:p w14:paraId="26ADA54D" w14:textId="77777777"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 xml:space="preserve">Zamawiający zobowiązuje się do zapłaty faktury za wykonany przedmiot umowy przelewem na konto Wykonawcy w terminie nie dłuższym </w:t>
      </w:r>
      <w:r w:rsidRPr="008B4858">
        <w:rPr>
          <w:rFonts w:ascii="Arial" w:hAnsi="Arial" w:cs="Arial"/>
        </w:rPr>
        <w:t>niż 30 dni</w:t>
      </w:r>
      <w:r w:rsidRPr="008B4858">
        <w:rPr>
          <w:rFonts w:ascii="Arial" w:hAnsi="Arial" w:cs="Arial"/>
          <w:color w:val="008000"/>
        </w:rPr>
        <w:t xml:space="preserve">, </w:t>
      </w:r>
      <w:r w:rsidRPr="008B4858">
        <w:rPr>
          <w:rFonts w:ascii="Arial" w:hAnsi="Arial" w:cs="Arial"/>
          <w:color w:val="000000"/>
        </w:rPr>
        <w:t>od daty otrzymania prawidłowo wystawionej faktury, z uwzględnieniem ewentualnych potrąceń wynikłych z winy Wykonawcy.</w:t>
      </w:r>
    </w:p>
    <w:p w14:paraId="6EAB3CFB" w14:textId="51862DE5"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W przypadku zatrudnienia Podwykonawców lub dalszych podwykonawców, dodatkowym</w:t>
      </w:r>
      <w:r w:rsidR="00EC0623">
        <w:rPr>
          <w:rFonts w:ascii="Arial" w:hAnsi="Arial" w:cs="Arial"/>
          <w:color w:val="000000"/>
        </w:rPr>
        <w:t>,</w:t>
      </w:r>
      <w:r w:rsidRPr="008B4858">
        <w:rPr>
          <w:rFonts w:ascii="Arial" w:hAnsi="Arial" w:cs="Arial"/>
          <w:color w:val="000000"/>
        </w:rPr>
        <w:t xml:space="preserve"> warunkującym wypłatę wynagrodzenia załącznikiem do faktury jest dowód zapłaty wymagalnego wynagrodzenia dla Podwykonawców lub dalszym podwykonawców, wynikającego z zawartych i zaakceptowanych przez Zamawiającego umów. Za dowód zapłaty należy rozumieć potwierdzoną za zgodność z oryginałem kopię przelewu płatności na konto Podwykonawców lub dalszych podwykonawców oraz oświadczenie odpowiednio podwykonawcy, dalszego podwykonawcy o braku zaległości w płatnościach.</w:t>
      </w:r>
    </w:p>
    <w:p w14:paraId="3A4F6A5C" w14:textId="77777777"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Nr rachunku Wykonawcy</w:t>
      </w:r>
    </w:p>
    <w:p w14:paraId="13B02AF5" w14:textId="3C21F433" w:rsidR="00AD44DA" w:rsidRPr="008B4858" w:rsidRDefault="00AD44DA" w:rsidP="00A95EF1">
      <w:pPr>
        <w:pStyle w:val="Akapitzlist"/>
        <w:autoSpaceDE w:val="0"/>
        <w:adjustRightInd w:val="0"/>
        <w:spacing w:after="0"/>
        <w:ind w:left="284"/>
        <w:jc w:val="both"/>
        <w:rPr>
          <w:rFonts w:ascii="Arial" w:hAnsi="Arial" w:cs="Arial"/>
          <w:color w:val="000000"/>
        </w:rPr>
      </w:pPr>
      <w:r w:rsidRPr="008B4858">
        <w:rPr>
          <w:rFonts w:ascii="Arial" w:hAnsi="Arial" w:cs="Arial"/>
          <w:color w:val="000000"/>
        </w:rPr>
        <w:t>...............................................................................................................................................</w:t>
      </w:r>
    </w:p>
    <w:p w14:paraId="33886823" w14:textId="5163B520" w:rsidR="00AD44DA" w:rsidRPr="008B4858" w:rsidRDefault="00AD44DA" w:rsidP="00F339A6">
      <w:pPr>
        <w:pStyle w:val="Textbody"/>
        <w:numPr>
          <w:ilvl w:val="0"/>
          <w:numId w:val="22"/>
        </w:numPr>
        <w:spacing w:after="0" w:line="276" w:lineRule="auto"/>
        <w:ind w:left="284" w:hanging="142"/>
        <w:jc w:val="both"/>
        <w:rPr>
          <w:rFonts w:ascii="Arial" w:hAnsi="Arial" w:cs="Arial"/>
          <w:sz w:val="22"/>
          <w:szCs w:val="22"/>
        </w:rPr>
      </w:pPr>
      <w:r w:rsidRPr="008B4858">
        <w:rPr>
          <w:rFonts w:ascii="Arial" w:hAnsi="Arial" w:cs="Arial"/>
          <w:sz w:val="22"/>
          <w:szCs w:val="22"/>
        </w:rPr>
        <w:t xml:space="preserve">Płatnik: Przedsiębiorstwo Komunalne – Żwirownia Sp. </w:t>
      </w:r>
      <w:r w:rsidR="00EA75A8">
        <w:rPr>
          <w:rFonts w:ascii="Arial" w:hAnsi="Arial" w:cs="Arial"/>
          <w:sz w:val="22"/>
          <w:szCs w:val="22"/>
        </w:rPr>
        <w:t>z o.o., Brzeźni</w:t>
      </w:r>
      <w:r w:rsidRPr="008B4858">
        <w:rPr>
          <w:rFonts w:ascii="Arial" w:hAnsi="Arial" w:cs="Arial"/>
          <w:sz w:val="22"/>
          <w:szCs w:val="22"/>
        </w:rPr>
        <w:t>ca 69, 17-120 Brańsk</w:t>
      </w:r>
    </w:p>
    <w:p w14:paraId="2BC8D840" w14:textId="77777777" w:rsidR="00AD44DA" w:rsidRPr="008B4858" w:rsidRDefault="00AD44DA" w:rsidP="00A95EF1">
      <w:pPr>
        <w:pStyle w:val="Akapitzlist"/>
        <w:widowControl/>
        <w:suppressAutoHyphens w:val="0"/>
        <w:autoSpaceDE w:val="0"/>
        <w:adjustRightInd w:val="0"/>
        <w:spacing w:after="0"/>
        <w:ind w:left="284"/>
        <w:contextualSpacing/>
        <w:jc w:val="both"/>
        <w:rPr>
          <w:rFonts w:ascii="Arial" w:hAnsi="Arial" w:cs="Arial"/>
          <w:color w:val="000000"/>
        </w:rPr>
      </w:pPr>
      <w:r w:rsidRPr="008B4858">
        <w:rPr>
          <w:rFonts w:ascii="Arial" w:hAnsi="Arial" w:cs="Arial"/>
        </w:rPr>
        <w:t>NIP 5432181689; REGON 200817887</w:t>
      </w:r>
    </w:p>
    <w:p w14:paraId="686CC32E" w14:textId="531CC8DE"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 xml:space="preserve">Wykonawca oświadcza, że numer rachunku rozliczeniowego jest rachunkiem, dla którego zgodnie z Rozdziałem 3a ustawy z dnia 29 sierpnia 1997 r. - Prawo Bankowe (Dz. U. 2020 r., poz. 1896 </w:t>
      </w:r>
      <w:proofErr w:type="spellStart"/>
      <w:r w:rsidRPr="008B4858">
        <w:rPr>
          <w:rFonts w:ascii="Arial" w:hAnsi="Arial" w:cs="Arial"/>
          <w:color w:val="000000"/>
        </w:rPr>
        <w:t>t.j</w:t>
      </w:r>
      <w:proofErr w:type="spellEnd"/>
      <w:r w:rsidRPr="008B4858">
        <w:rPr>
          <w:rFonts w:ascii="Arial" w:hAnsi="Arial" w:cs="Arial"/>
          <w:color w:val="000000"/>
        </w:rPr>
        <w:t>.) prowadzony jest rachunek VAT.</w:t>
      </w:r>
    </w:p>
    <w:p w14:paraId="2F88B52C" w14:textId="77777777"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W związku z powyższym:</w:t>
      </w:r>
    </w:p>
    <w:p w14:paraId="2A9B1D52" w14:textId="77777777" w:rsidR="00AD44DA" w:rsidRPr="008B4858" w:rsidRDefault="00AD44DA" w:rsidP="00F339A6">
      <w:pPr>
        <w:pStyle w:val="Akapitzlist"/>
        <w:widowControl/>
        <w:numPr>
          <w:ilvl w:val="1"/>
          <w:numId w:val="23"/>
        </w:numPr>
        <w:suppressAutoHyphens w:val="0"/>
        <w:autoSpaceDE w:val="0"/>
        <w:adjustRightInd w:val="0"/>
        <w:spacing w:after="0"/>
        <w:ind w:left="567" w:hanging="283"/>
        <w:contextualSpacing/>
        <w:jc w:val="both"/>
        <w:rPr>
          <w:rFonts w:ascii="Arial" w:hAnsi="Arial" w:cs="Arial"/>
          <w:color w:val="000000"/>
        </w:rPr>
      </w:pPr>
      <w:r w:rsidRPr="008B4858">
        <w:rPr>
          <w:rFonts w:ascii="Arial" w:hAnsi="Arial" w:cs="Arial"/>
          <w:color w:val="000000"/>
        </w:rPr>
        <w:t xml:space="preserve">Zamawiający oświadcza, że będzie realizować płatności za faktury z zastosowaniem mechanizmu podzielonej płatności tzw. </w:t>
      </w:r>
      <w:proofErr w:type="spellStart"/>
      <w:r w:rsidRPr="008B4858">
        <w:rPr>
          <w:rFonts w:ascii="Arial" w:hAnsi="Arial" w:cs="Arial"/>
          <w:color w:val="000000"/>
        </w:rPr>
        <w:t>split</w:t>
      </w:r>
      <w:proofErr w:type="spellEnd"/>
      <w:r w:rsidRPr="008B4858">
        <w:rPr>
          <w:rFonts w:ascii="Arial" w:hAnsi="Arial" w:cs="Arial"/>
          <w:color w:val="000000"/>
        </w:rPr>
        <w:t xml:space="preserve"> </w:t>
      </w:r>
      <w:proofErr w:type="spellStart"/>
      <w:r w:rsidRPr="008B4858">
        <w:rPr>
          <w:rFonts w:ascii="Arial" w:hAnsi="Arial" w:cs="Arial"/>
          <w:color w:val="000000"/>
        </w:rPr>
        <w:t>payment</w:t>
      </w:r>
      <w:proofErr w:type="spellEnd"/>
      <w:r w:rsidRPr="008B4858">
        <w:rPr>
          <w:rFonts w:ascii="Arial" w:hAnsi="Arial" w:cs="Arial"/>
          <w:color w:val="000000"/>
        </w:rPr>
        <w:t>. Zapłatę w tym systemie uznaje się za dokonanie płatności w terminie ustalonym w § 4 ust. 3 umowy.</w:t>
      </w:r>
    </w:p>
    <w:p w14:paraId="1BC09F71" w14:textId="77777777" w:rsidR="00AD44DA" w:rsidRPr="008B4858" w:rsidRDefault="00AD44DA" w:rsidP="00F339A6">
      <w:pPr>
        <w:pStyle w:val="Akapitzlist"/>
        <w:widowControl/>
        <w:numPr>
          <w:ilvl w:val="1"/>
          <w:numId w:val="23"/>
        </w:numPr>
        <w:suppressAutoHyphens w:val="0"/>
        <w:autoSpaceDE w:val="0"/>
        <w:adjustRightInd w:val="0"/>
        <w:spacing w:after="0"/>
        <w:ind w:left="567" w:hanging="283"/>
        <w:contextualSpacing/>
        <w:jc w:val="both"/>
        <w:rPr>
          <w:rFonts w:ascii="Arial" w:hAnsi="Arial" w:cs="Arial"/>
          <w:color w:val="000000"/>
        </w:rPr>
      </w:pPr>
      <w:r w:rsidRPr="008B4858">
        <w:rPr>
          <w:rFonts w:ascii="Arial" w:hAnsi="Arial" w:cs="Arial"/>
          <w:color w:val="000000"/>
        </w:rPr>
        <w:t xml:space="preserve">Podzieloną płatność tzw. </w:t>
      </w:r>
      <w:proofErr w:type="spellStart"/>
      <w:r w:rsidRPr="008B4858">
        <w:rPr>
          <w:rFonts w:ascii="Arial" w:hAnsi="Arial" w:cs="Arial"/>
          <w:color w:val="000000"/>
        </w:rPr>
        <w:t>split</w:t>
      </w:r>
      <w:proofErr w:type="spellEnd"/>
      <w:r w:rsidRPr="008B4858">
        <w:rPr>
          <w:rFonts w:ascii="Arial" w:hAnsi="Arial" w:cs="Arial"/>
          <w:color w:val="000000"/>
        </w:rPr>
        <w:t xml:space="preserve"> </w:t>
      </w:r>
      <w:proofErr w:type="spellStart"/>
      <w:r w:rsidRPr="008B4858">
        <w:rPr>
          <w:rFonts w:ascii="Arial" w:hAnsi="Arial" w:cs="Arial"/>
          <w:color w:val="000000"/>
        </w:rPr>
        <w:t>payment</w:t>
      </w:r>
      <w:proofErr w:type="spellEnd"/>
      <w:r w:rsidRPr="008B4858">
        <w:rPr>
          <w:rFonts w:ascii="Arial" w:hAnsi="Arial" w:cs="Arial"/>
          <w:color w:val="00000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47B184EC" w14:textId="77777777" w:rsidR="00AD44DA" w:rsidRPr="008B4858" w:rsidRDefault="00AD44DA" w:rsidP="00F339A6">
      <w:pPr>
        <w:pStyle w:val="Akapitzlist"/>
        <w:widowControl/>
        <w:numPr>
          <w:ilvl w:val="1"/>
          <w:numId w:val="23"/>
        </w:numPr>
        <w:suppressAutoHyphens w:val="0"/>
        <w:autoSpaceDE w:val="0"/>
        <w:adjustRightInd w:val="0"/>
        <w:spacing w:after="0"/>
        <w:ind w:left="567" w:hanging="283"/>
        <w:contextualSpacing/>
        <w:jc w:val="both"/>
        <w:rPr>
          <w:rFonts w:ascii="Arial" w:hAnsi="Arial" w:cs="Arial"/>
          <w:color w:val="000000"/>
        </w:rPr>
      </w:pPr>
      <w:r w:rsidRPr="008B4858">
        <w:rPr>
          <w:rFonts w:ascii="Arial" w:hAnsi="Arial" w:cs="Arial"/>
          <w:color w:val="000000"/>
        </w:rPr>
        <w:t xml:space="preserve">Wykonawca oświadcza, że wyraża zgodę na dokonywanie przez Zamawiającego płatności w systemie podzielonej płatności tzw. </w:t>
      </w:r>
      <w:proofErr w:type="spellStart"/>
      <w:r w:rsidRPr="008B4858">
        <w:rPr>
          <w:rFonts w:ascii="Arial" w:hAnsi="Arial" w:cs="Arial"/>
          <w:color w:val="000000"/>
        </w:rPr>
        <w:t>split</w:t>
      </w:r>
      <w:proofErr w:type="spellEnd"/>
      <w:r w:rsidRPr="008B4858">
        <w:rPr>
          <w:rFonts w:ascii="Arial" w:hAnsi="Arial" w:cs="Arial"/>
          <w:color w:val="000000"/>
        </w:rPr>
        <w:t xml:space="preserve"> </w:t>
      </w:r>
      <w:proofErr w:type="spellStart"/>
      <w:r w:rsidRPr="008B4858">
        <w:rPr>
          <w:rFonts w:ascii="Arial" w:hAnsi="Arial" w:cs="Arial"/>
          <w:color w:val="000000"/>
        </w:rPr>
        <w:t>payment</w:t>
      </w:r>
      <w:proofErr w:type="spellEnd"/>
      <w:r w:rsidRPr="008B4858">
        <w:rPr>
          <w:rFonts w:ascii="Arial" w:hAnsi="Arial" w:cs="Arial"/>
          <w:color w:val="000000"/>
        </w:rPr>
        <w:t>.</w:t>
      </w:r>
    </w:p>
    <w:p w14:paraId="00452788" w14:textId="77777777" w:rsidR="00AD44DA" w:rsidRPr="008B4858"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Za termin zapłaty przyjmuje się datę obciążenia rachunku bankowego Zamawiającego.</w:t>
      </w:r>
    </w:p>
    <w:p w14:paraId="780A3F0E" w14:textId="77777777" w:rsidR="00AD44DA" w:rsidRDefault="00AD44D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8B4858">
        <w:rPr>
          <w:rFonts w:ascii="Arial" w:hAnsi="Arial" w:cs="Arial"/>
          <w:color w:val="000000"/>
        </w:rPr>
        <w:t>Zamawiający ma prawo potrącić kary umowne z należnego Wykonawcy wynagrodzenia.</w:t>
      </w:r>
    </w:p>
    <w:p w14:paraId="36BE6CD4" w14:textId="77777777" w:rsidR="00231D8A" w:rsidRPr="00231D8A" w:rsidRDefault="00231D8A" w:rsidP="00F339A6">
      <w:pPr>
        <w:pStyle w:val="Akapitzlist"/>
        <w:widowControl/>
        <w:numPr>
          <w:ilvl w:val="0"/>
          <w:numId w:val="22"/>
        </w:numPr>
        <w:suppressAutoHyphens w:val="0"/>
        <w:autoSpaceDE w:val="0"/>
        <w:adjustRightInd w:val="0"/>
        <w:spacing w:after="0"/>
        <w:ind w:left="284" w:hanging="142"/>
        <w:contextualSpacing/>
        <w:jc w:val="both"/>
        <w:rPr>
          <w:rFonts w:ascii="Arial" w:hAnsi="Arial" w:cs="Arial"/>
          <w:color w:val="000000"/>
        </w:rPr>
      </w:pPr>
      <w:r w:rsidRPr="00231D8A">
        <w:rPr>
          <w:rFonts w:ascii="Arial" w:hAnsi="Arial" w:cs="Arial"/>
        </w:rPr>
        <w:lastRenderedPageBreak/>
        <w:t>Wykonawca może przenieść prawa wynikające z umowy, w szczególności wierzytelność o zapłatę wynagrodzenia na osobę trzecią, wyłącznie po uzyskaniu pisemnej zgody Zamawiającego.</w:t>
      </w:r>
    </w:p>
    <w:p w14:paraId="023E32F9" w14:textId="77777777" w:rsidR="0048365D" w:rsidRPr="008B4858" w:rsidRDefault="0048365D" w:rsidP="00A95EF1">
      <w:pPr>
        <w:pStyle w:val="Textbody"/>
        <w:spacing w:after="0" w:line="276" w:lineRule="auto"/>
        <w:ind w:left="426" w:hanging="426"/>
        <w:jc w:val="both"/>
        <w:rPr>
          <w:rFonts w:ascii="Arial" w:hAnsi="Arial" w:cs="Arial"/>
          <w:sz w:val="22"/>
          <w:szCs w:val="22"/>
        </w:rPr>
      </w:pPr>
    </w:p>
    <w:p w14:paraId="273634E7" w14:textId="07D2B942" w:rsidR="0048365D" w:rsidRPr="008B4858" w:rsidRDefault="00B03A5C" w:rsidP="00A95EF1">
      <w:pPr>
        <w:tabs>
          <w:tab w:val="left" w:pos="187"/>
        </w:tabs>
        <w:suppressAutoHyphens/>
        <w:spacing w:after="0"/>
        <w:ind w:left="187" w:hanging="187"/>
        <w:jc w:val="center"/>
        <w:rPr>
          <w:rFonts w:ascii="Arial" w:eastAsia="Times New Roman" w:hAnsi="Arial" w:cs="Arial"/>
          <w:b/>
          <w:bCs/>
          <w:lang w:eastAsia="ar-SA"/>
        </w:rPr>
      </w:pPr>
      <w:r>
        <w:rPr>
          <w:rFonts w:ascii="Arial" w:eastAsia="Times New Roman" w:hAnsi="Arial" w:cs="Arial"/>
          <w:b/>
          <w:bCs/>
          <w:lang w:eastAsia="ar-SA"/>
        </w:rPr>
        <w:t>§ 6</w:t>
      </w:r>
    </w:p>
    <w:p w14:paraId="683C1021" w14:textId="77777777" w:rsidR="00AD44DA" w:rsidRPr="008B4858" w:rsidRDefault="00AD44DA" w:rsidP="00A95EF1">
      <w:pPr>
        <w:pStyle w:val="Bezodstpw"/>
        <w:spacing w:line="276" w:lineRule="auto"/>
        <w:jc w:val="center"/>
        <w:rPr>
          <w:rFonts w:ascii="Arial" w:hAnsi="Arial" w:cs="Arial"/>
          <w:b/>
        </w:rPr>
      </w:pPr>
      <w:r w:rsidRPr="008B4858">
        <w:rPr>
          <w:rFonts w:ascii="Arial" w:hAnsi="Arial" w:cs="Arial"/>
          <w:b/>
        </w:rPr>
        <w:t>Wymagania dotyczące zatrudnienia na podstawie stosunku pracy</w:t>
      </w:r>
    </w:p>
    <w:p w14:paraId="5F471D14" w14:textId="77777777" w:rsidR="00A95EF1" w:rsidRDefault="00AD44DA" w:rsidP="00F339A6">
      <w:pPr>
        <w:pStyle w:val="Bezodstpw"/>
        <w:numPr>
          <w:ilvl w:val="0"/>
          <w:numId w:val="24"/>
        </w:numPr>
        <w:suppressAutoHyphens w:val="0"/>
        <w:autoSpaceDN/>
        <w:spacing w:line="276" w:lineRule="auto"/>
        <w:ind w:left="142" w:hanging="142"/>
        <w:jc w:val="both"/>
        <w:textAlignment w:val="auto"/>
        <w:rPr>
          <w:rFonts w:ascii="Arial" w:hAnsi="Arial" w:cs="Arial"/>
        </w:rPr>
      </w:pPr>
      <w:r w:rsidRPr="008B4858">
        <w:rPr>
          <w:rFonts w:ascii="Arial" w:hAnsi="Arial" w:cs="Arial"/>
        </w:rPr>
        <w:t>Zamawiający wymaga zatrudnienia na podstawie stosunku pracy przez Wykonawcę lub Podwykonawcę</w:t>
      </w:r>
      <w:r w:rsidR="00A95EF1">
        <w:rPr>
          <w:rFonts w:ascii="Arial" w:hAnsi="Arial" w:cs="Arial"/>
        </w:rPr>
        <w:t>:</w:t>
      </w:r>
    </w:p>
    <w:p w14:paraId="47A09863" w14:textId="35028F0A" w:rsidR="00A95EF1" w:rsidRDefault="00AD44DA" w:rsidP="00F339A6">
      <w:pPr>
        <w:pStyle w:val="Bezodstpw"/>
        <w:numPr>
          <w:ilvl w:val="0"/>
          <w:numId w:val="31"/>
        </w:numPr>
        <w:suppressAutoHyphens w:val="0"/>
        <w:autoSpaceDN/>
        <w:spacing w:line="276" w:lineRule="auto"/>
        <w:jc w:val="both"/>
        <w:textAlignment w:val="auto"/>
        <w:rPr>
          <w:rFonts w:ascii="Arial" w:hAnsi="Arial" w:cs="Arial"/>
        </w:rPr>
      </w:pPr>
      <w:r w:rsidRPr="008B4858">
        <w:rPr>
          <w:rFonts w:ascii="Arial" w:hAnsi="Arial" w:cs="Arial"/>
        </w:rPr>
        <w:t xml:space="preserve">osób wykonujących </w:t>
      </w:r>
      <w:r w:rsidR="00A95EF1" w:rsidRPr="008B4858">
        <w:rPr>
          <w:rFonts w:ascii="Arial" w:hAnsi="Arial" w:cs="Arial"/>
          <w:bCs/>
        </w:rPr>
        <w:t>roboty przygotowawcze, roboty ziemne</w:t>
      </w:r>
      <w:r w:rsidR="00EC0623">
        <w:rPr>
          <w:rFonts w:ascii="Arial" w:hAnsi="Arial" w:cs="Arial"/>
          <w:bCs/>
        </w:rPr>
        <w:t>, roboty w zakresie układania nawierzchni</w:t>
      </w:r>
      <w:r w:rsidR="00A95EF1" w:rsidRPr="008B4858">
        <w:rPr>
          <w:rFonts w:ascii="Arial" w:hAnsi="Arial" w:cs="Arial"/>
        </w:rPr>
        <w:t xml:space="preserve"> </w:t>
      </w:r>
      <w:r w:rsidR="00A95EF1">
        <w:rPr>
          <w:rFonts w:ascii="Arial" w:hAnsi="Arial" w:cs="Arial"/>
        </w:rPr>
        <w:t>w trakcie realizacji zamówienia</w:t>
      </w:r>
    </w:p>
    <w:p w14:paraId="29AF7D88" w14:textId="3E364CEC" w:rsidR="00A95EF1" w:rsidRPr="00A95EF1" w:rsidRDefault="00A95EF1" w:rsidP="00F339A6">
      <w:pPr>
        <w:pStyle w:val="Bezodstpw"/>
        <w:numPr>
          <w:ilvl w:val="0"/>
          <w:numId w:val="31"/>
        </w:numPr>
        <w:suppressAutoHyphens w:val="0"/>
        <w:autoSpaceDN/>
        <w:spacing w:line="276" w:lineRule="auto"/>
        <w:jc w:val="both"/>
        <w:textAlignment w:val="auto"/>
        <w:rPr>
          <w:rFonts w:ascii="Arial" w:hAnsi="Arial" w:cs="Arial"/>
        </w:rPr>
      </w:pPr>
      <w:r w:rsidRPr="00A95EF1">
        <w:rPr>
          <w:rFonts w:ascii="Arial" w:hAnsi="Arial" w:cs="Arial"/>
          <w:bCs/>
        </w:rPr>
        <w:t>kierowc</w:t>
      </w:r>
      <w:r>
        <w:rPr>
          <w:rFonts w:ascii="Arial" w:hAnsi="Arial" w:cs="Arial"/>
          <w:bCs/>
        </w:rPr>
        <w:t>ów</w:t>
      </w:r>
      <w:r w:rsidRPr="00A95EF1">
        <w:rPr>
          <w:rFonts w:ascii="Arial" w:hAnsi="Arial" w:cs="Arial"/>
          <w:bCs/>
        </w:rPr>
        <w:t xml:space="preserve"> </w:t>
      </w:r>
      <w:r>
        <w:rPr>
          <w:rFonts w:ascii="Arial" w:hAnsi="Arial" w:cs="Arial"/>
          <w:bCs/>
        </w:rPr>
        <w:t>pojazdów</w:t>
      </w:r>
      <w:r w:rsidR="00EC0623">
        <w:rPr>
          <w:rFonts w:ascii="Arial" w:hAnsi="Arial" w:cs="Arial"/>
          <w:bCs/>
        </w:rPr>
        <w:t>,</w:t>
      </w:r>
    </w:p>
    <w:p w14:paraId="248E6870" w14:textId="0A7B6936" w:rsidR="00AD44DA" w:rsidRPr="00A95EF1" w:rsidRDefault="00A95EF1" w:rsidP="00F339A6">
      <w:pPr>
        <w:pStyle w:val="Bezodstpw"/>
        <w:numPr>
          <w:ilvl w:val="0"/>
          <w:numId w:val="31"/>
        </w:numPr>
        <w:suppressAutoHyphens w:val="0"/>
        <w:autoSpaceDN/>
        <w:spacing w:line="276" w:lineRule="auto"/>
        <w:jc w:val="both"/>
        <w:textAlignment w:val="auto"/>
        <w:rPr>
          <w:rFonts w:ascii="Arial" w:hAnsi="Arial" w:cs="Arial"/>
        </w:rPr>
      </w:pPr>
      <w:r>
        <w:rPr>
          <w:rFonts w:ascii="Arial" w:hAnsi="Arial" w:cs="Arial"/>
          <w:bCs/>
        </w:rPr>
        <w:t>operatorów</w:t>
      </w:r>
      <w:r w:rsidRPr="00A95EF1">
        <w:rPr>
          <w:rFonts w:ascii="Arial" w:hAnsi="Arial" w:cs="Arial"/>
          <w:bCs/>
        </w:rPr>
        <w:t xml:space="preserve"> sprzętu budowlanego</w:t>
      </w:r>
      <w:r>
        <w:rPr>
          <w:rFonts w:ascii="Arial" w:hAnsi="Arial" w:cs="Arial"/>
          <w:bCs/>
        </w:rPr>
        <w:t>.</w:t>
      </w:r>
    </w:p>
    <w:p w14:paraId="06496656" w14:textId="77777777" w:rsidR="00AD44DA" w:rsidRPr="008B4858" w:rsidRDefault="00AD44DA" w:rsidP="00F339A6">
      <w:pPr>
        <w:pStyle w:val="Bezodstpw"/>
        <w:numPr>
          <w:ilvl w:val="0"/>
          <w:numId w:val="24"/>
        </w:numPr>
        <w:suppressAutoHyphens w:val="0"/>
        <w:autoSpaceDN/>
        <w:spacing w:line="276" w:lineRule="auto"/>
        <w:ind w:left="142" w:hanging="142"/>
        <w:jc w:val="both"/>
        <w:textAlignment w:val="auto"/>
        <w:rPr>
          <w:rFonts w:ascii="Arial" w:hAnsi="Arial" w:cs="Arial"/>
        </w:rPr>
      </w:pPr>
      <w:r w:rsidRPr="008B4858">
        <w:rPr>
          <w:rFonts w:ascii="Arial" w:hAnsi="Arial" w:cs="Arial"/>
        </w:rPr>
        <w:t xml:space="preserve">W trakcie realizacji przedmiotu umowy Zamawiający uprawniony jest do wykonywania czynności kontrolnych wobec Wykonawcy odnośnie spełniania przez Wykonawcę lub Podwykonawcę wymogu zatrudnienia na podstawie stosunku pracy osób wykonujących czynności wskazane w ust. 1. Zamawiający uprawniony jest w szczególności do: </w:t>
      </w:r>
    </w:p>
    <w:p w14:paraId="48E795F5" w14:textId="77777777" w:rsidR="00AD44DA" w:rsidRPr="008B4858" w:rsidRDefault="00AD44DA" w:rsidP="00F339A6">
      <w:pPr>
        <w:pStyle w:val="Bezodstpw"/>
        <w:numPr>
          <w:ilvl w:val="0"/>
          <w:numId w:val="25"/>
        </w:numPr>
        <w:suppressAutoHyphens w:val="0"/>
        <w:autoSpaceDN/>
        <w:spacing w:line="276" w:lineRule="auto"/>
        <w:jc w:val="both"/>
        <w:textAlignment w:val="auto"/>
        <w:rPr>
          <w:rFonts w:ascii="Arial" w:hAnsi="Arial" w:cs="Arial"/>
        </w:rPr>
      </w:pPr>
      <w:r w:rsidRPr="008B4858">
        <w:rPr>
          <w:rFonts w:ascii="Arial" w:hAnsi="Arial" w:cs="Arial"/>
        </w:rPr>
        <w:t>żądania oświadczeń i dokumentów w zakresie potwierdzenia spełniania ww. wymogów i dokonywania ich oceny;</w:t>
      </w:r>
    </w:p>
    <w:p w14:paraId="7770B1FD" w14:textId="77777777" w:rsidR="00AD44DA" w:rsidRPr="008B4858" w:rsidRDefault="00AD44DA" w:rsidP="00F339A6">
      <w:pPr>
        <w:pStyle w:val="Bezodstpw"/>
        <w:numPr>
          <w:ilvl w:val="0"/>
          <w:numId w:val="25"/>
        </w:numPr>
        <w:suppressAutoHyphens w:val="0"/>
        <w:autoSpaceDN/>
        <w:spacing w:line="276" w:lineRule="auto"/>
        <w:jc w:val="both"/>
        <w:textAlignment w:val="auto"/>
        <w:rPr>
          <w:rFonts w:ascii="Arial" w:hAnsi="Arial" w:cs="Arial"/>
        </w:rPr>
      </w:pPr>
      <w:r w:rsidRPr="008B4858">
        <w:rPr>
          <w:rFonts w:ascii="Arial" w:hAnsi="Arial" w:cs="Arial"/>
        </w:rPr>
        <w:t>żądania wyjaśnień w przypadku wątpliwości w zakresie potwierdzenia spełniania ww. wymogów;</w:t>
      </w:r>
    </w:p>
    <w:p w14:paraId="39693CE2" w14:textId="77777777" w:rsidR="00AD44DA" w:rsidRPr="008B4858" w:rsidRDefault="00AD44DA" w:rsidP="00F339A6">
      <w:pPr>
        <w:pStyle w:val="Bezodstpw"/>
        <w:numPr>
          <w:ilvl w:val="0"/>
          <w:numId w:val="25"/>
        </w:numPr>
        <w:suppressAutoHyphens w:val="0"/>
        <w:autoSpaceDN/>
        <w:spacing w:line="276" w:lineRule="auto"/>
        <w:jc w:val="both"/>
        <w:textAlignment w:val="auto"/>
        <w:rPr>
          <w:rFonts w:ascii="Arial" w:hAnsi="Arial" w:cs="Arial"/>
        </w:rPr>
      </w:pPr>
      <w:r w:rsidRPr="008B4858">
        <w:rPr>
          <w:rFonts w:ascii="Arial" w:hAnsi="Arial" w:cs="Arial"/>
        </w:rPr>
        <w:t xml:space="preserve">przeprowadzania kontroli na miejscu wykonywania świadczenia. </w:t>
      </w:r>
    </w:p>
    <w:p w14:paraId="15517B40" w14:textId="0315ACD4" w:rsidR="00AD44DA" w:rsidRPr="008B4858" w:rsidRDefault="00AD44DA" w:rsidP="00F339A6">
      <w:pPr>
        <w:pStyle w:val="Bezodstpw"/>
        <w:numPr>
          <w:ilvl w:val="0"/>
          <w:numId w:val="24"/>
        </w:numPr>
        <w:suppressAutoHyphens w:val="0"/>
        <w:autoSpaceDN/>
        <w:spacing w:line="276" w:lineRule="auto"/>
        <w:ind w:left="142" w:hanging="142"/>
        <w:jc w:val="both"/>
        <w:textAlignment w:val="auto"/>
        <w:rPr>
          <w:rFonts w:ascii="Arial" w:hAnsi="Arial" w:cs="Arial"/>
        </w:rPr>
      </w:pPr>
      <w:r w:rsidRPr="008B4858">
        <w:rPr>
          <w:rFonts w:ascii="Arial" w:hAnsi="Arial" w:cs="Arial"/>
        </w:rPr>
        <w:t>W trakcie realizacji przedmiotu umowy na każde wezwanie Zamawiającego</w:t>
      </w:r>
      <w:r w:rsidR="00342C7F">
        <w:rPr>
          <w:rFonts w:ascii="Arial" w:hAnsi="Arial" w:cs="Arial"/>
        </w:rPr>
        <w:t>,</w:t>
      </w:r>
      <w:r w:rsidRPr="008B4858">
        <w:rPr>
          <w:rFonts w:ascii="Arial" w:hAnsi="Arial" w:cs="Arial"/>
        </w:rPr>
        <w:t xml:space="preserve"> w </w:t>
      </w:r>
      <w:r w:rsidR="00342C7F">
        <w:rPr>
          <w:rFonts w:ascii="Arial" w:hAnsi="Arial" w:cs="Arial"/>
        </w:rPr>
        <w:t xml:space="preserve">terminie 7 dni, </w:t>
      </w:r>
      <w:r w:rsidRPr="008B4858">
        <w:rPr>
          <w:rFonts w:ascii="Arial" w:hAnsi="Arial" w:cs="Arial"/>
        </w:rPr>
        <w:t xml:space="preserve">Wykonawca przedłoży Zamawiającemu wskazane poniżej dowody w celu potwierdzenia spełnienia wymogu zatrudnienia na podstawie stosunku pracy przez Wykonawcę lub Podwykonawcę osób wykonujących czynności wskazane w ust. 1 w trakcie realizacji przedmiotu umowy: </w:t>
      </w:r>
    </w:p>
    <w:p w14:paraId="71F21539" w14:textId="77777777" w:rsidR="00AD44DA" w:rsidRPr="008B4858" w:rsidRDefault="00AD44DA" w:rsidP="00F339A6">
      <w:pPr>
        <w:pStyle w:val="Bezodstpw"/>
        <w:numPr>
          <w:ilvl w:val="1"/>
          <w:numId w:val="26"/>
        </w:numPr>
        <w:suppressAutoHyphens w:val="0"/>
        <w:autoSpaceDN/>
        <w:spacing w:line="276" w:lineRule="auto"/>
        <w:jc w:val="both"/>
        <w:textAlignment w:val="auto"/>
        <w:rPr>
          <w:rFonts w:ascii="Arial" w:hAnsi="Arial" w:cs="Arial"/>
        </w:rPr>
      </w:pPr>
      <w:r w:rsidRPr="008B4858">
        <w:rPr>
          <w:rFonts w:ascii="Arial" w:hAnsi="Arial" w:cs="Aria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umowy o pracę i wymiaru etatu oraz podpis osoby uprawnionej do złożenia oświadczenia w imieniu wykonawcy lub podwykonawcy;</w:t>
      </w:r>
    </w:p>
    <w:p w14:paraId="6F2516C7" w14:textId="77777777" w:rsidR="00AD44DA" w:rsidRPr="008B4858" w:rsidRDefault="00AD44DA" w:rsidP="00F339A6">
      <w:pPr>
        <w:pStyle w:val="Bezodstpw"/>
        <w:numPr>
          <w:ilvl w:val="1"/>
          <w:numId w:val="26"/>
        </w:numPr>
        <w:suppressAutoHyphens w:val="0"/>
        <w:autoSpaceDN/>
        <w:spacing w:line="276" w:lineRule="auto"/>
        <w:jc w:val="both"/>
        <w:textAlignment w:val="auto"/>
        <w:rPr>
          <w:rFonts w:ascii="Arial" w:hAnsi="Arial" w:cs="Arial"/>
        </w:rPr>
      </w:pPr>
      <w:r w:rsidRPr="008B4858">
        <w:rPr>
          <w:rFonts w:ascii="Arial" w:hAnsi="Arial"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Informacje takie jak: data zawarcia umowy, rodzaj umowy o pracę i wymiar etatu powinny być możliwe do zidentyfikowania;</w:t>
      </w:r>
    </w:p>
    <w:p w14:paraId="7CE7BFDC" w14:textId="77777777" w:rsidR="00AD44DA" w:rsidRPr="008B4858" w:rsidRDefault="00AD44DA" w:rsidP="00F339A6">
      <w:pPr>
        <w:pStyle w:val="Bezodstpw"/>
        <w:numPr>
          <w:ilvl w:val="1"/>
          <w:numId w:val="26"/>
        </w:numPr>
        <w:suppressAutoHyphens w:val="0"/>
        <w:autoSpaceDN/>
        <w:spacing w:line="276" w:lineRule="auto"/>
        <w:jc w:val="both"/>
        <w:textAlignment w:val="auto"/>
        <w:rPr>
          <w:rFonts w:ascii="Arial" w:hAnsi="Arial" w:cs="Arial"/>
        </w:rPr>
      </w:pPr>
      <w:r w:rsidRPr="008B4858">
        <w:rPr>
          <w:rFonts w:ascii="Arial" w:hAnsi="Arial" w:cs="Arial"/>
        </w:rPr>
        <w:t>inne dokumenty potwierdzające spełnienie wymogu zatrudnienia na odstawie stosunku pracy.</w:t>
      </w:r>
    </w:p>
    <w:p w14:paraId="61B84698" w14:textId="77777777" w:rsidR="00AD44DA" w:rsidRPr="008B4858" w:rsidRDefault="00AD44DA" w:rsidP="00F339A6">
      <w:pPr>
        <w:pStyle w:val="Bezodstpw"/>
        <w:numPr>
          <w:ilvl w:val="0"/>
          <w:numId w:val="24"/>
        </w:numPr>
        <w:suppressAutoHyphens w:val="0"/>
        <w:autoSpaceDN/>
        <w:spacing w:line="276" w:lineRule="auto"/>
        <w:ind w:left="284" w:hanging="142"/>
        <w:jc w:val="both"/>
        <w:textAlignment w:val="auto"/>
        <w:rPr>
          <w:rFonts w:ascii="Arial" w:hAnsi="Arial" w:cs="Arial"/>
        </w:rPr>
      </w:pPr>
      <w:r w:rsidRPr="008B4858">
        <w:rPr>
          <w:rFonts w:ascii="Arial" w:hAnsi="Arial" w:cs="Arial"/>
        </w:rPr>
        <w:t>Dokumenty, o których mowa w ust. 3, powinny zawierać informacje, w tym dane osobowe, niezbędne do weryfikacji zatrudnienia na podstawie stosunku pracy, w szczególności imię i nazwisko zatrudnionego pracownika, datę zawarcia umowy o pracę, rodzaj umowy o pracę i zakres obowiązków pracownika.</w:t>
      </w:r>
    </w:p>
    <w:p w14:paraId="75790FCE" w14:textId="45D96839" w:rsidR="00AD44DA" w:rsidRPr="008B4858" w:rsidRDefault="00AD44DA" w:rsidP="00F339A6">
      <w:pPr>
        <w:pStyle w:val="Bezodstpw"/>
        <w:numPr>
          <w:ilvl w:val="0"/>
          <w:numId w:val="24"/>
        </w:numPr>
        <w:suppressAutoHyphens w:val="0"/>
        <w:autoSpaceDN/>
        <w:spacing w:line="276" w:lineRule="auto"/>
        <w:ind w:left="284" w:hanging="142"/>
        <w:jc w:val="both"/>
        <w:textAlignment w:val="auto"/>
        <w:rPr>
          <w:rFonts w:ascii="Arial" w:hAnsi="Arial" w:cs="Arial"/>
        </w:rPr>
      </w:pPr>
      <w:r w:rsidRPr="008B4858">
        <w:rPr>
          <w:rFonts w:ascii="Arial" w:hAnsi="Arial" w:cs="Arial"/>
        </w:rPr>
        <w:t xml:space="preserve">Z tytułu niespełnienia przez Wykonawcę lub Podwykonawcę wymogu zatrudnienia na podstawie stosunku pracy osób wykonujących czynności wskazane w ust. </w:t>
      </w:r>
      <w:r w:rsidR="00EC0623">
        <w:rPr>
          <w:rFonts w:ascii="Arial" w:hAnsi="Arial" w:cs="Arial"/>
        </w:rPr>
        <w:t>1</w:t>
      </w:r>
      <w:r w:rsidRPr="008B4858">
        <w:rPr>
          <w:rFonts w:ascii="Arial" w:hAnsi="Arial" w:cs="Arial"/>
        </w:rPr>
        <w:t xml:space="preserve"> Zamawiający </w:t>
      </w:r>
      <w:r w:rsidRPr="008B4858">
        <w:rPr>
          <w:rFonts w:ascii="Arial" w:hAnsi="Arial" w:cs="Arial"/>
        </w:rPr>
        <w:lastRenderedPageBreak/>
        <w:t xml:space="preserve">przewiduje sankcję w postaci obowiązku zapłaty przez Wykonawcę kary umownej w wysokości </w:t>
      </w:r>
      <w:r w:rsidRPr="00D310F3">
        <w:rPr>
          <w:rFonts w:ascii="Arial" w:hAnsi="Arial" w:cs="Arial"/>
        </w:rPr>
        <w:t xml:space="preserve">określonej w § </w:t>
      </w:r>
      <w:r w:rsidR="005A3AB4" w:rsidRPr="00D310F3">
        <w:rPr>
          <w:rFonts w:ascii="Arial" w:hAnsi="Arial" w:cs="Arial"/>
        </w:rPr>
        <w:t>8</w:t>
      </w:r>
      <w:r w:rsidRPr="00D310F3">
        <w:rPr>
          <w:rFonts w:ascii="Arial" w:hAnsi="Arial" w:cs="Arial"/>
        </w:rPr>
        <w:t xml:space="preserve"> ust. </w:t>
      </w:r>
      <w:r w:rsidR="005A3AB4" w:rsidRPr="00D310F3">
        <w:rPr>
          <w:rFonts w:ascii="Arial" w:hAnsi="Arial" w:cs="Arial"/>
        </w:rPr>
        <w:t>1</w:t>
      </w:r>
      <w:r w:rsidRPr="00D310F3">
        <w:rPr>
          <w:rFonts w:ascii="Arial" w:hAnsi="Arial" w:cs="Arial"/>
        </w:rPr>
        <w:t xml:space="preserve"> pkt </w:t>
      </w:r>
      <w:r w:rsidR="006F1E12" w:rsidRPr="00D310F3">
        <w:rPr>
          <w:rFonts w:ascii="Arial" w:hAnsi="Arial" w:cs="Arial"/>
        </w:rPr>
        <w:t>9</w:t>
      </w:r>
      <w:r w:rsidRPr="00D310F3">
        <w:rPr>
          <w:rFonts w:ascii="Arial" w:hAnsi="Arial" w:cs="Arial"/>
        </w:rPr>
        <w:t xml:space="preserve"> niniejszej umowy. Niezłożenie</w:t>
      </w:r>
      <w:r w:rsidRPr="008B4858">
        <w:rPr>
          <w:rFonts w:ascii="Arial" w:hAnsi="Arial" w:cs="Arial"/>
        </w:rPr>
        <w:t xml:space="preserv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umowy o pracę osób wykonujących wskazane w ust. 1 czynności. </w:t>
      </w:r>
    </w:p>
    <w:p w14:paraId="406042D4" w14:textId="77777777" w:rsidR="00AD44DA" w:rsidRPr="005A3AB4" w:rsidRDefault="00AD44DA" w:rsidP="00F339A6">
      <w:pPr>
        <w:pStyle w:val="Bezodstpw"/>
        <w:numPr>
          <w:ilvl w:val="0"/>
          <w:numId w:val="24"/>
        </w:numPr>
        <w:suppressAutoHyphens w:val="0"/>
        <w:autoSpaceDN/>
        <w:spacing w:line="276" w:lineRule="auto"/>
        <w:ind w:left="284" w:hanging="142"/>
        <w:jc w:val="both"/>
        <w:textAlignment w:val="auto"/>
        <w:rPr>
          <w:rFonts w:ascii="Arial" w:hAnsi="Arial" w:cs="Arial"/>
        </w:rPr>
      </w:pPr>
      <w:r w:rsidRPr="008B4858">
        <w:rPr>
          <w:rFonts w:ascii="Arial" w:hAnsi="Arial" w:cs="Arial"/>
        </w:rPr>
        <w:t xml:space="preserve">W przypadku uzasadnionych wątpliwości co do przestrzegania prawa pracy przez </w:t>
      </w:r>
      <w:r w:rsidRPr="005A3AB4">
        <w:rPr>
          <w:rFonts w:ascii="Arial" w:hAnsi="Arial" w:cs="Arial"/>
        </w:rPr>
        <w:t>Wykonawcę lub Podwykonawcę, Zamawiający może zwrócić się o przeprowadzenie kontroli przez Państwową Inspekcję Pracy.</w:t>
      </w:r>
    </w:p>
    <w:p w14:paraId="04BB44C3" w14:textId="463EBBB5" w:rsidR="005A3AB4" w:rsidRPr="005A3AB4" w:rsidRDefault="005A3AB4" w:rsidP="00F339A6">
      <w:pPr>
        <w:pStyle w:val="Bezodstpw"/>
        <w:numPr>
          <w:ilvl w:val="0"/>
          <w:numId w:val="24"/>
        </w:numPr>
        <w:suppressAutoHyphens w:val="0"/>
        <w:autoSpaceDN/>
        <w:spacing w:line="276" w:lineRule="auto"/>
        <w:ind w:left="284" w:hanging="142"/>
        <w:jc w:val="both"/>
        <w:textAlignment w:val="auto"/>
        <w:rPr>
          <w:rFonts w:ascii="Arial" w:hAnsi="Arial" w:cs="Arial"/>
        </w:rPr>
      </w:pPr>
      <w:r w:rsidRPr="005A3AB4">
        <w:rPr>
          <w:rFonts w:ascii="Arial" w:hAnsi="Arial" w:cs="Arial"/>
        </w:rPr>
        <w:t xml:space="preserve">Obowiązek, o którym mowa w niniejszym paragrafie nie dotyczy osób pełniących samodzielne funkcje techniczne w budownictwie w rozumieniu ustawy z dnia 7 lipca 1994 r. Prawo budowlane. </w:t>
      </w:r>
    </w:p>
    <w:p w14:paraId="1183B692" w14:textId="77777777" w:rsidR="005A3AB4" w:rsidRPr="008B4858" w:rsidRDefault="005A3AB4" w:rsidP="005A3AB4">
      <w:pPr>
        <w:pStyle w:val="Bezodstpw"/>
        <w:suppressAutoHyphens w:val="0"/>
        <w:autoSpaceDN/>
        <w:spacing w:line="276" w:lineRule="auto"/>
        <w:ind w:left="284"/>
        <w:jc w:val="both"/>
        <w:textAlignment w:val="auto"/>
        <w:rPr>
          <w:rFonts w:ascii="Arial" w:hAnsi="Arial" w:cs="Arial"/>
        </w:rPr>
      </w:pPr>
    </w:p>
    <w:p w14:paraId="757810D4" w14:textId="0ED56A62" w:rsidR="0048365D" w:rsidRPr="008B4858" w:rsidRDefault="00A95EF1" w:rsidP="00A95EF1">
      <w:pPr>
        <w:suppressAutoHyphens/>
        <w:autoSpaceDE w:val="0"/>
        <w:spacing w:after="0"/>
        <w:jc w:val="center"/>
        <w:rPr>
          <w:rFonts w:ascii="Arial" w:eastAsia="Times New Roman" w:hAnsi="Arial" w:cs="Arial"/>
          <w:b/>
          <w:bCs/>
          <w:lang w:eastAsia="ar-SA"/>
        </w:rPr>
      </w:pPr>
      <w:r>
        <w:rPr>
          <w:rFonts w:ascii="Arial" w:eastAsia="Times New Roman" w:hAnsi="Arial" w:cs="Arial"/>
          <w:b/>
          <w:bCs/>
          <w:lang w:eastAsia="ar-SA"/>
        </w:rPr>
        <w:t>§ 7</w:t>
      </w:r>
    </w:p>
    <w:p w14:paraId="1A2A8C74" w14:textId="3B7FE78D" w:rsidR="0048365D" w:rsidRPr="008B4858" w:rsidRDefault="00A95EF1" w:rsidP="00A95EF1">
      <w:pPr>
        <w:suppressAutoHyphens/>
        <w:autoSpaceDE w:val="0"/>
        <w:spacing w:after="0"/>
        <w:jc w:val="center"/>
        <w:rPr>
          <w:rFonts w:ascii="Arial" w:eastAsia="Times New Roman" w:hAnsi="Arial" w:cs="Arial"/>
          <w:b/>
          <w:bCs/>
          <w:lang w:eastAsia="ar-SA"/>
        </w:rPr>
      </w:pPr>
      <w:r>
        <w:rPr>
          <w:rFonts w:ascii="Arial" w:eastAsia="Times New Roman" w:hAnsi="Arial" w:cs="Arial"/>
          <w:b/>
          <w:bCs/>
          <w:lang w:eastAsia="ar-SA"/>
        </w:rPr>
        <w:t>Odbiory</w:t>
      </w:r>
    </w:p>
    <w:p w14:paraId="6D5B064B" w14:textId="2FBA7115" w:rsidR="0048365D" w:rsidRPr="00D22EBB" w:rsidRDefault="0048365D" w:rsidP="00EC0623">
      <w:pPr>
        <w:pStyle w:val="Textbody"/>
        <w:numPr>
          <w:ilvl w:val="0"/>
          <w:numId w:val="41"/>
        </w:numPr>
        <w:spacing w:after="0" w:line="276" w:lineRule="auto"/>
        <w:ind w:left="426" w:hanging="284"/>
        <w:jc w:val="both"/>
        <w:rPr>
          <w:rFonts w:ascii="Arial" w:hAnsi="Arial" w:cs="Arial"/>
          <w:sz w:val="22"/>
          <w:szCs w:val="22"/>
        </w:rPr>
      </w:pPr>
      <w:r w:rsidRPr="008B4858">
        <w:rPr>
          <w:rFonts w:ascii="Arial" w:hAnsi="Arial" w:cs="Arial"/>
          <w:sz w:val="22"/>
          <w:szCs w:val="22"/>
        </w:rPr>
        <w:t xml:space="preserve">Zamawiający przy udziale </w:t>
      </w:r>
      <w:r w:rsidRPr="00D22EBB">
        <w:rPr>
          <w:rFonts w:ascii="Arial" w:hAnsi="Arial" w:cs="Arial"/>
          <w:sz w:val="22"/>
          <w:szCs w:val="22"/>
        </w:rPr>
        <w:t xml:space="preserve">Inspektora Nadzoru dokona </w:t>
      </w:r>
      <w:r w:rsidR="00767978">
        <w:rPr>
          <w:rFonts w:ascii="Arial" w:hAnsi="Arial" w:cs="Arial"/>
          <w:sz w:val="22"/>
          <w:szCs w:val="22"/>
        </w:rPr>
        <w:t xml:space="preserve">odbiorów częściowych i </w:t>
      </w:r>
      <w:proofErr w:type="spellStart"/>
      <w:r w:rsidRPr="00D22EBB">
        <w:rPr>
          <w:rFonts w:ascii="Arial" w:hAnsi="Arial" w:cs="Arial"/>
          <w:sz w:val="22"/>
          <w:szCs w:val="22"/>
        </w:rPr>
        <w:t>dbioru</w:t>
      </w:r>
      <w:proofErr w:type="spellEnd"/>
      <w:r w:rsidRPr="00D22EBB">
        <w:rPr>
          <w:rFonts w:ascii="Arial" w:hAnsi="Arial" w:cs="Arial"/>
          <w:sz w:val="22"/>
          <w:szCs w:val="22"/>
        </w:rPr>
        <w:t xml:space="preserve"> końcowego przedmiotu umowy wykonanego w całości.</w:t>
      </w:r>
    </w:p>
    <w:p w14:paraId="580D6860" w14:textId="77777777" w:rsidR="0048365D" w:rsidRPr="008B4858" w:rsidRDefault="0048365D" w:rsidP="00A95EF1">
      <w:pPr>
        <w:pStyle w:val="Textbody"/>
        <w:spacing w:after="0" w:line="276" w:lineRule="auto"/>
        <w:ind w:left="426" w:hanging="425"/>
        <w:jc w:val="both"/>
        <w:rPr>
          <w:rFonts w:ascii="Arial" w:hAnsi="Arial" w:cs="Arial"/>
          <w:sz w:val="22"/>
          <w:szCs w:val="22"/>
        </w:rPr>
      </w:pPr>
      <w:r w:rsidRPr="008B4858">
        <w:rPr>
          <w:rFonts w:ascii="Arial" w:hAnsi="Arial" w:cs="Arial"/>
          <w:sz w:val="22"/>
          <w:szCs w:val="22"/>
        </w:rPr>
        <w:t>2.</w:t>
      </w:r>
      <w:r w:rsidRPr="008B4858">
        <w:rPr>
          <w:rFonts w:ascii="Arial" w:hAnsi="Arial" w:cs="Arial"/>
          <w:sz w:val="22"/>
          <w:szCs w:val="22"/>
        </w:rPr>
        <w:tab/>
        <w:t>Podstawą zgłoszenia przez Wykonawcę gotowości do odbioru końcowego, będzie faktyczne wykonanie zadania, potwierdzone przez Inspektora nadzoru inwestorskiego wpisem w Dzienniku Budowy.</w:t>
      </w:r>
    </w:p>
    <w:p w14:paraId="156A11E8" w14:textId="77777777" w:rsidR="0048365D" w:rsidRPr="008B4858" w:rsidRDefault="0048365D" w:rsidP="00A95EF1">
      <w:pPr>
        <w:pStyle w:val="Textbody"/>
        <w:spacing w:after="0" w:line="276" w:lineRule="auto"/>
        <w:ind w:left="426" w:hanging="425"/>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Wraz ze zgłoszeniem do odbioru końcowego Wykonawca przekaże Zamawiającemu następujące dokumenty:</w:t>
      </w:r>
    </w:p>
    <w:p w14:paraId="213D9B65" w14:textId="77777777" w:rsidR="0048365D" w:rsidRPr="008B4858" w:rsidRDefault="0048365D" w:rsidP="00F339A6">
      <w:pPr>
        <w:numPr>
          <w:ilvl w:val="1"/>
          <w:numId w:val="10"/>
        </w:numPr>
        <w:tabs>
          <w:tab w:val="num" w:pos="709"/>
        </w:tabs>
        <w:suppressAutoHyphens/>
        <w:spacing w:after="0"/>
        <w:ind w:left="993" w:hanging="425"/>
        <w:jc w:val="both"/>
        <w:rPr>
          <w:rFonts w:ascii="Arial" w:eastAsia="Times New Roman" w:hAnsi="Arial" w:cs="Arial"/>
          <w:color w:val="000000"/>
          <w:lang w:eastAsia="ar-SA"/>
        </w:rPr>
      </w:pPr>
      <w:r w:rsidRPr="008B4858">
        <w:rPr>
          <w:rFonts w:ascii="Arial" w:eastAsia="Times New Roman" w:hAnsi="Arial" w:cs="Arial"/>
          <w:color w:val="000000"/>
          <w:lang w:eastAsia="ar-SA"/>
        </w:rPr>
        <w:t>Dziennik budowy,</w:t>
      </w:r>
    </w:p>
    <w:p w14:paraId="537F2850" w14:textId="77777777" w:rsidR="0048365D" w:rsidRPr="008B4858" w:rsidRDefault="0048365D" w:rsidP="00F339A6">
      <w:pPr>
        <w:numPr>
          <w:ilvl w:val="1"/>
          <w:numId w:val="10"/>
        </w:numPr>
        <w:tabs>
          <w:tab w:val="num" w:pos="709"/>
        </w:tabs>
        <w:suppressAutoHyphens/>
        <w:spacing w:after="0"/>
        <w:ind w:left="993" w:hanging="425"/>
        <w:jc w:val="both"/>
        <w:rPr>
          <w:rFonts w:ascii="Arial" w:eastAsia="Times New Roman" w:hAnsi="Arial" w:cs="Arial"/>
          <w:color w:val="000000"/>
          <w:lang w:eastAsia="ar-SA"/>
        </w:rPr>
      </w:pPr>
      <w:r w:rsidRPr="008B4858">
        <w:rPr>
          <w:rFonts w:ascii="Arial" w:eastAsia="Times New Roman" w:hAnsi="Arial" w:cs="Arial"/>
          <w:color w:val="000000"/>
          <w:lang w:eastAsia="ar-SA"/>
        </w:rPr>
        <w:t>Dokumentację powykonawczą, opisaną i skompletowaną.</w:t>
      </w:r>
    </w:p>
    <w:p w14:paraId="503A6EDC" w14:textId="77777777" w:rsidR="0048365D" w:rsidRPr="008B4858" w:rsidRDefault="0048365D" w:rsidP="00F339A6">
      <w:pPr>
        <w:numPr>
          <w:ilvl w:val="1"/>
          <w:numId w:val="10"/>
        </w:numPr>
        <w:tabs>
          <w:tab w:val="num" w:pos="709"/>
        </w:tabs>
        <w:suppressAutoHyphens/>
        <w:spacing w:after="0"/>
        <w:ind w:left="993" w:hanging="425"/>
        <w:jc w:val="both"/>
        <w:rPr>
          <w:rFonts w:ascii="Arial" w:eastAsia="Times New Roman" w:hAnsi="Arial" w:cs="Arial"/>
          <w:color w:val="000000"/>
          <w:lang w:eastAsia="ar-SA"/>
        </w:rPr>
      </w:pPr>
      <w:r w:rsidRPr="008B4858">
        <w:rPr>
          <w:rFonts w:ascii="Arial" w:eastAsia="Times New Roman" w:hAnsi="Arial" w:cs="Arial"/>
          <w:color w:val="000000"/>
          <w:lang w:eastAsia="ar-SA"/>
        </w:rPr>
        <w:t>Inwentaryzację geodezyjną powykonawczą. Zamawiający dopuszcza załączenia do zgłoszenia szkicu geodezyjnej inwentaryzacji powykonawczej podpisanej przez uprawnionego geodetę wraz ze złożonym oświadczeniem o przekazaniu mapy poinwentaryzacyjnej do Powiatowego Ośrodka Dokumentacji Geodezyjnej</w:t>
      </w:r>
      <w:r w:rsidRPr="008B4858">
        <w:rPr>
          <w:rFonts w:ascii="Arial" w:eastAsia="Times New Roman" w:hAnsi="Arial" w:cs="Arial"/>
          <w:color w:val="000000"/>
          <w:lang w:eastAsia="ar-SA"/>
        </w:rPr>
        <w:br/>
        <w:t>i Kartograficznej, z tym że zatwierdzoną inwentaryzacją Wykonawca zobowiązany jest przedłożyć w terminie 5 dni roboczych od jej zatwierdzenia.</w:t>
      </w:r>
    </w:p>
    <w:p w14:paraId="6CBBDA0A" w14:textId="77777777" w:rsidR="0048365D" w:rsidRPr="008B4858" w:rsidRDefault="0048365D" w:rsidP="00F339A6">
      <w:pPr>
        <w:numPr>
          <w:ilvl w:val="1"/>
          <w:numId w:val="10"/>
        </w:numPr>
        <w:tabs>
          <w:tab w:val="num" w:pos="709"/>
        </w:tabs>
        <w:suppressAutoHyphens/>
        <w:spacing w:after="0"/>
        <w:ind w:left="993" w:hanging="425"/>
        <w:jc w:val="both"/>
        <w:rPr>
          <w:rFonts w:ascii="Arial" w:eastAsia="Times New Roman" w:hAnsi="Arial" w:cs="Arial"/>
          <w:color w:val="000000"/>
          <w:lang w:eastAsia="ar-SA"/>
        </w:rPr>
      </w:pPr>
      <w:r w:rsidRPr="008B4858">
        <w:rPr>
          <w:rFonts w:ascii="Arial" w:eastAsia="Times New Roman" w:hAnsi="Arial" w:cs="Arial"/>
          <w:color w:val="000000"/>
          <w:lang w:eastAsia="ar-SA"/>
        </w:rPr>
        <w:t>Oświadczenie Kierownika budowy (robót) o zgodności wykonania robót</w:t>
      </w:r>
      <w:r w:rsidRPr="008B4858">
        <w:rPr>
          <w:rFonts w:ascii="Arial" w:eastAsia="Times New Roman" w:hAnsi="Arial" w:cs="Arial"/>
          <w:color w:val="000000"/>
          <w:lang w:eastAsia="ar-SA"/>
        </w:rPr>
        <w:br/>
        <w:t>z dokumentacją projektową, obowiązującymi przepisami i normami oraz doprowadzeniu do należytego stanu i porządku terenu budowy,</w:t>
      </w:r>
    </w:p>
    <w:p w14:paraId="7DA8B5F4" w14:textId="77777777" w:rsidR="0048365D" w:rsidRPr="008B4858" w:rsidRDefault="0048365D" w:rsidP="00F339A6">
      <w:pPr>
        <w:numPr>
          <w:ilvl w:val="1"/>
          <w:numId w:val="10"/>
        </w:numPr>
        <w:tabs>
          <w:tab w:val="num" w:pos="709"/>
        </w:tabs>
        <w:suppressAutoHyphens/>
        <w:spacing w:after="0"/>
        <w:ind w:left="993" w:hanging="425"/>
        <w:jc w:val="both"/>
        <w:rPr>
          <w:rFonts w:ascii="Arial" w:eastAsia="Times New Roman" w:hAnsi="Arial" w:cs="Arial"/>
          <w:lang w:eastAsia="ar-SA"/>
        </w:rPr>
      </w:pPr>
      <w:r w:rsidRPr="008B4858">
        <w:rPr>
          <w:rFonts w:ascii="Arial" w:eastAsia="Times New Roman" w:hAnsi="Arial" w:cs="Arial"/>
          <w:color w:val="000000"/>
          <w:lang w:eastAsia="ar-SA"/>
        </w:rPr>
        <w:t xml:space="preserve">Dokumenty (atesty, certyfikaty, deklaracje zgodności) potwierdzające, że wbudowane wyroby budowlane są zgodne z art. 10 ustawy Prawo budowlane (opisane i ostemplowane przez Kierownika budowy (robót)), sprawdzone przez </w:t>
      </w:r>
      <w:r w:rsidRPr="008B4858">
        <w:rPr>
          <w:rFonts w:ascii="Arial" w:eastAsia="Times New Roman" w:hAnsi="Arial" w:cs="Arial"/>
          <w:lang w:eastAsia="ar-SA"/>
        </w:rPr>
        <w:t>Inspektora Nadzoru.</w:t>
      </w:r>
    </w:p>
    <w:p w14:paraId="4C594973" w14:textId="77777777" w:rsidR="0048365D" w:rsidRPr="008B4858" w:rsidRDefault="0048365D" w:rsidP="00A95EF1">
      <w:pPr>
        <w:pStyle w:val="Textbody"/>
        <w:spacing w:after="0" w:line="276" w:lineRule="auto"/>
        <w:ind w:left="426" w:hanging="425"/>
        <w:jc w:val="both"/>
        <w:rPr>
          <w:rFonts w:ascii="Arial" w:hAnsi="Arial" w:cs="Arial"/>
          <w:sz w:val="22"/>
          <w:szCs w:val="22"/>
        </w:rPr>
      </w:pPr>
      <w:r w:rsidRPr="008B4858">
        <w:rPr>
          <w:rFonts w:ascii="Arial" w:hAnsi="Arial" w:cs="Arial"/>
          <w:sz w:val="22"/>
          <w:szCs w:val="22"/>
        </w:rPr>
        <w:t>4.</w:t>
      </w:r>
      <w:r w:rsidRPr="008B4858">
        <w:rPr>
          <w:rFonts w:ascii="Arial" w:hAnsi="Arial" w:cs="Arial"/>
          <w:sz w:val="22"/>
          <w:szCs w:val="22"/>
        </w:rPr>
        <w:tab/>
        <w:t>W przypadku robót zanikowych i zakrytych Zamawiający obowiązany jest dokonać ich odbioru technicznego w terminie 2 dni od daty ich zgłoszenia do odbioru przez Wykonawcę, a Wykonawca zgłosi Zamawiającemu do odbioru z co najmniej 3 dniowym wyprzedzeniem.</w:t>
      </w:r>
    </w:p>
    <w:p w14:paraId="1863ABB4"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5.</w:t>
      </w:r>
      <w:r w:rsidRPr="008B4858">
        <w:rPr>
          <w:rFonts w:ascii="Arial" w:hAnsi="Arial" w:cs="Arial"/>
          <w:color w:val="000000" w:themeColor="text1"/>
          <w:sz w:val="22"/>
          <w:szCs w:val="22"/>
        </w:rPr>
        <w:tab/>
        <w:t>Zamawiający w terminie 7 dni roboczych od daty zawiadomienia go o osiągnięciu gotowości do odbioru końcowego powoła komisję odbioru końcowego, która zobowiązana jest do dokonania lub odmowy dokonania odbioru końcowego w terminie 21 dni od dnia rozpoczęcia odbioru.</w:t>
      </w:r>
    </w:p>
    <w:p w14:paraId="42BED396" w14:textId="77777777" w:rsidR="0048365D" w:rsidRPr="008B4858" w:rsidRDefault="0048365D" w:rsidP="00A95EF1">
      <w:pPr>
        <w:pStyle w:val="Textbody"/>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6.</w:t>
      </w:r>
      <w:r w:rsidRPr="008B4858">
        <w:rPr>
          <w:rFonts w:ascii="Arial" w:hAnsi="Arial" w:cs="Arial"/>
          <w:color w:val="000000" w:themeColor="text1"/>
          <w:sz w:val="22"/>
          <w:szCs w:val="22"/>
        </w:rPr>
        <w:tab/>
        <w:t>Jeżeli w toku czynności odbioru zostaną stwierdzone wady, usterki to Zamawiającemu przysługują następujące uprawnienia:</w:t>
      </w:r>
    </w:p>
    <w:p w14:paraId="2DC7E800" w14:textId="77777777" w:rsidR="0048365D" w:rsidRPr="008B4858" w:rsidRDefault="0048365D" w:rsidP="00F339A6">
      <w:pPr>
        <w:numPr>
          <w:ilvl w:val="0"/>
          <w:numId w:val="9"/>
        </w:numPr>
        <w:spacing w:after="0"/>
        <w:ind w:left="851" w:hanging="425"/>
        <w:jc w:val="both"/>
        <w:rPr>
          <w:rFonts w:ascii="Arial" w:hAnsi="Arial" w:cs="Arial"/>
          <w:color w:val="000000" w:themeColor="text1"/>
        </w:rPr>
      </w:pPr>
      <w:r w:rsidRPr="008B4858">
        <w:rPr>
          <w:rFonts w:ascii="Arial" w:hAnsi="Arial" w:cs="Arial"/>
          <w:color w:val="000000" w:themeColor="text1"/>
        </w:rPr>
        <w:lastRenderedPageBreak/>
        <w:t>jeżeli wady, usterki nadają się do usunięcia może odmówić odbioru do czasu usunięcia wad, usterek,</w:t>
      </w:r>
    </w:p>
    <w:p w14:paraId="691C1EEA" w14:textId="77777777" w:rsidR="0048365D" w:rsidRPr="008B4858" w:rsidRDefault="0048365D" w:rsidP="00F339A6">
      <w:pPr>
        <w:numPr>
          <w:ilvl w:val="0"/>
          <w:numId w:val="9"/>
        </w:numPr>
        <w:spacing w:after="0"/>
        <w:ind w:left="851" w:hanging="425"/>
        <w:jc w:val="both"/>
        <w:rPr>
          <w:rFonts w:ascii="Arial" w:hAnsi="Arial" w:cs="Arial"/>
          <w:color w:val="000000" w:themeColor="text1"/>
        </w:rPr>
      </w:pPr>
      <w:r w:rsidRPr="008B4858">
        <w:rPr>
          <w:rFonts w:ascii="Arial" w:hAnsi="Arial" w:cs="Arial"/>
          <w:color w:val="000000" w:themeColor="text1"/>
        </w:rPr>
        <w:t>jeżeli wady nie nadają się do usunięcia to, Zamawiający może żądać wykonania przedmiotu umowy po raz drugi lub obniżyć odpowiednio wynagrodzenie.</w:t>
      </w:r>
    </w:p>
    <w:p w14:paraId="76DAEBD1"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7.</w:t>
      </w:r>
      <w:r w:rsidRPr="008B4858">
        <w:rPr>
          <w:rFonts w:ascii="Arial" w:hAnsi="Arial" w:cs="Arial"/>
          <w:color w:val="000000" w:themeColor="text1"/>
          <w:sz w:val="22"/>
          <w:szCs w:val="22"/>
        </w:rPr>
        <w:tab/>
        <w:t>Żądając usunięcia stwierdzonych wad i usterek, Zamawiający wyznaczy Wykonawcy termin technicznie uzasadniony na ich usunięcie. Wykonawca nie może odmówić usunięcia wad i usterek bez względu na wysokość związanych z tym kosztów.</w:t>
      </w:r>
    </w:p>
    <w:p w14:paraId="4795B7F2"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8.</w:t>
      </w:r>
      <w:r w:rsidRPr="008B4858">
        <w:rPr>
          <w:rFonts w:ascii="Arial" w:hAnsi="Arial" w:cs="Arial"/>
          <w:color w:val="000000" w:themeColor="text1"/>
          <w:sz w:val="22"/>
          <w:szCs w:val="22"/>
        </w:rPr>
        <w:tab/>
        <w:t>W przypadku nie usunięcia przez Wykonawcę zgłoszonej wady i usterki w wyznaczonym terminie, Zamawiający może usunąć wadę i usterkę w zastępstwie Wykonawcy i na jego koszt po uprzednim pisemnym powiadomieniu Wykonawcy.</w:t>
      </w:r>
    </w:p>
    <w:p w14:paraId="55BEA50A"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9.</w:t>
      </w:r>
      <w:r w:rsidRPr="008B4858">
        <w:rPr>
          <w:rFonts w:ascii="Arial" w:hAnsi="Arial" w:cs="Arial"/>
          <w:color w:val="000000" w:themeColor="text1"/>
          <w:sz w:val="22"/>
          <w:szCs w:val="22"/>
        </w:rPr>
        <w:tab/>
        <w:t>Wykonawca zobowiązany jest do zawiadomienia Zamawiającego o usunięciu wad i usterek Potwierdzenie usunięcia wad i usterek następuje w formie pisemnej w ciągu 3 dni roboczych od daty zgłoszenia ich usunięcia przez Wykonawcę.</w:t>
      </w:r>
    </w:p>
    <w:p w14:paraId="0DCE6094"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10.</w:t>
      </w:r>
      <w:r w:rsidRPr="008B4858">
        <w:rPr>
          <w:rFonts w:ascii="Arial" w:hAnsi="Arial" w:cs="Arial"/>
          <w:color w:val="000000" w:themeColor="text1"/>
          <w:sz w:val="22"/>
          <w:szCs w:val="22"/>
        </w:rPr>
        <w:tab/>
        <w:t>Do czasu zakończenia odbioru końcowego Wykonawca ponosi pełną odpowiedzialność za wykonane roboty.</w:t>
      </w:r>
    </w:p>
    <w:p w14:paraId="415BCF7A" w14:textId="77777777" w:rsidR="0048365D" w:rsidRPr="008B4858" w:rsidRDefault="0048365D" w:rsidP="00A95EF1">
      <w:pPr>
        <w:pStyle w:val="Textbody"/>
        <w:tabs>
          <w:tab w:val="left" w:pos="426"/>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11.</w:t>
      </w:r>
      <w:r w:rsidRPr="008B4858">
        <w:rPr>
          <w:rFonts w:ascii="Arial" w:hAnsi="Arial" w:cs="Arial"/>
          <w:color w:val="000000" w:themeColor="text1"/>
          <w:sz w:val="22"/>
          <w:szCs w:val="22"/>
        </w:rPr>
        <w:tab/>
        <w:t xml:space="preserve">Strony ustalają, że z czynności odbioru końcowego będzie spisany protokół zawierający wszelkie </w:t>
      </w:r>
      <w:r w:rsidRPr="008B4858">
        <w:rPr>
          <w:rFonts w:ascii="Arial" w:hAnsi="Arial" w:cs="Arial"/>
          <w:bCs/>
          <w:iCs/>
          <w:color w:val="000000" w:themeColor="text1"/>
          <w:sz w:val="22"/>
          <w:szCs w:val="22"/>
        </w:rPr>
        <w:t xml:space="preserve">ustalenia dokonane w toku odbioru, jak też terminy wyznaczone na usunięcie </w:t>
      </w:r>
      <w:r w:rsidRPr="008B4858">
        <w:rPr>
          <w:rFonts w:ascii="Arial" w:hAnsi="Arial" w:cs="Arial"/>
          <w:color w:val="000000" w:themeColor="text1"/>
          <w:sz w:val="22"/>
          <w:szCs w:val="22"/>
        </w:rPr>
        <w:t>stwierdzonych wad i usterek.</w:t>
      </w:r>
    </w:p>
    <w:p w14:paraId="7A33609F" w14:textId="77777777" w:rsidR="0048365D" w:rsidRPr="008B4858" w:rsidRDefault="0048365D" w:rsidP="00A95EF1">
      <w:pPr>
        <w:suppressAutoHyphens/>
        <w:autoSpaceDE w:val="0"/>
        <w:spacing w:after="0"/>
        <w:jc w:val="center"/>
        <w:rPr>
          <w:rFonts w:ascii="Arial" w:eastAsia="Times New Roman" w:hAnsi="Arial" w:cs="Arial"/>
          <w:b/>
          <w:bCs/>
          <w:lang w:eastAsia="ar-SA"/>
        </w:rPr>
      </w:pPr>
    </w:p>
    <w:p w14:paraId="6CADF869" w14:textId="01E0F849" w:rsidR="0048365D" w:rsidRPr="008B4858" w:rsidRDefault="00A95EF1" w:rsidP="00A95EF1">
      <w:pPr>
        <w:suppressAutoHyphens/>
        <w:autoSpaceDE w:val="0"/>
        <w:spacing w:after="0"/>
        <w:jc w:val="center"/>
        <w:rPr>
          <w:rFonts w:ascii="Arial" w:eastAsia="Times New Roman" w:hAnsi="Arial" w:cs="Arial"/>
          <w:b/>
          <w:bCs/>
          <w:lang w:eastAsia="ar-SA"/>
        </w:rPr>
      </w:pPr>
      <w:r>
        <w:rPr>
          <w:rFonts w:ascii="Arial" w:eastAsia="Times New Roman" w:hAnsi="Arial" w:cs="Arial"/>
          <w:b/>
          <w:bCs/>
          <w:lang w:eastAsia="ar-SA"/>
        </w:rPr>
        <w:t>§ 8</w:t>
      </w:r>
    </w:p>
    <w:p w14:paraId="691FBC4B" w14:textId="740A223C" w:rsidR="0048365D" w:rsidRPr="008B4858" w:rsidRDefault="00AD44DA" w:rsidP="00A95EF1">
      <w:pPr>
        <w:suppressAutoHyphens/>
        <w:autoSpaceDE w:val="0"/>
        <w:spacing w:after="0"/>
        <w:jc w:val="center"/>
        <w:rPr>
          <w:rFonts w:ascii="Arial" w:eastAsia="Times New Roman" w:hAnsi="Arial" w:cs="Arial"/>
          <w:b/>
          <w:bCs/>
          <w:lang w:eastAsia="ar-SA"/>
        </w:rPr>
      </w:pPr>
      <w:r w:rsidRPr="008B4858">
        <w:rPr>
          <w:rFonts w:ascii="Arial" w:eastAsia="Times New Roman" w:hAnsi="Arial" w:cs="Arial"/>
          <w:b/>
          <w:bCs/>
          <w:lang w:eastAsia="ar-SA"/>
        </w:rPr>
        <w:t>Kary umowne</w:t>
      </w:r>
    </w:p>
    <w:p w14:paraId="018775AC"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w:t>
      </w:r>
      <w:r w:rsidRPr="008B4858">
        <w:rPr>
          <w:rFonts w:ascii="Arial" w:hAnsi="Arial" w:cs="Arial"/>
          <w:sz w:val="22"/>
          <w:szCs w:val="22"/>
        </w:rPr>
        <w:tab/>
        <w:t>Wykonawca zapłaci Zamawiającemu kary umowne z tytułu:</w:t>
      </w:r>
    </w:p>
    <w:p w14:paraId="44B9F497" w14:textId="4F290B48"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 xml:space="preserve">1) </w:t>
      </w:r>
      <w:r w:rsidRPr="008B4858">
        <w:rPr>
          <w:rFonts w:ascii="Arial" w:hAnsi="Arial" w:cs="Arial"/>
          <w:sz w:val="22"/>
          <w:szCs w:val="22"/>
        </w:rPr>
        <w:tab/>
      </w:r>
      <w:r w:rsidR="00FD38C1">
        <w:rPr>
          <w:rFonts w:ascii="Arial" w:hAnsi="Arial" w:cs="Arial"/>
          <w:sz w:val="22"/>
          <w:szCs w:val="22"/>
        </w:rPr>
        <w:t>zwłoki</w:t>
      </w:r>
      <w:r w:rsidRPr="008B4858">
        <w:rPr>
          <w:rFonts w:ascii="Arial" w:hAnsi="Arial" w:cs="Arial"/>
          <w:sz w:val="22"/>
          <w:szCs w:val="22"/>
        </w:rPr>
        <w:t xml:space="preserve"> w zakończeniu wykonywania przedmiotu umowy – w wysokości 0,3%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 za każdy dzień </w:t>
      </w:r>
      <w:r w:rsidR="00FD38C1">
        <w:rPr>
          <w:rFonts w:ascii="Arial" w:hAnsi="Arial" w:cs="Arial"/>
          <w:sz w:val="22"/>
          <w:szCs w:val="22"/>
        </w:rPr>
        <w:t>zwłoki</w:t>
      </w:r>
      <w:r w:rsidRPr="008B4858">
        <w:rPr>
          <w:rFonts w:ascii="Arial" w:hAnsi="Arial" w:cs="Arial"/>
          <w:sz w:val="22"/>
          <w:szCs w:val="22"/>
        </w:rPr>
        <w:t xml:space="preserve"> (termin zakończenia przedmiotu umowy określono w §2 umowy),</w:t>
      </w:r>
    </w:p>
    <w:p w14:paraId="2CE92C09" w14:textId="735B3953"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2)</w:t>
      </w:r>
      <w:r w:rsidRPr="008B4858">
        <w:rPr>
          <w:rFonts w:ascii="Arial" w:hAnsi="Arial" w:cs="Arial"/>
          <w:sz w:val="22"/>
          <w:szCs w:val="22"/>
        </w:rPr>
        <w:tab/>
      </w:r>
      <w:r w:rsidR="00FD38C1">
        <w:rPr>
          <w:rFonts w:ascii="Arial" w:hAnsi="Arial" w:cs="Arial"/>
          <w:sz w:val="22"/>
          <w:szCs w:val="22"/>
        </w:rPr>
        <w:t>zwłoki</w:t>
      </w:r>
      <w:r w:rsidRPr="008B4858">
        <w:rPr>
          <w:rFonts w:ascii="Arial" w:hAnsi="Arial" w:cs="Arial"/>
          <w:sz w:val="22"/>
          <w:szCs w:val="22"/>
        </w:rPr>
        <w:t xml:space="preserve"> w usunięciu wad, usterek stwierdzonych w okresie gwarancji i rękojmi – w wysokości 0,3% wynagrodzenia brutto, określonego w §4 ust. </w:t>
      </w:r>
      <w:r w:rsidR="0084424C">
        <w:rPr>
          <w:rFonts w:ascii="Arial" w:hAnsi="Arial" w:cs="Arial"/>
          <w:sz w:val="22"/>
          <w:szCs w:val="22"/>
        </w:rPr>
        <w:t>2</w:t>
      </w:r>
      <w:r w:rsidRPr="008B4858">
        <w:rPr>
          <w:rFonts w:ascii="Arial" w:hAnsi="Arial" w:cs="Arial"/>
          <w:sz w:val="22"/>
          <w:szCs w:val="22"/>
        </w:rPr>
        <w:t xml:space="preserve"> umowy za każdy dzień </w:t>
      </w:r>
      <w:r w:rsidR="00FD38C1">
        <w:rPr>
          <w:rFonts w:ascii="Arial" w:hAnsi="Arial" w:cs="Arial"/>
          <w:sz w:val="22"/>
          <w:szCs w:val="22"/>
        </w:rPr>
        <w:t>zwłoki</w:t>
      </w:r>
      <w:r w:rsidRPr="008B4858">
        <w:rPr>
          <w:rFonts w:ascii="Arial" w:hAnsi="Arial" w:cs="Arial"/>
          <w:sz w:val="22"/>
          <w:szCs w:val="22"/>
        </w:rPr>
        <w:t xml:space="preserve"> liczonego od dnia wyznaczonego na usunięcie wad,</w:t>
      </w:r>
    </w:p>
    <w:p w14:paraId="084B18C9" w14:textId="719DCBB0"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 xml:space="preserve">odstąpienia od umowy z przyczyn zależnych od Wykonawcy – w wysokości 3%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w:t>
      </w:r>
    </w:p>
    <w:p w14:paraId="44027D62" w14:textId="2BCCAFE5"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4)</w:t>
      </w:r>
      <w:r w:rsidRPr="008B4858">
        <w:rPr>
          <w:rFonts w:ascii="Arial" w:hAnsi="Arial" w:cs="Arial"/>
          <w:sz w:val="22"/>
          <w:szCs w:val="22"/>
        </w:rPr>
        <w:tab/>
        <w:t xml:space="preserve">braku zapłaty lub nieterminowej zapłaty wynagrodzenia należnego podwykonawcom lub dalszym podwykonawcom – wysokości 0,1%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 za każdy rozpoczęty dzień </w:t>
      </w:r>
      <w:r w:rsidR="00FD38C1">
        <w:rPr>
          <w:rFonts w:ascii="Arial" w:hAnsi="Arial" w:cs="Arial"/>
          <w:sz w:val="22"/>
          <w:szCs w:val="22"/>
        </w:rPr>
        <w:t>zwłoki</w:t>
      </w:r>
      <w:r w:rsidRPr="008B4858">
        <w:rPr>
          <w:rFonts w:ascii="Arial" w:hAnsi="Arial" w:cs="Arial"/>
          <w:sz w:val="22"/>
          <w:szCs w:val="22"/>
        </w:rPr>
        <w:t>,</w:t>
      </w:r>
    </w:p>
    <w:p w14:paraId="2E90F271" w14:textId="18FF81B7"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5)</w:t>
      </w:r>
      <w:r w:rsidRPr="008B4858">
        <w:rPr>
          <w:rFonts w:ascii="Arial" w:hAnsi="Arial" w:cs="Arial"/>
          <w:sz w:val="22"/>
          <w:szCs w:val="22"/>
        </w:rPr>
        <w:tab/>
        <w:t xml:space="preserve">nieprzedłożenia do zaakceptowania projektu umowy o podwykonawstwo, której przedmiotem są roboty budowlane, lub projektu jej zmiany – w wysokości 0,1%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w:t>
      </w:r>
    </w:p>
    <w:p w14:paraId="09B1AABA" w14:textId="71181F13"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6)</w:t>
      </w:r>
      <w:r w:rsidRPr="008B4858">
        <w:rPr>
          <w:rFonts w:ascii="Arial" w:hAnsi="Arial" w:cs="Arial"/>
          <w:sz w:val="22"/>
          <w:szCs w:val="22"/>
        </w:rPr>
        <w:tab/>
        <w:t xml:space="preserve">nieprzedłożenia poświadczonej za zgodność z oryginałem kopii umowy o podwykonawstwo lub jej zmiany - w wysokości 0,1%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w:t>
      </w:r>
    </w:p>
    <w:p w14:paraId="7FEF5498" w14:textId="0623E640" w:rsidR="0048365D" w:rsidRPr="008B4858"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7)</w:t>
      </w:r>
      <w:r w:rsidRPr="008B4858">
        <w:rPr>
          <w:rFonts w:ascii="Arial" w:hAnsi="Arial" w:cs="Arial"/>
          <w:sz w:val="22"/>
          <w:szCs w:val="22"/>
        </w:rPr>
        <w:tab/>
        <w:t>braku zmiany umowy o podwykonawstwo w zakresie terminu zapłaty, jeżeli jest dłuższy niż określony w §1</w:t>
      </w:r>
      <w:r w:rsidR="00AC00FE">
        <w:rPr>
          <w:rFonts w:ascii="Arial" w:hAnsi="Arial" w:cs="Arial"/>
          <w:sz w:val="22"/>
          <w:szCs w:val="22"/>
        </w:rPr>
        <w:t>4</w:t>
      </w:r>
      <w:r w:rsidR="00B03A5C">
        <w:rPr>
          <w:rFonts w:ascii="Arial" w:hAnsi="Arial" w:cs="Arial"/>
          <w:sz w:val="22"/>
          <w:szCs w:val="22"/>
        </w:rPr>
        <w:t xml:space="preserve"> ust. 6</w:t>
      </w:r>
      <w:r w:rsidR="005D7A35">
        <w:rPr>
          <w:rFonts w:ascii="Arial" w:hAnsi="Arial" w:cs="Arial"/>
          <w:sz w:val="22"/>
          <w:szCs w:val="22"/>
        </w:rPr>
        <w:t xml:space="preserve"> lit. a</w:t>
      </w:r>
      <w:r w:rsidRPr="008B4858">
        <w:rPr>
          <w:rFonts w:ascii="Arial" w:hAnsi="Arial" w:cs="Arial"/>
          <w:sz w:val="22"/>
          <w:szCs w:val="22"/>
        </w:rPr>
        <w:t xml:space="preserve"> umowy - w wysokości 0,1% wynagrodzenia umownego brutto, określonego w §4 ust. </w:t>
      </w:r>
      <w:r w:rsidR="0084424C">
        <w:rPr>
          <w:rFonts w:ascii="Arial" w:hAnsi="Arial" w:cs="Arial"/>
          <w:sz w:val="22"/>
          <w:szCs w:val="22"/>
        </w:rPr>
        <w:t>2</w:t>
      </w:r>
      <w:r w:rsidRPr="008B4858">
        <w:rPr>
          <w:rFonts w:ascii="Arial" w:hAnsi="Arial" w:cs="Arial"/>
          <w:sz w:val="22"/>
          <w:szCs w:val="22"/>
        </w:rPr>
        <w:t xml:space="preserve"> umowy,</w:t>
      </w:r>
    </w:p>
    <w:p w14:paraId="1B8D3FCF" w14:textId="0AE30875" w:rsidR="0048365D" w:rsidRDefault="0048365D" w:rsidP="00A95EF1">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8)</w:t>
      </w:r>
      <w:r w:rsidRPr="008B4858">
        <w:rPr>
          <w:rFonts w:ascii="Arial" w:hAnsi="Arial" w:cs="Arial"/>
          <w:sz w:val="22"/>
          <w:szCs w:val="22"/>
        </w:rPr>
        <w:tab/>
        <w:t>braku powiadomienia Zamawiającego o wystąpieniu okoliczności z § 1</w:t>
      </w:r>
      <w:r w:rsidR="00AC00FE">
        <w:rPr>
          <w:rFonts w:ascii="Arial" w:hAnsi="Arial" w:cs="Arial"/>
          <w:sz w:val="22"/>
          <w:szCs w:val="22"/>
        </w:rPr>
        <w:t>5</w:t>
      </w:r>
      <w:r w:rsidRPr="008B4858">
        <w:rPr>
          <w:rFonts w:ascii="Arial" w:hAnsi="Arial" w:cs="Arial"/>
          <w:sz w:val="22"/>
          <w:szCs w:val="22"/>
        </w:rPr>
        <w:t xml:space="preserve"> ust. 1 lit. b</w:t>
      </w:r>
      <w:r w:rsidRPr="008B4858">
        <w:rPr>
          <w:rFonts w:ascii="Arial" w:hAnsi="Arial" w:cs="Arial"/>
          <w:sz w:val="22"/>
          <w:szCs w:val="22"/>
        </w:rPr>
        <w:br/>
        <w:t xml:space="preserve">- w wysokości 0,1% wynagrodzenia umownego brutto, określonego w § 4 ust. </w:t>
      </w:r>
      <w:r w:rsidR="0084424C">
        <w:rPr>
          <w:rFonts w:ascii="Arial" w:hAnsi="Arial" w:cs="Arial"/>
          <w:sz w:val="22"/>
          <w:szCs w:val="22"/>
        </w:rPr>
        <w:t>2</w:t>
      </w:r>
      <w:r w:rsidRPr="008B4858">
        <w:rPr>
          <w:rFonts w:ascii="Arial" w:hAnsi="Arial" w:cs="Arial"/>
          <w:sz w:val="22"/>
          <w:szCs w:val="22"/>
        </w:rPr>
        <w:t xml:space="preserve"> umowy, za każdy rozpoczęty dzień </w:t>
      </w:r>
      <w:r w:rsidR="00FD38C1">
        <w:rPr>
          <w:rFonts w:ascii="Arial" w:hAnsi="Arial" w:cs="Arial"/>
          <w:sz w:val="22"/>
          <w:szCs w:val="22"/>
        </w:rPr>
        <w:t>zwłoki</w:t>
      </w:r>
      <w:r w:rsidRPr="008B4858">
        <w:rPr>
          <w:rFonts w:ascii="Arial" w:hAnsi="Arial" w:cs="Arial"/>
          <w:sz w:val="22"/>
          <w:szCs w:val="22"/>
        </w:rPr>
        <w:t>,</w:t>
      </w:r>
    </w:p>
    <w:p w14:paraId="14314622" w14:textId="62238699" w:rsidR="005A3AB4" w:rsidRPr="005A3AB4" w:rsidRDefault="005A3AB4" w:rsidP="00F339A6">
      <w:pPr>
        <w:numPr>
          <w:ilvl w:val="0"/>
          <w:numId w:val="32"/>
        </w:numPr>
        <w:tabs>
          <w:tab w:val="left" w:pos="851"/>
        </w:tabs>
        <w:autoSpaceDE w:val="0"/>
        <w:autoSpaceDN w:val="0"/>
        <w:adjustRightInd w:val="0"/>
        <w:spacing w:after="0"/>
        <w:ind w:left="851" w:hanging="425"/>
        <w:jc w:val="both"/>
        <w:rPr>
          <w:rFonts w:ascii="Arial" w:hAnsi="Arial" w:cs="Arial"/>
        </w:rPr>
      </w:pPr>
      <w:r w:rsidRPr="005A3AB4">
        <w:rPr>
          <w:rFonts w:ascii="Arial" w:hAnsi="Arial" w:cs="Arial"/>
        </w:rPr>
        <w:t xml:space="preserve">za nieprzedłożenie w terminie dokumentów, o których mowa w § 6 ust. </w:t>
      </w:r>
      <w:r w:rsidR="00342C7F">
        <w:rPr>
          <w:rFonts w:ascii="Arial" w:hAnsi="Arial" w:cs="Arial"/>
        </w:rPr>
        <w:t>3</w:t>
      </w:r>
      <w:r w:rsidR="00E940C5">
        <w:rPr>
          <w:rFonts w:ascii="Arial" w:hAnsi="Arial" w:cs="Arial"/>
        </w:rPr>
        <w:t xml:space="preserve"> </w:t>
      </w:r>
      <w:r w:rsidRPr="005A3AB4">
        <w:rPr>
          <w:rFonts w:ascii="Arial" w:hAnsi="Arial" w:cs="Arial"/>
        </w:rPr>
        <w:t xml:space="preserve">umowy, w wysokości 200,00 zł za każdy dzień </w:t>
      </w:r>
      <w:r w:rsidR="00FD38C1">
        <w:rPr>
          <w:rFonts w:ascii="Arial" w:hAnsi="Arial" w:cs="Arial"/>
        </w:rPr>
        <w:t>zwłoki</w:t>
      </w:r>
      <w:r w:rsidRPr="005A3AB4">
        <w:rPr>
          <w:rFonts w:ascii="Arial" w:hAnsi="Arial" w:cs="Arial"/>
        </w:rPr>
        <w:t xml:space="preserve"> oraz za niedopełnienie obowiązku </w:t>
      </w:r>
      <w:r w:rsidRPr="005A3AB4">
        <w:rPr>
          <w:rFonts w:ascii="Arial" w:hAnsi="Arial" w:cs="Arial"/>
        </w:rPr>
        <w:lastRenderedPageBreak/>
        <w:t xml:space="preserve">zatrudnienia na umowę o pracę, o których mowa w § 6 ust. 1 umowy, w wysokości </w:t>
      </w:r>
      <w:r w:rsidR="001169A9">
        <w:rPr>
          <w:rFonts w:ascii="Arial" w:hAnsi="Arial" w:cs="Arial"/>
        </w:rPr>
        <w:t>2</w:t>
      </w:r>
      <w:r w:rsidRPr="005A3AB4">
        <w:rPr>
          <w:rFonts w:ascii="Arial" w:hAnsi="Arial" w:cs="Arial"/>
        </w:rPr>
        <w:t>000,00 zł w każdym przypadku stwierdzenia takiego uchybienia,</w:t>
      </w:r>
    </w:p>
    <w:p w14:paraId="5389A1D6" w14:textId="5410664C" w:rsidR="005D7A35" w:rsidRPr="002C3F64" w:rsidRDefault="005D7A35" w:rsidP="00F339A6">
      <w:pPr>
        <w:pStyle w:val="Akapitzlist"/>
        <w:numPr>
          <w:ilvl w:val="0"/>
          <w:numId w:val="32"/>
        </w:numPr>
        <w:autoSpaceDE w:val="0"/>
        <w:adjustRightInd w:val="0"/>
        <w:spacing w:after="0"/>
        <w:ind w:left="851" w:hanging="425"/>
        <w:jc w:val="both"/>
        <w:rPr>
          <w:rFonts w:ascii="Arial" w:hAnsi="Arial" w:cs="Arial"/>
        </w:rPr>
      </w:pPr>
      <w:r w:rsidRPr="002C3F64">
        <w:rPr>
          <w:rFonts w:ascii="Arial" w:hAnsi="Arial" w:cs="Arial"/>
        </w:rPr>
        <w:t xml:space="preserve">za nieprzedłożenie w terminie </w:t>
      </w:r>
      <w:r w:rsidR="002C3F64" w:rsidRPr="002C3F64">
        <w:rPr>
          <w:rFonts w:ascii="Arial" w:hAnsi="Arial" w:cs="Arial"/>
        </w:rPr>
        <w:t xml:space="preserve">polisy ubezpieczeniowej,  w terminie określonym w §10 ust. 2 - </w:t>
      </w:r>
      <w:r w:rsidRPr="002C3F64">
        <w:rPr>
          <w:rFonts w:ascii="Arial" w:hAnsi="Arial" w:cs="Arial"/>
        </w:rPr>
        <w:t xml:space="preserve">w wysokości 500 zł za każdy dzień zwłoki. </w:t>
      </w:r>
    </w:p>
    <w:p w14:paraId="6354F2D2" w14:textId="689A7583" w:rsidR="001160E8" w:rsidRDefault="00C0598C" w:rsidP="00F339A6">
      <w:pPr>
        <w:pStyle w:val="Akapitzlist"/>
        <w:numPr>
          <w:ilvl w:val="0"/>
          <w:numId w:val="32"/>
        </w:numPr>
        <w:autoSpaceDE w:val="0"/>
        <w:adjustRightInd w:val="0"/>
        <w:spacing w:after="0"/>
        <w:ind w:left="851" w:hanging="425"/>
        <w:jc w:val="both"/>
        <w:rPr>
          <w:rFonts w:ascii="Arial" w:hAnsi="Arial" w:cs="Arial"/>
        </w:rPr>
      </w:pPr>
      <w:r>
        <w:rPr>
          <w:rFonts w:ascii="Arial" w:hAnsi="Arial" w:cs="Arial"/>
        </w:rPr>
        <w:t>z</w:t>
      </w:r>
      <w:r w:rsidR="001160E8">
        <w:rPr>
          <w:rFonts w:ascii="Arial" w:hAnsi="Arial" w:cs="Arial"/>
        </w:rPr>
        <w:t xml:space="preserve">a nieprzedłożenie </w:t>
      </w:r>
      <w:r w:rsidR="001130A6">
        <w:rPr>
          <w:rFonts w:ascii="Arial" w:hAnsi="Arial" w:cs="Arial"/>
        </w:rPr>
        <w:t>zestawienia</w:t>
      </w:r>
      <w:r w:rsidR="001160E8">
        <w:rPr>
          <w:rFonts w:ascii="Arial" w:hAnsi="Arial" w:cs="Arial"/>
        </w:rPr>
        <w:t xml:space="preserve"> rzeczowo – finansowego</w:t>
      </w:r>
      <w:r w:rsidR="001130A6">
        <w:rPr>
          <w:rFonts w:ascii="Arial" w:hAnsi="Arial" w:cs="Arial"/>
        </w:rPr>
        <w:t xml:space="preserve"> lub kosztory</w:t>
      </w:r>
      <w:bookmarkStart w:id="0" w:name="_GoBack"/>
      <w:bookmarkEnd w:id="0"/>
      <w:r w:rsidR="001130A6">
        <w:rPr>
          <w:rFonts w:ascii="Arial" w:hAnsi="Arial" w:cs="Arial"/>
        </w:rPr>
        <w:t>su</w:t>
      </w:r>
      <w:r w:rsidR="001160E8">
        <w:rPr>
          <w:rFonts w:ascii="Arial" w:hAnsi="Arial" w:cs="Arial"/>
        </w:rPr>
        <w:t>, w term</w:t>
      </w:r>
      <w:r>
        <w:rPr>
          <w:rFonts w:ascii="Arial" w:hAnsi="Arial" w:cs="Arial"/>
        </w:rPr>
        <w:t>inie, o którym mowa w § 3 ust. 19</w:t>
      </w:r>
      <w:r w:rsidR="001160E8">
        <w:rPr>
          <w:rFonts w:ascii="Arial" w:hAnsi="Arial" w:cs="Arial"/>
        </w:rPr>
        <w:t xml:space="preserve"> </w:t>
      </w:r>
      <w:r w:rsidR="001160E8" w:rsidRPr="002C3F64">
        <w:rPr>
          <w:rFonts w:ascii="Arial" w:hAnsi="Arial" w:cs="Arial"/>
        </w:rPr>
        <w:t>- w wysokości 500 zł za każdy dzień zwłoki</w:t>
      </w:r>
      <w:r w:rsidR="001160E8">
        <w:rPr>
          <w:rFonts w:ascii="Arial" w:hAnsi="Arial" w:cs="Arial"/>
        </w:rPr>
        <w:t>,</w:t>
      </w:r>
    </w:p>
    <w:p w14:paraId="6565639E" w14:textId="62EB16F0" w:rsidR="0048365D" w:rsidRPr="005D7A35" w:rsidRDefault="0048365D" w:rsidP="00F339A6">
      <w:pPr>
        <w:pStyle w:val="Akapitzlist"/>
        <w:numPr>
          <w:ilvl w:val="0"/>
          <w:numId w:val="32"/>
        </w:numPr>
        <w:autoSpaceDE w:val="0"/>
        <w:adjustRightInd w:val="0"/>
        <w:spacing w:after="0"/>
        <w:ind w:left="851" w:hanging="425"/>
        <w:jc w:val="both"/>
        <w:rPr>
          <w:rFonts w:ascii="Arial" w:hAnsi="Arial" w:cs="Arial"/>
        </w:rPr>
      </w:pPr>
      <w:r w:rsidRPr="005D7A35">
        <w:rPr>
          <w:rFonts w:ascii="Arial" w:hAnsi="Arial" w:cs="Arial"/>
        </w:rPr>
        <w:t xml:space="preserve">za </w:t>
      </w:r>
      <w:r w:rsidR="00C0598C">
        <w:rPr>
          <w:rFonts w:ascii="Arial" w:hAnsi="Arial" w:cs="Arial"/>
        </w:rPr>
        <w:t>zwłokę</w:t>
      </w:r>
      <w:r w:rsidRPr="005D7A35">
        <w:rPr>
          <w:rFonts w:ascii="Arial" w:hAnsi="Arial" w:cs="Arial"/>
        </w:rPr>
        <w:t xml:space="preserve"> w przedłożeniu dokumentów rozliczeniowych przez</w:t>
      </w:r>
      <w:r w:rsidR="00D22EBB">
        <w:rPr>
          <w:rFonts w:ascii="Arial" w:hAnsi="Arial" w:cs="Arial"/>
        </w:rPr>
        <w:t xml:space="preserve"> Wykonawcę,</w:t>
      </w:r>
      <w:r w:rsidR="00D22EBB">
        <w:rPr>
          <w:rFonts w:ascii="Arial" w:hAnsi="Arial" w:cs="Arial"/>
        </w:rPr>
        <w:br/>
        <w:t>o których mowa w §7</w:t>
      </w:r>
      <w:r w:rsidRPr="005D7A35">
        <w:rPr>
          <w:rFonts w:ascii="Arial" w:hAnsi="Arial" w:cs="Arial"/>
        </w:rPr>
        <w:t xml:space="preserve"> ust. 3 - w wysokości 0,1% wynagrodzenia umownego brutto, określonego w § 4 ust. </w:t>
      </w:r>
      <w:r w:rsidR="0084424C">
        <w:rPr>
          <w:rFonts w:ascii="Arial" w:hAnsi="Arial" w:cs="Arial"/>
        </w:rPr>
        <w:t>2</w:t>
      </w:r>
      <w:r w:rsidRPr="005D7A35">
        <w:rPr>
          <w:rFonts w:ascii="Arial" w:hAnsi="Arial" w:cs="Arial"/>
        </w:rPr>
        <w:t xml:space="preserve"> umowy, za każdy rozpoczęty dzień </w:t>
      </w:r>
      <w:r w:rsidR="00FD38C1">
        <w:rPr>
          <w:rFonts w:ascii="Arial" w:hAnsi="Arial" w:cs="Arial"/>
        </w:rPr>
        <w:t>zwłoki</w:t>
      </w:r>
      <w:r w:rsidRPr="005D7A35">
        <w:rPr>
          <w:rFonts w:ascii="Arial" w:hAnsi="Arial" w:cs="Arial"/>
        </w:rPr>
        <w:t>.</w:t>
      </w:r>
    </w:p>
    <w:p w14:paraId="7DAB8547" w14:textId="4310C2F7" w:rsidR="0048365D" w:rsidRDefault="0048365D" w:rsidP="00A10F55">
      <w:pPr>
        <w:pStyle w:val="Textbody"/>
        <w:numPr>
          <w:ilvl w:val="0"/>
          <w:numId w:val="41"/>
        </w:numPr>
        <w:spacing w:after="0" w:line="276" w:lineRule="auto"/>
        <w:ind w:left="426" w:hanging="284"/>
        <w:jc w:val="both"/>
        <w:rPr>
          <w:rFonts w:ascii="Arial" w:hAnsi="Arial" w:cs="Arial"/>
          <w:sz w:val="22"/>
          <w:szCs w:val="22"/>
        </w:rPr>
      </w:pPr>
      <w:r w:rsidRPr="008B4858">
        <w:rPr>
          <w:rFonts w:ascii="Arial" w:hAnsi="Arial" w:cs="Arial"/>
          <w:sz w:val="22"/>
          <w:szCs w:val="22"/>
        </w:rPr>
        <w:t>Zamawiający zapłaci Wykonawcy kary umowne z tytułu odstąpienia od umowy</w:t>
      </w:r>
      <w:r w:rsidRPr="008B4858">
        <w:rPr>
          <w:rFonts w:ascii="Arial" w:hAnsi="Arial" w:cs="Arial"/>
          <w:sz w:val="22"/>
          <w:szCs w:val="22"/>
        </w:rPr>
        <w:br/>
        <w:t xml:space="preserve">z przyczyn zależnych od Zamawiającego w wysokości 3% wynagrodzenia umownego brutto, określonego w § 4 ust. </w:t>
      </w:r>
      <w:r w:rsidR="0084424C">
        <w:rPr>
          <w:rFonts w:ascii="Arial" w:hAnsi="Arial" w:cs="Arial"/>
          <w:sz w:val="22"/>
          <w:szCs w:val="22"/>
        </w:rPr>
        <w:t>2</w:t>
      </w:r>
      <w:r w:rsidRPr="008B4858">
        <w:rPr>
          <w:rFonts w:ascii="Arial" w:hAnsi="Arial" w:cs="Arial"/>
          <w:sz w:val="22"/>
          <w:szCs w:val="22"/>
        </w:rPr>
        <w:t xml:space="preserve"> umowy z zastrzeżeniem § 1</w:t>
      </w:r>
      <w:r w:rsidR="00AC00FE">
        <w:rPr>
          <w:rFonts w:ascii="Arial" w:hAnsi="Arial" w:cs="Arial"/>
          <w:sz w:val="22"/>
          <w:szCs w:val="22"/>
        </w:rPr>
        <w:t>5</w:t>
      </w:r>
      <w:r w:rsidRPr="008B4858">
        <w:rPr>
          <w:rFonts w:ascii="Arial" w:hAnsi="Arial" w:cs="Arial"/>
          <w:sz w:val="22"/>
          <w:szCs w:val="22"/>
        </w:rPr>
        <w:t xml:space="preserve"> ust.1 lit a umowy.</w:t>
      </w:r>
    </w:p>
    <w:p w14:paraId="3824EFAD" w14:textId="475C97B0" w:rsidR="0048365D" w:rsidRDefault="0048365D" w:rsidP="00A10F55">
      <w:pPr>
        <w:pStyle w:val="Textbody"/>
        <w:numPr>
          <w:ilvl w:val="0"/>
          <w:numId w:val="41"/>
        </w:numPr>
        <w:spacing w:after="0" w:line="276" w:lineRule="auto"/>
        <w:ind w:left="426" w:hanging="284"/>
        <w:jc w:val="both"/>
        <w:rPr>
          <w:rFonts w:ascii="Arial" w:hAnsi="Arial" w:cs="Arial"/>
          <w:sz w:val="22"/>
          <w:szCs w:val="22"/>
        </w:rPr>
      </w:pPr>
      <w:r w:rsidRPr="00A10F55">
        <w:rPr>
          <w:rFonts w:ascii="Arial" w:hAnsi="Arial" w:cs="Arial"/>
          <w:sz w:val="22"/>
          <w:szCs w:val="22"/>
        </w:rPr>
        <w:t>Strony zastrzegają sobie prawo do odszkodowania na zasadach ogólnych, o ile wartość faktycznie poniesionych szkód przekracza wysokość kar umownych.</w:t>
      </w:r>
    </w:p>
    <w:p w14:paraId="7C0B957D" w14:textId="679DA205" w:rsidR="0048365D" w:rsidRDefault="0048365D" w:rsidP="00A10F55">
      <w:pPr>
        <w:pStyle w:val="Textbody"/>
        <w:numPr>
          <w:ilvl w:val="0"/>
          <w:numId w:val="41"/>
        </w:numPr>
        <w:spacing w:after="0" w:line="276" w:lineRule="auto"/>
        <w:ind w:left="426" w:hanging="284"/>
        <w:jc w:val="both"/>
        <w:rPr>
          <w:rFonts w:ascii="Arial" w:hAnsi="Arial" w:cs="Arial"/>
          <w:sz w:val="22"/>
          <w:szCs w:val="22"/>
        </w:rPr>
      </w:pPr>
      <w:r w:rsidRPr="00A10F55">
        <w:rPr>
          <w:rFonts w:ascii="Arial" w:hAnsi="Arial" w:cs="Arial"/>
          <w:sz w:val="22"/>
          <w:szCs w:val="22"/>
        </w:rPr>
        <w:t>Zamawiający zastrzega sobie prawo potrącenia kar umownych z wynagrodzenia umownego.</w:t>
      </w:r>
    </w:p>
    <w:p w14:paraId="6372CDDA" w14:textId="7D37A1CE" w:rsidR="0048365D" w:rsidRDefault="0048365D" w:rsidP="00A10F55">
      <w:pPr>
        <w:pStyle w:val="Textbody"/>
        <w:numPr>
          <w:ilvl w:val="0"/>
          <w:numId w:val="41"/>
        </w:numPr>
        <w:spacing w:after="0" w:line="276" w:lineRule="auto"/>
        <w:ind w:left="426" w:hanging="284"/>
        <w:jc w:val="both"/>
        <w:rPr>
          <w:rFonts w:ascii="Arial" w:hAnsi="Arial" w:cs="Arial"/>
          <w:sz w:val="22"/>
          <w:szCs w:val="22"/>
        </w:rPr>
      </w:pPr>
      <w:r w:rsidRPr="00A10F55">
        <w:rPr>
          <w:rFonts w:ascii="Arial" w:hAnsi="Arial" w:cs="Arial"/>
          <w:sz w:val="22"/>
          <w:szCs w:val="22"/>
        </w:rPr>
        <w:t>Wykonawca w przypadku naliczenia kar przez Zamawiającego wyraża zgodę na potrącenie należnej kwoty z wynagrodzenia przysługującego Wykonawcy lub z  zabezpieczenia należytego wykonania umowy.</w:t>
      </w:r>
    </w:p>
    <w:p w14:paraId="17C05D66" w14:textId="71A86D64" w:rsidR="00A10F55" w:rsidRPr="00A10F55" w:rsidRDefault="00A10F55" w:rsidP="00A10F55">
      <w:pPr>
        <w:pStyle w:val="Textbody"/>
        <w:numPr>
          <w:ilvl w:val="0"/>
          <w:numId w:val="41"/>
        </w:numPr>
        <w:spacing w:after="0" w:line="276" w:lineRule="auto"/>
        <w:ind w:left="426" w:hanging="284"/>
        <w:jc w:val="both"/>
        <w:rPr>
          <w:rFonts w:ascii="Arial" w:hAnsi="Arial" w:cs="Arial"/>
          <w:sz w:val="22"/>
          <w:szCs w:val="22"/>
        </w:rPr>
      </w:pPr>
      <w:r w:rsidRPr="00A10F55">
        <w:rPr>
          <w:rFonts w:ascii="Arial" w:hAnsi="Arial" w:cs="Arial"/>
          <w:sz w:val="21"/>
          <w:szCs w:val="21"/>
        </w:rPr>
        <w:t xml:space="preserve">Łączna maksymalna wysokość kar umownych, których mogą dochodzić strony nie może przekroczyć wysokości 20% wynagrodzenia umownego </w:t>
      </w:r>
      <w:r>
        <w:rPr>
          <w:rFonts w:ascii="Arial" w:hAnsi="Arial" w:cs="Arial"/>
          <w:sz w:val="21"/>
          <w:szCs w:val="21"/>
        </w:rPr>
        <w:t>brutto, określonego w §4 ust. 2</w:t>
      </w:r>
      <w:r w:rsidRPr="00A10F55">
        <w:rPr>
          <w:rFonts w:ascii="Arial" w:hAnsi="Arial" w:cs="Arial"/>
          <w:sz w:val="21"/>
          <w:szCs w:val="21"/>
        </w:rPr>
        <w:t xml:space="preserve"> umowy</w:t>
      </w:r>
      <w:r>
        <w:rPr>
          <w:rFonts w:ascii="Arial" w:hAnsi="Arial" w:cs="Arial"/>
          <w:sz w:val="22"/>
          <w:szCs w:val="22"/>
        </w:rPr>
        <w:t>.</w:t>
      </w:r>
    </w:p>
    <w:p w14:paraId="464FFE56" w14:textId="77777777" w:rsidR="0048365D" w:rsidRPr="008B4858" w:rsidRDefault="0048365D" w:rsidP="00A95EF1">
      <w:pPr>
        <w:suppressAutoHyphens/>
        <w:autoSpaceDE w:val="0"/>
        <w:spacing w:after="0"/>
        <w:jc w:val="center"/>
        <w:rPr>
          <w:rFonts w:ascii="Arial" w:eastAsia="Times New Roman" w:hAnsi="Arial" w:cs="Arial"/>
          <w:b/>
          <w:bCs/>
          <w:lang w:eastAsia="ar-SA"/>
        </w:rPr>
      </w:pPr>
    </w:p>
    <w:p w14:paraId="08004E82" w14:textId="089A88C7" w:rsidR="0048365D" w:rsidRPr="008B4858" w:rsidRDefault="00B03A5C" w:rsidP="00A95EF1">
      <w:pPr>
        <w:suppressAutoHyphens/>
        <w:autoSpaceDE w:val="0"/>
        <w:spacing w:after="0"/>
        <w:jc w:val="center"/>
        <w:rPr>
          <w:rFonts w:ascii="Arial" w:eastAsia="Times New Roman" w:hAnsi="Arial" w:cs="Arial"/>
          <w:b/>
          <w:bCs/>
          <w:lang w:eastAsia="ar-SA"/>
        </w:rPr>
      </w:pPr>
      <w:r>
        <w:rPr>
          <w:rFonts w:ascii="Arial" w:eastAsia="Times New Roman" w:hAnsi="Arial" w:cs="Arial"/>
          <w:b/>
          <w:bCs/>
          <w:lang w:eastAsia="ar-SA"/>
        </w:rPr>
        <w:t>§ 9</w:t>
      </w:r>
    </w:p>
    <w:p w14:paraId="0ED07A97" w14:textId="2B3A04D5" w:rsidR="0048365D" w:rsidRPr="008B4858" w:rsidRDefault="00AD44DA" w:rsidP="00A95EF1">
      <w:pPr>
        <w:suppressAutoHyphens/>
        <w:autoSpaceDE w:val="0"/>
        <w:spacing w:after="0"/>
        <w:jc w:val="center"/>
        <w:rPr>
          <w:rFonts w:ascii="Arial" w:eastAsia="Times New Roman" w:hAnsi="Arial" w:cs="Arial"/>
          <w:b/>
          <w:bCs/>
          <w:lang w:eastAsia="ar-SA"/>
        </w:rPr>
      </w:pPr>
      <w:r w:rsidRPr="008B4858">
        <w:rPr>
          <w:rFonts w:ascii="Arial" w:eastAsia="Times New Roman" w:hAnsi="Arial" w:cs="Arial"/>
          <w:b/>
          <w:bCs/>
          <w:lang w:eastAsia="ar-SA"/>
        </w:rPr>
        <w:t>Gwarancja jakości i rękojmia za wady</w:t>
      </w:r>
    </w:p>
    <w:p w14:paraId="6EFBB085" w14:textId="54CEC2A5" w:rsidR="0048365D" w:rsidRPr="008B4858" w:rsidRDefault="0048365D" w:rsidP="00F339A6">
      <w:pPr>
        <w:pStyle w:val="Akapitzlist"/>
        <w:numPr>
          <w:ilvl w:val="3"/>
          <w:numId w:val="10"/>
        </w:numPr>
        <w:tabs>
          <w:tab w:val="clear" w:pos="360"/>
          <w:tab w:val="num" w:pos="426"/>
        </w:tabs>
        <w:spacing w:after="0"/>
        <w:ind w:left="426" w:hanging="426"/>
        <w:jc w:val="both"/>
        <w:rPr>
          <w:rFonts w:ascii="Arial" w:hAnsi="Arial" w:cs="Arial"/>
          <w:lang w:eastAsia="ar-SA"/>
        </w:rPr>
      </w:pPr>
      <w:r w:rsidRPr="008B4858">
        <w:rPr>
          <w:rFonts w:ascii="Arial" w:hAnsi="Arial" w:cs="Arial"/>
        </w:rPr>
        <w:t>Wykonawca niniejszym udziela gwarancji i rękojmi na przedmiot umowy na okres</w:t>
      </w:r>
      <w:r w:rsidR="00E3175B">
        <w:rPr>
          <w:rFonts w:ascii="Arial" w:hAnsi="Arial" w:cs="Arial"/>
        </w:rPr>
        <w:t xml:space="preserve"> </w:t>
      </w:r>
      <w:r w:rsidR="00E3175B" w:rsidRPr="00E3175B">
        <w:rPr>
          <w:rFonts w:ascii="Arial" w:hAnsi="Arial" w:cs="Arial"/>
          <w:b/>
        </w:rPr>
        <w:t xml:space="preserve">48 </w:t>
      </w:r>
      <w:r w:rsidRPr="00E3175B">
        <w:rPr>
          <w:rFonts w:ascii="Arial" w:hAnsi="Arial" w:cs="Arial"/>
          <w:b/>
        </w:rPr>
        <w:t xml:space="preserve"> miesięcy</w:t>
      </w:r>
      <w:r w:rsidRPr="008B4858">
        <w:rPr>
          <w:rFonts w:ascii="Arial" w:hAnsi="Arial" w:cs="Arial"/>
        </w:rPr>
        <w:t xml:space="preserve"> od daty </w:t>
      </w:r>
      <w:r w:rsidRPr="008B4858">
        <w:rPr>
          <w:rFonts w:ascii="Arial" w:hAnsi="Arial" w:cs="Arial"/>
          <w:lang w:eastAsia="ar-SA"/>
        </w:rPr>
        <w:t>końcowego bezusterkowego odbioru robót lub w przypadku stwierdzenia usterek, wad od daty ich usunięcia co stwierdzone zostanie odrębnym protokołem sporządzonym w terminie 3 dni od daty usunięcia. Wzór karty gwarancyjnej stanowi załącznik Nr 1 do umowy.</w:t>
      </w:r>
    </w:p>
    <w:p w14:paraId="48AFCAF6" w14:textId="2AD9BAA7" w:rsidR="0048365D" w:rsidRPr="008B4858" w:rsidRDefault="0048365D" w:rsidP="00F339A6">
      <w:pPr>
        <w:pStyle w:val="Textbody"/>
        <w:numPr>
          <w:ilvl w:val="3"/>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sz w:val="22"/>
          <w:szCs w:val="22"/>
        </w:rPr>
        <w:t>Okres rękojmi</w:t>
      </w:r>
      <w:r w:rsidR="00382339">
        <w:rPr>
          <w:rFonts w:ascii="Arial" w:hAnsi="Arial" w:cs="Arial"/>
          <w:sz w:val="22"/>
          <w:szCs w:val="22"/>
        </w:rPr>
        <w:t xml:space="preserve"> za wady jest równy okresowi gwarancji jakości.</w:t>
      </w:r>
    </w:p>
    <w:p w14:paraId="1B0A27E5" w14:textId="113E5925" w:rsidR="0048365D" w:rsidRPr="00553D73" w:rsidRDefault="0048365D" w:rsidP="00F339A6">
      <w:pPr>
        <w:pStyle w:val="Textbody"/>
        <w:numPr>
          <w:ilvl w:val="3"/>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sz w:val="22"/>
          <w:szCs w:val="22"/>
        </w:rPr>
        <w:t xml:space="preserve">W </w:t>
      </w:r>
      <w:r w:rsidRPr="00553D73">
        <w:rPr>
          <w:rFonts w:ascii="Arial" w:hAnsi="Arial" w:cs="Arial"/>
          <w:sz w:val="22"/>
          <w:szCs w:val="22"/>
        </w:rPr>
        <w:t xml:space="preserve">okresie gwarancji Wykonawca zobowiązuje się do bezpłatnego usuwania wad przedmiotu zamówienia, usterek (wykonanych robót oraz wbudowanych materiałów) </w:t>
      </w:r>
      <w:r w:rsidR="00553D73" w:rsidRPr="00553D73">
        <w:rPr>
          <w:rFonts w:ascii="Arial" w:hAnsi="Arial" w:cs="Arial"/>
          <w:sz w:val="22"/>
          <w:szCs w:val="22"/>
        </w:rPr>
        <w:t xml:space="preserve">w terminie 14 dni od daty zgłoszenia przez Zamawiającego wady lub w innym technicznie możliwym terminie, </w:t>
      </w:r>
      <w:r w:rsidR="001E22BE">
        <w:rPr>
          <w:rFonts w:ascii="Arial" w:hAnsi="Arial" w:cs="Arial"/>
          <w:sz w:val="22"/>
          <w:szCs w:val="22"/>
        </w:rPr>
        <w:t>zaakceptowanym przez Zamawiając</w:t>
      </w:r>
      <w:r w:rsidR="00DF740B">
        <w:rPr>
          <w:rFonts w:ascii="Arial" w:hAnsi="Arial" w:cs="Arial"/>
          <w:sz w:val="22"/>
          <w:szCs w:val="22"/>
        </w:rPr>
        <w:t>e</w:t>
      </w:r>
      <w:r w:rsidR="001E22BE">
        <w:rPr>
          <w:rFonts w:ascii="Arial" w:hAnsi="Arial" w:cs="Arial"/>
          <w:sz w:val="22"/>
          <w:szCs w:val="22"/>
        </w:rPr>
        <w:t>go</w:t>
      </w:r>
      <w:r w:rsidR="00553D73" w:rsidRPr="00553D73">
        <w:rPr>
          <w:rFonts w:ascii="Arial" w:hAnsi="Arial" w:cs="Arial"/>
          <w:sz w:val="22"/>
          <w:szCs w:val="22"/>
        </w:rPr>
        <w:t>.</w:t>
      </w:r>
    </w:p>
    <w:p w14:paraId="6FA93E93" w14:textId="2D415E06" w:rsidR="0048365D" w:rsidRPr="008B4858" w:rsidRDefault="0048365D" w:rsidP="00F339A6">
      <w:pPr>
        <w:pStyle w:val="Textbody"/>
        <w:numPr>
          <w:ilvl w:val="0"/>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sz w:val="22"/>
          <w:szCs w:val="22"/>
        </w:rPr>
        <w:t xml:space="preserve">O wystąpieniu wad lub usterek Zamawiający powiadomi Wykonawcę </w:t>
      </w:r>
      <w:r w:rsidR="00E3175B">
        <w:rPr>
          <w:rFonts w:ascii="Arial" w:hAnsi="Arial" w:cs="Arial"/>
          <w:sz w:val="22"/>
          <w:szCs w:val="22"/>
        </w:rPr>
        <w:t xml:space="preserve">pocztą elektroniczną na adres </w:t>
      </w:r>
      <w:r w:rsidR="0084424C">
        <w:rPr>
          <w:rFonts w:ascii="Arial" w:hAnsi="Arial" w:cs="Arial"/>
          <w:sz w:val="22"/>
          <w:szCs w:val="22"/>
        </w:rPr>
        <w:t>e-mail</w:t>
      </w:r>
      <w:r w:rsidRPr="008B4858">
        <w:rPr>
          <w:rFonts w:ascii="Arial" w:hAnsi="Arial" w:cs="Arial"/>
          <w:sz w:val="22"/>
          <w:szCs w:val="22"/>
        </w:rPr>
        <w:t>…………………….. lub pisemnie na adres ………………………</w:t>
      </w:r>
    </w:p>
    <w:p w14:paraId="4AD28B0F" w14:textId="77777777" w:rsidR="0048365D" w:rsidRPr="008B4858" w:rsidRDefault="0048365D" w:rsidP="00F339A6">
      <w:pPr>
        <w:pStyle w:val="Textbody"/>
        <w:numPr>
          <w:ilvl w:val="0"/>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sz w:val="22"/>
          <w:szCs w:val="22"/>
        </w:rPr>
        <w:t>Po bezskutecznym upływie terminów obowiązujących Wykonawcę, Zamawiający ma prawo powierzyć usunięcie wady,  usterek osobie trzeciej na wyłączny koszt i ryzyko Wykonawcy. Wszystkie udokumentowane koszty poniesione przez Zamawiającego z tego tytułu zostaną zapłacone Zamawiającemu przez Wykonawcę, w przeciwnym razie Zamawiający ma prawo wystąpić z żądaniem zapłaty poniesionych kosztów z zabezpieczenia należytego wykonania umowy. Niezależnie od tego Zamawiający ma prawo naliczenia kar umownych określonych w niniejszej umowie.</w:t>
      </w:r>
    </w:p>
    <w:p w14:paraId="0A2D8975" w14:textId="77777777" w:rsidR="0048365D" w:rsidRPr="008B4858" w:rsidRDefault="0048365D" w:rsidP="00F339A6">
      <w:pPr>
        <w:pStyle w:val="Textbody"/>
        <w:numPr>
          <w:ilvl w:val="0"/>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color w:val="000000"/>
          <w:sz w:val="22"/>
          <w:szCs w:val="22"/>
        </w:rPr>
        <w:t>W przypadku ujawnienia się w okresie gwarancyjnym wady, okres gwarancji zostaje przedłużony o okres od momentu zgłoszenia wady do momentu jej skutecznego usunięcia.</w:t>
      </w:r>
    </w:p>
    <w:p w14:paraId="0FFEFA2A" w14:textId="77777777" w:rsidR="0048365D" w:rsidRPr="008B4858" w:rsidRDefault="0048365D" w:rsidP="00F339A6">
      <w:pPr>
        <w:pStyle w:val="Textbody"/>
        <w:numPr>
          <w:ilvl w:val="0"/>
          <w:numId w:val="10"/>
        </w:numPr>
        <w:tabs>
          <w:tab w:val="clear" w:pos="360"/>
          <w:tab w:val="num" w:pos="426"/>
        </w:tabs>
        <w:spacing w:after="0" w:line="276" w:lineRule="auto"/>
        <w:ind w:left="426" w:hanging="426"/>
        <w:jc w:val="both"/>
        <w:rPr>
          <w:rFonts w:ascii="Arial" w:hAnsi="Arial" w:cs="Arial"/>
          <w:sz w:val="22"/>
          <w:szCs w:val="22"/>
        </w:rPr>
      </w:pPr>
      <w:r w:rsidRPr="008B4858">
        <w:rPr>
          <w:rFonts w:ascii="Arial" w:hAnsi="Arial" w:cs="Arial"/>
          <w:color w:val="000000"/>
          <w:sz w:val="22"/>
          <w:szCs w:val="22"/>
        </w:rPr>
        <w:lastRenderedPageBreak/>
        <w:t>Okres gwarancji biegnie od nowa w przypadku wymiany elementu na nowy wolny od wad, także w przypadku dokonania istotnych napraw elementu.</w:t>
      </w:r>
    </w:p>
    <w:p w14:paraId="43CFDAA0" w14:textId="77777777" w:rsidR="0048365D" w:rsidRPr="008B4858" w:rsidRDefault="0048365D" w:rsidP="00A95EF1">
      <w:pPr>
        <w:suppressAutoHyphens/>
        <w:autoSpaceDE w:val="0"/>
        <w:spacing w:after="0"/>
        <w:jc w:val="center"/>
        <w:rPr>
          <w:rFonts w:ascii="Arial" w:eastAsia="Times New Roman" w:hAnsi="Arial" w:cs="Arial"/>
          <w:b/>
          <w:bCs/>
          <w:lang w:eastAsia="ar-SA"/>
        </w:rPr>
      </w:pPr>
    </w:p>
    <w:p w14:paraId="6A7551E4" w14:textId="177C62BC" w:rsidR="00AD44DA" w:rsidRDefault="00B03A5C" w:rsidP="00A95EF1">
      <w:pPr>
        <w:autoSpaceDE w:val="0"/>
        <w:autoSpaceDN w:val="0"/>
        <w:adjustRightInd w:val="0"/>
        <w:spacing w:after="0"/>
        <w:jc w:val="center"/>
        <w:rPr>
          <w:rFonts w:ascii="Arial" w:hAnsi="Arial" w:cs="Arial"/>
          <w:b/>
          <w:color w:val="000000"/>
        </w:rPr>
      </w:pPr>
      <w:r>
        <w:rPr>
          <w:rFonts w:ascii="Arial" w:hAnsi="Arial" w:cs="Arial"/>
          <w:b/>
          <w:color w:val="000000"/>
        </w:rPr>
        <w:t>§ 10</w:t>
      </w:r>
    </w:p>
    <w:p w14:paraId="4349E99F" w14:textId="77777777" w:rsidR="00B03A5C" w:rsidRPr="008B4858" w:rsidRDefault="00B03A5C" w:rsidP="00B03A5C">
      <w:pPr>
        <w:autoSpaceDE w:val="0"/>
        <w:autoSpaceDN w:val="0"/>
        <w:adjustRightInd w:val="0"/>
        <w:spacing w:after="0"/>
        <w:jc w:val="center"/>
        <w:rPr>
          <w:rFonts w:ascii="Arial" w:hAnsi="Arial" w:cs="Arial"/>
          <w:b/>
          <w:bCs/>
        </w:rPr>
      </w:pPr>
      <w:r w:rsidRPr="008B4858">
        <w:rPr>
          <w:rFonts w:ascii="Arial" w:hAnsi="Arial" w:cs="Arial"/>
          <w:b/>
          <w:bCs/>
        </w:rPr>
        <w:t>Wymagania dotyczące ubezpieczenia</w:t>
      </w:r>
    </w:p>
    <w:p w14:paraId="05945DC5" w14:textId="77777777" w:rsidR="00B03A5C" w:rsidRPr="008B4858" w:rsidRDefault="00B03A5C" w:rsidP="00F339A6">
      <w:pPr>
        <w:numPr>
          <w:ilvl w:val="0"/>
          <w:numId w:val="28"/>
        </w:numPr>
        <w:autoSpaceDE w:val="0"/>
        <w:autoSpaceDN w:val="0"/>
        <w:adjustRightInd w:val="0"/>
        <w:spacing w:after="0"/>
        <w:ind w:left="284" w:hanging="284"/>
        <w:jc w:val="both"/>
        <w:rPr>
          <w:rFonts w:ascii="Arial" w:hAnsi="Arial" w:cs="Arial"/>
        </w:rPr>
      </w:pPr>
      <w:r w:rsidRPr="008B4858">
        <w:rPr>
          <w:rFonts w:ascii="Arial" w:hAnsi="Arial" w:cs="Arial"/>
        </w:rPr>
        <w:t xml:space="preserve">Wykonawca zobowiązuje się do zawarcia ubezpieczenia od odpowiedzialności cywilnej z tytułu szkód, które mogą zaistnieć w związku ze zdarzeniami losowymi związanymi z prowadzonymi robotami na kwotę ubezpieczenia nie niższą niż cena ofertowa brutto Wykonawcy. </w:t>
      </w:r>
    </w:p>
    <w:p w14:paraId="27DDFC59" w14:textId="77777777" w:rsidR="00B03A5C" w:rsidRPr="008B4858" w:rsidRDefault="00B03A5C" w:rsidP="00F339A6">
      <w:pPr>
        <w:numPr>
          <w:ilvl w:val="0"/>
          <w:numId w:val="28"/>
        </w:numPr>
        <w:autoSpaceDE w:val="0"/>
        <w:autoSpaceDN w:val="0"/>
        <w:adjustRightInd w:val="0"/>
        <w:spacing w:after="0"/>
        <w:ind w:left="284" w:hanging="284"/>
        <w:jc w:val="both"/>
        <w:rPr>
          <w:rFonts w:ascii="Arial" w:hAnsi="Arial" w:cs="Arial"/>
        </w:rPr>
      </w:pPr>
      <w:r w:rsidRPr="008B4858">
        <w:rPr>
          <w:rFonts w:ascii="Arial" w:hAnsi="Arial" w:cs="Arial"/>
        </w:rPr>
        <w:t>Wykonawca zobowiązany jest przedstawić kopię aktualnej umowy ubezpieczenia (polisy ubezpieczeniowej), na żądanie Zamawiającego w terminie 5 dni od dnia otrzymania wezwania do złożenia.</w:t>
      </w:r>
    </w:p>
    <w:p w14:paraId="0A26BB80" w14:textId="77777777" w:rsidR="00B03A5C" w:rsidRPr="008B4858" w:rsidRDefault="00B03A5C" w:rsidP="00F339A6">
      <w:pPr>
        <w:numPr>
          <w:ilvl w:val="0"/>
          <w:numId w:val="28"/>
        </w:numPr>
        <w:autoSpaceDE w:val="0"/>
        <w:autoSpaceDN w:val="0"/>
        <w:adjustRightInd w:val="0"/>
        <w:spacing w:after="0"/>
        <w:ind w:left="284" w:hanging="284"/>
        <w:jc w:val="both"/>
        <w:rPr>
          <w:rFonts w:ascii="Arial" w:hAnsi="Arial" w:cs="Arial"/>
        </w:rPr>
      </w:pPr>
      <w:r w:rsidRPr="008B4858">
        <w:rPr>
          <w:rFonts w:ascii="Arial" w:hAnsi="Arial" w:cs="Arial"/>
        </w:rPr>
        <w:t>Ubezpieczenie OC winno obejmować również szkody wyrządzone przez wszystkich jego podwykonawców.</w:t>
      </w:r>
    </w:p>
    <w:p w14:paraId="4896E6AF" w14:textId="0AF3D6D3" w:rsidR="00B03A5C" w:rsidRPr="008B4858" w:rsidRDefault="00B03A5C" w:rsidP="00A95EF1">
      <w:pPr>
        <w:autoSpaceDE w:val="0"/>
        <w:autoSpaceDN w:val="0"/>
        <w:adjustRightInd w:val="0"/>
        <w:spacing w:after="0"/>
        <w:jc w:val="center"/>
        <w:rPr>
          <w:rFonts w:ascii="Arial" w:hAnsi="Arial" w:cs="Arial"/>
          <w:b/>
          <w:color w:val="000000"/>
        </w:rPr>
      </w:pPr>
      <w:r>
        <w:rPr>
          <w:rFonts w:ascii="Arial" w:hAnsi="Arial" w:cs="Arial"/>
          <w:b/>
          <w:color w:val="000000"/>
        </w:rPr>
        <w:t>§ 11</w:t>
      </w:r>
    </w:p>
    <w:p w14:paraId="31D38885" w14:textId="77777777" w:rsidR="00AD44DA" w:rsidRPr="008B4858" w:rsidRDefault="00AD44DA" w:rsidP="00A95EF1">
      <w:pPr>
        <w:autoSpaceDE w:val="0"/>
        <w:autoSpaceDN w:val="0"/>
        <w:adjustRightInd w:val="0"/>
        <w:spacing w:after="0"/>
        <w:jc w:val="center"/>
        <w:rPr>
          <w:rFonts w:ascii="Arial" w:hAnsi="Arial" w:cs="Arial"/>
          <w:b/>
          <w:bCs/>
        </w:rPr>
      </w:pPr>
      <w:r w:rsidRPr="008B4858">
        <w:rPr>
          <w:rFonts w:ascii="Arial" w:hAnsi="Arial" w:cs="Arial"/>
          <w:b/>
          <w:bCs/>
        </w:rPr>
        <w:t>Reprezentacja stron</w:t>
      </w:r>
    </w:p>
    <w:p w14:paraId="3B42F82F" w14:textId="77777777" w:rsidR="001169A9" w:rsidRPr="001169A9" w:rsidRDefault="001169A9" w:rsidP="00F339A6">
      <w:pPr>
        <w:numPr>
          <w:ilvl w:val="0"/>
          <w:numId w:val="27"/>
        </w:numPr>
        <w:autoSpaceDE w:val="0"/>
        <w:autoSpaceDN w:val="0"/>
        <w:adjustRightInd w:val="0"/>
        <w:spacing w:after="0"/>
        <w:ind w:left="426" w:hanging="426"/>
        <w:jc w:val="both"/>
        <w:rPr>
          <w:rFonts w:ascii="Arial" w:hAnsi="Arial" w:cs="Arial"/>
        </w:rPr>
      </w:pPr>
      <w:r w:rsidRPr="001169A9">
        <w:rPr>
          <w:rFonts w:ascii="Arial" w:hAnsi="Arial" w:cs="Arial"/>
        </w:rPr>
        <w:t>Przedstawicielem Zamawiającego w trakcie realizacji przedmiotu umowy będzie:</w:t>
      </w:r>
    </w:p>
    <w:p w14:paraId="1337FF9D" w14:textId="77777777" w:rsidR="001169A9" w:rsidRPr="001169A9" w:rsidRDefault="001169A9" w:rsidP="001169A9">
      <w:pPr>
        <w:autoSpaceDE w:val="0"/>
        <w:autoSpaceDN w:val="0"/>
        <w:adjustRightInd w:val="0"/>
        <w:spacing w:after="0"/>
        <w:ind w:left="426"/>
        <w:jc w:val="both"/>
        <w:rPr>
          <w:rFonts w:ascii="Arial" w:hAnsi="Arial" w:cs="Arial"/>
        </w:rPr>
      </w:pPr>
      <w:r w:rsidRPr="001169A9">
        <w:rPr>
          <w:rFonts w:ascii="Arial" w:hAnsi="Arial" w:cs="Arial"/>
        </w:rPr>
        <w:t>……………………… – tel. ………………………, e-mail: …………………………………</w:t>
      </w:r>
    </w:p>
    <w:p w14:paraId="6655EA06" w14:textId="77777777" w:rsidR="001169A9" w:rsidRPr="001169A9" w:rsidRDefault="001169A9" w:rsidP="00F339A6">
      <w:pPr>
        <w:numPr>
          <w:ilvl w:val="0"/>
          <w:numId w:val="27"/>
        </w:numPr>
        <w:autoSpaceDE w:val="0"/>
        <w:autoSpaceDN w:val="0"/>
        <w:adjustRightInd w:val="0"/>
        <w:spacing w:after="0"/>
        <w:ind w:left="426" w:hanging="426"/>
        <w:jc w:val="both"/>
        <w:rPr>
          <w:rFonts w:ascii="Arial" w:hAnsi="Arial" w:cs="Arial"/>
        </w:rPr>
      </w:pPr>
      <w:r w:rsidRPr="001169A9">
        <w:rPr>
          <w:rFonts w:ascii="Arial" w:hAnsi="Arial" w:cs="Arial"/>
        </w:rPr>
        <w:t xml:space="preserve">Przedstawicielem Wykonawcy w trakcie realizacji przedmiotu umowy będzie: </w:t>
      </w:r>
    </w:p>
    <w:p w14:paraId="08FFC6AB" w14:textId="77777777" w:rsidR="001169A9" w:rsidRPr="001169A9" w:rsidRDefault="001169A9" w:rsidP="001169A9">
      <w:pPr>
        <w:autoSpaceDE w:val="0"/>
        <w:autoSpaceDN w:val="0"/>
        <w:adjustRightInd w:val="0"/>
        <w:spacing w:after="0"/>
        <w:ind w:left="426"/>
        <w:jc w:val="both"/>
        <w:rPr>
          <w:rFonts w:ascii="Arial" w:hAnsi="Arial" w:cs="Arial"/>
        </w:rPr>
      </w:pPr>
      <w:r w:rsidRPr="001169A9">
        <w:rPr>
          <w:rFonts w:ascii="Arial" w:hAnsi="Arial" w:cs="Arial"/>
        </w:rPr>
        <w:t>……………………… – tel. ………………………, e-mail: …………………………………</w:t>
      </w:r>
    </w:p>
    <w:p w14:paraId="57754378" w14:textId="77777777" w:rsidR="001169A9" w:rsidRPr="001169A9" w:rsidRDefault="001169A9" w:rsidP="00F339A6">
      <w:pPr>
        <w:numPr>
          <w:ilvl w:val="0"/>
          <w:numId w:val="27"/>
        </w:numPr>
        <w:tabs>
          <w:tab w:val="left" w:pos="0"/>
        </w:tabs>
        <w:autoSpaceDE w:val="0"/>
        <w:autoSpaceDN w:val="0"/>
        <w:adjustRightInd w:val="0"/>
        <w:spacing w:after="0"/>
        <w:ind w:left="426" w:hanging="426"/>
        <w:rPr>
          <w:rFonts w:ascii="Arial" w:hAnsi="Arial" w:cs="Arial"/>
        </w:rPr>
      </w:pPr>
      <w:r w:rsidRPr="001169A9">
        <w:rPr>
          <w:rFonts w:ascii="Arial" w:eastAsia="Times New Roman" w:hAnsi="Arial" w:cs="Arial"/>
          <w:lang w:eastAsia="pl-PL"/>
        </w:rPr>
        <w:t xml:space="preserve">Z ramienia Wykonawcy </w:t>
      </w:r>
      <w:r w:rsidRPr="001169A9">
        <w:rPr>
          <w:rFonts w:ascii="Arial" w:eastAsia="Times New Roman" w:hAnsi="Arial" w:cs="Arial"/>
          <w:b/>
          <w:lang w:eastAsia="pl-PL"/>
        </w:rPr>
        <w:t>kierownikiem budowy</w:t>
      </w:r>
      <w:r w:rsidRPr="001169A9">
        <w:rPr>
          <w:rFonts w:ascii="Arial" w:eastAsia="Times New Roman" w:hAnsi="Arial" w:cs="Arial"/>
          <w:lang w:eastAsia="pl-PL"/>
        </w:rPr>
        <w:t xml:space="preserve"> będzie: </w:t>
      </w:r>
    </w:p>
    <w:p w14:paraId="48AA3905" w14:textId="146B4E57" w:rsidR="001169A9" w:rsidRPr="001169A9" w:rsidRDefault="001169A9" w:rsidP="001169A9">
      <w:pPr>
        <w:tabs>
          <w:tab w:val="left" w:pos="0"/>
        </w:tabs>
        <w:autoSpaceDE w:val="0"/>
        <w:autoSpaceDN w:val="0"/>
        <w:adjustRightInd w:val="0"/>
        <w:spacing w:after="0"/>
        <w:ind w:left="426" w:hanging="426"/>
        <w:jc w:val="both"/>
        <w:rPr>
          <w:rFonts w:ascii="Arial" w:eastAsia="Times New Roman" w:hAnsi="Arial" w:cs="Arial"/>
          <w:lang w:eastAsia="pl-PL"/>
        </w:rPr>
      </w:pPr>
      <w:r>
        <w:rPr>
          <w:rFonts w:ascii="Arial" w:eastAsia="Times New Roman" w:hAnsi="Arial" w:cs="Arial"/>
          <w:lang w:eastAsia="pl-PL"/>
        </w:rPr>
        <w:tab/>
      </w:r>
      <w:r w:rsidRPr="001169A9">
        <w:rPr>
          <w:rFonts w:ascii="Arial" w:eastAsia="Times New Roman" w:hAnsi="Arial" w:cs="Arial"/>
          <w:lang w:eastAsia="pl-PL"/>
        </w:rPr>
        <w:t>……………………………………………… tel. ………….………………</w:t>
      </w:r>
    </w:p>
    <w:p w14:paraId="3329D541" w14:textId="73A90B83" w:rsidR="00AD44DA" w:rsidRDefault="00AD44DA" w:rsidP="001169A9">
      <w:pPr>
        <w:suppressAutoHyphens/>
        <w:autoSpaceDE w:val="0"/>
        <w:spacing w:after="0"/>
        <w:ind w:left="426"/>
        <w:rPr>
          <w:rFonts w:ascii="Arial" w:hAnsi="Arial" w:cs="Arial"/>
        </w:rPr>
      </w:pPr>
      <w:r w:rsidRPr="001169A9">
        <w:rPr>
          <w:rFonts w:ascii="Arial" w:hAnsi="Arial" w:cs="Arial"/>
        </w:rPr>
        <w:t xml:space="preserve">posiadający uprawienia budowlane w specjalności drogowej, nr uprawnień ................ </w:t>
      </w:r>
    </w:p>
    <w:p w14:paraId="372B8B5D" w14:textId="77777777" w:rsidR="001169A9" w:rsidRPr="001169A9" w:rsidRDefault="001169A9" w:rsidP="001169A9">
      <w:pPr>
        <w:suppressAutoHyphens/>
        <w:autoSpaceDE w:val="0"/>
        <w:spacing w:after="0"/>
        <w:ind w:left="426"/>
        <w:rPr>
          <w:rFonts w:ascii="Arial" w:eastAsia="Times New Roman" w:hAnsi="Arial" w:cs="Arial"/>
          <w:b/>
          <w:bCs/>
          <w:lang w:eastAsia="ar-SA"/>
        </w:rPr>
      </w:pPr>
    </w:p>
    <w:p w14:paraId="2BBA7DDF" w14:textId="77777777" w:rsidR="00E3175B" w:rsidRDefault="00E3175B" w:rsidP="00A95EF1">
      <w:pPr>
        <w:suppressAutoHyphens/>
        <w:autoSpaceDE w:val="0"/>
        <w:spacing w:after="0"/>
        <w:jc w:val="center"/>
        <w:rPr>
          <w:rFonts w:ascii="Arial" w:eastAsia="Times New Roman" w:hAnsi="Arial" w:cs="Arial"/>
          <w:b/>
          <w:bCs/>
          <w:lang w:eastAsia="ar-SA"/>
        </w:rPr>
      </w:pPr>
    </w:p>
    <w:p w14:paraId="4B64010E" w14:textId="568676A2" w:rsidR="00AD44DA" w:rsidRPr="008B4858" w:rsidRDefault="00B03A5C" w:rsidP="00A95EF1">
      <w:pPr>
        <w:suppressAutoHyphens/>
        <w:autoSpaceDE w:val="0"/>
        <w:spacing w:after="0"/>
        <w:jc w:val="center"/>
        <w:rPr>
          <w:rFonts w:ascii="Arial" w:eastAsia="Times New Roman" w:hAnsi="Arial" w:cs="Arial"/>
          <w:b/>
          <w:bCs/>
          <w:lang w:eastAsia="ar-SA"/>
        </w:rPr>
      </w:pPr>
      <w:r>
        <w:rPr>
          <w:rFonts w:ascii="Arial" w:eastAsia="Times New Roman" w:hAnsi="Arial" w:cs="Arial"/>
          <w:b/>
          <w:bCs/>
          <w:lang w:eastAsia="ar-SA"/>
        </w:rPr>
        <w:t>§ 12</w:t>
      </w:r>
    </w:p>
    <w:p w14:paraId="45ACD60D" w14:textId="466CD2E9" w:rsidR="0048365D" w:rsidRPr="008B4858" w:rsidRDefault="00AD44DA" w:rsidP="00A95EF1">
      <w:pPr>
        <w:suppressAutoHyphens/>
        <w:autoSpaceDE w:val="0"/>
        <w:spacing w:after="0"/>
        <w:jc w:val="center"/>
        <w:rPr>
          <w:rFonts w:ascii="Arial" w:eastAsia="Times New Roman" w:hAnsi="Arial" w:cs="Arial"/>
          <w:b/>
          <w:bCs/>
          <w:lang w:eastAsia="ar-SA"/>
        </w:rPr>
      </w:pPr>
      <w:r w:rsidRPr="008B4858">
        <w:rPr>
          <w:rFonts w:ascii="Arial" w:eastAsia="Times New Roman" w:hAnsi="Arial" w:cs="Arial"/>
          <w:b/>
          <w:bCs/>
          <w:lang w:eastAsia="ar-SA"/>
        </w:rPr>
        <w:t>Zabezpieczenie należytego wykonania umowy</w:t>
      </w:r>
    </w:p>
    <w:p w14:paraId="272FE597" w14:textId="353A6FB3" w:rsidR="0098567A" w:rsidRDefault="0048365D" w:rsidP="0098567A">
      <w:pPr>
        <w:pStyle w:val="Textbody"/>
        <w:numPr>
          <w:ilvl w:val="3"/>
          <w:numId w:val="10"/>
        </w:numPr>
        <w:tabs>
          <w:tab w:val="clear" w:pos="360"/>
          <w:tab w:val="num" w:pos="567"/>
        </w:tabs>
        <w:spacing w:after="0" w:line="276" w:lineRule="auto"/>
        <w:ind w:left="426" w:hanging="426"/>
        <w:jc w:val="both"/>
        <w:rPr>
          <w:rFonts w:ascii="Arial" w:hAnsi="Arial" w:cs="Arial"/>
          <w:sz w:val="22"/>
          <w:szCs w:val="22"/>
        </w:rPr>
      </w:pPr>
      <w:r w:rsidRPr="008B4858">
        <w:rPr>
          <w:rFonts w:ascii="Arial" w:hAnsi="Arial" w:cs="Arial"/>
          <w:sz w:val="22"/>
          <w:szCs w:val="22"/>
        </w:rPr>
        <w:t>Tytułem zapewnienia należytego wykonania umowy Wykonawca wnosi zabezpieczenie</w:t>
      </w:r>
      <w:r w:rsidRPr="008B4858">
        <w:rPr>
          <w:rFonts w:ascii="Arial" w:hAnsi="Arial" w:cs="Arial"/>
          <w:sz w:val="22"/>
          <w:szCs w:val="22"/>
        </w:rPr>
        <w:br/>
        <w:t xml:space="preserve">w wysokości </w:t>
      </w:r>
      <w:r w:rsidRPr="008B4858">
        <w:rPr>
          <w:rFonts w:ascii="Arial" w:hAnsi="Arial" w:cs="Arial"/>
          <w:b/>
          <w:sz w:val="22"/>
          <w:szCs w:val="22"/>
        </w:rPr>
        <w:t>5 %</w:t>
      </w:r>
      <w:r w:rsidRPr="008B4858">
        <w:rPr>
          <w:rFonts w:ascii="Arial" w:hAnsi="Arial" w:cs="Arial"/>
          <w:sz w:val="22"/>
          <w:szCs w:val="22"/>
        </w:rPr>
        <w:t xml:space="preserve"> wartości brutto ceny ofertowej, co stanowi kwotę .........................  zł</w:t>
      </w:r>
    </w:p>
    <w:p w14:paraId="1A6868E4" w14:textId="1D582949" w:rsidR="0048365D" w:rsidRPr="008B4858" w:rsidRDefault="0048365D" w:rsidP="0098567A">
      <w:pPr>
        <w:pStyle w:val="Textbody"/>
        <w:numPr>
          <w:ilvl w:val="3"/>
          <w:numId w:val="10"/>
        </w:numPr>
        <w:tabs>
          <w:tab w:val="clear" w:pos="360"/>
          <w:tab w:val="num" w:pos="567"/>
        </w:tabs>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Zabezpieczenie należytego wykonania umowy ma na celu zabezpieczenie i ewentualne zaspokojenie roszczeń Zamawiającego z tytułu niewykonania lub nienależytego wykonania umowy przez Wykonawcę, w tym usunięcia wad lub usterek, w szczególności roszczeń Zamawiającego wobec Wykonawcy o zapłatę kar umownych.</w:t>
      </w:r>
    </w:p>
    <w:p w14:paraId="5D163EFE" w14:textId="50F6D46D" w:rsidR="0048365D" w:rsidRPr="008B4858" w:rsidRDefault="0048365D" w:rsidP="00D22EBB">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W przypadku wniesienia zabezpieczenia w formie gwarancji i poręczeń jest ono wystawione na okres obejmujący wykonanie zamówienia oraz na okres rękojmi</w:t>
      </w:r>
      <w:r w:rsidR="00D22EBB">
        <w:rPr>
          <w:rFonts w:ascii="Arial" w:hAnsi="Arial" w:cs="Arial"/>
          <w:sz w:val="22"/>
          <w:szCs w:val="22"/>
        </w:rPr>
        <w:t xml:space="preserve"> </w:t>
      </w:r>
      <w:r w:rsidRPr="008B4858">
        <w:rPr>
          <w:rFonts w:ascii="Arial" w:hAnsi="Arial" w:cs="Arial"/>
          <w:sz w:val="22"/>
          <w:szCs w:val="22"/>
        </w:rPr>
        <w:t>i gwarancji.</w:t>
      </w:r>
    </w:p>
    <w:p w14:paraId="397B7AAE"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4.</w:t>
      </w:r>
      <w:r w:rsidRPr="008B4858">
        <w:rPr>
          <w:rFonts w:ascii="Arial" w:hAnsi="Arial" w:cs="Arial"/>
          <w:sz w:val="22"/>
          <w:szCs w:val="22"/>
        </w:rPr>
        <w:tab/>
        <w:t>70% kwoty zabezpieczenia zostanie zwrócone lub zwolnione w ciągu 30 dni od dnia wykonania zamówienia i uznania przez zamawiającego za należycie wykonane (na podstawie protokołu odbioru końcowego), pozostała część zostanie zwrócona w ciągu 15 dni po upływie okresu rękojmi za wady.</w:t>
      </w:r>
    </w:p>
    <w:p w14:paraId="511E27F9" w14:textId="77777777" w:rsidR="0048365D" w:rsidRPr="008B4858" w:rsidRDefault="0048365D" w:rsidP="00A95EF1">
      <w:pPr>
        <w:pStyle w:val="Textbody"/>
        <w:spacing w:after="0" w:line="276" w:lineRule="auto"/>
        <w:ind w:left="425" w:hanging="425"/>
        <w:jc w:val="both"/>
        <w:rPr>
          <w:rFonts w:ascii="Arial" w:hAnsi="Arial" w:cs="Arial"/>
          <w:sz w:val="22"/>
          <w:szCs w:val="22"/>
        </w:rPr>
      </w:pPr>
      <w:r w:rsidRPr="008B4858">
        <w:rPr>
          <w:rFonts w:ascii="Arial" w:hAnsi="Arial" w:cs="Arial"/>
          <w:sz w:val="22"/>
          <w:szCs w:val="22"/>
        </w:rPr>
        <w:t>5.</w:t>
      </w:r>
      <w:r w:rsidRPr="008B4858">
        <w:rPr>
          <w:rFonts w:ascii="Arial" w:hAnsi="Arial" w:cs="Arial"/>
          <w:sz w:val="22"/>
          <w:szCs w:val="22"/>
        </w:rPr>
        <w:tab/>
        <w:t>W przypadku przesunięcia terminu realizacji umowy, Wykonawca jest zobowiązany wnieść nowe Zabezpieczenie należytego wykonania umowy nie później niż na 30 dni przed wygaśnięciem ważności dotychczasowego Zabezpieczenia.</w:t>
      </w:r>
    </w:p>
    <w:p w14:paraId="0CF04F3B" w14:textId="77777777" w:rsidR="0048365D" w:rsidRPr="008B4858" w:rsidRDefault="0048365D" w:rsidP="00A95EF1">
      <w:pPr>
        <w:pStyle w:val="Akapitzlist"/>
        <w:widowControl/>
        <w:tabs>
          <w:tab w:val="left" w:pos="709"/>
        </w:tabs>
        <w:suppressAutoHyphens w:val="0"/>
        <w:autoSpaceDN/>
        <w:spacing w:after="0"/>
        <w:ind w:left="425" w:hanging="425"/>
        <w:jc w:val="both"/>
        <w:rPr>
          <w:rFonts w:ascii="Arial" w:hAnsi="Arial" w:cs="Arial"/>
        </w:rPr>
      </w:pPr>
      <w:r w:rsidRPr="008B4858">
        <w:rPr>
          <w:rFonts w:ascii="Arial" w:hAnsi="Arial" w:cs="Arial"/>
        </w:rPr>
        <w:t>6.</w:t>
      </w:r>
      <w:r w:rsidRPr="008B4858">
        <w:rPr>
          <w:rFonts w:ascii="Arial" w:hAnsi="Arial" w:cs="Arial"/>
        </w:rPr>
        <w:tab/>
        <w:t>Jeżeli Wykonawca w terminie określonym w ust. 5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7A1C40C1" w14:textId="77777777" w:rsidR="0048365D" w:rsidRPr="008B4858" w:rsidRDefault="0048365D" w:rsidP="00A95EF1">
      <w:pPr>
        <w:pStyle w:val="Akapitzlist"/>
        <w:widowControl/>
        <w:tabs>
          <w:tab w:val="left" w:pos="709"/>
        </w:tabs>
        <w:suppressAutoHyphens w:val="0"/>
        <w:autoSpaceDN/>
        <w:spacing w:after="0"/>
        <w:ind w:left="425" w:hanging="425"/>
        <w:jc w:val="both"/>
        <w:rPr>
          <w:rFonts w:ascii="Arial" w:hAnsi="Arial" w:cs="Arial"/>
        </w:rPr>
      </w:pPr>
      <w:r w:rsidRPr="008B4858">
        <w:rPr>
          <w:rFonts w:ascii="Arial" w:hAnsi="Arial" w:cs="Arial"/>
        </w:rPr>
        <w:lastRenderedPageBreak/>
        <w:t>7.</w:t>
      </w:r>
      <w:r w:rsidRPr="008B4858">
        <w:rPr>
          <w:rFonts w:ascii="Arial" w:hAnsi="Arial" w:cs="Arial"/>
        </w:rPr>
        <w:tab/>
        <w:t>Zamawiający zwróci Wykonawcy środki pieniężne otrzymane z tytułu realizacji Zabezpieczenia należytego wykonania umowy po przedstawieniu przez Wykonawcę nowego zabezpieczenia albo w terminie zwrotu danej części Zabezpieczenia.</w:t>
      </w:r>
    </w:p>
    <w:p w14:paraId="28ED2067" w14:textId="77777777" w:rsidR="0048365D" w:rsidRPr="008B4858" w:rsidRDefault="0048365D" w:rsidP="00A95EF1">
      <w:pPr>
        <w:suppressAutoHyphens/>
        <w:autoSpaceDN w:val="0"/>
        <w:spacing w:after="0"/>
        <w:ind w:left="454" w:hanging="454"/>
        <w:jc w:val="both"/>
        <w:rPr>
          <w:rFonts w:ascii="Arial" w:hAnsi="Arial" w:cs="Arial"/>
          <w:bCs/>
          <w:color w:val="000000"/>
          <w:lang w:eastAsia="pl-PL"/>
        </w:rPr>
      </w:pPr>
      <w:r w:rsidRPr="008B4858">
        <w:rPr>
          <w:rFonts w:ascii="Arial" w:eastAsia="Times New Roman" w:hAnsi="Arial" w:cs="Arial"/>
          <w:kern w:val="3"/>
          <w:lang w:eastAsia="pl-PL"/>
        </w:rPr>
        <w:t>8.</w:t>
      </w:r>
      <w:r w:rsidRPr="008B4858">
        <w:rPr>
          <w:rFonts w:ascii="Arial" w:eastAsia="Times New Roman" w:hAnsi="Arial" w:cs="Arial"/>
          <w:kern w:val="3"/>
          <w:lang w:eastAsia="pl-PL"/>
        </w:rPr>
        <w:tab/>
        <w:t xml:space="preserve">Jeżeli </w:t>
      </w:r>
      <w:r w:rsidRPr="008B4858">
        <w:rPr>
          <w:rFonts w:ascii="Arial" w:hAnsi="Arial" w:cs="Arial"/>
          <w:bCs/>
          <w:color w:val="000000"/>
          <w:lang w:eastAsia="pl-PL"/>
        </w:rPr>
        <w:t xml:space="preserve">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2C00E5A9" w14:textId="77777777" w:rsidR="0048365D" w:rsidRPr="008B4858" w:rsidRDefault="0048365D" w:rsidP="00A95EF1">
      <w:pPr>
        <w:suppressAutoHyphens/>
        <w:autoSpaceDN w:val="0"/>
        <w:spacing w:after="0"/>
        <w:ind w:left="454" w:hanging="454"/>
        <w:jc w:val="both"/>
        <w:rPr>
          <w:rFonts w:ascii="Arial" w:hAnsi="Arial" w:cs="Arial"/>
          <w:bCs/>
          <w:color w:val="000000"/>
          <w:lang w:eastAsia="pl-PL"/>
        </w:rPr>
      </w:pPr>
      <w:r w:rsidRPr="008B4858">
        <w:rPr>
          <w:rFonts w:ascii="Arial" w:hAnsi="Arial" w:cs="Arial"/>
          <w:bCs/>
          <w:color w:val="000000"/>
          <w:lang w:eastAsia="pl-PL"/>
        </w:rPr>
        <w:t>9.</w:t>
      </w:r>
      <w:r w:rsidRPr="008B4858">
        <w:rPr>
          <w:rFonts w:ascii="Arial" w:hAnsi="Arial" w:cs="Arial"/>
          <w:bCs/>
          <w:color w:val="000000"/>
          <w:lang w:eastAsia="pl-PL"/>
        </w:rPr>
        <w:tab/>
        <w:t>W przypadku nieprzedłużenia lub niewniesienia nowego zabezpieczenia najpóźniej na 30 dni przed upływem terminu ważności dotychczasowego zabezpieczenia wniesionego</w:t>
      </w:r>
      <w:r w:rsidRPr="008B4858">
        <w:rPr>
          <w:rFonts w:ascii="Arial" w:hAnsi="Arial" w:cs="Arial"/>
          <w:bCs/>
          <w:color w:val="000000"/>
          <w:lang w:eastAsia="pl-PL"/>
        </w:rPr>
        <w:br/>
        <w:t>w innej formie niż w pieniądzu, Zamawiający zmienia formę na zabezpieczenie</w:t>
      </w:r>
      <w:r w:rsidRPr="008B4858">
        <w:rPr>
          <w:rFonts w:ascii="Arial" w:hAnsi="Arial" w:cs="Arial"/>
          <w:bCs/>
          <w:color w:val="000000"/>
          <w:lang w:eastAsia="pl-PL"/>
        </w:rPr>
        <w:br/>
        <w:t xml:space="preserve">w pieniądzu, poprzez wypłatę kwoty z dotychczasowego zabezpieczenia. </w:t>
      </w:r>
    </w:p>
    <w:p w14:paraId="397760DB" w14:textId="450FFE2F" w:rsidR="0048365D" w:rsidRPr="008B4858" w:rsidRDefault="0048365D" w:rsidP="00A95EF1">
      <w:pPr>
        <w:suppressAutoHyphens/>
        <w:autoSpaceDN w:val="0"/>
        <w:spacing w:after="0"/>
        <w:ind w:left="454" w:hanging="454"/>
        <w:jc w:val="both"/>
        <w:rPr>
          <w:rFonts w:ascii="Arial" w:hAnsi="Arial" w:cs="Arial"/>
          <w:bCs/>
          <w:color w:val="000000"/>
          <w:lang w:eastAsia="pl-PL"/>
        </w:rPr>
      </w:pPr>
      <w:r w:rsidRPr="008B4858">
        <w:rPr>
          <w:rFonts w:ascii="Arial" w:hAnsi="Arial" w:cs="Arial"/>
          <w:bCs/>
          <w:color w:val="000000"/>
          <w:lang w:eastAsia="pl-PL"/>
        </w:rPr>
        <w:t>10.</w:t>
      </w:r>
      <w:r w:rsidR="00D22EBB">
        <w:rPr>
          <w:rFonts w:ascii="Arial" w:hAnsi="Arial" w:cs="Arial"/>
          <w:bCs/>
          <w:color w:val="000000"/>
          <w:lang w:eastAsia="pl-PL"/>
        </w:rPr>
        <w:tab/>
        <w:t>Wypłata, o której mowa w ust. 9</w:t>
      </w:r>
      <w:r w:rsidRPr="008B4858">
        <w:rPr>
          <w:rFonts w:ascii="Arial" w:hAnsi="Arial" w:cs="Arial"/>
          <w:bCs/>
          <w:color w:val="000000"/>
          <w:lang w:eastAsia="pl-PL"/>
        </w:rPr>
        <w:t>, następuje nie później niż w ostatnim dniu ważności dotychczasowego zabezpieczenia.</w:t>
      </w:r>
    </w:p>
    <w:p w14:paraId="33CB90F2" w14:textId="77777777" w:rsidR="0048365D" w:rsidRPr="008B4858" w:rsidRDefault="0048365D" w:rsidP="00A95EF1">
      <w:pPr>
        <w:pStyle w:val="Textbody"/>
        <w:spacing w:after="0" w:line="276" w:lineRule="auto"/>
        <w:ind w:left="426" w:hanging="426"/>
        <w:jc w:val="both"/>
        <w:rPr>
          <w:rFonts w:ascii="Arial" w:hAnsi="Arial" w:cs="Arial"/>
          <w:color w:val="000000" w:themeColor="text1"/>
          <w:sz w:val="22"/>
          <w:szCs w:val="22"/>
        </w:rPr>
      </w:pPr>
      <w:r w:rsidRPr="008B4858">
        <w:rPr>
          <w:rFonts w:ascii="Arial" w:hAnsi="Arial" w:cs="Arial"/>
          <w:color w:val="000000" w:themeColor="text1"/>
          <w:sz w:val="22"/>
          <w:szCs w:val="22"/>
        </w:rPr>
        <w:t>11.</w:t>
      </w:r>
      <w:r w:rsidRPr="008B4858">
        <w:rPr>
          <w:rFonts w:ascii="Arial" w:hAnsi="Arial" w:cs="Arial"/>
          <w:color w:val="000000" w:themeColor="text1"/>
          <w:sz w:val="22"/>
          <w:szCs w:val="22"/>
        </w:rPr>
        <w:tab/>
        <w:t>Zamawiający może dochodzić zaspokojenia z zabezpieczenia należytego wykonania umowy, jeżeli jakakolwiek kwota należna Zamawiającemu od Wykonawcy w związku</w:t>
      </w:r>
      <w:r w:rsidRPr="008B4858">
        <w:rPr>
          <w:rFonts w:ascii="Arial" w:hAnsi="Arial" w:cs="Arial"/>
          <w:color w:val="000000" w:themeColor="text1"/>
          <w:sz w:val="22"/>
          <w:szCs w:val="22"/>
        </w:rPr>
        <w:br/>
        <w:t>z niewykonaniem lub nienależytym wykonaniem umowy nie zostanie zapłacona</w:t>
      </w:r>
      <w:r w:rsidRPr="008B4858">
        <w:rPr>
          <w:rFonts w:ascii="Arial" w:hAnsi="Arial" w:cs="Arial"/>
          <w:color w:val="000000" w:themeColor="text1"/>
          <w:sz w:val="22"/>
          <w:szCs w:val="22"/>
        </w:rPr>
        <w:br/>
        <w:t>w terminie 14 dni od dnia otrzymania przez Wykonawcę pisemnego wezwania do zapłaty.</w:t>
      </w:r>
    </w:p>
    <w:p w14:paraId="23845029" w14:textId="77777777" w:rsidR="0048365D" w:rsidRPr="008B4858" w:rsidRDefault="0048365D" w:rsidP="00A95EF1">
      <w:pPr>
        <w:pStyle w:val="Akapitzlist"/>
        <w:widowControl/>
        <w:tabs>
          <w:tab w:val="left" w:pos="709"/>
        </w:tabs>
        <w:suppressAutoHyphens w:val="0"/>
        <w:autoSpaceDN/>
        <w:spacing w:after="0"/>
        <w:ind w:left="425" w:hanging="425"/>
        <w:jc w:val="both"/>
        <w:rPr>
          <w:rFonts w:ascii="Arial" w:hAnsi="Arial" w:cs="Arial"/>
        </w:rPr>
      </w:pPr>
    </w:p>
    <w:p w14:paraId="7DB06912" w14:textId="23B8F10F" w:rsidR="00AD44DA" w:rsidRPr="008B4858" w:rsidRDefault="00B03A5C" w:rsidP="00A95EF1">
      <w:pPr>
        <w:pStyle w:val="Textbody"/>
        <w:spacing w:after="0" w:line="276" w:lineRule="auto"/>
        <w:jc w:val="center"/>
        <w:rPr>
          <w:rFonts w:ascii="Arial" w:hAnsi="Arial" w:cs="Arial"/>
          <w:b/>
          <w:sz w:val="22"/>
          <w:szCs w:val="22"/>
        </w:rPr>
      </w:pPr>
      <w:r>
        <w:rPr>
          <w:rFonts w:ascii="Arial" w:hAnsi="Arial" w:cs="Arial"/>
          <w:b/>
          <w:sz w:val="22"/>
          <w:szCs w:val="22"/>
        </w:rPr>
        <w:t>§ 1</w:t>
      </w:r>
      <w:r w:rsidR="00AC00FE">
        <w:rPr>
          <w:rFonts w:ascii="Arial" w:hAnsi="Arial" w:cs="Arial"/>
          <w:b/>
          <w:sz w:val="22"/>
          <w:szCs w:val="22"/>
        </w:rPr>
        <w:t>3</w:t>
      </w:r>
    </w:p>
    <w:p w14:paraId="68D56846" w14:textId="57E420D7" w:rsidR="0048365D" w:rsidRPr="008B4858" w:rsidRDefault="00AD44DA" w:rsidP="00A95EF1">
      <w:pPr>
        <w:pStyle w:val="Textbody"/>
        <w:spacing w:after="0" w:line="276" w:lineRule="auto"/>
        <w:jc w:val="center"/>
        <w:rPr>
          <w:rFonts w:ascii="Arial" w:hAnsi="Arial" w:cs="Arial"/>
          <w:b/>
          <w:sz w:val="22"/>
          <w:szCs w:val="22"/>
        </w:rPr>
      </w:pPr>
      <w:r w:rsidRPr="008B4858">
        <w:rPr>
          <w:rFonts w:ascii="Arial" w:hAnsi="Arial" w:cs="Arial"/>
          <w:b/>
          <w:sz w:val="22"/>
          <w:szCs w:val="22"/>
        </w:rPr>
        <w:t>Zmiany umowy</w:t>
      </w:r>
    </w:p>
    <w:p w14:paraId="5E0E4196"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w:t>
      </w:r>
      <w:r w:rsidRPr="008B4858">
        <w:rPr>
          <w:rFonts w:ascii="Arial" w:hAnsi="Arial" w:cs="Arial"/>
          <w:sz w:val="22"/>
          <w:szCs w:val="22"/>
        </w:rPr>
        <w:tab/>
        <w:t>Wykonawca nie może przenieść praw i obowiązków wynikających z niniejszej umowy na inny podmiot.</w:t>
      </w:r>
    </w:p>
    <w:p w14:paraId="63F6F081"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2.</w:t>
      </w:r>
      <w:r w:rsidRPr="008B4858">
        <w:rPr>
          <w:rFonts w:ascii="Arial" w:hAnsi="Arial" w:cs="Arial"/>
          <w:sz w:val="22"/>
          <w:szCs w:val="22"/>
        </w:rPr>
        <w:tab/>
        <w:t xml:space="preserve">Wszelkie zmiany niniejszej umowy wymagają formy pisemnej pod rygorem nieważności. </w:t>
      </w:r>
    </w:p>
    <w:p w14:paraId="13757CFA"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Zamawiający zastrzega sobie możliwość dokonania zmiany umowy w sytuacji zaistnienia jednej lub kilku z poniższych okoliczności powodujących:</w:t>
      </w:r>
    </w:p>
    <w:p w14:paraId="1D483CD1" w14:textId="77777777" w:rsidR="0048365D" w:rsidRPr="008B4858" w:rsidRDefault="0048365D" w:rsidP="00A95EF1">
      <w:pPr>
        <w:pStyle w:val="Textbody"/>
        <w:spacing w:after="0" w:line="276" w:lineRule="auto"/>
        <w:ind w:left="993" w:hanging="285"/>
        <w:jc w:val="both"/>
        <w:rPr>
          <w:rFonts w:ascii="Arial" w:hAnsi="Arial" w:cs="Arial"/>
          <w:sz w:val="22"/>
          <w:szCs w:val="22"/>
        </w:rPr>
      </w:pPr>
      <w:r w:rsidRPr="008B4858">
        <w:rPr>
          <w:rFonts w:ascii="Arial" w:hAnsi="Arial" w:cs="Arial"/>
          <w:sz w:val="22"/>
          <w:szCs w:val="22"/>
        </w:rPr>
        <w:t>1)</w:t>
      </w:r>
      <w:r w:rsidRPr="008B4858">
        <w:rPr>
          <w:rFonts w:ascii="Arial" w:hAnsi="Arial" w:cs="Arial"/>
          <w:sz w:val="22"/>
          <w:szCs w:val="22"/>
        </w:rPr>
        <w:tab/>
        <w:t>konieczność zmiany terminu realizacji spowodowanej:</w:t>
      </w:r>
    </w:p>
    <w:p w14:paraId="7751E807" w14:textId="77777777" w:rsidR="0048365D" w:rsidRPr="008B4858" w:rsidRDefault="0048365D" w:rsidP="00F339A6">
      <w:pPr>
        <w:pStyle w:val="Textbody"/>
        <w:numPr>
          <w:ilvl w:val="1"/>
          <w:numId w:val="6"/>
        </w:numPr>
        <w:spacing w:after="0" w:line="276" w:lineRule="auto"/>
        <w:ind w:left="1440"/>
        <w:jc w:val="both"/>
        <w:rPr>
          <w:rFonts w:ascii="Arial" w:hAnsi="Arial" w:cs="Arial"/>
          <w:sz w:val="22"/>
          <w:szCs w:val="22"/>
        </w:rPr>
      </w:pPr>
      <w:r w:rsidRPr="008B4858">
        <w:rPr>
          <w:rFonts w:ascii="Arial" w:hAnsi="Arial" w:cs="Arial"/>
          <w:sz w:val="22"/>
          <w:szCs w:val="22"/>
        </w:rPr>
        <w:t>niekorzystnymi warunkami atmosferycznymi uniemożliwiającymi prowadzenie robót budowlanych,</w:t>
      </w:r>
    </w:p>
    <w:p w14:paraId="1C3F4709" w14:textId="77777777" w:rsidR="0048365D" w:rsidRPr="008B4858" w:rsidRDefault="0048365D" w:rsidP="00F339A6">
      <w:pPr>
        <w:pStyle w:val="Akapitzlist"/>
        <w:numPr>
          <w:ilvl w:val="1"/>
          <w:numId w:val="6"/>
        </w:numPr>
        <w:autoSpaceDE w:val="0"/>
        <w:adjustRightInd w:val="0"/>
        <w:spacing w:after="0"/>
        <w:ind w:left="1440"/>
        <w:jc w:val="both"/>
        <w:rPr>
          <w:rFonts w:ascii="Arial" w:hAnsi="Arial" w:cs="Arial"/>
        </w:rPr>
      </w:pPr>
      <w:r w:rsidRPr="008B4858">
        <w:rPr>
          <w:rFonts w:ascii="Arial" w:hAnsi="Arial" w:cs="Arial"/>
        </w:rPr>
        <w:t>przerwa w realizacji prac powstała z przyczyn nienależących po stronie Wykonawcy,</w:t>
      </w:r>
    </w:p>
    <w:p w14:paraId="4294ECBA" w14:textId="77777777" w:rsidR="0048365D" w:rsidRPr="008B4858" w:rsidRDefault="0048365D" w:rsidP="00F339A6">
      <w:pPr>
        <w:pStyle w:val="Textbody"/>
        <w:numPr>
          <w:ilvl w:val="1"/>
          <w:numId w:val="6"/>
        </w:numPr>
        <w:spacing w:after="0" w:line="276" w:lineRule="auto"/>
        <w:ind w:left="1440"/>
        <w:jc w:val="both"/>
        <w:rPr>
          <w:rFonts w:ascii="Arial" w:hAnsi="Arial" w:cs="Arial"/>
          <w:sz w:val="22"/>
          <w:szCs w:val="22"/>
        </w:rPr>
      </w:pPr>
      <w:r w:rsidRPr="008B4858">
        <w:rPr>
          <w:rFonts w:ascii="Arial" w:hAnsi="Arial" w:cs="Arial"/>
          <w:sz w:val="22"/>
          <w:szCs w:val="22"/>
        </w:rPr>
        <w:t>wstrzymanie realizacji przedmiotu umowy przez Zamawiającego ze względu na czynniki, których Zamawiający nie mógł przewidzieć (nie dotyczy okoliczności wstrzymania robót przez inspektora nadzoru w przypadku stwierdzenia nieprawidłowości zawinionych przez Wykonawcę),</w:t>
      </w:r>
    </w:p>
    <w:p w14:paraId="664A67D8" w14:textId="77777777" w:rsidR="0048365D" w:rsidRPr="008B4858" w:rsidRDefault="0048365D" w:rsidP="00F339A6">
      <w:pPr>
        <w:pStyle w:val="Textbody"/>
        <w:numPr>
          <w:ilvl w:val="1"/>
          <w:numId w:val="6"/>
        </w:numPr>
        <w:spacing w:after="0" w:line="276" w:lineRule="auto"/>
        <w:ind w:left="1440"/>
        <w:jc w:val="both"/>
        <w:rPr>
          <w:rFonts w:ascii="Arial" w:hAnsi="Arial" w:cs="Arial"/>
          <w:sz w:val="22"/>
          <w:szCs w:val="22"/>
        </w:rPr>
      </w:pPr>
      <w:r w:rsidRPr="008B4858">
        <w:rPr>
          <w:rFonts w:ascii="Arial" w:hAnsi="Arial" w:cs="Arial"/>
          <w:sz w:val="22"/>
          <w:szCs w:val="22"/>
        </w:rPr>
        <w:t>inne przyczyny zewnętrzne niezależne od Zamawiającego oraz Wykonawcy skutkujące niemożliwością wykonania przedmiotu umowy w ustalonym terminie,</w:t>
      </w:r>
    </w:p>
    <w:p w14:paraId="4F7EC639" w14:textId="77777777" w:rsidR="0048365D" w:rsidRPr="008B4858" w:rsidRDefault="0048365D" w:rsidP="00F339A6">
      <w:pPr>
        <w:pStyle w:val="Textbody"/>
        <w:numPr>
          <w:ilvl w:val="1"/>
          <w:numId w:val="6"/>
        </w:numPr>
        <w:spacing w:after="0" w:line="276" w:lineRule="auto"/>
        <w:ind w:left="1440"/>
        <w:jc w:val="both"/>
        <w:rPr>
          <w:rFonts w:ascii="Arial" w:hAnsi="Arial" w:cs="Arial"/>
          <w:sz w:val="22"/>
          <w:szCs w:val="22"/>
        </w:rPr>
      </w:pPr>
      <w:r w:rsidRPr="008B4858">
        <w:rPr>
          <w:rFonts w:ascii="Arial" w:hAnsi="Arial" w:cs="Arial"/>
          <w:sz w:val="22"/>
          <w:szCs w:val="22"/>
        </w:rPr>
        <w:t>uzasadnionej wydłużającej się procedury uzgodnień, wydawanie decyzji administracyjnej, itp., bądź odmowa wydania przez organy administracji wymaganych decyzji, zezwoleń,</w:t>
      </w:r>
    </w:p>
    <w:p w14:paraId="4D87631B" w14:textId="77777777" w:rsidR="0048365D" w:rsidRPr="008B4858" w:rsidRDefault="0048365D" w:rsidP="00F339A6">
      <w:pPr>
        <w:pStyle w:val="Textbody"/>
        <w:numPr>
          <w:ilvl w:val="1"/>
          <w:numId w:val="6"/>
        </w:numPr>
        <w:spacing w:after="0" w:line="276" w:lineRule="auto"/>
        <w:ind w:left="1440"/>
        <w:jc w:val="both"/>
        <w:rPr>
          <w:rFonts w:ascii="Arial" w:hAnsi="Arial" w:cs="Arial"/>
          <w:sz w:val="22"/>
          <w:szCs w:val="22"/>
        </w:rPr>
      </w:pPr>
      <w:r w:rsidRPr="008B4858">
        <w:rPr>
          <w:rFonts w:ascii="Arial" w:hAnsi="Arial" w:cs="Arial"/>
          <w:sz w:val="22"/>
          <w:szCs w:val="22"/>
        </w:rPr>
        <w:t>gdy zmianie uległy przepisy prawne istotne dla realizacji umowy;</w:t>
      </w:r>
    </w:p>
    <w:p w14:paraId="7BC27ACE" w14:textId="2B6342D0" w:rsidR="007556FC" w:rsidRDefault="007556FC"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Pr>
          <w:rFonts w:ascii="Arial" w:hAnsi="Arial" w:cs="Arial"/>
        </w:rPr>
        <w:t>w przypadku zmiany wysokości obowiązującej stawki podatku VAT w sytuacji, gdy w trakcie realizacji przedmiotu umowy nastąpi zmiana stawki podatku VAT dla prac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w:t>
      </w:r>
    </w:p>
    <w:p w14:paraId="224322A2" w14:textId="40054FFE" w:rsidR="0048365D" w:rsidRDefault="0048365D"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sidRPr="001C5908">
        <w:rPr>
          <w:rFonts w:ascii="Arial" w:hAnsi="Arial" w:cs="Arial"/>
        </w:rPr>
        <w:lastRenderedPageBreak/>
        <w:t>z powodu uzasadnionych zmian w zakresie sposobu wykonania przedmiotu zamówienia proponowanych przez Zamawiającego lub Wykonawcę, jeżeli te zmiany są korzystne dla Zamawiającego;</w:t>
      </w:r>
    </w:p>
    <w:p w14:paraId="04947526" w14:textId="286EB9E1" w:rsidR="0048365D" w:rsidRDefault="0048365D"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sidRPr="00104CDD">
        <w:rPr>
          <w:rFonts w:ascii="Arial" w:hAnsi="Arial" w:cs="Arial"/>
        </w:rPr>
        <w:t>oznaczenia danych dotyczących Zamawiającego i/lub Wykonawcy;</w:t>
      </w:r>
    </w:p>
    <w:p w14:paraId="4E5EF38B" w14:textId="23047E76" w:rsidR="0048365D" w:rsidRDefault="0048365D"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sidRPr="00104CDD">
        <w:rPr>
          <w:rFonts w:ascii="Arial" w:hAnsi="Arial" w:cs="Arial"/>
        </w:rPr>
        <w:t xml:space="preserve">formy zabezpieczenia należytego wykonania umowy, zgodnie z art. 450 ust. 1 ustawy </w:t>
      </w:r>
      <w:proofErr w:type="spellStart"/>
      <w:r w:rsidRPr="00104CDD">
        <w:rPr>
          <w:rFonts w:ascii="Arial" w:hAnsi="Arial" w:cs="Arial"/>
        </w:rPr>
        <w:t>Pzp</w:t>
      </w:r>
      <w:proofErr w:type="spellEnd"/>
      <w:r w:rsidRPr="00104CDD">
        <w:rPr>
          <w:rFonts w:ascii="Arial" w:hAnsi="Arial" w:cs="Arial"/>
        </w:rPr>
        <w:t>.;</w:t>
      </w:r>
    </w:p>
    <w:p w14:paraId="2BB1F2F0" w14:textId="0CBA557A" w:rsidR="0048365D" w:rsidRDefault="0048365D"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sidRPr="00104CDD">
        <w:rPr>
          <w:rFonts w:ascii="Arial" w:hAnsi="Arial" w:cs="Arial"/>
        </w:rPr>
        <w:t>rozszerzenia odpowiedzialności z tytułu rękojmi za wady oraz przedłużenie terminu udzielonej gwarancji jakości w przypadku zaproponowania takiego rozwiązania przez Wykonawcę;</w:t>
      </w:r>
    </w:p>
    <w:p w14:paraId="64C1BA0D" w14:textId="10008E5C" w:rsidR="0048365D" w:rsidRPr="00104CDD" w:rsidRDefault="0048365D" w:rsidP="00104CDD">
      <w:pPr>
        <w:pStyle w:val="Akapitzlist"/>
        <w:widowControl/>
        <w:numPr>
          <w:ilvl w:val="1"/>
          <w:numId w:val="10"/>
        </w:numPr>
        <w:tabs>
          <w:tab w:val="left" w:pos="0"/>
          <w:tab w:val="center" w:pos="4536"/>
        </w:tabs>
        <w:autoSpaceDN/>
        <w:spacing w:after="0"/>
        <w:ind w:left="1134" w:hanging="425"/>
        <w:contextualSpacing/>
        <w:rPr>
          <w:rFonts w:ascii="Arial" w:hAnsi="Arial" w:cs="Arial"/>
        </w:rPr>
      </w:pPr>
      <w:r w:rsidRPr="00104CDD">
        <w:rPr>
          <w:rFonts w:ascii="Arial" w:hAnsi="Arial" w:cs="Arial"/>
        </w:rPr>
        <w:t>podwykonawstwa:</w:t>
      </w:r>
    </w:p>
    <w:p w14:paraId="770B6EE5" w14:textId="77777777" w:rsidR="0048365D" w:rsidRPr="001C5908" w:rsidRDefault="0048365D" w:rsidP="00E040D5">
      <w:pPr>
        <w:pStyle w:val="Textbody"/>
        <w:numPr>
          <w:ilvl w:val="0"/>
          <w:numId w:val="8"/>
        </w:numPr>
        <w:spacing w:after="0" w:line="276" w:lineRule="auto"/>
        <w:ind w:left="1701" w:hanging="567"/>
        <w:jc w:val="both"/>
        <w:rPr>
          <w:rFonts w:ascii="Arial" w:hAnsi="Arial" w:cs="Arial"/>
          <w:sz w:val="22"/>
          <w:szCs w:val="22"/>
        </w:rPr>
      </w:pPr>
      <w:r w:rsidRPr="001C5908">
        <w:rPr>
          <w:rFonts w:ascii="Arial" w:hAnsi="Arial" w:cs="Arial"/>
          <w:sz w:val="22"/>
          <w:szCs w:val="22"/>
        </w:rPr>
        <w:t>zmiana zakresu robót powierzonych podwykonawcom,</w:t>
      </w:r>
    </w:p>
    <w:p w14:paraId="0CAA2FCB" w14:textId="77777777" w:rsidR="0048365D" w:rsidRPr="008B4858" w:rsidRDefault="0048365D" w:rsidP="00E040D5">
      <w:pPr>
        <w:pStyle w:val="Textbody"/>
        <w:numPr>
          <w:ilvl w:val="0"/>
          <w:numId w:val="8"/>
        </w:numPr>
        <w:spacing w:after="0" w:line="276" w:lineRule="auto"/>
        <w:ind w:left="1701" w:hanging="567"/>
        <w:jc w:val="both"/>
        <w:rPr>
          <w:rFonts w:ascii="Arial" w:hAnsi="Arial" w:cs="Arial"/>
          <w:sz w:val="22"/>
          <w:szCs w:val="22"/>
        </w:rPr>
      </w:pPr>
      <w:r w:rsidRPr="001C5908">
        <w:rPr>
          <w:rFonts w:ascii="Arial" w:hAnsi="Arial" w:cs="Arial"/>
          <w:sz w:val="22"/>
          <w:szCs w:val="22"/>
        </w:rPr>
        <w:t>zmiana podwykonawcy</w:t>
      </w:r>
      <w:r w:rsidRPr="008B4858">
        <w:rPr>
          <w:rFonts w:ascii="Arial" w:hAnsi="Arial" w:cs="Arial"/>
          <w:sz w:val="22"/>
          <w:szCs w:val="22"/>
        </w:rPr>
        <w:t xml:space="preserve"> (pod warunkiem odpowiedniego zgłoszenia i po akceptacji),</w:t>
      </w:r>
    </w:p>
    <w:p w14:paraId="77F84819" w14:textId="77777777" w:rsidR="0048365D" w:rsidRPr="008B4858" w:rsidRDefault="0048365D" w:rsidP="00E040D5">
      <w:pPr>
        <w:pStyle w:val="Textbody"/>
        <w:numPr>
          <w:ilvl w:val="0"/>
          <w:numId w:val="8"/>
        </w:numPr>
        <w:spacing w:after="0" w:line="276" w:lineRule="auto"/>
        <w:ind w:left="1701" w:hanging="567"/>
        <w:jc w:val="both"/>
        <w:rPr>
          <w:rFonts w:ascii="Arial" w:hAnsi="Arial" w:cs="Arial"/>
          <w:sz w:val="22"/>
          <w:szCs w:val="22"/>
        </w:rPr>
      </w:pPr>
      <w:r w:rsidRPr="008B4858">
        <w:rPr>
          <w:rFonts w:ascii="Arial" w:hAnsi="Arial" w:cs="Arial"/>
          <w:sz w:val="22"/>
          <w:szCs w:val="22"/>
        </w:rPr>
        <w:t>rezygnacja z podwykonawcy;</w:t>
      </w:r>
    </w:p>
    <w:p w14:paraId="0AF2E09F" w14:textId="77777777" w:rsidR="0048365D" w:rsidRPr="008B4858" w:rsidRDefault="0048365D" w:rsidP="00E040D5">
      <w:pPr>
        <w:pStyle w:val="Textbody"/>
        <w:numPr>
          <w:ilvl w:val="0"/>
          <w:numId w:val="8"/>
        </w:numPr>
        <w:spacing w:after="0" w:line="276" w:lineRule="auto"/>
        <w:ind w:left="1701" w:hanging="567"/>
        <w:jc w:val="both"/>
        <w:rPr>
          <w:rFonts w:ascii="Arial" w:hAnsi="Arial" w:cs="Arial"/>
          <w:sz w:val="22"/>
          <w:szCs w:val="22"/>
        </w:rPr>
      </w:pPr>
      <w:r w:rsidRPr="008B4858">
        <w:rPr>
          <w:rFonts w:ascii="Arial" w:hAnsi="Arial" w:cs="Arial"/>
          <w:sz w:val="22"/>
          <w:szCs w:val="22"/>
        </w:rPr>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77B8EA16" w14:textId="507EABE2" w:rsidR="009037A5" w:rsidRPr="008B4858" w:rsidRDefault="0048365D" w:rsidP="007556FC">
      <w:pPr>
        <w:pStyle w:val="Akapitzlist"/>
        <w:numPr>
          <w:ilvl w:val="1"/>
          <w:numId w:val="10"/>
        </w:numPr>
        <w:spacing w:after="0"/>
        <w:ind w:left="1134" w:hanging="425"/>
        <w:jc w:val="both"/>
        <w:rPr>
          <w:rFonts w:ascii="Arial" w:hAnsi="Arial" w:cs="Arial"/>
          <w:bCs/>
        </w:rPr>
      </w:pPr>
      <w:r w:rsidRPr="008B4858">
        <w:rPr>
          <w:rFonts w:ascii="Arial" w:hAnsi="Arial" w:cs="Arial"/>
          <w:bCs/>
        </w:rPr>
        <w:t xml:space="preserve">Zmiana zasad płatności. </w:t>
      </w:r>
      <w:r w:rsidRPr="008B4858">
        <w:rPr>
          <w:rFonts w:ascii="Arial" w:hAnsi="Arial" w:cs="Arial"/>
        </w:rPr>
        <w:t xml:space="preserve">Zamawiający informuje, że jeżeli Wykonawca wskaże, że Zamawiający jest objęty procedurą odwrotnego obciążenia VAT  – </w:t>
      </w:r>
      <w:r w:rsidRPr="008B4858">
        <w:rPr>
          <w:rFonts w:ascii="Arial" w:hAnsi="Arial" w:cs="Arial"/>
          <w:bCs/>
        </w:rPr>
        <w:t>a wiążące stanowiska organów skarbowych lub obowiązujące przepisy prawa wskażą na nie występowanie procedury odwrotnego obciążenia VAT w stosunkach pomiędzy Zamawiającym a Wykonawcą – Strony dokonają zmiany Umowy, przyjmą zasadę klasycznego rozliczania podatku VAT.</w:t>
      </w:r>
    </w:p>
    <w:p w14:paraId="0BD7E878" w14:textId="77777777" w:rsidR="001160E8" w:rsidRPr="001160E8" w:rsidRDefault="001160E8" w:rsidP="001160E8">
      <w:pPr>
        <w:numPr>
          <w:ilvl w:val="0"/>
          <w:numId w:val="34"/>
        </w:numPr>
        <w:tabs>
          <w:tab w:val="clear" w:pos="1440"/>
        </w:tabs>
        <w:autoSpaceDN w:val="0"/>
        <w:spacing w:after="0"/>
        <w:ind w:left="284" w:hanging="284"/>
        <w:jc w:val="both"/>
        <w:rPr>
          <w:rFonts w:ascii="Arial" w:eastAsia="Times New Roman" w:hAnsi="Arial" w:cs="Arial"/>
          <w:lang w:eastAsia="pl-PL"/>
        </w:rPr>
      </w:pPr>
      <w:r w:rsidRPr="001160E8">
        <w:rPr>
          <w:rFonts w:ascii="Arial" w:eastAsia="Times New Roman" w:hAnsi="Arial" w:cs="Arial"/>
          <w:lang w:eastAsia="pl-PL"/>
        </w:rPr>
        <w:t xml:space="preserve">Stosownie do treści art. 439 ustawy </w:t>
      </w:r>
      <w:proofErr w:type="spellStart"/>
      <w:r w:rsidRPr="001160E8">
        <w:rPr>
          <w:rFonts w:ascii="Arial" w:eastAsia="Times New Roman" w:hAnsi="Arial" w:cs="Arial"/>
          <w:lang w:eastAsia="pl-PL"/>
        </w:rPr>
        <w:t>Pzp</w:t>
      </w:r>
      <w:proofErr w:type="spellEnd"/>
      <w:r w:rsidRPr="001160E8">
        <w:rPr>
          <w:rFonts w:ascii="Arial" w:eastAsia="Times New Roman" w:hAnsi="Arial" w:cs="Arial"/>
          <w:lang w:eastAsia="pl-PL"/>
        </w:rPr>
        <w:t xml:space="preserve"> przewiduje się możliwość zmiany wysokości wynagrodzenia należnego Wykonawcy w przypadku, gdy konieczność wprowadzenia zmian jest spowodowana zmianą cen materiałów lub kosztów związanych z realizacją zamówienia względem cen lub kosztów przyjętych i uwzględnionych w wynagrodzeniu Wykonawcy wynikającym z oferty, przy zachowaniu warunków określonych poniżej:</w:t>
      </w:r>
    </w:p>
    <w:p w14:paraId="46CCEEAB" w14:textId="77777777"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eastAsia="MS Mincho" w:hAnsi="Arial" w:cs="Arial"/>
          <w:kern w:val="1"/>
          <w:lang w:eastAsia="zh-CN"/>
        </w:rPr>
        <w:t>jako początkowy termin ustalenia zmiany wynagrodzenia ustala się dzień zawarcia umowy;</w:t>
      </w:r>
    </w:p>
    <w:p w14:paraId="3EECF8E1" w14:textId="27276FD6"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hAnsi="Arial" w:cs="Arial"/>
          <w:bCs/>
        </w:rPr>
        <w:t>poziom zmiany wysokości opusu zostanie określony w oparciu o miesięczny „</w:t>
      </w:r>
      <w:r w:rsidRPr="001160E8">
        <w:rPr>
          <w:rFonts w:ascii="Arial" w:hAnsi="Arial" w:cs="Arial"/>
          <w:bCs/>
          <w:kern w:val="22"/>
        </w:rPr>
        <w:t>Wskaźnik cen produkcji budowlano - montażowej</w:t>
      </w:r>
      <w:r w:rsidRPr="0094314F">
        <w:rPr>
          <w:rFonts w:ascii="Arial" w:hAnsi="Arial" w:cs="Arial"/>
          <w:bCs/>
        </w:rPr>
        <w:t xml:space="preserve">” publikowany w Komunikacie Prezesa Głównego Urzędu Statystycznego, ustalonego w stosunku do miesiąca w którym zawarto umowę. Poziom zmiany będzie stanowił różnicę między wskaźnikiem cen materiałów lub kosztów ogłoszonych w komunikacie Prezesa GUS z miesiąca, w którym wnioskowana jest zmiana a poziomem cen materiałów/kosztów wynikających  z komunikatu Prezesa GUS za miesiąc, w którym zawarto umowę. </w:t>
      </w:r>
    </w:p>
    <w:p w14:paraId="241492A7" w14:textId="6E02F3F0"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hAnsi="Arial" w:cs="Arial"/>
          <w:bCs/>
        </w:rPr>
        <w:t xml:space="preserve">Wartość publikowanego wskaźnika przekraczającego 10 punktów procentowych, w porównaniu z miesiącem w którym złożono ofertę, uprawnia Strony umowy do żądania zmiany </w:t>
      </w:r>
      <w:r w:rsidR="00D22EBB">
        <w:rPr>
          <w:rFonts w:ascii="Arial" w:hAnsi="Arial" w:cs="Arial"/>
          <w:bCs/>
        </w:rPr>
        <w:t>wynagrodzenia wykonawcy</w:t>
      </w:r>
      <w:r w:rsidRPr="0094314F">
        <w:rPr>
          <w:rFonts w:ascii="Arial" w:hAnsi="Arial" w:cs="Arial"/>
          <w:bCs/>
        </w:rPr>
        <w:t xml:space="preserve">, </w:t>
      </w:r>
    </w:p>
    <w:p w14:paraId="444ACC03" w14:textId="03221813"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hAnsi="Arial" w:cs="Arial"/>
          <w:bCs/>
        </w:rPr>
        <w:t xml:space="preserve">Sposób określenia wpływu zmiany ceny materiałów lub kosztów na wysokość </w:t>
      </w:r>
      <w:r w:rsidR="00D22EBB">
        <w:rPr>
          <w:rFonts w:ascii="Arial" w:hAnsi="Arial" w:cs="Arial"/>
          <w:bCs/>
        </w:rPr>
        <w:t>wynagrodzenia wykonawcy</w:t>
      </w:r>
      <w:r w:rsidRPr="0094314F">
        <w:rPr>
          <w:rFonts w:ascii="Arial" w:hAnsi="Arial" w:cs="Arial"/>
          <w:bCs/>
        </w:rPr>
        <w:t xml:space="preserve"> nastąpi na postawie wniosku strony wnioskującej o zmianę, zawierającego wyczerpujące uzasadnienie faktyczne i wskazanie podstaw prawnych oraz dokumentów dołączonych do tego wniosku, potwierdzających m.in. rzeczywiste poniesienie poszczególnych kosztów w ramach niniejszego zamówienia, oraz dokładne wyliczenie kwoty wynagrodzenia Wykonawcy po zmianie.</w:t>
      </w:r>
    </w:p>
    <w:p w14:paraId="0481638A" w14:textId="45348F60" w:rsidR="009F3696" w:rsidRPr="0094314F" w:rsidRDefault="009F3696" w:rsidP="009F3696">
      <w:pPr>
        <w:pStyle w:val="Akapitzlist"/>
        <w:widowControl/>
        <w:numPr>
          <w:ilvl w:val="2"/>
          <w:numId w:val="39"/>
        </w:numPr>
        <w:tabs>
          <w:tab w:val="left" w:pos="284"/>
          <w:tab w:val="center" w:pos="4536"/>
        </w:tabs>
        <w:autoSpaceDN/>
        <w:spacing w:after="0"/>
        <w:ind w:left="709" w:hanging="425"/>
        <w:contextualSpacing/>
        <w:jc w:val="both"/>
        <w:rPr>
          <w:rFonts w:ascii="Arial" w:hAnsi="Arial" w:cs="Arial"/>
          <w:bCs/>
        </w:rPr>
      </w:pPr>
      <w:r w:rsidRPr="0094314F">
        <w:rPr>
          <w:rFonts w:ascii="Arial" w:hAnsi="Arial" w:cs="Arial"/>
          <w:bCs/>
        </w:rPr>
        <w:lastRenderedPageBreak/>
        <w:t xml:space="preserve">Wniosek o zmianę wysokości </w:t>
      </w:r>
      <w:r w:rsidR="00D22EBB">
        <w:rPr>
          <w:rFonts w:ascii="Arial" w:hAnsi="Arial" w:cs="Arial"/>
          <w:bCs/>
        </w:rPr>
        <w:t xml:space="preserve">wynagrodzenia wykonawcy </w:t>
      </w:r>
      <w:r w:rsidRPr="0094314F">
        <w:rPr>
          <w:rFonts w:ascii="Arial" w:hAnsi="Arial" w:cs="Arial"/>
          <w:bCs/>
        </w:rPr>
        <w:t xml:space="preserve">Strony mogą złożyć nie wcześniej niż 6 miesięcy od dnia podpisania umowy i będzie dotyczyć </w:t>
      </w:r>
      <w:r>
        <w:rPr>
          <w:rFonts w:ascii="Arial" w:hAnsi="Arial" w:cs="Arial"/>
          <w:bCs/>
        </w:rPr>
        <w:t>robót</w:t>
      </w:r>
      <w:r w:rsidRPr="0094314F">
        <w:rPr>
          <w:rFonts w:ascii="Arial" w:hAnsi="Arial" w:cs="Arial"/>
          <w:bCs/>
        </w:rPr>
        <w:t xml:space="preserve">, które będą zrealizowane po tym terminie. </w:t>
      </w:r>
    </w:p>
    <w:p w14:paraId="72D44D71" w14:textId="77777777" w:rsidR="009F3696" w:rsidRPr="0094314F" w:rsidRDefault="009F3696" w:rsidP="009F3696">
      <w:pPr>
        <w:pStyle w:val="Bezodstpw"/>
        <w:numPr>
          <w:ilvl w:val="2"/>
          <w:numId w:val="39"/>
        </w:numPr>
        <w:tabs>
          <w:tab w:val="left" w:pos="284"/>
          <w:tab w:val="center" w:pos="4536"/>
        </w:tabs>
        <w:autoSpaceDN/>
        <w:spacing w:line="276" w:lineRule="auto"/>
        <w:ind w:left="709" w:hanging="425"/>
        <w:contextualSpacing/>
        <w:jc w:val="both"/>
        <w:textAlignment w:val="auto"/>
        <w:rPr>
          <w:rFonts w:ascii="Arial" w:eastAsiaTheme="minorEastAsia" w:hAnsi="Arial" w:cs="Arial"/>
          <w:bCs/>
          <w:lang w:eastAsia="pl-PL"/>
        </w:rPr>
      </w:pPr>
      <w:r w:rsidRPr="0094314F">
        <w:rPr>
          <w:rFonts w:ascii="Arial" w:hAnsi="Arial" w:cs="Arial"/>
        </w:rPr>
        <w:t>Zamawiający dopuszcza tylko jedną waloryzację.</w:t>
      </w:r>
    </w:p>
    <w:p w14:paraId="55ABDD9D" w14:textId="77777777" w:rsidR="009F3696" w:rsidRPr="0094314F" w:rsidRDefault="009F3696" w:rsidP="009F3696">
      <w:pPr>
        <w:pStyle w:val="Bezodstpw"/>
        <w:numPr>
          <w:ilvl w:val="2"/>
          <w:numId w:val="39"/>
        </w:numPr>
        <w:tabs>
          <w:tab w:val="left" w:pos="284"/>
          <w:tab w:val="center" w:pos="4536"/>
        </w:tabs>
        <w:autoSpaceDN/>
        <w:spacing w:line="276" w:lineRule="auto"/>
        <w:ind w:left="709" w:hanging="425"/>
        <w:contextualSpacing/>
        <w:jc w:val="both"/>
        <w:textAlignment w:val="auto"/>
        <w:rPr>
          <w:rFonts w:ascii="Arial" w:eastAsiaTheme="minorEastAsia" w:hAnsi="Arial" w:cs="Arial"/>
          <w:bCs/>
          <w:lang w:eastAsia="pl-PL"/>
        </w:rPr>
      </w:pPr>
      <w:r w:rsidRPr="0094314F">
        <w:rPr>
          <w:rFonts w:ascii="Arial" w:hAnsi="Arial" w:cs="Arial"/>
        </w:rPr>
        <w:t>Waloryzacji podlega pozostała do wypłaty część wynagrodzenia.</w:t>
      </w:r>
    </w:p>
    <w:p w14:paraId="3D61A9BA" w14:textId="762B33CE"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hAnsi="Arial" w:cs="Arial"/>
          <w:bCs/>
        </w:rPr>
        <w:t xml:space="preserve">Maksymalna wartość zmiany wysokości opusty, jaką dopuszcza Zamawiający w efekcie zastosowania postanowień o zasadach wprowadzania zmian wysokości wynagrodzenia, wynosi 5% wynagrodzenia brutto, o którym mowa w § </w:t>
      </w:r>
      <w:r>
        <w:rPr>
          <w:rFonts w:ascii="Arial" w:hAnsi="Arial" w:cs="Arial"/>
          <w:bCs/>
        </w:rPr>
        <w:t>4</w:t>
      </w:r>
      <w:r w:rsidRPr="0094314F">
        <w:rPr>
          <w:rFonts w:ascii="Arial" w:hAnsi="Arial" w:cs="Arial"/>
          <w:bCs/>
        </w:rPr>
        <w:t xml:space="preserve"> ust. </w:t>
      </w:r>
      <w:r>
        <w:rPr>
          <w:rFonts w:ascii="Arial" w:hAnsi="Arial" w:cs="Arial"/>
          <w:bCs/>
        </w:rPr>
        <w:t>2</w:t>
      </w:r>
      <w:r w:rsidRPr="0094314F">
        <w:rPr>
          <w:rFonts w:ascii="Arial" w:hAnsi="Arial" w:cs="Arial"/>
          <w:bCs/>
        </w:rPr>
        <w:t xml:space="preserve"> niniejszej umowy.</w:t>
      </w:r>
    </w:p>
    <w:p w14:paraId="66B9084E" w14:textId="77777777" w:rsidR="009F3696" w:rsidRPr="0094314F" w:rsidRDefault="009F3696" w:rsidP="009F3696">
      <w:pPr>
        <w:pStyle w:val="Akapitzlist"/>
        <w:widowControl/>
        <w:numPr>
          <w:ilvl w:val="2"/>
          <w:numId w:val="39"/>
        </w:numPr>
        <w:tabs>
          <w:tab w:val="left" w:pos="284"/>
          <w:tab w:val="center" w:pos="4536"/>
        </w:tabs>
        <w:autoSpaceDN/>
        <w:ind w:left="709" w:hanging="425"/>
        <w:contextualSpacing/>
        <w:jc w:val="both"/>
        <w:rPr>
          <w:rFonts w:ascii="Arial" w:hAnsi="Arial" w:cs="Arial"/>
          <w:bCs/>
        </w:rPr>
      </w:pPr>
      <w:r w:rsidRPr="0094314F">
        <w:rPr>
          <w:rFonts w:ascii="Arial" w:hAnsi="Arial" w:cs="Arial"/>
          <w:bCs/>
        </w:rPr>
        <w:t>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w:t>
      </w:r>
    </w:p>
    <w:p w14:paraId="43C00757" w14:textId="2CC69E34" w:rsidR="00D64C19" w:rsidRPr="001160E8" w:rsidRDefault="00D64C19" w:rsidP="001160E8">
      <w:pPr>
        <w:pStyle w:val="Textbody"/>
        <w:numPr>
          <w:ilvl w:val="0"/>
          <w:numId w:val="34"/>
        </w:numPr>
        <w:tabs>
          <w:tab w:val="clear" w:pos="1440"/>
        </w:tabs>
        <w:spacing w:after="0" w:line="276" w:lineRule="auto"/>
        <w:ind w:left="284" w:hanging="284"/>
        <w:jc w:val="both"/>
        <w:rPr>
          <w:rFonts w:ascii="Arial" w:hAnsi="Arial" w:cs="Arial"/>
          <w:bCs/>
          <w:sz w:val="22"/>
          <w:szCs w:val="22"/>
        </w:rPr>
      </w:pPr>
      <w:r w:rsidRPr="001160E8">
        <w:rPr>
          <w:rFonts w:ascii="Arial" w:hAnsi="Arial" w:cs="Arial"/>
          <w:sz w:val="22"/>
          <w:szCs w:val="22"/>
        </w:rPr>
        <w:t>Zamawiający przewiduje możliwość zmiany zawartej umowy w stosunku do treści wybranej oferty w zakresie uregulowanym w art. 455 ustawy z dnia 11 września 2019 r. Prawo zamówień publicznych. Jednocześnie strony potwierdzają wiedzę co do opisanych we wskazanym przepisie warunków zmiany umowy bez przeprowadzenia postępowania przetargowego.</w:t>
      </w:r>
    </w:p>
    <w:p w14:paraId="4F820B29" w14:textId="77777777" w:rsidR="00FD38C1" w:rsidRPr="00EA36B1" w:rsidRDefault="00FD38C1" w:rsidP="00FD38C1">
      <w:pPr>
        <w:pStyle w:val="Akapitzlist"/>
        <w:widowControl/>
        <w:numPr>
          <w:ilvl w:val="0"/>
          <w:numId w:val="37"/>
        </w:numPr>
        <w:tabs>
          <w:tab w:val="left" w:pos="284"/>
          <w:tab w:val="center" w:pos="4536"/>
        </w:tabs>
        <w:autoSpaceDN/>
        <w:spacing w:after="0"/>
        <w:ind w:left="284" w:hanging="284"/>
        <w:contextualSpacing/>
        <w:jc w:val="both"/>
        <w:rPr>
          <w:rFonts w:ascii="Arial" w:hAnsi="Arial" w:cs="Arial"/>
        </w:rPr>
      </w:pPr>
      <w:r w:rsidRPr="00EA36B1">
        <w:rPr>
          <w:rFonts w:ascii="Arial" w:hAnsi="Arial" w:cs="Arial"/>
          <w:bCs/>
        </w:rPr>
        <w:t>Wszystkie powyższe postanowienia stanowią katalog zmian, na które Zamawiający może wyrazić zgodę. Nie stanowią jednocześnie obowiązku do wyrażenia takiej zgody i nie rodzą żadnego roszczenia w stosunku do Zamawiającego.</w:t>
      </w:r>
    </w:p>
    <w:p w14:paraId="4AF2F7AA" w14:textId="77777777" w:rsidR="00FD38C1" w:rsidRDefault="00FD38C1" w:rsidP="00FD38C1">
      <w:pPr>
        <w:pStyle w:val="Akapitzlist"/>
        <w:widowControl/>
        <w:numPr>
          <w:ilvl w:val="0"/>
          <w:numId w:val="37"/>
        </w:numPr>
        <w:tabs>
          <w:tab w:val="left" w:pos="284"/>
          <w:tab w:val="center" w:pos="4536"/>
        </w:tabs>
        <w:autoSpaceDN/>
        <w:spacing w:after="0"/>
        <w:ind w:left="284" w:hanging="284"/>
        <w:contextualSpacing/>
        <w:jc w:val="both"/>
        <w:rPr>
          <w:rFonts w:ascii="Arial" w:hAnsi="Arial" w:cs="Arial"/>
        </w:rPr>
      </w:pPr>
      <w:r w:rsidRPr="00EA36B1">
        <w:rPr>
          <w:rFonts w:ascii="Arial" w:hAnsi="Arial" w:cs="Arial"/>
          <w:lang w:eastAsia="ar-SA"/>
        </w:rPr>
        <w:t xml:space="preserve">O konieczności wprowadzenia zmian do umowy powiadamia strona, która powzięła wiadomość o okolicznościach </w:t>
      </w:r>
      <w:proofErr w:type="spellStart"/>
      <w:r w:rsidRPr="00EA36B1">
        <w:rPr>
          <w:rFonts w:ascii="Arial" w:hAnsi="Arial" w:cs="Arial"/>
          <w:lang w:eastAsia="ar-SA"/>
        </w:rPr>
        <w:t>j.w</w:t>
      </w:r>
      <w:proofErr w:type="spellEnd"/>
      <w:r w:rsidRPr="00EA36B1">
        <w:rPr>
          <w:rFonts w:ascii="Arial" w:hAnsi="Arial" w:cs="Arial"/>
          <w:lang w:eastAsia="ar-SA"/>
        </w:rPr>
        <w:t>. Strony uzgadniają szczegółowe warunki zmiany umowy.</w:t>
      </w:r>
    </w:p>
    <w:p w14:paraId="66141171" w14:textId="77777777" w:rsidR="00FD38C1" w:rsidRDefault="00FD38C1" w:rsidP="00FD38C1">
      <w:pPr>
        <w:pStyle w:val="Akapitzlist"/>
        <w:widowControl/>
        <w:numPr>
          <w:ilvl w:val="0"/>
          <w:numId w:val="37"/>
        </w:numPr>
        <w:tabs>
          <w:tab w:val="left" w:pos="284"/>
          <w:tab w:val="center" w:pos="4536"/>
        </w:tabs>
        <w:autoSpaceDN/>
        <w:spacing w:after="0"/>
        <w:ind w:left="284" w:hanging="284"/>
        <w:contextualSpacing/>
        <w:jc w:val="both"/>
        <w:rPr>
          <w:rFonts w:ascii="Arial" w:hAnsi="Arial" w:cs="Arial"/>
        </w:rPr>
      </w:pPr>
      <w:r w:rsidRPr="00EA36B1">
        <w:rPr>
          <w:rFonts w:ascii="Arial" w:hAnsi="Arial" w:cs="Arial"/>
        </w:rPr>
        <w:t xml:space="preserve">Wszelkie zmiany i uzupełnienia treści umowy, wymagają aneksu sporządzonego </w:t>
      </w:r>
      <w:r w:rsidRPr="00EA36B1">
        <w:rPr>
          <w:rFonts w:ascii="Arial" w:hAnsi="Arial" w:cs="Arial"/>
        </w:rPr>
        <w:br/>
        <w:t xml:space="preserve">z zachowaniem formy pisemnej pod rygorem nieważności, z zastrzeżeniem ust. </w:t>
      </w:r>
      <w:r>
        <w:rPr>
          <w:rFonts w:ascii="Arial" w:hAnsi="Arial" w:cs="Arial"/>
        </w:rPr>
        <w:t>7</w:t>
      </w:r>
      <w:r w:rsidRPr="00EA36B1">
        <w:rPr>
          <w:rFonts w:ascii="Arial" w:hAnsi="Arial" w:cs="Arial"/>
        </w:rPr>
        <w:t xml:space="preserve"> poniżej.</w:t>
      </w:r>
    </w:p>
    <w:p w14:paraId="2AEE1057" w14:textId="36364B0F" w:rsidR="00FD38C1" w:rsidRDefault="00FD38C1" w:rsidP="00FD38C1">
      <w:pPr>
        <w:pStyle w:val="Akapitzlist"/>
        <w:widowControl/>
        <w:numPr>
          <w:ilvl w:val="0"/>
          <w:numId w:val="37"/>
        </w:numPr>
        <w:tabs>
          <w:tab w:val="left" w:pos="284"/>
          <w:tab w:val="center" w:pos="4536"/>
        </w:tabs>
        <w:autoSpaceDN/>
        <w:spacing w:after="0"/>
        <w:ind w:left="284" w:hanging="284"/>
        <w:contextualSpacing/>
        <w:jc w:val="both"/>
        <w:rPr>
          <w:rFonts w:ascii="Arial" w:hAnsi="Arial" w:cs="Arial"/>
        </w:rPr>
      </w:pPr>
      <w:r w:rsidRPr="00EA36B1">
        <w:rPr>
          <w:rFonts w:ascii="Arial" w:hAnsi="Arial" w:cs="Arial"/>
        </w:rPr>
        <w:t>Aneksu nie wymaga zmiana stawki podatku VAT. Nowa wysokość stawki podatku VAT zostanie wskazana na fakturze.</w:t>
      </w:r>
    </w:p>
    <w:p w14:paraId="09F5AFDA" w14:textId="77777777" w:rsidR="00FD38C1" w:rsidRPr="00EA36B1" w:rsidRDefault="00FD38C1" w:rsidP="00FD38C1">
      <w:pPr>
        <w:pStyle w:val="Akapitzlist"/>
        <w:widowControl/>
        <w:numPr>
          <w:ilvl w:val="0"/>
          <w:numId w:val="37"/>
        </w:numPr>
        <w:tabs>
          <w:tab w:val="left" w:pos="284"/>
          <w:tab w:val="center" w:pos="4536"/>
        </w:tabs>
        <w:autoSpaceDN/>
        <w:spacing w:after="0"/>
        <w:ind w:left="284" w:hanging="284"/>
        <w:contextualSpacing/>
        <w:jc w:val="both"/>
        <w:rPr>
          <w:rFonts w:ascii="Arial" w:hAnsi="Arial" w:cs="Arial"/>
        </w:rPr>
      </w:pPr>
      <w:r w:rsidRPr="00EA36B1">
        <w:rPr>
          <w:rFonts w:ascii="Arial" w:hAnsi="Arial" w:cs="Arial"/>
          <w:bCs/>
        </w:rPr>
        <w:t>Nie stanowi zmiany umowy:</w:t>
      </w:r>
    </w:p>
    <w:p w14:paraId="2793B136"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386528B6"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3BC62E81"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4B76737F"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30DAD314"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2168946E"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28C3C253" w14:textId="77777777" w:rsidR="008C316C" w:rsidRPr="008C316C" w:rsidRDefault="008C316C" w:rsidP="008C316C">
      <w:pPr>
        <w:pStyle w:val="Akapitzlist"/>
        <w:widowControl/>
        <w:numPr>
          <w:ilvl w:val="0"/>
          <w:numId w:val="46"/>
        </w:numPr>
        <w:tabs>
          <w:tab w:val="left" w:pos="0"/>
          <w:tab w:val="center" w:pos="4536"/>
        </w:tabs>
        <w:autoSpaceDN/>
        <w:spacing w:after="0"/>
        <w:contextualSpacing/>
        <w:rPr>
          <w:rFonts w:ascii="Arial" w:hAnsi="Arial" w:cs="Arial"/>
          <w:bCs/>
          <w:vanish/>
        </w:rPr>
      </w:pPr>
    </w:p>
    <w:p w14:paraId="3167F44B" w14:textId="4413056B" w:rsidR="00FD38C1" w:rsidRPr="00EA36B1" w:rsidRDefault="00FD38C1" w:rsidP="008C316C">
      <w:pPr>
        <w:pStyle w:val="Akapitzlist"/>
        <w:widowControl/>
        <w:numPr>
          <w:ilvl w:val="1"/>
          <w:numId w:val="46"/>
        </w:numPr>
        <w:tabs>
          <w:tab w:val="left" w:pos="0"/>
          <w:tab w:val="center" w:pos="4536"/>
        </w:tabs>
        <w:autoSpaceDN/>
        <w:spacing w:after="0"/>
        <w:ind w:left="851" w:hanging="567"/>
        <w:contextualSpacing/>
        <w:rPr>
          <w:rFonts w:ascii="Arial" w:hAnsi="Arial" w:cs="Arial"/>
          <w:bCs/>
        </w:rPr>
      </w:pPr>
      <w:r w:rsidRPr="00EA36B1">
        <w:rPr>
          <w:rFonts w:ascii="Arial" w:hAnsi="Arial" w:cs="Arial"/>
          <w:bCs/>
        </w:rPr>
        <w:t xml:space="preserve">zmiana danych związanych z obsługą administracyjno-organizacyjną umowy </w:t>
      </w:r>
      <w:r w:rsidRPr="00EA36B1">
        <w:rPr>
          <w:rFonts w:ascii="Arial" w:hAnsi="Arial" w:cs="Arial"/>
          <w:bCs/>
        </w:rPr>
        <w:br/>
        <w:t>(np. zmiana nr rachunku bankowego),</w:t>
      </w:r>
    </w:p>
    <w:p w14:paraId="7C13C0A0" w14:textId="77777777" w:rsidR="00FD38C1" w:rsidRPr="00D31F1B" w:rsidRDefault="00FD38C1" w:rsidP="008C316C">
      <w:pPr>
        <w:pStyle w:val="Akapitzlist"/>
        <w:widowControl/>
        <w:numPr>
          <w:ilvl w:val="1"/>
          <w:numId w:val="46"/>
        </w:numPr>
        <w:tabs>
          <w:tab w:val="left" w:pos="0"/>
          <w:tab w:val="center" w:pos="4536"/>
        </w:tabs>
        <w:autoSpaceDN/>
        <w:spacing w:after="0"/>
        <w:ind w:left="851" w:hanging="567"/>
        <w:contextualSpacing/>
        <w:rPr>
          <w:rFonts w:ascii="Arial" w:hAnsi="Arial" w:cs="Arial"/>
          <w:bCs/>
        </w:rPr>
      </w:pPr>
      <w:r w:rsidRPr="00EA36B1">
        <w:rPr>
          <w:rFonts w:ascii="Arial" w:hAnsi="Arial" w:cs="Arial"/>
          <w:bCs/>
        </w:rPr>
        <w:t>zmiana danych teleadresowych, zmiany</w:t>
      </w:r>
      <w:r w:rsidRPr="00D22FCC">
        <w:rPr>
          <w:rFonts w:ascii="Arial" w:hAnsi="Arial" w:cs="Arial"/>
          <w:bCs/>
        </w:rPr>
        <w:t xml:space="preserve"> osób reprezentujących</w:t>
      </w:r>
      <w:r w:rsidRPr="00D31F1B">
        <w:rPr>
          <w:rFonts w:ascii="Arial" w:hAnsi="Arial" w:cs="Arial"/>
          <w:bCs/>
        </w:rPr>
        <w:t xml:space="preserve"> Strony.</w:t>
      </w:r>
    </w:p>
    <w:p w14:paraId="15CCB9C4" w14:textId="77777777" w:rsidR="0048365D" w:rsidRPr="008B4858" w:rsidRDefault="0048365D" w:rsidP="00A95EF1">
      <w:pPr>
        <w:pStyle w:val="Textbody"/>
        <w:spacing w:after="0" w:line="276" w:lineRule="auto"/>
        <w:ind w:left="426" w:hanging="426"/>
        <w:jc w:val="both"/>
        <w:rPr>
          <w:rFonts w:ascii="Arial" w:hAnsi="Arial" w:cs="Arial"/>
          <w:sz w:val="22"/>
          <w:szCs w:val="22"/>
        </w:rPr>
      </w:pPr>
    </w:p>
    <w:p w14:paraId="00681BA8" w14:textId="0EC60097" w:rsidR="0048365D" w:rsidRPr="008B4858" w:rsidRDefault="00AC00FE" w:rsidP="00A95EF1">
      <w:pPr>
        <w:pStyle w:val="Textbody"/>
        <w:spacing w:after="0" w:line="276" w:lineRule="auto"/>
        <w:jc w:val="center"/>
        <w:rPr>
          <w:rFonts w:ascii="Arial" w:hAnsi="Arial" w:cs="Arial"/>
          <w:b/>
          <w:sz w:val="22"/>
          <w:szCs w:val="22"/>
        </w:rPr>
      </w:pPr>
      <w:r>
        <w:rPr>
          <w:rFonts w:ascii="Arial" w:hAnsi="Arial" w:cs="Arial"/>
          <w:b/>
          <w:sz w:val="22"/>
          <w:szCs w:val="22"/>
        </w:rPr>
        <w:t>§ 14</w:t>
      </w:r>
    </w:p>
    <w:p w14:paraId="5953FCB5" w14:textId="65CCBD08" w:rsidR="00907F11" w:rsidRPr="008B4858" w:rsidRDefault="00AD44DA" w:rsidP="00A95EF1">
      <w:pPr>
        <w:pStyle w:val="Textbody"/>
        <w:spacing w:after="0" w:line="276" w:lineRule="auto"/>
        <w:jc w:val="center"/>
        <w:rPr>
          <w:rFonts w:ascii="Arial" w:hAnsi="Arial" w:cs="Arial"/>
          <w:b/>
          <w:sz w:val="22"/>
          <w:szCs w:val="22"/>
        </w:rPr>
      </w:pPr>
      <w:r w:rsidRPr="008B4858">
        <w:rPr>
          <w:rFonts w:ascii="Arial" w:hAnsi="Arial" w:cs="Arial"/>
          <w:b/>
          <w:sz w:val="22"/>
          <w:szCs w:val="22"/>
        </w:rPr>
        <w:t>Podwykonawcy</w:t>
      </w:r>
    </w:p>
    <w:p w14:paraId="0FFDA57F" w14:textId="51372EE6"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 xml:space="preserve">1. Zamówienie zostanie zrealizowane przy udziale / bez udziału </w:t>
      </w:r>
      <w:r w:rsidR="004E46E0" w:rsidRPr="008B4858">
        <w:rPr>
          <w:rFonts w:ascii="Arial" w:hAnsi="Arial" w:cs="Arial"/>
          <w:sz w:val="22"/>
          <w:szCs w:val="22"/>
        </w:rPr>
        <w:t>p</w:t>
      </w:r>
      <w:r w:rsidRPr="008B4858">
        <w:rPr>
          <w:rFonts w:ascii="Arial" w:hAnsi="Arial" w:cs="Arial"/>
          <w:sz w:val="22"/>
          <w:szCs w:val="22"/>
        </w:rPr>
        <w:t>odwykonawcy</w:t>
      </w:r>
      <w:r w:rsidR="00D22EBB">
        <w:rPr>
          <w:rStyle w:val="Odwoanieprzypisudolnego"/>
          <w:rFonts w:ascii="Arial" w:hAnsi="Arial" w:cs="Arial"/>
          <w:sz w:val="22"/>
          <w:szCs w:val="22"/>
        </w:rPr>
        <w:footnoteReference w:id="1"/>
      </w:r>
      <w:r w:rsidR="004E46E0" w:rsidRPr="008B4858">
        <w:rPr>
          <w:rFonts w:ascii="Arial" w:hAnsi="Arial" w:cs="Arial"/>
          <w:sz w:val="22"/>
          <w:szCs w:val="22"/>
        </w:rPr>
        <w:t xml:space="preserve"> </w:t>
      </w:r>
      <w:r w:rsidRPr="008B4858">
        <w:rPr>
          <w:rFonts w:ascii="Arial" w:hAnsi="Arial" w:cs="Arial"/>
          <w:sz w:val="22"/>
          <w:szCs w:val="22"/>
        </w:rPr>
        <w:t>w zakresie: ………………………………………………………………………………..</w:t>
      </w:r>
    </w:p>
    <w:p w14:paraId="10C2B981"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2.</w:t>
      </w:r>
      <w:r w:rsidRPr="008B4858">
        <w:rPr>
          <w:rFonts w:ascii="Arial" w:hAnsi="Arial" w:cs="Arial"/>
          <w:sz w:val="22"/>
          <w:szCs w:val="22"/>
        </w:rPr>
        <w:tab/>
        <w:t>Zlecenie wykonania części robót Podwykonawcy, objętych przedmiotem zamówienia, nie zmienia treści zobowiązań Wykonawcy wobec Zamawiającego za wykonanie całości zamówienia.</w:t>
      </w:r>
    </w:p>
    <w:p w14:paraId="19533E77"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Wykonawca odpowiada za działania, zaniedbania, zaniechania i uchybienia Podwykonawcy, tak jak za działania własne.</w:t>
      </w:r>
    </w:p>
    <w:p w14:paraId="29902257"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4.</w:t>
      </w:r>
      <w:r w:rsidRPr="008B4858">
        <w:rPr>
          <w:rFonts w:ascii="Arial" w:hAnsi="Arial" w:cs="Arial"/>
          <w:sz w:val="22"/>
          <w:szCs w:val="22"/>
        </w:rPr>
        <w:tab/>
        <w:t>Do zawarcia przez Wykonawcę umowy z Podwykonawcą jest wymagana pisemna zgoda Zamawiającego.</w:t>
      </w:r>
    </w:p>
    <w:p w14:paraId="1982258C"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5.</w:t>
      </w:r>
      <w:r w:rsidRPr="008B4858">
        <w:rPr>
          <w:rFonts w:ascii="Arial" w:hAnsi="Arial" w:cs="Arial"/>
          <w:sz w:val="22"/>
          <w:szCs w:val="22"/>
        </w:rPr>
        <w:tab/>
        <w:t xml:space="preserve">Wykonawca, Podwykonawca lub dalszy podwykonawca ma obowiązek przedłożenia Zamawiającemu projektu umowy o podwykonawstwo, a także projektu jej zmiany, której </w:t>
      </w:r>
      <w:r w:rsidRPr="008B4858">
        <w:rPr>
          <w:rFonts w:ascii="Arial" w:hAnsi="Arial" w:cs="Arial"/>
          <w:sz w:val="22"/>
          <w:szCs w:val="22"/>
        </w:rPr>
        <w:lastRenderedPageBreak/>
        <w:t xml:space="preserve">przedmiotem są roboty budowlane nie później niż 14 dni przed jej zawarciem, przy czym Podwykonawca lub dalszy podwykonawca jest obowiązany dołączyć zgodę Wykonawcy na zawarcie umowy o podwykonawstwo o treści zgodnej z projektem umowy. </w:t>
      </w:r>
    </w:p>
    <w:p w14:paraId="30E71958" w14:textId="661A08E3"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6.</w:t>
      </w:r>
      <w:r w:rsidRPr="008B4858">
        <w:rPr>
          <w:rFonts w:ascii="Arial" w:hAnsi="Arial" w:cs="Arial"/>
          <w:sz w:val="22"/>
          <w:szCs w:val="22"/>
        </w:rPr>
        <w:tab/>
        <w:t>Zamawiający nie wyrazi zgody na zawarcie przedstawionej przez Wykonawcę umowy z Podwykonawcą, w szczególności w następujących przypadkach:</w:t>
      </w:r>
    </w:p>
    <w:p w14:paraId="2CC40243" w14:textId="77777777" w:rsidR="00907F11" w:rsidRPr="008B4858" w:rsidRDefault="00907F11" w:rsidP="00F339A6">
      <w:pPr>
        <w:pStyle w:val="Default"/>
        <w:numPr>
          <w:ilvl w:val="0"/>
          <w:numId w:val="11"/>
        </w:numPr>
        <w:spacing w:line="276" w:lineRule="auto"/>
        <w:ind w:left="851" w:hanging="425"/>
        <w:jc w:val="both"/>
        <w:rPr>
          <w:color w:val="auto"/>
          <w:sz w:val="22"/>
          <w:szCs w:val="22"/>
        </w:rPr>
      </w:pPr>
      <w:r w:rsidRPr="008B4858">
        <w:rPr>
          <w:color w:val="auto"/>
          <w:sz w:val="22"/>
          <w:szCs w:val="22"/>
        </w:rPr>
        <w:t xml:space="preserve">termin zapłaty wynagrodzenia Podwykonawcy lub dalszemu Podwykonawcy przewidziany w projekcie umowy o podwykonawstwo będzie dłuższy niż 30 dni od dnia doręczenia Wykonawcy, Podwykonawcy lub dalszemu Podwykonawcy faktury lub rachunku, potwierdzających wykonanie zleconej Podwykonawcy lub dalszemu Podwykonawcy za powierzone prace, </w:t>
      </w:r>
    </w:p>
    <w:p w14:paraId="76978E24" w14:textId="77777777" w:rsidR="00907F11" w:rsidRPr="008B4858" w:rsidRDefault="00907F11" w:rsidP="00F339A6">
      <w:pPr>
        <w:pStyle w:val="Default"/>
        <w:numPr>
          <w:ilvl w:val="0"/>
          <w:numId w:val="11"/>
        </w:numPr>
        <w:spacing w:line="276" w:lineRule="auto"/>
        <w:ind w:left="851" w:hanging="425"/>
        <w:jc w:val="both"/>
        <w:rPr>
          <w:color w:val="auto"/>
          <w:sz w:val="22"/>
          <w:szCs w:val="22"/>
        </w:rPr>
      </w:pPr>
      <w:r w:rsidRPr="008B4858">
        <w:rPr>
          <w:color w:val="auto"/>
          <w:sz w:val="22"/>
          <w:szCs w:val="22"/>
        </w:rPr>
        <w:t xml:space="preserve">termin wykonania umowy o podwykonawstwo wykracza poza termin wykonania przedmiotu umowy wskazany w § 3 ust. 2 umowy lub stanowi zagrożenie wykonania przedmiotu umowy w określonym w § 3 ust. 2 terminie, </w:t>
      </w:r>
    </w:p>
    <w:p w14:paraId="2F34F80F" w14:textId="77777777" w:rsidR="00907F11" w:rsidRPr="008B4858" w:rsidRDefault="00907F11" w:rsidP="00F339A6">
      <w:pPr>
        <w:pStyle w:val="Default"/>
        <w:numPr>
          <w:ilvl w:val="0"/>
          <w:numId w:val="11"/>
        </w:numPr>
        <w:spacing w:line="276" w:lineRule="auto"/>
        <w:ind w:left="851" w:hanging="425"/>
        <w:jc w:val="both"/>
        <w:rPr>
          <w:color w:val="auto"/>
          <w:sz w:val="22"/>
          <w:szCs w:val="22"/>
        </w:rPr>
      </w:pPr>
      <w:r w:rsidRPr="008B4858">
        <w:rPr>
          <w:color w:val="auto"/>
          <w:sz w:val="22"/>
          <w:szCs w:val="22"/>
        </w:rPr>
        <w:t xml:space="preserve">umowa zawiera zapisy uzależniające dokonanie zapłaty na rzecz Podwykonawcy od odbioru robót przez Zamawiającego lub do zapłaty należności Wykonawcy przez Zamawiającego, </w:t>
      </w:r>
    </w:p>
    <w:p w14:paraId="1E1D3064" w14:textId="6F82D52C" w:rsidR="00907F11" w:rsidRPr="008B4858" w:rsidRDefault="00907F11" w:rsidP="00F339A6">
      <w:pPr>
        <w:pStyle w:val="Default"/>
        <w:numPr>
          <w:ilvl w:val="0"/>
          <w:numId w:val="11"/>
        </w:numPr>
        <w:spacing w:line="276" w:lineRule="auto"/>
        <w:ind w:left="851" w:hanging="425"/>
        <w:jc w:val="both"/>
        <w:rPr>
          <w:color w:val="auto"/>
          <w:sz w:val="22"/>
          <w:szCs w:val="22"/>
        </w:rPr>
      </w:pPr>
      <w:r w:rsidRPr="008B4858">
        <w:rPr>
          <w:color w:val="auto"/>
          <w:sz w:val="22"/>
          <w:szCs w:val="22"/>
        </w:rPr>
        <w:t xml:space="preserve">w umowie nie wskazano wartości maksymalnej wartości </w:t>
      </w:r>
      <w:r w:rsidR="00D22EBB">
        <w:rPr>
          <w:color w:val="auto"/>
          <w:sz w:val="22"/>
          <w:szCs w:val="22"/>
        </w:rPr>
        <w:t xml:space="preserve">wynagrodzenia </w:t>
      </w:r>
      <w:r w:rsidRPr="008B4858">
        <w:rPr>
          <w:color w:val="auto"/>
          <w:sz w:val="22"/>
          <w:szCs w:val="22"/>
        </w:rPr>
        <w:t xml:space="preserve">z tytułu wykonania robót, </w:t>
      </w:r>
    </w:p>
    <w:p w14:paraId="60D6371B" w14:textId="77777777" w:rsidR="00907F11" w:rsidRPr="008B4858" w:rsidRDefault="00907F11" w:rsidP="00F339A6">
      <w:pPr>
        <w:pStyle w:val="Textbody"/>
        <w:numPr>
          <w:ilvl w:val="0"/>
          <w:numId w:val="11"/>
        </w:numPr>
        <w:spacing w:after="0" w:line="276" w:lineRule="auto"/>
        <w:ind w:left="851" w:hanging="425"/>
        <w:jc w:val="both"/>
        <w:rPr>
          <w:rFonts w:ascii="Arial" w:hAnsi="Arial" w:cs="Arial"/>
          <w:sz w:val="22"/>
          <w:szCs w:val="22"/>
        </w:rPr>
      </w:pPr>
      <w:r w:rsidRPr="008B4858">
        <w:rPr>
          <w:rFonts w:ascii="Arial" w:hAnsi="Arial" w:cs="Arial"/>
          <w:sz w:val="22"/>
          <w:szCs w:val="22"/>
        </w:rPr>
        <w:t>w części jakiej wynagrodzenie za wykonanie robót, które Wykonawca powierza podwykonawcy przekracza wartość wynagrodzenia tych samych wskazanych w ofercie przetargowej Wykonawcy,</w:t>
      </w:r>
    </w:p>
    <w:p w14:paraId="150CEB4A" w14:textId="77777777" w:rsidR="00907F11" w:rsidRPr="008B4858" w:rsidRDefault="00907F11" w:rsidP="00F339A6">
      <w:pPr>
        <w:pStyle w:val="Textbody"/>
        <w:numPr>
          <w:ilvl w:val="0"/>
          <w:numId w:val="11"/>
        </w:numPr>
        <w:spacing w:after="0" w:line="276" w:lineRule="auto"/>
        <w:ind w:left="851" w:hanging="425"/>
        <w:jc w:val="both"/>
        <w:rPr>
          <w:rFonts w:ascii="Arial" w:hAnsi="Arial" w:cs="Arial"/>
          <w:sz w:val="22"/>
          <w:szCs w:val="22"/>
        </w:rPr>
      </w:pPr>
      <w:r w:rsidRPr="008B4858">
        <w:rPr>
          <w:rFonts w:ascii="Arial" w:hAnsi="Arial" w:cs="Arial"/>
          <w:sz w:val="22"/>
          <w:szCs w:val="22"/>
        </w:rPr>
        <w:t>powyższy katalog przesłanek nie wyłącza możliwości niewyrażenia zgody na umowę podwykonawczą z innych uzasadnionych powodów.</w:t>
      </w:r>
    </w:p>
    <w:p w14:paraId="2BAB3F9D" w14:textId="77777777"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7.</w:t>
      </w:r>
      <w:r w:rsidRPr="008B4858">
        <w:rPr>
          <w:color w:val="auto"/>
          <w:sz w:val="22"/>
          <w:szCs w:val="22"/>
        </w:rPr>
        <w:tab/>
        <w:t xml:space="preserve">Niezgłoszenie w formie pisemnej zastrzeżeń do projektu umowy o podwykonawstwo, w terminie 7 dni od dnia przedłożenia projektu umowy o podwykonawstwo uważa się za akceptację projektu umowy przez Zamawiającego. </w:t>
      </w:r>
    </w:p>
    <w:p w14:paraId="63B439AF" w14:textId="77777777"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8.</w:t>
      </w:r>
      <w:r w:rsidRPr="008B4858">
        <w:rPr>
          <w:color w:val="auto"/>
          <w:sz w:val="22"/>
          <w:szCs w:val="22"/>
        </w:rPr>
        <w:tab/>
        <w:t>W przypadku odmowy akceptacji umowy podstawowej, Wykonawca nie może polecić Podwykonawcy przystąpienia do realizacji zadania.</w:t>
      </w:r>
    </w:p>
    <w:p w14:paraId="1415CBA3" w14:textId="4C1E1C2D"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9.</w:t>
      </w:r>
      <w:r w:rsidRPr="008B4858">
        <w:rPr>
          <w:color w:val="auto"/>
          <w:sz w:val="22"/>
          <w:szCs w:val="22"/>
        </w:rPr>
        <w:tab/>
        <w:t xml:space="preserve">Wykonawca, Podwykonawca lub dalszy Podwykonawca przedkłada Zamawiającemu poświadczoną (przez siebie) za zgodność z oryginałem kopię zawartej umowy o podwykonawstwo, której przedmiotem są roboty budowlane, w terminie 7 dni od dnia jej zawarcia. </w:t>
      </w:r>
    </w:p>
    <w:p w14:paraId="2331F69F" w14:textId="6A1C8631" w:rsidR="00907F11" w:rsidRPr="001160E8" w:rsidRDefault="00907F11" w:rsidP="00A95EF1">
      <w:pPr>
        <w:pStyle w:val="Default"/>
        <w:spacing w:line="276" w:lineRule="auto"/>
        <w:ind w:left="426" w:hanging="426"/>
        <w:jc w:val="both"/>
        <w:rPr>
          <w:color w:val="auto"/>
          <w:sz w:val="22"/>
          <w:szCs w:val="22"/>
        </w:rPr>
      </w:pPr>
      <w:r w:rsidRPr="008B4858">
        <w:rPr>
          <w:color w:val="auto"/>
          <w:sz w:val="22"/>
          <w:szCs w:val="22"/>
        </w:rPr>
        <w:t>10.</w:t>
      </w:r>
      <w:r w:rsidRPr="008B4858">
        <w:rPr>
          <w:color w:val="auto"/>
          <w:sz w:val="22"/>
          <w:szCs w:val="22"/>
        </w:rPr>
        <w:tab/>
        <w:t xml:space="preserve">Zamawiający w terminie 14 dni od dnia przedłożenia poświadczonej za zgodność z oryginałem kopii umowy o podwykonawstwo zgłasza pisemny sprzeciw do umowy na </w:t>
      </w:r>
      <w:r w:rsidRPr="001160E8">
        <w:rPr>
          <w:color w:val="auto"/>
          <w:sz w:val="22"/>
          <w:szCs w:val="22"/>
        </w:rPr>
        <w:t>podwykonawstwo, których przedmiotem są roboty budowlane w przypadkach, o których mowa w § 1</w:t>
      </w:r>
      <w:r w:rsidR="001160E8" w:rsidRPr="001160E8">
        <w:rPr>
          <w:color w:val="auto"/>
          <w:sz w:val="22"/>
          <w:szCs w:val="22"/>
        </w:rPr>
        <w:t>4</w:t>
      </w:r>
      <w:r w:rsidRPr="001160E8">
        <w:rPr>
          <w:color w:val="auto"/>
          <w:sz w:val="22"/>
          <w:szCs w:val="22"/>
        </w:rPr>
        <w:t xml:space="preserve"> ust. 6 umowy. </w:t>
      </w:r>
    </w:p>
    <w:p w14:paraId="4ECEF366" w14:textId="77777777" w:rsidR="00907F11" w:rsidRPr="008B4858" w:rsidRDefault="00907F11" w:rsidP="00A95EF1">
      <w:pPr>
        <w:pStyle w:val="Default"/>
        <w:spacing w:line="276" w:lineRule="auto"/>
        <w:ind w:left="426" w:hanging="426"/>
        <w:jc w:val="both"/>
        <w:rPr>
          <w:color w:val="auto"/>
          <w:sz w:val="22"/>
          <w:szCs w:val="22"/>
        </w:rPr>
      </w:pPr>
      <w:r w:rsidRPr="001160E8">
        <w:rPr>
          <w:color w:val="auto"/>
          <w:sz w:val="22"/>
          <w:szCs w:val="22"/>
        </w:rPr>
        <w:t>11.</w:t>
      </w:r>
      <w:r w:rsidRPr="001160E8">
        <w:rPr>
          <w:color w:val="auto"/>
          <w:sz w:val="22"/>
          <w:szCs w:val="22"/>
        </w:rPr>
        <w:tab/>
        <w:t>Niezgłoszenie przez Zamawiającego</w:t>
      </w:r>
      <w:r w:rsidRPr="008B4858">
        <w:rPr>
          <w:color w:val="auto"/>
          <w:sz w:val="22"/>
          <w:szCs w:val="22"/>
        </w:rPr>
        <w:t xml:space="preserve"> sprzeciwu do przedłożonej umowy o podwykonawstwo, uważa się za akceptację umowy przez Zamawiającego. </w:t>
      </w:r>
    </w:p>
    <w:p w14:paraId="745C6E63" w14:textId="4743198C"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12.</w:t>
      </w:r>
      <w:r w:rsidRPr="008B4858">
        <w:rPr>
          <w:color w:val="auto"/>
          <w:sz w:val="22"/>
          <w:szCs w:val="22"/>
        </w:rPr>
        <w:tab/>
        <w:t>Wykonawca, Podwykonawca lub dalszy Podwykonawca zamówienia ma obowiązek przedło</w:t>
      </w:r>
      <w:r w:rsidR="00D22EBB">
        <w:rPr>
          <w:color w:val="auto"/>
          <w:sz w:val="22"/>
          <w:szCs w:val="22"/>
        </w:rPr>
        <w:t>żenia Zamawiającemu poświadczonej za zgodność z oryginałem kopii</w:t>
      </w:r>
      <w:r w:rsidRPr="008B4858">
        <w:rPr>
          <w:color w:val="auto"/>
          <w:sz w:val="22"/>
          <w:szCs w:val="22"/>
        </w:rPr>
        <w:t xml:space="preserve"> zawartej umowy o podwykonawstwie</w:t>
      </w:r>
      <w:r w:rsidR="00D22EBB">
        <w:rPr>
          <w:color w:val="auto"/>
          <w:sz w:val="22"/>
          <w:szCs w:val="22"/>
        </w:rPr>
        <w:t>,</w:t>
      </w:r>
      <w:r w:rsidRPr="008B4858">
        <w:rPr>
          <w:color w:val="auto"/>
          <w:sz w:val="22"/>
          <w:szCs w:val="22"/>
        </w:rPr>
        <w:t xml:space="preserve"> której przedmiotem są dostawy lub usługi, w terminie 7 dni od dnia jej zawarcia. </w:t>
      </w:r>
    </w:p>
    <w:p w14:paraId="1903C01B" w14:textId="7437E6D9"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13.</w:t>
      </w:r>
      <w:r w:rsidRPr="008B4858">
        <w:rPr>
          <w:color w:val="auto"/>
          <w:sz w:val="22"/>
          <w:szCs w:val="22"/>
          <w:lang w:eastAsia="pl-PL"/>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w:t>
      </w:r>
      <w:r w:rsidRPr="008B4858">
        <w:rPr>
          <w:color w:val="auto"/>
          <w:sz w:val="22"/>
          <w:szCs w:val="22"/>
          <w:lang w:eastAsia="pl-PL"/>
        </w:rPr>
        <w:lastRenderedPageBreak/>
        <w:t>zdaniu pierwszym, nie dotyczy umów o podwykonawstwo o wartości większej niż</w:t>
      </w:r>
      <w:r w:rsidR="00D22EBB">
        <w:rPr>
          <w:color w:val="auto"/>
          <w:sz w:val="22"/>
          <w:szCs w:val="22"/>
          <w:lang w:eastAsia="pl-PL"/>
        </w:rPr>
        <w:t xml:space="preserve"> </w:t>
      </w:r>
      <w:r w:rsidRPr="008B4858">
        <w:rPr>
          <w:color w:val="auto"/>
          <w:sz w:val="22"/>
          <w:szCs w:val="22"/>
          <w:lang w:eastAsia="pl-PL"/>
        </w:rPr>
        <w:t>50 000 zł brutto.</w:t>
      </w:r>
    </w:p>
    <w:p w14:paraId="3FED9444" w14:textId="4D8A424B" w:rsidR="00907F11" w:rsidRPr="008B4858" w:rsidRDefault="00907F11" w:rsidP="00A95EF1">
      <w:pPr>
        <w:pStyle w:val="Default"/>
        <w:spacing w:line="276" w:lineRule="auto"/>
        <w:ind w:left="426" w:hanging="426"/>
        <w:jc w:val="both"/>
        <w:rPr>
          <w:color w:val="auto"/>
          <w:sz w:val="22"/>
          <w:szCs w:val="22"/>
        </w:rPr>
      </w:pPr>
      <w:r w:rsidRPr="008B4858">
        <w:rPr>
          <w:color w:val="auto"/>
          <w:sz w:val="22"/>
          <w:szCs w:val="22"/>
        </w:rPr>
        <w:t>14.</w:t>
      </w:r>
      <w:r w:rsidRPr="008B4858">
        <w:rPr>
          <w:color w:val="auto"/>
          <w:sz w:val="22"/>
          <w:szCs w:val="22"/>
        </w:rPr>
        <w:tab/>
        <w:t xml:space="preserve">Zmiana do projektu umowy o podwykonawstwo oraz zmiana do umowy o podwykonawstwo wymaga poinformowania Zamawiającego zgodnie z zasadami przewidzianymi dla zgłoszenia projektu umowy o podwykonawstwo oraz umowy o podwykonawstwo. </w:t>
      </w:r>
    </w:p>
    <w:p w14:paraId="185DC0FC"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15.</w:t>
      </w:r>
      <w:r w:rsidRPr="008B4858">
        <w:rPr>
          <w:rFonts w:ascii="Arial" w:hAnsi="Arial" w:cs="Arial"/>
          <w:sz w:val="22"/>
          <w:szCs w:val="22"/>
        </w:rPr>
        <w:tab/>
        <w:t>W przypadku powierzenia przez Wykonawcę części zakresu przedmiotu umowy Podwykonawcy Wykonawca zobowiązuje się przedłożyć Zamawiającemu dowody potwierdzające zapłatę wymagalnego wynagrodzenia podwykonawcom lub dalszym podwykonawcom.</w:t>
      </w:r>
    </w:p>
    <w:p w14:paraId="5FC13393" w14:textId="0FD3D285"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16.</w:t>
      </w:r>
      <w:r w:rsidRPr="008B4858">
        <w:rPr>
          <w:rFonts w:ascii="Arial" w:hAnsi="Arial" w:cs="Arial"/>
          <w:sz w:val="22"/>
          <w:szCs w:val="22"/>
        </w:rPr>
        <w:tab/>
        <w:t>W razie braku dowodu zapłaty wynagrodzenia podwykonawcy, o którym mowa w pkt 15 Zamawiający dokona bezpośredniej zapłaty wymagalnego wynagrodzenia przysługującego podwykonawcy lub dalszemu podwykonawcy, który zawarł zaakceptowaną przez Zamawiającego umowę o podwykonawstwo, której przedmiotem są roboty budowlane lub po przedłożeniu Zamawiającemu poświadczonej za zgodność z oryginałem kopii umowy o podwykonawstwo, której przedmiotem są dostawy lub usługi.</w:t>
      </w:r>
    </w:p>
    <w:p w14:paraId="11E478CE" w14:textId="2E5A1523"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17.</w:t>
      </w:r>
      <w:r w:rsidRPr="008B4858">
        <w:rPr>
          <w:rFonts w:ascii="Arial" w:hAnsi="Arial" w:cs="Arial"/>
          <w:sz w:val="22"/>
          <w:szCs w:val="22"/>
        </w:rPr>
        <w:tab/>
        <w:t>Wynagrodzenie, o którym mowa w pkt 1</w:t>
      </w:r>
      <w:r w:rsidR="0098567A">
        <w:rPr>
          <w:rFonts w:ascii="Arial" w:hAnsi="Arial" w:cs="Arial"/>
          <w:sz w:val="22"/>
          <w:szCs w:val="22"/>
        </w:rPr>
        <w:t>6</w:t>
      </w:r>
      <w:r w:rsidRPr="008B4858">
        <w:rPr>
          <w:rFonts w:ascii="Arial" w:hAnsi="Arial" w:cs="Arial"/>
          <w:sz w:val="22"/>
          <w:szCs w:val="22"/>
        </w:rPr>
        <w:t>, dotyczy wyłącznie należności powstałych po zaakceptowaniu przez Zamawiającego umowy o podwykonawstwo.</w:t>
      </w:r>
    </w:p>
    <w:p w14:paraId="04FB279E"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18.</w:t>
      </w:r>
      <w:r w:rsidRPr="008B4858">
        <w:rPr>
          <w:rFonts w:ascii="Arial" w:hAnsi="Arial" w:cs="Arial"/>
          <w:sz w:val="22"/>
          <w:szCs w:val="22"/>
        </w:rPr>
        <w:tab/>
        <w:t>Bezpośrednia zapłata obejmuje wyłącznie należne wynagrodzenie, bez odsetek, należnych podwykonawcy lub dalszemu podwykonawcy.</w:t>
      </w:r>
    </w:p>
    <w:p w14:paraId="322B9564"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19.</w:t>
      </w:r>
      <w:r w:rsidRPr="008B4858">
        <w:rPr>
          <w:rFonts w:ascii="Arial" w:hAnsi="Arial" w:cs="Arial"/>
          <w:sz w:val="22"/>
          <w:szCs w:val="22"/>
        </w:rPr>
        <w:tab/>
        <w:t>Przed dokonaniem bezpośredniej zapłaty Zamawiający poinformuje o tym fakcie Wykonawcę, któremu w terminie 7 dni przysługuje prawo zgłoszenia w formie pisemnej uwag dotyczących zasadności bezpośredniej zapłaty wynagrodzenia podwykonawcy lub dalszemu podwykonawcy.</w:t>
      </w:r>
    </w:p>
    <w:p w14:paraId="4D0EF19F"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20.</w:t>
      </w:r>
      <w:r w:rsidRPr="008B4858">
        <w:rPr>
          <w:rFonts w:ascii="Arial" w:hAnsi="Arial" w:cs="Arial"/>
          <w:sz w:val="22"/>
          <w:szCs w:val="22"/>
        </w:rPr>
        <w:tab/>
        <w:t>W razie zgłoszenia uwag przez Wykonawcę, o których mowa w pkt 19 Zamawiający postępuje zgodnie z art. 465 ust. 5 ustawy Prawo zamówień publicznych.</w:t>
      </w:r>
    </w:p>
    <w:p w14:paraId="515847DD"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21.</w:t>
      </w:r>
      <w:r w:rsidRPr="008B4858">
        <w:rPr>
          <w:rFonts w:ascii="Arial" w:hAnsi="Arial" w:cs="Arial"/>
          <w:sz w:val="22"/>
          <w:szCs w:val="22"/>
        </w:rPr>
        <w:tab/>
        <w:t>W przypadku dokonania bezpośredniej zapłaty podwykonawcy lub dalszemu podwykonawcy Zamawiający potrąca kwotę wypłaconego wynagrodzenia z wynagrodzenia należnego Wykonawcy.</w:t>
      </w:r>
    </w:p>
    <w:p w14:paraId="42C9C0BA" w14:textId="77777777" w:rsidR="00907F11" w:rsidRPr="008B4858" w:rsidRDefault="00907F11"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22.</w:t>
      </w:r>
      <w:r w:rsidRPr="008B4858">
        <w:rPr>
          <w:rFonts w:ascii="Arial" w:hAnsi="Arial" w:cs="Arial"/>
          <w:sz w:val="22"/>
          <w:szCs w:val="22"/>
        </w:rPr>
        <w:tab/>
        <w:t>Wykonawca ponosi odpowiedzialność z tytułu rękojmi i gwarancji za wszystkie roboty budowlane wykonane w ramach niniejszej umowy, w tym za te roboty, które zostaną wykonane przez podwykonawców.</w:t>
      </w:r>
    </w:p>
    <w:p w14:paraId="06128825" w14:textId="77777777" w:rsidR="00907F11" w:rsidRPr="008B4858" w:rsidRDefault="00907F11" w:rsidP="00A95EF1">
      <w:pPr>
        <w:pStyle w:val="Textbody"/>
        <w:spacing w:after="0" w:line="276" w:lineRule="auto"/>
        <w:jc w:val="center"/>
        <w:rPr>
          <w:rFonts w:ascii="Arial" w:hAnsi="Arial" w:cs="Arial"/>
          <w:b/>
          <w:sz w:val="22"/>
          <w:szCs w:val="22"/>
        </w:rPr>
      </w:pPr>
    </w:p>
    <w:p w14:paraId="2ECF903A" w14:textId="7C4A7925" w:rsidR="0048365D" w:rsidRPr="008B4858" w:rsidRDefault="00AC00FE" w:rsidP="00A95EF1">
      <w:pPr>
        <w:pStyle w:val="Textbody"/>
        <w:spacing w:after="0" w:line="276" w:lineRule="auto"/>
        <w:jc w:val="center"/>
        <w:rPr>
          <w:rFonts w:ascii="Arial" w:hAnsi="Arial" w:cs="Arial"/>
          <w:b/>
          <w:sz w:val="22"/>
          <w:szCs w:val="22"/>
        </w:rPr>
      </w:pPr>
      <w:r>
        <w:rPr>
          <w:rFonts w:ascii="Arial" w:hAnsi="Arial" w:cs="Arial"/>
          <w:b/>
          <w:sz w:val="22"/>
          <w:szCs w:val="22"/>
        </w:rPr>
        <w:t>§ 15</w:t>
      </w:r>
    </w:p>
    <w:p w14:paraId="6BDCDA02" w14:textId="28C6236A" w:rsidR="0048365D" w:rsidRPr="008B4858" w:rsidRDefault="00AD44DA" w:rsidP="00A95EF1">
      <w:pPr>
        <w:pStyle w:val="Textbody"/>
        <w:spacing w:after="0" w:line="276" w:lineRule="auto"/>
        <w:jc w:val="center"/>
        <w:rPr>
          <w:rFonts w:ascii="Arial" w:hAnsi="Arial" w:cs="Arial"/>
          <w:b/>
          <w:sz w:val="22"/>
          <w:szCs w:val="22"/>
        </w:rPr>
      </w:pPr>
      <w:r w:rsidRPr="008B4858">
        <w:rPr>
          <w:rFonts w:ascii="Arial" w:hAnsi="Arial" w:cs="Arial"/>
          <w:b/>
          <w:sz w:val="22"/>
          <w:szCs w:val="22"/>
        </w:rPr>
        <w:t>Odstąpienie od umowy</w:t>
      </w:r>
    </w:p>
    <w:p w14:paraId="12A46FDF" w14:textId="77777777" w:rsidR="0048365D" w:rsidRPr="008B4858" w:rsidRDefault="0048365D" w:rsidP="0098567A">
      <w:pPr>
        <w:spacing w:after="0"/>
        <w:ind w:left="426" w:hanging="426"/>
        <w:jc w:val="both"/>
        <w:rPr>
          <w:rFonts w:ascii="Arial" w:hAnsi="Arial" w:cs="Arial"/>
        </w:rPr>
      </w:pPr>
      <w:r w:rsidRPr="008B4858">
        <w:rPr>
          <w:rFonts w:ascii="Arial" w:hAnsi="Arial" w:cs="Arial"/>
        </w:rPr>
        <w:t>1.</w:t>
      </w:r>
      <w:r w:rsidRPr="008B4858">
        <w:rPr>
          <w:rFonts w:ascii="Arial" w:hAnsi="Arial" w:cs="Arial"/>
        </w:rPr>
        <w:tab/>
        <w:t>Zamawiającemu przysługuje prawo odstąpienia od umowy:</w:t>
      </w:r>
    </w:p>
    <w:p w14:paraId="49647C47" w14:textId="050507C5" w:rsidR="0048365D" w:rsidRPr="008B4858" w:rsidRDefault="0048365D" w:rsidP="0098567A">
      <w:pPr>
        <w:pStyle w:val="Textbody"/>
        <w:spacing w:after="0" w:line="276" w:lineRule="auto"/>
        <w:ind w:left="851" w:hanging="425"/>
        <w:jc w:val="both"/>
        <w:rPr>
          <w:rFonts w:ascii="Arial" w:hAnsi="Arial" w:cs="Arial"/>
          <w:sz w:val="22"/>
          <w:szCs w:val="22"/>
        </w:rPr>
      </w:pPr>
      <w:r w:rsidRPr="008B4858">
        <w:rPr>
          <w:rFonts w:ascii="Arial" w:hAnsi="Arial" w:cs="Arial"/>
          <w:sz w:val="22"/>
          <w:szCs w:val="22"/>
        </w:rPr>
        <w:t>a)</w:t>
      </w:r>
      <w:r w:rsidRPr="008B4858">
        <w:rPr>
          <w:rFonts w:ascii="Arial" w:hAnsi="Arial" w:cs="Arial"/>
          <w:sz w:val="22"/>
          <w:szCs w:val="22"/>
        </w:rPr>
        <w:tab/>
        <w:t>w razie zaistnienia istotnej zmiany okoliczności powodującej, że wykonanie umowy nie leży w interesie publicznym, czego nie można było przewidzieć w chwili zawarcia umowy, lub dalsze wykonywanie umowy może zagrozić istotnemu interesowi bezpieczeństwu publicznemu, Zamawiający może odstąpić od umowy w terminie 30 dni od powzięcia wiadomości o powyższych okolicznościach,</w:t>
      </w:r>
    </w:p>
    <w:p w14:paraId="2F008776" w14:textId="2FD121A8" w:rsidR="0048365D" w:rsidRPr="008B4858" w:rsidRDefault="0048365D" w:rsidP="0098567A">
      <w:pPr>
        <w:spacing w:after="0"/>
        <w:ind w:left="851" w:hanging="425"/>
        <w:jc w:val="both"/>
        <w:rPr>
          <w:rFonts w:ascii="Arial" w:hAnsi="Arial" w:cs="Arial"/>
        </w:rPr>
      </w:pPr>
      <w:r w:rsidRPr="008B4858">
        <w:rPr>
          <w:rFonts w:ascii="Arial" w:hAnsi="Arial" w:cs="Arial"/>
        </w:rPr>
        <w:t>b)</w:t>
      </w:r>
      <w:r w:rsidRPr="008B4858">
        <w:rPr>
          <w:rFonts w:ascii="Arial" w:hAnsi="Arial" w:cs="Arial"/>
        </w:rPr>
        <w:tab/>
        <w:t>jeżeli toczy się przeciwko Wykonawcy postępowanie egzekucyjne, lub zajęto składniki majątku Wykonawcy albo przysługujące mu wierzytelności za pracę lub świadczone usługi z zastrzeżeniem § 1</w:t>
      </w:r>
      <w:r w:rsidR="0098567A">
        <w:rPr>
          <w:rFonts w:ascii="Arial" w:hAnsi="Arial" w:cs="Arial"/>
        </w:rPr>
        <w:t>5</w:t>
      </w:r>
      <w:r w:rsidRPr="008B4858">
        <w:rPr>
          <w:rFonts w:ascii="Arial" w:hAnsi="Arial" w:cs="Arial"/>
        </w:rPr>
        <w:t xml:space="preserve"> ust. 11 umowy,</w:t>
      </w:r>
    </w:p>
    <w:p w14:paraId="42598146" w14:textId="77777777" w:rsidR="0048365D" w:rsidRPr="008B4858" w:rsidRDefault="0048365D" w:rsidP="0098567A">
      <w:pPr>
        <w:spacing w:after="0"/>
        <w:ind w:left="851" w:hanging="425"/>
        <w:jc w:val="both"/>
        <w:rPr>
          <w:rFonts w:ascii="Arial" w:hAnsi="Arial" w:cs="Arial"/>
        </w:rPr>
      </w:pPr>
      <w:r w:rsidRPr="008B4858">
        <w:rPr>
          <w:rFonts w:ascii="Arial" w:hAnsi="Arial" w:cs="Arial"/>
        </w:rPr>
        <w:t>c)</w:t>
      </w:r>
      <w:r w:rsidRPr="008B4858">
        <w:rPr>
          <w:rFonts w:ascii="Arial" w:hAnsi="Arial" w:cs="Arial"/>
        </w:rPr>
        <w:tab/>
        <w:t>jeżeli Wykonawca nie rozpoczął robót bez uzasadnionych przyczyn oraz nie kontynuuje ich pomimo wezwania Zamawiającego złożonego na piśmie,</w:t>
      </w:r>
    </w:p>
    <w:p w14:paraId="7EC1383D" w14:textId="77777777" w:rsidR="0048365D" w:rsidRPr="008B4858" w:rsidRDefault="0048365D" w:rsidP="0098567A">
      <w:pPr>
        <w:tabs>
          <w:tab w:val="left" w:pos="851"/>
        </w:tabs>
        <w:spacing w:after="0"/>
        <w:ind w:left="851" w:hanging="425"/>
        <w:jc w:val="both"/>
        <w:rPr>
          <w:rFonts w:ascii="Arial" w:hAnsi="Arial" w:cs="Arial"/>
        </w:rPr>
      </w:pPr>
      <w:r w:rsidRPr="008B4858">
        <w:rPr>
          <w:rFonts w:ascii="Arial" w:hAnsi="Arial" w:cs="Arial"/>
        </w:rPr>
        <w:t>d)</w:t>
      </w:r>
      <w:r w:rsidRPr="008B4858">
        <w:rPr>
          <w:rFonts w:ascii="Arial" w:hAnsi="Arial" w:cs="Arial"/>
        </w:rPr>
        <w:tab/>
        <w:t xml:space="preserve">jeżeli Wykonawca przerwał realizację robót i przerwa ta trwa dłużej niż 5 dni, </w:t>
      </w:r>
    </w:p>
    <w:p w14:paraId="559765E2" w14:textId="77777777" w:rsidR="0048365D" w:rsidRPr="008B4858" w:rsidRDefault="0048365D" w:rsidP="0098567A">
      <w:pPr>
        <w:tabs>
          <w:tab w:val="left" w:pos="851"/>
        </w:tabs>
        <w:spacing w:after="0"/>
        <w:ind w:left="851" w:hanging="425"/>
        <w:jc w:val="both"/>
        <w:rPr>
          <w:rFonts w:ascii="Arial" w:hAnsi="Arial" w:cs="Arial"/>
        </w:rPr>
      </w:pPr>
      <w:r w:rsidRPr="008B4858">
        <w:rPr>
          <w:rFonts w:ascii="Arial" w:hAnsi="Arial" w:cs="Arial"/>
        </w:rPr>
        <w:lastRenderedPageBreak/>
        <w:t>e)</w:t>
      </w:r>
      <w:r w:rsidRPr="008B4858">
        <w:rPr>
          <w:rFonts w:ascii="Arial" w:hAnsi="Arial" w:cs="Arial"/>
        </w:rPr>
        <w:tab/>
        <w:t>jeżeli zostanie wszczęte postępowanie upadłościowe lub postępowanie likwidacyjne</w:t>
      </w:r>
      <w:r w:rsidRPr="008B4858">
        <w:rPr>
          <w:rFonts w:ascii="Arial" w:hAnsi="Arial" w:cs="Arial"/>
        </w:rPr>
        <w:br/>
        <w:t>w stosunku do Wykonawcy,</w:t>
      </w:r>
    </w:p>
    <w:p w14:paraId="2C2C7455" w14:textId="77777777" w:rsidR="0048365D" w:rsidRPr="008B4858" w:rsidRDefault="0048365D" w:rsidP="0098567A">
      <w:pPr>
        <w:tabs>
          <w:tab w:val="left" w:pos="851"/>
        </w:tabs>
        <w:spacing w:after="0"/>
        <w:ind w:left="851" w:hanging="425"/>
        <w:jc w:val="both"/>
        <w:rPr>
          <w:rFonts w:ascii="Arial" w:hAnsi="Arial" w:cs="Arial"/>
        </w:rPr>
      </w:pPr>
      <w:r w:rsidRPr="008B4858">
        <w:rPr>
          <w:rFonts w:ascii="Arial" w:hAnsi="Arial" w:cs="Arial"/>
        </w:rPr>
        <w:t>f)</w:t>
      </w:r>
      <w:r w:rsidRPr="008B4858">
        <w:rPr>
          <w:rFonts w:ascii="Arial" w:hAnsi="Arial" w:cs="Arial"/>
        </w:rPr>
        <w:tab/>
        <w:t>jeżeli zostanie ogłoszona upadłość lub rozwiązanie firmy Wykonawcy,</w:t>
      </w:r>
    </w:p>
    <w:p w14:paraId="4077A391" w14:textId="77777777" w:rsidR="0048365D" w:rsidRPr="008B4858" w:rsidRDefault="0048365D" w:rsidP="0098567A">
      <w:pPr>
        <w:tabs>
          <w:tab w:val="left" w:pos="851"/>
        </w:tabs>
        <w:spacing w:after="0"/>
        <w:ind w:left="851" w:hanging="425"/>
        <w:jc w:val="both"/>
        <w:rPr>
          <w:rFonts w:ascii="Arial" w:hAnsi="Arial" w:cs="Arial"/>
        </w:rPr>
      </w:pPr>
      <w:r w:rsidRPr="008B4858">
        <w:rPr>
          <w:rFonts w:ascii="Arial" w:hAnsi="Arial" w:cs="Arial"/>
        </w:rPr>
        <w:t>g)</w:t>
      </w:r>
      <w:r w:rsidRPr="008B4858">
        <w:rPr>
          <w:rFonts w:ascii="Arial" w:hAnsi="Arial" w:cs="Arial"/>
        </w:rPr>
        <w:tab/>
        <w:t>jeżeli Wykonawca wykonuje roboty niezgodnie z umową, specyfikacją istotnych warunków zamówienia, dokumentacją projektową, wskazaniami Zamawiającego, warunkami technicznymi oraz sztuką budowlaną, pomimo pisemnego wezwania Zamawiającego do usunięcia niezgodności, tzn. w wyznaczonym przez Zamawiającego terminie nie zaprzestał wykonywania wskazanej czynności.</w:t>
      </w:r>
    </w:p>
    <w:p w14:paraId="48CABE7A" w14:textId="77777777" w:rsidR="0048365D" w:rsidRPr="008B4858" w:rsidRDefault="0048365D" w:rsidP="00A95EF1">
      <w:pPr>
        <w:tabs>
          <w:tab w:val="left" w:pos="720"/>
        </w:tabs>
        <w:spacing w:after="0"/>
        <w:ind w:left="426" w:hanging="426"/>
        <w:jc w:val="both"/>
        <w:rPr>
          <w:rFonts w:ascii="Arial" w:hAnsi="Arial" w:cs="Arial"/>
        </w:rPr>
      </w:pPr>
      <w:r w:rsidRPr="008B4858">
        <w:rPr>
          <w:rFonts w:ascii="Arial" w:hAnsi="Arial" w:cs="Arial"/>
        </w:rPr>
        <w:t>2.</w:t>
      </w:r>
      <w:r w:rsidRPr="008B4858">
        <w:rPr>
          <w:rFonts w:ascii="Arial" w:hAnsi="Arial" w:cs="Arial"/>
        </w:rPr>
        <w:tab/>
        <w:t>Wykonawcy przysługuje prawo odstąpienia od umowy, jeżeli Zamawiający zawiadomi wykonawcę, iż wobec zaistnienia uprzednio nieprzewidzianych okoliczności nie będzie mógł spełnić swoich zobowiązań umownych wobec Wykonawcy.</w:t>
      </w:r>
    </w:p>
    <w:p w14:paraId="24FA2F21" w14:textId="77777777" w:rsidR="0048365D" w:rsidRPr="008B4858" w:rsidRDefault="0048365D" w:rsidP="00A95EF1">
      <w:pPr>
        <w:tabs>
          <w:tab w:val="left" w:pos="720"/>
        </w:tabs>
        <w:spacing w:after="0"/>
        <w:ind w:left="426" w:hanging="426"/>
        <w:jc w:val="both"/>
        <w:rPr>
          <w:rFonts w:ascii="Arial" w:hAnsi="Arial" w:cs="Arial"/>
        </w:rPr>
      </w:pPr>
      <w:r w:rsidRPr="008B4858">
        <w:rPr>
          <w:rFonts w:ascii="Arial" w:hAnsi="Arial" w:cs="Arial"/>
        </w:rPr>
        <w:t>3.</w:t>
      </w:r>
      <w:r w:rsidRPr="008B4858">
        <w:rPr>
          <w:rFonts w:ascii="Arial" w:hAnsi="Arial" w:cs="Arial"/>
        </w:rPr>
        <w:tab/>
        <w:t>Odstąpienie od umowy wymaga zachowania formy pisemnej pod rygorem nieważności</w:t>
      </w:r>
      <w:r w:rsidRPr="008B4858">
        <w:rPr>
          <w:rFonts w:ascii="Arial" w:hAnsi="Arial" w:cs="Arial"/>
        </w:rPr>
        <w:br/>
        <w:t>i takiego oświadczenia i powinno zawierać uzasadnienie.</w:t>
      </w:r>
    </w:p>
    <w:p w14:paraId="2CEED28A" w14:textId="241FEA2C" w:rsidR="0048365D" w:rsidRPr="008B4858" w:rsidRDefault="0048365D" w:rsidP="00A95EF1">
      <w:pPr>
        <w:tabs>
          <w:tab w:val="left" w:pos="720"/>
        </w:tabs>
        <w:spacing w:after="0"/>
        <w:ind w:left="426" w:hanging="426"/>
        <w:jc w:val="both"/>
        <w:rPr>
          <w:rFonts w:ascii="Arial" w:hAnsi="Arial" w:cs="Arial"/>
        </w:rPr>
      </w:pPr>
      <w:r w:rsidRPr="008B4858">
        <w:rPr>
          <w:rFonts w:ascii="Arial" w:hAnsi="Arial" w:cs="Arial"/>
        </w:rPr>
        <w:t>4.</w:t>
      </w:r>
      <w:r w:rsidRPr="008B4858">
        <w:rPr>
          <w:rFonts w:ascii="Arial" w:hAnsi="Arial" w:cs="Arial"/>
        </w:rPr>
        <w:tab/>
        <w:t>W przypadku odstąpienia od umowy przez Wykonawcę lub Zamawiającego, Wykonawca ma obowiązek natychmiast wstrzymać wykonywanie robót poza mającymi na celu ochronę życia i własności, i zabezpieczyć przerwane roboty w zakresie obustronnie uzgodnionym na koszt strony, z której to winy nastąpiło odstąpienie od umowy, z zastrzeżeniem pkt</w:t>
      </w:r>
      <w:r w:rsidR="0030313D">
        <w:rPr>
          <w:rFonts w:ascii="Arial" w:hAnsi="Arial" w:cs="Arial"/>
        </w:rPr>
        <w:t xml:space="preserve"> </w:t>
      </w:r>
      <w:r w:rsidRPr="008B4858">
        <w:rPr>
          <w:rFonts w:ascii="Arial" w:hAnsi="Arial" w:cs="Arial"/>
        </w:rPr>
        <w:t>1 lit. a.</w:t>
      </w:r>
    </w:p>
    <w:p w14:paraId="610FD1E5" w14:textId="77777777" w:rsidR="0048365D" w:rsidRPr="008B4858" w:rsidRDefault="0048365D" w:rsidP="00A95EF1">
      <w:pPr>
        <w:tabs>
          <w:tab w:val="left" w:pos="720"/>
        </w:tabs>
        <w:spacing w:after="0"/>
        <w:ind w:left="426" w:hanging="426"/>
        <w:jc w:val="both"/>
        <w:rPr>
          <w:rFonts w:ascii="Arial" w:hAnsi="Arial" w:cs="Arial"/>
        </w:rPr>
      </w:pPr>
      <w:r w:rsidRPr="008B4858">
        <w:rPr>
          <w:rFonts w:ascii="Arial" w:hAnsi="Arial" w:cs="Arial"/>
        </w:rPr>
        <w:t>5.</w:t>
      </w:r>
      <w:r w:rsidRPr="008B4858">
        <w:rPr>
          <w:rFonts w:ascii="Arial" w:hAnsi="Arial" w:cs="Arial"/>
        </w:rPr>
        <w:tab/>
        <w:t xml:space="preserve">W terminie 14 dni od dnia odstąpienia od umowy, Wykonawca przy udziale Zamawiającego sporządzi szczegółowy protokół odbioru robót przerwanych i robót zabezpieczających według stanu na dzień odstąpienia, który stanowi podstawę do wystawienia przez Wykonawcę faktury. </w:t>
      </w:r>
    </w:p>
    <w:p w14:paraId="36F42F42" w14:textId="77777777" w:rsidR="0048365D" w:rsidRPr="008B4858" w:rsidRDefault="0048365D" w:rsidP="00A95EF1">
      <w:pPr>
        <w:pStyle w:val="Akapitzlist"/>
        <w:widowControl/>
        <w:tabs>
          <w:tab w:val="left" w:pos="851"/>
        </w:tabs>
        <w:suppressAutoHyphens w:val="0"/>
        <w:autoSpaceDN/>
        <w:spacing w:after="0"/>
        <w:ind w:left="426" w:hanging="426"/>
        <w:jc w:val="both"/>
        <w:rPr>
          <w:rFonts w:ascii="Arial" w:hAnsi="Arial" w:cs="Arial"/>
        </w:rPr>
      </w:pPr>
      <w:r w:rsidRPr="008B4858">
        <w:rPr>
          <w:rFonts w:ascii="Arial" w:hAnsi="Arial" w:cs="Arial"/>
        </w:rPr>
        <w:t>6.</w:t>
      </w:r>
      <w:r w:rsidRPr="008B4858">
        <w:rPr>
          <w:rFonts w:ascii="Arial" w:hAnsi="Arial" w:cs="Arial"/>
        </w:rPr>
        <w:tab/>
        <w:t>Wykonawca zobowiązany jest do dokonania i dostarczenia Zamawiającemu inwentaryzacji robót według stanu na dzień odstąpienia.</w:t>
      </w:r>
    </w:p>
    <w:p w14:paraId="50C5D47D" w14:textId="77777777" w:rsidR="0048365D" w:rsidRPr="008B4858" w:rsidRDefault="0048365D" w:rsidP="00A95EF1">
      <w:pPr>
        <w:pStyle w:val="Akapitzlist"/>
        <w:widowControl/>
        <w:tabs>
          <w:tab w:val="left" w:pos="851"/>
        </w:tabs>
        <w:suppressAutoHyphens w:val="0"/>
        <w:autoSpaceDN/>
        <w:spacing w:after="0"/>
        <w:ind w:left="426" w:hanging="426"/>
        <w:jc w:val="both"/>
        <w:rPr>
          <w:rFonts w:ascii="Arial" w:hAnsi="Arial" w:cs="Arial"/>
        </w:rPr>
      </w:pPr>
      <w:r w:rsidRPr="008B4858">
        <w:rPr>
          <w:rFonts w:ascii="Arial" w:hAnsi="Arial" w:cs="Arial"/>
        </w:rPr>
        <w:t>7.</w:t>
      </w:r>
      <w:r w:rsidRPr="008B4858">
        <w:rPr>
          <w:rFonts w:ascii="Arial" w:hAnsi="Arial" w:cs="Arial"/>
        </w:rPr>
        <w:tab/>
        <w:t>Szczegółowy protokół robót odbioru robót przerwanych i robót zabezpieczających w toku, inwentaryzacja robót stanowią podstawę do wystawienia przez Wykonawcę odpowiedniej faktury VAT.</w:t>
      </w:r>
    </w:p>
    <w:p w14:paraId="50758D43" w14:textId="77777777" w:rsidR="0048365D" w:rsidRPr="008B4858" w:rsidRDefault="0048365D" w:rsidP="00A95EF1">
      <w:pPr>
        <w:pStyle w:val="Akapitzlist"/>
        <w:widowControl/>
        <w:tabs>
          <w:tab w:val="left" w:pos="851"/>
        </w:tabs>
        <w:suppressAutoHyphens w:val="0"/>
        <w:autoSpaceDN/>
        <w:spacing w:after="0"/>
        <w:ind w:left="426" w:hanging="426"/>
        <w:jc w:val="both"/>
        <w:rPr>
          <w:rFonts w:ascii="Arial" w:hAnsi="Arial" w:cs="Arial"/>
        </w:rPr>
      </w:pPr>
      <w:r w:rsidRPr="008B4858">
        <w:rPr>
          <w:rFonts w:ascii="Arial" w:hAnsi="Arial" w:cs="Arial"/>
        </w:rPr>
        <w:t>8.</w:t>
      </w:r>
      <w:r w:rsidRPr="008B4858">
        <w:rPr>
          <w:rFonts w:ascii="Arial" w:hAnsi="Arial" w:cs="Arial"/>
        </w:rPr>
        <w:tab/>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p>
    <w:p w14:paraId="48B9129D"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9.</w:t>
      </w:r>
      <w:r w:rsidRPr="008B4858">
        <w:rPr>
          <w:rFonts w:ascii="Arial" w:hAnsi="Arial" w:cs="Arial"/>
          <w:sz w:val="22"/>
          <w:szCs w:val="22"/>
        </w:rPr>
        <w:tab/>
        <w:t>Rozwiązanie umowy przez Zamawiającego w trybie wyżej opisanym nie wyłącza odpowiedzialności Wykonawcy określonej w § 8.</w:t>
      </w:r>
    </w:p>
    <w:p w14:paraId="7F0BF19D"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10.</w:t>
      </w:r>
      <w:r w:rsidRPr="008B4858">
        <w:rPr>
          <w:rFonts w:ascii="Arial" w:hAnsi="Arial" w:cs="Arial"/>
          <w:sz w:val="22"/>
          <w:szCs w:val="22"/>
        </w:rPr>
        <w:tab/>
        <w:t>W przypadku odstąpienia od umowy Wykonawca może żądać wyłącznie wynagrodzenia należnego mu z tytułu wykonania części umowy wg stanu sporządzonej inwentaryzacji robót wykonanych, nie może natomiast żądać odszkodowania i kar umownych.</w:t>
      </w:r>
    </w:p>
    <w:p w14:paraId="08411969" w14:textId="3651558C"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11.</w:t>
      </w:r>
      <w:r w:rsidRPr="008B4858">
        <w:rPr>
          <w:rFonts w:ascii="Arial" w:hAnsi="Arial" w:cs="Arial"/>
          <w:sz w:val="22"/>
          <w:szCs w:val="22"/>
        </w:rPr>
        <w:tab/>
        <w:t>Wykonawca jest obowiązany powiadomić Zamawiającego na piśmie o wystąpieniu okoliczności opisanych w § 1</w:t>
      </w:r>
      <w:r w:rsidR="00E0110C">
        <w:rPr>
          <w:rFonts w:ascii="Arial" w:hAnsi="Arial" w:cs="Arial"/>
          <w:sz w:val="22"/>
          <w:szCs w:val="22"/>
        </w:rPr>
        <w:t>5</w:t>
      </w:r>
      <w:r w:rsidRPr="008B4858">
        <w:rPr>
          <w:rFonts w:ascii="Arial" w:hAnsi="Arial" w:cs="Arial"/>
          <w:sz w:val="22"/>
          <w:szCs w:val="22"/>
        </w:rPr>
        <w:t xml:space="preserve"> ust. 1 lit. b umowy w terminie 3 dni od wystąpienia którejkolwiek z tych okoliczności.</w:t>
      </w:r>
    </w:p>
    <w:p w14:paraId="447890E9" w14:textId="77777777" w:rsidR="0048365D" w:rsidRPr="008B4858" w:rsidRDefault="0048365D" w:rsidP="00A95EF1">
      <w:pPr>
        <w:pStyle w:val="Textbody"/>
        <w:spacing w:after="0" w:line="276" w:lineRule="auto"/>
        <w:jc w:val="center"/>
        <w:rPr>
          <w:rFonts w:ascii="Arial" w:hAnsi="Arial" w:cs="Arial"/>
          <w:b/>
          <w:sz w:val="22"/>
          <w:szCs w:val="22"/>
        </w:rPr>
      </w:pPr>
    </w:p>
    <w:p w14:paraId="451AE6C8" w14:textId="07414F13" w:rsidR="0048365D" w:rsidRPr="008B4858" w:rsidRDefault="00AC00FE" w:rsidP="00A95EF1">
      <w:pPr>
        <w:pStyle w:val="Textbody"/>
        <w:spacing w:after="0" w:line="276" w:lineRule="auto"/>
        <w:jc w:val="center"/>
        <w:rPr>
          <w:rFonts w:ascii="Arial" w:hAnsi="Arial" w:cs="Arial"/>
          <w:b/>
          <w:sz w:val="22"/>
          <w:szCs w:val="22"/>
        </w:rPr>
      </w:pPr>
      <w:r>
        <w:rPr>
          <w:rFonts w:ascii="Arial" w:hAnsi="Arial" w:cs="Arial"/>
          <w:b/>
          <w:sz w:val="22"/>
          <w:szCs w:val="22"/>
        </w:rPr>
        <w:t>§ 16</w:t>
      </w:r>
    </w:p>
    <w:p w14:paraId="34146BF6" w14:textId="544955C0" w:rsidR="0048365D" w:rsidRPr="008B4858" w:rsidRDefault="00AD44DA" w:rsidP="00A95EF1">
      <w:pPr>
        <w:pStyle w:val="Textbody"/>
        <w:spacing w:after="0" w:line="276" w:lineRule="auto"/>
        <w:jc w:val="center"/>
        <w:rPr>
          <w:rFonts w:ascii="Arial" w:hAnsi="Arial" w:cs="Arial"/>
          <w:b/>
          <w:sz w:val="22"/>
          <w:szCs w:val="22"/>
        </w:rPr>
      </w:pPr>
      <w:r w:rsidRPr="008B4858">
        <w:rPr>
          <w:rFonts w:ascii="Arial" w:hAnsi="Arial" w:cs="Arial"/>
          <w:b/>
          <w:sz w:val="22"/>
          <w:szCs w:val="22"/>
        </w:rPr>
        <w:t>RODO</w:t>
      </w:r>
    </w:p>
    <w:p w14:paraId="0E7E8606" w14:textId="724F2F1F" w:rsidR="0048365D" w:rsidRPr="008B4858" w:rsidRDefault="0048365D" w:rsidP="00F339A6">
      <w:pPr>
        <w:pStyle w:val="Textbody"/>
        <w:numPr>
          <w:ilvl w:val="0"/>
          <w:numId w:val="12"/>
        </w:numPr>
        <w:spacing w:after="0" w:line="276" w:lineRule="auto"/>
        <w:jc w:val="both"/>
        <w:rPr>
          <w:rFonts w:ascii="Arial" w:hAnsi="Arial" w:cs="Arial"/>
          <w:sz w:val="22"/>
          <w:szCs w:val="22"/>
        </w:rPr>
      </w:pPr>
      <w:r w:rsidRPr="008B4858">
        <w:rPr>
          <w:rFonts w:ascii="Arial" w:hAnsi="Arial" w:cs="Arial"/>
          <w:sz w:val="22"/>
          <w:szCs w:val="22"/>
        </w:rPr>
        <w:t>Wykonawca oświadcza, że znany jest mu fakt, iż treść Umowy, a w szczególności dotyczące go dane identyfikujące, Przedmiot Umowy i wysokość wynagrodzenia podlegają udostępnieniu w trybie ustawy z dnia 6</w:t>
      </w:r>
      <w:r w:rsidR="001C4616">
        <w:rPr>
          <w:rFonts w:ascii="Arial" w:hAnsi="Arial" w:cs="Arial"/>
          <w:sz w:val="22"/>
          <w:szCs w:val="22"/>
        </w:rPr>
        <w:t xml:space="preserve"> </w:t>
      </w:r>
      <w:r w:rsidRPr="008B4858">
        <w:rPr>
          <w:rFonts w:ascii="Arial" w:hAnsi="Arial" w:cs="Arial"/>
          <w:sz w:val="22"/>
          <w:szCs w:val="22"/>
        </w:rPr>
        <w:t>września</w:t>
      </w:r>
      <w:r w:rsidR="001C4616">
        <w:rPr>
          <w:rFonts w:ascii="Arial" w:hAnsi="Arial" w:cs="Arial"/>
          <w:sz w:val="22"/>
          <w:szCs w:val="22"/>
        </w:rPr>
        <w:t xml:space="preserve"> </w:t>
      </w:r>
      <w:r w:rsidRPr="008B4858">
        <w:rPr>
          <w:rFonts w:ascii="Arial" w:hAnsi="Arial" w:cs="Arial"/>
          <w:sz w:val="22"/>
          <w:szCs w:val="22"/>
        </w:rPr>
        <w:t>2001r. o dostępie do informacji publicznej (Dz.U. z 2022 r.,poz.902 ze zm.).</w:t>
      </w:r>
    </w:p>
    <w:p w14:paraId="26E85CDD" w14:textId="77777777" w:rsidR="0048365D" w:rsidRPr="008B4858" w:rsidRDefault="0048365D" w:rsidP="00F339A6">
      <w:pPr>
        <w:pStyle w:val="Textbody"/>
        <w:numPr>
          <w:ilvl w:val="0"/>
          <w:numId w:val="12"/>
        </w:numPr>
        <w:spacing w:after="0" w:line="276" w:lineRule="auto"/>
        <w:jc w:val="both"/>
        <w:rPr>
          <w:rFonts w:ascii="Arial" w:hAnsi="Arial" w:cs="Arial"/>
          <w:sz w:val="22"/>
          <w:szCs w:val="22"/>
        </w:rPr>
      </w:pPr>
      <w:r w:rsidRPr="008B4858">
        <w:rPr>
          <w:rFonts w:ascii="Arial" w:hAnsi="Arial" w:cs="Arial"/>
          <w:sz w:val="22"/>
          <w:szCs w:val="22"/>
        </w:rPr>
        <w:t xml:space="preserve">Ze względu na tajemnicę przedsiębiorcy udostępnieniu, o którym mowa w ust.1, nie będą podlegały informacje zawarte w§...../załączniku nr.....do Umowy stanowiące informacje </w:t>
      </w:r>
      <w:r w:rsidRPr="008B4858">
        <w:rPr>
          <w:rFonts w:ascii="Arial" w:hAnsi="Arial" w:cs="Arial"/>
          <w:sz w:val="22"/>
          <w:szCs w:val="22"/>
        </w:rPr>
        <w:lastRenderedPageBreak/>
        <w:t>techniczne, technologiczne, organizacyjne przedsiębiorstwa lub inne informacje posiadające wartość gospodarczą oraz informacje nie podane do publicznej wiadomości, w odniesieniu do których przedsiębiorca podjął działania w celu zachowania ich w tajemnicy,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B3F451B" w14:textId="77777777" w:rsidR="0048365D" w:rsidRPr="008B4858" w:rsidRDefault="0048365D" w:rsidP="00F339A6">
      <w:pPr>
        <w:pStyle w:val="Textbody"/>
        <w:numPr>
          <w:ilvl w:val="0"/>
          <w:numId w:val="12"/>
        </w:numPr>
        <w:spacing w:after="0" w:line="276" w:lineRule="auto"/>
        <w:jc w:val="both"/>
        <w:rPr>
          <w:rFonts w:ascii="Arial" w:hAnsi="Arial" w:cs="Arial"/>
          <w:sz w:val="22"/>
          <w:szCs w:val="22"/>
        </w:rPr>
      </w:pPr>
      <w:r w:rsidRPr="008B4858">
        <w:rPr>
          <w:rFonts w:ascii="Arial" w:hAnsi="Arial" w:cs="Arial"/>
          <w:sz w:val="22"/>
          <w:szCs w:val="22"/>
        </w:rPr>
        <w:t>Strony oświadczają, że znane jest im i stosują w swojej działalności rozporządzenie Parlamentu Europejskiego i Rady (UE) 2016/679zdnia 27 kwietnia 2016r. w sprawie ochrony osób fizycznych w związku z przetwarzaniem danych osobowych i w sprawie swobodnego przepływu takich danych oraz uchylenia dyrektywy 95/46/WE (ogólne rozporządzenie o ochronie danych).</w:t>
      </w:r>
    </w:p>
    <w:p w14:paraId="054AE6D7" w14:textId="77777777" w:rsidR="0048365D" w:rsidRPr="008B4858" w:rsidRDefault="0048365D" w:rsidP="00F339A6">
      <w:pPr>
        <w:pStyle w:val="Textbody"/>
        <w:numPr>
          <w:ilvl w:val="0"/>
          <w:numId w:val="12"/>
        </w:numPr>
        <w:spacing w:after="0" w:line="276" w:lineRule="auto"/>
        <w:jc w:val="both"/>
        <w:rPr>
          <w:rFonts w:ascii="Arial" w:hAnsi="Arial" w:cs="Arial"/>
          <w:sz w:val="22"/>
          <w:szCs w:val="22"/>
        </w:rPr>
      </w:pPr>
      <w:r w:rsidRPr="008B4858">
        <w:rPr>
          <w:rFonts w:ascii="Arial" w:hAnsi="Arial" w:cs="Arial"/>
          <w:sz w:val="22"/>
          <w:szCs w:val="22"/>
        </w:rPr>
        <w:t>Strony oświadczają, że dane kontaktowe pracowników, współpracowników</w:t>
      </w:r>
      <w:r w:rsidRPr="008B4858">
        <w:rPr>
          <w:rFonts w:ascii="Arial" w:hAnsi="Arial" w:cs="Arial"/>
          <w:sz w:val="22"/>
          <w:szCs w:val="22"/>
        </w:rPr>
        <w:br/>
        <w:t>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 nazwisko, adres 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art.14 Rozporządzenia Parlamentu Europejskiego i Rady (UE) 2016/679 z dnia 27 kwietnia 2016 r. w sprawie ochrony osób fizycznych w związku z przetwarzaniem danych osobowych i w sprawie swobodnego przepływu takich danych oraz uchylenia dyrektywy 95/46/WE (RODO).</w:t>
      </w:r>
    </w:p>
    <w:p w14:paraId="25868B44" w14:textId="77777777" w:rsidR="0048365D" w:rsidRPr="008B4858" w:rsidRDefault="0048365D" w:rsidP="00A95EF1">
      <w:pPr>
        <w:pStyle w:val="Textbody"/>
        <w:spacing w:after="0" w:line="276" w:lineRule="auto"/>
        <w:rPr>
          <w:rFonts w:ascii="Arial" w:hAnsi="Arial" w:cs="Arial"/>
          <w:sz w:val="22"/>
          <w:szCs w:val="22"/>
        </w:rPr>
      </w:pPr>
    </w:p>
    <w:p w14:paraId="4A2E6782" w14:textId="77777777" w:rsidR="00750296" w:rsidRDefault="00750296" w:rsidP="00A95EF1">
      <w:pPr>
        <w:autoSpaceDE w:val="0"/>
        <w:autoSpaceDN w:val="0"/>
        <w:adjustRightInd w:val="0"/>
        <w:spacing w:after="0"/>
        <w:jc w:val="center"/>
        <w:rPr>
          <w:rFonts w:ascii="Arial" w:hAnsi="Arial" w:cs="Arial"/>
          <w:b/>
          <w:color w:val="000000"/>
        </w:rPr>
      </w:pPr>
    </w:p>
    <w:p w14:paraId="7145B280" w14:textId="77777777" w:rsidR="00750296" w:rsidRDefault="00750296" w:rsidP="00A95EF1">
      <w:pPr>
        <w:autoSpaceDE w:val="0"/>
        <w:autoSpaceDN w:val="0"/>
        <w:adjustRightInd w:val="0"/>
        <w:spacing w:after="0"/>
        <w:jc w:val="center"/>
        <w:rPr>
          <w:rFonts w:ascii="Arial" w:hAnsi="Arial" w:cs="Arial"/>
          <w:b/>
          <w:color w:val="000000"/>
        </w:rPr>
      </w:pPr>
    </w:p>
    <w:p w14:paraId="236BCC8D" w14:textId="1748F340" w:rsidR="00AD44DA" w:rsidRPr="008B4858" w:rsidRDefault="00AC00FE" w:rsidP="00A95EF1">
      <w:pPr>
        <w:autoSpaceDE w:val="0"/>
        <w:autoSpaceDN w:val="0"/>
        <w:adjustRightInd w:val="0"/>
        <w:spacing w:after="0"/>
        <w:jc w:val="center"/>
        <w:rPr>
          <w:rFonts w:ascii="Arial" w:hAnsi="Arial" w:cs="Arial"/>
          <w:b/>
          <w:color w:val="000000"/>
        </w:rPr>
      </w:pPr>
      <w:r>
        <w:rPr>
          <w:rFonts w:ascii="Arial" w:hAnsi="Arial" w:cs="Arial"/>
          <w:b/>
          <w:color w:val="000000"/>
        </w:rPr>
        <w:t>§ 17</w:t>
      </w:r>
    </w:p>
    <w:p w14:paraId="79930EBE" w14:textId="77777777" w:rsidR="00AD44DA" w:rsidRPr="008B4858" w:rsidRDefault="00AD44DA" w:rsidP="00A95EF1">
      <w:pPr>
        <w:autoSpaceDE w:val="0"/>
        <w:autoSpaceDN w:val="0"/>
        <w:adjustRightInd w:val="0"/>
        <w:spacing w:after="0"/>
        <w:jc w:val="center"/>
        <w:rPr>
          <w:rFonts w:ascii="Arial" w:hAnsi="Arial" w:cs="Arial"/>
          <w:b/>
          <w:color w:val="000000"/>
        </w:rPr>
      </w:pPr>
      <w:r w:rsidRPr="008B4858">
        <w:rPr>
          <w:rFonts w:ascii="Arial" w:hAnsi="Arial" w:cs="Arial"/>
          <w:b/>
          <w:color w:val="000000"/>
        </w:rPr>
        <w:t>Postanowienia końcowe</w:t>
      </w:r>
    </w:p>
    <w:p w14:paraId="19A980D8" w14:textId="77777777" w:rsidR="00AD44DA" w:rsidRPr="008B4858" w:rsidRDefault="00AD44DA" w:rsidP="00F339A6">
      <w:pPr>
        <w:numPr>
          <w:ilvl w:val="0"/>
          <w:numId w:val="29"/>
        </w:numPr>
        <w:autoSpaceDE w:val="0"/>
        <w:autoSpaceDN w:val="0"/>
        <w:adjustRightInd w:val="0"/>
        <w:spacing w:after="0"/>
        <w:ind w:left="284" w:hanging="284"/>
        <w:jc w:val="both"/>
        <w:rPr>
          <w:rFonts w:ascii="Arial" w:hAnsi="Arial" w:cs="Arial"/>
        </w:rPr>
      </w:pPr>
      <w:r w:rsidRPr="008B4858">
        <w:rPr>
          <w:rFonts w:ascii="Arial" w:hAnsi="Arial" w:cs="Arial"/>
        </w:rPr>
        <w:t>Ewentualne spory wynikłe z niniejszej umowy rozstrzygane będą przez miejscowo właściwy sąd dla siedziby Zamawiającego.</w:t>
      </w:r>
    </w:p>
    <w:p w14:paraId="16C08EA7" w14:textId="77777777" w:rsidR="00AD44DA" w:rsidRPr="008B4858" w:rsidRDefault="00AD44DA" w:rsidP="00F339A6">
      <w:pPr>
        <w:numPr>
          <w:ilvl w:val="0"/>
          <w:numId w:val="29"/>
        </w:numPr>
        <w:autoSpaceDE w:val="0"/>
        <w:autoSpaceDN w:val="0"/>
        <w:adjustRightInd w:val="0"/>
        <w:spacing w:after="0"/>
        <w:ind w:left="284" w:hanging="284"/>
        <w:jc w:val="both"/>
        <w:rPr>
          <w:rFonts w:ascii="Arial" w:hAnsi="Arial" w:cs="Arial"/>
        </w:rPr>
      </w:pPr>
      <w:r w:rsidRPr="008B4858">
        <w:rPr>
          <w:rFonts w:ascii="Arial" w:hAnsi="Arial" w:cs="Arial"/>
        </w:rPr>
        <w:t>Zmiany umowy wymagają zachowania formy pisemnej pod rygorem nieważności.</w:t>
      </w:r>
    </w:p>
    <w:p w14:paraId="083A9AB2" w14:textId="2845E90B" w:rsidR="00AD44DA" w:rsidRPr="008B4858" w:rsidRDefault="00AD44DA" w:rsidP="00F339A6">
      <w:pPr>
        <w:numPr>
          <w:ilvl w:val="0"/>
          <w:numId w:val="29"/>
        </w:numPr>
        <w:autoSpaceDE w:val="0"/>
        <w:autoSpaceDN w:val="0"/>
        <w:adjustRightInd w:val="0"/>
        <w:spacing w:after="0"/>
        <w:ind w:left="284" w:hanging="284"/>
        <w:jc w:val="both"/>
        <w:rPr>
          <w:rFonts w:ascii="Arial" w:hAnsi="Arial" w:cs="Arial"/>
        </w:rPr>
      </w:pPr>
      <w:r w:rsidRPr="008B4858">
        <w:rPr>
          <w:rFonts w:ascii="Arial" w:hAnsi="Arial" w:cs="Arial"/>
        </w:rPr>
        <w:t>W sprawach nieuregulowanych niniejszą umową stosuje się przepisy Kodeksu cywilnego i ustawy z dnia 11 września 2019 r</w:t>
      </w:r>
      <w:r w:rsidR="002D1FEE">
        <w:rPr>
          <w:rFonts w:ascii="Arial" w:hAnsi="Arial" w:cs="Arial"/>
        </w:rPr>
        <w:t>. Prawo zamówień publicznych (tj.</w:t>
      </w:r>
      <w:r w:rsidRPr="008B4858">
        <w:rPr>
          <w:rFonts w:ascii="Arial" w:hAnsi="Arial" w:cs="Arial"/>
        </w:rPr>
        <w:t>. Dz. U. z 2024 r. poz.1320 ze zm.) oraz inne odpowiednie przepisy prawa.</w:t>
      </w:r>
    </w:p>
    <w:p w14:paraId="4B4D5C7B" w14:textId="77777777" w:rsidR="00AD44DA" w:rsidRPr="008B4858" w:rsidRDefault="00AD44DA" w:rsidP="00F339A6">
      <w:pPr>
        <w:numPr>
          <w:ilvl w:val="0"/>
          <w:numId w:val="29"/>
        </w:numPr>
        <w:autoSpaceDE w:val="0"/>
        <w:autoSpaceDN w:val="0"/>
        <w:adjustRightInd w:val="0"/>
        <w:spacing w:after="0"/>
        <w:ind w:left="284" w:hanging="284"/>
        <w:jc w:val="both"/>
        <w:rPr>
          <w:rFonts w:ascii="Arial" w:hAnsi="Arial" w:cs="Arial"/>
        </w:rPr>
      </w:pPr>
      <w:r w:rsidRPr="008B4858">
        <w:rPr>
          <w:rFonts w:ascii="Arial" w:hAnsi="Arial" w:cs="Arial"/>
        </w:rPr>
        <w:t>Umowę sporządzono w 2 jednobrzmiących egzemplarzach, po jednym egzemplarzu dla każdej ze stron.</w:t>
      </w:r>
    </w:p>
    <w:p w14:paraId="71E1AEE6" w14:textId="77777777" w:rsidR="00AD44DA" w:rsidRPr="008B4858" w:rsidRDefault="00AD44DA" w:rsidP="00F339A6">
      <w:pPr>
        <w:numPr>
          <w:ilvl w:val="0"/>
          <w:numId w:val="29"/>
        </w:numPr>
        <w:autoSpaceDE w:val="0"/>
        <w:autoSpaceDN w:val="0"/>
        <w:adjustRightInd w:val="0"/>
        <w:spacing w:after="0"/>
        <w:ind w:left="284" w:hanging="284"/>
        <w:jc w:val="both"/>
        <w:rPr>
          <w:rFonts w:ascii="Arial" w:hAnsi="Arial" w:cs="Arial"/>
        </w:rPr>
      </w:pPr>
      <w:r w:rsidRPr="008B4858">
        <w:rPr>
          <w:rFonts w:ascii="Arial" w:hAnsi="Arial" w:cs="Arial"/>
        </w:rPr>
        <w:t>Integralną częścią niniejszej umowy są:</w:t>
      </w:r>
    </w:p>
    <w:p w14:paraId="27B6CE66" w14:textId="2B18F599" w:rsidR="00AD44DA" w:rsidRDefault="00AD44DA" w:rsidP="00F339A6">
      <w:pPr>
        <w:numPr>
          <w:ilvl w:val="0"/>
          <w:numId w:val="30"/>
        </w:numPr>
        <w:autoSpaceDE w:val="0"/>
        <w:autoSpaceDN w:val="0"/>
        <w:adjustRightInd w:val="0"/>
        <w:spacing w:after="0"/>
        <w:jc w:val="both"/>
        <w:rPr>
          <w:rFonts w:ascii="Arial" w:hAnsi="Arial" w:cs="Arial"/>
        </w:rPr>
      </w:pPr>
      <w:r w:rsidRPr="008B4858">
        <w:rPr>
          <w:rFonts w:ascii="Arial" w:hAnsi="Arial" w:cs="Arial"/>
        </w:rPr>
        <w:t>karta gwarancyjna</w:t>
      </w:r>
    </w:p>
    <w:p w14:paraId="0C20E122" w14:textId="77C51C59" w:rsidR="00D310F3" w:rsidRPr="008B4858" w:rsidRDefault="00D310F3" w:rsidP="00F339A6">
      <w:pPr>
        <w:numPr>
          <w:ilvl w:val="0"/>
          <w:numId w:val="30"/>
        </w:numPr>
        <w:autoSpaceDE w:val="0"/>
        <w:autoSpaceDN w:val="0"/>
        <w:adjustRightInd w:val="0"/>
        <w:spacing w:after="0"/>
        <w:jc w:val="both"/>
        <w:rPr>
          <w:rFonts w:ascii="Arial" w:hAnsi="Arial" w:cs="Arial"/>
        </w:rPr>
      </w:pPr>
      <w:r w:rsidRPr="006F1E12">
        <w:rPr>
          <w:rFonts w:ascii="Arial" w:hAnsi="Arial" w:cs="Arial"/>
        </w:rPr>
        <w:t>zestawienia rzeczowo-finansowego</w:t>
      </w:r>
    </w:p>
    <w:p w14:paraId="79FFB40C" w14:textId="77777777" w:rsidR="00AD44DA" w:rsidRPr="008B4858" w:rsidRDefault="00AD44DA" w:rsidP="00F339A6">
      <w:pPr>
        <w:numPr>
          <w:ilvl w:val="0"/>
          <w:numId w:val="30"/>
        </w:numPr>
        <w:autoSpaceDE w:val="0"/>
        <w:autoSpaceDN w:val="0"/>
        <w:adjustRightInd w:val="0"/>
        <w:spacing w:after="0"/>
        <w:jc w:val="both"/>
        <w:rPr>
          <w:rFonts w:ascii="Arial" w:hAnsi="Arial" w:cs="Arial"/>
        </w:rPr>
      </w:pPr>
      <w:r w:rsidRPr="008B4858">
        <w:rPr>
          <w:rFonts w:ascii="Arial" w:hAnsi="Arial" w:cs="Arial"/>
        </w:rPr>
        <w:t>Dokumenty zamówienia, w tym dokumentacja projektowa oraz SWZ,</w:t>
      </w:r>
    </w:p>
    <w:p w14:paraId="4A24CB2F" w14:textId="518940A2" w:rsidR="00AD44DA" w:rsidRPr="008B4858" w:rsidRDefault="00D310F3" w:rsidP="00F339A6">
      <w:pPr>
        <w:numPr>
          <w:ilvl w:val="0"/>
          <w:numId w:val="30"/>
        </w:numPr>
        <w:autoSpaceDE w:val="0"/>
        <w:autoSpaceDN w:val="0"/>
        <w:adjustRightInd w:val="0"/>
        <w:spacing w:after="0"/>
        <w:jc w:val="both"/>
        <w:rPr>
          <w:rFonts w:ascii="Arial" w:hAnsi="Arial" w:cs="Arial"/>
        </w:rPr>
      </w:pPr>
      <w:r>
        <w:rPr>
          <w:rFonts w:ascii="Arial" w:hAnsi="Arial" w:cs="Arial"/>
        </w:rPr>
        <w:t>oferta Wykonawcy.</w:t>
      </w:r>
    </w:p>
    <w:p w14:paraId="46111947" w14:textId="77777777" w:rsidR="00AD44DA" w:rsidRPr="008B4858" w:rsidRDefault="00AD44DA" w:rsidP="00A95EF1">
      <w:pPr>
        <w:pStyle w:val="Textbody"/>
        <w:spacing w:after="0" w:line="276" w:lineRule="auto"/>
        <w:jc w:val="both"/>
        <w:rPr>
          <w:rFonts w:ascii="Arial" w:hAnsi="Arial" w:cs="Arial"/>
          <w:sz w:val="22"/>
          <w:szCs w:val="22"/>
        </w:rPr>
      </w:pPr>
    </w:p>
    <w:p w14:paraId="1903A5F7" w14:textId="77777777" w:rsidR="00AD44DA" w:rsidRPr="008B4858" w:rsidRDefault="00AD44DA" w:rsidP="00A95EF1">
      <w:pPr>
        <w:pStyle w:val="Textbody"/>
        <w:spacing w:after="0" w:line="276" w:lineRule="auto"/>
        <w:jc w:val="both"/>
        <w:rPr>
          <w:rFonts w:ascii="Arial" w:hAnsi="Arial" w:cs="Arial"/>
          <w:sz w:val="22"/>
          <w:szCs w:val="22"/>
        </w:rPr>
      </w:pPr>
    </w:p>
    <w:p w14:paraId="6ABD0475" w14:textId="77777777" w:rsidR="0048365D" w:rsidRPr="008B4858" w:rsidRDefault="0048365D" w:rsidP="00A95EF1">
      <w:pPr>
        <w:pStyle w:val="Textbody"/>
        <w:spacing w:after="0" w:line="276" w:lineRule="auto"/>
        <w:jc w:val="both"/>
        <w:rPr>
          <w:rFonts w:ascii="Arial" w:hAnsi="Arial" w:cs="Arial"/>
          <w:sz w:val="22"/>
          <w:szCs w:val="22"/>
        </w:rPr>
      </w:pPr>
    </w:p>
    <w:p w14:paraId="7060DE95" w14:textId="77777777" w:rsidR="0048365D" w:rsidRPr="008B4858" w:rsidRDefault="0048365D" w:rsidP="00A95EF1">
      <w:pPr>
        <w:pStyle w:val="Textbody"/>
        <w:spacing w:after="0" w:line="276" w:lineRule="auto"/>
        <w:ind w:firstLine="708"/>
        <w:jc w:val="both"/>
        <w:rPr>
          <w:rFonts w:ascii="Arial" w:hAnsi="Arial" w:cs="Arial"/>
          <w:b/>
          <w:sz w:val="22"/>
          <w:szCs w:val="22"/>
        </w:rPr>
      </w:pPr>
      <w:r w:rsidRPr="008B4858">
        <w:rPr>
          <w:rFonts w:ascii="Arial" w:hAnsi="Arial" w:cs="Arial"/>
          <w:b/>
          <w:sz w:val="22"/>
          <w:szCs w:val="22"/>
        </w:rPr>
        <w:t>Wykonawca:</w:t>
      </w:r>
      <w:r w:rsidRPr="008B4858">
        <w:rPr>
          <w:rFonts w:ascii="Arial" w:hAnsi="Arial" w:cs="Arial"/>
          <w:b/>
          <w:sz w:val="22"/>
          <w:szCs w:val="22"/>
        </w:rPr>
        <w:tab/>
      </w:r>
      <w:r w:rsidRPr="008B4858">
        <w:rPr>
          <w:rFonts w:ascii="Arial" w:hAnsi="Arial" w:cs="Arial"/>
          <w:b/>
          <w:sz w:val="22"/>
          <w:szCs w:val="22"/>
        </w:rPr>
        <w:tab/>
      </w:r>
      <w:r w:rsidRPr="008B4858">
        <w:rPr>
          <w:rFonts w:ascii="Arial" w:hAnsi="Arial" w:cs="Arial"/>
          <w:b/>
          <w:sz w:val="22"/>
          <w:szCs w:val="22"/>
        </w:rPr>
        <w:tab/>
      </w:r>
      <w:r w:rsidRPr="008B4858">
        <w:rPr>
          <w:rFonts w:ascii="Arial" w:hAnsi="Arial" w:cs="Arial"/>
          <w:b/>
          <w:sz w:val="22"/>
          <w:szCs w:val="22"/>
        </w:rPr>
        <w:tab/>
      </w:r>
      <w:r w:rsidRPr="008B4858">
        <w:rPr>
          <w:rFonts w:ascii="Arial" w:hAnsi="Arial" w:cs="Arial"/>
          <w:b/>
          <w:sz w:val="22"/>
          <w:szCs w:val="22"/>
        </w:rPr>
        <w:tab/>
      </w:r>
      <w:r w:rsidRPr="008B4858">
        <w:rPr>
          <w:rFonts w:ascii="Arial" w:hAnsi="Arial" w:cs="Arial"/>
          <w:b/>
          <w:sz w:val="22"/>
          <w:szCs w:val="22"/>
        </w:rPr>
        <w:tab/>
      </w:r>
      <w:r w:rsidRPr="008B4858">
        <w:rPr>
          <w:rFonts w:ascii="Arial" w:hAnsi="Arial" w:cs="Arial"/>
          <w:b/>
          <w:sz w:val="22"/>
          <w:szCs w:val="22"/>
        </w:rPr>
        <w:tab/>
        <w:t>Zamawiający:</w:t>
      </w:r>
    </w:p>
    <w:p w14:paraId="4F47F16A" w14:textId="77777777" w:rsidR="0048365D" w:rsidRPr="008B4858" w:rsidRDefault="0048365D" w:rsidP="00A95EF1">
      <w:pPr>
        <w:pStyle w:val="Textbody"/>
        <w:spacing w:after="0" w:line="276" w:lineRule="auto"/>
        <w:ind w:firstLine="708"/>
        <w:jc w:val="both"/>
        <w:rPr>
          <w:rFonts w:ascii="Arial" w:hAnsi="Arial" w:cs="Arial"/>
          <w:sz w:val="22"/>
          <w:szCs w:val="22"/>
        </w:rPr>
      </w:pPr>
    </w:p>
    <w:p w14:paraId="16054FF2" w14:textId="77777777" w:rsidR="0048365D" w:rsidRPr="008B4858" w:rsidRDefault="0048365D" w:rsidP="00A95EF1">
      <w:pPr>
        <w:pStyle w:val="Textbody"/>
        <w:spacing w:after="0" w:line="276" w:lineRule="auto"/>
        <w:ind w:firstLine="708"/>
        <w:jc w:val="both"/>
        <w:rPr>
          <w:rFonts w:ascii="Arial" w:hAnsi="Arial" w:cs="Arial"/>
          <w:sz w:val="22"/>
          <w:szCs w:val="22"/>
        </w:rPr>
      </w:pPr>
    </w:p>
    <w:p w14:paraId="64D8A19F" w14:textId="77777777" w:rsidR="0048365D" w:rsidRPr="008B4858" w:rsidRDefault="0048365D" w:rsidP="00A95EF1">
      <w:pPr>
        <w:pStyle w:val="Textbody"/>
        <w:spacing w:after="0" w:line="276" w:lineRule="auto"/>
        <w:ind w:firstLine="708"/>
        <w:jc w:val="both"/>
        <w:rPr>
          <w:rFonts w:ascii="Arial" w:hAnsi="Arial" w:cs="Arial"/>
          <w:sz w:val="22"/>
          <w:szCs w:val="22"/>
        </w:rPr>
      </w:pPr>
    </w:p>
    <w:p w14:paraId="65BD3F21" w14:textId="77777777" w:rsidR="0048365D" w:rsidRPr="008B4858" w:rsidRDefault="0048365D" w:rsidP="00A95EF1">
      <w:pPr>
        <w:pStyle w:val="Textbody"/>
        <w:spacing w:after="0" w:line="276" w:lineRule="auto"/>
        <w:ind w:firstLine="708"/>
        <w:jc w:val="both"/>
        <w:rPr>
          <w:rFonts w:ascii="Arial" w:hAnsi="Arial" w:cs="Arial"/>
          <w:sz w:val="22"/>
          <w:szCs w:val="22"/>
        </w:rPr>
      </w:pPr>
    </w:p>
    <w:p w14:paraId="744E8F87" w14:textId="2D07CCF6" w:rsidR="0048365D" w:rsidRPr="008B4858" w:rsidRDefault="0048365D" w:rsidP="00052F67">
      <w:pPr>
        <w:pStyle w:val="Tekstpodstawowy"/>
        <w:spacing w:after="0"/>
        <w:ind w:firstLine="708"/>
        <w:jc w:val="center"/>
        <w:rPr>
          <w:rFonts w:ascii="Arial" w:hAnsi="Arial" w:cs="Arial"/>
          <w:b/>
          <w:bCs/>
        </w:rPr>
      </w:pPr>
      <w:r w:rsidRPr="008B4858">
        <w:rPr>
          <w:rFonts w:ascii="Arial" w:hAnsi="Arial" w:cs="Arial"/>
          <w:b/>
          <w:bCs/>
        </w:rPr>
        <w:br w:type="page"/>
      </w:r>
    </w:p>
    <w:p w14:paraId="04E51A05" w14:textId="77777777" w:rsidR="0048365D" w:rsidRPr="008B4858" w:rsidRDefault="0048365D" w:rsidP="00A95EF1">
      <w:pPr>
        <w:spacing w:after="0"/>
        <w:jc w:val="right"/>
        <w:rPr>
          <w:rFonts w:ascii="Arial" w:hAnsi="Arial" w:cs="Arial"/>
          <w:i/>
          <w:color w:val="000000"/>
        </w:rPr>
      </w:pPr>
    </w:p>
    <w:p w14:paraId="6423DB8D" w14:textId="77777777" w:rsidR="0048365D" w:rsidRPr="008B4858" w:rsidRDefault="0048365D" w:rsidP="00A95EF1">
      <w:pPr>
        <w:spacing w:after="0"/>
        <w:jc w:val="right"/>
        <w:rPr>
          <w:rFonts w:ascii="Arial" w:hAnsi="Arial" w:cs="Arial"/>
          <w:b/>
          <w:color w:val="000000"/>
        </w:rPr>
      </w:pPr>
      <w:r w:rsidRPr="008B4858">
        <w:rPr>
          <w:rFonts w:ascii="Arial" w:hAnsi="Arial" w:cs="Arial"/>
          <w:b/>
          <w:color w:val="000000"/>
        </w:rPr>
        <w:t xml:space="preserve">Załącznik nr 1 do umowy </w:t>
      </w:r>
    </w:p>
    <w:p w14:paraId="4EAA90BB" w14:textId="77777777" w:rsidR="0048365D" w:rsidRPr="008B4858" w:rsidRDefault="0048365D" w:rsidP="00A95EF1">
      <w:pPr>
        <w:spacing w:after="0"/>
        <w:jc w:val="right"/>
        <w:rPr>
          <w:rFonts w:ascii="Arial" w:hAnsi="Arial" w:cs="Arial"/>
          <w:b/>
          <w:i/>
          <w:color w:val="000000"/>
        </w:rPr>
      </w:pPr>
      <w:r w:rsidRPr="008B4858">
        <w:rPr>
          <w:rFonts w:ascii="Arial" w:hAnsi="Arial" w:cs="Arial"/>
          <w:b/>
          <w:i/>
          <w:color w:val="000000"/>
        </w:rPr>
        <w:t>…………………………………………</w:t>
      </w:r>
    </w:p>
    <w:p w14:paraId="007F2DFB" w14:textId="77777777" w:rsidR="0048365D" w:rsidRPr="008B4858" w:rsidRDefault="0048365D" w:rsidP="00A95EF1">
      <w:pPr>
        <w:spacing w:after="0"/>
        <w:jc w:val="right"/>
        <w:rPr>
          <w:rFonts w:ascii="Arial" w:hAnsi="Arial" w:cs="Arial"/>
          <w:i/>
          <w:color w:val="000000"/>
        </w:rPr>
      </w:pPr>
    </w:p>
    <w:p w14:paraId="2A1393B5" w14:textId="77777777" w:rsidR="0048365D" w:rsidRPr="008B4858" w:rsidRDefault="0048365D" w:rsidP="00A95EF1">
      <w:pPr>
        <w:spacing w:after="0"/>
        <w:jc w:val="right"/>
        <w:rPr>
          <w:rFonts w:ascii="Arial" w:hAnsi="Arial" w:cs="Arial"/>
          <w:i/>
          <w:color w:val="000000"/>
        </w:rPr>
      </w:pPr>
    </w:p>
    <w:p w14:paraId="4C164FF6" w14:textId="77777777" w:rsidR="0048365D" w:rsidRPr="008B4858" w:rsidRDefault="0048365D" w:rsidP="00A95EF1">
      <w:pPr>
        <w:spacing w:after="0"/>
        <w:jc w:val="center"/>
        <w:rPr>
          <w:rFonts w:ascii="Arial" w:hAnsi="Arial" w:cs="Arial"/>
          <w:b/>
          <w:color w:val="000000"/>
        </w:rPr>
      </w:pPr>
      <w:r w:rsidRPr="008B4858">
        <w:rPr>
          <w:rFonts w:ascii="Arial" w:hAnsi="Arial" w:cs="Arial"/>
          <w:b/>
          <w:color w:val="000000"/>
        </w:rPr>
        <w:t xml:space="preserve">KARTA GWARANCYJNA </w:t>
      </w:r>
    </w:p>
    <w:p w14:paraId="0F06611B" w14:textId="77777777" w:rsidR="0048365D" w:rsidRPr="008B4858" w:rsidRDefault="0048365D" w:rsidP="00A95EF1">
      <w:pPr>
        <w:spacing w:after="0"/>
        <w:jc w:val="center"/>
        <w:rPr>
          <w:rFonts w:ascii="Arial" w:hAnsi="Arial" w:cs="Arial"/>
          <w:b/>
          <w:color w:val="000000"/>
        </w:rPr>
      </w:pPr>
      <w:r w:rsidRPr="008B4858">
        <w:rPr>
          <w:rFonts w:ascii="Arial" w:hAnsi="Arial" w:cs="Arial"/>
          <w:b/>
          <w:color w:val="000000"/>
        </w:rPr>
        <w:t>wykonanego przedmiotu zamówienia</w:t>
      </w:r>
    </w:p>
    <w:p w14:paraId="02C8049B" w14:textId="77777777" w:rsidR="0048365D" w:rsidRPr="008B4858" w:rsidRDefault="0048365D" w:rsidP="00A95EF1">
      <w:pPr>
        <w:spacing w:after="0"/>
        <w:jc w:val="center"/>
        <w:rPr>
          <w:rFonts w:ascii="Arial" w:hAnsi="Arial" w:cs="Arial"/>
          <w:b/>
          <w:color w:val="000000"/>
        </w:rPr>
      </w:pPr>
    </w:p>
    <w:p w14:paraId="4E655FD6" w14:textId="77777777" w:rsidR="0048365D" w:rsidRPr="008B4858" w:rsidRDefault="0048365D" w:rsidP="00A95EF1">
      <w:pPr>
        <w:suppressAutoHyphens/>
        <w:spacing w:after="0"/>
        <w:rPr>
          <w:rFonts w:ascii="Arial" w:hAnsi="Arial" w:cs="Arial"/>
          <w:color w:val="000000"/>
        </w:rPr>
      </w:pPr>
      <w:r w:rsidRPr="008B4858">
        <w:rPr>
          <w:rFonts w:ascii="Arial" w:hAnsi="Arial" w:cs="Arial"/>
          <w:color w:val="000000"/>
        </w:rPr>
        <w:t xml:space="preserve">Przedmiot gwarancji: </w:t>
      </w:r>
    </w:p>
    <w:p w14:paraId="6B700E89" w14:textId="6ED878B3" w:rsidR="0048365D" w:rsidRPr="008B4858" w:rsidRDefault="00C62285" w:rsidP="00A95EF1">
      <w:pPr>
        <w:suppressAutoHyphens/>
        <w:spacing w:after="0"/>
        <w:jc w:val="both"/>
        <w:rPr>
          <w:rFonts w:ascii="Arial" w:hAnsi="Arial" w:cs="Arial"/>
          <w:b/>
          <w:bCs/>
        </w:rPr>
      </w:pPr>
      <w:r w:rsidRPr="008B4858">
        <w:rPr>
          <w:rFonts w:ascii="Arial" w:hAnsi="Arial" w:cs="Arial"/>
          <w:b/>
          <w:bCs/>
        </w:rPr>
        <w:t>„Przebudowa drogi gminnej Nr 108239B Kiersnowo -Dębowo”</w:t>
      </w:r>
    </w:p>
    <w:p w14:paraId="019B532F" w14:textId="77777777" w:rsidR="00C62285" w:rsidRPr="008B4858" w:rsidRDefault="00C62285" w:rsidP="00A95EF1">
      <w:pPr>
        <w:suppressAutoHyphens/>
        <w:spacing w:after="0"/>
        <w:jc w:val="both"/>
        <w:rPr>
          <w:rFonts w:ascii="Arial" w:hAnsi="Arial" w:cs="Arial"/>
          <w:color w:val="000000"/>
        </w:rPr>
      </w:pPr>
    </w:p>
    <w:p w14:paraId="44EA7F8D" w14:textId="52BD5A2E" w:rsidR="0048365D" w:rsidRPr="002D1FEE" w:rsidRDefault="0048365D" w:rsidP="00A95EF1">
      <w:pPr>
        <w:suppressAutoHyphens/>
        <w:spacing w:after="0"/>
        <w:rPr>
          <w:rFonts w:ascii="Arial" w:hAnsi="Arial" w:cs="Arial"/>
          <w:color w:val="000000"/>
          <w:u w:val="single"/>
        </w:rPr>
      </w:pPr>
      <w:r w:rsidRPr="008B4858">
        <w:rPr>
          <w:rFonts w:ascii="Arial" w:hAnsi="Arial" w:cs="Arial"/>
          <w:color w:val="000000"/>
        </w:rPr>
        <w:t xml:space="preserve">Zamawiający: </w:t>
      </w:r>
      <w:r w:rsidR="002D1FEE">
        <w:rPr>
          <w:rFonts w:ascii="Arial" w:hAnsi="Arial" w:cs="Arial"/>
          <w:b/>
          <w:color w:val="000000"/>
        </w:rPr>
        <w:t xml:space="preserve">Przedsiębiorstwo Komunalne – Żwirownia Sp.  z o.o.,  Brzeźnica 69,  </w:t>
      </w:r>
      <w:r w:rsidR="002D1FEE">
        <w:rPr>
          <w:rFonts w:ascii="Arial" w:hAnsi="Arial" w:cs="Arial"/>
          <w:b/>
          <w:color w:val="000000"/>
        </w:rPr>
        <w:br/>
      </w:r>
      <w:r w:rsidRPr="0098567A">
        <w:rPr>
          <w:rFonts w:ascii="Arial" w:hAnsi="Arial" w:cs="Arial"/>
          <w:b/>
          <w:color w:val="000000"/>
        </w:rPr>
        <w:t>17-120 Brańsk</w:t>
      </w:r>
      <w:r w:rsidRPr="008B4858">
        <w:rPr>
          <w:rFonts w:ascii="Arial" w:hAnsi="Arial" w:cs="Arial"/>
          <w:b/>
          <w:bCs/>
          <w:color w:val="000000"/>
        </w:rPr>
        <w:t xml:space="preserve"> </w:t>
      </w:r>
      <w:r w:rsidRPr="008B4858">
        <w:rPr>
          <w:rFonts w:ascii="Arial" w:hAnsi="Arial" w:cs="Arial"/>
          <w:bCs/>
          <w:color w:val="000000"/>
        </w:rPr>
        <w:t xml:space="preserve">reprezentowana przez </w:t>
      </w:r>
      <w:r w:rsidR="000C7676" w:rsidRPr="008B4858">
        <w:rPr>
          <w:rFonts w:ascii="Arial" w:hAnsi="Arial" w:cs="Arial"/>
          <w:bCs/>
          <w:color w:val="000000"/>
        </w:rPr>
        <w:br/>
      </w:r>
      <w:r w:rsidR="002D1FEE" w:rsidRPr="002D1FEE">
        <w:rPr>
          <w:rFonts w:ascii="Arial" w:hAnsi="Arial" w:cs="Arial"/>
          <w:bCs/>
          <w:color w:val="000000"/>
        </w:rPr>
        <w:t>......................................... – Prezesa Zarządu</w:t>
      </w:r>
    </w:p>
    <w:p w14:paraId="732C1FB5" w14:textId="77777777" w:rsidR="0048365D" w:rsidRPr="002D1FEE" w:rsidRDefault="0048365D" w:rsidP="00A95EF1">
      <w:pPr>
        <w:suppressAutoHyphens/>
        <w:spacing w:after="0"/>
        <w:jc w:val="both"/>
        <w:rPr>
          <w:rFonts w:ascii="Arial" w:hAnsi="Arial" w:cs="Arial"/>
          <w:color w:val="000000"/>
        </w:rPr>
      </w:pPr>
    </w:p>
    <w:p w14:paraId="7EC95AA3" w14:textId="77777777" w:rsidR="0048365D" w:rsidRPr="008B4858" w:rsidRDefault="0048365D" w:rsidP="00A95EF1">
      <w:pPr>
        <w:suppressAutoHyphens/>
        <w:spacing w:after="0"/>
        <w:rPr>
          <w:rFonts w:ascii="Arial" w:hAnsi="Arial" w:cs="Arial"/>
          <w:b/>
          <w:color w:val="000000"/>
          <w:u w:val="single"/>
        </w:rPr>
      </w:pPr>
      <w:r w:rsidRPr="008B4858">
        <w:rPr>
          <w:rFonts w:ascii="Arial" w:hAnsi="Arial" w:cs="Arial"/>
          <w:color w:val="000000"/>
        </w:rPr>
        <w:t xml:space="preserve">Wykonawca: </w:t>
      </w:r>
      <w:r w:rsidRPr="002D1FEE">
        <w:rPr>
          <w:rFonts w:ascii="Arial" w:hAnsi="Arial" w:cs="Arial"/>
          <w:b/>
          <w:color w:val="000000"/>
        </w:rPr>
        <w:t>…………………………………………</w:t>
      </w:r>
      <w:r w:rsidRPr="008B4858">
        <w:rPr>
          <w:rFonts w:ascii="Arial" w:hAnsi="Arial" w:cs="Arial"/>
          <w:b/>
          <w:bCs/>
          <w:color w:val="000000"/>
        </w:rPr>
        <w:t xml:space="preserve"> </w:t>
      </w:r>
      <w:r w:rsidRPr="008B4858">
        <w:rPr>
          <w:rFonts w:ascii="Arial" w:hAnsi="Arial" w:cs="Arial"/>
          <w:bCs/>
          <w:color w:val="000000"/>
        </w:rPr>
        <w:t>reprezentowany przez ………………………………………………</w:t>
      </w:r>
    </w:p>
    <w:p w14:paraId="0DA71109" w14:textId="77777777" w:rsidR="0048365D" w:rsidRPr="008B4858" w:rsidRDefault="0048365D" w:rsidP="00A95EF1">
      <w:pPr>
        <w:spacing w:after="0"/>
        <w:jc w:val="both"/>
        <w:rPr>
          <w:rFonts w:ascii="Arial" w:hAnsi="Arial" w:cs="Arial"/>
        </w:rPr>
      </w:pPr>
    </w:p>
    <w:p w14:paraId="5D453672" w14:textId="1F4EBC48" w:rsidR="0048365D" w:rsidRPr="008B4858" w:rsidRDefault="0048365D" w:rsidP="00A95EF1">
      <w:pPr>
        <w:tabs>
          <w:tab w:val="left" w:pos="426"/>
        </w:tabs>
        <w:spacing w:after="0"/>
        <w:ind w:left="426" w:hanging="426"/>
        <w:jc w:val="both"/>
        <w:rPr>
          <w:rFonts w:ascii="Arial" w:hAnsi="Arial" w:cs="Arial"/>
          <w:b/>
          <w:lang w:eastAsia="ar-SA"/>
        </w:rPr>
      </w:pPr>
      <w:r w:rsidRPr="008B4858">
        <w:rPr>
          <w:rFonts w:ascii="Arial" w:hAnsi="Arial" w:cs="Arial"/>
        </w:rPr>
        <w:t>1.</w:t>
      </w:r>
      <w:r w:rsidRPr="008B4858">
        <w:rPr>
          <w:rFonts w:ascii="Arial" w:hAnsi="Arial" w:cs="Arial"/>
        </w:rPr>
        <w:tab/>
        <w:t>Wykonawca niniejszym udziela gwarancji i rękojmi na przedmiot umowy na okres</w:t>
      </w:r>
      <w:r w:rsidR="002D1FEE">
        <w:rPr>
          <w:rFonts w:ascii="Arial" w:hAnsi="Arial" w:cs="Arial"/>
        </w:rPr>
        <w:t xml:space="preserve"> </w:t>
      </w:r>
      <w:r w:rsidR="0098567A">
        <w:rPr>
          <w:rFonts w:ascii="Arial" w:hAnsi="Arial" w:cs="Arial"/>
        </w:rPr>
        <w:br/>
      </w:r>
      <w:r w:rsidR="002D1FEE" w:rsidRPr="002D1FEE">
        <w:rPr>
          <w:rFonts w:ascii="Arial" w:hAnsi="Arial" w:cs="Arial"/>
          <w:b/>
        </w:rPr>
        <w:t>48</w:t>
      </w:r>
      <w:r w:rsidRPr="002D1FEE">
        <w:rPr>
          <w:rFonts w:ascii="Arial" w:hAnsi="Arial" w:cs="Arial"/>
          <w:b/>
        </w:rPr>
        <w:t xml:space="preserve"> miesięcy</w:t>
      </w:r>
      <w:r w:rsidRPr="008B4858">
        <w:rPr>
          <w:rFonts w:ascii="Arial" w:hAnsi="Arial" w:cs="Arial"/>
        </w:rPr>
        <w:t xml:space="preserve"> od daty </w:t>
      </w:r>
      <w:r w:rsidRPr="008B4858">
        <w:rPr>
          <w:rFonts w:ascii="Arial" w:hAnsi="Arial" w:cs="Arial"/>
          <w:lang w:eastAsia="ar-SA"/>
        </w:rPr>
        <w:t>końcowego bezusterkowego odbioru robót lub w przypadku stwierdzenia usterek od daty ich usunięcia co stwierdzone zostanie odrębnym protokołem.</w:t>
      </w:r>
    </w:p>
    <w:p w14:paraId="4346ABC0" w14:textId="77777777" w:rsidR="0048365D" w:rsidRPr="008B4858" w:rsidRDefault="0048365D" w:rsidP="00A95EF1">
      <w:pPr>
        <w:pStyle w:val="Textbody"/>
        <w:tabs>
          <w:tab w:val="left" w:pos="426"/>
        </w:tabs>
        <w:spacing w:after="0" w:line="276" w:lineRule="auto"/>
        <w:ind w:left="426" w:hanging="426"/>
        <w:jc w:val="both"/>
        <w:rPr>
          <w:rFonts w:ascii="Arial" w:hAnsi="Arial" w:cs="Arial"/>
          <w:sz w:val="22"/>
          <w:szCs w:val="22"/>
        </w:rPr>
      </w:pPr>
      <w:r w:rsidRPr="008B4858">
        <w:rPr>
          <w:rFonts w:ascii="Arial" w:hAnsi="Arial" w:cs="Arial"/>
          <w:sz w:val="22"/>
          <w:szCs w:val="22"/>
        </w:rPr>
        <w:t>2.</w:t>
      </w:r>
      <w:r w:rsidRPr="008B4858">
        <w:rPr>
          <w:rFonts w:ascii="Arial" w:hAnsi="Arial" w:cs="Arial"/>
          <w:sz w:val="22"/>
          <w:szCs w:val="22"/>
        </w:rPr>
        <w:tab/>
        <w:t>Okres rękojmi jest równy okresowi gwarancji.</w:t>
      </w:r>
    </w:p>
    <w:p w14:paraId="0937B3A7" w14:textId="77777777" w:rsidR="0048365D" w:rsidRPr="008B4858" w:rsidRDefault="0048365D" w:rsidP="00A95EF1">
      <w:pPr>
        <w:pStyle w:val="Textbody"/>
        <w:tabs>
          <w:tab w:val="left" w:pos="426"/>
        </w:tabs>
        <w:spacing w:after="0" w:line="276" w:lineRule="auto"/>
        <w:ind w:left="426" w:hanging="426"/>
        <w:jc w:val="both"/>
        <w:rPr>
          <w:rFonts w:ascii="Arial" w:hAnsi="Arial" w:cs="Arial"/>
          <w:sz w:val="22"/>
          <w:szCs w:val="22"/>
        </w:rPr>
      </w:pPr>
      <w:r w:rsidRPr="008B4858">
        <w:rPr>
          <w:rFonts w:ascii="Arial" w:hAnsi="Arial" w:cs="Arial"/>
          <w:sz w:val="22"/>
          <w:szCs w:val="22"/>
        </w:rPr>
        <w:t>3.</w:t>
      </w:r>
      <w:r w:rsidRPr="008B4858">
        <w:rPr>
          <w:rFonts w:ascii="Arial" w:hAnsi="Arial" w:cs="Arial"/>
          <w:sz w:val="22"/>
          <w:szCs w:val="22"/>
        </w:rPr>
        <w:tab/>
        <w:t>W okresie gwarancji Wykonawca zobowiązuje się do bezpłatnego usuwania wad przedmiotu zamówienia, usterek (wykonanych robót oraz wbudowanych materiałów) określając termin ich usunięcia.</w:t>
      </w:r>
    </w:p>
    <w:p w14:paraId="38F3CB69" w14:textId="69B53848" w:rsidR="0048365D" w:rsidRPr="008B4858" w:rsidRDefault="0048365D" w:rsidP="00A95EF1">
      <w:pPr>
        <w:pStyle w:val="Textbody"/>
        <w:tabs>
          <w:tab w:val="left" w:pos="426"/>
        </w:tabs>
        <w:spacing w:after="0" w:line="276" w:lineRule="auto"/>
        <w:ind w:left="426" w:hanging="426"/>
        <w:jc w:val="both"/>
        <w:rPr>
          <w:rFonts w:ascii="Arial" w:hAnsi="Arial" w:cs="Arial"/>
          <w:sz w:val="22"/>
          <w:szCs w:val="22"/>
        </w:rPr>
      </w:pPr>
      <w:r w:rsidRPr="008B4858">
        <w:rPr>
          <w:rFonts w:ascii="Arial" w:hAnsi="Arial" w:cs="Arial"/>
          <w:sz w:val="22"/>
          <w:szCs w:val="22"/>
        </w:rPr>
        <w:t>4.</w:t>
      </w:r>
      <w:r w:rsidRPr="008B4858">
        <w:rPr>
          <w:rFonts w:ascii="Arial" w:hAnsi="Arial" w:cs="Arial"/>
          <w:sz w:val="22"/>
          <w:szCs w:val="22"/>
        </w:rPr>
        <w:tab/>
        <w:t xml:space="preserve">O wystąpieniu wad lub usterek Zamawiający powiadomi Wykonawcę </w:t>
      </w:r>
      <w:r w:rsidR="002D1FEE">
        <w:rPr>
          <w:rFonts w:ascii="Arial" w:hAnsi="Arial" w:cs="Arial"/>
          <w:sz w:val="22"/>
          <w:szCs w:val="22"/>
        </w:rPr>
        <w:t xml:space="preserve">za pośrednictwem poczty elektronicznej na adres </w:t>
      </w:r>
      <w:r w:rsidRPr="008B4858">
        <w:rPr>
          <w:rFonts w:ascii="Arial" w:hAnsi="Arial" w:cs="Arial"/>
          <w:sz w:val="22"/>
          <w:szCs w:val="22"/>
        </w:rPr>
        <w:t>e-mail…………………….. lub pisemnie na adres ………………………</w:t>
      </w:r>
    </w:p>
    <w:p w14:paraId="7BCF4864" w14:textId="77777777" w:rsidR="0048365D" w:rsidRPr="008B4858" w:rsidRDefault="0048365D" w:rsidP="00A95EF1">
      <w:pPr>
        <w:pStyle w:val="Textbody"/>
        <w:spacing w:after="0" w:line="276" w:lineRule="auto"/>
        <w:ind w:left="426" w:hanging="426"/>
        <w:jc w:val="both"/>
        <w:rPr>
          <w:rFonts w:ascii="Arial" w:hAnsi="Arial" w:cs="Arial"/>
          <w:bCs/>
          <w:color w:val="000000"/>
          <w:sz w:val="22"/>
          <w:szCs w:val="22"/>
        </w:rPr>
      </w:pPr>
      <w:r w:rsidRPr="008B4858">
        <w:rPr>
          <w:rFonts w:ascii="Arial" w:hAnsi="Arial" w:cs="Arial"/>
          <w:sz w:val="22"/>
          <w:szCs w:val="22"/>
        </w:rPr>
        <w:t>5.</w:t>
      </w:r>
      <w:r w:rsidRPr="008B4858">
        <w:rPr>
          <w:rFonts w:ascii="Arial" w:hAnsi="Arial" w:cs="Arial"/>
          <w:sz w:val="22"/>
          <w:szCs w:val="22"/>
        </w:rPr>
        <w:tab/>
      </w:r>
      <w:r w:rsidRPr="008B4858">
        <w:rPr>
          <w:rFonts w:ascii="Arial" w:hAnsi="Arial" w:cs="Arial"/>
          <w:bCs/>
          <w:color w:val="000000"/>
          <w:sz w:val="22"/>
          <w:szCs w:val="22"/>
        </w:rPr>
        <w:t>Jeżeli usunięcie wady, usterek nie będzie możliwe we wskazanych terminach, Wykonawca wystąpi z wnioskiem o ich przedłużenie z podaniem przyczyn zmiany tych terminów.</w:t>
      </w:r>
    </w:p>
    <w:p w14:paraId="5A192EF2" w14:textId="28D394A9"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6.</w:t>
      </w:r>
      <w:r w:rsidRPr="008B4858">
        <w:rPr>
          <w:rFonts w:ascii="Arial" w:hAnsi="Arial" w:cs="Arial"/>
          <w:sz w:val="22"/>
          <w:szCs w:val="22"/>
        </w:rPr>
        <w:tab/>
        <w:t>Po bezskutecznym upływie terminów obowiązujących Wykonawcę, Zamawiający ma p</w:t>
      </w:r>
      <w:r w:rsidR="00BE344C" w:rsidRPr="008B4858">
        <w:rPr>
          <w:rFonts w:ascii="Arial" w:hAnsi="Arial" w:cs="Arial"/>
          <w:sz w:val="22"/>
          <w:szCs w:val="22"/>
        </w:rPr>
        <w:t xml:space="preserve">rawo powierzyć usunięcie wady, </w:t>
      </w:r>
      <w:r w:rsidRPr="008B4858">
        <w:rPr>
          <w:rFonts w:ascii="Arial" w:hAnsi="Arial" w:cs="Arial"/>
          <w:sz w:val="22"/>
          <w:szCs w:val="22"/>
        </w:rPr>
        <w:t>usterek osobie trzeciej na wyłączny koszt i ryzyko Wykonawcy. Wszystkie udokumentowane koszty poniesione przez Zamawiającego z tego tytułu zostaną zapłacone Zamawiającemu przez Wykonawcę, w przeciwnym razie Zamawiający ma prawo wystąpić z żądani</w:t>
      </w:r>
      <w:r w:rsidR="00BE344C" w:rsidRPr="008B4858">
        <w:rPr>
          <w:rFonts w:ascii="Arial" w:hAnsi="Arial" w:cs="Arial"/>
          <w:sz w:val="22"/>
          <w:szCs w:val="22"/>
        </w:rPr>
        <w:t>em zapłaty poniesionych kosztów</w:t>
      </w:r>
      <w:r w:rsidR="00BE344C" w:rsidRPr="008B4858">
        <w:rPr>
          <w:rFonts w:ascii="Arial" w:hAnsi="Arial" w:cs="Arial"/>
          <w:sz w:val="22"/>
          <w:szCs w:val="22"/>
        </w:rPr>
        <w:br/>
      </w:r>
      <w:r w:rsidRPr="008B4858">
        <w:rPr>
          <w:rFonts w:ascii="Arial" w:hAnsi="Arial" w:cs="Arial"/>
          <w:sz w:val="22"/>
          <w:szCs w:val="22"/>
        </w:rPr>
        <w:t>z zabezpieczenia należytego wykonania umowy. Niezależnie od tego Zamawiający ma prawo naliczenia kar umownych określonych</w:t>
      </w:r>
      <w:r w:rsidR="000C7676" w:rsidRPr="008B4858">
        <w:rPr>
          <w:rFonts w:ascii="Arial" w:hAnsi="Arial" w:cs="Arial"/>
          <w:sz w:val="22"/>
          <w:szCs w:val="22"/>
        </w:rPr>
        <w:t xml:space="preserve"> </w:t>
      </w:r>
      <w:r w:rsidRPr="008B4858">
        <w:rPr>
          <w:rFonts w:ascii="Arial" w:hAnsi="Arial" w:cs="Arial"/>
          <w:sz w:val="22"/>
          <w:szCs w:val="22"/>
        </w:rPr>
        <w:t>w niniejszej umowie.</w:t>
      </w:r>
    </w:p>
    <w:p w14:paraId="132AD541"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bCs/>
          <w:color w:val="000000"/>
          <w:sz w:val="22"/>
          <w:szCs w:val="22"/>
        </w:rPr>
        <w:t>7.</w:t>
      </w:r>
      <w:r w:rsidRPr="008B4858">
        <w:rPr>
          <w:rFonts w:ascii="Arial" w:hAnsi="Arial" w:cs="Arial"/>
          <w:bCs/>
          <w:color w:val="000000"/>
          <w:sz w:val="22"/>
          <w:szCs w:val="22"/>
        </w:rPr>
        <w:tab/>
        <w:t xml:space="preserve">Stwierdzenie </w:t>
      </w:r>
      <w:r w:rsidRPr="008B4858">
        <w:rPr>
          <w:rFonts w:ascii="Arial" w:hAnsi="Arial" w:cs="Arial"/>
          <w:color w:val="000000"/>
          <w:sz w:val="22"/>
          <w:szCs w:val="22"/>
        </w:rPr>
        <w:t>usunięcia wad, usterek uważa się za skuteczne z chwilą podpisania przez obie strony protokołu odbioru prac z usunięcia wad, usterek.</w:t>
      </w:r>
    </w:p>
    <w:p w14:paraId="6D43E232" w14:textId="77777777" w:rsidR="0048365D" w:rsidRPr="008B4858" w:rsidRDefault="0048365D" w:rsidP="00A95EF1">
      <w:pPr>
        <w:pStyle w:val="Textbody"/>
        <w:spacing w:after="0" w:line="276" w:lineRule="auto"/>
        <w:ind w:left="426" w:hanging="426"/>
        <w:jc w:val="both"/>
        <w:rPr>
          <w:rFonts w:ascii="Arial" w:hAnsi="Arial" w:cs="Arial"/>
          <w:sz w:val="22"/>
          <w:szCs w:val="22"/>
        </w:rPr>
      </w:pPr>
      <w:r w:rsidRPr="008B4858">
        <w:rPr>
          <w:rFonts w:ascii="Arial" w:hAnsi="Arial" w:cs="Arial"/>
          <w:sz w:val="22"/>
          <w:szCs w:val="22"/>
        </w:rPr>
        <w:t>8.</w:t>
      </w:r>
      <w:r w:rsidRPr="008B4858">
        <w:rPr>
          <w:rFonts w:ascii="Arial" w:hAnsi="Arial" w:cs="Arial"/>
          <w:sz w:val="22"/>
          <w:szCs w:val="22"/>
        </w:rPr>
        <w:tab/>
      </w:r>
      <w:r w:rsidRPr="008B4858">
        <w:rPr>
          <w:rFonts w:ascii="Arial" w:hAnsi="Arial" w:cs="Arial"/>
          <w:color w:val="000000"/>
          <w:sz w:val="22"/>
          <w:szCs w:val="22"/>
        </w:rPr>
        <w:t>W przypadku ujawnienia się w okresie gwarancyjnym wady, okres gwarancji zostaje przedłużony o okres od momentu zgłoszenia wady do momentu jej skutecznego usunięcia.</w:t>
      </w:r>
    </w:p>
    <w:p w14:paraId="60499238" w14:textId="77777777" w:rsidR="0048365D" w:rsidRPr="008B4858" w:rsidRDefault="0048365D" w:rsidP="00A95EF1">
      <w:pPr>
        <w:pStyle w:val="Akapitzlist"/>
        <w:spacing w:after="0"/>
        <w:ind w:left="426" w:hanging="426"/>
        <w:contextualSpacing/>
        <w:jc w:val="both"/>
        <w:rPr>
          <w:rFonts w:ascii="Arial" w:hAnsi="Arial" w:cs="Arial"/>
          <w:color w:val="000000"/>
        </w:rPr>
      </w:pPr>
      <w:r w:rsidRPr="008B4858">
        <w:rPr>
          <w:rFonts w:ascii="Arial" w:hAnsi="Arial" w:cs="Arial"/>
          <w:color w:val="000000"/>
        </w:rPr>
        <w:t>9.</w:t>
      </w:r>
      <w:r w:rsidRPr="008B4858">
        <w:rPr>
          <w:rFonts w:ascii="Arial" w:hAnsi="Arial" w:cs="Arial"/>
          <w:color w:val="000000"/>
        </w:rPr>
        <w:tab/>
        <w:t>Okres gwarancji biegnie od nowa w przypadku wymiany elementu na nowy wolny od wad, a także w przypadku dokonania istotnych napraw elementu.</w:t>
      </w:r>
    </w:p>
    <w:p w14:paraId="017B6A81" w14:textId="77777777" w:rsidR="0048365D" w:rsidRPr="008B4858" w:rsidRDefault="0048365D" w:rsidP="00A95EF1">
      <w:pPr>
        <w:pStyle w:val="Akapitzlist"/>
        <w:spacing w:after="0"/>
        <w:ind w:left="426" w:hanging="426"/>
        <w:contextualSpacing/>
        <w:jc w:val="both"/>
        <w:rPr>
          <w:rFonts w:ascii="Arial" w:hAnsi="Arial" w:cs="Arial"/>
          <w:color w:val="000000"/>
        </w:rPr>
      </w:pPr>
      <w:r w:rsidRPr="008B4858">
        <w:rPr>
          <w:rFonts w:ascii="Arial" w:hAnsi="Arial" w:cs="Arial"/>
          <w:color w:val="000000"/>
        </w:rPr>
        <w:t>10.</w:t>
      </w:r>
      <w:r w:rsidRPr="008B4858">
        <w:rPr>
          <w:rFonts w:ascii="Arial" w:hAnsi="Arial" w:cs="Arial"/>
          <w:color w:val="000000"/>
        </w:rPr>
        <w:tab/>
        <w:t>Jeżeli wada fizyczna elementu o dłuższym okresie gwarancji spowodowała uszkodzenie elementu dla którego okres gwarancji już upłynął, Wykonawca zobowiązuje się do nieodpłatnego usunięcia wad w obu przypadkach.</w:t>
      </w:r>
    </w:p>
    <w:p w14:paraId="76B18983" w14:textId="77777777" w:rsidR="0048365D" w:rsidRPr="008B4858" w:rsidRDefault="0048365D" w:rsidP="00A95EF1">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ind w:left="426" w:hanging="426"/>
        <w:contextualSpacing/>
        <w:jc w:val="both"/>
        <w:rPr>
          <w:rFonts w:ascii="Arial" w:hAnsi="Arial" w:cs="Arial"/>
          <w:color w:val="000000"/>
        </w:rPr>
      </w:pPr>
      <w:r w:rsidRPr="008B4858">
        <w:rPr>
          <w:rFonts w:ascii="Arial" w:hAnsi="Arial" w:cs="Arial"/>
          <w:color w:val="000000"/>
        </w:rPr>
        <w:lastRenderedPageBreak/>
        <w:t>11.</w:t>
      </w:r>
      <w:r w:rsidRPr="008B4858">
        <w:rPr>
          <w:rFonts w:ascii="Arial" w:hAnsi="Arial" w:cs="Arial"/>
          <w:color w:val="000000"/>
        </w:rPr>
        <w:tab/>
        <w:t>Nie podlegają uprawnieniom z tytułu gwarancji wady powstałe na skutek:</w:t>
      </w:r>
      <w:r w:rsidRPr="008B4858">
        <w:rPr>
          <w:rFonts w:ascii="Arial" w:hAnsi="Arial" w:cs="Arial"/>
          <w:color w:val="000000"/>
        </w:rPr>
        <w:tab/>
      </w:r>
    </w:p>
    <w:p w14:paraId="13F55EB4" w14:textId="3BF14559" w:rsidR="0048365D" w:rsidRPr="008B4858" w:rsidRDefault="0048365D" w:rsidP="00A95EF1">
      <w:pPr>
        <w:tabs>
          <w:tab w:val="left" w:pos="993"/>
        </w:tabs>
        <w:snapToGrid w:val="0"/>
        <w:spacing w:after="0"/>
        <w:ind w:left="993" w:hanging="426"/>
        <w:contextualSpacing/>
        <w:jc w:val="both"/>
        <w:rPr>
          <w:rFonts w:ascii="Arial" w:hAnsi="Arial" w:cs="Arial"/>
          <w:color w:val="000000"/>
        </w:rPr>
      </w:pPr>
      <w:r w:rsidRPr="008B4858">
        <w:rPr>
          <w:rFonts w:ascii="Arial" w:hAnsi="Arial" w:cs="Arial"/>
          <w:color w:val="000000"/>
        </w:rPr>
        <w:t>a)</w:t>
      </w:r>
      <w:r w:rsidRPr="008B4858">
        <w:rPr>
          <w:rFonts w:ascii="Arial" w:hAnsi="Arial" w:cs="Arial"/>
          <w:color w:val="000000"/>
        </w:rPr>
        <w:tab/>
        <w:t>siły wyższej, pod pojęciem której strony utrzymują: stan wojny, stan klęski żywiołowej</w:t>
      </w:r>
      <w:r w:rsidR="000C7676" w:rsidRPr="008B4858">
        <w:rPr>
          <w:rFonts w:ascii="Arial" w:hAnsi="Arial" w:cs="Arial"/>
          <w:color w:val="000000"/>
        </w:rPr>
        <w:t xml:space="preserve"> </w:t>
      </w:r>
      <w:r w:rsidRPr="008B4858">
        <w:rPr>
          <w:rFonts w:ascii="Arial" w:hAnsi="Arial" w:cs="Arial"/>
          <w:color w:val="000000"/>
        </w:rPr>
        <w:t>i strajk generalny,</w:t>
      </w:r>
    </w:p>
    <w:p w14:paraId="473EE500" w14:textId="77777777" w:rsidR="0048365D" w:rsidRPr="008B4858" w:rsidRDefault="0048365D" w:rsidP="00A95EF1">
      <w:pPr>
        <w:tabs>
          <w:tab w:val="left" w:pos="993"/>
        </w:tabs>
        <w:snapToGrid w:val="0"/>
        <w:spacing w:after="0"/>
        <w:ind w:left="993" w:hanging="426"/>
        <w:contextualSpacing/>
        <w:jc w:val="both"/>
        <w:rPr>
          <w:rFonts w:ascii="Arial" w:hAnsi="Arial" w:cs="Arial"/>
          <w:color w:val="000000"/>
        </w:rPr>
      </w:pPr>
      <w:r w:rsidRPr="008B4858">
        <w:rPr>
          <w:rFonts w:ascii="Arial" w:hAnsi="Arial" w:cs="Arial"/>
          <w:color w:val="000000"/>
        </w:rPr>
        <w:t>b)</w:t>
      </w:r>
      <w:r w:rsidRPr="008B4858">
        <w:rPr>
          <w:rFonts w:ascii="Arial" w:hAnsi="Arial" w:cs="Arial"/>
          <w:color w:val="000000"/>
        </w:rPr>
        <w:tab/>
        <w:t>normalnego zużycia obiektu lub jego części,</w:t>
      </w:r>
    </w:p>
    <w:p w14:paraId="52E40106" w14:textId="77777777" w:rsidR="0048365D" w:rsidRPr="008B4858" w:rsidRDefault="0048365D" w:rsidP="00A95EF1">
      <w:pPr>
        <w:tabs>
          <w:tab w:val="left" w:pos="993"/>
        </w:tabs>
        <w:snapToGrid w:val="0"/>
        <w:spacing w:after="0"/>
        <w:ind w:left="993" w:hanging="426"/>
        <w:contextualSpacing/>
        <w:jc w:val="both"/>
        <w:rPr>
          <w:rFonts w:ascii="Arial" w:hAnsi="Arial" w:cs="Arial"/>
          <w:color w:val="000000"/>
        </w:rPr>
      </w:pPr>
      <w:r w:rsidRPr="008B4858">
        <w:rPr>
          <w:rFonts w:ascii="Arial" w:hAnsi="Arial" w:cs="Arial"/>
          <w:color w:val="000000"/>
        </w:rPr>
        <w:t>c)</w:t>
      </w:r>
      <w:r w:rsidRPr="008B4858">
        <w:rPr>
          <w:rFonts w:ascii="Arial" w:hAnsi="Arial" w:cs="Arial"/>
          <w:color w:val="000000"/>
        </w:rPr>
        <w:tab/>
        <w:t>działania osób trzecich (dewastacja).</w:t>
      </w:r>
    </w:p>
    <w:p w14:paraId="10081CB9" w14:textId="77777777" w:rsidR="0048365D" w:rsidRPr="008B4858" w:rsidRDefault="0048365D" w:rsidP="00A95EF1">
      <w:pPr>
        <w:tabs>
          <w:tab w:val="left" w:pos="709"/>
        </w:tabs>
        <w:snapToGrid w:val="0"/>
        <w:spacing w:after="0"/>
        <w:contextualSpacing/>
        <w:jc w:val="both"/>
        <w:rPr>
          <w:rFonts w:ascii="Arial" w:hAnsi="Arial" w:cs="Arial"/>
          <w:color w:val="000000"/>
        </w:rPr>
      </w:pPr>
    </w:p>
    <w:p w14:paraId="22429B02" w14:textId="77777777" w:rsidR="0048365D" w:rsidRPr="008B4858" w:rsidRDefault="0048365D" w:rsidP="00A95EF1">
      <w:pPr>
        <w:tabs>
          <w:tab w:val="left" w:pos="426"/>
        </w:tabs>
        <w:snapToGrid w:val="0"/>
        <w:spacing w:after="0"/>
        <w:ind w:left="426" w:hanging="426"/>
        <w:contextualSpacing/>
        <w:jc w:val="both"/>
        <w:rPr>
          <w:rFonts w:ascii="Arial" w:hAnsi="Arial" w:cs="Arial"/>
          <w:color w:val="000000"/>
        </w:rPr>
      </w:pPr>
      <w:r w:rsidRPr="008B4858">
        <w:rPr>
          <w:rFonts w:ascii="Arial" w:hAnsi="Arial" w:cs="Arial"/>
          <w:color w:val="000000"/>
        </w:rPr>
        <w:t>12.</w:t>
      </w:r>
      <w:r w:rsidRPr="008B4858">
        <w:rPr>
          <w:rFonts w:ascii="Arial" w:hAnsi="Arial" w:cs="Arial"/>
          <w:color w:val="000000"/>
        </w:rPr>
        <w:tab/>
        <w:t>Wykonawca jest odpowiedzialny za wszelkie szkody i straty, które spowodował w czasie prac nad usuwaniem wad, usterek lub podczas wykonania swoich zobowiązań zawartych w umowie i karcie gwarancyjnej.</w:t>
      </w:r>
    </w:p>
    <w:p w14:paraId="70415F3C" w14:textId="77777777" w:rsidR="0048365D" w:rsidRPr="008B4858" w:rsidRDefault="0048365D" w:rsidP="00A95EF1">
      <w:pPr>
        <w:tabs>
          <w:tab w:val="left" w:pos="709"/>
        </w:tabs>
        <w:snapToGrid w:val="0"/>
        <w:spacing w:after="0"/>
        <w:contextualSpacing/>
        <w:jc w:val="both"/>
        <w:rPr>
          <w:rFonts w:ascii="Arial" w:hAnsi="Arial" w:cs="Arial"/>
          <w:color w:val="000000"/>
        </w:rPr>
      </w:pPr>
    </w:p>
    <w:p w14:paraId="16EF73E4" w14:textId="77777777" w:rsidR="0048365D" w:rsidRPr="008B4858" w:rsidRDefault="0048365D" w:rsidP="00A95EF1">
      <w:pPr>
        <w:tabs>
          <w:tab w:val="left" w:pos="426"/>
        </w:tabs>
        <w:snapToGrid w:val="0"/>
        <w:spacing w:after="0"/>
        <w:ind w:left="426" w:hanging="426"/>
        <w:contextualSpacing/>
        <w:jc w:val="both"/>
        <w:rPr>
          <w:rFonts w:ascii="Arial" w:hAnsi="Arial" w:cs="Arial"/>
          <w:color w:val="000000"/>
        </w:rPr>
      </w:pPr>
      <w:r w:rsidRPr="008B4858">
        <w:rPr>
          <w:rFonts w:ascii="Arial" w:hAnsi="Arial" w:cs="Arial"/>
          <w:color w:val="000000"/>
        </w:rPr>
        <w:t>13.</w:t>
      </w:r>
      <w:r w:rsidRPr="008B4858">
        <w:rPr>
          <w:rFonts w:ascii="Arial" w:hAnsi="Arial" w:cs="Arial"/>
          <w:color w:val="000000"/>
        </w:rPr>
        <w:tab/>
        <w:t>W ostatnim miesiącu obowiązywania gwarancji dokonany zostanie przegląd gwarancyjny</w:t>
      </w:r>
      <w:r w:rsidRPr="008B4858">
        <w:rPr>
          <w:rFonts w:ascii="Arial" w:hAnsi="Arial" w:cs="Arial"/>
          <w:color w:val="000000"/>
        </w:rPr>
        <w:br/>
        <w:t>z udziałem Zamawiającego, Wykonawcy i Inspektora Nadzór. Celem przeglądu będzie dokonanie oceny stanu przedmiotu umowy oraz wskazanie ewentualnych usterek i termin ich usunięcia.</w:t>
      </w:r>
    </w:p>
    <w:p w14:paraId="7B3DA54D" w14:textId="77777777" w:rsidR="0048365D" w:rsidRPr="008B4858" w:rsidRDefault="0048365D" w:rsidP="00A95EF1">
      <w:pPr>
        <w:tabs>
          <w:tab w:val="left" w:pos="709"/>
        </w:tabs>
        <w:snapToGrid w:val="0"/>
        <w:spacing w:after="0"/>
        <w:contextualSpacing/>
        <w:jc w:val="both"/>
        <w:rPr>
          <w:rFonts w:ascii="Arial" w:hAnsi="Arial" w:cs="Arial"/>
          <w:color w:val="000000"/>
        </w:rPr>
      </w:pPr>
    </w:p>
    <w:p w14:paraId="06FB7303" w14:textId="77777777" w:rsidR="0048365D" w:rsidRPr="008B4858" w:rsidRDefault="0048365D" w:rsidP="00A95EF1">
      <w:pPr>
        <w:tabs>
          <w:tab w:val="left" w:pos="426"/>
        </w:tabs>
        <w:snapToGrid w:val="0"/>
        <w:spacing w:after="0"/>
        <w:ind w:left="426" w:hanging="426"/>
        <w:contextualSpacing/>
        <w:jc w:val="both"/>
        <w:rPr>
          <w:rFonts w:ascii="Arial" w:hAnsi="Arial" w:cs="Arial"/>
          <w:color w:val="000000"/>
        </w:rPr>
      </w:pPr>
      <w:r w:rsidRPr="008B4858">
        <w:rPr>
          <w:rFonts w:ascii="Arial" w:hAnsi="Arial" w:cs="Arial"/>
          <w:color w:val="000000"/>
        </w:rPr>
        <w:t>14.</w:t>
      </w:r>
      <w:r w:rsidRPr="008B4858">
        <w:rPr>
          <w:rFonts w:ascii="Arial" w:hAnsi="Arial" w:cs="Arial"/>
          <w:color w:val="000000"/>
        </w:rPr>
        <w:tab/>
        <w:t>Datę, godzinę i miejsce dokonania przeglądu gwarancyjnego wyznacza Zamawiający zawiadamiając o tym Wykonawcę na piśmie z co najmniej 3 dniowym wyprzedzeniem.</w:t>
      </w:r>
    </w:p>
    <w:p w14:paraId="7777ED43" w14:textId="77777777" w:rsidR="0048365D" w:rsidRPr="008B4858" w:rsidRDefault="0048365D" w:rsidP="00A95EF1">
      <w:pPr>
        <w:tabs>
          <w:tab w:val="left" w:pos="709"/>
        </w:tabs>
        <w:snapToGrid w:val="0"/>
        <w:spacing w:after="0"/>
        <w:contextualSpacing/>
        <w:jc w:val="both"/>
        <w:rPr>
          <w:rFonts w:ascii="Arial" w:hAnsi="Arial" w:cs="Arial"/>
          <w:color w:val="000000"/>
        </w:rPr>
      </w:pPr>
    </w:p>
    <w:p w14:paraId="4ED625DD" w14:textId="77777777" w:rsidR="0048365D" w:rsidRPr="008B4858" w:rsidRDefault="0048365D" w:rsidP="00A95EF1">
      <w:pPr>
        <w:tabs>
          <w:tab w:val="left" w:pos="426"/>
        </w:tabs>
        <w:snapToGrid w:val="0"/>
        <w:spacing w:after="0"/>
        <w:ind w:left="426" w:hanging="426"/>
        <w:contextualSpacing/>
        <w:jc w:val="both"/>
        <w:rPr>
          <w:rFonts w:ascii="Arial" w:hAnsi="Arial" w:cs="Arial"/>
          <w:color w:val="000000"/>
        </w:rPr>
      </w:pPr>
      <w:r w:rsidRPr="008B4858">
        <w:rPr>
          <w:rFonts w:ascii="Arial" w:hAnsi="Arial" w:cs="Arial"/>
          <w:color w:val="000000"/>
        </w:rPr>
        <w:t>15.</w:t>
      </w:r>
      <w:r w:rsidRPr="008B4858">
        <w:rPr>
          <w:rFonts w:ascii="Arial" w:hAnsi="Arial" w:cs="Arial"/>
          <w:color w:val="000000"/>
        </w:rPr>
        <w:tab/>
        <w:t xml:space="preserve">W sprawach nieuregulowanych niniejszą kartą gwarancyjną zastosowanie mają odpowiednie przepisy Kodeksu cywilnego oraz prawa zamówień publicznych. </w:t>
      </w:r>
    </w:p>
    <w:p w14:paraId="08777950" w14:textId="77777777" w:rsidR="0048365D" w:rsidRPr="008B4858" w:rsidRDefault="0048365D" w:rsidP="00A95EF1">
      <w:pPr>
        <w:tabs>
          <w:tab w:val="left" w:pos="540"/>
        </w:tabs>
        <w:snapToGrid w:val="0"/>
        <w:spacing w:after="0"/>
        <w:contextualSpacing/>
        <w:jc w:val="both"/>
        <w:rPr>
          <w:rFonts w:ascii="Arial" w:hAnsi="Arial" w:cs="Arial"/>
          <w:color w:val="000000"/>
        </w:rPr>
      </w:pPr>
    </w:p>
    <w:p w14:paraId="6A75A65C" w14:textId="77777777" w:rsidR="0048365D" w:rsidRPr="008B4858" w:rsidRDefault="0048365D" w:rsidP="00A95EF1">
      <w:pPr>
        <w:tabs>
          <w:tab w:val="left" w:pos="426"/>
        </w:tabs>
        <w:snapToGrid w:val="0"/>
        <w:spacing w:after="0"/>
        <w:ind w:left="426" w:hanging="426"/>
        <w:contextualSpacing/>
        <w:jc w:val="both"/>
        <w:rPr>
          <w:rFonts w:ascii="Arial" w:hAnsi="Arial" w:cs="Arial"/>
          <w:color w:val="000000"/>
        </w:rPr>
      </w:pPr>
      <w:r w:rsidRPr="008B4858">
        <w:rPr>
          <w:rFonts w:ascii="Arial" w:hAnsi="Arial" w:cs="Arial"/>
          <w:color w:val="000000"/>
        </w:rPr>
        <w:t>16.</w:t>
      </w:r>
      <w:r w:rsidRPr="008B4858">
        <w:rPr>
          <w:rFonts w:ascii="Arial" w:hAnsi="Arial" w:cs="Arial"/>
          <w:color w:val="000000"/>
        </w:rPr>
        <w:tab/>
        <w:t>Wszelkie zmiany niniejszej karty gwarancyjnej wymagają formy pisemnej pod rygorem nieważności.</w:t>
      </w:r>
    </w:p>
    <w:p w14:paraId="3E7C0F62" w14:textId="77777777" w:rsidR="0048365D" w:rsidRPr="008B4858" w:rsidRDefault="0048365D" w:rsidP="00A95EF1">
      <w:pPr>
        <w:spacing w:after="0"/>
        <w:rPr>
          <w:rFonts w:ascii="Arial" w:hAnsi="Arial" w:cs="Arial"/>
          <w:b/>
          <w:color w:val="000000"/>
        </w:rPr>
      </w:pPr>
    </w:p>
    <w:p w14:paraId="3866F506" w14:textId="77777777" w:rsidR="0048365D" w:rsidRPr="008B4858" w:rsidRDefault="0048365D" w:rsidP="00A95EF1">
      <w:pPr>
        <w:spacing w:after="0"/>
        <w:jc w:val="center"/>
        <w:rPr>
          <w:rFonts w:ascii="Arial" w:hAnsi="Arial" w:cs="Arial"/>
          <w:b/>
          <w:color w:val="000000"/>
        </w:rPr>
      </w:pPr>
      <w:r w:rsidRPr="008B4858">
        <w:rPr>
          <w:rFonts w:ascii="Arial" w:hAnsi="Arial" w:cs="Arial"/>
          <w:b/>
          <w:color w:val="000000"/>
        </w:rPr>
        <w:t xml:space="preserve">Wykonawca: </w:t>
      </w:r>
      <w:r w:rsidRPr="008B4858">
        <w:rPr>
          <w:rFonts w:ascii="Arial" w:hAnsi="Arial" w:cs="Arial"/>
          <w:b/>
          <w:color w:val="000000"/>
        </w:rPr>
        <w:tab/>
      </w:r>
      <w:r w:rsidRPr="008B4858">
        <w:rPr>
          <w:rFonts w:ascii="Arial" w:hAnsi="Arial" w:cs="Arial"/>
          <w:b/>
          <w:color w:val="000000"/>
        </w:rPr>
        <w:tab/>
      </w:r>
      <w:r w:rsidRPr="008B4858">
        <w:rPr>
          <w:rFonts w:ascii="Arial" w:hAnsi="Arial" w:cs="Arial"/>
          <w:b/>
          <w:color w:val="000000"/>
        </w:rPr>
        <w:tab/>
      </w:r>
      <w:r w:rsidRPr="008B4858">
        <w:rPr>
          <w:rFonts w:ascii="Arial" w:hAnsi="Arial" w:cs="Arial"/>
          <w:b/>
          <w:color w:val="000000"/>
        </w:rPr>
        <w:tab/>
      </w:r>
      <w:r w:rsidRPr="008B4858">
        <w:rPr>
          <w:rFonts w:ascii="Arial" w:hAnsi="Arial" w:cs="Arial"/>
          <w:b/>
          <w:color w:val="000000"/>
        </w:rPr>
        <w:tab/>
      </w:r>
      <w:r w:rsidRPr="008B4858">
        <w:rPr>
          <w:rFonts w:ascii="Arial" w:hAnsi="Arial" w:cs="Arial"/>
          <w:b/>
          <w:color w:val="000000"/>
        </w:rPr>
        <w:tab/>
      </w:r>
      <w:r w:rsidRPr="008B4858">
        <w:rPr>
          <w:rFonts w:ascii="Arial" w:hAnsi="Arial" w:cs="Arial"/>
          <w:b/>
          <w:color w:val="000000"/>
        </w:rPr>
        <w:tab/>
        <w:t>Zamawiający:</w:t>
      </w:r>
    </w:p>
    <w:p w14:paraId="60D2B986" w14:textId="77777777" w:rsidR="0048365D" w:rsidRPr="008B4858" w:rsidRDefault="0048365D" w:rsidP="00A95EF1">
      <w:pPr>
        <w:spacing w:after="0"/>
        <w:rPr>
          <w:rFonts w:ascii="Arial" w:hAnsi="Arial" w:cs="Arial"/>
          <w:b/>
          <w:i/>
          <w:color w:val="000000"/>
          <w:u w:val="single"/>
        </w:rPr>
      </w:pPr>
    </w:p>
    <w:p w14:paraId="0F243B6D" w14:textId="77777777" w:rsidR="0048365D" w:rsidRPr="008B4858" w:rsidRDefault="0048365D" w:rsidP="00A95EF1">
      <w:pPr>
        <w:spacing w:after="0"/>
        <w:rPr>
          <w:rFonts w:ascii="Arial" w:hAnsi="Arial" w:cs="Arial"/>
          <w:b/>
          <w:i/>
          <w:color w:val="000000"/>
          <w:u w:val="single"/>
        </w:rPr>
      </w:pPr>
    </w:p>
    <w:p w14:paraId="7C086DBB" w14:textId="77777777" w:rsidR="0048365D" w:rsidRPr="008B4858" w:rsidRDefault="0048365D" w:rsidP="00A95EF1">
      <w:pPr>
        <w:spacing w:after="0"/>
        <w:rPr>
          <w:rFonts w:ascii="Arial" w:hAnsi="Arial" w:cs="Arial"/>
          <w:b/>
          <w:i/>
          <w:color w:val="000000"/>
          <w:u w:val="single"/>
        </w:rPr>
      </w:pPr>
    </w:p>
    <w:p w14:paraId="6A66946B" w14:textId="77777777" w:rsidR="0048365D" w:rsidRPr="008B4858" w:rsidRDefault="0048365D" w:rsidP="00A95EF1">
      <w:pPr>
        <w:spacing w:after="0"/>
        <w:rPr>
          <w:rFonts w:ascii="Arial" w:hAnsi="Arial" w:cs="Arial"/>
          <w:color w:val="000000"/>
        </w:rPr>
      </w:pPr>
    </w:p>
    <w:p w14:paraId="7C58C5E0" w14:textId="77777777" w:rsidR="0048365D" w:rsidRPr="008B4858" w:rsidRDefault="0048365D" w:rsidP="00A95EF1">
      <w:pPr>
        <w:spacing w:after="0"/>
        <w:rPr>
          <w:rFonts w:ascii="Arial" w:hAnsi="Arial" w:cs="Arial"/>
          <w:color w:val="000000"/>
        </w:rPr>
      </w:pPr>
    </w:p>
    <w:p w14:paraId="74AC2FFD" w14:textId="77777777" w:rsidR="0048365D" w:rsidRPr="008B4858" w:rsidRDefault="0048365D" w:rsidP="00A95EF1">
      <w:pPr>
        <w:spacing w:after="0"/>
        <w:rPr>
          <w:rFonts w:ascii="Arial" w:hAnsi="Arial" w:cs="Arial"/>
          <w:color w:val="000000"/>
        </w:rPr>
      </w:pPr>
    </w:p>
    <w:p w14:paraId="0CB9E271" w14:textId="77777777" w:rsidR="0048365D" w:rsidRPr="008B4858" w:rsidRDefault="0048365D" w:rsidP="00A95EF1">
      <w:pPr>
        <w:spacing w:after="0"/>
        <w:rPr>
          <w:rFonts w:ascii="Arial" w:hAnsi="Arial" w:cs="Arial"/>
          <w:color w:val="000000"/>
        </w:rPr>
      </w:pPr>
    </w:p>
    <w:p w14:paraId="5230C152" w14:textId="77777777" w:rsidR="0048365D" w:rsidRPr="008B4858" w:rsidRDefault="0048365D" w:rsidP="00A95EF1">
      <w:pPr>
        <w:spacing w:after="0"/>
        <w:rPr>
          <w:rFonts w:ascii="Arial" w:hAnsi="Arial" w:cs="Arial"/>
          <w:color w:val="000000"/>
        </w:rPr>
      </w:pPr>
    </w:p>
    <w:p w14:paraId="33755070" w14:textId="77777777" w:rsidR="0048365D" w:rsidRPr="008B4858" w:rsidRDefault="0048365D" w:rsidP="00A95EF1">
      <w:pPr>
        <w:spacing w:after="0"/>
        <w:rPr>
          <w:rFonts w:ascii="Arial" w:hAnsi="Arial" w:cs="Arial"/>
          <w:color w:val="000000"/>
        </w:rPr>
      </w:pPr>
    </w:p>
    <w:p w14:paraId="369BB6E0" w14:textId="77777777" w:rsidR="0048365D" w:rsidRPr="008B4858" w:rsidRDefault="0048365D" w:rsidP="00A95EF1">
      <w:pPr>
        <w:spacing w:after="0"/>
        <w:rPr>
          <w:rFonts w:ascii="Arial" w:hAnsi="Arial" w:cs="Arial"/>
          <w:color w:val="000000"/>
        </w:rPr>
      </w:pPr>
    </w:p>
    <w:p w14:paraId="0EC36F38" w14:textId="77777777" w:rsidR="0048365D" w:rsidRPr="008B4858" w:rsidRDefault="0048365D" w:rsidP="00A95EF1">
      <w:pPr>
        <w:spacing w:after="0"/>
        <w:rPr>
          <w:rFonts w:ascii="Arial" w:hAnsi="Arial" w:cs="Arial"/>
          <w:color w:val="000000"/>
        </w:rPr>
      </w:pPr>
    </w:p>
    <w:p w14:paraId="7A8E6186" w14:textId="77777777" w:rsidR="0048365D" w:rsidRPr="008B4858" w:rsidRDefault="0048365D" w:rsidP="00A95EF1">
      <w:pPr>
        <w:spacing w:after="0"/>
        <w:rPr>
          <w:rFonts w:ascii="Arial" w:hAnsi="Arial" w:cs="Arial"/>
          <w:color w:val="000000"/>
        </w:rPr>
      </w:pPr>
    </w:p>
    <w:p w14:paraId="43405BFF" w14:textId="77777777" w:rsidR="0048365D" w:rsidRPr="008B4858" w:rsidRDefault="0048365D" w:rsidP="00A95EF1">
      <w:pPr>
        <w:spacing w:after="0"/>
        <w:rPr>
          <w:rFonts w:ascii="Arial" w:hAnsi="Arial" w:cs="Arial"/>
          <w:color w:val="000000"/>
        </w:rPr>
      </w:pPr>
    </w:p>
    <w:p w14:paraId="17162B78" w14:textId="77777777" w:rsidR="0048365D" w:rsidRPr="008B4858" w:rsidRDefault="0048365D" w:rsidP="00A95EF1">
      <w:pPr>
        <w:spacing w:after="0"/>
        <w:rPr>
          <w:rFonts w:ascii="Arial" w:hAnsi="Arial" w:cs="Arial"/>
          <w:color w:val="000000"/>
        </w:rPr>
      </w:pPr>
    </w:p>
    <w:p w14:paraId="488E484D" w14:textId="77777777" w:rsidR="0048365D" w:rsidRPr="008B4858" w:rsidRDefault="0048365D" w:rsidP="00A95EF1">
      <w:pPr>
        <w:spacing w:after="0"/>
        <w:rPr>
          <w:rFonts w:ascii="Arial" w:hAnsi="Arial" w:cs="Arial"/>
          <w:color w:val="000000"/>
        </w:rPr>
      </w:pPr>
    </w:p>
    <w:p w14:paraId="1578842C" w14:textId="77777777" w:rsidR="0048365D" w:rsidRPr="008B4858" w:rsidRDefault="0048365D" w:rsidP="00A95EF1">
      <w:pPr>
        <w:spacing w:after="0"/>
        <w:rPr>
          <w:rFonts w:ascii="Arial" w:hAnsi="Arial" w:cs="Arial"/>
          <w:color w:val="000000"/>
        </w:rPr>
      </w:pPr>
    </w:p>
    <w:p w14:paraId="4B73496D" w14:textId="77777777" w:rsidR="0048365D" w:rsidRPr="008B4858" w:rsidRDefault="0048365D" w:rsidP="00A95EF1">
      <w:pPr>
        <w:spacing w:after="0"/>
        <w:rPr>
          <w:rFonts w:ascii="Arial" w:hAnsi="Arial" w:cs="Arial"/>
          <w:color w:val="000000"/>
        </w:rPr>
      </w:pPr>
    </w:p>
    <w:p w14:paraId="20D4B257" w14:textId="77777777" w:rsidR="0048365D" w:rsidRPr="008B4858" w:rsidRDefault="0048365D" w:rsidP="00A95EF1">
      <w:pPr>
        <w:spacing w:after="0"/>
        <w:rPr>
          <w:rFonts w:ascii="Arial" w:hAnsi="Arial" w:cs="Arial"/>
          <w:color w:val="000000"/>
        </w:rPr>
      </w:pPr>
    </w:p>
    <w:p w14:paraId="1ACA81FC" w14:textId="77777777" w:rsidR="0048365D" w:rsidRPr="008B4858" w:rsidRDefault="0048365D" w:rsidP="00A95EF1">
      <w:pPr>
        <w:spacing w:after="0"/>
        <w:rPr>
          <w:rFonts w:ascii="Arial" w:hAnsi="Arial" w:cs="Arial"/>
          <w:color w:val="000000"/>
        </w:rPr>
      </w:pPr>
      <w:r w:rsidRPr="008B4858">
        <w:rPr>
          <w:rFonts w:ascii="Arial" w:hAnsi="Arial" w:cs="Arial"/>
          <w:color w:val="000000"/>
        </w:rPr>
        <w:br w:type="page"/>
      </w:r>
    </w:p>
    <w:p w14:paraId="65E953DF" w14:textId="77777777" w:rsidR="0048365D" w:rsidRPr="008B4858" w:rsidRDefault="0048365D" w:rsidP="00A95EF1">
      <w:pPr>
        <w:spacing w:after="0"/>
        <w:jc w:val="right"/>
        <w:rPr>
          <w:rFonts w:ascii="Arial" w:hAnsi="Arial" w:cs="Arial"/>
          <w:b/>
          <w:color w:val="000000"/>
        </w:rPr>
      </w:pPr>
      <w:r w:rsidRPr="008B4858">
        <w:rPr>
          <w:rFonts w:ascii="Arial" w:hAnsi="Arial" w:cs="Arial"/>
          <w:b/>
          <w:color w:val="000000"/>
        </w:rPr>
        <w:lastRenderedPageBreak/>
        <w:t xml:space="preserve">Załącznik nr 2 do umowy </w:t>
      </w:r>
    </w:p>
    <w:p w14:paraId="43437C1C" w14:textId="77777777" w:rsidR="0048365D" w:rsidRPr="008B4858" w:rsidRDefault="0048365D" w:rsidP="00A95EF1">
      <w:pPr>
        <w:spacing w:after="0"/>
        <w:rPr>
          <w:rFonts w:ascii="Arial" w:hAnsi="Arial" w:cs="Arial"/>
          <w:color w:val="000000"/>
        </w:rPr>
      </w:pPr>
    </w:p>
    <w:p w14:paraId="0EFD1FCF" w14:textId="77777777" w:rsidR="0048365D" w:rsidRPr="008B4858" w:rsidRDefault="0048365D" w:rsidP="00A95EF1">
      <w:pPr>
        <w:spacing w:after="0"/>
        <w:jc w:val="center"/>
        <w:rPr>
          <w:rFonts w:ascii="Arial" w:hAnsi="Arial" w:cs="Arial"/>
          <w:color w:val="000000"/>
        </w:rPr>
      </w:pPr>
      <w:r w:rsidRPr="008B4858">
        <w:rPr>
          <w:rFonts w:ascii="Arial" w:hAnsi="Arial" w:cs="Arial"/>
          <w:color w:val="000000"/>
        </w:rPr>
        <w:t>/wzór/</w:t>
      </w:r>
    </w:p>
    <w:p w14:paraId="1FB9EF50" w14:textId="77777777" w:rsidR="0048365D" w:rsidRPr="008B4858" w:rsidRDefault="0048365D" w:rsidP="00A95EF1">
      <w:pPr>
        <w:spacing w:after="0"/>
        <w:rPr>
          <w:rFonts w:ascii="Arial" w:hAnsi="Arial" w:cs="Arial"/>
          <w:color w:val="000000"/>
        </w:rPr>
      </w:pPr>
    </w:p>
    <w:p w14:paraId="3B1EA2DC" w14:textId="77777777" w:rsidR="0048365D" w:rsidRPr="008B4858" w:rsidRDefault="0048365D" w:rsidP="00A95EF1">
      <w:pPr>
        <w:spacing w:after="0"/>
        <w:jc w:val="center"/>
        <w:rPr>
          <w:rFonts w:ascii="Arial" w:hAnsi="Arial" w:cs="Arial"/>
          <w:b/>
          <w:color w:val="000000"/>
        </w:rPr>
      </w:pPr>
      <w:r w:rsidRPr="008B4858">
        <w:rPr>
          <w:rFonts w:ascii="Arial" w:hAnsi="Arial" w:cs="Arial"/>
          <w:b/>
          <w:color w:val="000000"/>
        </w:rPr>
        <w:t>ZESTAWIENIE RZECZOWO-FINANSOWE</w:t>
      </w:r>
    </w:p>
    <w:p w14:paraId="215AA0C0" w14:textId="77777777" w:rsidR="0048365D" w:rsidRPr="008B4858" w:rsidRDefault="0048365D" w:rsidP="00A95EF1">
      <w:pPr>
        <w:spacing w:after="0"/>
        <w:jc w:val="center"/>
        <w:rPr>
          <w:rFonts w:ascii="Arial" w:hAnsi="Arial" w:cs="Arial"/>
          <w:b/>
          <w:color w:val="000000"/>
        </w:rPr>
      </w:pPr>
    </w:p>
    <w:p w14:paraId="2CD59C86" w14:textId="77777777" w:rsidR="0048365D" w:rsidRPr="008B4858" w:rsidRDefault="0048365D" w:rsidP="00A95EF1">
      <w:pPr>
        <w:spacing w:after="0"/>
        <w:jc w:val="center"/>
        <w:rPr>
          <w:rFonts w:ascii="Arial" w:hAnsi="Arial" w:cs="Arial"/>
          <w:b/>
          <w:color w:val="000000"/>
        </w:rPr>
      </w:pPr>
    </w:p>
    <w:p w14:paraId="0341C14A" w14:textId="3E52194B" w:rsidR="0048365D" w:rsidRPr="008B4858" w:rsidRDefault="0075500A" w:rsidP="00A95EF1">
      <w:pPr>
        <w:spacing w:after="0"/>
        <w:jc w:val="center"/>
        <w:rPr>
          <w:rFonts w:ascii="Arial" w:hAnsi="Arial" w:cs="Arial"/>
          <w:b/>
          <w:bCs/>
        </w:rPr>
      </w:pPr>
      <w:r w:rsidRPr="008B4858">
        <w:rPr>
          <w:rFonts w:ascii="Arial" w:hAnsi="Arial" w:cs="Arial"/>
          <w:b/>
          <w:bCs/>
        </w:rPr>
        <w:t>„Przebudowa drogi gminnej Nr 108239B Kiersnowo -Dębowo”</w:t>
      </w:r>
    </w:p>
    <w:p w14:paraId="6EA13779" w14:textId="77777777" w:rsidR="0075500A" w:rsidRPr="008B4858" w:rsidRDefault="0075500A" w:rsidP="00A95EF1">
      <w:pPr>
        <w:spacing w:after="0"/>
        <w:rPr>
          <w:rFonts w:ascii="Arial" w:hAnsi="Arial" w:cs="Arial"/>
          <w:b/>
          <w:color w:val="000000"/>
        </w:rPr>
      </w:pPr>
    </w:p>
    <w:tbl>
      <w:tblPr>
        <w:tblStyle w:val="Tabela-Siatka"/>
        <w:tblW w:w="0" w:type="auto"/>
        <w:tblLook w:val="04A0" w:firstRow="1" w:lastRow="0" w:firstColumn="1" w:lastColumn="0" w:noHBand="0" w:noVBand="1"/>
      </w:tblPr>
      <w:tblGrid>
        <w:gridCol w:w="546"/>
        <w:gridCol w:w="2445"/>
        <w:gridCol w:w="1153"/>
        <w:gridCol w:w="1147"/>
        <w:gridCol w:w="1210"/>
        <w:gridCol w:w="2559"/>
      </w:tblGrid>
      <w:tr w:rsidR="00BE344C" w:rsidRPr="008B4858" w14:paraId="583CAD54" w14:textId="5737CE9E" w:rsidTr="006F1E12">
        <w:tc>
          <w:tcPr>
            <w:tcW w:w="546" w:type="dxa"/>
            <w:vMerge w:val="restart"/>
          </w:tcPr>
          <w:p w14:paraId="0CA0E796" w14:textId="77777777" w:rsidR="00BE344C" w:rsidRPr="008B4858" w:rsidRDefault="00BE344C" w:rsidP="00A95EF1">
            <w:pPr>
              <w:spacing w:after="0"/>
              <w:rPr>
                <w:rFonts w:ascii="Arial" w:hAnsi="Arial" w:cs="Arial"/>
                <w:b/>
                <w:color w:val="000000"/>
                <w:sz w:val="22"/>
                <w:szCs w:val="22"/>
              </w:rPr>
            </w:pPr>
            <w:r w:rsidRPr="008B4858">
              <w:rPr>
                <w:rFonts w:ascii="Arial" w:hAnsi="Arial" w:cs="Arial"/>
                <w:b/>
                <w:color w:val="000000"/>
                <w:sz w:val="22"/>
                <w:szCs w:val="22"/>
              </w:rPr>
              <w:t>Lp.</w:t>
            </w:r>
          </w:p>
        </w:tc>
        <w:tc>
          <w:tcPr>
            <w:tcW w:w="2445" w:type="dxa"/>
            <w:vMerge w:val="restart"/>
          </w:tcPr>
          <w:p w14:paraId="13E125B6" w14:textId="77777777" w:rsidR="00BE344C" w:rsidRPr="008B4858" w:rsidRDefault="00BE344C" w:rsidP="00A95EF1">
            <w:pPr>
              <w:spacing w:after="0"/>
              <w:jc w:val="center"/>
              <w:rPr>
                <w:rFonts w:ascii="Arial" w:hAnsi="Arial" w:cs="Arial"/>
                <w:b/>
                <w:color w:val="000000"/>
                <w:sz w:val="22"/>
                <w:szCs w:val="22"/>
              </w:rPr>
            </w:pPr>
            <w:r w:rsidRPr="008B4858">
              <w:rPr>
                <w:rFonts w:ascii="Arial" w:hAnsi="Arial" w:cs="Arial"/>
                <w:b/>
                <w:color w:val="000000"/>
                <w:sz w:val="22"/>
                <w:szCs w:val="22"/>
              </w:rPr>
              <w:t>Wyszczególnienie zakresu rzeczowego</w:t>
            </w:r>
          </w:p>
        </w:tc>
        <w:tc>
          <w:tcPr>
            <w:tcW w:w="3510" w:type="dxa"/>
            <w:gridSpan w:val="3"/>
          </w:tcPr>
          <w:p w14:paraId="3F7074C6" w14:textId="77777777" w:rsidR="00BE344C" w:rsidRPr="008B4858" w:rsidRDefault="00BE344C" w:rsidP="00A95EF1">
            <w:pPr>
              <w:spacing w:after="0"/>
              <w:jc w:val="center"/>
              <w:rPr>
                <w:rFonts w:ascii="Arial" w:hAnsi="Arial" w:cs="Arial"/>
                <w:b/>
                <w:color w:val="000000"/>
                <w:sz w:val="22"/>
                <w:szCs w:val="22"/>
              </w:rPr>
            </w:pPr>
            <w:r w:rsidRPr="008B4858">
              <w:rPr>
                <w:rFonts w:ascii="Arial" w:hAnsi="Arial" w:cs="Arial"/>
                <w:b/>
                <w:color w:val="000000"/>
                <w:sz w:val="22"/>
                <w:szCs w:val="22"/>
              </w:rPr>
              <w:t>Koszty w zł</w:t>
            </w:r>
          </w:p>
        </w:tc>
        <w:tc>
          <w:tcPr>
            <w:tcW w:w="2559" w:type="dxa"/>
            <w:vMerge w:val="restart"/>
          </w:tcPr>
          <w:p w14:paraId="2AEB1B15" w14:textId="3A49E386" w:rsidR="00BE344C" w:rsidRPr="008B4858" w:rsidRDefault="00BE344C" w:rsidP="00A95EF1">
            <w:pPr>
              <w:tabs>
                <w:tab w:val="left" w:pos="585"/>
              </w:tabs>
              <w:spacing w:after="0"/>
              <w:jc w:val="center"/>
              <w:rPr>
                <w:rFonts w:ascii="Arial" w:hAnsi="Arial" w:cs="Arial"/>
                <w:b/>
                <w:color w:val="000000"/>
                <w:sz w:val="22"/>
                <w:szCs w:val="22"/>
              </w:rPr>
            </w:pPr>
            <w:r w:rsidRPr="008B4858">
              <w:rPr>
                <w:rFonts w:ascii="Arial" w:hAnsi="Arial" w:cs="Arial"/>
                <w:b/>
                <w:color w:val="000000"/>
                <w:sz w:val="22"/>
                <w:szCs w:val="22"/>
              </w:rPr>
              <w:t>Okres realizacji</w:t>
            </w:r>
          </w:p>
          <w:p w14:paraId="12FE572C" w14:textId="1F9ACB7B" w:rsidR="00BE344C" w:rsidRPr="008B4858" w:rsidRDefault="00BE344C" w:rsidP="00A95EF1">
            <w:pPr>
              <w:tabs>
                <w:tab w:val="left" w:pos="585"/>
              </w:tabs>
              <w:spacing w:after="0"/>
              <w:jc w:val="center"/>
              <w:rPr>
                <w:rFonts w:ascii="Arial" w:hAnsi="Arial" w:cs="Arial"/>
                <w:b/>
                <w:color w:val="000000"/>
                <w:sz w:val="22"/>
                <w:szCs w:val="22"/>
              </w:rPr>
            </w:pPr>
            <w:r w:rsidRPr="008B4858">
              <w:rPr>
                <w:rFonts w:ascii="Arial" w:hAnsi="Arial" w:cs="Arial"/>
                <w:b/>
                <w:color w:val="000000"/>
                <w:sz w:val="22"/>
                <w:szCs w:val="22"/>
              </w:rPr>
              <w:t>od-do [miesiąc rok]</w:t>
            </w:r>
          </w:p>
        </w:tc>
      </w:tr>
      <w:tr w:rsidR="00BE344C" w:rsidRPr="008B4858" w14:paraId="3D957546" w14:textId="4262E94F" w:rsidTr="006F1E12">
        <w:tc>
          <w:tcPr>
            <w:tcW w:w="546" w:type="dxa"/>
            <w:vMerge/>
          </w:tcPr>
          <w:p w14:paraId="2AD24622" w14:textId="77777777" w:rsidR="00BE344C" w:rsidRPr="008B4858" w:rsidRDefault="00BE344C" w:rsidP="00A95EF1">
            <w:pPr>
              <w:spacing w:after="0"/>
              <w:rPr>
                <w:rFonts w:ascii="Arial" w:hAnsi="Arial" w:cs="Arial"/>
                <w:color w:val="000000"/>
                <w:sz w:val="22"/>
                <w:szCs w:val="22"/>
              </w:rPr>
            </w:pPr>
          </w:p>
        </w:tc>
        <w:tc>
          <w:tcPr>
            <w:tcW w:w="2445" w:type="dxa"/>
            <w:vMerge/>
          </w:tcPr>
          <w:p w14:paraId="5FD95F4A" w14:textId="77777777" w:rsidR="00BE344C" w:rsidRPr="008B4858" w:rsidRDefault="00BE344C" w:rsidP="00A95EF1">
            <w:pPr>
              <w:spacing w:after="0"/>
              <w:jc w:val="center"/>
              <w:rPr>
                <w:rFonts w:ascii="Arial" w:hAnsi="Arial" w:cs="Arial"/>
                <w:color w:val="000000"/>
                <w:sz w:val="22"/>
                <w:szCs w:val="22"/>
              </w:rPr>
            </w:pPr>
          </w:p>
        </w:tc>
        <w:tc>
          <w:tcPr>
            <w:tcW w:w="1153" w:type="dxa"/>
          </w:tcPr>
          <w:p w14:paraId="31298B07" w14:textId="77777777" w:rsidR="00BE344C" w:rsidRPr="008B4858" w:rsidRDefault="00BE344C" w:rsidP="00A95EF1">
            <w:pPr>
              <w:spacing w:after="0"/>
              <w:jc w:val="center"/>
              <w:rPr>
                <w:rFonts w:ascii="Arial" w:hAnsi="Arial" w:cs="Arial"/>
                <w:b/>
                <w:color w:val="000000"/>
                <w:sz w:val="22"/>
                <w:szCs w:val="22"/>
              </w:rPr>
            </w:pPr>
            <w:r w:rsidRPr="008B4858">
              <w:rPr>
                <w:rFonts w:ascii="Arial" w:hAnsi="Arial" w:cs="Arial"/>
                <w:b/>
                <w:color w:val="000000"/>
                <w:sz w:val="22"/>
                <w:szCs w:val="22"/>
              </w:rPr>
              <w:t>netto</w:t>
            </w:r>
          </w:p>
        </w:tc>
        <w:tc>
          <w:tcPr>
            <w:tcW w:w="1147" w:type="dxa"/>
          </w:tcPr>
          <w:p w14:paraId="21C749A9" w14:textId="77777777" w:rsidR="00BE344C" w:rsidRPr="008B4858" w:rsidRDefault="00BE344C" w:rsidP="00A95EF1">
            <w:pPr>
              <w:spacing w:after="0"/>
              <w:jc w:val="center"/>
              <w:rPr>
                <w:rFonts w:ascii="Arial" w:hAnsi="Arial" w:cs="Arial"/>
                <w:b/>
                <w:color w:val="000000"/>
                <w:sz w:val="22"/>
                <w:szCs w:val="22"/>
              </w:rPr>
            </w:pPr>
            <w:r w:rsidRPr="008B4858">
              <w:rPr>
                <w:rFonts w:ascii="Arial" w:hAnsi="Arial" w:cs="Arial"/>
                <w:b/>
                <w:color w:val="000000"/>
                <w:sz w:val="22"/>
                <w:szCs w:val="22"/>
              </w:rPr>
              <w:t>VAT</w:t>
            </w:r>
          </w:p>
        </w:tc>
        <w:tc>
          <w:tcPr>
            <w:tcW w:w="1210" w:type="dxa"/>
          </w:tcPr>
          <w:p w14:paraId="7561A21F" w14:textId="77777777" w:rsidR="00BE344C" w:rsidRPr="008B4858" w:rsidRDefault="00BE344C" w:rsidP="00A95EF1">
            <w:pPr>
              <w:spacing w:after="0"/>
              <w:jc w:val="center"/>
              <w:rPr>
                <w:rFonts w:ascii="Arial" w:hAnsi="Arial" w:cs="Arial"/>
                <w:b/>
                <w:color w:val="000000"/>
                <w:sz w:val="22"/>
                <w:szCs w:val="22"/>
              </w:rPr>
            </w:pPr>
            <w:r w:rsidRPr="008B4858">
              <w:rPr>
                <w:rFonts w:ascii="Arial" w:hAnsi="Arial" w:cs="Arial"/>
                <w:b/>
                <w:color w:val="000000"/>
                <w:sz w:val="22"/>
                <w:szCs w:val="22"/>
              </w:rPr>
              <w:t>brutto</w:t>
            </w:r>
          </w:p>
        </w:tc>
        <w:tc>
          <w:tcPr>
            <w:tcW w:w="2559" w:type="dxa"/>
            <w:vMerge/>
          </w:tcPr>
          <w:p w14:paraId="679D499F" w14:textId="77777777" w:rsidR="00BE344C" w:rsidRPr="008B4858" w:rsidRDefault="00BE344C" w:rsidP="00A95EF1">
            <w:pPr>
              <w:spacing w:after="0"/>
              <w:jc w:val="center"/>
              <w:rPr>
                <w:rFonts w:ascii="Arial" w:hAnsi="Arial" w:cs="Arial"/>
                <w:b/>
                <w:color w:val="000000"/>
                <w:sz w:val="22"/>
                <w:szCs w:val="22"/>
              </w:rPr>
            </w:pPr>
          </w:p>
        </w:tc>
      </w:tr>
      <w:tr w:rsidR="00BE344C" w:rsidRPr="008B4858" w14:paraId="193058C5" w14:textId="181E555F" w:rsidTr="006F1E12">
        <w:trPr>
          <w:trHeight w:val="500"/>
        </w:trPr>
        <w:tc>
          <w:tcPr>
            <w:tcW w:w="546" w:type="dxa"/>
            <w:vAlign w:val="center"/>
          </w:tcPr>
          <w:p w14:paraId="29C0DB91"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1</w:t>
            </w:r>
          </w:p>
        </w:tc>
        <w:tc>
          <w:tcPr>
            <w:tcW w:w="2445" w:type="dxa"/>
            <w:vAlign w:val="center"/>
          </w:tcPr>
          <w:p w14:paraId="66B41B0C" w14:textId="77777777" w:rsidR="00BE344C" w:rsidRPr="008B4858" w:rsidRDefault="00BE344C" w:rsidP="00A95EF1">
            <w:pPr>
              <w:spacing w:after="0"/>
              <w:rPr>
                <w:rFonts w:ascii="Arial" w:hAnsi="Arial" w:cs="Arial"/>
                <w:color w:val="000000"/>
                <w:sz w:val="22"/>
                <w:szCs w:val="22"/>
              </w:rPr>
            </w:pPr>
          </w:p>
        </w:tc>
        <w:tc>
          <w:tcPr>
            <w:tcW w:w="1153" w:type="dxa"/>
          </w:tcPr>
          <w:p w14:paraId="267E7F3E" w14:textId="77777777" w:rsidR="00BE344C" w:rsidRPr="008B4858" w:rsidRDefault="00BE344C" w:rsidP="00A95EF1">
            <w:pPr>
              <w:spacing w:after="0"/>
              <w:jc w:val="center"/>
              <w:rPr>
                <w:rFonts w:ascii="Arial" w:hAnsi="Arial" w:cs="Arial"/>
                <w:color w:val="000000"/>
                <w:sz w:val="22"/>
                <w:szCs w:val="22"/>
              </w:rPr>
            </w:pPr>
          </w:p>
        </w:tc>
        <w:tc>
          <w:tcPr>
            <w:tcW w:w="1147" w:type="dxa"/>
          </w:tcPr>
          <w:p w14:paraId="5DE425DE" w14:textId="77777777" w:rsidR="00BE344C" w:rsidRPr="008B4858" w:rsidRDefault="00BE344C" w:rsidP="00A95EF1">
            <w:pPr>
              <w:spacing w:after="0"/>
              <w:jc w:val="center"/>
              <w:rPr>
                <w:rFonts w:ascii="Arial" w:hAnsi="Arial" w:cs="Arial"/>
                <w:color w:val="000000"/>
                <w:sz w:val="22"/>
                <w:szCs w:val="22"/>
              </w:rPr>
            </w:pPr>
          </w:p>
        </w:tc>
        <w:tc>
          <w:tcPr>
            <w:tcW w:w="1210" w:type="dxa"/>
          </w:tcPr>
          <w:p w14:paraId="148DA645" w14:textId="77777777" w:rsidR="00BE344C" w:rsidRPr="008B4858" w:rsidRDefault="00BE344C" w:rsidP="00A95EF1">
            <w:pPr>
              <w:spacing w:after="0"/>
              <w:rPr>
                <w:rFonts w:ascii="Arial" w:hAnsi="Arial" w:cs="Arial"/>
                <w:color w:val="000000"/>
                <w:sz w:val="22"/>
                <w:szCs w:val="22"/>
              </w:rPr>
            </w:pPr>
          </w:p>
        </w:tc>
        <w:tc>
          <w:tcPr>
            <w:tcW w:w="2559" w:type="dxa"/>
          </w:tcPr>
          <w:p w14:paraId="5EBDD39C" w14:textId="77777777" w:rsidR="00BE344C" w:rsidRPr="008B4858" w:rsidRDefault="00BE344C" w:rsidP="00A95EF1">
            <w:pPr>
              <w:spacing w:after="0"/>
              <w:rPr>
                <w:rFonts w:ascii="Arial" w:hAnsi="Arial" w:cs="Arial"/>
                <w:color w:val="000000"/>
                <w:sz w:val="22"/>
                <w:szCs w:val="22"/>
              </w:rPr>
            </w:pPr>
          </w:p>
        </w:tc>
      </w:tr>
      <w:tr w:rsidR="00BE344C" w:rsidRPr="008B4858" w14:paraId="1EF1DE49" w14:textId="336BE70F" w:rsidTr="006F1E12">
        <w:trPr>
          <w:trHeight w:val="422"/>
        </w:trPr>
        <w:tc>
          <w:tcPr>
            <w:tcW w:w="546" w:type="dxa"/>
            <w:vAlign w:val="center"/>
          </w:tcPr>
          <w:p w14:paraId="6ECA3DC7"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2</w:t>
            </w:r>
          </w:p>
        </w:tc>
        <w:tc>
          <w:tcPr>
            <w:tcW w:w="2445" w:type="dxa"/>
            <w:vAlign w:val="center"/>
          </w:tcPr>
          <w:p w14:paraId="5FB0EEAE" w14:textId="77777777" w:rsidR="00BE344C" w:rsidRPr="008B4858" w:rsidRDefault="00BE344C" w:rsidP="00A95EF1">
            <w:pPr>
              <w:spacing w:after="0"/>
              <w:rPr>
                <w:rFonts w:ascii="Arial" w:hAnsi="Arial" w:cs="Arial"/>
                <w:color w:val="000000"/>
                <w:sz w:val="22"/>
                <w:szCs w:val="22"/>
              </w:rPr>
            </w:pPr>
          </w:p>
        </w:tc>
        <w:tc>
          <w:tcPr>
            <w:tcW w:w="1153" w:type="dxa"/>
          </w:tcPr>
          <w:p w14:paraId="21C17EED" w14:textId="77777777" w:rsidR="00BE344C" w:rsidRPr="008B4858" w:rsidRDefault="00BE344C" w:rsidP="00A95EF1">
            <w:pPr>
              <w:spacing w:after="0"/>
              <w:jc w:val="center"/>
              <w:rPr>
                <w:rFonts w:ascii="Arial" w:hAnsi="Arial" w:cs="Arial"/>
                <w:color w:val="000000"/>
                <w:sz w:val="22"/>
                <w:szCs w:val="22"/>
              </w:rPr>
            </w:pPr>
          </w:p>
        </w:tc>
        <w:tc>
          <w:tcPr>
            <w:tcW w:w="1147" w:type="dxa"/>
          </w:tcPr>
          <w:p w14:paraId="172F0B4A" w14:textId="77777777" w:rsidR="00BE344C" w:rsidRPr="008B4858" w:rsidRDefault="00BE344C" w:rsidP="00A95EF1">
            <w:pPr>
              <w:spacing w:after="0"/>
              <w:jc w:val="center"/>
              <w:rPr>
                <w:rFonts w:ascii="Arial" w:hAnsi="Arial" w:cs="Arial"/>
                <w:color w:val="000000"/>
                <w:sz w:val="22"/>
                <w:szCs w:val="22"/>
              </w:rPr>
            </w:pPr>
          </w:p>
        </w:tc>
        <w:tc>
          <w:tcPr>
            <w:tcW w:w="1210" w:type="dxa"/>
          </w:tcPr>
          <w:p w14:paraId="02D0CA69" w14:textId="77777777" w:rsidR="00BE344C" w:rsidRPr="008B4858" w:rsidRDefault="00BE344C" w:rsidP="00A95EF1">
            <w:pPr>
              <w:spacing w:after="0"/>
              <w:rPr>
                <w:rFonts w:ascii="Arial" w:hAnsi="Arial" w:cs="Arial"/>
                <w:color w:val="000000"/>
                <w:sz w:val="22"/>
                <w:szCs w:val="22"/>
              </w:rPr>
            </w:pPr>
          </w:p>
        </w:tc>
        <w:tc>
          <w:tcPr>
            <w:tcW w:w="2559" w:type="dxa"/>
          </w:tcPr>
          <w:p w14:paraId="4D8BE6B1" w14:textId="77777777" w:rsidR="00BE344C" w:rsidRPr="008B4858" w:rsidRDefault="00BE344C" w:rsidP="00A95EF1">
            <w:pPr>
              <w:spacing w:after="0"/>
              <w:rPr>
                <w:rFonts w:ascii="Arial" w:hAnsi="Arial" w:cs="Arial"/>
                <w:color w:val="000000"/>
                <w:sz w:val="22"/>
                <w:szCs w:val="22"/>
              </w:rPr>
            </w:pPr>
          </w:p>
        </w:tc>
      </w:tr>
      <w:tr w:rsidR="00BE344C" w:rsidRPr="008B4858" w14:paraId="7AF1D128" w14:textId="0B1DEFA4" w:rsidTr="006F1E12">
        <w:trPr>
          <w:trHeight w:val="414"/>
        </w:trPr>
        <w:tc>
          <w:tcPr>
            <w:tcW w:w="546" w:type="dxa"/>
            <w:vAlign w:val="center"/>
          </w:tcPr>
          <w:p w14:paraId="3FE95C95"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3</w:t>
            </w:r>
          </w:p>
        </w:tc>
        <w:tc>
          <w:tcPr>
            <w:tcW w:w="2445" w:type="dxa"/>
            <w:vAlign w:val="center"/>
          </w:tcPr>
          <w:p w14:paraId="7691843C" w14:textId="77777777" w:rsidR="00BE344C" w:rsidRPr="008B4858" w:rsidRDefault="00BE344C" w:rsidP="00A95EF1">
            <w:pPr>
              <w:spacing w:after="0"/>
              <w:rPr>
                <w:rFonts w:ascii="Arial" w:hAnsi="Arial" w:cs="Arial"/>
                <w:color w:val="000000"/>
                <w:sz w:val="22"/>
                <w:szCs w:val="22"/>
              </w:rPr>
            </w:pPr>
          </w:p>
        </w:tc>
        <w:tc>
          <w:tcPr>
            <w:tcW w:w="1153" w:type="dxa"/>
          </w:tcPr>
          <w:p w14:paraId="478AF645" w14:textId="77777777" w:rsidR="00BE344C" w:rsidRPr="008B4858" w:rsidRDefault="00BE344C" w:rsidP="00A95EF1">
            <w:pPr>
              <w:spacing w:after="0"/>
              <w:jc w:val="center"/>
              <w:rPr>
                <w:rFonts w:ascii="Arial" w:hAnsi="Arial" w:cs="Arial"/>
                <w:color w:val="000000"/>
                <w:sz w:val="22"/>
                <w:szCs w:val="22"/>
              </w:rPr>
            </w:pPr>
          </w:p>
        </w:tc>
        <w:tc>
          <w:tcPr>
            <w:tcW w:w="1147" w:type="dxa"/>
          </w:tcPr>
          <w:p w14:paraId="3916944D" w14:textId="77777777" w:rsidR="00BE344C" w:rsidRPr="008B4858" w:rsidRDefault="00BE344C" w:rsidP="00A95EF1">
            <w:pPr>
              <w:spacing w:after="0"/>
              <w:jc w:val="center"/>
              <w:rPr>
                <w:rFonts w:ascii="Arial" w:hAnsi="Arial" w:cs="Arial"/>
                <w:color w:val="000000"/>
                <w:sz w:val="22"/>
                <w:szCs w:val="22"/>
              </w:rPr>
            </w:pPr>
          </w:p>
        </w:tc>
        <w:tc>
          <w:tcPr>
            <w:tcW w:w="1210" w:type="dxa"/>
          </w:tcPr>
          <w:p w14:paraId="324422A5" w14:textId="77777777" w:rsidR="00BE344C" w:rsidRPr="008B4858" w:rsidRDefault="00BE344C" w:rsidP="00A95EF1">
            <w:pPr>
              <w:spacing w:after="0"/>
              <w:rPr>
                <w:rFonts w:ascii="Arial" w:hAnsi="Arial" w:cs="Arial"/>
                <w:color w:val="000000"/>
                <w:sz w:val="22"/>
                <w:szCs w:val="22"/>
              </w:rPr>
            </w:pPr>
          </w:p>
        </w:tc>
        <w:tc>
          <w:tcPr>
            <w:tcW w:w="2559" w:type="dxa"/>
          </w:tcPr>
          <w:p w14:paraId="167F2A2B" w14:textId="77777777" w:rsidR="00BE344C" w:rsidRPr="008B4858" w:rsidRDefault="00BE344C" w:rsidP="00A95EF1">
            <w:pPr>
              <w:spacing w:after="0"/>
              <w:rPr>
                <w:rFonts w:ascii="Arial" w:hAnsi="Arial" w:cs="Arial"/>
                <w:color w:val="000000"/>
                <w:sz w:val="22"/>
                <w:szCs w:val="22"/>
              </w:rPr>
            </w:pPr>
          </w:p>
        </w:tc>
      </w:tr>
      <w:tr w:rsidR="00BE344C" w:rsidRPr="008B4858" w14:paraId="7E9705C5" w14:textId="278160F4" w:rsidTr="006F1E12">
        <w:trPr>
          <w:trHeight w:val="414"/>
        </w:trPr>
        <w:tc>
          <w:tcPr>
            <w:tcW w:w="546" w:type="dxa"/>
            <w:vAlign w:val="center"/>
          </w:tcPr>
          <w:p w14:paraId="29F1D4BB"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4</w:t>
            </w:r>
          </w:p>
        </w:tc>
        <w:tc>
          <w:tcPr>
            <w:tcW w:w="2445" w:type="dxa"/>
            <w:vAlign w:val="center"/>
          </w:tcPr>
          <w:p w14:paraId="3D7AE4AC" w14:textId="77777777" w:rsidR="00BE344C" w:rsidRPr="008B4858" w:rsidRDefault="00BE344C" w:rsidP="00A95EF1">
            <w:pPr>
              <w:spacing w:after="0"/>
              <w:rPr>
                <w:rFonts w:ascii="Arial" w:hAnsi="Arial" w:cs="Arial"/>
                <w:color w:val="000000"/>
                <w:sz w:val="22"/>
                <w:szCs w:val="22"/>
              </w:rPr>
            </w:pPr>
          </w:p>
        </w:tc>
        <w:tc>
          <w:tcPr>
            <w:tcW w:w="1153" w:type="dxa"/>
          </w:tcPr>
          <w:p w14:paraId="2EA3730D" w14:textId="77777777" w:rsidR="00BE344C" w:rsidRPr="008B4858" w:rsidRDefault="00BE344C" w:rsidP="00A95EF1">
            <w:pPr>
              <w:spacing w:after="0"/>
              <w:jc w:val="center"/>
              <w:rPr>
                <w:rFonts w:ascii="Arial" w:hAnsi="Arial" w:cs="Arial"/>
                <w:color w:val="000000"/>
                <w:sz w:val="22"/>
                <w:szCs w:val="22"/>
              </w:rPr>
            </w:pPr>
          </w:p>
        </w:tc>
        <w:tc>
          <w:tcPr>
            <w:tcW w:w="1147" w:type="dxa"/>
          </w:tcPr>
          <w:p w14:paraId="4F818806" w14:textId="77777777" w:rsidR="00BE344C" w:rsidRPr="008B4858" w:rsidRDefault="00BE344C" w:rsidP="00A95EF1">
            <w:pPr>
              <w:spacing w:after="0"/>
              <w:jc w:val="center"/>
              <w:rPr>
                <w:rFonts w:ascii="Arial" w:hAnsi="Arial" w:cs="Arial"/>
                <w:color w:val="000000"/>
                <w:sz w:val="22"/>
                <w:szCs w:val="22"/>
              </w:rPr>
            </w:pPr>
          </w:p>
        </w:tc>
        <w:tc>
          <w:tcPr>
            <w:tcW w:w="1210" w:type="dxa"/>
          </w:tcPr>
          <w:p w14:paraId="374C20E7" w14:textId="77777777" w:rsidR="00BE344C" w:rsidRPr="008B4858" w:rsidRDefault="00BE344C" w:rsidP="00A95EF1">
            <w:pPr>
              <w:spacing w:after="0"/>
              <w:rPr>
                <w:rFonts w:ascii="Arial" w:hAnsi="Arial" w:cs="Arial"/>
                <w:color w:val="000000"/>
                <w:sz w:val="22"/>
                <w:szCs w:val="22"/>
              </w:rPr>
            </w:pPr>
          </w:p>
        </w:tc>
        <w:tc>
          <w:tcPr>
            <w:tcW w:w="2559" w:type="dxa"/>
          </w:tcPr>
          <w:p w14:paraId="2971465C" w14:textId="77777777" w:rsidR="00BE344C" w:rsidRPr="008B4858" w:rsidRDefault="00BE344C" w:rsidP="00A95EF1">
            <w:pPr>
              <w:spacing w:after="0"/>
              <w:rPr>
                <w:rFonts w:ascii="Arial" w:hAnsi="Arial" w:cs="Arial"/>
                <w:color w:val="000000"/>
                <w:sz w:val="22"/>
                <w:szCs w:val="22"/>
              </w:rPr>
            </w:pPr>
          </w:p>
        </w:tc>
      </w:tr>
      <w:tr w:rsidR="00BE344C" w:rsidRPr="008B4858" w14:paraId="23EA805F" w14:textId="79A50977" w:rsidTr="006F1E12">
        <w:trPr>
          <w:trHeight w:val="414"/>
        </w:trPr>
        <w:tc>
          <w:tcPr>
            <w:tcW w:w="546" w:type="dxa"/>
            <w:vAlign w:val="center"/>
          </w:tcPr>
          <w:p w14:paraId="02C55E31"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5</w:t>
            </w:r>
          </w:p>
        </w:tc>
        <w:tc>
          <w:tcPr>
            <w:tcW w:w="2445" w:type="dxa"/>
            <w:vAlign w:val="center"/>
          </w:tcPr>
          <w:p w14:paraId="68BB2895" w14:textId="77777777" w:rsidR="00BE344C" w:rsidRPr="008B4858" w:rsidRDefault="00BE344C" w:rsidP="00A95EF1">
            <w:pPr>
              <w:spacing w:after="0"/>
              <w:rPr>
                <w:rFonts w:ascii="Arial" w:hAnsi="Arial" w:cs="Arial"/>
                <w:color w:val="000000"/>
                <w:sz w:val="22"/>
                <w:szCs w:val="22"/>
              </w:rPr>
            </w:pPr>
          </w:p>
        </w:tc>
        <w:tc>
          <w:tcPr>
            <w:tcW w:w="1153" w:type="dxa"/>
          </w:tcPr>
          <w:p w14:paraId="6F10D177" w14:textId="77777777" w:rsidR="00BE344C" w:rsidRPr="008B4858" w:rsidRDefault="00BE344C" w:rsidP="00A95EF1">
            <w:pPr>
              <w:spacing w:after="0"/>
              <w:jc w:val="center"/>
              <w:rPr>
                <w:rFonts w:ascii="Arial" w:hAnsi="Arial" w:cs="Arial"/>
                <w:color w:val="000000"/>
                <w:sz w:val="22"/>
                <w:szCs w:val="22"/>
              </w:rPr>
            </w:pPr>
          </w:p>
        </w:tc>
        <w:tc>
          <w:tcPr>
            <w:tcW w:w="1147" w:type="dxa"/>
          </w:tcPr>
          <w:p w14:paraId="7340C44E" w14:textId="77777777" w:rsidR="00BE344C" w:rsidRPr="008B4858" w:rsidRDefault="00BE344C" w:rsidP="00A95EF1">
            <w:pPr>
              <w:spacing w:after="0"/>
              <w:jc w:val="center"/>
              <w:rPr>
                <w:rFonts w:ascii="Arial" w:hAnsi="Arial" w:cs="Arial"/>
                <w:color w:val="000000"/>
                <w:sz w:val="22"/>
                <w:szCs w:val="22"/>
              </w:rPr>
            </w:pPr>
          </w:p>
        </w:tc>
        <w:tc>
          <w:tcPr>
            <w:tcW w:w="1210" w:type="dxa"/>
          </w:tcPr>
          <w:p w14:paraId="16B7CAC4" w14:textId="77777777" w:rsidR="00BE344C" w:rsidRPr="008B4858" w:rsidRDefault="00BE344C" w:rsidP="00A95EF1">
            <w:pPr>
              <w:spacing w:after="0"/>
              <w:rPr>
                <w:rFonts w:ascii="Arial" w:hAnsi="Arial" w:cs="Arial"/>
                <w:color w:val="000000"/>
                <w:sz w:val="22"/>
                <w:szCs w:val="22"/>
              </w:rPr>
            </w:pPr>
          </w:p>
        </w:tc>
        <w:tc>
          <w:tcPr>
            <w:tcW w:w="2559" w:type="dxa"/>
          </w:tcPr>
          <w:p w14:paraId="4B691676" w14:textId="77777777" w:rsidR="00BE344C" w:rsidRPr="008B4858" w:rsidRDefault="00BE344C" w:rsidP="00A95EF1">
            <w:pPr>
              <w:spacing w:after="0"/>
              <w:rPr>
                <w:rFonts w:ascii="Arial" w:hAnsi="Arial" w:cs="Arial"/>
                <w:color w:val="000000"/>
                <w:sz w:val="22"/>
                <w:szCs w:val="22"/>
              </w:rPr>
            </w:pPr>
          </w:p>
        </w:tc>
      </w:tr>
      <w:tr w:rsidR="00BE344C" w:rsidRPr="008B4858" w14:paraId="76DD3588" w14:textId="198F8D01" w:rsidTr="006F1E12">
        <w:trPr>
          <w:trHeight w:val="420"/>
        </w:trPr>
        <w:tc>
          <w:tcPr>
            <w:tcW w:w="546" w:type="dxa"/>
            <w:vAlign w:val="center"/>
          </w:tcPr>
          <w:p w14:paraId="764B74B4"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6</w:t>
            </w:r>
          </w:p>
        </w:tc>
        <w:tc>
          <w:tcPr>
            <w:tcW w:w="2445" w:type="dxa"/>
            <w:vAlign w:val="center"/>
          </w:tcPr>
          <w:p w14:paraId="47C9266F" w14:textId="77777777" w:rsidR="00BE344C" w:rsidRPr="008B4858" w:rsidRDefault="00BE344C" w:rsidP="00A95EF1">
            <w:pPr>
              <w:spacing w:after="0"/>
              <w:rPr>
                <w:rFonts w:ascii="Arial" w:hAnsi="Arial" w:cs="Arial"/>
                <w:color w:val="000000"/>
                <w:sz w:val="22"/>
                <w:szCs w:val="22"/>
              </w:rPr>
            </w:pPr>
          </w:p>
        </w:tc>
        <w:tc>
          <w:tcPr>
            <w:tcW w:w="1153" w:type="dxa"/>
          </w:tcPr>
          <w:p w14:paraId="0AD452B5" w14:textId="77777777" w:rsidR="00BE344C" w:rsidRPr="008B4858" w:rsidRDefault="00BE344C" w:rsidP="00A95EF1">
            <w:pPr>
              <w:spacing w:after="0"/>
              <w:jc w:val="center"/>
              <w:rPr>
                <w:rFonts w:ascii="Arial" w:hAnsi="Arial" w:cs="Arial"/>
                <w:color w:val="000000"/>
                <w:sz w:val="22"/>
                <w:szCs w:val="22"/>
              </w:rPr>
            </w:pPr>
          </w:p>
        </w:tc>
        <w:tc>
          <w:tcPr>
            <w:tcW w:w="1147" w:type="dxa"/>
          </w:tcPr>
          <w:p w14:paraId="0E75B031" w14:textId="77777777" w:rsidR="00BE344C" w:rsidRPr="008B4858" w:rsidRDefault="00BE344C" w:rsidP="00A95EF1">
            <w:pPr>
              <w:spacing w:after="0"/>
              <w:jc w:val="center"/>
              <w:rPr>
                <w:rFonts w:ascii="Arial" w:hAnsi="Arial" w:cs="Arial"/>
                <w:color w:val="000000"/>
                <w:sz w:val="22"/>
                <w:szCs w:val="22"/>
              </w:rPr>
            </w:pPr>
          </w:p>
        </w:tc>
        <w:tc>
          <w:tcPr>
            <w:tcW w:w="1210" w:type="dxa"/>
          </w:tcPr>
          <w:p w14:paraId="53F4F163" w14:textId="77777777" w:rsidR="00BE344C" w:rsidRPr="008B4858" w:rsidRDefault="00BE344C" w:rsidP="00A95EF1">
            <w:pPr>
              <w:spacing w:after="0"/>
              <w:rPr>
                <w:rFonts w:ascii="Arial" w:hAnsi="Arial" w:cs="Arial"/>
                <w:color w:val="000000"/>
                <w:sz w:val="22"/>
                <w:szCs w:val="22"/>
              </w:rPr>
            </w:pPr>
          </w:p>
        </w:tc>
        <w:tc>
          <w:tcPr>
            <w:tcW w:w="2559" w:type="dxa"/>
          </w:tcPr>
          <w:p w14:paraId="33211490" w14:textId="77777777" w:rsidR="00BE344C" w:rsidRPr="008B4858" w:rsidRDefault="00BE344C" w:rsidP="00A95EF1">
            <w:pPr>
              <w:spacing w:after="0"/>
              <w:rPr>
                <w:rFonts w:ascii="Arial" w:hAnsi="Arial" w:cs="Arial"/>
                <w:color w:val="000000"/>
                <w:sz w:val="22"/>
                <w:szCs w:val="22"/>
              </w:rPr>
            </w:pPr>
          </w:p>
        </w:tc>
      </w:tr>
      <w:tr w:rsidR="00BE344C" w:rsidRPr="008B4858" w14:paraId="2B9F60C0" w14:textId="171EB0CE" w:rsidTr="006F1E12">
        <w:trPr>
          <w:trHeight w:val="412"/>
        </w:trPr>
        <w:tc>
          <w:tcPr>
            <w:tcW w:w="546" w:type="dxa"/>
            <w:vAlign w:val="center"/>
          </w:tcPr>
          <w:p w14:paraId="1F5BA90E" w14:textId="77777777" w:rsidR="00BE344C" w:rsidRPr="008B4858" w:rsidRDefault="00BE344C" w:rsidP="00A95EF1">
            <w:pPr>
              <w:spacing w:after="0"/>
              <w:jc w:val="center"/>
              <w:rPr>
                <w:rFonts w:ascii="Arial" w:hAnsi="Arial" w:cs="Arial"/>
                <w:color w:val="000000"/>
                <w:sz w:val="22"/>
                <w:szCs w:val="22"/>
              </w:rPr>
            </w:pPr>
            <w:r w:rsidRPr="008B4858">
              <w:rPr>
                <w:rFonts w:ascii="Arial" w:hAnsi="Arial" w:cs="Arial"/>
                <w:color w:val="000000"/>
                <w:sz w:val="22"/>
                <w:szCs w:val="22"/>
              </w:rPr>
              <w:t>7</w:t>
            </w:r>
          </w:p>
        </w:tc>
        <w:tc>
          <w:tcPr>
            <w:tcW w:w="2445" w:type="dxa"/>
            <w:vAlign w:val="center"/>
          </w:tcPr>
          <w:p w14:paraId="1A71414D" w14:textId="77777777" w:rsidR="00BE344C" w:rsidRPr="008B4858" w:rsidRDefault="00BE344C" w:rsidP="00A95EF1">
            <w:pPr>
              <w:spacing w:after="0"/>
              <w:rPr>
                <w:rFonts w:ascii="Arial" w:hAnsi="Arial" w:cs="Arial"/>
                <w:color w:val="000000"/>
                <w:sz w:val="22"/>
                <w:szCs w:val="22"/>
              </w:rPr>
            </w:pPr>
          </w:p>
        </w:tc>
        <w:tc>
          <w:tcPr>
            <w:tcW w:w="1153" w:type="dxa"/>
          </w:tcPr>
          <w:p w14:paraId="05E2D7D4" w14:textId="77777777" w:rsidR="00BE344C" w:rsidRPr="008B4858" w:rsidRDefault="00BE344C" w:rsidP="00A95EF1">
            <w:pPr>
              <w:spacing w:after="0"/>
              <w:jc w:val="center"/>
              <w:rPr>
                <w:rFonts w:ascii="Arial" w:hAnsi="Arial" w:cs="Arial"/>
                <w:color w:val="000000"/>
                <w:sz w:val="22"/>
                <w:szCs w:val="22"/>
              </w:rPr>
            </w:pPr>
          </w:p>
        </w:tc>
        <w:tc>
          <w:tcPr>
            <w:tcW w:w="1147" w:type="dxa"/>
          </w:tcPr>
          <w:p w14:paraId="6A7EA3F9" w14:textId="77777777" w:rsidR="00BE344C" w:rsidRPr="008B4858" w:rsidRDefault="00BE344C" w:rsidP="00A95EF1">
            <w:pPr>
              <w:spacing w:after="0"/>
              <w:jc w:val="center"/>
              <w:rPr>
                <w:rFonts w:ascii="Arial" w:hAnsi="Arial" w:cs="Arial"/>
                <w:color w:val="000000"/>
                <w:sz w:val="22"/>
                <w:szCs w:val="22"/>
              </w:rPr>
            </w:pPr>
          </w:p>
        </w:tc>
        <w:tc>
          <w:tcPr>
            <w:tcW w:w="1210" w:type="dxa"/>
          </w:tcPr>
          <w:p w14:paraId="17657DFF" w14:textId="77777777" w:rsidR="00BE344C" w:rsidRPr="008B4858" w:rsidRDefault="00BE344C" w:rsidP="00A95EF1">
            <w:pPr>
              <w:spacing w:after="0"/>
              <w:rPr>
                <w:rFonts w:ascii="Arial" w:hAnsi="Arial" w:cs="Arial"/>
                <w:color w:val="000000"/>
                <w:sz w:val="22"/>
                <w:szCs w:val="22"/>
              </w:rPr>
            </w:pPr>
          </w:p>
        </w:tc>
        <w:tc>
          <w:tcPr>
            <w:tcW w:w="2559" w:type="dxa"/>
          </w:tcPr>
          <w:p w14:paraId="0F71962C" w14:textId="77777777" w:rsidR="00BE344C" w:rsidRPr="008B4858" w:rsidRDefault="00BE344C" w:rsidP="00A95EF1">
            <w:pPr>
              <w:spacing w:after="0"/>
              <w:rPr>
                <w:rFonts w:ascii="Arial" w:hAnsi="Arial" w:cs="Arial"/>
                <w:color w:val="000000"/>
                <w:sz w:val="22"/>
                <w:szCs w:val="22"/>
              </w:rPr>
            </w:pPr>
          </w:p>
        </w:tc>
      </w:tr>
      <w:tr w:rsidR="00BE344C" w:rsidRPr="008B4858" w14:paraId="18FB1E04" w14:textId="595F9B46" w:rsidTr="006F1E12">
        <w:trPr>
          <w:trHeight w:val="503"/>
        </w:trPr>
        <w:tc>
          <w:tcPr>
            <w:tcW w:w="2991" w:type="dxa"/>
            <w:gridSpan w:val="2"/>
            <w:vAlign w:val="center"/>
          </w:tcPr>
          <w:p w14:paraId="3E18110F" w14:textId="77777777" w:rsidR="00BE344C" w:rsidRPr="008B4858" w:rsidRDefault="00BE344C" w:rsidP="00A95EF1">
            <w:pPr>
              <w:spacing w:after="0"/>
              <w:jc w:val="right"/>
              <w:rPr>
                <w:rFonts w:ascii="Arial" w:hAnsi="Arial" w:cs="Arial"/>
                <w:b/>
                <w:color w:val="000000"/>
                <w:sz w:val="22"/>
                <w:szCs w:val="22"/>
              </w:rPr>
            </w:pPr>
            <w:r w:rsidRPr="008B4858">
              <w:rPr>
                <w:rFonts w:ascii="Arial" w:hAnsi="Arial" w:cs="Arial"/>
                <w:b/>
                <w:color w:val="000000"/>
                <w:sz w:val="22"/>
                <w:szCs w:val="22"/>
              </w:rPr>
              <w:t>Ogółem</w:t>
            </w:r>
          </w:p>
        </w:tc>
        <w:tc>
          <w:tcPr>
            <w:tcW w:w="1153" w:type="dxa"/>
          </w:tcPr>
          <w:p w14:paraId="3C532FBC" w14:textId="77777777" w:rsidR="00BE344C" w:rsidRPr="008B4858" w:rsidRDefault="00BE344C" w:rsidP="00A95EF1">
            <w:pPr>
              <w:spacing w:after="0"/>
              <w:rPr>
                <w:rFonts w:ascii="Arial" w:hAnsi="Arial" w:cs="Arial"/>
                <w:color w:val="000000"/>
                <w:sz w:val="22"/>
                <w:szCs w:val="22"/>
              </w:rPr>
            </w:pPr>
          </w:p>
        </w:tc>
        <w:tc>
          <w:tcPr>
            <w:tcW w:w="1147" w:type="dxa"/>
          </w:tcPr>
          <w:p w14:paraId="5E5B1D7B" w14:textId="77777777" w:rsidR="00BE344C" w:rsidRPr="008B4858" w:rsidRDefault="00BE344C" w:rsidP="00A95EF1">
            <w:pPr>
              <w:spacing w:after="0"/>
              <w:rPr>
                <w:rFonts w:ascii="Arial" w:hAnsi="Arial" w:cs="Arial"/>
                <w:color w:val="000000"/>
                <w:sz w:val="22"/>
                <w:szCs w:val="22"/>
              </w:rPr>
            </w:pPr>
          </w:p>
        </w:tc>
        <w:tc>
          <w:tcPr>
            <w:tcW w:w="1210" w:type="dxa"/>
          </w:tcPr>
          <w:p w14:paraId="6886DDE2" w14:textId="77777777" w:rsidR="00BE344C" w:rsidRPr="008B4858" w:rsidRDefault="00BE344C" w:rsidP="00A95EF1">
            <w:pPr>
              <w:spacing w:after="0"/>
              <w:rPr>
                <w:rFonts w:ascii="Arial" w:hAnsi="Arial" w:cs="Arial"/>
                <w:color w:val="000000"/>
                <w:sz w:val="22"/>
                <w:szCs w:val="22"/>
              </w:rPr>
            </w:pPr>
          </w:p>
        </w:tc>
        <w:tc>
          <w:tcPr>
            <w:tcW w:w="2559" w:type="dxa"/>
          </w:tcPr>
          <w:p w14:paraId="43D4AAFD" w14:textId="77777777" w:rsidR="00BE344C" w:rsidRPr="008B4858" w:rsidRDefault="00BE344C" w:rsidP="00A95EF1">
            <w:pPr>
              <w:spacing w:after="0"/>
              <w:rPr>
                <w:rFonts w:ascii="Arial" w:hAnsi="Arial" w:cs="Arial"/>
                <w:color w:val="000000"/>
                <w:sz w:val="22"/>
                <w:szCs w:val="22"/>
              </w:rPr>
            </w:pPr>
          </w:p>
        </w:tc>
      </w:tr>
    </w:tbl>
    <w:p w14:paraId="74BB3D0B" w14:textId="77777777" w:rsidR="0048365D" w:rsidRPr="008B4858" w:rsidRDefault="0048365D" w:rsidP="00A95EF1">
      <w:pPr>
        <w:spacing w:after="0"/>
        <w:rPr>
          <w:rFonts w:ascii="Arial" w:hAnsi="Arial" w:cs="Arial"/>
          <w:color w:val="000000"/>
        </w:rPr>
      </w:pPr>
    </w:p>
    <w:p w14:paraId="4E21B4AC" w14:textId="77777777" w:rsidR="0048365D" w:rsidRPr="008B4858" w:rsidRDefault="0048365D" w:rsidP="00A95EF1">
      <w:pPr>
        <w:spacing w:after="0"/>
        <w:rPr>
          <w:rFonts w:ascii="Arial" w:hAnsi="Arial" w:cs="Arial"/>
          <w:color w:val="000000"/>
        </w:rPr>
      </w:pPr>
    </w:p>
    <w:p w14:paraId="7E1D170D" w14:textId="77777777" w:rsidR="0048365D" w:rsidRPr="008B4858" w:rsidRDefault="0048365D" w:rsidP="00A95EF1">
      <w:pPr>
        <w:suppressAutoHyphens/>
        <w:autoSpaceDE w:val="0"/>
        <w:spacing w:after="0"/>
        <w:rPr>
          <w:rFonts w:ascii="Arial" w:hAnsi="Arial" w:cs="Arial"/>
          <w:b/>
          <w:bCs/>
        </w:rPr>
      </w:pPr>
    </w:p>
    <w:p w14:paraId="3D0A557E" w14:textId="77777777" w:rsidR="0048365D" w:rsidRPr="008B4858" w:rsidRDefault="0048365D" w:rsidP="00A95EF1">
      <w:pPr>
        <w:suppressAutoHyphens/>
        <w:autoSpaceDE w:val="0"/>
        <w:spacing w:after="0"/>
        <w:rPr>
          <w:rFonts w:ascii="Arial" w:hAnsi="Arial" w:cs="Arial"/>
          <w:b/>
          <w:bCs/>
        </w:rPr>
      </w:pPr>
    </w:p>
    <w:p w14:paraId="46338820" w14:textId="3C618C0F" w:rsidR="0048365D" w:rsidRPr="008B4858" w:rsidRDefault="0048365D" w:rsidP="00A95EF1">
      <w:pPr>
        <w:spacing w:after="0"/>
        <w:rPr>
          <w:rFonts w:ascii="Arial" w:eastAsia="Times New Roman" w:hAnsi="Arial" w:cs="Arial"/>
          <w:kern w:val="3"/>
          <w:lang w:eastAsia="pl-PL"/>
        </w:rPr>
      </w:pPr>
    </w:p>
    <w:sectPr w:rsidR="0048365D" w:rsidRPr="008B4858" w:rsidSect="00811434">
      <w:headerReference w:type="default" r:id="rId8"/>
      <w:footerReference w:type="default" r:id="rId9"/>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A4615" w14:textId="77777777" w:rsidR="00121E82" w:rsidRDefault="00121E82" w:rsidP="00322A60">
      <w:pPr>
        <w:spacing w:after="0" w:line="240" w:lineRule="auto"/>
      </w:pPr>
      <w:r>
        <w:separator/>
      </w:r>
    </w:p>
  </w:endnote>
  <w:endnote w:type="continuationSeparator" w:id="0">
    <w:p w14:paraId="69029921" w14:textId="77777777" w:rsidR="00121E82" w:rsidRDefault="00121E82" w:rsidP="00322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HelveticaEE">
    <w:charset w:val="00"/>
    <w:family w:val="roman"/>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498853808"/>
      <w:docPartObj>
        <w:docPartGallery w:val="Page Numbers (Bottom of Page)"/>
        <w:docPartUnique/>
      </w:docPartObj>
    </w:sdtPr>
    <w:sdtEndPr>
      <w:rPr>
        <w:rFonts w:ascii="Times New Roman" w:hAnsi="Times New Roman"/>
        <w:sz w:val="18"/>
      </w:rPr>
    </w:sdtEndPr>
    <w:sdtContent>
      <w:p w14:paraId="0F65D840" w14:textId="438F551E" w:rsidR="009037A5" w:rsidRPr="009006FC" w:rsidRDefault="009037A5" w:rsidP="009006FC">
        <w:pPr>
          <w:pStyle w:val="Stopka"/>
          <w:jc w:val="center"/>
          <w:rPr>
            <w:rFonts w:ascii="Times New Roman" w:hAnsi="Times New Roman"/>
            <w:sz w:val="18"/>
          </w:rPr>
        </w:pPr>
        <w:r w:rsidRPr="009006FC">
          <w:rPr>
            <w:rFonts w:ascii="Times New Roman" w:hAnsi="Times New Roman"/>
            <w:sz w:val="18"/>
          </w:rPr>
          <w:fldChar w:fldCharType="begin"/>
        </w:r>
        <w:r w:rsidRPr="009006FC">
          <w:rPr>
            <w:rFonts w:ascii="Times New Roman" w:hAnsi="Times New Roman"/>
            <w:sz w:val="18"/>
          </w:rPr>
          <w:instrText>PAGE   \* MERGEFORMAT</w:instrText>
        </w:r>
        <w:r w:rsidRPr="009006FC">
          <w:rPr>
            <w:rFonts w:ascii="Times New Roman" w:hAnsi="Times New Roman"/>
            <w:sz w:val="18"/>
          </w:rPr>
          <w:fldChar w:fldCharType="separate"/>
        </w:r>
        <w:r w:rsidR="001130A6">
          <w:rPr>
            <w:rFonts w:ascii="Times New Roman" w:hAnsi="Times New Roman"/>
            <w:noProof/>
            <w:sz w:val="18"/>
          </w:rPr>
          <w:t>8</w:t>
        </w:r>
        <w:r w:rsidRPr="009006FC">
          <w:rPr>
            <w:rFonts w:ascii="Times New Roman" w:hAnsi="Times New Roman"/>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ED171" w14:textId="77777777" w:rsidR="00121E82" w:rsidRDefault="00121E82" w:rsidP="00322A60">
      <w:pPr>
        <w:spacing w:after="0" w:line="240" w:lineRule="auto"/>
      </w:pPr>
      <w:r>
        <w:separator/>
      </w:r>
    </w:p>
  </w:footnote>
  <w:footnote w:type="continuationSeparator" w:id="0">
    <w:p w14:paraId="5911E6D4" w14:textId="77777777" w:rsidR="00121E82" w:rsidRDefault="00121E82" w:rsidP="00322A60">
      <w:pPr>
        <w:spacing w:after="0" w:line="240" w:lineRule="auto"/>
      </w:pPr>
      <w:r>
        <w:continuationSeparator/>
      </w:r>
    </w:p>
  </w:footnote>
  <w:footnote w:id="1">
    <w:p w14:paraId="4D0EFBB4" w14:textId="3B20B904" w:rsidR="00D22EBB" w:rsidRDefault="00D22EBB">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9B444" w14:textId="272FBFAB" w:rsidR="007A6DBA" w:rsidRPr="006F1E12" w:rsidRDefault="006F1E12" w:rsidP="007A6DBA">
    <w:pPr>
      <w:autoSpaceDN w:val="0"/>
      <w:jc w:val="right"/>
      <w:rPr>
        <w:rFonts w:ascii="Arial" w:hAnsi="Arial" w:cs="Arial"/>
        <w:i/>
        <w:kern w:val="3"/>
        <w:lang w:eastAsia="pl-PL"/>
      </w:rPr>
    </w:pPr>
    <w:r w:rsidRPr="006F1E12">
      <w:rPr>
        <w:rFonts w:ascii="Arial" w:hAnsi="Arial" w:cs="Arial"/>
        <w:i/>
        <w:kern w:val="3"/>
        <w:lang w:eastAsia="pl-PL"/>
      </w:rPr>
      <w:t>Załącznik Nr 8</w:t>
    </w:r>
    <w:r w:rsidR="007A6DBA" w:rsidRPr="006F1E12">
      <w:rPr>
        <w:rFonts w:ascii="Arial" w:hAnsi="Arial" w:cs="Arial"/>
        <w:i/>
        <w:kern w:val="3"/>
        <w:lang w:eastAsia="pl-PL"/>
      </w:rPr>
      <w:t xml:space="preserve"> do SWZ</w:t>
    </w:r>
  </w:p>
  <w:p w14:paraId="5A3914B0" w14:textId="77777777" w:rsidR="007A6DBA" w:rsidRDefault="007A6D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1E9D"/>
    <w:multiLevelType w:val="hybridMultilevel"/>
    <w:tmpl w:val="36AA94EE"/>
    <w:lvl w:ilvl="0" w:tplc="AC58172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80002"/>
    <w:multiLevelType w:val="hybridMultilevel"/>
    <w:tmpl w:val="92E24A94"/>
    <w:lvl w:ilvl="0" w:tplc="6EFE954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16418"/>
    <w:multiLevelType w:val="hybridMultilevel"/>
    <w:tmpl w:val="3F90C4B6"/>
    <w:lvl w:ilvl="0" w:tplc="0AD625C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A77E8"/>
    <w:multiLevelType w:val="multilevel"/>
    <w:tmpl w:val="88EC6CA0"/>
    <w:styleLink w:val="WWNum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707413A"/>
    <w:multiLevelType w:val="hybridMultilevel"/>
    <w:tmpl w:val="23920436"/>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A4C2E44"/>
    <w:multiLevelType w:val="hybridMultilevel"/>
    <w:tmpl w:val="59FA33D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04A16FF"/>
    <w:multiLevelType w:val="multilevel"/>
    <w:tmpl w:val="1A209586"/>
    <w:lvl w:ilvl="0">
      <w:start w:val="2"/>
      <w:numFmt w:val="decimal"/>
      <w:lvlText w:val="%1."/>
      <w:lvlJc w:val="left"/>
      <w:pPr>
        <w:ind w:left="360" w:hanging="360"/>
      </w:pPr>
      <w:rPr>
        <w:rFonts w:hint="default"/>
        <w:b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B22653"/>
    <w:multiLevelType w:val="multilevel"/>
    <w:tmpl w:val="EE1E8E80"/>
    <w:styleLink w:val="WW8Num11"/>
    <w:lvl w:ilvl="0">
      <w:start w:val="3"/>
      <w:numFmt w:val="decimal"/>
      <w:lvlText w:val="%1."/>
      <w:lvlJc w:val="left"/>
      <w:pPr>
        <w:ind w:left="0" w:firstLine="0"/>
      </w:pPr>
      <w:rPr>
        <w:b w:val="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15:restartNumberingAfterBreak="0">
    <w:nsid w:val="14D733D5"/>
    <w:multiLevelType w:val="hybridMultilevel"/>
    <w:tmpl w:val="87FAF11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366D56"/>
    <w:multiLevelType w:val="hybridMultilevel"/>
    <w:tmpl w:val="100CE71C"/>
    <w:lvl w:ilvl="0" w:tplc="4E2C81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F9041B"/>
    <w:multiLevelType w:val="multilevel"/>
    <w:tmpl w:val="3D460D1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BE59DC"/>
    <w:multiLevelType w:val="multilevel"/>
    <w:tmpl w:val="6D304514"/>
    <w:lvl w:ilvl="0">
      <w:start w:val="3"/>
      <w:numFmt w:val="decimal"/>
      <w:lvlText w:val="%1."/>
      <w:lvlJc w:val="left"/>
      <w:pPr>
        <w:tabs>
          <w:tab w:val="num" w:pos="360"/>
        </w:tabs>
        <w:ind w:left="0" w:firstLine="0"/>
      </w:pPr>
    </w:lvl>
    <w:lvl w:ilvl="1">
      <w:start w:val="1"/>
      <w:numFmt w:val="decimal"/>
      <w:lvlText w:val="%2)"/>
      <w:lvlJc w:val="left"/>
      <w:pPr>
        <w:tabs>
          <w:tab w:val="num" w:pos="502"/>
        </w:tabs>
        <w:ind w:left="142" w:firstLine="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0" w:firstLine="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1D306B65"/>
    <w:multiLevelType w:val="hybridMultilevel"/>
    <w:tmpl w:val="C2085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4806A7"/>
    <w:multiLevelType w:val="multilevel"/>
    <w:tmpl w:val="D86E867E"/>
    <w:styleLink w:val="WWNum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4" w15:restartNumberingAfterBreak="0">
    <w:nsid w:val="276A3FAD"/>
    <w:multiLevelType w:val="hybridMultilevel"/>
    <w:tmpl w:val="290E84B4"/>
    <w:lvl w:ilvl="0" w:tplc="04150017">
      <w:start w:val="1"/>
      <w:numFmt w:val="lowerLetter"/>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5" w15:restartNumberingAfterBreak="0">
    <w:nsid w:val="289C3348"/>
    <w:multiLevelType w:val="hybridMultilevel"/>
    <w:tmpl w:val="1E8E7A16"/>
    <w:name w:val="WW8Num8253222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1D77AF"/>
    <w:multiLevelType w:val="multilevel"/>
    <w:tmpl w:val="09DA689C"/>
    <w:name w:val="WW8Num8253"/>
    <w:lvl w:ilvl="0">
      <w:start w:val="1"/>
      <w:numFmt w:val="decimal"/>
      <w:lvlText w:val="%1."/>
      <w:lvlJc w:val="left"/>
      <w:pPr>
        <w:tabs>
          <w:tab w:val="num" w:pos="1080"/>
        </w:tabs>
        <w:ind w:left="1080" w:hanging="36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2"/>
      <w:numFmt w:val="decimal"/>
      <w:lvlText w:val="%4."/>
      <w:lvlJc w:val="left"/>
      <w:pPr>
        <w:ind w:left="0" w:firstLine="0"/>
      </w:pPr>
      <w:rPr>
        <w:rFonts w:ascii="Times New Roman" w:hAnsi="Times New Roman" w:cs="Times New Roman" w:hint="default"/>
        <w:i w:val="0"/>
        <w:sz w:val="24"/>
        <w:szCs w:val="24"/>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6"/>
      <w:numFmt w:val="decimal"/>
      <w:lvlText w:val="%7."/>
      <w:lvlJc w:val="left"/>
      <w:pPr>
        <w:ind w:left="0" w:firstLine="0"/>
      </w:pPr>
      <w:rPr>
        <w:rFonts w:hint="default"/>
        <w:b w:val="0"/>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2AEA01B2"/>
    <w:multiLevelType w:val="multilevel"/>
    <w:tmpl w:val="5136E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93715"/>
    <w:multiLevelType w:val="multilevel"/>
    <w:tmpl w:val="DC28A0E6"/>
    <w:lvl w:ilvl="0">
      <w:start w:val="1"/>
      <w:numFmt w:val="decimal"/>
      <w:lvlText w:val="%1."/>
      <w:lvlJc w:val="left"/>
      <w:pPr>
        <w:ind w:left="720"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0" w15:restartNumberingAfterBreak="0">
    <w:nsid w:val="333E0C67"/>
    <w:multiLevelType w:val="hybridMultilevel"/>
    <w:tmpl w:val="420EA03E"/>
    <w:lvl w:ilvl="0" w:tplc="F10E489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354541F"/>
    <w:multiLevelType w:val="hybridMultilevel"/>
    <w:tmpl w:val="E24E8CBE"/>
    <w:lvl w:ilvl="0" w:tplc="B5F6511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5901427"/>
    <w:multiLevelType w:val="multilevel"/>
    <w:tmpl w:val="85D00A58"/>
    <w:lvl w:ilvl="0">
      <w:start w:val="1"/>
      <w:numFmt w:val="decimal"/>
      <w:lvlText w:val="%1."/>
      <w:lvlJc w:val="right"/>
      <w:pPr>
        <w:tabs>
          <w:tab w:val="num" w:pos="1440"/>
        </w:tabs>
        <w:ind w:left="1440" w:hanging="360"/>
      </w:pPr>
      <w:rPr>
        <w:rFonts w:hint="default"/>
      </w:rPr>
    </w:lvl>
    <w:lvl w:ilvl="1">
      <w:start w:val="1"/>
      <w:numFmt w:val="lowerLetter"/>
      <w:lvlText w:val="%2)"/>
      <w:lvlJc w:val="left"/>
      <w:pPr>
        <w:ind w:left="1800" w:hanging="720"/>
      </w:pPr>
      <w:rPr>
        <w:rFonts w:hint="default"/>
      </w:rPr>
    </w:lvl>
    <w:lvl w:ilvl="2">
      <w:start w:val="1"/>
      <w:numFmt w:val="decimal"/>
      <w:lvlText w:val="%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3" w15:restartNumberingAfterBreak="0">
    <w:nsid w:val="36342901"/>
    <w:multiLevelType w:val="hybridMultilevel"/>
    <w:tmpl w:val="A8F424C6"/>
    <w:lvl w:ilvl="0" w:tplc="8BB423A6">
      <w:start w:val="1"/>
      <w:numFmt w:val="decimal"/>
      <w:lvlText w:val="%1)"/>
      <w:lvlJc w:val="left"/>
      <w:pPr>
        <w:ind w:left="1146" w:hanging="360"/>
      </w:pPr>
    </w:lvl>
    <w:lvl w:ilvl="1" w:tplc="2F98691E">
      <w:start w:val="1"/>
      <w:numFmt w:val="lowerLetter"/>
      <w:lvlText w:val="%2)"/>
      <w:lvlJc w:val="left"/>
      <w:pPr>
        <w:tabs>
          <w:tab w:val="num" w:pos="1866"/>
        </w:tabs>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A4E6F70"/>
    <w:multiLevelType w:val="hybridMultilevel"/>
    <w:tmpl w:val="C60677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8D5548"/>
    <w:multiLevelType w:val="multilevel"/>
    <w:tmpl w:val="E68E9082"/>
    <w:lvl w:ilvl="0">
      <w:start w:val="2"/>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lowerLetter"/>
      <w:lvlText w:val="%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6" w15:restartNumberingAfterBreak="0">
    <w:nsid w:val="3F8A5BA4"/>
    <w:multiLevelType w:val="multilevel"/>
    <w:tmpl w:val="BDB2CEF2"/>
    <w:name w:val="WW8Num825"/>
    <w:lvl w:ilvl="0">
      <w:start w:val="8"/>
      <w:numFmt w:val="decimal"/>
      <w:lvlText w:val="%1."/>
      <w:lvlJc w:val="left"/>
      <w:pPr>
        <w:tabs>
          <w:tab w:val="num" w:pos="1080"/>
        </w:tabs>
        <w:ind w:left="1080" w:hanging="36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2"/>
      <w:numFmt w:val="decimal"/>
      <w:lvlText w:val="%4."/>
      <w:lvlJc w:val="left"/>
      <w:pPr>
        <w:ind w:left="0" w:firstLine="0"/>
      </w:pPr>
      <w:rPr>
        <w:rFonts w:ascii="Times New Roman" w:hAnsi="Times New Roman" w:cs="Times New Roman" w:hint="default"/>
        <w:i w:val="0"/>
        <w:sz w:val="24"/>
        <w:szCs w:val="24"/>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4"/>
      <w:numFmt w:val="decimal"/>
      <w:lvlText w:val="%7."/>
      <w:lvlJc w:val="left"/>
      <w:pPr>
        <w:ind w:left="0" w:firstLine="0"/>
      </w:pPr>
      <w:rPr>
        <w:rFonts w:hint="default"/>
        <w:b w:val="0"/>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7" w15:restartNumberingAfterBreak="0">
    <w:nsid w:val="3FB66DDC"/>
    <w:multiLevelType w:val="hybridMultilevel"/>
    <w:tmpl w:val="EBD2950A"/>
    <w:lvl w:ilvl="0" w:tplc="EE7477D6">
      <w:start w:val="1"/>
      <w:numFmt w:val="decimal"/>
      <w:lvlText w:val="%1."/>
      <w:lvlJc w:val="right"/>
      <w:pPr>
        <w:ind w:left="720" w:hanging="360"/>
      </w:pPr>
      <w:rPr>
        <w:rFonts w:hint="default"/>
        <w:b w:val="0"/>
        <w:color w:val="auto"/>
      </w:rPr>
    </w:lvl>
    <w:lvl w:ilvl="1" w:tplc="214E1B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43125F"/>
    <w:multiLevelType w:val="hybridMultilevel"/>
    <w:tmpl w:val="FC7006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9155B8"/>
    <w:multiLevelType w:val="hybridMultilevel"/>
    <w:tmpl w:val="B01CA574"/>
    <w:lvl w:ilvl="0" w:tplc="860C196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F83A69"/>
    <w:multiLevelType w:val="hybridMultilevel"/>
    <w:tmpl w:val="96BE8016"/>
    <w:lvl w:ilvl="0" w:tplc="2CD0A5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D013FD"/>
    <w:multiLevelType w:val="hybridMultilevel"/>
    <w:tmpl w:val="CB0C0F5A"/>
    <w:lvl w:ilvl="0" w:tplc="62B2D86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D2F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8107BC"/>
    <w:multiLevelType w:val="hybridMultilevel"/>
    <w:tmpl w:val="D50E1FA4"/>
    <w:lvl w:ilvl="0" w:tplc="28BAC87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FF556A"/>
    <w:multiLevelType w:val="multilevel"/>
    <w:tmpl w:val="8078F95A"/>
    <w:lvl w:ilvl="0">
      <w:start w:val="4"/>
      <w:numFmt w:val="decimal"/>
      <w:lvlText w:val="%1."/>
      <w:lvlJc w:val="right"/>
      <w:pPr>
        <w:tabs>
          <w:tab w:val="num" w:pos="1440"/>
        </w:tabs>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5BC97800"/>
    <w:multiLevelType w:val="multilevel"/>
    <w:tmpl w:val="BC9AD420"/>
    <w:styleLink w:val="WWNum2"/>
    <w:lvl w:ilvl="0">
      <w:numFmt w:val="bullet"/>
      <w:lvlText w:val=""/>
      <w:lvlJc w:val="left"/>
      <w:pPr>
        <w:ind w:left="1004" w:hanging="360"/>
      </w:pPr>
      <w:rPr>
        <w:rFonts w:ascii="Wingdings" w:hAnsi="Wingdings"/>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7" w15:restartNumberingAfterBreak="0">
    <w:nsid w:val="5C765CDE"/>
    <w:multiLevelType w:val="hybridMultilevel"/>
    <w:tmpl w:val="8102C81E"/>
    <w:lvl w:ilvl="0" w:tplc="C1B49BF6">
      <w:start w:val="1"/>
      <w:numFmt w:val="decimal"/>
      <w:lvlText w:val="%1."/>
      <w:lvlJc w:val="left"/>
      <w:pPr>
        <w:tabs>
          <w:tab w:val="num" w:pos="360"/>
        </w:tabs>
        <w:ind w:left="360" w:hanging="360"/>
      </w:pPr>
      <w:rPr>
        <w:rFonts w:ascii="Arial" w:hAnsi="Arial" w:cs="Arial" w:hint="default"/>
        <w:b w:val="0"/>
        <w:i w:val="0"/>
        <w:color w:val="auto"/>
        <w:sz w:val="19"/>
        <w:szCs w:val="19"/>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E953E91"/>
    <w:multiLevelType w:val="multilevel"/>
    <w:tmpl w:val="F8E289D6"/>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6094550F"/>
    <w:multiLevelType w:val="multilevel"/>
    <w:tmpl w:val="E684E0EA"/>
    <w:lvl w:ilvl="0">
      <w:start w:val="1"/>
      <w:numFmt w:val="decimal"/>
      <w:lvlText w:val="%1."/>
      <w:lvlJc w:val="right"/>
      <w:pPr>
        <w:ind w:left="720" w:hanging="360"/>
      </w:pPr>
      <w:rPr>
        <w:rFonts w:hint="default"/>
        <w:b w:val="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09E5A1C"/>
    <w:multiLevelType w:val="hybridMultilevel"/>
    <w:tmpl w:val="CB900F1A"/>
    <w:lvl w:ilvl="0" w:tplc="5A165726">
      <w:start w:val="9"/>
      <w:numFmt w:val="decimal"/>
      <w:lvlText w:val="%1)"/>
      <w:lvlJc w:val="left"/>
      <w:pPr>
        <w:ind w:left="71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23FEC"/>
    <w:multiLevelType w:val="hybridMultilevel"/>
    <w:tmpl w:val="26923012"/>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6622714F"/>
    <w:multiLevelType w:val="multilevel"/>
    <w:tmpl w:val="020CEED0"/>
    <w:lvl w:ilvl="0">
      <w:start w:val="1"/>
      <w:numFmt w:val="decimal"/>
      <w:lvlText w:val="%1."/>
      <w:lvlJc w:val="righ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6A225D5"/>
    <w:multiLevelType w:val="hybridMultilevel"/>
    <w:tmpl w:val="4C305D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1D5F33"/>
    <w:multiLevelType w:val="multilevel"/>
    <w:tmpl w:val="C1DA78E4"/>
    <w:lvl w:ilvl="0">
      <w:start w:val="1"/>
      <w:numFmt w:val="decimal"/>
      <w:lvlText w:val="%1."/>
      <w:lvlJc w:val="right"/>
      <w:pPr>
        <w:tabs>
          <w:tab w:val="num" w:pos="1440"/>
        </w:tabs>
        <w:ind w:left="1440" w:hanging="360"/>
      </w:pPr>
      <w:rPr>
        <w:rFonts w:hint="default"/>
      </w:rPr>
    </w:lvl>
    <w:lvl w:ilvl="1">
      <w:start w:val="1"/>
      <w:numFmt w:val="lowerLetter"/>
      <w:lvlText w:val="%2)"/>
      <w:lvlJc w:val="left"/>
      <w:pPr>
        <w:ind w:left="1800" w:hanging="72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685E2DD6"/>
    <w:multiLevelType w:val="multilevel"/>
    <w:tmpl w:val="503ED2E6"/>
    <w:lvl w:ilvl="0">
      <w:start w:val="1"/>
      <w:numFmt w:val="decimal"/>
      <w:lvlText w:val="%1."/>
      <w:lvlJc w:val="left"/>
      <w:pPr>
        <w:ind w:left="36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7163439D"/>
    <w:multiLevelType w:val="multilevel"/>
    <w:tmpl w:val="2B70D892"/>
    <w:styleLink w:val="WW8Num19"/>
    <w:lvl w:ilvl="0">
      <w:start w:val="1"/>
      <w:numFmt w:val="upperRoman"/>
      <w:lvlText w:val="%1."/>
      <w:lvlJc w:val="left"/>
      <w:pPr>
        <w:ind w:left="0" w:firstLine="0"/>
      </w:p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0" w15:restartNumberingAfterBreak="0">
    <w:nsid w:val="72A56DA8"/>
    <w:multiLevelType w:val="multilevel"/>
    <w:tmpl w:val="4ED47DE0"/>
    <w:lvl w:ilvl="0">
      <w:start w:val="1"/>
      <w:numFmt w:val="decimal"/>
      <w:lvlText w:val="%1."/>
      <w:lvlJc w:val="right"/>
      <w:pPr>
        <w:tabs>
          <w:tab w:val="num" w:pos="1440"/>
        </w:tabs>
        <w:ind w:left="1440" w:hanging="360"/>
      </w:pPr>
      <w:rPr>
        <w:rFonts w:hint="default"/>
      </w:rPr>
    </w:lvl>
    <w:lvl w:ilvl="1">
      <w:start w:val="1"/>
      <w:numFmt w:val="lowerLetter"/>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51" w15:restartNumberingAfterBreak="0">
    <w:nsid w:val="753539D5"/>
    <w:multiLevelType w:val="multilevel"/>
    <w:tmpl w:val="B2C0FDB4"/>
    <w:lvl w:ilvl="0">
      <w:start w:val="2"/>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52"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2819DD"/>
    <w:multiLevelType w:val="hybridMultilevel"/>
    <w:tmpl w:val="BD9CA3A0"/>
    <w:lvl w:ilvl="0" w:tplc="B8BA53F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923184F"/>
    <w:multiLevelType w:val="hybridMultilevel"/>
    <w:tmpl w:val="63C617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DA14AC8"/>
    <w:multiLevelType w:val="hybridMultilevel"/>
    <w:tmpl w:val="62AE3E4C"/>
    <w:lvl w:ilvl="0" w:tplc="5EF43FD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
  </w:num>
  <w:num w:numId="3">
    <w:abstractNumId w:val="36"/>
  </w:num>
  <w:num w:numId="4">
    <w:abstractNumId w:val="13"/>
  </w:num>
  <w:num w:numId="5">
    <w:abstractNumId w:val="38"/>
  </w:num>
  <w:num w:numId="6">
    <w:abstractNumId w:val="48"/>
  </w:num>
  <w:num w:numId="7">
    <w:abstractNumId w:val="49"/>
  </w:num>
  <w:num w:numId="8">
    <w:abstractNumId w:val="41"/>
  </w:num>
  <w:num w:numId="9">
    <w:abstractNumId w:val="23"/>
  </w:num>
  <w:num w:numId="10">
    <w:abstractNumId w:val="11"/>
  </w:num>
  <w:num w:numId="11">
    <w:abstractNumId w:val="29"/>
  </w:num>
  <w:num w:numId="12">
    <w:abstractNumId w:val="54"/>
  </w:num>
  <w:num w:numId="13">
    <w:abstractNumId w:val="56"/>
  </w:num>
  <w:num w:numId="14">
    <w:abstractNumId w:val="8"/>
  </w:num>
  <w:num w:numId="15">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31"/>
  </w:num>
  <w:num w:numId="18">
    <w:abstractNumId w:val="2"/>
  </w:num>
  <w:num w:numId="19">
    <w:abstractNumId w:val="34"/>
  </w:num>
  <w:num w:numId="20">
    <w:abstractNumId w:val="1"/>
  </w:num>
  <w:num w:numId="21">
    <w:abstractNumId w:val="0"/>
  </w:num>
  <w:num w:numId="22">
    <w:abstractNumId w:val="27"/>
  </w:num>
  <w:num w:numId="23">
    <w:abstractNumId w:val="5"/>
  </w:num>
  <w:num w:numId="24">
    <w:abstractNumId w:val="42"/>
  </w:num>
  <w:num w:numId="25">
    <w:abstractNumId w:val="43"/>
  </w:num>
  <w:num w:numId="26">
    <w:abstractNumId w:val="39"/>
  </w:num>
  <w:num w:numId="27">
    <w:abstractNumId w:val="21"/>
  </w:num>
  <w:num w:numId="28">
    <w:abstractNumId w:val="20"/>
  </w:num>
  <w:num w:numId="29">
    <w:abstractNumId w:val="53"/>
  </w:num>
  <w:num w:numId="30">
    <w:abstractNumId w:val="4"/>
  </w:num>
  <w:num w:numId="31">
    <w:abstractNumId w:val="14"/>
  </w:num>
  <w:num w:numId="32">
    <w:abstractNumId w:val="40"/>
  </w:num>
  <w:num w:numId="33">
    <w:abstractNumId w:val="55"/>
  </w:num>
  <w:num w:numId="34">
    <w:abstractNumId w:val="35"/>
  </w:num>
  <w:num w:numId="35">
    <w:abstractNumId w:val="50"/>
  </w:num>
  <w:num w:numId="36">
    <w:abstractNumId w:val="9"/>
  </w:num>
  <w:num w:numId="37">
    <w:abstractNumId w:val="10"/>
  </w:num>
  <w:num w:numId="38">
    <w:abstractNumId w:val="44"/>
  </w:num>
  <w:num w:numId="39">
    <w:abstractNumId w:val="22"/>
  </w:num>
  <w:num w:numId="40">
    <w:abstractNumId w:val="33"/>
  </w:num>
  <w:num w:numId="41">
    <w:abstractNumId w:val="30"/>
  </w:num>
  <w:num w:numId="42">
    <w:abstractNumId w:val="51"/>
  </w:num>
  <w:num w:numId="43">
    <w:abstractNumId w:val="12"/>
  </w:num>
  <w:num w:numId="44">
    <w:abstractNumId w:val="25"/>
  </w:num>
  <w:num w:numId="45">
    <w:abstractNumId w:val="24"/>
  </w:num>
  <w:num w:numId="46">
    <w:abstractNumId w:val="19"/>
  </w:num>
  <w:num w:numId="47">
    <w:abstractNumId w:val="6"/>
  </w:num>
  <w:num w:numId="48">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857"/>
    <w:rsid w:val="00007766"/>
    <w:rsid w:val="0001057D"/>
    <w:rsid w:val="000116AC"/>
    <w:rsid w:val="00012FA9"/>
    <w:rsid w:val="00023348"/>
    <w:rsid w:val="00035467"/>
    <w:rsid w:val="00045DD7"/>
    <w:rsid w:val="00052F67"/>
    <w:rsid w:val="00063C8D"/>
    <w:rsid w:val="00065CEE"/>
    <w:rsid w:val="000660AA"/>
    <w:rsid w:val="00070518"/>
    <w:rsid w:val="00076AAD"/>
    <w:rsid w:val="00077A18"/>
    <w:rsid w:val="00081700"/>
    <w:rsid w:val="00081A01"/>
    <w:rsid w:val="00091792"/>
    <w:rsid w:val="000A09FF"/>
    <w:rsid w:val="000A3FC3"/>
    <w:rsid w:val="000A6472"/>
    <w:rsid w:val="000B5BEF"/>
    <w:rsid w:val="000B6D71"/>
    <w:rsid w:val="000B7857"/>
    <w:rsid w:val="000C377E"/>
    <w:rsid w:val="000C7676"/>
    <w:rsid w:val="000D2C5B"/>
    <w:rsid w:val="000D746C"/>
    <w:rsid w:val="000F46B4"/>
    <w:rsid w:val="00101BFE"/>
    <w:rsid w:val="00104CDD"/>
    <w:rsid w:val="00105CB7"/>
    <w:rsid w:val="0010653A"/>
    <w:rsid w:val="00110C7E"/>
    <w:rsid w:val="001125C8"/>
    <w:rsid w:val="001130A6"/>
    <w:rsid w:val="00114186"/>
    <w:rsid w:val="001160E8"/>
    <w:rsid w:val="001169A9"/>
    <w:rsid w:val="00121E82"/>
    <w:rsid w:val="00126182"/>
    <w:rsid w:val="001407BA"/>
    <w:rsid w:val="00164D2C"/>
    <w:rsid w:val="001747B9"/>
    <w:rsid w:val="00180A08"/>
    <w:rsid w:val="00184CC3"/>
    <w:rsid w:val="00185D51"/>
    <w:rsid w:val="00185E58"/>
    <w:rsid w:val="00191893"/>
    <w:rsid w:val="001927BC"/>
    <w:rsid w:val="001A4871"/>
    <w:rsid w:val="001B3C5B"/>
    <w:rsid w:val="001B3D78"/>
    <w:rsid w:val="001B5B70"/>
    <w:rsid w:val="001B7D9B"/>
    <w:rsid w:val="001B7DAA"/>
    <w:rsid w:val="001C4616"/>
    <w:rsid w:val="001C5908"/>
    <w:rsid w:val="001C6CC7"/>
    <w:rsid w:val="001D0135"/>
    <w:rsid w:val="001D321A"/>
    <w:rsid w:val="001D3343"/>
    <w:rsid w:val="001D5B7F"/>
    <w:rsid w:val="001E22BE"/>
    <w:rsid w:val="001E6433"/>
    <w:rsid w:val="001E7BDC"/>
    <w:rsid w:val="001F0C26"/>
    <w:rsid w:val="001F21F3"/>
    <w:rsid w:val="0020060C"/>
    <w:rsid w:val="002044E6"/>
    <w:rsid w:val="002226CC"/>
    <w:rsid w:val="00226BA3"/>
    <w:rsid w:val="00231D8A"/>
    <w:rsid w:val="002366AE"/>
    <w:rsid w:val="00247C14"/>
    <w:rsid w:val="00253DBE"/>
    <w:rsid w:val="00255D45"/>
    <w:rsid w:val="0025791F"/>
    <w:rsid w:val="00260339"/>
    <w:rsid w:val="002619EE"/>
    <w:rsid w:val="002663CA"/>
    <w:rsid w:val="00286B6E"/>
    <w:rsid w:val="00287558"/>
    <w:rsid w:val="002B53C7"/>
    <w:rsid w:val="002C03EB"/>
    <w:rsid w:val="002C3F64"/>
    <w:rsid w:val="002D1FEE"/>
    <w:rsid w:val="002D253D"/>
    <w:rsid w:val="002D4D6E"/>
    <w:rsid w:val="002D73DD"/>
    <w:rsid w:val="002E258F"/>
    <w:rsid w:val="002E6B8B"/>
    <w:rsid w:val="002E74AB"/>
    <w:rsid w:val="002F2D40"/>
    <w:rsid w:val="002F324C"/>
    <w:rsid w:val="002F77E4"/>
    <w:rsid w:val="0030313D"/>
    <w:rsid w:val="00314BCD"/>
    <w:rsid w:val="00316DB7"/>
    <w:rsid w:val="00316EC3"/>
    <w:rsid w:val="00322A60"/>
    <w:rsid w:val="00324153"/>
    <w:rsid w:val="00334639"/>
    <w:rsid w:val="00335052"/>
    <w:rsid w:val="00342C7F"/>
    <w:rsid w:val="003607DE"/>
    <w:rsid w:val="00365C58"/>
    <w:rsid w:val="003661BC"/>
    <w:rsid w:val="00382339"/>
    <w:rsid w:val="00387A68"/>
    <w:rsid w:val="003900C7"/>
    <w:rsid w:val="00390C80"/>
    <w:rsid w:val="003955E3"/>
    <w:rsid w:val="003978A6"/>
    <w:rsid w:val="003A0999"/>
    <w:rsid w:val="003A2708"/>
    <w:rsid w:val="003B567C"/>
    <w:rsid w:val="003C3473"/>
    <w:rsid w:val="003D71D4"/>
    <w:rsid w:val="003E219B"/>
    <w:rsid w:val="003E2DB9"/>
    <w:rsid w:val="003E304A"/>
    <w:rsid w:val="003E7AD1"/>
    <w:rsid w:val="003F50C0"/>
    <w:rsid w:val="003F540E"/>
    <w:rsid w:val="003F60EA"/>
    <w:rsid w:val="003F7733"/>
    <w:rsid w:val="003F7C18"/>
    <w:rsid w:val="00420979"/>
    <w:rsid w:val="004231A7"/>
    <w:rsid w:val="0042506F"/>
    <w:rsid w:val="00436358"/>
    <w:rsid w:val="00444B65"/>
    <w:rsid w:val="004478E8"/>
    <w:rsid w:val="00452E0C"/>
    <w:rsid w:val="0045376B"/>
    <w:rsid w:val="00463074"/>
    <w:rsid w:val="004754FD"/>
    <w:rsid w:val="0047703C"/>
    <w:rsid w:val="00483532"/>
    <w:rsid w:val="0048365D"/>
    <w:rsid w:val="00484814"/>
    <w:rsid w:val="00485130"/>
    <w:rsid w:val="0049043B"/>
    <w:rsid w:val="00493F77"/>
    <w:rsid w:val="00495672"/>
    <w:rsid w:val="00495E90"/>
    <w:rsid w:val="004A11E4"/>
    <w:rsid w:val="004A195B"/>
    <w:rsid w:val="004A422B"/>
    <w:rsid w:val="004A4B0F"/>
    <w:rsid w:val="004A4F87"/>
    <w:rsid w:val="004A5EC4"/>
    <w:rsid w:val="004C2522"/>
    <w:rsid w:val="004C37AD"/>
    <w:rsid w:val="004C6673"/>
    <w:rsid w:val="004E1577"/>
    <w:rsid w:val="004E46E0"/>
    <w:rsid w:val="005077E0"/>
    <w:rsid w:val="00507A22"/>
    <w:rsid w:val="00515BDB"/>
    <w:rsid w:val="00521D79"/>
    <w:rsid w:val="00540D74"/>
    <w:rsid w:val="00541987"/>
    <w:rsid w:val="0055212A"/>
    <w:rsid w:val="00553D73"/>
    <w:rsid w:val="00556355"/>
    <w:rsid w:val="005613DA"/>
    <w:rsid w:val="00563ADA"/>
    <w:rsid w:val="00572DA4"/>
    <w:rsid w:val="005822C6"/>
    <w:rsid w:val="00591576"/>
    <w:rsid w:val="00591DF4"/>
    <w:rsid w:val="005A107F"/>
    <w:rsid w:val="005A1948"/>
    <w:rsid w:val="005A3AB4"/>
    <w:rsid w:val="005A493B"/>
    <w:rsid w:val="005B7293"/>
    <w:rsid w:val="005B7BD8"/>
    <w:rsid w:val="005C0DD0"/>
    <w:rsid w:val="005D7A35"/>
    <w:rsid w:val="005E618E"/>
    <w:rsid w:val="005F2E45"/>
    <w:rsid w:val="005F404E"/>
    <w:rsid w:val="005F7FCA"/>
    <w:rsid w:val="00621728"/>
    <w:rsid w:val="0063157B"/>
    <w:rsid w:val="00636B5B"/>
    <w:rsid w:val="00642CD1"/>
    <w:rsid w:val="00645DFF"/>
    <w:rsid w:val="00651F63"/>
    <w:rsid w:val="006536BF"/>
    <w:rsid w:val="0065650E"/>
    <w:rsid w:val="006616B4"/>
    <w:rsid w:val="006706EB"/>
    <w:rsid w:val="006730C3"/>
    <w:rsid w:val="00677473"/>
    <w:rsid w:val="00680C7C"/>
    <w:rsid w:val="006833E4"/>
    <w:rsid w:val="00685DD8"/>
    <w:rsid w:val="00687A0B"/>
    <w:rsid w:val="00693072"/>
    <w:rsid w:val="00697477"/>
    <w:rsid w:val="00697C9A"/>
    <w:rsid w:val="006A1023"/>
    <w:rsid w:val="006A46B1"/>
    <w:rsid w:val="006B2C04"/>
    <w:rsid w:val="006C121F"/>
    <w:rsid w:val="006C304A"/>
    <w:rsid w:val="006D1D40"/>
    <w:rsid w:val="006D49D7"/>
    <w:rsid w:val="006F0CB1"/>
    <w:rsid w:val="006F1E12"/>
    <w:rsid w:val="006F25CA"/>
    <w:rsid w:val="006F2B1D"/>
    <w:rsid w:val="00705CF8"/>
    <w:rsid w:val="00710D45"/>
    <w:rsid w:val="0071286A"/>
    <w:rsid w:val="00722FAD"/>
    <w:rsid w:val="0072597A"/>
    <w:rsid w:val="00726B64"/>
    <w:rsid w:val="00736024"/>
    <w:rsid w:val="0074647F"/>
    <w:rsid w:val="00750296"/>
    <w:rsid w:val="0075500A"/>
    <w:rsid w:val="007556FC"/>
    <w:rsid w:val="00761442"/>
    <w:rsid w:val="00762C02"/>
    <w:rsid w:val="007638D7"/>
    <w:rsid w:val="00767396"/>
    <w:rsid w:val="00767978"/>
    <w:rsid w:val="0078611D"/>
    <w:rsid w:val="00791263"/>
    <w:rsid w:val="00794B2F"/>
    <w:rsid w:val="00796227"/>
    <w:rsid w:val="007A252C"/>
    <w:rsid w:val="007A397A"/>
    <w:rsid w:val="007A4B7E"/>
    <w:rsid w:val="007A584A"/>
    <w:rsid w:val="007A6DBA"/>
    <w:rsid w:val="007B1D48"/>
    <w:rsid w:val="007D4FF0"/>
    <w:rsid w:val="007D73F6"/>
    <w:rsid w:val="007E13F8"/>
    <w:rsid w:val="007E5F58"/>
    <w:rsid w:val="007E7946"/>
    <w:rsid w:val="007F031D"/>
    <w:rsid w:val="007F6D2F"/>
    <w:rsid w:val="0080353F"/>
    <w:rsid w:val="008065C2"/>
    <w:rsid w:val="0081109F"/>
    <w:rsid w:val="00811434"/>
    <w:rsid w:val="008146AC"/>
    <w:rsid w:val="00826079"/>
    <w:rsid w:val="0084424C"/>
    <w:rsid w:val="0085341B"/>
    <w:rsid w:val="008572BB"/>
    <w:rsid w:val="00857BC3"/>
    <w:rsid w:val="00861FAB"/>
    <w:rsid w:val="00862416"/>
    <w:rsid w:val="00863169"/>
    <w:rsid w:val="00870672"/>
    <w:rsid w:val="00873D7A"/>
    <w:rsid w:val="00883059"/>
    <w:rsid w:val="00883062"/>
    <w:rsid w:val="00883FBA"/>
    <w:rsid w:val="00896BA6"/>
    <w:rsid w:val="008B11CC"/>
    <w:rsid w:val="008B28AA"/>
    <w:rsid w:val="008B4858"/>
    <w:rsid w:val="008C22AD"/>
    <w:rsid w:val="008C316C"/>
    <w:rsid w:val="008D1C7A"/>
    <w:rsid w:val="008D36A3"/>
    <w:rsid w:val="008D7755"/>
    <w:rsid w:val="008F05C1"/>
    <w:rsid w:val="008F50E6"/>
    <w:rsid w:val="009006FC"/>
    <w:rsid w:val="00901DB0"/>
    <w:rsid w:val="00901E49"/>
    <w:rsid w:val="009037A5"/>
    <w:rsid w:val="00907F11"/>
    <w:rsid w:val="0091079A"/>
    <w:rsid w:val="00917904"/>
    <w:rsid w:val="0092596E"/>
    <w:rsid w:val="009263F7"/>
    <w:rsid w:val="009324E3"/>
    <w:rsid w:val="009367A7"/>
    <w:rsid w:val="00942F07"/>
    <w:rsid w:val="00943670"/>
    <w:rsid w:val="00943C30"/>
    <w:rsid w:val="00946E2B"/>
    <w:rsid w:val="00956787"/>
    <w:rsid w:val="009741B3"/>
    <w:rsid w:val="009745DC"/>
    <w:rsid w:val="0098567A"/>
    <w:rsid w:val="00995823"/>
    <w:rsid w:val="009A559E"/>
    <w:rsid w:val="009B1FDF"/>
    <w:rsid w:val="009D0638"/>
    <w:rsid w:val="009D112A"/>
    <w:rsid w:val="009D46CC"/>
    <w:rsid w:val="009E24DC"/>
    <w:rsid w:val="009E31F1"/>
    <w:rsid w:val="009E5C63"/>
    <w:rsid w:val="009F2146"/>
    <w:rsid w:val="009F2CDC"/>
    <w:rsid w:val="009F3696"/>
    <w:rsid w:val="009F6DAF"/>
    <w:rsid w:val="00A106CD"/>
    <w:rsid w:val="00A10F55"/>
    <w:rsid w:val="00A13C88"/>
    <w:rsid w:val="00A2236D"/>
    <w:rsid w:val="00A26191"/>
    <w:rsid w:val="00A34A8F"/>
    <w:rsid w:val="00A364DE"/>
    <w:rsid w:val="00A458EC"/>
    <w:rsid w:val="00A47D96"/>
    <w:rsid w:val="00A50AA5"/>
    <w:rsid w:val="00A51781"/>
    <w:rsid w:val="00A6077B"/>
    <w:rsid w:val="00A615E7"/>
    <w:rsid w:val="00A62F4B"/>
    <w:rsid w:val="00A76B7F"/>
    <w:rsid w:val="00A77E64"/>
    <w:rsid w:val="00A85F5B"/>
    <w:rsid w:val="00A930CE"/>
    <w:rsid w:val="00A95EF1"/>
    <w:rsid w:val="00AA1E2C"/>
    <w:rsid w:val="00AA7899"/>
    <w:rsid w:val="00AB3D06"/>
    <w:rsid w:val="00AB64F4"/>
    <w:rsid w:val="00AB7DEF"/>
    <w:rsid w:val="00AC00FE"/>
    <w:rsid w:val="00AC4D58"/>
    <w:rsid w:val="00AC630E"/>
    <w:rsid w:val="00AC7DF5"/>
    <w:rsid w:val="00AD0EF5"/>
    <w:rsid w:val="00AD44DA"/>
    <w:rsid w:val="00AE37B2"/>
    <w:rsid w:val="00AE4923"/>
    <w:rsid w:val="00AE6694"/>
    <w:rsid w:val="00AF167A"/>
    <w:rsid w:val="00AF1AC4"/>
    <w:rsid w:val="00B01DC3"/>
    <w:rsid w:val="00B03A5C"/>
    <w:rsid w:val="00B10AA0"/>
    <w:rsid w:val="00B12546"/>
    <w:rsid w:val="00B23D3D"/>
    <w:rsid w:val="00B24A25"/>
    <w:rsid w:val="00B26269"/>
    <w:rsid w:val="00B33602"/>
    <w:rsid w:val="00B35319"/>
    <w:rsid w:val="00B40A0F"/>
    <w:rsid w:val="00B44E4C"/>
    <w:rsid w:val="00B45364"/>
    <w:rsid w:val="00B53B03"/>
    <w:rsid w:val="00B5485F"/>
    <w:rsid w:val="00B71AEE"/>
    <w:rsid w:val="00B757E4"/>
    <w:rsid w:val="00B86CD4"/>
    <w:rsid w:val="00B933F5"/>
    <w:rsid w:val="00BB2BB9"/>
    <w:rsid w:val="00BB2F9E"/>
    <w:rsid w:val="00BB4BD1"/>
    <w:rsid w:val="00BB59A9"/>
    <w:rsid w:val="00BD1241"/>
    <w:rsid w:val="00BE2C5F"/>
    <w:rsid w:val="00BE344C"/>
    <w:rsid w:val="00BE63FA"/>
    <w:rsid w:val="00BF0F73"/>
    <w:rsid w:val="00BF28D1"/>
    <w:rsid w:val="00BF695C"/>
    <w:rsid w:val="00BF6C7E"/>
    <w:rsid w:val="00C04926"/>
    <w:rsid w:val="00C0598C"/>
    <w:rsid w:val="00C119B1"/>
    <w:rsid w:val="00C21B48"/>
    <w:rsid w:val="00C269D1"/>
    <w:rsid w:val="00C31C32"/>
    <w:rsid w:val="00C36215"/>
    <w:rsid w:val="00C42E20"/>
    <w:rsid w:val="00C44253"/>
    <w:rsid w:val="00C51114"/>
    <w:rsid w:val="00C522DB"/>
    <w:rsid w:val="00C54E93"/>
    <w:rsid w:val="00C54FC6"/>
    <w:rsid w:val="00C57E54"/>
    <w:rsid w:val="00C60A26"/>
    <w:rsid w:val="00C62285"/>
    <w:rsid w:val="00C664F9"/>
    <w:rsid w:val="00C66D33"/>
    <w:rsid w:val="00C81D3A"/>
    <w:rsid w:val="00C848C6"/>
    <w:rsid w:val="00C90BFC"/>
    <w:rsid w:val="00C92B1E"/>
    <w:rsid w:val="00CA520E"/>
    <w:rsid w:val="00CB6FF7"/>
    <w:rsid w:val="00CC1FC5"/>
    <w:rsid w:val="00CD2510"/>
    <w:rsid w:val="00CD4936"/>
    <w:rsid w:val="00CD517B"/>
    <w:rsid w:val="00CD53FC"/>
    <w:rsid w:val="00CD729E"/>
    <w:rsid w:val="00CD73C0"/>
    <w:rsid w:val="00CD7CE4"/>
    <w:rsid w:val="00CE10AF"/>
    <w:rsid w:val="00CE2613"/>
    <w:rsid w:val="00CE2A61"/>
    <w:rsid w:val="00CE3CA9"/>
    <w:rsid w:val="00CE5432"/>
    <w:rsid w:val="00CF0F27"/>
    <w:rsid w:val="00CF431E"/>
    <w:rsid w:val="00CF580E"/>
    <w:rsid w:val="00D015A8"/>
    <w:rsid w:val="00D01DC8"/>
    <w:rsid w:val="00D031B7"/>
    <w:rsid w:val="00D17697"/>
    <w:rsid w:val="00D22EBB"/>
    <w:rsid w:val="00D3062F"/>
    <w:rsid w:val="00D310F3"/>
    <w:rsid w:val="00D33909"/>
    <w:rsid w:val="00D43AF8"/>
    <w:rsid w:val="00D523FF"/>
    <w:rsid w:val="00D53F46"/>
    <w:rsid w:val="00D56AAA"/>
    <w:rsid w:val="00D62E70"/>
    <w:rsid w:val="00D64B50"/>
    <w:rsid w:val="00D64C19"/>
    <w:rsid w:val="00D66D37"/>
    <w:rsid w:val="00D70EAC"/>
    <w:rsid w:val="00D91EAC"/>
    <w:rsid w:val="00D922C7"/>
    <w:rsid w:val="00D95661"/>
    <w:rsid w:val="00D97AED"/>
    <w:rsid w:val="00DA55DA"/>
    <w:rsid w:val="00DB1423"/>
    <w:rsid w:val="00DB4BC8"/>
    <w:rsid w:val="00DC36C3"/>
    <w:rsid w:val="00DD0E78"/>
    <w:rsid w:val="00DD1AEC"/>
    <w:rsid w:val="00DE36DD"/>
    <w:rsid w:val="00DF740B"/>
    <w:rsid w:val="00E0110C"/>
    <w:rsid w:val="00E040D5"/>
    <w:rsid w:val="00E20610"/>
    <w:rsid w:val="00E27FED"/>
    <w:rsid w:val="00E3072C"/>
    <w:rsid w:val="00E3164A"/>
    <w:rsid w:val="00E3175B"/>
    <w:rsid w:val="00E31CD5"/>
    <w:rsid w:val="00E340F2"/>
    <w:rsid w:val="00E42714"/>
    <w:rsid w:val="00E4375B"/>
    <w:rsid w:val="00E45657"/>
    <w:rsid w:val="00E53423"/>
    <w:rsid w:val="00E617D4"/>
    <w:rsid w:val="00E6237C"/>
    <w:rsid w:val="00E65582"/>
    <w:rsid w:val="00E7073D"/>
    <w:rsid w:val="00E730CB"/>
    <w:rsid w:val="00E736C8"/>
    <w:rsid w:val="00E761EA"/>
    <w:rsid w:val="00E82E7F"/>
    <w:rsid w:val="00E87099"/>
    <w:rsid w:val="00E940C5"/>
    <w:rsid w:val="00E95089"/>
    <w:rsid w:val="00E95ECB"/>
    <w:rsid w:val="00EA6AA3"/>
    <w:rsid w:val="00EA75A8"/>
    <w:rsid w:val="00EB1418"/>
    <w:rsid w:val="00EB3F40"/>
    <w:rsid w:val="00EB65C2"/>
    <w:rsid w:val="00EC0623"/>
    <w:rsid w:val="00EC58FC"/>
    <w:rsid w:val="00ED561A"/>
    <w:rsid w:val="00F153A3"/>
    <w:rsid w:val="00F16B9A"/>
    <w:rsid w:val="00F20C9F"/>
    <w:rsid w:val="00F2361C"/>
    <w:rsid w:val="00F253F2"/>
    <w:rsid w:val="00F339A6"/>
    <w:rsid w:val="00F42CF0"/>
    <w:rsid w:val="00F47224"/>
    <w:rsid w:val="00F51CF3"/>
    <w:rsid w:val="00F529B5"/>
    <w:rsid w:val="00F52FC0"/>
    <w:rsid w:val="00F67170"/>
    <w:rsid w:val="00F71F83"/>
    <w:rsid w:val="00F74431"/>
    <w:rsid w:val="00F76C37"/>
    <w:rsid w:val="00F93001"/>
    <w:rsid w:val="00F93198"/>
    <w:rsid w:val="00FA6E5B"/>
    <w:rsid w:val="00FC5098"/>
    <w:rsid w:val="00FD1EFF"/>
    <w:rsid w:val="00FD38C1"/>
    <w:rsid w:val="00FD71FA"/>
    <w:rsid w:val="00FF55D2"/>
    <w:rsid w:val="00FF6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78E7E"/>
  <w15:chartTrackingRefBased/>
  <w15:docId w15:val="{471CCA5A-3DB3-4EFE-9A59-5AE2211D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072C"/>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BF0F73"/>
    <w:pPr>
      <w:keepNext/>
      <w:suppressAutoHyphens/>
      <w:spacing w:after="0" w:line="360" w:lineRule="auto"/>
      <w:ind w:left="720"/>
      <w:outlineLvl w:val="0"/>
    </w:pPr>
    <w:rPr>
      <w:rFonts w:ascii="Times New Roman" w:eastAsia="Times New Roman" w:hAnsi="Times New Roman"/>
      <w:bCs/>
      <w:i/>
      <w:iCs/>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ilustracji">
    <w:name w:val="table of figures"/>
    <w:aliases w:val="Spis tabel"/>
    <w:basedOn w:val="Normalny"/>
    <w:next w:val="Normalny"/>
    <w:autoRedefine/>
    <w:uiPriority w:val="99"/>
    <w:semiHidden/>
    <w:unhideWhenUsed/>
    <w:qFormat/>
    <w:rsid w:val="006C304A"/>
    <w:pPr>
      <w:spacing w:after="0"/>
    </w:pPr>
    <w:rPr>
      <w:rFonts w:ascii="Book Antiqua" w:hAnsi="Book Antiqua"/>
      <w:sz w:val="24"/>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link w:val="AkapitzlistZnak"/>
    <w:uiPriority w:val="34"/>
    <w:qFormat/>
    <w:rsid w:val="00E3072C"/>
    <w:pPr>
      <w:widowControl w:val="0"/>
      <w:suppressAutoHyphens/>
      <w:autoSpaceDN w:val="0"/>
      <w:spacing w:after="200" w:line="276" w:lineRule="auto"/>
      <w:ind w:left="720"/>
    </w:pPr>
    <w:rPr>
      <w:rFonts w:ascii="Calibri" w:eastAsia="Times New Roman" w:hAnsi="Calibri" w:cs="Tahoma"/>
      <w:kern w:val="3"/>
      <w:lang w:eastAsia="pl-PL"/>
    </w:rPr>
  </w:style>
  <w:style w:type="numbering" w:customStyle="1" w:styleId="WW8Num11">
    <w:name w:val="WW8Num11"/>
    <w:rsid w:val="00E3072C"/>
    <w:pPr>
      <w:numPr>
        <w:numId w:val="1"/>
      </w:numPr>
    </w:p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rsid w:val="00E3072C"/>
    <w:rPr>
      <w:rFonts w:ascii="Calibri" w:eastAsia="Times New Roman" w:hAnsi="Calibri" w:cs="Tahoma"/>
      <w:kern w:val="3"/>
      <w:lang w:eastAsia="pl-PL"/>
    </w:rPr>
  </w:style>
  <w:style w:type="character" w:customStyle="1" w:styleId="Teksttreci2">
    <w:name w:val="Tekst treści (2)_"/>
    <w:basedOn w:val="Domylnaczcionkaakapitu"/>
    <w:link w:val="Teksttreci20"/>
    <w:rsid w:val="00E3072C"/>
    <w:rPr>
      <w:rFonts w:ascii="Times New Roman" w:eastAsia="Times New Roman" w:hAnsi="Times New Roman"/>
      <w:shd w:val="clear" w:color="auto" w:fill="FFFFFF"/>
    </w:rPr>
  </w:style>
  <w:style w:type="paragraph" w:customStyle="1" w:styleId="Teksttreci20">
    <w:name w:val="Tekst treści (2)"/>
    <w:basedOn w:val="Normalny"/>
    <w:link w:val="Teksttreci2"/>
    <w:rsid w:val="00E3072C"/>
    <w:pPr>
      <w:widowControl w:val="0"/>
      <w:shd w:val="clear" w:color="auto" w:fill="FFFFFF"/>
      <w:spacing w:after="0" w:line="240" w:lineRule="auto"/>
    </w:pPr>
    <w:rPr>
      <w:rFonts w:ascii="Times New Roman" w:eastAsia="Times New Roman" w:hAnsi="Times New Roman" w:cstheme="minorBidi"/>
    </w:rPr>
  </w:style>
  <w:style w:type="paragraph" w:customStyle="1" w:styleId="Standard">
    <w:name w:val="Standard"/>
    <w:rsid w:val="00322A60"/>
    <w:pPr>
      <w:suppressAutoHyphens/>
      <w:autoSpaceDN w:val="0"/>
      <w:spacing w:after="200" w:line="276" w:lineRule="auto"/>
      <w:textAlignment w:val="baseline"/>
    </w:pPr>
    <w:rPr>
      <w:rFonts w:ascii="Calibri" w:eastAsia="SimSun" w:hAnsi="Calibri" w:cs="Tahoma"/>
      <w:kern w:val="3"/>
    </w:rPr>
  </w:style>
  <w:style w:type="paragraph" w:customStyle="1" w:styleId="Style20">
    <w:name w:val="Style20"/>
    <w:basedOn w:val="Standard"/>
    <w:rsid w:val="00322A60"/>
    <w:pPr>
      <w:widowControl w:val="0"/>
      <w:spacing w:after="0" w:line="376" w:lineRule="exact"/>
    </w:pPr>
    <w:rPr>
      <w:rFonts w:ascii="Trebuchet MS" w:eastAsia="Times New Roman" w:hAnsi="Trebuchet MS" w:cs="Times New Roman"/>
      <w:sz w:val="24"/>
      <w:szCs w:val="24"/>
      <w:lang w:eastAsia="pl-PL"/>
    </w:rPr>
  </w:style>
  <w:style w:type="paragraph" w:styleId="Tekstprzypisudolnego">
    <w:name w:val="footnote text"/>
    <w:basedOn w:val="Standard"/>
    <w:link w:val="TekstprzypisudolnegoZnak"/>
    <w:rsid w:val="00322A60"/>
    <w:pPr>
      <w:spacing w:after="0" w:line="240" w:lineRule="auto"/>
    </w:pPr>
    <w:rPr>
      <w:sz w:val="20"/>
      <w:szCs w:val="20"/>
    </w:rPr>
  </w:style>
  <w:style w:type="character" w:customStyle="1" w:styleId="TekstprzypisudolnegoZnak">
    <w:name w:val="Tekst przypisu dolnego Znak"/>
    <w:basedOn w:val="Domylnaczcionkaakapitu"/>
    <w:link w:val="Tekstprzypisudolnego"/>
    <w:rsid w:val="00322A60"/>
    <w:rPr>
      <w:rFonts w:ascii="Calibri" w:eastAsia="SimSun" w:hAnsi="Calibri" w:cs="Tahoma"/>
      <w:kern w:val="3"/>
      <w:sz w:val="20"/>
      <w:szCs w:val="20"/>
    </w:rPr>
  </w:style>
  <w:style w:type="paragraph" w:customStyle="1" w:styleId="Skrconyadreszwrotny">
    <w:name w:val="Skrócony adres zwrotny"/>
    <w:rsid w:val="00322A60"/>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BodySingle">
    <w:name w:val="Body Single"/>
    <w:rsid w:val="00322A60"/>
    <w:pPr>
      <w:suppressAutoHyphens/>
      <w:autoSpaceDN w:val="0"/>
      <w:spacing w:after="0" w:line="240" w:lineRule="auto"/>
      <w:ind w:left="2160" w:hanging="720"/>
      <w:textAlignment w:val="baseline"/>
    </w:pPr>
    <w:rPr>
      <w:rFonts w:ascii="HelveticaEE" w:eastAsia="Times New Roman" w:hAnsi="HelveticaEE" w:cs="Times New Roman"/>
      <w:color w:val="000000"/>
      <w:kern w:val="3"/>
      <w:szCs w:val="20"/>
      <w:lang w:val="cs-CZ" w:eastAsia="pl-PL"/>
    </w:rPr>
  </w:style>
  <w:style w:type="character" w:customStyle="1" w:styleId="FontStyle40">
    <w:name w:val="Font Style40"/>
    <w:rsid w:val="00322A60"/>
    <w:rPr>
      <w:rFonts w:ascii="Trebuchet MS" w:hAnsi="Trebuchet MS" w:cs="Trebuchet MS"/>
      <w:b/>
      <w:bCs/>
      <w:color w:val="000000"/>
      <w:sz w:val="22"/>
      <w:szCs w:val="22"/>
    </w:rPr>
  </w:style>
  <w:style w:type="character" w:customStyle="1" w:styleId="FontStyle44">
    <w:name w:val="Font Style44"/>
    <w:rsid w:val="00322A60"/>
    <w:rPr>
      <w:rFonts w:ascii="Trebuchet MS" w:hAnsi="Trebuchet MS" w:cs="Trebuchet MS"/>
      <w:color w:val="000000"/>
      <w:sz w:val="22"/>
      <w:szCs w:val="22"/>
    </w:rPr>
  </w:style>
  <w:style w:type="character" w:styleId="Odwoanieprzypisudolnego">
    <w:name w:val="footnote reference"/>
    <w:basedOn w:val="Domylnaczcionkaakapitu"/>
    <w:rsid w:val="00322A60"/>
    <w:rPr>
      <w:position w:val="0"/>
      <w:vertAlign w:val="superscript"/>
    </w:rPr>
  </w:style>
  <w:style w:type="numbering" w:customStyle="1" w:styleId="WWNum1">
    <w:name w:val="WWNum1"/>
    <w:basedOn w:val="Bezlisty"/>
    <w:rsid w:val="00322A60"/>
    <w:pPr>
      <w:numPr>
        <w:numId w:val="2"/>
      </w:numPr>
    </w:pPr>
  </w:style>
  <w:style w:type="numbering" w:customStyle="1" w:styleId="WWNum2">
    <w:name w:val="WWNum2"/>
    <w:basedOn w:val="Bezlisty"/>
    <w:rsid w:val="00322A60"/>
    <w:pPr>
      <w:numPr>
        <w:numId w:val="3"/>
      </w:numPr>
    </w:pPr>
  </w:style>
  <w:style w:type="numbering" w:customStyle="1" w:styleId="WWNum3">
    <w:name w:val="WWNum3"/>
    <w:basedOn w:val="Bezlisty"/>
    <w:rsid w:val="00322A60"/>
    <w:pPr>
      <w:numPr>
        <w:numId w:val="4"/>
      </w:numPr>
    </w:pPr>
  </w:style>
  <w:style w:type="numbering" w:customStyle="1" w:styleId="WWNum5">
    <w:name w:val="WWNum5"/>
    <w:basedOn w:val="Bezlisty"/>
    <w:rsid w:val="00322A60"/>
    <w:pPr>
      <w:numPr>
        <w:numId w:val="5"/>
      </w:numPr>
    </w:pPr>
  </w:style>
  <w:style w:type="paragraph" w:styleId="Bezodstpw">
    <w:name w:val="No Spacing"/>
    <w:link w:val="BezodstpwZnak"/>
    <w:uiPriority w:val="1"/>
    <w:qFormat/>
    <w:rsid w:val="00D91EAC"/>
    <w:pPr>
      <w:suppressAutoHyphens/>
      <w:autoSpaceDN w:val="0"/>
      <w:spacing w:after="0" w:line="240" w:lineRule="auto"/>
      <w:textAlignment w:val="baseline"/>
    </w:pPr>
    <w:rPr>
      <w:rFonts w:ascii="Calibri" w:eastAsia="Calibri" w:hAnsi="Calibri" w:cs="Calibri"/>
      <w:kern w:val="3"/>
      <w:lang w:eastAsia="ar-SA"/>
    </w:rPr>
  </w:style>
  <w:style w:type="paragraph" w:styleId="Tekstpodstawowy3">
    <w:name w:val="Body Text 3"/>
    <w:basedOn w:val="Standard"/>
    <w:link w:val="Tekstpodstawowy3Znak"/>
    <w:rsid w:val="00D91EAC"/>
    <w:pPr>
      <w:spacing w:after="0" w:line="240" w:lineRule="auto"/>
    </w:pPr>
    <w:rPr>
      <w:rFonts w:ascii="Times New Roman" w:eastAsia="Times New Roman" w:hAnsi="Times New Roman" w:cs="Times New Roman"/>
      <w:sz w:val="28"/>
      <w:szCs w:val="24"/>
    </w:rPr>
  </w:style>
  <w:style w:type="character" w:customStyle="1" w:styleId="Tekstpodstawowy3Znak">
    <w:name w:val="Tekst podstawowy 3 Znak"/>
    <w:basedOn w:val="Domylnaczcionkaakapitu"/>
    <w:link w:val="Tekstpodstawowy3"/>
    <w:rsid w:val="00D91EAC"/>
    <w:rPr>
      <w:rFonts w:ascii="Times New Roman" w:eastAsia="Times New Roman" w:hAnsi="Times New Roman" w:cs="Times New Roman"/>
      <w:kern w:val="3"/>
      <w:sz w:val="28"/>
      <w:szCs w:val="24"/>
    </w:rPr>
  </w:style>
  <w:style w:type="character" w:styleId="Hipercze">
    <w:name w:val="Hyperlink"/>
    <w:basedOn w:val="Domylnaczcionkaakapitu"/>
    <w:uiPriority w:val="99"/>
    <w:unhideWhenUsed/>
    <w:rsid w:val="003A2708"/>
    <w:rPr>
      <w:color w:val="0000FF"/>
      <w:u w:val="single"/>
    </w:rPr>
  </w:style>
  <w:style w:type="paragraph" w:styleId="Tekstpodstawowy">
    <w:name w:val="Body Text"/>
    <w:basedOn w:val="Normalny"/>
    <w:link w:val="TekstpodstawowyZnak"/>
    <w:uiPriority w:val="99"/>
    <w:unhideWhenUsed/>
    <w:rsid w:val="00BF0F73"/>
    <w:pPr>
      <w:spacing w:after="120"/>
    </w:pPr>
  </w:style>
  <w:style w:type="character" w:customStyle="1" w:styleId="TekstpodstawowyZnak">
    <w:name w:val="Tekst podstawowy Znak"/>
    <w:basedOn w:val="Domylnaczcionkaakapitu"/>
    <w:link w:val="Tekstpodstawowy"/>
    <w:uiPriority w:val="99"/>
    <w:rsid w:val="00BF0F73"/>
    <w:rPr>
      <w:rFonts w:ascii="Calibri" w:eastAsia="Calibri" w:hAnsi="Calibri" w:cs="Times New Roman"/>
    </w:rPr>
  </w:style>
  <w:style w:type="character" w:customStyle="1" w:styleId="Nagwek1Znak">
    <w:name w:val="Nagłówek 1 Znak"/>
    <w:basedOn w:val="Domylnaczcionkaakapitu"/>
    <w:link w:val="Nagwek1"/>
    <w:rsid w:val="00BF0F73"/>
    <w:rPr>
      <w:rFonts w:ascii="Times New Roman" w:eastAsia="Times New Roman" w:hAnsi="Times New Roman" w:cs="Times New Roman"/>
      <w:bCs/>
      <w:i/>
      <w:iCs/>
      <w:sz w:val="24"/>
      <w:szCs w:val="20"/>
      <w:lang w:eastAsia="ar-SA"/>
    </w:rPr>
  </w:style>
  <w:style w:type="paragraph" w:customStyle="1" w:styleId="Default">
    <w:name w:val="Default"/>
    <w:rsid w:val="00BF0F73"/>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Textbody">
    <w:name w:val="Text body"/>
    <w:basedOn w:val="Standard"/>
    <w:rsid w:val="00BF0F73"/>
    <w:pPr>
      <w:spacing w:after="120" w:line="240" w:lineRule="auto"/>
      <w:textAlignment w:val="auto"/>
    </w:pPr>
    <w:rPr>
      <w:rFonts w:ascii="Times New Roman" w:eastAsia="Times New Roman" w:hAnsi="Times New Roman" w:cs="Times New Roman"/>
      <w:sz w:val="24"/>
      <w:szCs w:val="24"/>
      <w:lang w:eastAsia="pl-PL"/>
    </w:rPr>
  </w:style>
  <w:style w:type="numbering" w:customStyle="1" w:styleId="WW8Num19">
    <w:name w:val="WW8Num19"/>
    <w:rsid w:val="000F46B4"/>
    <w:pPr>
      <w:numPr>
        <w:numId w:val="7"/>
      </w:numPr>
    </w:pPr>
  </w:style>
  <w:style w:type="table" w:styleId="Tabela-Siatka">
    <w:name w:val="Table Grid"/>
    <w:basedOn w:val="Standardowy"/>
    <w:uiPriority w:val="59"/>
    <w:rsid w:val="000F46B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4A195B"/>
  </w:style>
  <w:style w:type="paragraph" w:styleId="Tekstdymka">
    <w:name w:val="Balloon Text"/>
    <w:basedOn w:val="Normalny"/>
    <w:link w:val="TekstdymkaZnak"/>
    <w:uiPriority w:val="99"/>
    <w:semiHidden/>
    <w:unhideWhenUsed/>
    <w:rsid w:val="008B11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11CC"/>
    <w:rPr>
      <w:rFonts w:ascii="Segoe UI" w:eastAsia="Calibri" w:hAnsi="Segoe UI" w:cs="Segoe UI"/>
      <w:sz w:val="18"/>
      <w:szCs w:val="18"/>
    </w:rPr>
  </w:style>
  <w:style w:type="character" w:customStyle="1" w:styleId="apple-tab-span">
    <w:name w:val="apple-tab-span"/>
    <w:basedOn w:val="Domylnaczcionkaakapitu"/>
    <w:rsid w:val="00956787"/>
  </w:style>
  <w:style w:type="character" w:customStyle="1" w:styleId="Teksttreci">
    <w:name w:val="Tekst treści_"/>
    <w:basedOn w:val="Domylnaczcionkaakapitu"/>
    <w:link w:val="Teksttreci0"/>
    <w:rsid w:val="00A47D96"/>
    <w:rPr>
      <w:shd w:val="clear" w:color="auto" w:fill="FFFFFF"/>
    </w:rPr>
  </w:style>
  <w:style w:type="paragraph" w:customStyle="1" w:styleId="Teksttreci0">
    <w:name w:val="Tekst treści"/>
    <w:basedOn w:val="Normalny"/>
    <w:link w:val="Teksttreci"/>
    <w:rsid w:val="00A47D96"/>
    <w:pPr>
      <w:widowControl w:val="0"/>
      <w:shd w:val="clear" w:color="auto" w:fill="FFFFFF"/>
      <w:spacing w:before="300" w:after="300" w:line="0" w:lineRule="atLeast"/>
      <w:ind w:hanging="520"/>
      <w:jc w:val="center"/>
    </w:pPr>
    <w:rPr>
      <w:rFonts w:asciiTheme="minorHAnsi" w:eastAsiaTheme="minorHAnsi" w:hAnsiTheme="minorHAnsi" w:cstheme="minorBidi"/>
    </w:rPr>
  </w:style>
  <w:style w:type="character" w:customStyle="1" w:styleId="BezodstpwZnak">
    <w:name w:val="Bez odstępów Znak"/>
    <w:link w:val="Bezodstpw"/>
    <w:uiPriority w:val="1"/>
    <w:rsid w:val="00CE3CA9"/>
    <w:rPr>
      <w:rFonts w:ascii="Calibri" w:eastAsia="Calibri" w:hAnsi="Calibri" w:cs="Calibri"/>
      <w:kern w:val="3"/>
      <w:lang w:eastAsia="ar-SA"/>
    </w:rPr>
  </w:style>
  <w:style w:type="paragraph" w:styleId="Nagwek">
    <w:name w:val="header"/>
    <w:basedOn w:val="Normalny"/>
    <w:link w:val="NagwekZnak"/>
    <w:uiPriority w:val="99"/>
    <w:unhideWhenUsed/>
    <w:rsid w:val="009006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6FC"/>
    <w:rPr>
      <w:rFonts w:ascii="Calibri" w:eastAsia="Calibri" w:hAnsi="Calibri" w:cs="Times New Roman"/>
    </w:rPr>
  </w:style>
  <w:style w:type="paragraph" w:styleId="Stopka">
    <w:name w:val="footer"/>
    <w:basedOn w:val="Normalny"/>
    <w:link w:val="StopkaZnak"/>
    <w:uiPriority w:val="99"/>
    <w:unhideWhenUsed/>
    <w:rsid w:val="009006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6FC"/>
    <w:rPr>
      <w:rFonts w:ascii="Calibri" w:eastAsia="Calibri" w:hAnsi="Calibri" w:cs="Times New Roman"/>
    </w:rPr>
  </w:style>
  <w:style w:type="character" w:styleId="Uwydatnienie">
    <w:name w:val="Emphasis"/>
    <w:uiPriority w:val="20"/>
    <w:qFormat/>
    <w:rsid w:val="0048365D"/>
    <w:rPr>
      <w:i/>
      <w:iCs/>
    </w:rPr>
  </w:style>
  <w:style w:type="paragraph" w:customStyle="1" w:styleId="pkt">
    <w:name w:val="pkt"/>
    <w:basedOn w:val="Normalny"/>
    <w:link w:val="pktZnak"/>
    <w:rsid w:val="007A6DBA"/>
    <w:pPr>
      <w:spacing w:before="60" w:after="60" w:line="240" w:lineRule="auto"/>
      <w:ind w:left="851" w:hanging="295"/>
      <w:jc w:val="both"/>
    </w:pPr>
    <w:rPr>
      <w:rFonts w:ascii="Times New Roman" w:eastAsia="Times New Roman" w:hAnsi="Times New Roman"/>
      <w:sz w:val="24"/>
      <w:szCs w:val="24"/>
      <w:lang w:eastAsia="pl-PL"/>
    </w:rPr>
  </w:style>
  <w:style w:type="character" w:customStyle="1" w:styleId="pktZnak">
    <w:name w:val="pkt Znak"/>
    <w:link w:val="pkt"/>
    <w:locked/>
    <w:rsid w:val="007A6DBA"/>
    <w:rPr>
      <w:rFonts w:ascii="Times New Roman" w:eastAsia="Times New Roman" w:hAnsi="Times New Roman" w:cs="Times New Roman"/>
      <w:sz w:val="24"/>
      <w:szCs w:val="24"/>
      <w:lang w:eastAsia="pl-PL"/>
    </w:rPr>
  </w:style>
  <w:style w:type="character" w:styleId="Pogrubienie">
    <w:name w:val="Strong"/>
    <w:uiPriority w:val="22"/>
    <w:qFormat/>
    <w:rsid w:val="00052F67"/>
    <w:rPr>
      <w:b/>
      <w:bCs/>
    </w:rPr>
  </w:style>
  <w:style w:type="paragraph" w:styleId="NormalnyWeb">
    <w:name w:val="Normal (Web)"/>
    <w:basedOn w:val="Normalny"/>
    <w:uiPriority w:val="99"/>
    <w:unhideWhenUsed/>
    <w:rsid w:val="00052F67"/>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262946">
      <w:bodyDiv w:val="1"/>
      <w:marLeft w:val="0"/>
      <w:marRight w:val="0"/>
      <w:marTop w:val="0"/>
      <w:marBottom w:val="0"/>
      <w:divBdr>
        <w:top w:val="none" w:sz="0" w:space="0" w:color="auto"/>
        <w:left w:val="none" w:sz="0" w:space="0" w:color="auto"/>
        <w:bottom w:val="none" w:sz="0" w:space="0" w:color="auto"/>
        <w:right w:val="none" w:sz="0" w:space="0" w:color="auto"/>
      </w:divBdr>
    </w:div>
    <w:div w:id="1517496509">
      <w:bodyDiv w:val="1"/>
      <w:marLeft w:val="0"/>
      <w:marRight w:val="0"/>
      <w:marTop w:val="0"/>
      <w:marBottom w:val="0"/>
      <w:divBdr>
        <w:top w:val="none" w:sz="0" w:space="0" w:color="auto"/>
        <w:left w:val="none" w:sz="0" w:space="0" w:color="auto"/>
        <w:bottom w:val="none" w:sz="0" w:space="0" w:color="auto"/>
        <w:right w:val="none" w:sz="0" w:space="0" w:color="auto"/>
      </w:divBdr>
      <w:divsChild>
        <w:div w:id="89468470">
          <w:marLeft w:val="0"/>
          <w:marRight w:val="0"/>
          <w:marTop w:val="0"/>
          <w:marBottom w:val="0"/>
          <w:divBdr>
            <w:top w:val="none" w:sz="0" w:space="0" w:color="auto"/>
            <w:left w:val="none" w:sz="0" w:space="0" w:color="auto"/>
            <w:bottom w:val="none" w:sz="0" w:space="0" w:color="auto"/>
            <w:right w:val="none" w:sz="0" w:space="0" w:color="auto"/>
          </w:divBdr>
        </w:div>
      </w:divsChild>
    </w:div>
    <w:div w:id="1651985918">
      <w:bodyDiv w:val="1"/>
      <w:marLeft w:val="0"/>
      <w:marRight w:val="0"/>
      <w:marTop w:val="0"/>
      <w:marBottom w:val="0"/>
      <w:divBdr>
        <w:top w:val="none" w:sz="0" w:space="0" w:color="auto"/>
        <w:left w:val="none" w:sz="0" w:space="0" w:color="auto"/>
        <w:bottom w:val="none" w:sz="0" w:space="0" w:color="auto"/>
        <w:right w:val="none" w:sz="0" w:space="0" w:color="auto"/>
      </w:divBdr>
    </w:div>
    <w:div w:id="208922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1339E-7E5F-433F-B9C5-DB574C4EA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20</Pages>
  <Words>7254</Words>
  <Characters>43528</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Janina Szymańska</dc:creator>
  <cp:keywords/>
  <dc:description/>
  <cp:lastModifiedBy>Anna Bazyluk</cp:lastModifiedBy>
  <cp:revision>46</cp:revision>
  <cp:lastPrinted>2024-10-30T09:09:00Z</cp:lastPrinted>
  <dcterms:created xsi:type="dcterms:W3CDTF">2024-10-21T08:18:00Z</dcterms:created>
  <dcterms:modified xsi:type="dcterms:W3CDTF">2024-10-31T11:18:00Z</dcterms:modified>
</cp:coreProperties>
</file>