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C6BAD" w14:textId="77777777" w:rsidR="00127218" w:rsidRDefault="00BC039C" w:rsidP="00984A67">
      <w:pPr>
        <w:suppressAutoHyphens/>
        <w:autoSpaceDN w:val="0"/>
        <w:spacing w:after="0" w:line="300" w:lineRule="atLeast"/>
        <w:jc w:val="center"/>
        <w:textAlignment w:val="baseline"/>
        <w:rPr>
          <w:rFonts w:ascii="Calibri" w:eastAsia="SimSun" w:hAnsi="Calibri" w:cs="Tahoma"/>
          <w:b/>
          <w:bCs/>
          <w:spacing w:val="-10"/>
          <w:kern w:val="3"/>
          <w:sz w:val="56"/>
          <w:szCs w:val="56"/>
        </w:rPr>
      </w:pPr>
      <w:r>
        <w:rPr>
          <w:noProof/>
          <w:lang w:eastAsia="pl-PL"/>
        </w:rPr>
        <w:drawing>
          <wp:anchor distT="0" distB="0" distL="114300" distR="114300" simplePos="0" relativeHeight="251660288" behindDoc="1" locked="0" layoutInCell="1" allowOverlap="1" wp14:anchorId="4EDFF61B" wp14:editId="00F13FE8">
            <wp:simplePos x="0" y="0"/>
            <wp:positionH relativeFrom="margin">
              <wp:align>center</wp:align>
            </wp:positionH>
            <wp:positionV relativeFrom="paragraph">
              <wp:posOffset>1248245</wp:posOffset>
            </wp:positionV>
            <wp:extent cx="1288415" cy="1372235"/>
            <wp:effectExtent l="0" t="0" r="6985" b="0"/>
            <wp:wrapTight wrapText="bothSides">
              <wp:wrapPolygon edited="0">
                <wp:start x="0" y="0"/>
                <wp:lineTo x="0" y="21290"/>
                <wp:lineTo x="21398" y="21290"/>
                <wp:lineTo x="21398"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8415" cy="1372235"/>
                    </a:xfrm>
                    <a:prstGeom prst="rect">
                      <a:avLst/>
                    </a:prstGeom>
                    <a:noFill/>
                    <a:ln>
                      <a:noFill/>
                    </a:ln>
                  </pic:spPr>
                </pic:pic>
              </a:graphicData>
            </a:graphic>
          </wp:anchor>
        </w:drawing>
      </w:r>
      <w:r w:rsidRPr="00726280">
        <w:rPr>
          <w:rFonts w:ascii="Times New Roman" w:hAnsi="Times New Roman"/>
          <w:noProof/>
          <w:color w:val="FF0000"/>
          <w:lang w:eastAsia="pl-PL"/>
        </w:rPr>
        <w:drawing>
          <wp:anchor distT="0" distB="0" distL="114300" distR="114300" simplePos="0" relativeHeight="251659264" behindDoc="1" locked="0" layoutInCell="1" allowOverlap="1" wp14:anchorId="422D4F71" wp14:editId="5F4D89AD">
            <wp:simplePos x="0" y="0"/>
            <wp:positionH relativeFrom="margin">
              <wp:align>center</wp:align>
            </wp:positionH>
            <wp:positionV relativeFrom="margin">
              <wp:align>top</wp:align>
            </wp:positionV>
            <wp:extent cx="1899920" cy="1239520"/>
            <wp:effectExtent l="0" t="0" r="5080" b="0"/>
            <wp:wrapTopAndBottom/>
            <wp:docPr id="80" name="Obraz 80"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descr="Obraz zawierający tekst&#10;&#10;Opis wygenerowany automatyczni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9920" cy="1239520"/>
                    </a:xfrm>
                    <a:prstGeom prst="rect">
                      <a:avLst/>
                    </a:prstGeom>
                  </pic:spPr>
                </pic:pic>
              </a:graphicData>
            </a:graphic>
          </wp:anchor>
        </w:drawing>
      </w:r>
    </w:p>
    <w:p w14:paraId="330BCD66" w14:textId="77777777" w:rsidR="00127218" w:rsidRDefault="00127218" w:rsidP="00984A67">
      <w:pPr>
        <w:suppressAutoHyphens/>
        <w:autoSpaceDN w:val="0"/>
        <w:spacing w:after="0" w:line="300" w:lineRule="atLeast"/>
        <w:jc w:val="center"/>
        <w:textAlignment w:val="baseline"/>
        <w:rPr>
          <w:rFonts w:ascii="Calibri" w:eastAsia="SimSun" w:hAnsi="Calibri" w:cs="Tahoma"/>
          <w:b/>
          <w:bCs/>
          <w:spacing w:val="-10"/>
          <w:kern w:val="3"/>
          <w:sz w:val="56"/>
          <w:szCs w:val="56"/>
        </w:rPr>
      </w:pPr>
    </w:p>
    <w:p w14:paraId="66D39E24" w14:textId="77777777" w:rsidR="00984A67" w:rsidRDefault="00984A67" w:rsidP="00984A67">
      <w:pPr>
        <w:suppressAutoHyphens/>
        <w:autoSpaceDN w:val="0"/>
        <w:spacing w:after="0" w:line="300" w:lineRule="atLeast"/>
        <w:jc w:val="center"/>
        <w:textAlignment w:val="baseline"/>
        <w:rPr>
          <w:rFonts w:ascii="Arial" w:eastAsia="Humanist777L2-BoldB" w:hAnsi="Arial" w:cs="Humanist777L2-BoldB"/>
          <w:noProof/>
          <w:color w:val="231F20"/>
          <w:spacing w:val="-10"/>
          <w:kern w:val="3"/>
          <w:sz w:val="28"/>
          <w:szCs w:val="28"/>
        </w:rPr>
      </w:pPr>
    </w:p>
    <w:p w14:paraId="5F66ADFB" w14:textId="77777777" w:rsidR="00351BF1" w:rsidRDefault="00351BF1" w:rsidP="00984A67">
      <w:pPr>
        <w:suppressAutoHyphens/>
        <w:autoSpaceDN w:val="0"/>
        <w:spacing w:after="0" w:line="300" w:lineRule="atLeast"/>
        <w:jc w:val="center"/>
        <w:textAlignment w:val="baseline"/>
        <w:rPr>
          <w:rFonts w:ascii="Calibri" w:eastAsia="SimSun" w:hAnsi="Calibri" w:cs="Tahoma"/>
          <w:caps/>
          <w:kern w:val="3"/>
          <w:sz w:val="40"/>
          <w:szCs w:val="40"/>
        </w:rPr>
      </w:pPr>
    </w:p>
    <w:p w14:paraId="012D6D66" w14:textId="77777777" w:rsidR="00351BF1" w:rsidRDefault="00351BF1" w:rsidP="00984A67">
      <w:pPr>
        <w:suppressAutoHyphens/>
        <w:autoSpaceDN w:val="0"/>
        <w:spacing w:after="0" w:line="300" w:lineRule="atLeast"/>
        <w:jc w:val="center"/>
        <w:textAlignment w:val="baseline"/>
        <w:rPr>
          <w:rFonts w:ascii="Calibri" w:eastAsia="SimSun" w:hAnsi="Calibri" w:cs="Tahoma"/>
          <w:caps/>
          <w:kern w:val="3"/>
          <w:sz w:val="40"/>
          <w:szCs w:val="40"/>
        </w:rPr>
      </w:pPr>
    </w:p>
    <w:p w14:paraId="46CA9528" w14:textId="77777777" w:rsidR="00984A67" w:rsidRPr="00984A67" w:rsidRDefault="00086E80" w:rsidP="00984A67">
      <w:pPr>
        <w:suppressAutoHyphens/>
        <w:autoSpaceDN w:val="0"/>
        <w:spacing w:after="0" w:line="300" w:lineRule="atLeast"/>
        <w:jc w:val="center"/>
        <w:textAlignment w:val="baseline"/>
        <w:rPr>
          <w:rFonts w:ascii="Calibri" w:eastAsia="SimSun" w:hAnsi="Calibri" w:cs="Tahoma"/>
          <w:caps/>
          <w:kern w:val="3"/>
          <w:sz w:val="40"/>
          <w:szCs w:val="40"/>
        </w:rPr>
      </w:pPr>
      <w:r>
        <w:rPr>
          <w:rFonts w:ascii="Calibri" w:eastAsia="SimSun" w:hAnsi="Calibri" w:cs="Tahoma"/>
          <w:caps/>
          <w:kern w:val="3"/>
          <w:sz w:val="40"/>
          <w:szCs w:val="40"/>
        </w:rPr>
        <w:t>S</w:t>
      </w:r>
      <w:r w:rsidR="00984A67" w:rsidRPr="00984A67">
        <w:rPr>
          <w:rFonts w:ascii="Calibri" w:eastAsia="SimSun" w:hAnsi="Calibri" w:cs="Tahoma"/>
          <w:caps/>
          <w:kern w:val="3"/>
          <w:sz w:val="40"/>
          <w:szCs w:val="40"/>
        </w:rPr>
        <w:t>pecyfikacja warunków zamówienia</w:t>
      </w:r>
    </w:p>
    <w:p w14:paraId="64C8F4B9" w14:textId="77777777" w:rsidR="00984A67" w:rsidRPr="00984A67" w:rsidRDefault="00984A67" w:rsidP="00984A67">
      <w:pPr>
        <w:autoSpaceDE w:val="0"/>
        <w:autoSpaceDN w:val="0"/>
        <w:adjustRightInd w:val="0"/>
        <w:spacing w:after="0" w:line="300" w:lineRule="atLeast"/>
        <w:rPr>
          <w:rFonts w:ascii="Calibri" w:eastAsia="SimSun" w:hAnsi="Calibri" w:cs="Calibri"/>
          <w:color w:val="000000"/>
          <w:sz w:val="24"/>
          <w:szCs w:val="24"/>
          <w:lang w:eastAsia="pl-PL"/>
        </w:rPr>
      </w:pPr>
    </w:p>
    <w:p w14:paraId="0C6156AB" w14:textId="77777777" w:rsidR="00984A67" w:rsidRPr="00984A67" w:rsidRDefault="00984A67" w:rsidP="00984A67">
      <w:pPr>
        <w:autoSpaceDE w:val="0"/>
        <w:autoSpaceDN w:val="0"/>
        <w:adjustRightInd w:val="0"/>
        <w:spacing w:after="0" w:line="300" w:lineRule="atLeast"/>
        <w:jc w:val="center"/>
        <w:rPr>
          <w:rFonts w:ascii="Calibri" w:eastAsia="SimSun" w:hAnsi="Calibri" w:cs="Calibri"/>
          <w:color w:val="000000"/>
          <w:lang w:eastAsia="pl-PL"/>
        </w:rPr>
      </w:pPr>
      <w:r w:rsidRPr="00984A67">
        <w:rPr>
          <w:rFonts w:ascii="Calibri" w:eastAsia="SimSun" w:hAnsi="Calibri" w:cs="Calibri"/>
          <w:color w:val="000000"/>
          <w:lang w:eastAsia="pl-PL"/>
        </w:rPr>
        <w:t>w postępowaniu o udzielenie zamówienia publicznego prowadzonego</w:t>
      </w:r>
    </w:p>
    <w:p w14:paraId="0D46A276" w14:textId="77777777" w:rsidR="00984A67" w:rsidRPr="00984A67" w:rsidRDefault="00984A67" w:rsidP="00984A67">
      <w:pPr>
        <w:autoSpaceDE w:val="0"/>
        <w:autoSpaceDN w:val="0"/>
        <w:adjustRightInd w:val="0"/>
        <w:spacing w:after="0" w:line="300" w:lineRule="atLeast"/>
        <w:jc w:val="center"/>
        <w:rPr>
          <w:rFonts w:ascii="Calibri" w:eastAsia="SimSun" w:hAnsi="Calibri" w:cs="Calibri"/>
          <w:color w:val="000000"/>
          <w:lang w:eastAsia="pl-PL"/>
        </w:rPr>
      </w:pPr>
      <w:r w:rsidRPr="00984A67">
        <w:rPr>
          <w:rFonts w:ascii="Calibri" w:eastAsia="SimSun" w:hAnsi="Calibri" w:cs="Calibri"/>
          <w:color w:val="000000"/>
          <w:lang w:eastAsia="pl-PL"/>
        </w:rPr>
        <w:t>w trybie podstawowym bez negocjacji</w:t>
      </w:r>
    </w:p>
    <w:p w14:paraId="69D32F27" w14:textId="77777777" w:rsidR="00984A67" w:rsidRPr="00984A67" w:rsidRDefault="00984A67" w:rsidP="00984A67">
      <w:pPr>
        <w:autoSpaceDE w:val="0"/>
        <w:autoSpaceDN w:val="0"/>
        <w:adjustRightInd w:val="0"/>
        <w:spacing w:after="0" w:line="300" w:lineRule="atLeast"/>
        <w:jc w:val="center"/>
        <w:rPr>
          <w:rFonts w:ascii="Calibri" w:eastAsia="SimSun" w:hAnsi="Calibri" w:cs="Tahoma"/>
          <w:caps/>
          <w:kern w:val="3"/>
        </w:rPr>
      </w:pPr>
      <w:r w:rsidRPr="00984A67">
        <w:rPr>
          <w:rFonts w:ascii="Calibri" w:eastAsia="SimSun" w:hAnsi="Calibri" w:cs="Calibri"/>
          <w:color w:val="000000"/>
          <w:lang w:eastAsia="pl-PL"/>
        </w:rPr>
        <w:t>na podstawie art. 275 pkt 1) ustawy z dnia 11 września 2019 r. Prawo zamówień publicznych</w:t>
      </w:r>
    </w:p>
    <w:p w14:paraId="65C4E466" w14:textId="77777777" w:rsidR="00984A67" w:rsidRPr="00984A67" w:rsidRDefault="00984A67" w:rsidP="00984A67">
      <w:pPr>
        <w:suppressAutoHyphens/>
        <w:autoSpaceDN w:val="0"/>
        <w:spacing w:after="0" w:line="300" w:lineRule="atLeast"/>
        <w:jc w:val="center"/>
        <w:textAlignment w:val="baseline"/>
        <w:rPr>
          <w:rFonts w:ascii="Calibri" w:eastAsia="SimSun" w:hAnsi="Calibri" w:cs="Tahoma"/>
          <w:kern w:val="3"/>
        </w:rPr>
      </w:pPr>
    </w:p>
    <w:p w14:paraId="4D7B1936" w14:textId="120C0AB1" w:rsidR="00984A67" w:rsidRPr="00984A67" w:rsidRDefault="00984A67" w:rsidP="00984A67">
      <w:pPr>
        <w:suppressAutoHyphens/>
        <w:autoSpaceDN w:val="0"/>
        <w:spacing w:after="0" w:line="300" w:lineRule="atLeast"/>
        <w:jc w:val="center"/>
        <w:textAlignment w:val="baseline"/>
        <w:rPr>
          <w:rFonts w:ascii="Calibri" w:eastAsia="SimSun" w:hAnsi="Calibri" w:cs="Tahoma"/>
          <w:kern w:val="3"/>
        </w:rPr>
      </w:pPr>
      <w:r w:rsidRPr="00984A67">
        <w:rPr>
          <w:rFonts w:ascii="Calibri" w:eastAsia="SimSun" w:hAnsi="Calibri" w:cs="Tahoma"/>
          <w:kern w:val="3"/>
        </w:rPr>
        <w:t xml:space="preserve">na </w:t>
      </w:r>
      <w:r w:rsidR="00BF337A">
        <w:rPr>
          <w:rFonts w:ascii="Calibri" w:eastAsia="SimSun" w:hAnsi="Calibri" w:cs="Tahoma"/>
          <w:kern w:val="3"/>
        </w:rPr>
        <w:t>dostawę</w:t>
      </w:r>
      <w:r w:rsidR="00D26146">
        <w:rPr>
          <w:rFonts w:ascii="Calibri" w:eastAsia="SimSun" w:hAnsi="Calibri" w:cs="Tahoma"/>
          <w:kern w:val="3"/>
        </w:rPr>
        <w:t xml:space="preserve"> </w:t>
      </w:r>
      <w:r w:rsidRPr="00984A67">
        <w:rPr>
          <w:rFonts w:ascii="Calibri" w:eastAsia="SimSun" w:hAnsi="Calibri" w:cs="Tahoma"/>
          <w:kern w:val="3"/>
        </w:rPr>
        <w:t>pn.:</w:t>
      </w:r>
    </w:p>
    <w:p w14:paraId="068305A3" w14:textId="77777777" w:rsidR="00984A67" w:rsidRDefault="00984A67" w:rsidP="00984A67">
      <w:pPr>
        <w:suppressAutoHyphens/>
        <w:autoSpaceDN w:val="0"/>
        <w:spacing w:after="0" w:line="300" w:lineRule="atLeast"/>
        <w:jc w:val="center"/>
        <w:textAlignment w:val="baseline"/>
        <w:rPr>
          <w:rFonts w:ascii="Calibri" w:eastAsia="SimSun" w:hAnsi="Calibri" w:cs="Tahoma"/>
          <w:kern w:val="3"/>
        </w:rPr>
      </w:pPr>
    </w:p>
    <w:p w14:paraId="6B7BE999" w14:textId="77777777" w:rsidR="00D26146" w:rsidRDefault="00D26146" w:rsidP="00984A67">
      <w:pPr>
        <w:suppressAutoHyphens/>
        <w:autoSpaceDN w:val="0"/>
        <w:spacing w:after="0" w:line="300" w:lineRule="atLeast"/>
        <w:jc w:val="center"/>
        <w:textAlignment w:val="baseline"/>
        <w:rPr>
          <w:rFonts w:ascii="Calibri" w:eastAsia="SimSun" w:hAnsi="Calibri" w:cs="Tahoma"/>
          <w:kern w:val="3"/>
        </w:rPr>
      </w:pPr>
    </w:p>
    <w:p w14:paraId="0BBD72F1" w14:textId="77777777" w:rsidR="00D26146" w:rsidRDefault="00D26146" w:rsidP="00984A67">
      <w:pPr>
        <w:suppressAutoHyphens/>
        <w:autoSpaceDN w:val="0"/>
        <w:spacing w:after="0" w:line="300" w:lineRule="atLeast"/>
        <w:jc w:val="center"/>
        <w:textAlignment w:val="baseline"/>
        <w:rPr>
          <w:rFonts w:ascii="Calibri" w:eastAsia="SimSun" w:hAnsi="Calibri" w:cs="Tahoma"/>
          <w:kern w:val="3"/>
        </w:rPr>
      </w:pPr>
    </w:p>
    <w:p w14:paraId="7DEF51CD" w14:textId="77777777" w:rsidR="00D26146" w:rsidRPr="00984A67" w:rsidRDefault="00D26146" w:rsidP="00984A67">
      <w:pPr>
        <w:suppressAutoHyphens/>
        <w:autoSpaceDN w:val="0"/>
        <w:spacing w:after="0" w:line="300" w:lineRule="atLeast"/>
        <w:jc w:val="center"/>
        <w:textAlignment w:val="baseline"/>
        <w:rPr>
          <w:rFonts w:ascii="Calibri" w:eastAsia="SimSun" w:hAnsi="Calibri" w:cs="Tahoma"/>
          <w:kern w:val="3"/>
        </w:rPr>
      </w:pPr>
    </w:p>
    <w:p w14:paraId="46083ED4" w14:textId="567950D8" w:rsidR="00BF337A" w:rsidRPr="005549AC" w:rsidRDefault="005549AC" w:rsidP="00D26146">
      <w:pPr>
        <w:suppressAutoHyphens/>
        <w:autoSpaceDN w:val="0"/>
        <w:spacing w:after="0" w:line="300" w:lineRule="atLeast"/>
        <w:jc w:val="center"/>
        <w:textAlignment w:val="baseline"/>
        <w:rPr>
          <w:rFonts w:ascii="Calibri" w:eastAsia="SimSun" w:hAnsi="Calibri" w:cs="Tahoma"/>
          <w:b/>
          <w:bCs/>
          <w:kern w:val="3"/>
          <w:sz w:val="32"/>
          <w:szCs w:val="32"/>
        </w:rPr>
      </w:pPr>
      <w:bookmarkStart w:id="0" w:name="_Hlk130406475"/>
      <w:bookmarkStart w:id="1" w:name="_Hlk130404251"/>
      <w:r w:rsidRPr="005549AC">
        <w:rPr>
          <w:rFonts w:ascii="Calibri" w:eastAsia="SimSun" w:hAnsi="Calibri" w:cs="Tahoma"/>
          <w:b/>
          <w:bCs/>
          <w:kern w:val="3"/>
          <w:sz w:val="32"/>
          <w:szCs w:val="32"/>
        </w:rPr>
        <w:t>Bezgotówkowy zakup paliw płynnych na potrzeby</w:t>
      </w:r>
    </w:p>
    <w:p w14:paraId="612225E6" w14:textId="2C563B7D" w:rsidR="00D26146" w:rsidRPr="0026533C" w:rsidRDefault="00D26146" w:rsidP="00D26146">
      <w:pPr>
        <w:suppressAutoHyphens/>
        <w:autoSpaceDN w:val="0"/>
        <w:spacing w:after="0" w:line="300" w:lineRule="atLeast"/>
        <w:jc w:val="center"/>
        <w:textAlignment w:val="baseline"/>
        <w:rPr>
          <w:rFonts w:ascii="Calibri" w:eastAsia="SimSun" w:hAnsi="Calibri" w:cs="Tahoma"/>
          <w:b/>
          <w:bCs/>
          <w:kern w:val="3"/>
          <w:sz w:val="32"/>
          <w:szCs w:val="32"/>
        </w:rPr>
      </w:pPr>
      <w:r w:rsidRPr="005549AC">
        <w:rPr>
          <w:rFonts w:ascii="Calibri" w:eastAsia="SimSun" w:hAnsi="Calibri" w:cs="Tahoma"/>
          <w:b/>
          <w:bCs/>
          <w:kern w:val="3"/>
          <w:sz w:val="32"/>
          <w:szCs w:val="32"/>
        </w:rPr>
        <w:t xml:space="preserve">Gminy Spytkowice w </w:t>
      </w:r>
      <w:r w:rsidR="007A4619">
        <w:rPr>
          <w:rFonts w:ascii="Calibri" w:eastAsia="SimSun" w:hAnsi="Calibri" w:cs="Tahoma"/>
          <w:b/>
          <w:bCs/>
          <w:kern w:val="3"/>
          <w:sz w:val="32"/>
          <w:szCs w:val="32"/>
        </w:rPr>
        <w:t>latach</w:t>
      </w:r>
      <w:r w:rsidRPr="005549AC">
        <w:rPr>
          <w:rFonts w:ascii="Calibri" w:eastAsia="SimSun" w:hAnsi="Calibri" w:cs="Tahoma"/>
          <w:b/>
          <w:bCs/>
          <w:kern w:val="3"/>
          <w:sz w:val="32"/>
          <w:szCs w:val="32"/>
        </w:rPr>
        <w:t xml:space="preserve"> 202</w:t>
      </w:r>
      <w:bookmarkEnd w:id="0"/>
      <w:r w:rsidR="003B191B">
        <w:rPr>
          <w:rFonts w:ascii="Calibri" w:eastAsia="SimSun" w:hAnsi="Calibri" w:cs="Tahoma"/>
          <w:b/>
          <w:bCs/>
          <w:kern w:val="3"/>
          <w:sz w:val="32"/>
          <w:szCs w:val="32"/>
        </w:rPr>
        <w:t>5</w:t>
      </w:r>
      <w:r w:rsidR="007A4619">
        <w:rPr>
          <w:rFonts w:ascii="Calibri" w:eastAsia="SimSun" w:hAnsi="Calibri" w:cs="Tahoma"/>
          <w:b/>
          <w:bCs/>
          <w:kern w:val="3"/>
          <w:sz w:val="32"/>
          <w:szCs w:val="32"/>
        </w:rPr>
        <w:t>-202</w:t>
      </w:r>
      <w:r w:rsidR="003B191B">
        <w:rPr>
          <w:rFonts w:ascii="Calibri" w:eastAsia="SimSun" w:hAnsi="Calibri" w:cs="Tahoma"/>
          <w:b/>
          <w:bCs/>
          <w:kern w:val="3"/>
          <w:sz w:val="32"/>
          <w:szCs w:val="32"/>
        </w:rPr>
        <w:t>6</w:t>
      </w:r>
    </w:p>
    <w:bookmarkEnd w:id="1"/>
    <w:p w14:paraId="7614CF47" w14:textId="77777777" w:rsidR="00984A67" w:rsidRPr="0026533C" w:rsidRDefault="00984A67" w:rsidP="00984A67">
      <w:pPr>
        <w:suppressAutoHyphens/>
        <w:autoSpaceDN w:val="0"/>
        <w:spacing w:after="0" w:line="300" w:lineRule="atLeast"/>
        <w:jc w:val="both"/>
        <w:textAlignment w:val="baseline"/>
        <w:rPr>
          <w:rFonts w:ascii="Calibri" w:eastAsia="SimSun" w:hAnsi="Calibri" w:cs="Tahoma"/>
          <w:kern w:val="3"/>
        </w:rPr>
      </w:pPr>
    </w:p>
    <w:p w14:paraId="1760D81F" w14:textId="77777777" w:rsidR="00451A42" w:rsidRPr="0026533C" w:rsidRDefault="00451A42" w:rsidP="00984A67">
      <w:pPr>
        <w:suppressAutoHyphens/>
        <w:autoSpaceDN w:val="0"/>
        <w:spacing w:after="0" w:line="300" w:lineRule="atLeast"/>
        <w:jc w:val="both"/>
        <w:textAlignment w:val="baseline"/>
        <w:rPr>
          <w:rFonts w:ascii="Calibri" w:eastAsia="SimSun" w:hAnsi="Calibri" w:cs="Tahoma"/>
          <w:kern w:val="3"/>
        </w:rPr>
      </w:pPr>
    </w:p>
    <w:p w14:paraId="794FE484" w14:textId="77777777" w:rsidR="00984A67" w:rsidRPr="0026533C" w:rsidRDefault="00984A67" w:rsidP="00984A67">
      <w:pPr>
        <w:suppressAutoHyphens/>
        <w:autoSpaceDN w:val="0"/>
        <w:spacing w:after="0" w:line="300" w:lineRule="atLeast"/>
        <w:textAlignment w:val="baseline"/>
        <w:rPr>
          <w:rFonts w:ascii="Calibri" w:eastAsia="SimSun" w:hAnsi="Calibri" w:cs="Tahoma"/>
          <w:b/>
          <w:kern w:val="3"/>
        </w:rPr>
      </w:pPr>
    </w:p>
    <w:p w14:paraId="08FE9232" w14:textId="77777777" w:rsidR="00D26146" w:rsidRPr="0026533C" w:rsidRDefault="00D26146" w:rsidP="00984A67">
      <w:pPr>
        <w:suppressAutoHyphens/>
        <w:autoSpaceDN w:val="0"/>
        <w:spacing w:after="0" w:line="300" w:lineRule="atLeast"/>
        <w:textAlignment w:val="baseline"/>
        <w:rPr>
          <w:rFonts w:ascii="Calibri" w:eastAsia="SimSun" w:hAnsi="Calibri" w:cs="Tahoma"/>
          <w:b/>
          <w:kern w:val="3"/>
        </w:rPr>
      </w:pPr>
    </w:p>
    <w:p w14:paraId="293B2D8E" w14:textId="29706E70" w:rsidR="00D26146" w:rsidRPr="0026533C" w:rsidRDefault="000B7E3D" w:rsidP="00984A67">
      <w:pPr>
        <w:suppressAutoHyphens/>
        <w:autoSpaceDN w:val="0"/>
        <w:spacing w:after="0" w:line="300" w:lineRule="atLeast"/>
        <w:textAlignment w:val="baseline"/>
        <w:rPr>
          <w:rFonts w:ascii="Calibri" w:eastAsia="SimSun" w:hAnsi="Calibri" w:cs="Tahoma"/>
          <w:b/>
          <w:kern w:val="3"/>
        </w:rPr>
      </w:pPr>
      <w:r>
        <w:rPr>
          <w:rFonts w:ascii="Calibri" w:eastAsia="SimSun" w:hAnsi="Calibri" w:cs="Tahoma"/>
          <w:b/>
          <w:kern w:val="3"/>
        </w:rPr>
        <w:t xml:space="preserve">  </w:t>
      </w:r>
    </w:p>
    <w:p w14:paraId="5E4F6C90" w14:textId="77777777" w:rsidR="00984A67" w:rsidRPr="0026533C" w:rsidRDefault="00984A67" w:rsidP="00984A67">
      <w:pPr>
        <w:suppressAutoHyphens/>
        <w:autoSpaceDN w:val="0"/>
        <w:spacing w:after="0" w:line="300" w:lineRule="atLeast"/>
        <w:textAlignment w:val="baseline"/>
        <w:rPr>
          <w:rFonts w:ascii="Calibri" w:eastAsia="SimSun" w:hAnsi="Calibri" w:cs="Tahoma"/>
          <w:b/>
          <w:kern w:val="3"/>
        </w:rPr>
      </w:pPr>
    </w:p>
    <w:p w14:paraId="2804B132" w14:textId="77777777" w:rsidR="00984A67" w:rsidRPr="0026533C" w:rsidRDefault="00984A67" w:rsidP="00984A67">
      <w:pPr>
        <w:suppressAutoHyphens/>
        <w:autoSpaceDN w:val="0"/>
        <w:spacing w:after="0" w:line="300" w:lineRule="atLeast"/>
        <w:textAlignment w:val="baseline"/>
        <w:rPr>
          <w:rFonts w:ascii="Calibri" w:eastAsia="SimSun" w:hAnsi="Calibri" w:cs="Tahoma"/>
          <w:b/>
          <w:kern w:val="3"/>
        </w:rPr>
      </w:pPr>
    </w:p>
    <w:p w14:paraId="570E9FAF" w14:textId="12893CDA" w:rsidR="00984A67" w:rsidRPr="007066A7" w:rsidRDefault="00984A67" w:rsidP="00984A67">
      <w:pPr>
        <w:suppressAutoHyphens/>
        <w:autoSpaceDN w:val="0"/>
        <w:spacing w:after="0" w:line="300" w:lineRule="atLeast"/>
        <w:textAlignment w:val="baseline"/>
        <w:rPr>
          <w:rFonts w:ascii="Calibri" w:eastAsia="SimSun" w:hAnsi="Calibri" w:cs="Tahoma"/>
          <w:kern w:val="3"/>
        </w:rPr>
      </w:pPr>
      <w:r w:rsidRPr="0026533C">
        <w:rPr>
          <w:rFonts w:ascii="Calibri" w:eastAsia="SimSun" w:hAnsi="Calibri" w:cs="Tahoma"/>
          <w:b/>
          <w:kern w:val="3"/>
        </w:rPr>
        <w:t xml:space="preserve">Numer sprawy: </w:t>
      </w:r>
      <w:r w:rsidR="005549AC" w:rsidRPr="005549AC">
        <w:rPr>
          <w:rFonts w:ascii="Calibri" w:eastAsia="SimSun" w:hAnsi="Calibri" w:cs="Tahoma"/>
          <w:b/>
          <w:kern w:val="3"/>
        </w:rPr>
        <w:t>OR.271.1.202</w:t>
      </w:r>
      <w:r w:rsidR="003B191B">
        <w:rPr>
          <w:rFonts w:ascii="Calibri" w:eastAsia="SimSun" w:hAnsi="Calibri" w:cs="Tahoma"/>
          <w:b/>
          <w:kern w:val="3"/>
        </w:rPr>
        <w:t>4</w:t>
      </w:r>
      <w:r w:rsidR="005549AC" w:rsidRPr="005549AC">
        <w:rPr>
          <w:rFonts w:ascii="Calibri" w:eastAsia="SimSun" w:hAnsi="Calibri" w:cs="Tahoma"/>
          <w:b/>
          <w:kern w:val="3"/>
        </w:rPr>
        <w:t>.A</w:t>
      </w:r>
      <w:r w:rsidR="003B191B">
        <w:rPr>
          <w:rFonts w:ascii="Calibri" w:eastAsia="SimSun" w:hAnsi="Calibri" w:cs="Tahoma"/>
          <w:b/>
          <w:kern w:val="3"/>
        </w:rPr>
        <w:t>K</w:t>
      </w:r>
    </w:p>
    <w:p w14:paraId="6710D237" w14:textId="77777777" w:rsidR="00984A67" w:rsidRPr="007066A7" w:rsidRDefault="00984A67" w:rsidP="00984A67">
      <w:pPr>
        <w:suppressAutoHyphens/>
        <w:autoSpaceDN w:val="0"/>
        <w:spacing w:after="0" w:line="300" w:lineRule="atLeast"/>
        <w:jc w:val="center"/>
        <w:textAlignment w:val="baseline"/>
        <w:rPr>
          <w:rFonts w:ascii="Calibri" w:eastAsia="SimSun" w:hAnsi="Calibri" w:cs="Tahoma"/>
          <w:kern w:val="3"/>
          <w:sz w:val="28"/>
          <w:szCs w:val="28"/>
        </w:rPr>
      </w:pPr>
    </w:p>
    <w:p w14:paraId="396ABEF4" w14:textId="3DEE1BC5" w:rsidR="003B191B" w:rsidRPr="003B191B" w:rsidRDefault="003B191B" w:rsidP="003B191B">
      <w:pPr>
        <w:tabs>
          <w:tab w:val="right" w:pos="9072"/>
        </w:tabs>
        <w:suppressAutoHyphens/>
        <w:spacing w:after="0" w:line="300" w:lineRule="atLeast"/>
        <w:ind w:left="360"/>
        <w:jc w:val="center"/>
        <w:textAlignment w:val="baseline"/>
        <w:rPr>
          <w:rFonts w:ascii="Calibri" w:eastAsia="SimSun" w:hAnsi="Calibri" w:cs="Tahoma"/>
          <w:b/>
          <w:bCs/>
          <w:kern w:val="3"/>
        </w:rPr>
      </w:pPr>
      <w:r w:rsidRPr="003B191B">
        <w:rPr>
          <w:rFonts w:ascii="Calibri" w:eastAsia="SimSun" w:hAnsi="Calibri" w:cs="Tahoma"/>
          <w:b/>
          <w:bCs/>
          <w:kern w:val="3"/>
        </w:rPr>
        <w:t xml:space="preserve">                                                                                        Spytkowice, dnia </w:t>
      </w:r>
      <w:r w:rsidR="00470770">
        <w:rPr>
          <w:rFonts w:ascii="Calibri" w:eastAsia="SimSun" w:hAnsi="Calibri" w:cs="Tahoma"/>
          <w:b/>
          <w:bCs/>
          <w:kern w:val="3"/>
        </w:rPr>
        <w:t>30.10.</w:t>
      </w:r>
      <w:r w:rsidRPr="003B191B">
        <w:rPr>
          <w:rFonts w:ascii="Calibri" w:eastAsia="SimSun" w:hAnsi="Calibri" w:cs="Tahoma"/>
          <w:b/>
          <w:bCs/>
          <w:kern w:val="3"/>
        </w:rPr>
        <w:t>2024 r.</w:t>
      </w:r>
    </w:p>
    <w:p w14:paraId="66D3BA57" w14:textId="77777777" w:rsidR="003B191B" w:rsidRDefault="003B191B" w:rsidP="003B191B">
      <w:pPr>
        <w:tabs>
          <w:tab w:val="right" w:pos="9072"/>
        </w:tabs>
        <w:suppressAutoHyphens/>
        <w:spacing w:after="0" w:line="300" w:lineRule="atLeast"/>
        <w:ind w:left="360"/>
        <w:textAlignment w:val="baseline"/>
        <w:rPr>
          <w:rFonts w:ascii="Calibri" w:eastAsia="SimSun" w:hAnsi="Calibri" w:cs="Tahoma"/>
          <w:b/>
          <w:kern w:val="3"/>
        </w:rPr>
      </w:pPr>
    </w:p>
    <w:p w14:paraId="4F2C7101" w14:textId="5DDC486F" w:rsidR="003B191B" w:rsidRPr="003B191B" w:rsidRDefault="003B191B" w:rsidP="003B191B">
      <w:pPr>
        <w:tabs>
          <w:tab w:val="right" w:pos="9072"/>
        </w:tabs>
        <w:suppressAutoHyphens/>
        <w:spacing w:after="0" w:line="300" w:lineRule="atLeast"/>
        <w:ind w:left="360"/>
        <w:textAlignment w:val="baseline"/>
        <w:rPr>
          <w:rFonts w:ascii="Calibri" w:eastAsia="SimSun" w:hAnsi="Calibri" w:cs="Tahoma"/>
          <w:b/>
          <w:kern w:val="3"/>
        </w:rPr>
      </w:pPr>
      <w:r w:rsidRPr="003B191B">
        <w:rPr>
          <w:rFonts w:ascii="Calibri" w:eastAsia="SimSun" w:hAnsi="Calibri" w:cs="Tahoma"/>
          <w:b/>
          <w:kern w:val="3"/>
        </w:rPr>
        <w:t>Zatwierdził:</w:t>
      </w:r>
    </w:p>
    <w:p w14:paraId="76F80F72" w14:textId="77777777" w:rsidR="003B191B" w:rsidRPr="003B191B" w:rsidRDefault="003B191B" w:rsidP="003B191B">
      <w:pPr>
        <w:tabs>
          <w:tab w:val="right" w:pos="9072"/>
        </w:tabs>
        <w:suppressAutoHyphens/>
        <w:spacing w:after="0" w:line="300" w:lineRule="atLeast"/>
        <w:ind w:left="360"/>
        <w:textAlignment w:val="baseline"/>
        <w:rPr>
          <w:rFonts w:ascii="Calibri" w:eastAsia="SimSun" w:hAnsi="Calibri" w:cs="Tahoma"/>
          <w:b/>
          <w:kern w:val="3"/>
        </w:rPr>
      </w:pPr>
      <w:r w:rsidRPr="003B191B">
        <w:rPr>
          <w:rFonts w:ascii="Calibri" w:eastAsia="SimSun" w:hAnsi="Calibri" w:cs="Tahoma"/>
          <w:b/>
          <w:kern w:val="3"/>
        </w:rPr>
        <w:t xml:space="preserve">Wójt Gminy Spytkowice </w:t>
      </w:r>
    </w:p>
    <w:p w14:paraId="257591AF" w14:textId="2622C3B7" w:rsidR="003B191B" w:rsidRPr="003B191B" w:rsidRDefault="00FA66A1" w:rsidP="003B191B">
      <w:pPr>
        <w:tabs>
          <w:tab w:val="right" w:pos="9072"/>
        </w:tabs>
        <w:suppressAutoHyphens/>
        <w:spacing w:after="0" w:line="300" w:lineRule="atLeast"/>
        <w:ind w:left="360"/>
        <w:textAlignment w:val="baseline"/>
        <w:rPr>
          <w:rFonts w:ascii="Calibri" w:eastAsia="SimSun" w:hAnsi="Calibri" w:cs="Tahoma"/>
          <w:b/>
          <w:bCs/>
          <w:kern w:val="3"/>
        </w:rPr>
      </w:pPr>
      <w:r>
        <w:rPr>
          <w:rFonts w:ascii="Calibri" w:eastAsia="SimSun" w:hAnsi="Calibri" w:cs="Tahoma"/>
          <w:b/>
          <w:kern w:val="3"/>
        </w:rPr>
        <w:t>m</w:t>
      </w:r>
      <w:r w:rsidR="003B191B" w:rsidRPr="003B191B">
        <w:rPr>
          <w:rFonts w:ascii="Calibri" w:eastAsia="SimSun" w:hAnsi="Calibri" w:cs="Tahoma"/>
          <w:b/>
          <w:kern w:val="3"/>
        </w:rPr>
        <w:t xml:space="preserve">gr Krzysztof Byrski </w:t>
      </w:r>
      <w:r w:rsidR="003B191B" w:rsidRPr="003B191B">
        <w:rPr>
          <w:rFonts w:ascii="Calibri" w:eastAsia="SimSun" w:hAnsi="Calibri" w:cs="Tahoma"/>
          <w:b/>
          <w:bCs/>
          <w:kern w:val="3"/>
        </w:rPr>
        <w:br w:type="page"/>
      </w:r>
    </w:p>
    <w:p w14:paraId="79B0B050" w14:textId="77777777" w:rsidR="00984A67" w:rsidRPr="00984A67" w:rsidRDefault="00984A67" w:rsidP="00FD17F5">
      <w:pPr>
        <w:widowControl w:val="0"/>
        <w:numPr>
          <w:ilvl w:val="0"/>
          <w:numId w:val="117"/>
        </w:numPr>
        <w:suppressAutoHyphens/>
        <w:autoSpaceDN w:val="0"/>
        <w:spacing w:after="0" w:line="300" w:lineRule="atLeast"/>
        <w:jc w:val="both"/>
        <w:textAlignment w:val="baseline"/>
        <w:rPr>
          <w:rFonts w:ascii="Calibri" w:eastAsia="Times New Roman" w:hAnsi="Calibri" w:cs="Calibri"/>
          <w:b/>
          <w:iCs/>
          <w:kern w:val="3"/>
          <w:sz w:val="36"/>
          <w:szCs w:val="36"/>
          <w:lang w:eastAsia="pl-PL"/>
        </w:rPr>
      </w:pPr>
      <w:r w:rsidRPr="00984A67">
        <w:rPr>
          <w:rFonts w:ascii="Calibri" w:eastAsia="Times New Roman" w:hAnsi="Calibri" w:cs="Calibri"/>
          <w:b/>
          <w:iCs/>
          <w:kern w:val="3"/>
          <w:sz w:val="36"/>
          <w:szCs w:val="36"/>
          <w:lang w:eastAsia="pl-PL"/>
        </w:rPr>
        <w:lastRenderedPageBreak/>
        <w:t>INFORMACJA OGÓLNE</w:t>
      </w:r>
    </w:p>
    <w:p w14:paraId="0A68E494" w14:textId="77777777" w:rsidR="00984A67" w:rsidRPr="00984A67" w:rsidRDefault="00984A67" w:rsidP="00984A67">
      <w:pPr>
        <w:suppressAutoHyphens/>
        <w:autoSpaceDN w:val="0"/>
        <w:spacing w:after="0" w:line="300" w:lineRule="atLeast"/>
        <w:jc w:val="both"/>
        <w:textAlignment w:val="baseline"/>
        <w:rPr>
          <w:rFonts w:ascii="Calibri" w:eastAsia="Times New Roman" w:hAnsi="Calibri" w:cs="Calibri"/>
          <w:b/>
          <w:iCs/>
          <w:kern w:val="3"/>
          <w:sz w:val="24"/>
          <w:szCs w:val="24"/>
          <w:lang w:eastAsia="pl-PL"/>
        </w:rPr>
      </w:pPr>
    </w:p>
    <w:p w14:paraId="7515AA73" w14:textId="77777777" w:rsidR="00984A67" w:rsidRPr="00984A67" w:rsidRDefault="00984A67" w:rsidP="00984A67">
      <w:pPr>
        <w:suppressAutoHyphens/>
        <w:autoSpaceDN w:val="0"/>
        <w:spacing w:after="0" w:line="300" w:lineRule="atLeast"/>
        <w:jc w:val="both"/>
        <w:textAlignment w:val="baseline"/>
        <w:rPr>
          <w:rFonts w:ascii="Calibri" w:eastAsia="Times New Roman" w:hAnsi="Calibri" w:cs="Calibri"/>
          <w:b/>
          <w:iCs/>
          <w:kern w:val="3"/>
          <w:sz w:val="24"/>
          <w:szCs w:val="24"/>
          <w:lang w:eastAsia="pl-PL"/>
        </w:rPr>
      </w:pPr>
      <w:r w:rsidRPr="00984A67">
        <w:rPr>
          <w:rFonts w:ascii="Calibri" w:eastAsia="Times New Roman" w:hAnsi="Calibri" w:cs="Calibri"/>
          <w:b/>
          <w:iCs/>
          <w:kern w:val="3"/>
          <w:sz w:val="24"/>
          <w:szCs w:val="24"/>
          <w:lang w:eastAsia="pl-PL"/>
        </w:rPr>
        <w:t>Użyte w specyfikacji terminy mają następujące znaczenie:</w:t>
      </w:r>
    </w:p>
    <w:p w14:paraId="5B38EFD1" w14:textId="77777777" w:rsidR="00984A67" w:rsidRPr="00984A67" w:rsidRDefault="00984A67" w:rsidP="00984A67">
      <w:pPr>
        <w:tabs>
          <w:tab w:val="left" w:pos="2127"/>
        </w:tabs>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„Zamawiający”</w:t>
      </w:r>
      <w:r w:rsidRPr="00984A67">
        <w:rPr>
          <w:rFonts w:ascii="Calibri" w:eastAsia="SimSun" w:hAnsi="Calibri" w:cs="Tahoma"/>
          <w:kern w:val="3"/>
        </w:rPr>
        <w:tab/>
      </w:r>
      <w:r w:rsidR="00451A42" w:rsidRPr="007066A7">
        <w:rPr>
          <w:rFonts w:ascii="Calibri" w:eastAsia="SimSun" w:hAnsi="Calibri" w:cs="Tahoma"/>
          <w:kern w:val="3"/>
        </w:rPr>
        <w:t>Gmina Spytkowice</w:t>
      </w:r>
    </w:p>
    <w:p w14:paraId="32551073" w14:textId="77777777" w:rsidR="00984A67" w:rsidRPr="00984A67" w:rsidRDefault="00984A67" w:rsidP="00984A67">
      <w:pPr>
        <w:suppressAutoHyphens/>
        <w:autoSpaceDN w:val="0"/>
        <w:spacing w:after="0" w:line="300" w:lineRule="atLeast"/>
        <w:ind w:left="2160" w:hanging="2160"/>
        <w:jc w:val="both"/>
        <w:textAlignment w:val="baseline"/>
        <w:rPr>
          <w:rFonts w:ascii="Calibri" w:eastAsia="SimSun" w:hAnsi="Calibri" w:cs="Tahoma"/>
          <w:kern w:val="3"/>
        </w:rPr>
      </w:pPr>
      <w:r w:rsidRPr="00984A67">
        <w:rPr>
          <w:rFonts w:ascii="Calibri" w:eastAsia="SimSun" w:hAnsi="Calibri" w:cs="Tahoma"/>
          <w:kern w:val="3"/>
        </w:rPr>
        <w:t>„Postępowanie”</w:t>
      </w:r>
      <w:r w:rsidRPr="00984A67">
        <w:rPr>
          <w:rFonts w:ascii="Calibri" w:eastAsia="SimSun" w:hAnsi="Calibri" w:cs="Tahoma"/>
          <w:kern w:val="3"/>
        </w:rPr>
        <w:tab/>
        <w:t>postępowanie o udzielenie zamówienia prowadzone przez Zamawiającego na podstawie niniejszej Specyfikacji.</w:t>
      </w:r>
    </w:p>
    <w:p w14:paraId="0464D85C" w14:textId="77777777" w:rsidR="00984A67" w:rsidRPr="00984A67" w:rsidRDefault="00984A67" w:rsidP="00984A67">
      <w:pPr>
        <w:tabs>
          <w:tab w:val="left" w:pos="2127"/>
        </w:tabs>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„SWZ”</w:t>
      </w:r>
      <w:r w:rsidRPr="00984A67">
        <w:rPr>
          <w:rFonts w:ascii="Calibri" w:eastAsia="SimSun" w:hAnsi="Calibri" w:cs="Tahoma"/>
          <w:kern w:val="3"/>
        </w:rPr>
        <w:tab/>
        <w:t>niniejsza specyfikacja warunków zamówienia.</w:t>
      </w:r>
    </w:p>
    <w:p w14:paraId="2BCCE6F6" w14:textId="77777777" w:rsidR="00984A67" w:rsidRPr="00984A67" w:rsidRDefault="00984A67" w:rsidP="00984A67">
      <w:pPr>
        <w:tabs>
          <w:tab w:val="left" w:pos="2127"/>
        </w:tabs>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 xml:space="preserve">„Ustawa </w:t>
      </w:r>
      <w:proofErr w:type="spellStart"/>
      <w:r w:rsidRPr="00984A67">
        <w:rPr>
          <w:rFonts w:ascii="Calibri" w:eastAsia="SimSun" w:hAnsi="Calibri" w:cs="Tahoma"/>
          <w:kern w:val="3"/>
        </w:rPr>
        <w:t>Pzp</w:t>
      </w:r>
      <w:proofErr w:type="spellEnd"/>
      <w:r w:rsidRPr="00984A67">
        <w:rPr>
          <w:rFonts w:ascii="Calibri" w:eastAsia="SimSun" w:hAnsi="Calibri" w:cs="Tahoma"/>
          <w:kern w:val="3"/>
        </w:rPr>
        <w:t>”, „</w:t>
      </w:r>
      <w:proofErr w:type="spellStart"/>
      <w:r w:rsidRPr="00984A67">
        <w:rPr>
          <w:rFonts w:ascii="Calibri" w:eastAsia="SimSun" w:hAnsi="Calibri" w:cs="Tahoma"/>
          <w:kern w:val="3"/>
        </w:rPr>
        <w:t>Pzp</w:t>
      </w:r>
      <w:proofErr w:type="spellEnd"/>
      <w:r w:rsidRPr="00984A67">
        <w:rPr>
          <w:rFonts w:ascii="Calibri" w:eastAsia="SimSun" w:hAnsi="Calibri" w:cs="Tahoma"/>
          <w:kern w:val="3"/>
        </w:rPr>
        <w:t>”</w:t>
      </w:r>
      <w:r w:rsidRPr="00984A67">
        <w:rPr>
          <w:rFonts w:ascii="Calibri" w:eastAsia="SimSun" w:hAnsi="Calibri" w:cs="Tahoma"/>
          <w:kern w:val="3"/>
        </w:rPr>
        <w:tab/>
        <w:t>ustawa z dnia 11 września 2019 - Prawo zamówień publicznych.</w:t>
      </w:r>
    </w:p>
    <w:p w14:paraId="6EC54547" w14:textId="77777777" w:rsidR="00984A67" w:rsidRPr="00984A67" w:rsidRDefault="00984A67" w:rsidP="00984A67">
      <w:pPr>
        <w:suppressAutoHyphens/>
        <w:autoSpaceDN w:val="0"/>
        <w:spacing w:after="0" w:line="300" w:lineRule="atLeast"/>
        <w:ind w:left="2160" w:hanging="2160"/>
        <w:jc w:val="both"/>
        <w:textAlignment w:val="baseline"/>
        <w:rPr>
          <w:rFonts w:ascii="Calibri" w:eastAsia="SimSun" w:hAnsi="Calibri" w:cs="Tahoma"/>
          <w:kern w:val="3"/>
        </w:rPr>
      </w:pPr>
      <w:r w:rsidRPr="00984A67">
        <w:rPr>
          <w:rFonts w:ascii="Calibri" w:eastAsia="SimSun" w:hAnsi="Calibri" w:cs="Tahoma"/>
          <w:kern w:val="3"/>
        </w:rPr>
        <w:t>„Zamówienie”</w:t>
      </w:r>
      <w:r w:rsidRPr="00984A67">
        <w:rPr>
          <w:rFonts w:ascii="Calibri" w:eastAsia="SimSun" w:hAnsi="Calibri" w:cs="Tahoma"/>
          <w:kern w:val="3"/>
        </w:rPr>
        <w:tab/>
        <w:t>należy przez to rozumieć zamówienie publiczne, którego przedmiot został opisany w Rozdziale II SWZ.</w:t>
      </w:r>
    </w:p>
    <w:p w14:paraId="20FFB3CC" w14:textId="77777777" w:rsidR="00984A67" w:rsidRPr="00984A67" w:rsidRDefault="00984A67" w:rsidP="00984A67">
      <w:pPr>
        <w:tabs>
          <w:tab w:val="left" w:pos="8575"/>
        </w:tabs>
        <w:suppressAutoHyphens/>
        <w:autoSpaceDE w:val="0"/>
        <w:autoSpaceDN w:val="0"/>
        <w:spacing w:after="0" w:line="300" w:lineRule="atLeast"/>
        <w:ind w:left="2160" w:hanging="2160"/>
        <w:jc w:val="both"/>
        <w:textAlignment w:val="baseline"/>
        <w:rPr>
          <w:rFonts w:ascii="Calibri" w:eastAsia="SimSun" w:hAnsi="Calibri" w:cs="Tahoma"/>
          <w:color w:val="000000"/>
          <w:kern w:val="3"/>
        </w:rPr>
      </w:pPr>
      <w:r w:rsidRPr="00984A67">
        <w:rPr>
          <w:rFonts w:ascii="Calibri" w:eastAsia="SimSun" w:hAnsi="Calibri" w:cs="Tahoma"/>
          <w:color w:val="000000"/>
          <w:kern w:val="3"/>
        </w:rPr>
        <w:t>„Wykonawca”</w:t>
      </w:r>
      <w:r w:rsidRPr="00984A67">
        <w:rPr>
          <w:rFonts w:ascii="Calibri" w:eastAsia="SimSun" w:hAnsi="Calibri" w:cs="Tahoma"/>
          <w:color w:val="000000"/>
          <w:kern w:val="3"/>
        </w:rPr>
        <w:tab/>
      </w:r>
      <w:r w:rsidRPr="00984A67">
        <w:rPr>
          <w:rFonts w:ascii="Calibri" w:eastAsia="SimSun" w:hAnsi="Calibri" w:cs="Tahoma"/>
          <w:kern w:val="3"/>
        </w:rPr>
        <w:t>osoba fizyczna, osoba prawna albo jednostka organizacyjna nieposiadająca osobowości prawnej, która ubiega się o udzielenie zamówienia, złożyła ofertę lub zawrze umowę z Zamawiającym w sprawie zamówienia publicznego</w:t>
      </w:r>
    </w:p>
    <w:p w14:paraId="0CA16E75" w14:textId="77777777" w:rsidR="00984A67" w:rsidRPr="00984A67" w:rsidRDefault="00984A67" w:rsidP="00984A67">
      <w:pPr>
        <w:tabs>
          <w:tab w:val="left" w:pos="2127"/>
          <w:tab w:val="left" w:pos="8575"/>
        </w:tabs>
        <w:suppressAutoHyphens/>
        <w:autoSpaceDE w:val="0"/>
        <w:autoSpaceDN w:val="0"/>
        <w:spacing w:after="0" w:line="300" w:lineRule="atLeast"/>
        <w:ind w:left="2160" w:hanging="2160"/>
        <w:jc w:val="both"/>
        <w:textAlignment w:val="baseline"/>
        <w:rPr>
          <w:rFonts w:ascii="Calibri" w:eastAsia="SimSun" w:hAnsi="Calibri" w:cs="Calibri"/>
          <w:color w:val="000000"/>
          <w:kern w:val="3"/>
        </w:rPr>
      </w:pPr>
      <w:r w:rsidRPr="00984A67">
        <w:rPr>
          <w:rFonts w:ascii="Calibri" w:eastAsia="SimSun" w:hAnsi="Calibri" w:cs="Calibri"/>
          <w:color w:val="000000"/>
          <w:kern w:val="3"/>
        </w:rPr>
        <w:t xml:space="preserve">„RODO” </w:t>
      </w:r>
      <w:r w:rsidRPr="00984A67">
        <w:rPr>
          <w:rFonts w:ascii="Calibri" w:eastAsia="SimSun" w:hAnsi="Calibri" w:cs="Calibri"/>
          <w:color w:val="000000"/>
          <w:kern w:val="3"/>
        </w:rPr>
        <w:tab/>
        <w:t xml:space="preserve">rozporządzenie Parlamentu Europejskiego i Rady (UE) 2016/679 z dnia </w:t>
      </w:r>
      <w:r w:rsidRPr="00984A67">
        <w:rPr>
          <w:rFonts w:ascii="Calibri" w:eastAsia="SimSun" w:hAnsi="Calibri" w:cs="Calibri"/>
          <w:color w:val="000000"/>
          <w:kern w:val="3"/>
        </w:rPr>
        <w:br/>
        <w:t xml:space="preserve">27 kwietnia 2016 r. w sprawie ochrony osób fizycznych w związku z przetwarzaniem danych osobowych i w sprawie swobodnego przepływu takich danych oraz uchylenia dyrektywy 95/46/WE (ogólne rozporządzenie </w:t>
      </w:r>
      <w:r w:rsidRPr="00984A67">
        <w:rPr>
          <w:rFonts w:ascii="Calibri" w:eastAsia="SimSun" w:hAnsi="Calibri" w:cs="Calibri"/>
          <w:color w:val="000000"/>
          <w:kern w:val="3"/>
        </w:rPr>
        <w:br/>
        <w:t>o ochronie danych) (Dz. Urz. UE L 119 z 04.05.2016, str. 1).</w:t>
      </w:r>
    </w:p>
    <w:p w14:paraId="28172DB6" w14:textId="77777777" w:rsidR="00984A67" w:rsidRPr="00984A67" w:rsidRDefault="00984A67" w:rsidP="00984A67">
      <w:pPr>
        <w:tabs>
          <w:tab w:val="left" w:pos="8575"/>
        </w:tabs>
        <w:suppressAutoHyphens/>
        <w:autoSpaceDE w:val="0"/>
        <w:autoSpaceDN w:val="0"/>
        <w:spacing w:after="0" w:line="300" w:lineRule="atLeast"/>
        <w:ind w:left="2160" w:hanging="2160"/>
        <w:jc w:val="both"/>
        <w:textAlignment w:val="baseline"/>
        <w:rPr>
          <w:rFonts w:ascii="Calibri" w:eastAsia="SimSun" w:hAnsi="Calibri" w:cs="Calibri"/>
          <w:color w:val="000000"/>
          <w:kern w:val="3"/>
        </w:rPr>
      </w:pPr>
    </w:p>
    <w:p w14:paraId="1C41633B" w14:textId="77777777" w:rsidR="00984A67" w:rsidRPr="00984A67" w:rsidRDefault="00984A67" w:rsidP="00984A67">
      <w:pPr>
        <w:suppressAutoHyphens/>
        <w:autoSpaceDN w:val="0"/>
        <w:spacing w:after="0" w:line="300" w:lineRule="atLeast"/>
        <w:jc w:val="both"/>
        <w:textAlignment w:val="baseline"/>
        <w:rPr>
          <w:rFonts w:ascii="Calibri" w:eastAsia="Times New Roman" w:hAnsi="Calibri" w:cs="Calibri"/>
          <w:b/>
          <w:i/>
          <w:kern w:val="3"/>
          <w:sz w:val="20"/>
          <w:szCs w:val="20"/>
          <w:u w:val="single"/>
          <w:lang w:eastAsia="pl-PL"/>
        </w:rPr>
      </w:pPr>
      <w:r w:rsidRPr="00984A67">
        <w:rPr>
          <w:rFonts w:ascii="Calibri" w:eastAsia="Times New Roman" w:hAnsi="Calibri" w:cs="Calibri"/>
          <w:b/>
          <w:i/>
          <w:kern w:val="3"/>
          <w:sz w:val="20"/>
          <w:szCs w:val="20"/>
          <w:u w:val="single"/>
          <w:lang w:eastAsia="pl-PL"/>
        </w:rPr>
        <w:t>Klauzula informacyjna z art. 13 RODO w celu związanym z postępowaniem o udzielenie zamówienia publicznego.</w:t>
      </w:r>
    </w:p>
    <w:p w14:paraId="1388862F" w14:textId="77777777" w:rsidR="00984A67" w:rsidRPr="00984A67" w:rsidRDefault="00984A67" w:rsidP="00984A67">
      <w:pPr>
        <w:widowControl w:val="0"/>
        <w:suppressAutoHyphens/>
        <w:autoSpaceDN w:val="0"/>
        <w:spacing w:after="0" w:line="300" w:lineRule="atLeast"/>
        <w:ind w:firstLine="567"/>
        <w:jc w:val="both"/>
        <w:textAlignment w:val="baseline"/>
        <w:rPr>
          <w:rFonts w:ascii="Calibri" w:eastAsia="Times New Roman" w:hAnsi="Calibri" w:cs="Calibri"/>
          <w:kern w:val="3"/>
          <w:sz w:val="20"/>
          <w:szCs w:val="20"/>
        </w:rPr>
      </w:pPr>
      <w:r w:rsidRPr="00984A67">
        <w:rPr>
          <w:rFonts w:ascii="Calibri" w:eastAsia="Times New Roman" w:hAnsi="Calibri" w:cs="Calibri"/>
          <w:kern w:val="3"/>
          <w:sz w:val="20"/>
          <w:szCs w:val="20"/>
        </w:rPr>
        <w:t xml:space="preserve">Zgodnie z art. 13 ust. 1 i 2 </w:t>
      </w:r>
      <w:r w:rsidRPr="00984A67">
        <w:rPr>
          <w:rFonts w:ascii="Calibri" w:eastAsia="SimSun" w:hAnsi="Calibri" w:cs="Calibri"/>
          <w:kern w:val="3"/>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984A67">
        <w:rPr>
          <w:rFonts w:ascii="Calibri" w:eastAsia="Times New Roman" w:hAnsi="Calibri" w:cs="Calibri"/>
          <w:kern w:val="3"/>
          <w:sz w:val="20"/>
          <w:szCs w:val="20"/>
        </w:rPr>
        <w:t>dalej „RODO”, informuję, że:</w:t>
      </w:r>
    </w:p>
    <w:p w14:paraId="779071F1" w14:textId="77777777" w:rsidR="009B01A2" w:rsidRPr="009B01A2" w:rsidRDefault="00984A67" w:rsidP="00FD17F5">
      <w:pPr>
        <w:widowControl w:val="0"/>
        <w:numPr>
          <w:ilvl w:val="0"/>
          <w:numId w:val="107"/>
        </w:numPr>
        <w:suppressAutoHyphens/>
        <w:autoSpaceDN w:val="0"/>
        <w:spacing w:after="0" w:line="300" w:lineRule="atLeast"/>
        <w:ind w:left="426" w:hanging="426"/>
        <w:contextualSpacing/>
        <w:jc w:val="both"/>
        <w:textAlignment w:val="baseline"/>
        <w:rPr>
          <w:rFonts w:ascii="Calibri" w:eastAsia="Times New Roman" w:hAnsi="Calibri" w:cs="Calibri"/>
          <w:sz w:val="20"/>
          <w:szCs w:val="20"/>
        </w:rPr>
      </w:pPr>
      <w:r w:rsidRPr="009B01A2">
        <w:rPr>
          <w:rFonts w:ascii="Calibri" w:eastAsia="Times New Roman" w:hAnsi="Calibri" w:cs="Calibri"/>
          <w:sz w:val="20"/>
          <w:szCs w:val="20"/>
        </w:rPr>
        <w:t>Administratorem Pana/i danych osobowych jest</w:t>
      </w:r>
      <w:r w:rsidR="009B01A2">
        <w:rPr>
          <w:rFonts w:ascii="Calibri" w:eastAsia="Times New Roman" w:hAnsi="Calibri" w:cs="Calibri"/>
          <w:sz w:val="20"/>
          <w:szCs w:val="20"/>
        </w:rPr>
        <w:t xml:space="preserve"> </w:t>
      </w:r>
      <w:r w:rsidR="009B01A2" w:rsidRPr="009B01A2">
        <w:rPr>
          <w:rFonts w:ascii="Calibri" w:eastAsia="Times New Roman" w:hAnsi="Calibri" w:cs="Calibri"/>
          <w:sz w:val="20"/>
          <w:szCs w:val="20"/>
        </w:rPr>
        <w:t>Gmina Spytkowice, reprezentowana przez Wójta, z siedzibą ul. Zamkowa 12, 34-116 Spytkowice</w:t>
      </w:r>
      <w:r w:rsidR="009B01A2">
        <w:rPr>
          <w:rFonts w:ascii="Calibri" w:eastAsia="Times New Roman" w:hAnsi="Calibri" w:cs="Calibri"/>
          <w:sz w:val="20"/>
          <w:szCs w:val="20"/>
        </w:rPr>
        <w:t>.</w:t>
      </w:r>
    </w:p>
    <w:p w14:paraId="7B702594" w14:textId="77777777" w:rsidR="00984A67" w:rsidRPr="00984A67" w:rsidRDefault="00984A67" w:rsidP="00FD17F5">
      <w:pPr>
        <w:widowControl w:val="0"/>
        <w:numPr>
          <w:ilvl w:val="0"/>
          <w:numId w:val="108"/>
        </w:numPr>
        <w:suppressAutoHyphens/>
        <w:autoSpaceDN w:val="0"/>
        <w:spacing w:after="0" w:line="300" w:lineRule="atLeast"/>
        <w:ind w:left="426" w:hanging="426"/>
        <w:contextualSpacing/>
        <w:jc w:val="both"/>
        <w:textAlignment w:val="baseline"/>
        <w:rPr>
          <w:rFonts w:ascii="Calibri" w:eastAsia="Times New Roman" w:hAnsi="Calibri" w:cs="Calibri"/>
          <w:color w:val="00B0F0"/>
          <w:sz w:val="20"/>
          <w:szCs w:val="20"/>
        </w:rPr>
      </w:pPr>
      <w:r w:rsidRPr="00984A67">
        <w:rPr>
          <w:rFonts w:ascii="Calibri" w:eastAsia="Times New Roman" w:hAnsi="Calibri" w:cs="Calibri"/>
          <w:sz w:val="20"/>
          <w:szCs w:val="20"/>
        </w:rPr>
        <w:t>Administrator wyznaczył inspektora ochrony danych, można się z nim kontaktować poprzez e-mail:</w:t>
      </w:r>
      <w:r w:rsidR="00F929C2">
        <w:rPr>
          <w:rFonts w:ascii="Calibri" w:eastAsia="Times New Roman" w:hAnsi="Calibri" w:cs="Calibri"/>
          <w:sz w:val="20"/>
          <w:szCs w:val="20"/>
        </w:rPr>
        <w:t xml:space="preserve"> </w:t>
      </w:r>
      <w:hyperlink r:id="rId10" w:history="1">
        <w:r w:rsidR="00F929C2" w:rsidRPr="00F90429">
          <w:rPr>
            <w:rStyle w:val="Hipercze"/>
            <w:rFonts w:ascii="Calibri" w:eastAsia="Times New Roman" w:hAnsi="Calibri" w:cs="Calibri"/>
            <w:sz w:val="20"/>
            <w:szCs w:val="20"/>
          </w:rPr>
          <w:t>iod@spytkowice.net.pl</w:t>
        </w:r>
      </w:hyperlink>
      <w:r w:rsidR="00F929C2">
        <w:rPr>
          <w:rFonts w:ascii="Calibri" w:eastAsia="Times New Roman" w:hAnsi="Calibri" w:cs="Calibri"/>
          <w:color w:val="0563C1"/>
          <w:sz w:val="20"/>
          <w:szCs w:val="20"/>
          <w:u w:val="single"/>
        </w:rPr>
        <w:t>;</w:t>
      </w:r>
    </w:p>
    <w:p w14:paraId="185EA8DC" w14:textId="58D0FCDB" w:rsidR="00984A67" w:rsidRPr="00984A67" w:rsidRDefault="00984A67" w:rsidP="00984A67">
      <w:pPr>
        <w:spacing w:after="0" w:line="300" w:lineRule="atLeast"/>
        <w:ind w:left="426"/>
        <w:contextualSpacing/>
        <w:jc w:val="both"/>
        <w:rPr>
          <w:rFonts w:ascii="Calibri" w:eastAsia="Times New Roman" w:hAnsi="Calibri" w:cs="Calibri"/>
          <w:sz w:val="20"/>
          <w:szCs w:val="20"/>
        </w:rPr>
      </w:pPr>
      <w:r w:rsidRPr="00984A67">
        <w:rPr>
          <w:rFonts w:ascii="Calibri" w:eastAsia="Times New Roman" w:hAnsi="Calibri" w:cs="Calibri"/>
          <w:sz w:val="20"/>
          <w:szCs w:val="20"/>
        </w:rPr>
        <w:t xml:space="preserve">Pani/Pana dane osobowe przetwarzane będą na podstawie art. 6 ust. 1 lit. c RODO w celu związanym z postępowaniem o udzielenie zamówienia </w:t>
      </w:r>
      <w:r w:rsidRPr="00D55410">
        <w:rPr>
          <w:rFonts w:ascii="Calibri" w:eastAsia="Times New Roman" w:hAnsi="Calibri" w:cs="Calibri"/>
          <w:sz w:val="20"/>
          <w:szCs w:val="20"/>
        </w:rPr>
        <w:t xml:space="preserve">publicznego </w:t>
      </w:r>
      <w:r w:rsidR="005549AC" w:rsidRPr="005549AC">
        <w:rPr>
          <w:rFonts w:ascii="Calibri" w:eastAsia="Times New Roman" w:hAnsi="Calibri" w:cs="Calibri"/>
          <w:sz w:val="20"/>
          <w:szCs w:val="20"/>
        </w:rPr>
        <w:t>OR.271.1.202</w:t>
      </w:r>
      <w:r w:rsidR="003B191B">
        <w:rPr>
          <w:rFonts w:ascii="Calibri" w:eastAsia="Times New Roman" w:hAnsi="Calibri" w:cs="Calibri"/>
          <w:sz w:val="20"/>
          <w:szCs w:val="20"/>
        </w:rPr>
        <w:t>4</w:t>
      </w:r>
      <w:r w:rsidR="005549AC" w:rsidRPr="005549AC">
        <w:rPr>
          <w:rFonts w:ascii="Calibri" w:eastAsia="Times New Roman" w:hAnsi="Calibri" w:cs="Calibri"/>
          <w:sz w:val="20"/>
          <w:szCs w:val="20"/>
        </w:rPr>
        <w:t>.A</w:t>
      </w:r>
      <w:r w:rsidR="003B191B">
        <w:rPr>
          <w:rFonts w:ascii="Calibri" w:eastAsia="Times New Roman" w:hAnsi="Calibri" w:cs="Calibri"/>
          <w:sz w:val="20"/>
          <w:szCs w:val="20"/>
        </w:rPr>
        <w:t>K</w:t>
      </w:r>
      <w:r w:rsidR="005549AC">
        <w:rPr>
          <w:rFonts w:ascii="Calibri" w:eastAsia="SimSun" w:hAnsi="Calibri" w:cs="Tahoma"/>
          <w:b/>
          <w:kern w:val="3"/>
        </w:rPr>
        <w:t xml:space="preserve"> </w:t>
      </w:r>
      <w:r w:rsidRPr="00984A67">
        <w:rPr>
          <w:rFonts w:ascii="Calibri" w:eastAsia="Times New Roman" w:hAnsi="Calibri" w:cs="Calibri"/>
          <w:sz w:val="20"/>
          <w:szCs w:val="20"/>
        </w:rPr>
        <w:t>prowadzonym w trybie podstawowym bez negocjacji;</w:t>
      </w:r>
    </w:p>
    <w:p w14:paraId="0280D0C6" w14:textId="77777777" w:rsidR="00984A67" w:rsidRPr="00984A67" w:rsidRDefault="00984A67" w:rsidP="00FD17F5">
      <w:pPr>
        <w:widowControl w:val="0"/>
        <w:numPr>
          <w:ilvl w:val="0"/>
          <w:numId w:val="108"/>
        </w:numPr>
        <w:suppressAutoHyphens/>
        <w:autoSpaceDN w:val="0"/>
        <w:spacing w:after="0" w:line="300" w:lineRule="atLeast"/>
        <w:ind w:left="426" w:hanging="426"/>
        <w:contextualSpacing/>
        <w:jc w:val="both"/>
        <w:textAlignment w:val="baseline"/>
        <w:rPr>
          <w:rFonts w:ascii="Calibri" w:eastAsia="Times New Roman" w:hAnsi="Calibri" w:cs="Calibri"/>
          <w:sz w:val="20"/>
          <w:szCs w:val="20"/>
        </w:rPr>
      </w:pPr>
      <w:r w:rsidRPr="00984A67">
        <w:rPr>
          <w:rFonts w:ascii="Calibri" w:eastAsia="Times New Roman" w:hAnsi="Calibri" w:cs="Calibri"/>
          <w:sz w:val="20"/>
          <w:szCs w:val="20"/>
        </w:rPr>
        <w:t xml:space="preserve">odbiorcami Pani/Pana danych osobowych będą osoby lub podmioty, którym udostępniona zostanie dokumentacja postępowania w oparciu o art. 18 oraz art. 74 ustawy z dnia 11 września 2019 r. ustawy </w:t>
      </w:r>
      <w:proofErr w:type="spellStart"/>
      <w:r w:rsidRPr="00984A67">
        <w:rPr>
          <w:rFonts w:ascii="Calibri" w:eastAsia="Times New Roman" w:hAnsi="Calibri" w:cs="Calibri"/>
          <w:sz w:val="20"/>
          <w:szCs w:val="20"/>
        </w:rPr>
        <w:t>Pzp</w:t>
      </w:r>
      <w:proofErr w:type="spellEnd"/>
      <w:r w:rsidRPr="00984A67">
        <w:rPr>
          <w:rFonts w:ascii="Calibri" w:eastAsia="Times New Roman" w:hAnsi="Calibri" w:cs="Calibri"/>
          <w:sz w:val="20"/>
          <w:szCs w:val="20"/>
        </w:rPr>
        <w:t>;</w:t>
      </w:r>
    </w:p>
    <w:p w14:paraId="22D5EF08" w14:textId="77777777" w:rsidR="00984A67" w:rsidRPr="00984A67" w:rsidRDefault="00984A67" w:rsidP="00FD17F5">
      <w:pPr>
        <w:widowControl w:val="0"/>
        <w:numPr>
          <w:ilvl w:val="0"/>
          <w:numId w:val="108"/>
        </w:numPr>
        <w:suppressAutoHyphens/>
        <w:autoSpaceDN w:val="0"/>
        <w:spacing w:after="0" w:line="300" w:lineRule="atLeast"/>
        <w:ind w:left="426" w:hanging="426"/>
        <w:contextualSpacing/>
        <w:jc w:val="both"/>
        <w:textAlignment w:val="baseline"/>
        <w:rPr>
          <w:rFonts w:ascii="Calibri" w:eastAsia="Times New Roman" w:hAnsi="Calibri" w:cs="Calibri"/>
          <w:color w:val="00B0F0"/>
          <w:sz w:val="20"/>
          <w:szCs w:val="20"/>
        </w:rPr>
      </w:pPr>
      <w:r w:rsidRPr="00984A67">
        <w:rPr>
          <w:rFonts w:ascii="Calibri" w:eastAsia="Times New Roman" w:hAnsi="Calibri" w:cs="Calibri"/>
          <w:sz w:val="20"/>
          <w:szCs w:val="20"/>
        </w:rPr>
        <w:t>dane osobowe będą przechowywane przez okres zgodny z ustawą z dnia 14.07.1983 r. o narodowym zasobie archiwalnym i archiwach (</w:t>
      </w:r>
      <w:proofErr w:type="spellStart"/>
      <w:r w:rsidRPr="00984A67">
        <w:rPr>
          <w:rFonts w:ascii="Calibri" w:eastAsia="Times New Roman" w:hAnsi="Calibri" w:cs="Calibri"/>
          <w:sz w:val="20"/>
          <w:szCs w:val="20"/>
        </w:rPr>
        <w:t>t.j</w:t>
      </w:r>
      <w:proofErr w:type="spellEnd"/>
      <w:r w:rsidRPr="00984A67">
        <w:rPr>
          <w:rFonts w:ascii="Calibri" w:eastAsia="Times New Roman" w:hAnsi="Calibri" w:cs="Calibri"/>
          <w:sz w:val="20"/>
          <w:szCs w:val="20"/>
        </w:rPr>
        <w:t xml:space="preserve">. Dz. U. z 2020 r. poz. 164 ze zm.) oraz zgodnie z art. 78 ustawy </w:t>
      </w:r>
      <w:proofErr w:type="spellStart"/>
      <w:r w:rsidRPr="00984A67">
        <w:rPr>
          <w:rFonts w:ascii="Calibri" w:eastAsia="Times New Roman" w:hAnsi="Calibri" w:cs="Calibri"/>
          <w:sz w:val="20"/>
          <w:szCs w:val="20"/>
        </w:rPr>
        <w:t>Pzp</w:t>
      </w:r>
      <w:proofErr w:type="spellEnd"/>
      <w:r w:rsidRPr="00984A67">
        <w:rPr>
          <w:rFonts w:ascii="Calibri" w:eastAsia="Times New Roman" w:hAnsi="Calibri" w:cs="Calibri"/>
          <w:sz w:val="20"/>
          <w:szCs w:val="20"/>
        </w:rPr>
        <w:t>;</w:t>
      </w:r>
    </w:p>
    <w:p w14:paraId="043FDB1B" w14:textId="77777777" w:rsidR="00984A67" w:rsidRPr="00984A67" w:rsidRDefault="00984A67" w:rsidP="00FD17F5">
      <w:pPr>
        <w:widowControl w:val="0"/>
        <w:numPr>
          <w:ilvl w:val="0"/>
          <w:numId w:val="108"/>
        </w:numPr>
        <w:suppressAutoHyphens/>
        <w:autoSpaceDN w:val="0"/>
        <w:spacing w:after="0" w:line="300" w:lineRule="atLeast"/>
        <w:ind w:left="426" w:hanging="426"/>
        <w:contextualSpacing/>
        <w:jc w:val="both"/>
        <w:textAlignment w:val="baseline"/>
        <w:rPr>
          <w:rFonts w:ascii="Calibri" w:eastAsia="Times New Roman" w:hAnsi="Calibri" w:cs="Calibri"/>
          <w:b/>
          <w:i/>
          <w:sz w:val="20"/>
          <w:szCs w:val="20"/>
        </w:rPr>
      </w:pPr>
      <w:r w:rsidRPr="00984A67">
        <w:rPr>
          <w:rFonts w:ascii="Calibri" w:eastAsia="Times New Roman" w:hAnsi="Calibri" w:cs="Calibri"/>
          <w:sz w:val="20"/>
          <w:szCs w:val="20"/>
        </w:rPr>
        <w:t xml:space="preserve">obowiązek podania przez Panią/Pana danych osobowych bezpośrednio Pani/Pana dotyczących jest wymogiem ustawowym określonym w przepisach ustawy </w:t>
      </w:r>
      <w:proofErr w:type="spellStart"/>
      <w:r w:rsidRPr="00984A67">
        <w:rPr>
          <w:rFonts w:ascii="Calibri" w:eastAsia="Times New Roman" w:hAnsi="Calibri" w:cs="Calibri"/>
          <w:sz w:val="20"/>
          <w:szCs w:val="20"/>
        </w:rPr>
        <w:t>Pzp</w:t>
      </w:r>
      <w:proofErr w:type="spellEnd"/>
      <w:r w:rsidRPr="00984A67">
        <w:rPr>
          <w:rFonts w:ascii="Calibri" w:eastAsia="Times New Roman" w:hAnsi="Calibri" w:cs="Calibri"/>
          <w:sz w:val="20"/>
          <w:szCs w:val="20"/>
        </w:rPr>
        <w:t xml:space="preserve">, związanym z udziałem w postępowaniu o udzielenie zamówienia publicznego; konsekwencje niepodania określonych danych wynikają z ustawy </w:t>
      </w:r>
      <w:proofErr w:type="spellStart"/>
      <w:r w:rsidRPr="00984A67">
        <w:rPr>
          <w:rFonts w:ascii="Calibri" w:eastAsia="Times New Roman" w:hAnsi="Calibri" w:cs="Calibri"/>
          <w:sz w:val="20"/>
          <w:szCs w:val="20"/>
        </w:rPr>
        <w:t>Pzp</w:t>
      </w:r>
      <w:proofErr w:type="spellEnd"/>
      <w:r w:rsidRPr="00984A67">
        <w:rPr>
          <w:rFonts w:ascii="Calibri" w:eastAsia="Times New Roman" w:hAnsi="Calibri" w:cs="Calibri"/>
          <w:sz w:val="20"/>
          <w:szCs w:val="20"/>
        </w:rPr>
        <w:t>;</w:t>
      </w:r>
    </w:p>
    <w:p w14:paraId="20C55315" w14:textId="77777777" w:rsidR="00984A67" w:rsidRPr="00984A67" w:rsidRDefault="00984A67" w:rsidP="00FD17F5">
      <w:pPr>
        <w:widowControl w:val="0"/>
        <w:numPr>
          <w:ilvl w:val="0"/>
          <w:numId w:val="108"/>
        </w:numPr>
        <w:suppressAutoHyphens/>
        <w:autoSpaceDN w:val="0"/>
        <w:spacing w:after="0" w:line="300" w:lineRule="atLeast"/>
        <w:ind w:left="426" w:hanging="426"/>
        <w:contextualSpacing/>
        <w:jc w:val="both"/>
        <w:textAlignment w:val="baseline"/>
        <w:rPr>
          <w:rFonts w:ascii="Calibri" w:eastAsia="Times New Roman" w:hAnsi="Calibri" w:cs="Calibri"/>
          <w:sz w:val="20"/>
          <w:szCs w:val="20"/>
        </w:rPr>
      </w:pPr>
      <w:r w:rsidRPr="00984A67">
        <w:rPr>
          <w:rFonts w:ascii="Calibri" w:eastAsia="Times New Roman" w:hAnsi="Calibri" w:cs="Calibri"/>
          <w:sz w:val="20"/>
          <w:szCs w:val="20"/>
        </w:rPr>
        <w:t>w odniesieniu do Pani/Pana danych osobowych decyzje nie będą podejmowane w sposób zautomatyzowany, stosowanie do art. 22 RODO;</w:t>
      </w:r>
    </w:p>
    <w:p w14:paraId="4D110FEA" w14:textId="77777777" w:rsidR="00984A67" w:rsidRPr="00984A67" w:rsidRDefault="00984A67" w:rsidP="00FD17F5">
      <w:pPr>
        <w:widowControl w:val="0"/>
        <w:numPr>
          <w:ilvl w:val="0"/>
          <w:numId w:val="108"/>
        </w:numPr>
        <w:suppressAutoHyphens/>
        <w:autoSpaceDN w:val="0"/>
        <w:spacing w:after="0" w:line="300" w:lineRule="atLeast"/>
        <w:ind w:left="426" w:hanging="426"/>
        <w:contextualSpacing/>
        <w:jc w:val="both"/>
        <w:textAlignment w:val="baseline"/>
        <w:rPr>
          <w:rFonts w:ascii="Calibri" w:eastAsia="Times New Roman" w:hAnsi="Calibri" w:cs="Calibri"/>
          <w:color w:val="00B0F0"/>
          <w:sz w:val="20"/>
          <w:szCs w:val="20"/>
        </w:rPr>
      </w:pPr>
      <w:r w:rsidRPr="00984A67">
        <w:rPr>
          <w:rFonts w:ascii="Calibri" w:eastAsia="Times New Roman" w:hAnsi="Calibri" w:cs="Calibri"/>
          <w:sz w:val="20"/>
          <w:szCs w:val="20"/>
        </w:rPr>
        <w:t>posiada Pani/Pan:</w:t>
      </w:r>
    </w:p>
    <w:p w14:paraId="229C6232" w14:textId="77777777" w:rsidR="00984A67" w:rsidRPr="00984A67" w:rsidRDefault="00984A67" w:rsidP="00FD17F5">
      <w:pPr>
        <w:widowControl w:val="0"/>
        <w:numPr>
          <w:ilvl w:val="0"/>
          <w:numId w:val="109"/>
        </w:numPr>
        <w:suppressAutoHyphens/>
        <w:autoSpaceDN w:val="0"/>
        <w:spacing w:after="0" w:line="300" w:lineRule="atLeast"/>
        <w:ind w:left="709" w:hanging="283"/>
        <w:contextualSpacing/>
        <w:jc w:val="both"/>
        <w:textAlignment w:val="baseline"/>
        <w:rPr>
          <w:rFonts w:ascii="Calibri" w:eastAsia="Times New Roman" w:hAnsi="Calibri" w:cs="Calibri"/>
          <w:sz w:val="20"/>
          <w:szCs w:val="20"/>
        </w:rPr>
      </w:pPr>
      <w:r w:rsidRPr="00984A67">
        <w:rPr>
          <w:rFonts w:ascii="Calibri" w:eastAsia="Times New Roman" w:hAnsi="Calibri" w:cs="Calibri"/>
          <w:sz w:val="20"/>
          <w:szCs w:val="20"/>
        </w:rPr>
        <w:t>na podstawie art. 15 RODO prawo dostępu do danych osobowych Pani/Pana dotyczących;</w:t>
      </w:r>
    </w:p>
    <w:p w14:paraId="646FD800" w14:textId="77777777" w:rsidR="00984A67" w:rsidRPr="00984A67" w:rsidRDefault="00984A67" w:rsidP="00FD17F5">
      <w:pPr>
        <w:widowControl w:val="0"/>
        <w:numPr>
          <w:ilvl w:val="0"/>
          <w:numId w:val="109"/>
        </w:numPr>
        <w:suppressAutoHyphens/>
        <w:autoSpaceDN w:val="0"/>
        <w:spacing w:after="0" w:line="300" w:lineRule="atLeast"/>
        <w:ind w:left="709" w:hanging="283"/>
        <w:contextualSpacing/>
        <w:jc w:val="both"/>
        <w:textAlignment w:val="baseline"/>
        <w:rPr>
          <w:rFonts w:ascii="Calibri" w:eastAsia="Times New Roman" w:hAnsi="Calibri" w:cs="Calibri"/>
          <w:sz w:val="20"/>
          <w:szCs w:val="20"/>
        </w:rPr>
      </w:pPr>
      <w:r w:rsidRPr="00984A67">
        <w:rPr>
          <w:rFonts w:ascii="Calibri" w:eastAsia="Times New Roman" w:hAnsi="Calibri" w:cs="Calibri"/>
          <w:sz w:val="20"/>
          <w:szCs w:val="20"/>
        </w:rPr>
        <w:t>na podstawie art. 16 RODO prawo do sprostowania Pani/Pana danych osobowych *;</w:t>
      </w:r>
    </w:p>
    <w:p w14:paraId="31BE6EEA" w14:textId="77777777" w:rsidR="00984A67" w:rsidRPr="00984A67" w:rsidRDefault="00984A67" w:rsidP="00FD17F5">
      <w:pPr>
        <w:widowControl w:val="0"/>
        <w:numPr>
          <w:ilvl w:val="0"/>
          <w:numId w:val="109"/>
        </w:numPr>
        <w:suppressAutoHyphens/>
        <w:autoSpaceDN w:val="0"/>
        <w:spacing w:after="0" w:line="300" w:lineRule="atLeast"/>
        <w:ind w:left="709" w:hanging="283"/>
        <w:contextualSpacing/>
        <w:jc w:val="both"/>
        <w:textAlignment w:val="baseline"/>
        <w:rPr>
          <w:rFonts w:ascii="Calibri" w:eastAsia="Times New Roman" w:hAnsi="Calibri" w:cs="Calibri"/>
          <w:sz w:val="20"/>
          <w:szCs w:val="20"/>
        </w:rPr>
      </w:pPr>
      <w:r w:rsidRPr="00984A67">
        <w:rPr>
          <w:rFonts w:ascii="Calibri" w:eastAsia="Times New Roman" w:hAnsi="Calibri" w:cs="Calibri"/>
          <w:sz w:val="20"/>
          <w:szCs w:val="20"/>
        </w:rPr>
        <w:t>na podstawie art. 18 RODO prawo żądania od administratora ograniczenia przetwarzania danych osobowych z zastrzeżeniem przypadków, o których mowa w art. 18 ust. 2 RODO **;</w:t>
      </w:r>
    </w:p>
    <w:p w14:paraId="71B1C499" w14:textId="77777777" w:rsidR="00984A67" w:rsidRPr="00984A67" w:rsidRDefault="00984A67" w:rsidP="00FD17F5">
      <w:pPr>
        <w:widowControl w:val="0"/>
        <w:numPr>
          <w:ilvl w:val="0"/>
          <w:numId w:val="109"/>
        </w:numPr>
        <w:suppressAutoHyphens/>
        <w:autoSpaceDN w:val="0"/>
        <w:spacing w:after="0" w:line="300" w:lineRule="atLeast"/>
        <w:ind w:left="709" w:hanging="283"/>
        <w:contextualSpacing/>
        <w:jc w:val="both"/>
        <w:textAlignment w:val="baseline"/>
        <w:rPr>
          <w:rFonts w:ascii="Calibri" w:eastAsia="Times New Roman" w:hAnsi="Calibri" w:cs="Calibri"/>
          <w:sz w:val="20"/>
          <w:szCs w:val="20"/>
        </w:rPr>
      </w:pPr>
      <w:r w:rsidRPr="00984A67">
        <w:rPr>
          <w:rFonts w:ascii="Calibri" w:eastAsia="Times New Roman" w:hAnsi="Calibri" w:cs="Calibri"/>
          <w:sz w:val="20"/>
          <w:szCs w:val="20"/>
        </w:rPr>
        <w:t xml:space="preserve">prawo do wniesienia skargi do Prezesa Urzędu Ochrony Danych Osobowych, gdy uzna Pani/Pan, że </w:t>
      </w:r>
      <w:r w:rsidRPr="00984A67">
        <w:rPr>
          <w:rFonts w:ascii="Calibri" w:eastAsia="Times New Roman" w:hAnsi="Calibri" w:cs="Calibri"/>
          <w:sz w:val="20"/>
          <w:szCs w:val="20"/>
        </w:rPr>
        <w:lastRenderedPageBreak/>
        <w:t>przetwarzanie danych osobowych Pani/Pana dotyczących narusza przepisy RODO;</w:t>
      </w:r>
    </w:p>
    <w:p w14:paraId="4BD00742" w14:textId="77777777" w:rsidR="00984A67" w:rsidRPr="00984A67" w:rsidRDefault="00984A67" w:rsidP="00FD17F5">
      <w:pPr>
        <w:widowControl w:val="0"/>
        <w:numPr>
          <w:ilvl w:val="0"/>
          <w:numId w:val="108"/>
        </w:numPr>
        <w:suppressAutoHyphens/>
        <w:autoSpaceDN w:val="0"/>
        <w:spacing w:after="0" w:line="300" w:lineRule="atLeast"/>
        <w:ind w:left="426" w:hanging="426"/>
        <w:contextualSpacing/>
        <w:jc w:val="both"/>
        <w:textAlignment w:val="baseline"/>
        <w:rPr>
          <w:rFonts w:ascii="Calibri" w:eastAsia="Times New Roman" w:hAnsi="Calibri" w:cs="Calibri"/>
          <w:sz w:val="20"/>
          <w:szCs w:val="20"/>
        </w:rPr>
      </w:pPr>
      <w:r w:rsidRPr="00984A67">
        <w:rPr>
          <w:rFonts w:ascii="Calibri" w:eastAsia="Times New Roman" w:hAnsi="Calibri" w:cs="Calibri"/>
          <w:sz w:val="20"/>
          <w:szCs w:val="20"/>
        </w:rPr>
        <w:t>nie przysługuje Pani/Panu:</w:t>
      </w:r>
    </w:p>
    <w:p w14:paraId="06B35B8D" w14:textId="77777777" w:rsidR="00984A67" w:rsidRPr="00984A67" w:rsidRDefault="00984A67" w:rsidP="00FD17F5">
      <w:pPr>
        <w:widowControl w:val="0"/>
        <w:numPr>
          <w:ilvl w:val="0"/>
          <w:numId w:val="110"/>
        </w:numPr>
        <w:suppressAutoHyphens/>
        <w:autoSpaceDN w:val="0"/>
        <w:spacing w:after="0" w:line="300" w:lineRule="atLeast"/>
        <w:ind w:left="709" w:hanging="283"/>
        <w:contextualSpacing/>
        <w:jc w:val="both"/>
        <w:textAlignment w:val="baseline"/>
        <w:rPr>
          <w:rFonts w:ascii="Calibri" w:eastAsia="Times New Roman" w:hAnsi="Calibri" w:cs="Calibri"/>
          <w:sz w:val="20"/>
          <w:szCs w:val="20"/>
        </w:rPr>
      </w:pPr>
      <w:r w:rsidRPr="00984A67">
        <w:rPr>
          <w:rFonts w:ascii="Calibri" w:eastAsia="Times New Roman" w:hAnsi="Calibri" w:cs="Calibri"/>
          <w:sz w:val="20"/>
          <w:szCs w:val="20"/>
        </w:rPr>
        <w:t>w związku z art. 17 ust. 3 lit. b, d lub e RODO prawo do usunięcia danych osobowych;</w:t>
      </w:r>
    </w:p>
    <w:p w14:paraId="29CBEB45" w14:textId="77777777" w:rsidR="00984A67" w:rsidRPr="00984A67" w:rsidRDefault="00984A67" w:rsidP="00FD17F5">
      <w:pPr>
        <w:widowControl w:val="0"/>
        <w:numPr>
          <w:ilvl w:val="0"/>
          <w:numId w:val="110"/>
        </w:numPr>
        <w:suppressAutoHyphens/>
        <w:autoSpaceDN w:val="0"/>
        <w:spacing w:after="0" w:line="300" w:lineRule="atLeast"/>
        <w:ind w:left="709" w:hanging="283"/>
        <w:contextualSpacing/>
        <w:jc w:val="both"/>
        <w:textAlignment w:val="baseline"/>
        <w:rPr>
          <w:rFonts w:ascii="Calibri" w:eastAsia="Times New Roman" w:hAnsi="Calibri" w:cs="Calibri"/>
          <w:sz w:val="20"/>
          <w:szCs w:val="20"/>
        </w:rPr>
      </w:pPr>
      <w:r w:rsidRPr="00984A67">
        <w:rPr>
          <w:rFonts w:ascii="Calibri" w:eastAsia="Times New Roman" w:hAnsi="Calibri" w:cs="Calibri"/>
          <w:sz w:val="20"/>
          <w:szCs w:val="20"/>
        </w:rPr>
        <w:t>prawo do przenoszenia danych osobowych, o którym mowa w art. 20 RODO;</w:t>
      </w:r>
    </w:p>
    <w:p w14:paraId="0F0D6EA4" w14:textId="77777777" w:rsidR="00984A67" w:rsidRPr="00984A67" w:rsidRDefault="00984A67" w:rsidP="00FD17F5">
      <w:pPr>
        <w:widowControl w:val="0"/>
        <w:numPr>
          <w:ilvl w:val="0"/>
          <w:numId w:val="110"/>
        </w:numPr>
        <w:suppressAutoHyphens/>
        <w:autoSpaceDN w:val="0"/>
        <w:spacing w:after="0" w:line="300" w:lineRule="atLeast"/>
        <w:ind w:left="709" w:hanging="283"/>
        <w:contextualSpacing/>
        <w:jc w:val="both"/>
        <w:textAlignment w:val="baseline"/>
        <w:rPr>
          <w:rFonts w:ascii="Calibri" w:eastAsia="Times New Roman" w:hAnsi="Calibri" w:cs="Calibri"/>
          <w:sz w:val="20"/>
          <w:szCs w:val="20"/>
        </w:rPr>
      </w:pPr>
      <w:r w:rsidRPr="00984A67">
        <w:rPr>
          <w:rFonts w:ascii="Calibri" w:eastAsia="Times New Roman" w:hAnsi="Calibri" w:cs="Calibri"/>
          <w:sz w:val="20"/>
          <w:szCs w:val="20"/>
        </w:rPr>
        <w:t>na podstawie art. 21 RODO prawo sprzeciwu, wobec przetwarzania danych osobowych, gdyż podstawą prawną przetwarzania Pani/Pana danych osobowych jest art. 6 ust. 1 lit. c RODO.</w:t>
      </w:r>
    </w:p>
    <w:p w14:paraId="115A4260" w14:textId="77777777" w:rsidR="00984A67" w:rsidRPr="00984A67" w:rsidRDefault="00984A67" w:rsidP="00984A67">
      <w:pPr>
        <w:widowControl w:val="0"/>
        <w:suppressAutoHyphens/>
        <w:autoSpaceDN w:val="0"/>
        <w:spacing w:after="0" w:line="300" w:lineRule="atLeast"/>
        <w:jc w:val="both"/>
        <w:textAlignment w:val="baseline"/>
        <w:rPr>
          <w:rFonts w:ascii="Calibri" w:eastAsia="SimSun" w:hAnsi="Calibri" w:cs="Calibri"/>
          <w:kern w:val="3"/>
          <w:sz w:val="20"/>
          <w:szCs w:val="20"/>
        </w:rPr>
      </w:pPr>
    </w:p>
    <w:p w14:paraId="4EB12A93" w14:textId="77777777" w:rsidR="00984A67" w:rsidRPr="00984A67" w:rsidRDefault="00984A67" w:rsidP="00984A67">
      <w:pPr>
        <w:widowControl w:val="0"/>
        <w:suppressAutoHyphens/>
        <w:autoSpaceDN w:val="0"/>
        <w:spacing w:after="0" w:line="300" w:lineRule="atLeast"/>
        <w:jc w:val="both"/>
        <w:textAlignment w:val="baseline"/>
        <w:rPr>
          <w:rFonts w:ascii="Calibri" w:eastAsia="SimSun" w:hAnsi="Calibri" w:cs="Calibri"/>
          <w:kern w:val="3"/>
          <w:sz w:val="20"/>
          <w:szCs w:val="20"/>
        </w:rPr>
      </w:pPr>
      <w:r w:rsidRPr="00984A67">
        <w:rPr>
          <w:rFonts w:ascii="Calibri" w:eastAsia="SimSun" w:hAnsi="Calibri" w:cs="Calibri"/>
          <w:kern w:val="3"/>
          <w:sz w:val="20"/>
          <w:szCs w:val="20"/>
        </w:rPr>
        <w:t>______________________</w:t>
      </w:r>
    </w:p>
    <w:p w14:paraId="7DBB311A" w14:textId="77777777" w:rsidR="00984A67" w:rsidRPr="00984A67" w:rsidRDefault="00984A67" w:rsidP="00984A67">
      <w:pPr>
        <w:autoSpaceDN w:val="0"/>
        <w:spacing w:after="0" w:line="300" w:lineRule="atLeast"/>
        <w:ind w:left="426"/>
        <w:jc w:val="both"/>
        <w:rPr>
          <w:rFonts w:ascii="Calibri" w:eastAsia="Times New Roman" w:hAnsi="Calibri" w:cs="Calibri"/>
          <w:i/>
          <w:sz w:val="20"/>
          <w:szCs w:val="20"/>
        </w:rPr>
      </w:pPr>
      <w:r w:rsidRPr="00984A67">
        <w:rPr>
          <w:rFonts w:ascii="Calibri" w:eastAsia="Times New Roman" w:hAnsi="Calibri" w:cs="Calibri"/>
          <w:b/>
          <w:i/>
          <w:sz w:val="20"/>
          <w:szCs w:val="20"/>
          <w:vertAlign w:val="superscript"/>
        </w:rPr>
        <w:t xml:space="preserve">* </w:t>
      </w:r>
      <w:r w:rsidRPr="00984A67">
        <w:rPr>
          <w:rFonts w:ascii="Calibri" w:eastAsia="Times New Roman" w:hAnsi="Calibri" w:cs="Calibri"/>
          <w:b/>
          <w:i/>
          <w:sz w:val="20"/>
          <w:szCs w:val="20"/>
        </w:rPr>
        <w:t>Wyjaśnienie:</w:t>
      </w:r>
      <w:r w:rsidRPr="00984A67">
        <w:rPr>
          <w:rFonts w:ascii="Calibri" w:eastAsia="Times New Roman" w:hAnsi="Calibri" w:cs="Calibri"/>
          <w:i/>
          <w:sz w:val="20"/>
          <w:szCs w:val="20"/>
        </w:rPr>
        <w:t xml:space="preserve"> skorzystanie z prawa do sprostowania nie może skutkować zmianą wyniku </w:t>
      </w:r>
      <w:r w:rsidRPr="00984A67">
        <w:rPr>
          <w:rFonts w:ascii="Calibri" w:eastAsia="Times New Roman" w:hAnsi="Calibri" w:cs="Calibri"/>
          <w:i/>
          <w:sz w:val="20"/>
          <w:szCs w:val="20"/>
        </w:rPr>
        <w:br/>
        <w:t xml:space="preserve">postępowania o udzielenie zamówienia publicznego ani zmianą postanowień umowy w zakresie niezgodnym z ustawą </w:t>
      </w:r>
      <w:proofErr w:type="spellStart"/>
      <w:r w:rsidRPr="00984A67">
        <w:rPr>
          <w:rFonts w:ascii="Calibri" w:eastAsia="Times New Roman" w:hAnsi="Calibri" w:cs="Calibri"/>
          <w:i/>
          <w:sz w:val="20"/>
          <w:szCs w:val="20"/>
        </w:rPr>
        <w:t>Pzp</w:t>
      </w:r>
      <w:proofErr w:type="spellEnd"/>
      <w:r w:rsidRPr="00984A67">
        <w:rPr>
          <w:rFonts w:ascii="Calibri" w:eastAsia="Times New Roman" w:hAnsi="Calibri" w:cs="Calibri"/>
          <w:i/>
          <w:sz w:val="20"/>
          <w:szCs w:val="20"/>
        </w:rPr>
        <w:t xml:space="preserve"> oraz nie może naruszać integralności protokołu oraz jego załączników.</w:t>
      </w:r>
    </w:p>
    <w:p w14:paraId="11579B46" w14:textId="77777777" w:rsidR="00984A67" w:rsidRPr="00984A67" w:rsidRDefault="00984A67" w:rsidP="00984A67">
      <w:pPr>
        <w:autoSpaceDN w:val="0"/>
        <w:spacing w:after="0" w:line="300" w:lineRule="atLeast"/>
        <w:ind w:left="426"/>
        <w:jc w:val="both"/>
        <w:rPr>
          <w:rFonts w:ascii="Calibri" w:eastAsia="Times New Roman" w:hAnsi="Calibri" w:cs="Calibri"/>
          <w:i/>
          <w:sz w:val="20"/>
          <w:szCs w:val="20"/>
        </w:rPr>
      </w:pPr>
      <w:r w:rsidRPr="00984A67">
        <w:rPr>
          <w:rFonts w:ascii="Calibri" w:eastAsia="Times New Roman" w:hAnsi="Calibri" w:cs="Calibri"/>
          <w:b/>
          <w:i/>
          <w:sz w:val="20"/>
          <w:szCs w:val="20"/>
          <w:vertAlign w:val="superscript"/>
        </w:rPr>
        <w:t xml:space="preserve">** </w:t>
      </w:r>
      <w:r w:rsidRPr="00984A67">
        <w:rPr>
          <w:rFonts w:ascii="Calibri" w:eastAsia="Times New Roman" w:hAnsi="Calibri" w:cs="Calibri"/>
          <w:b/>
          <w:i/>
          <w:sz w:val="20"/>
          <w:szCs w:val="20"/>
        </w:rPr>
        <w:t>Wyjaśnienie:</w:t>
      </w:r>
      <w:r w:rsidRPr="00984A67">
        <w:rPr>
          <w:rFonts w:ascii="Calibri" w:eastAsia="Times New Roman" w:hAnsi="Calibri" w:cs="Calibri"/>
          <w:i/>
          <w:sz w:val="20"/>
          <w:szCs w:val="20"/>
        </w:rPr>
        <w:t xml:space="preserve"> prawo do ograniczenia przetwarzania nie ma zastosowania w odniesieniu do </w:t>
      </w:r>
      <w:r w:rsidRPr="00984A67">
        <w:rPr>
          <w:rFonts w:ascii="Calibri" w:eastAsia="Times New Roman" w:hAnsi="Calibri" w:cs="Calibri"/>
          <w:i/>
          <w:sz w:val="20"/>
          <w:szCs w:val="20"/>
        </w:rPr>
        <w:br/>
        <w:t>przechowywania, w celu zapewnienia korzystania ze środków ochrony prawnej lub w celu ochrony praw innej osoby fizycznej lub prawnej, lub z uwagi na ważne względy interesu publicznego Unii Europejskiej lub państwa członkowskiego.</w:t>
      </w:r>
    </w:p>
    <w:p w14:paraId="68EC8466" w14:textId="77777777" w:rsidR="00984A67" w:rsidRPr="00984A67" w:rsidRDefault="00984A67" w:rsidP="00984A67">
      <w:pPr>
        <w:suppressAutoHyphens/>
        <w:autoSpaceDN w:val="0"/>
        <w:spacing w:after="0" w:line="300" w:lineRule="atLeast"/>
        <w:jc w:val="both"/>
        <w:textAlignment w:val="baseline"/>
        <w:rPr>
          <w:rFonts w:ascii="Times New Roman" w:eastAsia="Times New Roman" w:hAnsi="Times New Roman" w:cs="Times New Roman"/>
          <w:kern w:val="3"/>
          <w:sz w:val="24"/>
          <w:szCs w:val="20"/>
        </w:rPr>
      </w:pPr>
    </w:p>
    <w:p w14:paraId="54A03131"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b/>
          <w:kern w:val="3"/>
        </w:rPr>
      </w:pPr>
    </w:p>
    <w:p w14:paraId="208C1379" w14:textId="77777777" w:rsidR="00984A67" w:rsidRPr="00984A67" w:rsidRDefault="00984A67" w:rsidP="00FD17F5">
      <w:pPr>
        <w:widowControl w:val="0"/>
        <w:numPr>
          <w:ilvl w:val="1"/>
          <w:numId w:val="114"/>
        </w:numPr>
        <w:suppressAutoHyphens/>
        <w:autoSpaceDN w:val="0"/>
        <w:spacing w:after="0" w:line="300" w:lineRule="atLeast"/>
        <w:ind w:left="284" w:hanging="284"/>
        <w:textAlignment w:val="baseline"/>
        <w:rPr>
          <w:rFonts w:eastAsia="Times New Roman" w:cstheme="minorHAnsi"/>
          <w:b/>
          <w:bCs/>
        </w:rPr>
      </w:pPr>
      <w:r w:rsidRPr="00984A67">
        <w:rPr>
          <w:rFonts w:eastAsia="Times New Roman" w:cstheme="minorHAnsi"/>
          <w:b/>
          <w:bCs/>
        </w:rPr>
        <w:t>Nazwa, adres zamawiającego, numer telefonu, adres poczty elektronicznej oraz strony internetowej prowadzonego postępowania.</w:t>
      </w:r>
    </w:p>
    <w:p w14:paraId="38D3C74C" w14:textId="77777777" w:rsidR="00984A67" w:rsidRPr="00984A67" w:rsidRDefault="00984A67" w:rsidP="00984A67">
      <w:pPr>
        <w:suppressAutoHyphens/>
        <w:autoSpaceDN w:val="0"/>
        <w:spacing w:after="0" w:line="300" w:lineRule="atLeast"/>
        <w:jc w:val="both"/>
        <w:textAlignment w:val="baseline"/>
        <w:rPr>
          <w:rFonts w:eastAsia="SimSun" w:cstheme="minorHAnsi"/>
          <w:b/>
          <w:kern w:val="3"/>
        </w:rPr>
      </w:pPr>
    </w:p>
    <w:p w14:paraId="2F918D3F" w14:textId="77777777" w:rsidR="00984A67" w:rsidRPr="00984A67" w:rsidRDefault="00984A67" w:rsidP="00984A67">
      <w:pPr>
        <w:suppressAutoHyphens/>
        <w:autoSpaceDN w:val="0"/>
        <w:spacing w:after="0" w:line="300" w:lineRule="atLeast"/>
        <w:jc w:val="both"/>
        <w:textAlignment w:val="baseline"/>
        <w:rPr>
          <w:rFonts w:eastAsia="SimSun" w:cstheme="minorHAnsi"/>
          <w:kern w:val="3"/>
        </w:rPr>
      </w:pPr>
      <w:r w:rsidRPr="00984A67">
        <w:rPr>
          <w:rFonts w:eastAsia="SimSun" w:cstheme="minorHAnsi"/>
          <w:b/>
          <w:kern w:val="3"/>
        </w:rPr>
        <w:t xml:space="preserve">ZAMAWIAJĄCY: </w:t>
      </w:r>
      <w:r w:rsidRPr="00984A67">
        <w:rPr>
          <w:rFonts w:eastAsia="SimSun" w:cstheme="minorHAnsi"/>
          <w:b/>
          <w:bCs/>
          <w:kern w:val="3"/>
        </w:rPr>
        <w:t xml:space="preserve">Gmina </w:t>
      </w:r>
      <w:r w:rsidR="00AB4272">
        <w:rPr>
          <w:rFonts w:eastAsia="SimSun" w:cstheme="minorHAnsi"/>
          <w:b/>
          <w:bCs/>
          <w:kern w:val="3"/>
        </w:rPr>
        <w:t>Spytkowice</w:t>
      </w:r>
      <w:r w:rsidRPr="00984A67">
        <w:rPr>
          <w:rFonts w:eastAsia="SimSun" w:cstheme="minorHAnsi"/>
          <w:b/>
          <w:bCs/>
          <w:kern w:val="3"/>
        </w:rPr>
        <w:t xml:space="preserve">, </w:t>
      </w:r>
      <w:r w:rsidRPr="00984A67">
        <w:rPr>
          <w:rFonts w:eastAsia="SimSun" w:cstheme="minorHAnsi"/>
          <w:kern w:val="3"/>
        </w:rPr>
        <w:t xml:space="preserve">ul. </w:t>
      </w:r>
      <w:r w:rsidR="00AB4272">
        <w:rPr>
          <w:rFonts w:eastAsia="SimSun" w:cstheme="minorHAnsi"/>
          <w:kern w:val="3"/>
        </w:rPr>
        <w:t>Zamkowa 12</w:t>
      </w:r>
      <w:r w:rsidRPr="00984A67">
        <w:rPr>
          <w:rFonts w:eastAsia="SimSun" w:cstheme="minorHAnsi"/>
          <w:kern w:val="3"/>
        </w:rPr>
        <w:t>, 3</w:t>
      </w:r>
      <w:r w:rsidR="00AB4272">
        <w:rPr>
          <w:rFonts w:eastAsia="SimSun" w:cstheme="minorHAnsi"/>
          <w:kern w:val="3"/>
        </w:rPr>
        <w:t>4-116 Spytkowice</w:t>
      </w:r>
    </w:p>
    <w:p w14:paraId="7DE46D2B" w14:textId="77777777" w:rsidR="00984A67" w:rsidRPr="00984A67" w:rsidRDefault="00984A67" w:rsidP="00984A67">
      <w:pPr>
        <w:suppressAutoHyphens/>
        <w:autoSpaceDN w:val="0"/>
        <w:spacing w:after="0" w:line="300" w:lineRule="atLeast"/>
        <w:jc w:val="both"/>
        <w:textAlignment w:val="baseline"/>
        <w:rPr>
          <w:rFonts w:eastAsia="Times New Roman" w:cstheme="minorHAnsi"/>
          <w:kern w:val="3"/>
          <w:lang w:eastAsia="pl-PL"/>
        </w:rPr>
      </w:pPr>
      <w:r w:rsidRPr="00984A67">
        <w:rPr>
          <w:rFonts w:eastAsia="Times New Roman" w:cstheme="minorHAnsi"/>
          <w:kern w:val="3"/>
          <w:lang w:eastAsia="pl-PL"/>
        </w:rPr>
        <w:t xml:space="preserve">NIP: </w:t>
      </w:r>
      <w:r w:rsidR="00AB4272">
        <w:rPr>
          <w:rFonts w:eastAsia="Times New Roman" w:cstheme="minorHAnsi"/>
          <w:kern w:val="3"/>
          <w:lang w:eastAsia="pl-PL"/>
        </w:rPr>
        <w:t>551-11-23-930</w:t>
      </w:r>
    </w:p>
    <w:p w14:paraId="3F3D0F2B" w14:textId="77777777" w:rsidR="00984A67" w:rsidRDefault="00984A67" w:rsidP="00984A67">
      <w:pPr>
        <w:suppressAutoHyphens/>
        <w:autoSpaceDN w:val="0"/>
        <w:spacing w:after="0" w:line="300" w:lineRule="atLeast"/>
        <w:jc w:val="both"/>
        <w:textAlignment w:val="baseline"/>
        <w:rPr>
          <w:rFonts w:eastAsia="Times New Roman" w:cstheme="minorHAnsi"/>
          <w:kern w:val="3"/>
          <w:lang w:eastAsia="pl-PL"/>
        </w:rPr>
      </w:pPr>
      <w:r w:rsidRPr="00984A67">
        <w:rPr>
          <w:rFonts w:eastAsia="Times New Roman" w:cstheme="minorHAnsi"/>
          <w:kern w:val="3"/>
          <w:lang w:eastAsia="pl-PL"/>
        </w:rPr>
        <w:t xml:space="preserve">Telefon: </w:t>
      </w:r>
      <w:r w:rsidR="00AB4272">
        <w:rPr>
          <w:rFonts w:eastAsia="Times New Roman" w:cstheme="minorHAnsi"/>
          <w:kern w:val="3"/>
          <w:lang w:eastAsia="pl-PL"/>
        </w:rPr>
        <w:t>+48 33 8791 820</w:t>
      </w:r>
    </w:p>
    <w:p w14:paraId="247BCAE6" w14:textId="77777777" w:rsidR="00984A67" w:rsidRPr="00AB4272" w:rsidRDefault="00984A67" w:rsidP="00984A67">
      <w:pPr>
        <w:suppressAutoHyphens/>
        <w:autoSpaceDN w:val="0"/>
        <w:spacing w:after="0" w:line="300" w:lineRule="atLeast"/>
        <w:jc w:val="both"/>
        <w:textAlignment w:val="baseline"/>
        <w:rPr>
          <w:rFonts w:eastAsia="Times New Roman" w:cstheme="minorHAnsi"/>
          <w:color w:val="0563C1"/>
          <w:kern w:val="3"/>
          <w:u w:val="single"/>
          <w:lang w:eastAsia="pl-PL"/>
        </w:rPr>
      </w:pPr>
      <w:r w:rsidRPr="00984A67">
        <w:rPr>
          <w:rFonts w:eastAsia="Times New Roman" w:cstheme="minorHAnsi"/>
          <w:kern w:val="3"/>
          <w:lang w:eastAsia="pl-PL"/>
        </w:rPr>
        <w:t xml:space="preserve">e-mail do korespondencji w sprawie Zamówienia: </w:t>
      </w:r>
      <w:hyperlink r:id="rId11" w:history="1">
        <w:r w:rsidR="00AB4272" w:rsidRPr="00AB4272">
          <w:rPr>
            <w:rFonts w:eastAsia="Times New Roman" w:cstheme="minorHAnsi"/>
            <w:color w:val="0563C1"/>
            <w:kern w:val="3"/>
            <w:u w:val="single"/>
            <w:lang w:eastAsia="pl-PL"/>
          </w:rPr>
          <w:t>gmina@spytkowice.net.pl</w:t>
        </w:r>
      </w:hyperlink>
    </w:p>
    <w:p w14:paraId="3C23B112" w14:textId="77777777" w:rsidR="00AB4272" w:rsidRDefault="00984A67" w:rsidP="00984A67">
      <w:pPr>
        <w:suppressAutoHyphens/>
        <w:autoSpaceDN w:val="0"/>
        <w:spacing w:after="0" w:line="300" w:lineRule="atLeast"/>
        <w:textAlignment w:val="baseline"/>
        <w:rPr>
          <w:rFonts w:eastAsia="Times New Roman" w:cstheme="minorHAnsi"/>
          <w:kern w:val="3"/>
          <w:lang w:eastAsia="pl-PL"/>
        </w:rPr>
      </w:pPr>
      <w:r w:rsidRPr="00984A67">
        <w:rPr>
          <w:rFonts w:eastAsia="Times New Roman" w:cstheme="minorHAnsi"/>
          <w:b/>
          <w:kern w:val="3"/>
          <w:lang w:eastAsia="pl-PL"/>
        </w:rPr>
        <w:t xml:space="preserve">Godziny urzędowania: </w:t>
      </w:r>
      <w:r w:rsidRPr="00984A67">
        <w:rPr>
          <w:rFonts w:eastAsia="Times New Roman" w:cstheme="minorHAnsi"/>
          <w:b/>
          <w:kern w:val="3"/>
          <w:lang w:eastAsia="pl-PL"/>
        </w:rPr>
        <w:br/>
      </w:r>
      <w:r w:rsidR="00AB4272" w:rsidRPr="00AB4272">
        <w:rPr>
          <w:rFonts w:eastAsia="Times New Roman" w:cstheme="minorHAnsi"/>
          <w:kern w:val="3"/>
          <w:lang w:eastAsia="pl-PL"/>
        </w:rPr>
        <w:t>Poniedziałek: 7:30 - 15:30</w:t>
      </w:r>
      <w:r w:rsidR="00AB4272" w:rsidRPr="00AB4272">
        <w:rPr>
          <w:rFonts w:eastAsia="Times New Roman" w:cstheme="minorHAnsi"/>
          <w:kern w:val="3"/>
          <w:lang w:eastAsia="pl-PL"/>
        </w:rPr>
        <w:br/>
        <w:t>Wtorek: 7:30 - 15:30</w:t>
      </w:r>
      <w:r w:rsidR="00AB4272" w:rsidRPr="00AB4272">
        <w:rPr>
          <w:rFonts w:eastAsia="Times New Roman" w:cstheme="minorHAnsi"/>
          <w:kern w:val="3"/>
          <w:lang w:eastAsia="pl-PL"/>
        </w:rPr>
        <w:br/>
        <w:t>Środa: 7:30 - 17:00</w:t>
      </w:r>
      <w:r w:rsidR="00AB4272" w:rsidRPr="00AB4272">
        <w:rPr>
          <w:rFonts w:eastAsia="Times New Roman" w:cstheme="minorHAnsi"/>
          <w:kern w:val="3"/>
          <w:lang w:eastAsia="pl-PL"/>
        </w:rPr>
        <w:br/>
        <w:t>Czwartek: 7:30 - 15:30</w:t>
      </w:r>
      <w:r w:rsidR="00AB4272" w:rsidRPr="00AB4272">
        <w:rPr>
          <w:rFonts w:eastAsia="Times New Roman" w:cstheme="minorHAnsi"/>
          <w:kern w:val="3"/>
          <w:lang w:eastAsia="pl-PL"/>
        </w:rPr>
        <w:br/>
        <w:t>Piątek: 7:30 - 14:00</w:t>
      </w:r>
    </w:p>
    <w:p w14:paraId="404CDF5F" w14:textId="77777777" w:rsidR="00AB4272" w:rsidRDefault="00AB4272" w:rsidP="00984A67">
      <w:pPr>
        <w:suppressAutoHyphens/>
        <w:autoSpaceDN w:val="0"/>
        <w:spacing w:after="0" w:line="300" w:lineRule="atLeast"/>
        <w:textAlignment w:val="baseline"/>
        <w:rPr>
          <w:rFonts w:eastAsia="Times New Roman" w:cstheme="minorHAnsi"/>
          <w:kern w:val="3"/>
          <w:lang w:eastAsia="pl-PL"/>
        </w:rPr>
      </w:pPr>
    </w:p>
    <w:p w14:paraId="60222590" w14:textId="77777777" w:rsidR="00AB4272" w:rsidRPr="00984A67" w:rsidRDefault="00AB4272" w:rsidP="00984A67">
      <w:pPr>
        <w:suppressAutoHyphens/>
        <w:autoSpaceDN w:val="0"/>
        <w:spacing w:after="0" w:line="300" w:lineRule="atLeast"/>
        <w:textAlignment w:val="baseline"/>
        <w:rPr>
          <w:rFonts w:eastAsia="Times New Roman" w:cstheme="minorHAnsi"/>
          <w:kern w:val="3"/>
          <w:lang w:eastAsia="pl-PL"/>
        </w:rPr>
      </w:pPr>
    </w:p>
    <w:p w14:paraId="1907EE4A" w14:textId="77777777" w:rsidR="00984A67" w:rsidRPr="00984A67" w:rsidRDefault="00984A67" w:rsidP="00FD17F5">
      <w:pPr>
        <w:widowControl w:val="0"/>
        <w:numPr>
          <w:ilvl w:val="1"/>
          <w:numId w:val="114"/>
        </w:numPr>
        <w:suppressAutoHyphens/>
        <w:autoSpaceDN w:val="0"/>
        <w:spacing w:after="0" w:line="300" w:lineRule="atLeast"/>
        <w:ind w:left="284" w:hanging="284"/>
        <w:jc w:val="both"/>
        <w:textAlignment w:val="baseline"/>
        <w:rPr>
          <w:rFonts w:eastAsia="Times New Roman" w:cstheme="minorHAnsi"/>
          <w:b/>
          <w:bCs/>
        </w:rPr>
      </w:pPr>
      <w:r w:rsidRPr="00984A67">
        <w:rPr>
          <w:rFonts w:eastAsia="Times New Roman" w:cstheme="minorHAnsi"/>
          <w:b/>
          <w:bCs/>
        </w:rPr>
        <w:t>Adres strony internetowej, na której udostępniane będą zmiany i wyjaśnienia treści SWZ oraz inne dokumenty zamówienia bezpośrednio związane z postępowaniem o udzielenie zamówienia</w:t>
      </w:r>
    </w:p>
    <w:p w14:paraId="604D52B7"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sz w:val="24"/>
          <w:szCs w:val="24"/>
        </w:rPr>
      </w:pPr>
    </w:p>
    <w:p w14:paraId="116B1B69" w14:textId="77777777" w:rsidR="00D26146" w:rsidRPr="00DC4D63" w:rsidRDefault="00D26146" w:rsidP="00D26146">
      <w:pPr>
        <w:autoSpaceDE w:val="0"/>
        <w:adjustRightInd w:val="0"/>
        <w:spacing w:after="0" w:line="240" w:lineRule="auto"/>
        <w:rPr>
          <w:rFonts w:eastAsia="Times New Roman" w:cstheme="minorHAnsi"/>
          <w:lang w:eastAsia="pl-PL"/>
        </w:rPr>
      </w:pPr>
      <w:r w:rsidRPr="00DC4D63">
        <w:rPr>
          <w:rFonts w:eastAsia="Times New Roman" w:cstheme="minorHAnsi"/>
          <w:lang w:eastAsia="pl-PL"/>
        </w:rPr>
        <w:t xml:space="preserve">Adres strony internetowej prowadzonego postępowania (link prowadzący bezpośrednio do widoku postępowania na Platformie e-Zamówienia): </w:t>
      </w:r>
    </w:p>
    <w:p w14:paraId="5EBC6F25" w14:textId="77777777" w:rsidR="00252682" w:rsidRDefault="00252682" w:rsidP="00D26146">
      <w:pPr>
        <w:pStyle w:val="Standard"/>
        <w:spacing w:line="300" w:lineRule="atLeast"/>
        <w:rPr>
          <w:sz w:val="19"/>
          <w:szCs w:val="19"/>
        </w:rPr>
      </w:pPr>
    </w:p>
    <w:p w14:paraId="49780EEA" w14:textId="63E83815" w:rsidR="00FA3101" w:rsidRDefault="00252682" w:rsidP="00D26146">
      <w:pPr>
        <w:pStyle w:val="Standard"/>
        <w:spacing w:line="300" w:lineRule="atLeast"/>
        <w:rPr>
          <w:rFonts w:asciiTheme="minorHAnsi" w:eastAsia="Times New Roman" w:hAnsiTheme="minorHAnsi" w:cstheme="minorHAnsi"/>
          <w:lang w:eastAsia="pl-PL"/>
        </w:rPr>
      </w:pPr>
      <w:hyperlink r:id="rId12" w:history="1">
        <w:r w:rsidRPr="00CC72DD">
          <w:rPr>
            <w:rStyle w:val="Hipercze"/>
            <w:sz w:val="19"/>
            <w:szCs w:val="19"/>
          </w:rPr>
          <w:t>https://ezamowienia.gov.pl/mp-client/search/list/ocds-148610-006aed14-39c5-4387-838b-594f88a35944</w:t>
        </w:r>
      </w:hyperlink>
      <w:r>
        <w:rPr>
          <w:sz w:val="19"/>
          <w:szCs w:val="19"/>
        </w:rPr>
        <w:t xml:space="preserve"> </w:t>
      </w:r>
    </w:p>
    <w:p w14:paraId="7DBB878A" w14:textId="77777777" w:rsidR="00252682" w:rsidRDefault="00252682" w:rsidP="00D26146">
      <w:pPr>
        <w:pStyle w:val="Standard"/>
        <w:spacing w:line="300" w:lineRule="atLeast"/>
        <w:rPr>
          <w:rFonts w:asciiTheme="minorHAnsi" w:eastAsia="Times New Roman" w:hAnsiTheme="minorHAnsi" w:cstheme="minorHAnsi"/>
          <w:lang w:eastAsia="pl-PL"/>
        </w:rPr>
      </w:pPr>
    </w:p>
    <w:p w14:paraId="05B8FB37" w14:textId="7E00BF65" w:rsidR="00D26146" w:rsidRDefault="00D26146" w:rsidP="00D26146">
      <w:pPr>
        <w:pStyle w:val="Standard"/>
        <w:spacing w:line="300" w:lineRule="atLeast"/>
        <w:rPr>
          <w:rFonts w:asciiTheme="minorHAnsi" w:eastAsia="Times New Roman" w:hAnsiTheme="minorHAnsi" w:cstheme="minorHAnsi"/>
          <w:lang w:eastAsia="pl-PL"/>
        </w:rPr>
      </w:pPr>
      <w:r w:rsidRPr="00B533FD">
        <w:rPr>
          <w:rFonts w:asciiTheme="minorHAnsi" w:eastAsia="Times New Roman" w:hAnsiTheme="minorHAnsi" w:cstheme="minorHAnsi"/>
          <w:lang w:eastAsia="pl-PL"/>
        </w:rPr>
        <w:t xml:space="preserve">Zmiany i wyjaśnienia treści SWZ oraz inne dokumenty zamówienia bezpośrednio związane </w:t>
      </w:r>
      <w:r w:rsidRPr="00B533FD">
        <w:rPr>
          <w:rFonts w:asciiTheme="minorHAnsi" w:eastAsia="Times New Roman" w:hAnsiTheme="minorHAnsi" w:cstheme="minorHAnsi"/>
          <w:lang w:eastAsia="pl-PL"/>
        </w:rPr>
        <w:br/>
        <w:t xml:space="preserve">z postępowaniem o udzielenie zamówienia będą udostępniane na </w:t>
      </w:r>
      <w:r>
        <w:rPr>
          <w:rFonts w:asciiTheme="minorHAnsi" w:eastAsia="Times New Roman" w:hAnsiTheme="minorHAnsi" w:cstheme="minorHAnsi"/>
          <w:lang w:eastAsia="pl-PL"/>
        </w:rPr>
        <w:t xml:space="preserve">ww. </w:t>
      </w:r>
      <w:r w:rsidRPr="00B533FD">
        <w:rPr>
          <w:rFonts w:asciiTheme="minorHAnsi" w:eastAsia="Times New Roman" w:hAnsiTheme="minorHAnsi" w:cstheme="minorHAnsi"/>
          <w:lang w:eastAsia="pl-PL"/>
        </w:rPr>
        <w:t>stronie internetowej</w:t>
      </w:r>
      <w:r>
        <w:rPr>
          <w:rFonts w:asciiTheme="minorHAnsi" w:eastAsia="Times New Roman" w:hAnsiTheme="minorHAnsi" w:cstheme="minorHAnsi"/>
          <w:lang w:eastAsia="pl-PL"/>
        </w:rPr>
        <w:t>.</w:t>
      </w:r>
    </w:p>
    <w:p w14:paraId="248A2242" w14:textId="77777777" w:rsidR="00984A67" w:rsidRDefault="00984A67" w:rsidP="00984A67">
      <w:pPr>
        <w:suppressAutoHyphens/>
        <w:autoSpaceDN w:val="0"/>
        <w:spacing w:after="0" w:line="300" w:lineRule="atLeast"/>
        <w:jc w:val="both"/>
        <w:textAlignment w:val="baseline"/>
        <w:rPr>
          <w:rFonts w:ascii="Calibri" w:eastAsia="SimSun" w:hAnsi="Calibri" w:cs="Tahoma"/>
          <w:kern w:val="3"/>
          <w:sz w:val="24"/>
          <w:szCs w:val="24"/>
        </w:rPr>
      </w:pPr>
    </w:p>
    <w:p w14:paraId="6250F712" w14:textId="77777777" w:rsidR="007066A7" w:rsidRPr="00984A67" w:rsidRDefault="007066A7" w:rsidP="00984A67">
      <w:pPr>
        <w:suppressAutoHyphens/>
        <w:autoSpaceDN w:val="0"/>
        <w:spacing w:after="0" w:line="300" w:lineRule="atLeast"/>
        <w:jc w:val="both"/>
        <w:textAlignment w:val="baseline"/>
        <w:rPr>
          <w:rFonts w:ascii="Calibri" w:eastAsia="SimSun" w:hAnsi="Calibri" w:cs="Tahoma"/>
          <w:kern w:val="3"/>
          <w:sz w:val="24"/>
          <w:szCs w:val="24"/>
        </w:rPr>
      </w:pPr>
    </w:p>
    <w:p w14:paraId="5723571D" w14:textId="77777777" w:rsidR="00984A67" w:rsidRPr="00984A67" w:rsidRDefault="00984A67" w:rsidP="00FD17F5">
      <w:pPr>
        <w:widowControl w:val="0"/>
        <w:numPr>
          <w:ilvl w:val="1"/>
          <w:numId w:val="114"/>
        </w:numPr>
        <w:suppressAutoHyphens/>
        <w:autoSpaceDN w:val="0"/>
        <w:spacing w:after="0" w:line="300" w:lineRule="atLeast"/>
        <w:ind w:left="284" w:hanging="284"/>
        <w:jc w:val="both"/>
        <w:textAlignment w:val="baseline"/>
        <w:rPr>
          <w:rFonts w:eastAsia="Times New Roman" w:cstheme="minorHAnsi"/>
          <w:b/>
          <w:bCs/>
        </w:rPr>
      </w:pPr>
      <w:r w:rsidRPr="00984A67">
        <w:rPr>
          <w:rFonts w:eastAsia="Times New Roman" w:cstheme="minorHAnsi"/>
          <w:b/>
          <w:bCs/>
        </w:rPr>
        <w:t>Tryb udzielenia zamówienia</w:t>
      </w:r>
    </w:p>
    <w:p w14:paraId="01D1CAC1"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685C1212" w14:textId="77777777" w:rsidR="00984A67" w:rsidRPr="00984A67" w:rsidRDefault="00984A67" w:rsidP="00984A67">
      <w:pPr>
        <w:suppressAutoHyphens/>
        <w:autoSpaceDN w:val="0"/>
        <w:spacing w:after="0" w:line="300" w:lineRule="atLeast"/>
        <w:jc w:val="both"/>
        <w:textAlignment w:val="baseline"/>
        <w:rPr>
          <w:rFonts w:eastAsia="Times New Roman" w:cstheme="minorHAnsi"/>
          <w:kern w:val="3"/>
          <w:lang w:eastAsia="pl-PL"/>
        </w:rPr>
      </w:pPr>
      <w:r w:rsidRPr="00984A67">
        <w:rPr>
          <w:rFonts w:eastAsia="Times New Roman" w:cstheme="minorHAnsi"/>
          <w:kern w:val="3"/>
          <w:lang w:eastAsia="pl-PL"/>
        </w:rPr>
        <w:t xml:space="preserve">Postępowanie o udzielenie zamówienia publicznego prowadzone jest </w:t>
      </w:r>
      <w:r w:rsidRPr="00984A67">
        <w:rPr>
          <w:rFonts w:eastAsia="Times New Roman" w:cstheme="minorHAnsi"/>
          <w:b/>
          <w:bCs/>
          <w:kern w:val="3"/>
          <w:lang w:eastAsia="pl-PL"/>
        </w:rPr>
        <w:t>w trybie podstawowym bez negocjacji</w:t>
      </w:r>
      <w:r w:rsidRPr="00984A67">
        <w:rPr>
          <w:rFonts w:eastAsia="Times New Roman" w:cstheme="minorHAnsi"/>
          <w:kern w:val="3"/>
          <w:lang w:eastAsia="pl-PL"/>
        </w:rPr>
        <w:t>, na podstawie art. 275 pkt 1) ustawy z dnia 11 września 2019 r. - Prawo zamówień.</w:t>
      </w:r>
    </w:p>
    <w:p w14:paraId="2F2E3314"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1A6A5E62" w14:textId="77777777" w:rsidR="00984A67" w:rsidRPr="00984A67" w:rsidRDefault="00984A67" w:rsidP="00984A67">
      <w:pPr>
        <w:suppressAutoHyphens/>
        <w:autoSpaceDN w:val="0"/>
        <w:spacing w:after="0" w:line="300" w:lineRule="atLeast"/>
        <w:jc w:val="both"/>
        <w:textAlignment w:val="baseline"/>
        <w:rPr>
          <w:rFonts w:eastAsia="Times New Roman" w:cstheme="minorHAnsi"/>
          <w:kern w:val="3"/>
          <w:lang w:eastAsia="pl-PL"/>
        </w:rPr>
      </w:pPr>
      <w:r w:rsidRPr="00984A67">
        <w:rPr>
          <w:rFonts w:eastAsia="Times New Roman" w:cstheme="minorHAnsi"/>
          <w:kern w:val="3"/>
          <w:lang w:eastAsia="pl-PL"/>
        </w:rPr>
        <w:lastRenderedPageBreak/>
        <w:t xml:space="preserve">Zamawiający nie będzie stosował procedury, o której mowa w art. 139 </w:t>
      </w:r>
      <w:proofErr w:type="spellStart"/>
      <w:r w:rsidRPr="00984A67">
        <w:rPr>
          <w:rFonts w:eastAsia="Times New Roman" w:cstheme="minorHAnsi"/>
          <w:kern w:val="3"/>
          <w:lang w:eastAsia="pl-PL"/>
        </w:rPr>
        <w:t>Pzp</w:t>
      </w:r>
      <w:proofErr w:type="spellEnd"/>
      <w:r w:rsidRPr="00984A67">
        <w:rPr>
          <w:rFonts w:eastAsia="Times New Roman" w:cstheme="minorHAnsi"/>
          <w:kern w:val="3"/>
          <w:lang w:eastAsia="pl-PL"/>
        </w:rPr>
        <w:t xml:space="preserve">, czyli tzw. „procedury odwróconej”, ponieważ </w:t>
      </w:r>
      <w:proofErr w:type="spellStart"/>
      <w:r w:rsidRPr="00984A67">
        <w:rPr>
          <w:rFonts w:eastAsia="Times New Roman" w:cstheme="minorHAnsi"/>
          <w:kern w:val="3"/>
          <w:lang w:eastAsia="pl-PL"/>
        </w:rPr>
        <w:t>Pzp</w:t>
      </w:r>
      <w:proofErr w:type="spellEnd"/>
      <w:r w:rsidRPr="00984A67">
        <w:rPr>
          <w:rFonts w:eastAsia="Times New Roman" w:cstheme="minorHAnsi"/>
          <w:kern w:val="3"/>
          <w:lang w:eastAsia="pl-PL"/>
        </w:rPr>
        <w:t xml:space="preserve"> przewiduje ją tylko dla przetargu nieograniczonego, który może być stosowany tylko w procedurach unijnych.</w:t>
      </w:r>
    </w:p>
    <w:p w14:paraId="7DB3A074"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6F1F6D96" w14:textId="60FF160F"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 xml:space="preserve">Znak postępowania:  </w:t>
      </w:r>
      <w:r w:rsidR="005549AC" w:rsidRPr="005549AC">
        <w:rPr>
          <w:rFonts w:ascii="Calibri" w:eastAsia="SimSun" w:hAnsi="Calibri" w:cs="Tahoma"/>
          <w:b/>
          <w:kern w:val="3"/>
        </w:rPr>
        <w:t>OR.271.1.202</w:t>
      </w:r>
      <w:r w:rsidR="003B191B">
        <w:rPr>
          <w:rFonts w:ascii="Calibri" w:eastAsia="SimSun" w:hAnsi="Calibri" w:cs="Tahoma"/>
          <w:b/>
          <w:kern w:val="3"/>
        </w:rPr>
        <w:t>4</w:t>
      </w:r>
      <w:r w:rsidR="005549AC" w:rsidRPr="005549AC">
        <w:rPr>
          <w:rFonts w:ascii="Calibri" w:eastAsia="SimSun" w:hAnsi="Calibri" w:cs="Tahoma"/>
          <w:b/>
          <w:kern w:val="3"/>
        </w:rPr>
        <w:t>.A</w:t>
      </w:r>
      <w:r w:rsidR="003B191B">
        <w:rPr>
          <w:rFonts w:ascii="Calibri" w:eastAsia="SimSun" w:hAnsi="Calibri" w:cs="Tahoma"/>
          <w:b/>
          <w:kern w:val="3"/>
        </w:rPr>
        <w:t>K</w:t>
      </w:r>
    </w:p>
    <w:p w14:paraId="23BBFF9E"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Uwaga: W korespondencji kierowanej do Zamawiaj</w:t>
      </w:r>
      <w:r w:rsidRPr="00984A67">
        <w:rPr>
          <w:rFonts w:ascii="Calibri" w:eastAsia="SimSun" w:hAnsi="Calibri" w:cs="Tahoma"/>
          <w:bCs/>
          <w:kern w:val="3"/>
        </w:rPr>
        <w:t>ącego należy posługiwać się w/w znakiem.</w:t>
      </w:r>
    </w:p>
    <w:p w14:paraId="7E4A0811"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792472CD" w14:textId="77777777" w:rsidR="00984A67" w:rsidRPr="00984A67" w:rsidRDefault="00984A67" w:rsidP="00984A67">
      <w:pPr>
        <w:suppressAutoHyphens/>
        <w:autoSpaceDN w:val="0"/>
        <w:spacing w:after="0" w:line="300" w:lineRule="atLeast"/>
        <w:jc w:val="both"/>
        <w:textAlignment w:val="baseline"/>
        <w:rPr>
          <w:rFonts w:eastAsia="Times New Roman" w:cstheme="minorHAnsi"/>
          <w:kern w:val="3"/>
          <w:lang w:eastAsia="pl-PL"/>
        </w:rPr>
      </w:pPr>
      <w:r w:rsidRPr="00984A67">
        <w:rPr>
          <w:rFonts w:eastAsia="Times New Roman" w:cstheme="minorHAnsi"/>
          <w:kern w:val="3"/>
          <w:lang w:eastAsia="pl-PL"/>
        </w:rPr>
        <w:t>Zamawiający:</w:t>
      </w:r>
    </w:p>
    <w:p w14:paraId="065521C8" w14:textId="77777777" w:rsidR="00984A67" w:rsidRPr="00984A67" w:rsidRDefault="00984A67" w:rsidP="00FD17F5">
      <w:pPr>
        <w:widowControl w:val="0"/>
        <w:numPr>
          <w:ilvl w:val="0"/>
          <w:numId w:val="116"/>
        </w:numPr>
        <w:suppressAutoHyphens/>
        <w:autoSpaceDN w:val="0"/>
        <w:spacing w:after="0" w:line="300" w:lineRule="atLeast"/>
        <w:ind w:left="284" w:hanging="284"/>
        <w:jc w:val="both"/>
        <w:textAlignment w:val="baseline"/>
        <w:rPr>
          <w:rFonts w:eastAsia="Times New Roman" w:cstheme="minorHAnsi"/>
          <w:kern w:val="3"/>
          <w:lang w:eastAsia="pl-PL"/>
        </w:rPr>
      </w:pPr>
      <w:r w:rsidRPr="00984A67">
        <w:rPr>
          <w:rFonts w:eastAsia="Times New Roman" w:cstheme="minorHAnsi"/>
          <w:kern w:val="3"/>
          <w:lang w:eastAsia="pl-PL"/>
        </w:rPr>
        <w:t xml:space="preserve">nie zastrzega możliwości ubiegania się o udzielenie zamówienia wyłącznie przez Wykonawców, o których mowa w art. 94 ustawy </w:t>
      </w:r>
      <w:proofErr w:type="spellStart"/>
      <w:r w:rsidRPr="00984A67">
        <w:rPr>
          <w:rFonts w:eastAsia="Times New Roman" w:cstheme="minorHAnsi"/>
          <w:kern w:val="3"/>
          <w:lang w:eastAsia="pl-PL"/>
        </w:rPr>
        <w:t>Pzp</w:t>
      </w:r>
      <w:proofErr w:type="spellEnd"/>
      <w:r w:rsidRPr="00984A67">
        <w:rPr>
          <w:rFonts w:eastAsia="Times New Roman" w:cstheme="minorHAnsi"/>
          <w:kern w:val="3"/>
          <w:lang w:eastAsia="pl-PL"/>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AFD9A26" w14:textId="77777777" w:rsidR="00984A67" w:rsidRPr="00984A67" w:rsidRDefault="00984A67" w:rsidP="00FD17F5">
      <w:pPr>
        <w:widowControl w:val="0"/>
        <w:numPr>
          <w:ilvl w:val="0"/>
          <w:numId w:val="116"/>
        </w:numPr>
        <w:suppressAutoHyphens/>
        <w:autoSpaceDN w:val="0"/>
        <w:spacing w:after="0" w:line="300" w:lineRule="atLeast"/>
        <w:ind w:left="284" w:hanging="284"/>
        <w:jc w:val="both"/>
        <w:textAlignment w:val="baseline"/>
        <w:rPr>
          <w:rFonts w:eastAsia="Times New Roman" w:cstheme="minorHAnsi"/>
          <w:kern w:val="3"/>
          <w:lang w:eastAsia="pl-PL"/>
        </w:rPr>
      </w:pPr>
      <w:r w:rsidRPr="00984A67">
        <w:rPr>
          <w:rFonts w:eastAsia="Times New Roman" w:cstheme="minorHAnsi"/>
          <w:kern w:val="3"/>
          <w:lang w:eastAsia="pl-PL"/>
        </w:rPr>
        <w:t>nie dopuszcza możliwości składania ofert częściowych,</w:t>
      </w:r>
    </w:p>
    <w:p w14:paraId="3E0F68E4" w14:textId="77777777" w:rsidR="00E61638" w:rsidRPr="004C1DC1" w:rsidRDefault="00E61638" w:rsidP="00984A67">
      <w:pPr>
        <w:suppressAutoHyphens/>
        <w:autoSpaceDN w:val="0"/>
        <w:spacing w:after="0" w:line="300" w:lineRule="atLeast"/>
        <w:ind w:left="284"/>
        <w:jc w:val="both"/>
        <w:textAlignment w:val="baseline"/>
        <w:rPr>
          <w:rFonts w:eastAsia="SimSun" w:cs="Tahoma"/>
          <w:kern w:val="3"/>
        </w:rPr>
      </w:pPr>
      <w:r w:rsidRPr="004C1DC1">
        <w:rPr>
          <w:rFonts w:eastAsia="SimSun" w:cs="Tahoma"/>
          <w:kern w:val="3"/>
        </w:rPr>
        <w:t>Dokonanie podziału zamówienia na części nie jest właściwe, ze względu na charakter i rodzaj</w:t>
      </w:r>
      <w:r w:rsidRPr="004C1DC1">
        <w:rPr>
          <w:rFonts w:ascii="Calibri" w:eastAsia="SimSun" w:hAnsi="Calibri" w:cs="Tahoma"/>
          <w:kern w:val="3"/>
        </w:rPr>
        <w:br/>
      </w:r>
      <w:r w:rsidRPr="004C1DC1">
        <w:rPr>
          <w:rFonts w:eastAsia="SimSun" w:cs="Tahoma"/>
          <w:kern w:val="3"/>
        </w:rPr>
        <w:t>zamówienia.</w:t>
      </w:r>
    </w:p>
    <w:p w14:paraId="7037B86F" w14:textId="77777777" w:rsidR="00984A67" w:rsidRPr="00984A67" w:rsidRDefault="00984A67" w:rsidP="00FD17F5">
      <w:pPr>
        <w:widowControl w:val="0"/>
        <w:numPr>
          <w:ilvl w:val="0"/>
          <w:numId w:val="116"/>
        </w:numPr>
        <w:suppressAutoHyphens/>
        <w:autoSpaceDN w:val="0"/>
        <w:spacing w:after="0" w:line="300" w:lineRule="atLeast"/>
        <w:ind w:left="284" w:hanging="284"/>
        <w:jc w:val="both"/>
        <w:textAlignment w:val="baseline"/>
        <w:rPr>
          <w:rFonts w:eastAsia="Times New Roman" w:cstheme="minorHAnsi"/>
          <w:kern w:val="3"/>
          <w:lang w:eastAsia="pl-PL"/>
        </w:rPr>
      </w:pPr>
      <w:r w:rsidRPr="00984A67">
        <w:rPr>
          <w:rFonts w:eastAsia="Times New Roman" w:cstheme="minorHAnsi"/>
          <w:kern w:val="3"/>
          <w:lang w:eastAsia="pl-PL"/>
        </w:rPr>
        <w:t>nie dopuszcza możliwości składania ofert wariantowych,</w:t>
      </w:r>
    </w:p>
    <w:p w14:paraId="24AB70B7" w14:textId="77777777" w:rsidR="00984A67" w:rsidRPr="00984A67" w:rsidRDefault="00984A67" w:rsidP="00FD17F5">
      <w:pPr>
        <w:widowControl w:val="0"/>
        <w:numPr>
          <w:ilvl w:val="0"/>
          <w:numId w:val="116"/>
        </w:numPr>
        <w:suppressAutoHyphens/>
        <w:autoSpaceDN w:val="0"/>
        <w:spacing w:after="0" w:line="300" w:lineRule="atLeast"/>
        <w:ind w:left="284" w:hanging="284"/>
        <w:jc w:val="both"/>
        <w:textAlignment w:val="baseline"/>
        <w:rPr>
          <w:rFonts w:eastAsia="Times New Roman" w:cstheme="minorHAnsi"/>
          <w:kern w:val="3"/>
          <w:lang w:eastAsia="pl-PL"/>
        </w:rPr>
      </w:pPr>
      <w:r w:rsidRPr="00984A67">
        <w:rPr>
          <w:rFonts w:eastAsia="Times New Roman" w:cstheme="minorHAnsi"/>
          <w:kern w:val="3"/>
          <w:lang w:eastAsia="pl-PL"/>
        </w:rPr>
        <w:t>nie przewiduje aukcji elektronicznej,</w:t>
      </w:r>
    </w:p>
    <w:p w14:paraId="600FCFA8" w14:textId="77777777" w:rsidR="00984A67" w:rsidRPr="00984A67" w:rsidRDefault="00984A67" w:rsidP="00FD17F5">
      <w:pPr>
        <w:widowControl w:val="0"/>
        <w:numPr>
          <w:ilvl w:val="0"/>
          <w:numId w:val="116"/>
        </w:numPr>
        <w:suppressAutoHyphens/>
        <w:autoSpaceDN w:val="0"/>
        <w:spacing w:after="0" w:line="300" w:lineRule="atLeast"/>
        <w:ind w:left="284" w:hanging="284"/>
        <w:jc w:val="both"/>
        <w:textAlignment w:val="baseline"/>
        <w:rPr>
          <w:rFonts w:eastAsia="Times New Roman" w:cstheme="minorHAnsi"/>
          <w:kern w:val="3"/>
          <w:lang w:eastAsia="pl-PL"/>
        </w:rPr>
      </w:pPr>
      <w:r w:rsidRPr="00984A67">
        <w:rPr>
          <w:rFonts w:eastAsia="Times New Roman" w:cstheme="minorHAnsi"/>
          <w:kern w:val="3"/>
          <w:lang w:eastAsia="pl-PL"/>
        </w:rPr>
        <w:t>nie przewiduje zawarcia umowy ramowej,</w:t>
      </w:r>
    </w:p>
    <w:p w14:paraId="599E3C31" w14:textId="77777777" w:rsidR="00984A67" w:rsidRPr="00984A67" w:rsidRDefault="00984A67" w:rsidP="00FD17F5">
      <w:pPr>
        <w:widowControl w:val="0"/>
        <w:numPr>
          <w:ilvl w:val="0"/>
          <w:numId w:val="116"/>
        </w:numPr>
        <w:suppressAutoHyphens/>
        <w:autoSpaceDN w:val="0"/>
        <w:spacing w:after="0" w:line="300" w:lineRule="atLeast"/>
        <w:ind w:left="284" w:hanging="284"/>
        <w:jc w:val="both"/>
        <w:textAlignment w:val="baseline"/>
        <w:rPr>
          <w:rFonts w:eastAsia="Times New Roman" w:cstheme="minorHAnsi"/>
          <w:kern w:val="3"/>
          <w:lang w:eastAsia="pl-PL"/>
        </w:rPr>
      </w:pPr>
      <w:r w:rsidRPr="00984A67">
        <w:rPr>
          <w:rFonts w:eastAsia="Times New Roman" w:cstheme="minorHAnsi"/>
          <w:kern w:val="3"/>
          <w:lang w:eastAsia="pl-PL"/>
        </w:rPr>
        <w:t>nie przewiduje ustanowienia dynamicznego systemu zakupów,</w:t>
      </w:r>
    </w:p>
    <w:p w14:paraId="26780DAD" w14:textId="77777777" w:rsidR="00984A67" w:rsidRPr="00984A67" w:rsidRDefault="00984A67" w:rsidP="00FD17F5">
      <w:pPr>
        <w:widowControl w:val="0"/>
        <w:numPr>
          <w:ilvl w:val="0"/>
          <w:numId w:val="116"/>
        </w:numPr>
        <w:suppressAutoHyphens/>
        <w:autoSpaceDN w:val="0"/>
        <w:spacing w:after="0" w:line="300" w:lineRule="atLeast"/>
        <w:ind w:left="284" w:hanging="284"/>
        <w:jc w:val="both"/>
        <w:textAlignment w:val="baseline"/>
        <w:rPr>
          <w:rFonts w:eastAsia="Times New Roman" w:cstheme="minorHAnsi"/>
          <w:kern w:val="3"/>
          <w:lang w:eastAsia="pl-PL"/>
        </w:rPr>
      </w:pPr>
      <w:r w:rsidRPr="00984A67">
        <w:rPr>
          <w:rFonts w:eastAsia="Times New Roman" w:cstheme="minorHAnsi"/>
          <w:kern w:val="3"/>
          <w:lang w:eastAsia="pl-PL"/>
        </w:rPr>
        <w:t xml:space="preserve">Zamawiający nie wymaga złożenia ofert w postaci katalogów elektronicznych. </w:t>
      </w:r>
    </w:p>
    <w:p w14:paraId="66B17292" w14:textId="77777777" w:rsidR="00984A67" w:rsidRPr="00984A67" w:rsidRDefault="00984A67" w:rsidP="00FD17F5">
      <w:pPr>
        <w:widowControl w:val="0"/>
        <w:numPr>
          <w:ilvl w:val="0"/>
          <w:numId w:val="116"/>
        </w:numPr>
        <w:suppressAutoHyphens/>
        <w:autoSpaceDN w:val="0"/>
        <w:spacing w:after="0" w:line="300" w:lineRule="atLeast"/>
        <w:ind w:left="284" w:hanging="284"/>
        <w:jc w:val="both"/>
        <w:textAlignment w:val="baseline"/>
        <w:rPr>
          <w:rFonts w:eastAsia="Times New Roman" w:cstheme="minorHAnsi"/>
          <w:kern w:val="3"/>
          <w:lang w:eastAsia="pl-PL"/>
        </w:rPr>
      </w:pPr>
      <w:r w:rsidRPr="00984A67">
        <w:rPr>
          <w:rFonts w:eastAsia="Times New Roman" w:cstheme="minorHAnsi"/>
          <w:kern w:val="3"/>
          <w:lang w:eastAsia="pl-PL"/>
        </w:rPr>
        <w:t>Zamawiający nie dopuszcza złożenia oferty w postaci katalogów elektronicznych</w:t>
      </w:r>
      <w:r w:rsidR="00F55C16">
        <w:rPr>
          <w:rFonts w:eastAsia="Times New Roman" w:cstheme="minorHAnsi"/>
          <w:kern w:val="3"/>
          <w:lang w:eastAsia="pl-PL"/>
        </w:rPr>
        <w:t>.</w:t>
      </w:r>
    </w:p>
    <w:p w14:paraId="40854B3E" w14:textId="77777777" w:rsidR="00984A67" w:rsidRDefault="00984A67" w:rsidP="00FD17F5">
      <w:pPr>
        <w:widowControl w:val="0"/>
        <w:numPr>
          <w:ilvl w:val="0"/>
          <w:numId w:val="116"/>
        </w:numPr>
        <w:suppressAutoHyphens/>
        <w:autoSpaceDN w:val="0"/>
        <w:spacing w:after="0" w:line="300" w:lineRule="atLeast"/>
        <w:ind w:left="284" w:hanging="284"/>
        <w:jc w:val="both"/>
        <w:textAlignment w:val="baseline"/>
        <w:rPr>
          <w:rFonts w:eastAsia="Times New Roman" w:cstheme="minorHAnsi"/>
          <w:kern w:val="3"/>
          <w:lang w:eastAsia="pl-PL"/>
        </w:rPr>
      </w:pPr>
      <w:r w:rsidRPr="00984A67">
        <w:rPr>
          <w:rFonts w:eastAsia="Times New Roman" w:cstheme="minorHAnsi"/>
          <w:kern w:val="3"/>
          <w:lang w:eastAsia="pl-PL"/>
        </w:rPr>
        <w:t>Wykonawca może powierzyć wykonanie części zamówienia podwykonawcy.</w:t>
      </w:r>
    </w:p>
    <w:p w14:paraId="54A45B32" w14:textId="4A210CAF" w:rsidR="00984A67" w:rsidRPr="005549AC" w:rsidRDefault="00984A67" w:rsidP="00FD17F5">
      <w:pPr>
        <w:widowControl w:val="0"/>
        <w:numPr>
          <w:ilvl w:val="0"/>
          <w:numId w:val="116"/>
        </w:numPr>
        <w:suppressAutoHyphens/>
        <w:autoSpaceDN w:val="0"/>
        <w:spacing w:after="0" w:line="300" w:lineRule="atLeast"/>
        <w:ind w:left="284" w:hanging="284"/>
        <w:jc w:val="both"/>
        <w:textAlignment w:val="baseline"/>
        <w:rPr>
          <w:rFonts w:eastAsia="Times New Roman" w:cstheme="minorHAnsi"/>
          <w:kern w:val="3"/>
          <w:lang w:eastAsia="pl-PL"/>
        </w:rPr>
      </w:pPr>
      <w:r w:rsidRPr="00DB7A92">
        <w:rPr>
          <w:rFonts w:ascii="Calibri" w:eastAsia="Times New Roman" w:hAnsi="Calibri" w:cs="Times New Roman"/>
          <w:kern w:val="3"/>
          <w:lang w:eastAsia="pl-PL"/>
        </w:rPr>
        <w:t xml:space="preserve">Zamawiający </w:t>
      </w:r>
      <w:r w:rsidR="00070047" w:rsidRPr="00DB7A92">
        <w:rPr>
          <w:rFonts w:ascii="Calibri" w:eastAsia="Times New Roman" w:hAnsi="Calibri" w:cs="Times New Roman"/>
          <w:b/>
          <w:bCs/>
          <w:kern w:val="3"/>
          <w:lang w:eastAsia="pl-PL"/>
        </w:rPr>
        <w:t xml:space="preserve">NIE </w:t>
      </w:r>
      <w:r w:rsidRPr="00DB7A92">
        <w:rPr>
          <w:rFonts w:ascii="Calibri" w:eastAsia="Times New Roman" w:hAnsi="Calibri" w:cs="Times New Roman"/>
          <w:b/>
          <w:bCs/>
          <w:kern w:val="3"/>
          <w:lang w:eastAsia="pl-PL"/>
        </w:rPr>
        <w:t>PRZEWIDUJE</w:t>
      </w:r>
      <w:r w:rsidRPr="00DB7A92">
        <w:rPr>
          <w:rFonts w:ascii="Calibri" w:eastAsia="Times New Roman" w:hAnsi="Calibri" w:cs="Times New Roman"/>
          <w:kern w:val="3"/>
          <w:lang w:eastAsia="pl-PL"/>
        </w:rPr>
        <w:t xml:space="preserve"> udzielania zamówienia, o których mowa w art. 214 ust. 1 pkt 7 ustawy </w:t>
      </w:r>
      <w:proofErr w:type="spellStart"/>
      <w:r w:rsidRPr="00DB7A92">
        <w:rPr>
          <w:rFonts w:ascii="Calibri" w:eastAsia="Times New Roman" w:hAnsi="Calibri" w:cs="Times New Roman"/>
          <w:kern w:val="3"/>
          <w:lang w:eastAsia="pl-PL"/>
        </w:rPr>
        <w:t>Pzp</w:t>
      </w:r>
      <w:proofErr w:type="spellEnd"/>
      <w:r w:rsidR="00F55C16" w:rsidRPr="00F55C16">
        <w:rPr>
          <w:rFonts w:ascii="Calibri" w:eastAsia="Times New Roman" w:hAnsi="Calibri" w:cs="Times New Roman"/>
          <w:kern w:val="3"/>
          <w:lang w:eastAsia="pl-PL"/>
        </w:rPr>
        <w:t>.</w:t>
      </w:r>
    </w:p>
    <w:p w14:paraId="70F07870" w14:textId="63AC6D4B" w:rsidR="005549AC" w:rsidRDefault="005549AC" w:rsidP="005549AC">
      <w:pPr>
        <w:widowControl w:val="0"/>
        <w:suppressAutoHyphens/>
        <w:autoSpaceDN w:val="0"/>
        <w:spacing w:after="0" w:line="300" w:lineRule="atLeast"/>
        <w:jc w:val="both"/>
        <w:textAlignment w:val="baseline"/>
        <w:rPr>
          <w:rFonts w:eastAsia="Times New Roman" w:cstheme="minorHAnsi"/>
          <w:kern w:val="3"/>
          <w:lang w:eastAsia="pl-PL"/>
        </w:rPr>
      </w:pPr>
    </w:p>
    <w:p w14:paraId="404B668E" w14:textId="77777777" w:rsidR="00984A67" w:rsidRPr="00984A67" w:rsidRDefault="00984A67" w:rsidP="00984A67">
      <w:pPr>
        <w:autoSpaceDE w:val="0"/>
        <w:autoSpaceDN w:val="0"/>
        <w:adjustRightInd w:val="0"/>
        <w:spacing w:after="0" w:line="300" w:lineRule="atLeast"/>
        <w:rPr>
          <w:rFonts w:ascii="Calibri" w:eastAsia="SimSun" w:hAnsi="Calibri" w:cs="Calibri"/>
          <w:color w:val="000000"/>
          <w:lang w:eastAsia="pl-PL"/>
        </w:rPr>
      </w:pPr>
    </w:p>
    <w:p w14:paraId="27AA23D0" w14:textId="77777777" w:rsidR="00984A67" w:rsidRPr="00984A67" w:rsidRDefault="00984A67" w:rsidP="00984A67">
      <w:pPr>
        <w:suppressAutoHyphens/>
        <w:autoSpaceDN w:val="0"/>
        <w:spacing w:after="0" w:line="300" w:lineRule="atLeast"/>
        <w:jc w:val="both"/>
        <w:textAlignment w:val="baseline"/>
        <w:rPr>
          <w:rFonts w:eastAsia="Times New Roman" w:cstheme="minorHAnsi"/>
          <w:kern w:val="3"/>
          <w:lang w:eastAsia="pl-PL"/>
        </w:rPr>
      </w:pPr>
      <w:r w:rsidRPr="00984A67">
        <w:rPr>
          <w:rFonts w:eastAsia="Times New Roman" w:cstheme="minorHAnsi"/>
          <w:kern w:val="3"/>
          <w:lang w:eastAsia="pl-PL"/>
        </w:rPr>
        <w:t>Uwaga:</w:t>
      </w:r>
    </w:p>
    <w:p w14:paraId="452CAE51" w14:textId="77777777" w:rsidR="00984A67" w:rsidRPr="00984A67" w:rsidRDefault="00984A67" w:rsidP="00FD17F5">
      <w:pPr>
        <w:widowControl w:val="0"/>
        <w:numPr>
          <w:ilvl w:val="0"/>
          <w:numId w:val="115"/>
        </w:numPr>
        <w:suppressAutoHyphens/>
        <w:autoSpaceDN w:val="0"/>
        <w:spacing w:after="0" w:line="300" w:lineRule="atLeast"/>
        <w:jc w:val="both"/>
        <w:textAlignment w:val="baseline"/>
        <w:rPr>
          <w:rFonts w:eastAsia="Times New Roman" w:cstheme="minorHAnsi"/>
          <w:kern w:val="3"/>
          <w:lang w:eastAsia="pl-PL"/>
        </w:rPr>
      </w:pPr>
      <w:r w:rsidRPr="00984A67">
        <w:rPr>
          <w:rFonts w:eastAsia="Times New Roman" w:cstheme="minorHAnsi"/>
          <w:kern w:val="3"/>
          <w:lang w:eastAsia="pl-PL"/>
        </w:rPr>
        <w:t>Wykonawca powinien zapoznać się z całością niniejszej SWZ.</w:t>
      </w:r>
    </w:p>
    <w:p w14:paraId="5E282567" w14:textId="77777777" w:rsidR="00984A67" w:rsidRPr="00984A67" w:rsidRDefault="00984A67" w:rsidP="00FD17F5">
      <w:pPr>
        <w:widowControl w:val="0"/>
        <w:numPr>
          <w:ilvl w:val="0"/>
          <w:numId w:val="115"/>
        </w:numPr>
        <w:suppressAutoHyphens/>
        <w:autoSpaceDN w:val="0"/>
        <w:spacing w:after="0" w:line="300" w:lineRule="atLeast"/>
        <w:jc w:val="both"/>
        <w:textAlignment w:val="baseline"/>
        <w:rPr>
          <w:rFonts w:eastAsia="Times New Roman" w:cstheme="minorHAnsi"/>
          <w:kern w:val="3"/>
          <w:lang w:eastAsia="pl-PL"/>
        </w:rPr>
      </w:pPr>
      <w:r w:rsidRPr="00984A67">
        <w:rPr>
          <w:rFonts w:eastAsia="Times New Roman" w:cstheme="minorHAnsi"/>
          <w:kern w:val="3"/>
          <w:lang w:eastAsia="pl-PL"/>
        </w:rPr>
        <w:t xml:space="preserve">Wszelkie formularze załączone do niniejszej SWZ stanowią jej integralną część. </w:t>
      </w:r>
    </w:p>
    <w:p w14:paraId="452FC14D" w14:textId="77777777" w:rsidR="00984A67" w:rsidRPr="00984A67" w:rsidRDefault="00984A67" w:rsidP="00984A67">
      <w:pPr>
        <w:suppressAutoHyphens/>
        <w:autoSpaceDN w:val="0"/>
        <w:spacing w:after="0" w:line="300" w:lineRule="atLeast"/>
        <w:ind w:left="720"/>
        <w:jc w:val="both"/>
        <w:textAlignment w:val="baseline"/>
        <w:rPr>
          <w:rFonts w:eastAsia="Times New Roman" w:cstheme="minorHAnsi"/>
          <w:kern w:val="3"/>
          <w:lang w:eastAsia="pl-PL"/>
        </w:rPr>
      </w:pPr>
      <w:r w:rsidRPr="00984A67">
        <w:rPr>
          <w:rFonts w:eastAsia="Times New Roman" w:cstheme="minorHAnsi"/>
          <w:kern w:val="3"/>
          <w:lang w:eastAsia="pl-PL"/>
        </w:rPr>
        <w:t>Należy wypełnić ściśle według wskazówek te załączniki, które podlegają wypełnieniu.</w:t>
      </w:r>
    </w:p>
    <w:p w14:paraId="54177B7E" w14:textId="77777777" w:rsidR="00984A67" w:rsidRPr="00984A67" w:rsidRDefault="00984A67" w:rsidP="00FD17F5">
      <w:pPr>
        <w:widowControl w:val="0"/>
        <w:numPr>
          <w:ilvl w:val="0"/>
          <w:numId w:val="115"/>
        </w:numPr>
        <w:suppressAutoHyphens/>
        <w:autoSpaceDN w:val="0"/>
        <w:spacing w:after="0" w:line="300" w:lineRule="atLeast"/>
        <w:jc w:val="both"/>
        <w:textAlignment w:val="baseline"/>
        <w:rPr>
          <w:rFonts w:ascii="Calibri" w:eastAsia="SimSun" w:hAnsi="Calibri" w:cs="Tahoma"/>
          <w:kern w:val="3"/>
        </w:rPr>
      </w:pPr>
      <w:r w:rsidRPr="00984A67">
        <w:rPr>
          <w:rFonts w:eastAsia="Times New Roman" w:cstheme="minorHAnsi"/>
          <w:kern w:val="3"/>
          <w:u w:val="single"/>
          <w:lang w:eastAsia="pl-PL"/>
        </w:rPr>
        <w:t>Wykonawca powinien śledzić na bieżąco stronę internetową Zamawiającego</w:t>
      </w:r>
      <w:r w:rsidRPr="00984A67">
        <w:rPr>
          <w:rFonts w:eastAsia="Times New Roman" w:cstheme="minorHAnsi"/>
          <w:kern w:val="3"/>
          <w:lang w:eastAsia="pl-PL"/>
        </w:rPr>
        <w:t>.</w:t>
      </w:r>
    </w:p>
    <w:p w14:paraId="23E9666B"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4C0AE1F3" w14:textId="77777777" w:rsid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588B0144" w14:textId="77777777" w:rsidR="00984A67" w:rsidRPr="00984A67" w:rsidRDefault="00984A67" w:rsidP="00FD17F5">
      <w:pPr>
        <w:widowControl w:val="0"/>
        <w:numPr>
          <w:ilvl w:val="0"/>
          <w:numId w:val="117"/>
        </w:numPr>
        <w:suppressAutoHyphens/>
        <w:autoSpaceDN w:val="0"/>
        <w:spacing w:after="0" w:line="300" w:lineRule="atLeast"/>
        <w:jc w:val="both"/>
        <w:textAlignment w:val="baseline"/>
        <w:rPr>
          <w:rFonts w:ascii="Calibri" w:eastAsia="Times New Roman" w:hAnsi="Calibri" w:cs="Calibri"/>
          <w:b/>
          <w:iCs/>
          <w:kern w:val="3"/>
          <w:sz w:val="36"/>
          <w:szCs w:val="36"/>
          <w:lang w:eastAsia="pl-PL"/>
        </w:rPr>
      </w:pPr>
      <w:r w:rsidRPr="00984A67">
        <w:rPr>
          <w:rFonts w:ascii="Calibri" w:eastAsia="Times New Roman" w:hAnsi="Calibri" w:cs="Calibri"/>
          <w:b/>
          <w:iCs/>
          <w:kern w:val="3"/>
          <w:sz w:val="36"/>
          <w:szCs w:val="36"/>
          <w:lang w:eastAsia="pl-PL"/>
        </w:rPr>
        <w:t>Opis przedmiotu zamówienia</w:t>
      </w:r>
    </w:p>
    <w:p w14:paraId="67BC6D4F" w14:textId="77777777" w:rsidR="00984A67" w:rsidRPr="00984A67" w:rsidRDefault="00984A67" w:rsidP="00984A67">
      <w:pPr>
        <w:suppressAutoHyphens/>
        <w:autoSpaceDN w:val="0"/>
        <w:spacing w:after="0" w:line="300" w:lineRule="atLeast"/>
        <w:jc w:val="both"/>
        <w:textAlignment w:val="baseline"/>
        <w:rPr>
          <w:rFonts w:eastAsia="SimSun" w:cstheme="minorHAnsi"/>
          <w:kern w:val="3"/>
          <w:sz w:val="24"/>
          <w:szCs w:val="24"/>
        </w:rPr>
      </w:pPr>
    </w:p>
    <w:p w14:paraId="64F6C224" w14:textId="124BC3D4" w:rsidR="00BF337A" w:rsidRPr="00FA66A1" w:rsidRDefault="00BF337A" w:rsidP="00BF337A">
      <w:pPr>
        <w:suppressAutoHyphens/>
        <w:autoSpaceDN w:val="0"/>
        <w:spacing w:after="0" w:line="240" w:lineRule="auto"/>
        <w:jc w:val="both"/>
        <w:textAlignment w:val="baseline"/>
        <w:rPr>
          <w:rFonts w:ascii="Calibri" w:hAnsi="Calibri" w:cs="Times New Roman"/>
          <w:bCs/>
        </w:rPr>
      </w:pPr>
      <w:r w:rsidRPr="00FA66A1">
        <w:rPr>
          <w:rFonts w:ascii="Calibri" w:hAnsi="Calibri" w:cs="Times New Roman"/>
          <w:bCs/>
        </w:rPr>
        <w:t xml:space="preserve">Przedmiotem zamówienia jest sukcesywna dostawa paliw płynnych na potrzeby Gminy Spytkowice w </w:t>
      </w:r>
      <w:r w:rsidR="003B191B" w:rsidRPr="00FA66A1">
        <w:rPr>
          <w:rFonts w:ascii="Calibri" w:hAnsi="Calibri" w:cs="Times New Roman"/>
          <w:bCs/>
        </w:rPr>
        <w:t>latach 2025-2026</w:t>
      </w:r>
      <w:r w:rsidRPr="00FA66A1">
        <w:rPr>
          <w:rFonts w:ascii="Calibri" w:hAnsi="Calibri" w:cs="Times New Roman"/>
          <w:bCs/>
        </w:rPr>
        <w:t>. Planowany zakres dostawy w okresie realizacji umowy obejmuje:</w:t>
      </w:r>
    </w:p>
    <w:p w14:paraId="6982DB3B" w14:textId="333B2DB8" w:rsidR="00BF337A" w:rsidRPr="00FA66A1" w:rsidRDefault="00BF337A" w:rsidP="00BF337A">
      <w:pPr>
        <w:suppressAutoHyphens/>
        <w:autoSpaceDN w:val="0"/>
        <w:spacing w:after="0" w:line="240" w:lineRule="auto"/>
        <w:jc w:val="both"/>
        <w:textAlignment w:val="baseline"/>
        <w:rPr>
          <w:rFonts w:ascii="Calibri" w:hAnsi="Calibri" w:cs="Times New Roman"/>
          <w:bCs/>
        </w:rPr>
      </w:pPr>
      <w:bookmarkStart w:id="2" w:name="_Hlk130406995"/>
      <w:r w:rsidRPr="00FA66A1">
        <w:rPr>
          <w:rFonts w:ascii="Calibri" w:hAnsi="Calibri" w:cs="Times New Roman"/>
          <w:bCs/>
        </w:rPr>
        <w:t xml:space="preserve">a) Benzyna bezołowiowa Pb 95 - </w:t>
      </w:r>
      <w:r w:rsidR="0034101D" w:rsidRPr="00FA66A1">
        <w:rPr>
          <w:rFonts w:ascii="Calibri" w:hAnsi="Calibri" w:cs="Times New Roman"/>
          <w:bCs/>
        </w:rPr>
        <w:t xml:space="preserve"> ok. </w:t>
      </w:r>
      <w:r w:rsidR="003B191B" w:rsidRPr="00FA66A1">
        <w:rPr>
          <w:rFonts w:ascii="Calibri" w:hAnsi="Calibri" w:cs="Times New Roman"/>
          <w:bCs/>
        </w:rPr>
        <w:t>6 400</w:t>
      </w:r>
      <w:r w:rsidRPr="00FA66A1">
        <w:rPr>
          <w:rFonts w:ascii="Calibri" w:hAnsi="Calibri" w:cs="Times New Roman"/>
          <w:bCs/>
        </w:rPr>
        <w:t xml:space="preserve"> litrów</w:t>
      </w:r>
    </w:p>
    <w:p w14:paraId="5C2165CF" w14:textId="3FD8220C" w:rsidR="00BF337A" w:rsidRPr="00FA66A1" w:rsidRDefault="00BF337A" w:rsidP="00BF337A">
      <w:pPr>
        <w:suppressAutoHyphens/>
        <w:autoSpaceDN w:val="0"/>
        <w:spacing w:after="0" w:line="240" w:lineRule="auto"/>
        <w:jc w:val="both"/>
        <w:textAlignment w:val="baseline"/>
        <w:rPr>
          <w:rFonts w:ascii="Calibri" w:hAnsi="Calibri" w:cs="Times New Roman"/>
          <w:bCs/>
        </w:rPr>
      </w:pPr>
      <w:r w:rsidRPr="00FA66A1">
        <w:rPr>
          <w:rFonts w:ascii="Calibri" w:hAnsi="Calibri" w:cs="Times New Roman"/>
          <w:bCs/>
        </w:rPr>
        <w:t xml:space="preserve">b) Olej napędowy ON </w:t>
      </w:r>
      <w:r w:rsidR="0034101D" w:rsidRPr="00FA66A1">
        <w:rPr>
          <w:rFonts w:ascii="Calibri" w:hAnsi="Calibri" w:cs="Times New Roman"/>
          <w:bCs/>
        </w:rPr>
        <w:t>–</w:t>
      </w:r>
      <w:r w:rsidRPr="00FA66A1">
        <w:rPr>
          <w:rFonts w:ascii="Calibri" w:hAnsi="Calibri" w:cs="Times New Roman"/>
          <w:bCs/>
        </w:rPr>
        <w:t xml:space="preserve"> </w:t>
      </w:r>
      <w:r w:rsidR="0034101D" w:rsidRPr="00FA66A1">
        <w:rPr>
          <w:rFonts w:ascii="Calibri" w:hAnsi="Calibri" w:cs="Times New Roman"/>
          <w:bCs/>
        </w:rPr>
        <w:t xml:space="preserve">ok. </w:t>
      </w:r>
      <w:r w:rsidR="003B191B" w:rsidRPr="00FA66A1">
        <w:rPr>
          <w:rFonts w:ascii="Calibri" w:hAnsi="Calibri" w:cs="Times New Roman"/>
          <w:bCs/>
        </w:rPr>
        <w:t>30 000</w:t>
      </w:r>
      <w:r w:rsidRPr="00FA66A1">
        <w:rPr>
          <w:rFonts w:ascii="Calibri" w:hAnsi="Calibri" w:cs="Times New Roman"/>
          <w:bCs/>
        </w:rPr>
        <w:t xml:space="preserve"> litrów</w:t>
      </w:r>
    </w:p>
    <w:bookmarkEnd w:id="2"/>
    <w:p w14:paraId="661ADEEA" w14:textId="77777777" w:rsidR="00BF337A" w:rsidRPr="00511075" w:rsidRDefault="00BF337A" w:rsidP="00BF337A">
      <w:pPr>
        <w:suppressAutoHyphens/>
        <w:autoSpaceDN w:val="0"/>
        <w:spacing w:after="0" w:line="240" w:lineRule="auto"/>
        <w:jc w:val="both"/>
        <w:textAlignment w:val="baseline"/>
        <w:rPr>
          <w:rFonts w:ascii="Calibri" w:hAnsi="Calibri" w:cs="Times New Roman"/>
          <w:bCs/>
          <w:highlight w:val="yellow"/>
        </w:rPr>
      </w:pPr>
    </w:p>
    <w:p w14:paraId="35A5BCE4" w14:textId="0CF31FE2" w:rsidR="00BF337A" w:rsidRPr="00FA66A1" w:rsidRDefault="00BF337A" w:rsidP="00BF337A">
      <w:pPr>
        <w:suppressAutoHyphens/>
        <w:autoSpaceDN w:val="0"/>
        <w:spacing w:after="0" w:line="240" w:lineRule="auto"/>
        <w:jc w:val="both"/>
        <w:textAlignment w:val="baseline"/>
        <w:rPr>
          <w:rFonts w:ascii="Calibri" w:hAnsi="Calibri" w:cs="Times New Roman"/>
          <w:bCs/>
        </w:rPr>
      </w:pPr>
      <w:r w:rsidRPr="00FA66A1">
        <w:rPr>
          <w:rFonts w:ascii="Calibri" w:hAnsi="Calibri" w:cs="Times New Roman"/>
          <w:bCs/>
        </w:rPr>
        <w:t xml:space="preserve">Podane ilości paliw płynnych są określone szacunkowo i mogą ulec zmianie z przyczyn niezależnych od Zamawiającego, wynikających z potrzeb i wyjazdów samochodów służbowych. </w:t>
      </w:r>
      <w:bookmarkStart w:id="3" w:name="_Hlk130406648"/>
      <w:r w:rsidRPr="00FA66A1">
        <w:rPr>
          <w:rFonts w:ascii="Calibri" w:hAnsi="Calibri" w:cs="Times New Roman"/>
          <w:bCs/>
        </w:rPr>
        <w:t>Zamawiający zobowiązuje się do zamówienia min. 70% każdego z paliw płynnych</w:t>
      </w:r>
      <w:bookmarkEnd w:id="3"/>
      <w:r w:rsidRPr="00FA66A1">
        <w:rPr>
          <w:rFonts w:ascii="Calibri" w:hAnsi="Calibri" w:cs="Times New Roman"/>
          <w:bCs/>
        </w:rPr>
        <w:t>.</w:t>
      </w:r>
    </w:p>
    <w:p w14:paraId="6744F8ED" w14:textId="77777777" w:rsidR="00D26146" w:rsidRPr="00511075" w:rsidRDefault="00D26146" w:rsidP="00984A67">
      <w:pPr>
        <w:suppressAutoHyphens/>
        <w:autoSpaceDN w:val="0"/>
        <w:spacing w:after="0" w:line="240" w:lineRule="auto"/>
        <w:jc w:val="both"/>
        <w:textAlignment w:val="baseline"/>
        <w:rPr>
          <w:rFonts w:ascii="Calibri" w:hAnsi="Calibri" w:cs="Times New Roman"/>
          <w:b/>
          <w:highlight w:val="yellow"/>
        </w:rPr>
      </w:pPr>
    </w:p>
    <w:p w14:paraId="79EA8DC6" w14:textId="1C79E186" w:rsidR="00BF337A" w:rsidRPr="00FA66A1" w:rsidRDefault="00BF337A" w:rsidP="00BF337A">
      <w:pPr>
        <w:suppressAutoHyphens/>
        <w:autoSpaceDN w:val="0"/>
        <w:spacing w:after="0" w:line="240" w:lineRule="auto"/>
        <w:jc w:val="both"/>
        <w:textAlignment w:val="baseline"/>
        <w:rPr>
          <w:rFonts w:ascii="Calibri" w:hAnsi="Calibri" w:cs="Times New Roman"/>
          <w:b/>
        </w:rPr>
      </w:pPr>
      <w:r w:rsidRPr="00FA66A1">
        <w:rPr>
          <w:rFonts w:ascii="Calibri" w:hAnsi="Calibri" w:cs="Times New Roman"/>
          <w:b/>
        </w:rPr>
        <w:t>Warunki ogólne dostawy stanowiącej przedmiot zamówienia:</w:t>
      </w:r>
    </w:p>
    <w:p w14:paraId="364DD28D" w14:textId="0ADE912C" w:rsidR="00BF337A" w:rsidRPr="00FA66A1" w:rsidRDefault="00BF337A" w:rsidP="00BF337A">
      <w:pPr>
        <w:suppressAutoHyphens/>
        <w:autoSpaceDN w:val="0"/>
        <w:spacing w:after="0" w:line="240" w:lineRule="auto"/>
        <w:jc w:val="both"/>
        <w:textAlignment w:val="baseline"/>
        <w:rPr>
          <w:rFonts w:ascii="Calibri" w:hAnsi="Calibri" w:cs="Times New Roman"/>
          <w:bCs/>
        </w:rPr>
      </w:pPr>
      <w:r w:rsidRPr="00FA66A1">
        <w:rPr>
          <w:rFonts w:ascii="Calibri" w:hAnsi="Calibri" w:cs="Times New Roman"/>
          <w:bCs/>
        </w:rPr>
        <w:t>1. Paliwa płynne muszą spełniać Polskie Normy.</w:t>
      </w:r>
    </w:p>
    <w:p w14:paraId="5FDF4D04" w14:textId="05D42CEB" w:rsidR="00744EA3" w:rsidRPr="00FA66A1" w:rsidRDefault="00BF337A" w:rsidP="00BF337A">
      <w:pPr>
        <w:suppressAutoHyphens/>
        <w:autoSpaceDN w:val="0"/>
        <w:spacing w:after="0" w:line="240" w:lineRule="auto"/>
        <w:jc w:val="both"/>
        <w:textAlignment w:val="baseline"/>
        <w:rPr>
          <w:rFonts w:ascii="Calibri" w:hAnsi="Calibri" w:cs="Times New Roman"/>
          <w:bCs/>
        </w:rPr>
      </w:pPr>
      <w:r w:rsidRPr="00FA66A1">
        <w:rPr>
          <w:rFonts w:ascii="Calibri" w:hAnsi="Calibri" w:cs="Times New Roman"/>
          <w:bCs/>
        </w:rPr>
        <w:t xml:space="preserve">2. Oferowane paliwa płynne muszą odpowiadać wymaganiom jakościowym określonym </w:t>
      </w:r>
      <w:r w:rsidRPr="00FA66A1">
        <w:rPr>
          <w:rFonts w:ascii="Calibri" w:hAnsi="Calibri" w:cs="Times New Roman"/>
          <w:bCs/>
        </w:rPr>
        <w:br/>
        <w:t xml:space="preserve">w </w:t>
      </w:r>
      <w:r w:rsidR="00744EA3" w:rsidRPr="00FA66A1">
        <w:rPr>
          <w:rFonts w:cstheme="minorHAnsi"/>
        </w:rPr>
        <w:t>Rozporządzeniu Ministra Gospodarki z dnia 26 czerwca 2024 roku w sprawie w sprawie wymagań jakościowych dla paliw ciekłych (Dz. U. z 2024 r., poz. 1018</w:t>
      </w:r>
      <w:r w:rsidRPr="00FA66A1">
        <w:rPr>
          <w:rFonts w:ascii="Calibri" w:hAnsi="Calibri" w:cs="Times New Roman"/>
          <w:bCs/>
        </w:rPr>
        <w:t>)</w:t>
      </w:r>
      <w:r w:rsidR="00744EA3" w:rsidRPr="00FA66A1">
        <w:rPr>
          <w:rFonts w:ascii="Calibri" w:hAnsi="Calibri" w:cs="Times New Roman"/>
          <w:bCs/>
        </w:rPr>
        <w:t>.</w:t>
      </w:r>
    </w:p>
    <w:p w14:paraId="4551D98E" w14:textId="17C6776D" w:rsidR="00BF337A" w:rsidRPr="00FA66A1" w:rsidRDefault="00BF337A" w:rsidP="00BF337A">
      <w:pPr>
        <w:suppressAutoHyphens/>
        <w:autoSpaceDN w:val="0"/>
        <w:spacing w:after="0" w:line="240" w:lineRule="auto"/>
        <w:jc w:val="both"/>
        <w:textAlignment w:val="baseline"/>
        <w:rPr>
          <w:rFonts w:ascii="Calibri" w:hAnsi="Calibri" w:cs="Times New Roman"/>
          <w:bCs/>
        </w:rPr>
      </w:pPr>
      <w:r w:rsidRPr="00FA66A1">
        <w:rPr>
          <w:rFonts w:ascii="Calibri" w:hAnsi="Calibri" w:cs="Times New Roman"/>
          <w:bCs/>
        </w:rPr>
        <w:lastRenderedPageBreak/>
        <w:t xml:space="preserve">3. Stacja/je paliw muszą spełniać wymogi przewidziane przepisami dla stacji paliw, zgodnie </w:t>
      </w:r>
      <w:r w:rsidRPr="00FA66A1">
        <w:rPr>
          <w:rFonts w:ascii="Calibri" w:hAnsi="Calibri" w:cs="Times New Roman"/>
          <w:bCs/>
        </w:rPr>
        <w:br/>
        <w:t xml:space="preserve">z </w:t>
      </w:r>
      <w:r w:rsidR="00511075" w:rsidRPr="00FA66A1">
        <w:rPr>
          <w:rFonts w:ascii="Calibri" w:hAnsi="Calibri" w:cs="Times New Roman"/>
          <w:bCs/>
        </w:rPr>
        <w:t xml:space="preserve">Rozporządzenie Ministra Klimatu i Środowiska w sprawie warunków technicznych, jakim powinny odpowiadać bazy i stacje paliw płynnych, bazy i stacje gazu płynnego, rurociągi przesyłowe dalekosiężne służące do transportu ropy naftowej i produktów naftowych i ich usytuowanie </w:t>
      </w:r>
      <w:r w:rsidRPr="00FA66A1">
        <w:rPr>
          <w:rFonts w:ascii="Calibri" w:hAnsi="Calibri" w:cs="Times New Roman"/>
          <w:bCs/>
        </w:rPr>
        <w:t>(Dz. U. z 20</w:t>
      </w:r>
      <w:r w:rsidR="00511075" w:rsidRPr="00FA66A1">
        <w:rPr>
          <w:rFonts w:ascii="Calibri" w:hAnsi="Calibri" w:cs="Times New Roman"/>
          <w:bCs/>
        </w:rPr>
        <w:t>23</w:t>
      </w:r>
      <w:r w:rsidRPr="00FA66A1">
        <w:rPr>
          <w:rFonts w:ascii="Calibri" w:hAnsi="Calibri" w:cs="Times New Roman"/>
          <w:bCs/>
        </w:rPr>
        <w:t xml:space="preserve"> r. poz. </w:t>
      </w:r>
      <w:r w:rsidR="00511075" w:rsidRPr="00FA66A1">
        <w:rPr>
          <w:rFonts w:ascii="Calibri" w:hAnsi="Calibri" w:cs="Times New Roman"/>
          <w:bCs/>
        </w:rPr>
        <w:t>1707</w:t>
      </w:r>
      <w:r w:rsidRPr="00FA66A1">
        <w:rPr>
          <w:rFonts w:ascii="Calibri" w:hAnsi="Calibri" w:cs="Times New Roman"/>
          <w:bCs/>
        </w:rPr>
        <w:t>).</w:t>
      </w:r>
    </w:p>
    <w:p w14:paraId="7013FCDE" w14:textId="7F372EFE" w:rsidR="00BF337A" w:rsidRPr="00FA66A1" w:rsidRDefault="00BF337A" w:rsidP="00BF337A">
      <w:pPr>
        <w:suppressAutoHyphens/>
        <w:autoSpaceDN w:val="0"/>
        <w:spacing w:after="0" w:line="240" w:lineRule="auto"/>
        <w:jc w:val="both"/>
        <w:textAlignment w:val="baseline"/>
        <w:rPr>
          <w:rFonts w:ascii="Calibri" w:hAnsi="Calibri" w:cs="Times New Roman"/>
          <w:bCs/>
        </w:rPr>
      </w:pPr>
      <w:r w:rsidRPr="00FA66A1">
        <w:rPr>
          <w:rFonts w:ascii="Calibri" w:hAnsi="Calibri" w:cs="Times New Roman"/>
          <w:bCs/>
        </w:rPr>
        <w:t>4. Sprzedaż paliw i towarów prowadzona będzie na wszystkich stacjach Wykonawcy, z uwzględnieniem pkt. 5.</w:t>
      </w:r>
    </w:p>
    <w:p w14:paraId="49D8BA26" w14:textId="6C5D1475" w:rsidR="00BF337A" w:rsidRPr="00FA66A1" w:rsidRDefault="00BF337A" w:rsidP="00BF337A">
      <w:pPr>
        <w:suppressAutoHyphens/>
        <w:autoSpaceDN w:val="0"/>
        <w:spacing w:after="0" w:line="240" w:lineRule="auto"/>
        <w:jc w:val="both"/>
        <w:textAlignment w:val="baseline"/>
        <w:rPr>
          <w:rFonts w:ascii="Calibri" w:hAnsi="Calibri" w:cs="Times New Roman"/>
          <w:bCs/>
        </w:rPr>
      </w:pPr>
      <w:r w:rsidRPr="00FA66A1">
        <w:rPr>
          <w:rFonts w:ascii="Calibri" w:hAnsi="Calibri" w:cs="Times New Roman"/>
          <w:bCs/>
        </w:rPr>
        <w:t xml:space="preserve">5. Ze względu na specyfikę posiadanego sprzętu </w:t>
      </w:r>
      <w:bookmarkStart w:id="4" w:name="_Hlk130407081"/>
      <w:r w:rsidRPr="00FA66A1">
        <w:rPr>
          <w:rFonts w:ascii="Calibri" w:hAnsi="Calibri" w:cs="Times New Roman"/>
          <w:bCs/>
        </w:rPr>
        <w:t>(pojazdy służbowe, pojazdy straży pożarnych, pojazdy Referatu Gospodarki Komunalnej</w:t>
      </w:r>
      <w:bookmarkEnd w:id="4"/>
      <w:r w:rsidRPr="00FA66A1">
        <w:rPr>
          <w:rFonts w:ascii="Calibri" w:hAnsi="Calibri" w:cs="Times New Roman"/>
          <w:bCs/>
        </w:rPr>
        <w:t xml:space="preserve"> m.in.: śmieciarki), odległość stacji paliw wskazana przez Wykonawcę od bazy w której znajduje się większość ww. sprzętu Zamawiającego (ul. </w:t>
      </w:r>
      <w:r w:rsidRPr="00FA66A1">
        <w:rPr>
          <w:rFonts w:eastAsia="SimSun" w:cstheme="minorHAnsi"/>
          <w:kern w:val="3"/>
        </w:rPr>
        <w:t>Zamkowa 12, 34-116 Spytkowice</w:t>
      </w:r>
      <w:r w:rsidRPr="00FA66A1">
        <w:rPr>
          <w:rFonts w:ascii="Calibri" w:hAnsi="Calibri" w:cs="Times New Roman"/>
          <w:bCs/>
        </w:rPr>
        <w:t>) - nie będzie większa w linii prostej niż 10 km.</w:t>
      </w:r>
    </w:p>
    <w:p w14:paraId="350E047C" w14:textId="31574668" w:rsidR="00B264F6" w:rsidRPr="0034101D" w:rsidRDefault="00BF337A" w:rsidP="00BF337A">
      <w:pPr>
        <w:suppressAutoHyphens/>
        <w:autoSpaceDN w:val="0"/>
        <w:spacing w:after="0" w:line="240" w:lineRule="auto"/>
        <w:jc w:val="both"/>
        <w:textAlignment w:val="baseline"/>
        <w:rPr>
          <w:rFonts w:ascii="Calibri" w:hAnsi="Calibri" w:cs="Times New Roman"/>
          <w:bCs/>
        </w:rPr>
      </w:pPr>
      <w:r w:rsidRPr="00FA66A1">
        <w:rPr>
          <w:rFonts w:ascii="Calibri" w:hAnsi="Calibri" w:cs="Times New Roman"/>
          <w:bCs/>
        </w:rPr>
        <w:t xml:space="preserve">6. Wykonawca w formularzu oferty zobowiązany jest podać adres stacji paliw przeznaczonej do tankowania sprzętu i pojazdów Zamawiającego w celu sprawdzenia odległości od ww. bazy. Oferta Wykonawcy, który dysponował będzie stacją do tankowania w odległości większej niż 10 km w linii prostej, zostanie odrzucona na mocy art. 226 ust. 1 pkt 5 ustawy </w:t>
      </w:r>
      <w:proofErr w:type="spellStart"/>
      <w:r w:rsidRPr="00FA66A1">
        <w:rPr>
          <w:rFonts w:ascii="Calibri" w:hAnsi="Calibri" w:cs="Times New Roman"/>
          <w:bCs/>
        </w:rPr>
        <w:t>Pzp</w:t>
      </w:r>
      <w:proofErr w:type="spellEnd"/>
      <w:r w:rsidRPr="00FA66A1">
        <w:rPr>
          <w:rFonts w:ascii="Calibri" w:hAnsi="Calibri" w:cs="Times New Roman"/>
          <w:bCs/>
        </w:rPr>
        <w:t xml:space="preserve"> jako niespełniająca warunków zamówienia.</w:t>
      </w:r>
    </w:p>
    <w:p w14:paraId="28380CB2" w14:textId="77777777" w:rsidR="00BF337A" w:rsidRPr="0034101D" w:rsidRDefault="00BF337A" w:rsidP="00B264F6">
      <w:pPr>
        <w:pStyle w:val="Standard"/>
        <w:spacing w:line="300" w:lineRule="atLeast"/>
        <w:rPr>
          <w:b/>
          <w:bCs/>
        </w:rPr>
      </w:pPr>
    </w:p>
    <w:p w14:paraId="05837114" w14:textId="77777777" w:rsidR="00984A67" w:rsidRPr="0034101D" w:rsidRDefault="00984A67" w:rsidP="00984A67">
      <w:pPr>
        <w:suppressAutoHyphens/>
        <w:autoSpaceDN w:val="0"/>
        <w:spacing w:after="0" w:line="300" w:lineRule="atLeast"/>
        <w:jc w:val="both"/>
        <w:textAlignment w:val="baseline"/>
        <w:rPr>
          <w:rFonts w:ascii="Calibri" w:eastAsia="SimSun" w:hAnsi="Calibri" w:cs="Tahoma"/>
          <w:b/>
          <w:bCs/>
          <w:kern w:val="3"/>
        </w:rPr>
      </w:pPr>
      <w:r w:rsidRPr="0034101D">
        <w:rPr>
          <w:rFonts w:ascii="Calibri" w:eastAsia="SimSun" w:hAnsi="Calibri" w:cs="Tahoma"/>
          <w:b/>
          <w:bCs/>
          <w:kern w:val="3"/>
        </w:rPr>
        <w:t>Klasyfikacja Wspólnego Słownika Zamówień (CPV):</w:t>
      </w:r>
    </w:p>
    <w:p w14:paraId="1E95B34E" w14:textId="1F1E986A" w:rsidR="00B264F6" w:rsidRPr="0034101D" w:rsidRDefault="004A5AF2" w:rsidP="00B264F6">
      <w:pPr>
        <w:tabs>
          <w:tab w:val="left" w:pos="1701"/>
        </w:tabs>
        <w:suppressAutoHyphens/>
        <w:autoSpaceDN w:val="0"/>
        <w:spacing w:after="0" w:line="300" w:lineRule="atLeast"/>
        <w:ind w:left="1701" w:hanging="1701"/>
        <w:textAlignment w:val="baseline"/>
        <w:rPr>
          <w:rFonts w:eastAsia="SimSun"/>
          <w:bCs/>
          <w:kern w:val="3"/>
          <w:sz w:val="21"/>
          <w:szCs w:val="21"/>
        </w:rPr>
      </w:pPr>
      <w:r w:rsidRPr="0034101D">
        <w:rPr>
          <w:rFonts w:eastAsia="SimSun"/>
          <w:bCs/>
          <w:kern w:val="3"/>
          <w:sz w:val="21"/>
          <w:szCs w:val="21"/>
        </w:rPr>
        <w:t>09100000-0</w:t>
      </w:r>
      <w:r w:rsidR="00B264F6" w:rsidRPr="0034101D">
        <w:rPr>
          <w:rFonts w:eastAsia="SimSun"/>
          <w:bCs/>
          <w:kern w:val="3"/>
          <w:sz w:val="21"/>
          <w:szCs w:val="21"/>
        </w:rPr>
        <w:tab/>
      </w:r>
      <w:r w:rsidRPr="0034101D">
        <w:rPr>
          <w:rFonts w:eastAsia="SimSun"/>
          <w:bCs/>
          <w:kern w:val="3"/>
          <w:sz w:val="21"/>
          <w:szCs w:val="21"/>
        </w:rPr>
        <w:t>paliwa</w:t>
      </w:r>
    </w:p>
    <w:p w14:paraId="73C9CF2E" w14:textId="1CD5C538" w:rsidR="004A5AF2" w:rsidRPr="0034101D" w:rsidRDefault="004A5AF2" w:rsidP="00B264F6">
      <w:pPr>
        <w:tabs>
          <w:tab w:val="left" w:pos="1701"/>
        </w:tabs>
        <w:suppressAutoHyphens/>
        <w:autoSpaceDN w:val="0"/>
        <w:spacing w:after="0" w:line="300" w:lineRule="atLeast"/>
        <w:ind w:left="1701" w:hanging="1701"/>
        <w:textAlignment w:val="baseline"/>
        <w:rPr>
          <w:rFonts w:eastAsia="SimSun"/>
          <w:bCs/>
          <w:kern w:val="3"/>
          <w:sz w:val="21"/>
          <w:szCs w:val="21"/>
        </w:rPr>
      </w:pPr>
      <w:r w:rsidRPr="0034101D">
        <w:rPr>
          <w:rFonts w:eastAsia="SimSun"/>
          <w:bCs/>
          <w:kern w:val="3"/>
          <w:sz w:val="21"/>
          <w:szCs w:val="21"/>
        </w:rPr>
        <w:t>09134100-8</w:t>
      </w:r>
      <w:r w:rsidRPr="0034101D">
        <w:rPr>
          <w:rFonts w:eastAsia="SimSun"/>
          <w:bCs/>
          <w:kern w:val="3"/>
          <w:sz w:val="21"/>
          <w:szCs w:val="21"/>
        </w:rPr>
        <w:tab/>
        <w:t>olej napędowy</w:t>
      </w:r>
    </w:p>
    <w:p w14:paraId="7F1A1426" w14:textId="4FFBB675" w:rsidR="004A5AF2" w:rsidRPr="00984A67" w:rsidRDefault="004A5AF2" w:rsidP="00B264F6">
      <w:pPr>
        <w:tabs>
          <w:tab w:val="left" w:pos="1701"/>
        </w:tabs>
        <w:suppressAutoHyphens/>
        <w:autoSpaceDN w:val="0"/>
        <w:spacing w:after="0" w:line="300" w:lineRule="atLeast"/>
        <w:ind w:left="1701" w:hanging="1701"/>
        <w:textAlignment w:val="baseline"/>
        <w:rPr>
          <w:rFonts w:ascii="Calibri" w:eastAsia="SimSun" w:hAnsi="Calibri" w:cs="Calibri"/>
          <w:bCs/>
          <w:kern w:val="3"/>
          <w:sz w:val="21"/>
          <w:szCs w:val="21"/>
        </w:rPr>
      </w:pPr>
      <w:r w:rsidRPr="0034101D">
        <w:rPr>
          <w:rFonts w:eastAsia="SimSun"/>
          <w:bCs/>
          <w:kern w:val="3"/>
          <w:sz w:val="21"/>
          <w:szCs w:val="21"/>
        </w:rPr>
        <w:t>09132100-</w:t>
      </w:r>
      <w:r w:rsidR="00930BEA">
        <w:rPr>
          <w:rFonts w:eastAsia="SimSun"/>
          <w:bCs/>
          <w:kern w:val="3"/>
          <w:sz w:val="21"/>
          <w:szCs w:val="21"/>
        </w:rPr>
        <w:t>4</w:t>
      </w:r>
      <w:r w:rsidRPr="0034101D">
        <w:rPr>
          <w:rFonts w:eastAsia="SimSun"/>
          <w:bCs/>
          <w:kern w:val="3"/>
          <w:sz w:val="21"/>
          <w:szCs w:val="21"/>
        </w:rPr>
        <w:tab/>
        <w:t>benzyna bezołowiowa</w:t>
      </w:r>
    </w:p>
    <w:p w14:paraId="700C8329" w14:textId="77777777" w:rsidR="00984A67" w:rsidRPr="00984A67" w:rsidRDefault="00984A67" w:rsidP="00984A67">
      <w:pPr>
        <w:suppressAutoHyphens/>
        <w:autoSpaceDN w:val="0"/>
        <w:spacing w:after="0" w:line="300" w:lineRule="atLeast"/>
        <w:ind w:left="425" w:hanging="425"/>
        <w:jc w:val="both"/>
        <w:textAlignment w:val="baseline"/>
        <w:rPr>
          <w:rFonts w:ascii="Calibri" w:eastAsia="SimSun" w:hAnsi="Calibri" w:cs="Tahoma"/>
          <w:b/>
          <w:kern w:val="3"/>
        </w:rPr>
      </w:pPr>
    </w:p>
    <w:p w14:paraId="2B10B534" w14:textId="77777777" w:rsidR="00984A67" w:rsidRPr="00984A67" w:rsidRDefault="00984A67" w:rsidP="00984A67">
      <w:pPr>
        <w:suppressAutoHyphens/>
        <w:autoSpaceDN w:val="0"/>
        <w:spacing w:after="0" w:line="300" w:lineRule="atLeast"/>
        <w:ind w:left="425" w:hanging="425"/>
        <w:jc w:val="both"/>
        <w:textAlignment w:val="baseline"/>
        <w:rPr>
          <w:rFonts w:ascii="Calibri" w:eastAsia="SimSun" w:hAnsi="Calibri" w:cs="Tahoma"/>
          <w:b/>
          <w:kern w:val="3"/>
        </w:rPr>
      </w:pPr>
      <w:r w:rsidRPr="00984A67">
        <w:rPr>
          <w:rFonts w:ascii="Calibri" w:eastAsia="SimSun" w:hAnsi="Calibri" w:cs="Tahoma"/>
          <w:b/>
          <w:kern w:val="3"/>
        </w:rPr>
        <w:t>TERMIN WYKONANIA ZAMÓWIENIA</w:t>
      </w:r>
    </w:p>
    <w:p w14:paraId="3B0468BA" w14:textId="4B28BD7D" w:rsidR="00984A67" w:rsidRPr="00984A67" w:rsidRDefault="00984A67" w:rsidP="00984A67">
      <w:pPr>
        <w:suppressAutoHyphens/>
        <w:autoSpaceDN w:val="0"/>
        <w:spacing w:after="0" w:line="240" w:lineRule="auto"/>
        <w:ind w:left="283"/>
        <w:jc w:val="both"/>
        <w:textAlignment w:val="baseline"/>
        <w:rPr>
          <w:rFonts w:ascii="Calibri" w:eastAsia="SimSun" w:hAnsi="Calibri" w:cs="Tahoma"/>
          <w:b/>
          <w:bCs/>
          <w:kern w:val="3"/>
        </w:rPr>
      </w:pPr>
      <w:r w:rsidRPr="00D55410">
        <w:rPr>
          <w:rFonts w:ascii="Calibri" w:eastAsia="SimSun" w:hAnsi="Calibri" w:cs="Tahoma"/>
          <w:kern w:val="3"/>
        </w:rPr>
        <w:t xml:space="preserve">Termin wykonania </w:t>
      </w:r>
      <w:r w:rsidRPr="006E57F3">
        <w:rPr>
          <w:rFonts w:ascii="Calibri" w:eastAsia="SimSun" w:hAnsi="Calibri" w:cs="Tahoma"/>
          <w:kern w:val="3"/>
        </w:rPr>
        <w:t xml:space="preserve">zamówienia:  </w:t>
      </w:r>
      <w:r w:rsidR="00B264F6" w:rsidRPr="006E57F3">
        <w:rPr>
          <w:rFonts w:ascii="Calibri" w:eastAsia="SimSun" w:hAnsi="Calibri" w:cs="Tahoma"/>
          <w:b/>
          <w:bCs/>
          <w:kern w:val="3"/>
        </w:rPr>
        <w:t xml:space="preserve">od </w:t>
      </w:r>
      <w:r w:rsidR="00744EA3" w:rsidRPr="006E57F3">
        <w:rPr>
          <w:rFonts w:ascii="Calibri" w:eastAsia="SimSun" w:hAnsi="Calibri" w:cs="Tahoma"/>
          <w:b/>
          <w:bCs/>
          <w:kern w:val="3"/>
        </w:rPr>
        <w:t>01.01.2025</w:t>
      </w:r>
      <w:r w:rsidR="00FA66A1" w:rsidRPr="006E57F3">
        <w:rPr>
          <w:rFonts w:ascii="Calibri" w:eastAsia="SimSun" w:hAnsi="Calibri" w:cs="Tahoma"/>
          <w:b/>
          <w:bCs/>
          <w:kern w:val="3"/>
        </w:rPr>
        <w:t xml:space="preserve"> r.</w:t>
      </w:r>
      <w:r w:rsidR="00B264F6" w:rsidRPr="006E57F3">
        <w:rPr>
          <w:rFonts w:ascii="Calibri" w:eastAsia="SimSun" w:hAnsi="Calibri" w:cs="Tahoma"/>
          <w:b/>
          <w:bCs/>
          <w:kern w:val="3"/>
        </w:rPr>
        <w:t xml:space="preserve"> do 31.12.202</w:t>
      </w:r>
      <w:r w:rsidR="00FA66A1" w:rsidRPr="006E57F3">
        <w:rPr>
          <w:rFonts w:ascii="Calibri" w:eastAsia="SimSun" w:hAnsi="Calibri" w:cs="Tahoma"/>
          <w:b/>
          <w:bCs/>
          <w:kern w:val="3"/>
        </w:rPr>
        <w:t>6</w:t>
      </w:r>
      <w:r w:rsidR="00B264F6" w:rsidRPr="006E57F3">
        <w:rPr>
          <w:rFonts w:ascii="Calibri" w:eastAsia="SimSun" w:hAnsi="Calibri" w:cs="Tahoma"/>
          <w:b/>
          <w:bCs/>
          <w:kern w:val="3"/>
        </w:rPr>
        <w:t xml:space="preserve"> r.</w:t>
      </w:r>
    </w:p>
    <w:p w14:paraId="3332836F" w14:textId="77777777" w:rsidR="00984A67" w:rsidRPr="00984A67" w:rsidRDefault="00984A67" w:rsidP="00984A67">
      <w:pPr>
        <w:suppressAutoHyphens/>
        <w:autoSpaceDN w:val="0"/>
        <w:spacing w:after="0" w:line="300" w:lineRule="atLeast"/>
        <w:ind w:left="1418" w:hanging="1418"/>
        <w:textAlignment w:val="baseline"/>
        <w:rPr>
          <w:rFonts w:ascii="Calibri" w:eastAsia="SimSun" w:hAnsi="Calibri" w:cs="Tahoma"/>
          <w:kern w:val="3"/>
        </w:rPr>
      </w:pPr>
    </w:p>
    <w:p w14:paraId="33E90753" w14:textId="77777777" w:rsidR="00984A67" w:rsidRPr="00984A67" w:rsidRDefault="00984A67" w:rsidP="00984A67">
      <w:pPr>
        <w:suppressAutoHyphens/>
        <w:autoSpaceDN w:val="0"/>
        <w:spacing w:after="0" w:line="300" w:lineRule="atLeast"/>
        <w:ind w:left="425" w:hanging="425"/>
        <w:jc w:val="both"/>
        <w:textAlignment w:val="baseline"/>
        <w:rPr>
          <w:rFonts w:ascii="Calibri" w:eastAsia="SimSun" w:hAnsi="Calibri" w:cs="Tahoma"/>
          <w:bCs/>
          <w:kern w:val="3"/>
        </w:rPr>
      </w:pPr>
      <w:r w:rsidRPr="00984A67">
        <w:rPr>
          <w:rFonts w:ascii="Calibri" w:eastAsia="SimSun" w:hAnsi="Calibri" w:cs="Tahoma"/>
          <w:b/>
          <w:kern w:val="3"/>
        </w:rPr>
        <w:t>Podwykonawstwo</w:t>
      </w:r>
    </w:p>
    <w:p w14:paraId="0DCAD85E" w14:textId="665A22CB" w:rsidR="00984A67" w:rsidRPr="00984A67" w:rsidRDefault="00984A67" w:rsidP="00984A67">
      <w:pPr>
        <w:widowControl w:val="0"/>
        <w:numPr>
          <w:ilvl w:val="0"/>
          <w:numId w:val="100"/>
        </w:numPr>
        <w:tabs>
          <w:tab w:val="left" w:pos="284"/>
        </w:tabs>
        <w:suppressAutoHyphens/>
        <w:autoSpaceDN w:val="0"/>
        <w:spacing w:after="0" w:line="300" w:lineRule="atLeast"/>
        <w:ind w:left="284" w:hanging="284"/>
        <w:jc w:val="both"/>
        <w:textAlignment w:val="baseline"/>
        <w:rPr>
          <w:rFonts w:ascii="Calibri" w:eastAsia="SimSun" w:hAnsi="Calibri" w:cs="Tahoma"/>
          <w:bCs/>
          <w:kern w:val="3"/>
        </w:rPr>
      </w:pPr>
      <w:r w:rsidRPr="00984A67">
        <w:rPr>
          <w:rFonts w:ascii="Calibri" w:eastAsia="SimSun" w:hAnsi="Calibri" w:cs="Tahoma"/>
          <w:bCs/>
          <w:kern w:val="3"/>
        </w:rPr>
        <w:t>Wykonawca może powierzyć wykonanie części zamówienia podwykonawcy. Zamawiający nie zastrzega obowiązku osobistego wykonania przez Wykonawcę kluczowych zadań dotyczących zamówienia na roboty budowlane</w:t>
      </w:r>
      <w:r w:rsidR="004A5AF2">
        <w:rPr>
          <w:rFonts w:ascii="Calibri" w:eastAsia="SimSun" w:hAnsi="Calibri" w:cs="Tahoma"/>
          <w:bCs/>
          <w:kern w:val="3"/>
        </w:rPr>
        <w:t>/usługi</w:t>
      </w:r>
      <w:r w:rsidRPr="00984A67">
        <w:rPr>
          <w:rFonts w:ascii="Calibri" w:eastAsia="SimSun" w:hAnsi="Calibri" w:cs="Tahoma"/>
          <w:bCs/>
          <w:kern w:val="3"/>
        </w:rPr>
        <w:t xml:space="preserve">. </w:t>
      </w:r>
    </w:p>
    <w:p w14:paraId="39DB4020" w14:textId="77777777" w:rsidR="00984A67" w:rsidRPr="00984A67" w:rsidRDefault="00984A67" w:rsidP="00984A67">
      <w:pPr>
        <w:widowControl w:val="0"/>
        <w:numPr>
          <w:ilvl w:val="0"/>
          <w:numId w:val="100"/>
        </w:numPr>
        <w:tabs>
          <w:tab w:val="left" w:pos="284"/>
        </w:tabs>
        <w:suppressAutoHyphens/>
        <w:autoSpaceDN w:val="0"/>
        <w:spacing w:after="0" w:line="300" w:lineRule="atLeast"/>
        <w:ind w:left="284" w:hanging="284"/>
        <w:jc w:val="both"/>
        <w:textAlignment w:val="baseline"/>
        <w:rPr>
          <w:rFonts w:ascii="Calibri" w:eastAsia="SimSun" w:hAnsi="Calibri" w:cs="Tahoma"/>
          <w:bCs/>
          <w:kern w:val="3"/>
        </w:rPr>
      </w:pPr>
      <w:r w:rsidRPr="00984A67">
        <w:rPr>
          <w:rFonts w:ascii="Calibri" w:eastAsia="SimSun" w:hAnsi="Calibri" w:cs="Tahoma"/>
          <w:bCs/>
          <w:kern w:val="3"/>
        </w:rPr>
        <w:t xml:space="preserve">Wykonawca jest zobowiązany wskazać w formularzu ofertowym części zamówienia których wykonanie zamierza powierzyć podwykonawcom i podać nazwy ewentualnych podwykonawców, </w:t>
      </w:r>
      <w:r w:rsidRPr="00984A67">
        <w:rPr>
          <w:rFonts w:ascii="Calibri" w:eastAsia="SimSun" w:hAnsi="Calibri" w:cs="Tahoma"/>
          <w:bCs/>
          <w:kern w:val="3"/>
        </w:rPr>
        <w:br/>
        <w:t>o ile są już znane.</w:t>
      </w:r>
    </w:p>
    <w:p w14:paraId="2B37EB63" w14:textId="77777777" w:rsidR="00984A67" w:rsidRPr="00984A67" w:rsidRDefault="00984A67" w:rsidP="00984A67">
      <w:pPr>
        <w:tabs>
          <w:tab w:val="left" w:pos="284"/>
        </w:tabs>
        <w:suppressAutoHyphens/>
        <w:autoSpaceDN w:val="0"/>
        <w:spacing w:after="0" w:line="300" w:lineRule="atLeast"/>
        <w:ind w:left="284"/>
        <w:jc w:val="both"/>
        <w:textAlignment w:val="baseline"/>
        <w:rPr>
          <w:rFonts w:ascii="Calibri" w:eastAsia="SimSun" w:hAnsi="Calibri" w:cs="Tahoma"/>
          <w:bCs/>
          <w:kern w:val="3"/>
        </w:rPr>
      </w:pPr>
    </w:p>
    <w:p w14:paraId="1B4DEDB0" w14:textId="3FE50473" w:rsidR="00984A67" w:rsidRPr="00984A67" w:rsidRDefault="00984A67" w:rsidP="00984A67">
      <w:pPr>
        <w:suppressAutoHyphens/>
        <w:autoSpaceDN w:val="0"/>
        <w:spacing w:after="0" w:line="300" w:lineRule="atLeast"/>
        <w:jc w:val="both"/>
        <w:textAlignment w:val="baseline"/>
        <w:rPr>
          <w:rFonts w:ascii="Calibri" w:eastAsia="SimSun" w:hAnsi="Calibri" w:cs="Tahoma"/>
          <w:b/>
          <w:bCs/>
          <w:kern w:val="3"/>
        </w:rPr>
      </w:pPr>
      <w:r w:rsidRPr="00984A67">
        <w:rPr>
          <w:rFonts w:ascii="Calibri" w:eastAsia="SimSun" w:hAnsi="Calibri" w:cs="Tahoma"/>
          <w:b/>
          <w:bCs/>
          <w:kern w:val="3"/>
        </w:rPr>
        <w:t xml:space="preserve">Wszelkie warunki związane z podwykonawstwem zostały zawarte we wzorze umowy stanowiącej </w:t>
      </w:r>
      <w:r w:rsidRPr="00511075">
        <w:rPr>
          <w:rFonts w:ascii="Calibri" w:eastAsia="SimSun" w:hAnsi="Calibri" w:cs="Tahoma"/>
          <w:b/>
          <w:bCs/>
          <w:kern w:val="3"/>
        </w:rPr>
        <w:t>załącznik nr</w:t>
      </w:r>
      <w:r w:rsidR="009A0800" w:rsidRPr="00511075">
        <w:rPr>
          <w:rFonts w:ascii="Calibri" w:eastAsia="SimSun" w:hAnsi="Calibri" w:cs="Tahoma"/>
          <w:b/>
          <w:bCs/>
          <w:kern w:val="3"/>
        </w:rPr>
        <w:t xml:space="preserve"> </w:t>
      </w:r>
      <w:r w:rsidR="00511075" w:rsidRPr="00511075">
        <w:rPr>
          <w:rFonts w:ascii="Calibri" w:eastAsia="SimSun" w:hAnsi="Calibri" w:cs="Tahoma"/>
          <w:b/>
          <w:bCs/>
          <w:kern w:val="3"/>
        </w:rPr>
        <w:t>7</w:t>
      </w:r>
      <w:r w:rsidRPr="002B12A1">
        <w:rPr>
          <w:rFonts w:ascii="Calibri" w:eastAsia="SimSun" w:hAnsi="Calibri" w:cs="Tahoma"/>
          <w:b/>
          <w:bCs/>
          <w:kern w:val="3"/>
        </w:rPr>
        <w:t xml:space="preserve"> do SWZ.</w:t>
      </w:r>
    </w:p>
    <w:p w14:paraId="17A43FAC" w14:textId="77777777" w:rsidR="00984A67" w:rsidRPr="00984A67" w:rsidRDefault="00984A67" w:rsidP="00984A67">
      <w:pPr>
        <w:autoSpaceDE w:val="0"/>
        <w:autoSpaceDN w:val="0"/>
        <w:adjustRightInd w:val="0"/>
        <w:spacing w:after="0" w:line="300" w:lineRule="atLeast"/>
        <w:rPr>
          <w:rFonts w:ascii="Times New Roman" w:eastAsia="SimSun" w:hAnsi="Times New Roman" w:cs="Times New Roman"/>
          <w:color w:val="000000"/>
          <w:sz w:val="24"/>
          <w:szCs w:val="24"/>
          <w:lang w:eastAsia="pl-PL"/>
        </w:rPr>
      </w:pPr>
    </w:p>
    <w:p w14:paraId="761C3A6B" w14:textId="77777777" w:rsidR="00984A67" w:rsidRPr="00984A67" w:rsidRDefault="00984A67" w:rsidP="00984A67">
      <w:pPr>
        <w:suppressAutoHyphens/>
        <w:autoSpaceDN w:val="0"/>
        <w:spacing w:after="0" w:line="300" w:lineRule="atLeast"/>
        <w:ind w:left="425" w:hanging="425"/>
        <w:jc w:val="both"/>
        <w:textAlignment w:val="baseline"/>
        <w:rPr>
          <w:rFonts w:ascii="Calibri" w:eastAsia="SimSun" w:hAnsi="Calibri" w:cs="Tahoma"/>
          <w:b/>
          <w:kern w:val="3"/>
        </w:rPr>
      </w:pPr>
      <w:r w:rsidRPr="00984A67">
        <w:rPr>
          <w:rFonts w:ascii="Calibri" w:eastAsia="SimSun" w:hAnsi="Calibri" w:cs="Tahoma"/>
          <w:b/>
          <w:kern w:val="3"/>
        </w:rPr>
        <w:t xml:space="preserve">INFORMACJA O PRZEDMIOTOWYCH ŚRODKACH DOWODOWYCH </w:t>
      </w:r>
    </w:p>
    <w:p w14:paraId="33FA0E56" w14:textId="77777777" w:rsidR="00984A67" w:rsidRPr="00984A67" w:rsidRDefault="00984A67" w:rsidP="00984A67">
      <w:pPr>
        <w:widowControl w:val="0"/>
        <w:suppressAutoHyphens/>
        <w:autoSpaceDE w:val="0"/>
        <w:autoSpaceDN w:val="0"/>
        <w:adjustRightInd w:val="0"/>
        <w:spacing w:after="0" w:line="300" w:lineRule="atLeast"/>
        <w:textAlignment w:val="baseline"/>
        <w:rPr>
          <w:rFonts w:eastAsia="SimSun" w:cstheme="minorHAnsi"/>
          <w:color w:val="000000"/>
          <w:kern w:val="3"/>
          <w:lang w:eastAsia="pl-PL"/>
        </w:rPr>
      </w:pPr>
      <w:r w:rsidRPr="00984A67">
        <w:rPr>
          <w:rFonts w:eastAsia="SimSun" w:cstheme="minorHAnsi"/>
          <w:color w:val="000000"/>
          <w:kern w:val="3"/>
          <w:lang w:eastAsia="pl-PL"/>
        </w:rPr>
        <w:t xml:space="preserve">Zamawiający nie stawia wymogu złożenia wraz z ofertą przedmiotowych środków dowodowych. </w:t>
      </w:r>
    </w:p>
    <w:p w14:paraId="1B04CFA3" w14:textId="77777777" w:rsidR="00984A67" w:rsidRPr="00984A67" w:rsidRDefault="00984A67" w:rsidP="00984A67">
      <w:pPr>
        <w:suppressAutoHyphens/>
        <w:autoSpaceDN w:val="0"/>
        <w:spacing w:after="0" w:line="300" w:lineRule="atLeast"/>
        <w:ind w:left="425" w:hanging="425"/>
        <w:jc w:val="both"/>
        <w:textAlignment w:val="baseline"/>
        <w:rPr>
          <w:rFonts w:ascii="Calibri" w:eastAsia="SimSun" w:hAnsi="Calibri" w:cs="Tahoma"/>
          <w:b/>
          <w:kern w:val="3"/>
        </w:rPr>
      </w:pPr>
    </w:p>
    <w:p w14:paraId="229E6440" w14:textId="77777777" w:rsidR="00984A67" w:rsidRPr="00984A67" w:rsidRDefault="00984A67" w:rsidP="00984A67">
      <w:pPr>
        <w:suppressAutoHyphens/>
        <w:autoSpaceDN w:val="0"/>
        <w:spacing w:after="0" w:line="300" w:lineRule="atLeast"/>
        <w:ind w:left="425" w:hanging="425"/>
        <w:jc w:val="both"/>
        <w:textAlignment w:val="baseline"/>
        <w:rPr>
          <w:rFonts w:ascii="Calibri" w:eastAsia="SimSun" w:hAnsi="Calibri" w:cs="Tahoma"/>
          <w:b/>
          <w:kern w:val="3"/>
        </w:rPr>
      </w:pPr>
    </w:p>
    <w:p w14:paraId="3178C265" w14:textId="77777777" w:rsidR="00984A67" w:rsidRPr="00984A67" w:rsidRDefault="00984A67"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r w:rsidRPr="00984A67">
        <w:rPr>
          <w:rFonts w:ascii="Calibri" w:eastAsia="Times New Roman" w:hAnsi="Calibri" w:cs="Calibri"/>
          <w:b/>
          <w:iCs/>
          <w:kern w:val="3"/>
          <w:sz w:val="36"/>
          <w:szCs w:val="36"/>
          <w:lang w:eastAsia="pl-PL"/>
        </w:rPr>
        <w:t>Warunki udziału w postępowaniu oraz podstawy wykluczenia</w:t>
      </w:r>
    </w:p>
    <w:p w14:paraId="00C659B0" w14:textId="77777777" w:rsidR="00984A67" w:rsidRPr="00984A67" w:rsidRDefault="00984A67" w:rsidP="00984A67">
      <w:pPr>
        <w:suppressAutoHyphens/>
        <w:autoSpaceDN w:val="0"/>
        <w:spacing w:after="0" w:line="300" w:lineRule="atLeast"/>
        <w:ind w:left="425" w:hanging="425"/>
        <w:jc w:val="both"/>
        <w:textAlignment w:val="baseline"/>
        <w:rPr>
          <w:rFonts w:ascii="Calibri" w:eastAsia="SimSun" w:hAnsi="Calibri" w:cs="Tahoma"/>
          <w:b/>
          <w:kern w:val="3"/>
        </w:rPr>
      </w:pPr>
    </w:p>
    <w:p w14:paraId="546B62DE" w14:textId="77777777" w:rsidR="00984A67" w:rsidRPr="00984A67" w:rsidRDefault="00984A67" w:rsidP="00984A67">
      <w:pPr>
        <w:suppressAutoHyphens/>
        <w:autoSpaceDN w:val="0"/>
        <w:spacing w:after="0" w:line="300" w:lineRule="atLeast"/>
        <w:ind w:left="425" w:hanging="425"/>
        <w:jc w:val="both"/>
        <w:textAlignment w:val="baseline"/>
        <w:rPr>
          <w:rFonts w:ascii="Calibri" w:eastAsia="SimSun" w:hAnsi="Calibri" w:cs="Tahoma"/>
          <w:b/>
          <w:kern w:val="3"/>
        </w:rPr>
      </w:pPr>
    </w:p>
    <w:p w14:paraId="36BCC5C0" w14:textId="77777777" w:rsidR="00984A67" w:rsidRPr="00984A67" w:rsidRDefault="00984A67" w:rsidP="00984A67">
      <w:pPr>
        <w:suppressAutoHyphens/>
        <w:autoSpaceDN w:val="0"/>
        <w:spacing w:after="0" w:line="300" w:lineRule="atLeast"/>
        <w:ind w:left="426" w:hanging="426"/>
        <w:jc w:val="both"/>
        <w:textAlignment w:val="baseline"/>
        <w:rPr>
          <w:rFonts w:ascii="Calibri" w:eastAsia="SimSun" w:hAnsi="Calibri" w:cs="Tahoma"/>
          <w:b/>
          <w:kern w:val="3"/>
        </w:rPr>
      </w:pPr>
      <w:bookmarkStart w:id="5" w:name="_Hlk112327546"/>
      <w:r w:rsidRPr="00984A67">
        <w:rPr>
          <w:rFonts w:ascii="Calibri" w:eastAsia="SimSun" w:hAnsi="Calibri" w:cs="Tahoma"/>
          <w:b/>
          <w:kern w:val="3"/>
        </w:rPr>
        <w:t xml:space="preserve">INFORMACJA O WARUNKACH UDZIAŁU W POSTĘPOWANIU </w:t>
      </w:r>
    </w:p>
    <w:p w14:paraId="02FB39A9" w14:textId="77777777" w:rsidR="00984A67" w:rsidRPr="00984A67" w:rsidRDefault="00984A67" w:rsidP="00984A67">
      <w:pPr>
        <w:suppressAutoHyphens/>
        <w:autoSpaceDN w:val="0"/>
        <w:spacing w:after="0" w:line="300" w:lineRule="atLeast"/>
        <w:ind w:left="426" w:hanging="426"/>
        <w:jc w:val="both"/>
        <w:textAlignment w:val="baseline"/>
        <w:rPr>
          <w:rFonts w:ascii="Calibri" w:eastAsia="SimSun" w:hAnsi="Calibri" w:cs="Tahoma"/>
          <w:b/>
          <w:kern w:val="3"/>
        </w:rPr>
      </w:pPr>
    </w:p>
    <w:p w14:paraId="7ADFB2E0" w14:textId="77777777" w:rsidR="00984A67" w:rsidRPr="00984A67" w:rsidRDefault="00984A67" w:rsidP="00984A67">
      <w:pPr>
        <w:widowControl w:val="0"/>
        <w:numPr>
          <w:ilvl w:val="0"/>
          <w:numId w:val="101"/>
        </w:numPr>
        <w:suppressAutoHyphens/>
        <w:autoSpaceDE w:val="0"/>
        <w:autoSpaceDN w:val="0"/>
        <w:spacing w:after="0" w:line="300" w:lineRule="atLeast"/>
        <w:ind w:left="284" w:hanging="284"/>
        <w:jc w:val="both"/>
        <w:textAlignment w:val="baseline"/>
        <w:rPr>
          <w:rFonts w:ascii="Calibri" w:eastAsia="SimSun" w:hAnsi="Calibri" w:cs="Tahoma"/>
          <w:b/>
          <w:bCs/>
          <w:kern w:val="3"/>
        </w:rPr>
      </w:pPr>
      <w:r w:rsidRPr="00984A67">
        <w:rPr>
          <w:rFonts w:ascii="Calibri" w:eastAsia="SimSun" w:hAnsi="Calibri" w:cs="Tahoma"/>
          <w:b/>
          <w:bCs/>
          <w:kern w:val="3"/>
        </w:rPr>
        <w:t>O udzielenia zamówienia mogą ubiegać się Wykonawcy, którzy:</w:t>
      </w:r>
    </w:p>
    <w:p w14:paraId="72DE3B34" w14:textId="77777777" w:rsidR="00984A67" w:rsidRPr="00984A67" w:rsidRDefault="00984A67" w:rsidP="00984A67">
      <w:pPr>
        <w:widowControl w:val="0"/>
        <w:numPr>
          <w:ilvl w:val="1"/>
          <w:numId w:val="101"/>
        </w:numPr>
        <w:suppressAutoHyphens/>
        <w:autoSpaceDE w:val="0"/>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nie podlegają wykluczeniu,</w:t>
      </w:r>
    </w:p>
    <w:p w14:paraId="52922629" w14:textId="77777777" w:rsidR="00984A67" w:rsidRPr="00984A67" w:rsidRDefault="00984A67" w:rsidP="00984A67">
      <w:pPr>
        <w:widowControl w:val="0"/>
        <w:numPr>
          <w:ilvl w:val="1"/>
          <w:numId w:val="101"/>
        </w:numPr>
        <w:suppressAutoHyphens/>
        <w:autoSpaceDE w:val="0"/>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spełniają warunki udziału w postępowaniu.</w:t>
      </w:r>
    </w:p>
    <w:p w14:paraId="4BCEDEDE" w14:textId="77777777" w:rsidR="00984A67" w:rsidRPr="00984A67" w:rsidRDefault="00984A67" w:rsidP="00984A67">
      <w:pPr>
        <w:suppressAutoHyphens/>
        <w:autoSpaceDE w:val="0"/>
        <w:autoSpaceDN w:val="0"/>
        <w:spacing w:after="0" w:line="300" w:lineRule="atLeast"/>
        <w:jc w:val="both"/>
        <w:textAlignment w:val="baseline"/>
        <w:rPr>
          <w:rFonts w:ascii="Calibri" w:eastAsia="SimSun" w:hAnsi="Calibri" w:cs="Tahoma"/>
          <w:kern w:val="3"/>
        </w:rPr>
      </w:pPr>
    </w:p>
    <w:p w14:paraId="5A48BAAC" w14:textId="77777777" w:rsidR="00984A67" w:rsidRPr="00984A67" w:rsidRDefault="00984A67" w:rsidP="00984A67">
      <w:pPr>
        <w:widowControl w:val="0"/>
        <w:numPr>
          <w:ilvl w:val="0"/>
          <w:numId w:val="101"/>
        </w:numPr>
        <w:suppressAutoHyphens/>
        <w:autoSpaceDE w:val="0"/>
        <w:autoSpaceDN w:val="0"/>
        <w:spacing w:after="0" w:line="300" w:lineRule="atLeast"/>
        <w:ind w:left="284" w:hanging="284"/>
        <w:jc w:val="both"/>
        <w:textAlignment w:val="baseline"/>
        <w:rPr>
          <w:rFonts w:ascii="Calibri" w:eastAsia="SimSun" w:hAnsi="Calibri" w:cs="Tahoma"/>
          <w:b/>
          <w:bCs/>
          <w:kern w:val="3"/>
        </w:rPr>
      </w:pPr>
      <w:r w:rsidRPr="00984A67">
        <w:rPr>
          <w:rFonts w:ascii="Calibri" w:eastAsia="SimSun" w:hAnsi="Calibri" w:cs="Tahoma"/>
          <w:b/>
          <w:bCs/>
          <w:kern w:val="3"/>
        </w:rPr>
        <w:lastRenderedPageBreak/>
        <w:t>Podstawy wykluczenia</w:t>
      </w:r>
    </w:p>
    <w:p w14:paraId="332E3206" w14:textId="77777777" w:rsidR="00984A67" w:rsidRPr="00984A67" w:rsidRDefault="00984A67" w:rsidP="00984A67">
      <w:pPr>
        <w:suppressAutoHyphens/>
        <w:autoSpaceDE w:val="0"/>
        <w:autoSpaceDN w:val="0"/>
        <w:spacing w:after="0" w:line="300" w:lineRule="atLeast"/>
        <w:jc w:val="both"/>
        <w:textAlignment w:val="baseline"/>
        <w:rPr>
          <w:rFonts w:ascii="Calibri" w:eastAsia="SimSun" w:hAnsi="Calibri" w:cs="Tahoma"/>
          <w:kern w:val="3"/>
        </w:rPr>
      </w:pPr>
    </w:p>
    <w:bookmarkEnd w:id="5"/>
    <w:p w14:paraId="5F71CC30" w14:textId="77777777" w:rsidR="00511075" w:rsidRDefault="00511075" w:rsidP="00511075">
      <w:pPr>
        <w:pStyle w:val="Standard"/>
        <w:autoSpaceDE w:val="0"/>
        <w:spacing w:line="300" w:lineRule="atLeast"/>
        <w:rPr>
          <w:rFonts w:asciiTheme="minorHAnsi" w:hAnsiTheme="minorHAnsi" w:cstheme="minorHAnsi"/>
        </w:rPr>
      </w:pPr>
      <w:r w:rsidRPr="005B7252">
        <w:rPr>
          <w:rFonts w:asciiTheme="minorHAnsi" w:hAnsiTheme="minorHAnsi" w:cstheme="minorHAnsi"/>
        </w:rPr>
        <w:t>Zamawiający wykluczy z postępowania wykonawców, wobec których zachodzą podstawy wykluczenia:</w:t>
      </w:r>
    </w:p>
    <w:p w14:paraId="2BB3240E" w14:textId="77777777" w:rsidR="00511075" w:rsidRPr="005B7252" w:rsidRDefault="00511075" w:rsidP="00511075">
      <w:pPr>
        <w:pStyle w:val="Standard"/>
        <w:autoSpaceDE w:val="0"/>
        <w:spacing w:line="300" w:lineRule="atLeast"/>
        <w:rPr>
          <w:rFonts w:asciiTheme="minorHAnsi" w:hAnsiTheme="minorHAnsi" w:cstheme="minorHAnsi"/>
        </w:rPr>
      </w:pPr>
    </w:p>
    <w:p w14:paraId="127B0607" w14:textId="77777777" w:rsidR="00511075" w:rsidRPr="005B7252" w:rsidRDefault="00511075" w:rsidP="00511075">
      <w:pPr>
        <w:pStyle w:val="Standard"/>
        <w:numPr>
          <w:ilvl w:val="1"/>
          <w:numId w:val="128"/>
        </w:numPr>
        <w:autoSpaceDE w:val="0"/>
        <w:spacing w:line="300" w:lineRule="atLeast"/>
        <w:ind w:left="426" w:hanging="284"/>
        <w:rPr>
          <w:rFonts w:asciiTheme="minorHAnsi" w:hAnsiTheme="minorHAnsi" w:cstheme="minorHAnsi"/>
        </w:rPr>
      </w:pPr>
      <w:r w:rsidRPr="005B7252">
        <w:rPr>
          <w:rFonts w:asciiTheme="minorHAnsi" w:hAnsiTheme="minorHAnsi" w:cstheme="minorHAnsi"/>
        </w:rPr>
        <w:t xml:space="preserve">o których mowa w art. 108 ust. 1 ustawy </w:t>
      </w:r>
      <w:proofErr w:type="spellStart"/>
      <w:r w:rsidRPr="005B7252">
        <w:rPr>
          <w:rFonts w:asciiTheme="minorHAnsi" w:hAnsiTheme="minorHAnsi" w:cstheme="minorHAnsi"/>
        </w:rPr>
        <w:t>Pzp</w:t>
      </w:r>
      <w:proofErr w:type="spellEnd"/>
    </w:p>
    <w:p w14:paraId="14A30553" w14:textId="77777777" w:rsidR="00511075" w:rsidRPr="005B7252" w:rsidRDefault="00511075" w:rsidP="00511075">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5B7252">
        <w:rPr>
          <w:rFonts w:asciiTheme="minorHAnsi" w:hAnsiTheme="minorHAnsi" w:cstheme="minorHAnsi"/>
          <w:i/>
          <w:iCs/>
        </w:rPr>
        <w:t>1.Na podstawie art. 108 ust. 1 ustawy</w:t>
      </w:r>
      <w:r>
        <w:rPr>
          <w:rFonts w:asciiTheme="minorHAnsi" w:hAnsiTheme="minorHAnsi" w:cstheme="minorHAnsi"/>
          <w:i/>
          <w:iCs/>
        </w:rPr>
        <w:t xml:space="preserve"> </w:t>
      </w:r>
      <w:proofErr w:type="spellStart"/>
      <w:r>
        <w:rPr>
          <w:rFonts w:asciiTheme="minorHAnsi" w:hAnsiTheme="minorHAnsi" w:cstheme="minorHAnsi"/>
          <w:i/>
          <w:iCs/>
        </w:rPr>
        <w:t>Pzp</w:t>
      </w:r>
      <w:proofErr w:type="spellEnd"/>
      <w:r w:rsidRPr="005B7252">
        <w:rPr>
          <w:rStyle w:val="Teksttreci2"/>
          <w:rFonts w:asciiTheme="minorHAnsi" w:hAnsiTheme="minorHAnsi" w:cstheme="minorHAnsi"/>
          <w:i/>
          <w:iCs/>
        </w:rPr>
        <w:t xml:space="preserve"> z postępowania o udzielenie zamówienia wyklucza się, Wykonawcę:</w:t>
      </w:r>
    </w:p>
    <w:p w14:paraId="4D0FFF44" w14:textId="77777777" w:rsidR="00511075" w:rsidRPr="005B7252" w:rsidRDefault="00511075" w:rsidP="00511075">
      <w:pPr>
        <w:pStyle w:val="Akapitzlist"/>
        <w:widowControl w:val="0"/>
        <w:numPr>
          <w:ilvl w:val="0"/>
          <w:numId w:val="130"/>
        </w:numPr>
        <w:tabs>
          <w:tab w:val="left" w:pos="483"/>
        </w:tabs>
        <w:autoSpaceDN/>
        <w:spacing w:after="0" w:line="280" w:lineRule="atLeast"/>
        <w:ind w:left="709" w:hanging="283"/>
        <w:contextualSpacing/>
        <w:jc w:val="both"/>
        <w:rPr>
          <w:rFonts w:asciiTheme="minorHAnsi" w:hAnsiTheme="minorHAnsi" w:cstheme="minorHAnsi"/>
          <w:i/>
          <w:iCs/>
        </w:rPr>
      </w:pPr>
      <w:r w:rsidRPr="005B7252">
        <w:rPr>
          <w:rStyle w:val="Teksttreci2"/>
          <w:rFonts w:asciiTheme="minorHAnsi" w:hAnsiTheme="minorHAnsi" w:cstheme="minorHAnsi"/>
          <w:i/>
          <w:iCs/>
        </w:rPr>
        <w:t>będącego osobą fizyczną, którego prawomocnie skazano za przestępstwo:</w:t>
      </w:r>
    </w:p>
    <w:p w14:paraId="79C0C3CB" w14:textId="77777777" w:rsidR="00511075" w:rsidRPr="005B7252" w:rsidRDefault="00511075" w:rsidP="00511075">
      <w:pPr>
        <w:pStyle w:val="Akapitzlist"/>
        <w:widowControl w:val="0"/>
        <w:numPr>
          <w:ilvl w:val="0"/>
          <w:numId w:val="131"/>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udziału w zorganizowanej grupie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pczej albo związku mającym na celu popełnienie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pstwa lub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pstwa skarbowego, o którym mowa w art. 258 Kodeksu karnego,</w:t>
      </w:r>
    </w:p>
    <w:p w14:paraId="732438C1" w14:textId="77777777" w:rsidR="00511075" w:rsidRPr="005B7252" w:rsidRDefault="00511075" w:rsidP="00511075">
      <w:pPr>
        <w:pStyle w:val="Akapitzlist"/>
        <w:widowControl w:val="0"/>
        <w:numPr>
          <w:ilvl w:val="0"/>
          <w:numId w:val="131"/>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handlu ludźmi, o którym mowa w art. 189a Kodeksu karnego,</w:t>
      </w:r>
    </w:p>
    <w:p w14:paraId="4FA2479D" w14:textId="77777777" w:rsidR="00511075" w:rsidRPr="005B7252" w:rsidRDefault="00511075" w:rsidP="00511075">
      <w:pPr>
        <w:pStyle w:val="Akapitzlist"/>
        <w:widowControl w:val="0"/>
        <w:numPr>
          <w:ilvl w:val="0"/>
          <w:numId w:val="131"/>
        </w:numPr>
        <w:autoSpaceDN/>
        <w:spacing w:after="0" w:line="280" w:lineRule="atLeast"/>
        <w:ind w:left="1418" w:hanging="425"/>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o którym mowa w art. 228–230a, art. 250a Kodeksu karnego, w art. 46–48 </w:t>
      </w:r>
      <w:r w:rsidRPr="00523BC3">
        <w:rPr>
          <w:rStyle w:val="Teksttreci2"/>
          <w:rFonts w:asciiTheme="minorHAnsi" w:hAnsiTheme="minorHAnsi" w:cstheme="minorHAnsi"/>
          <w:i/>
          <w:iCs/>
        </w:rPr>
        <w:t xml:space="preserve">ustawy z dnia 25 czerwca 2010 r. o sporcie (Dz.U. z 2023 r. </w:t>
      </w:r>
      <w:hyperlink r:id="rId13" w:history="1">
        <w:r w:rsidRPr="00523BC3">
          <w:rPr>
            <w:rStyle w:val="Teksttreci2"/>
            <w:rFonts w:asciiTheme="minorHAnsi" w:hAnsiTheme="minorHAnsi" w:cstheme="minorHAnsi"/>
            <w:i/>
            <w:iCs/>
          </w:rPr>
          <w:t>poz. 2048</w:t>
        </w:r>
      </w:hyperlink>
      <w:r w:rsidRPr="00523BC3">
        <w:rPr>
          <w:rStyle w:val="Teksttreci2"/>
          <w:rFonts w:asciiTheme="minorHAnsi" w:hAnsiTheme="minorHAnsi" w:cstheme="minorHAnsi"/>
          <w:i/>
          <w:iCs/>
        </w:rPr>
        <w:t xml:space="preserve"> oraz z 2024 r. </w:t>
      </w:r>
      <w:hyperlink r:id="rId14" w:history="1">
        <w:r w:rsidRPr="00523BC3">
          <w:rPr>
            <w:rStyle w:val="Teksttreci2"/>
            <w:rFonts w:asciiTheme="minorHAnsi" w:hAnsiTheme="minorHAnsi" w:cstheme="minorHAnsi"/>
            <w:i/>
            <w:iCs/>
          </w:rPr>
          <w:t>poz. 1166</w:t>
        </w:r>
      </w:hyperlink>
      <w:r w:rsidRPr="00523BC3">
        <w:rPr>
          <w:rStyle w:val="Teksttreci2"/>
          <w:rFonts w:asciiTheme="minorHAnsi" w:hAnsiTheme="minorHAnsi" w:cstheme="minorHAnsi"/>
          <w:i/>
          <w:iCs/>
        </w:rPr>
        <w:t xml:space="preserve">) lub w </w:t>
      </w:r>
      <w:hyperlink r:id="rId15" w:history="1">
        <w:r w:rsidRPr="00523BC3">
          <w:rPr>
            <w:rStyle w:val="Teksttreci2"/>
            <w:rFonts w:asciiTheme="minorHAnsi" w:hAnsiTheme="minorHAnsi" w:cstheme="minorHAnsi"/>
            <w:i/>
            <w:iCs/>
          </w:rPr>
          <w:t>art. 54 ust. 1-4</w:t>
        </w:r>
      </w:hyperlink>
      <w:r w:rsidRPr="00523BC3">
        <w:rPr>
          <w:rStyle w:val="Teksttreci2"/>
          <w:rFonts w:asciiTheme="minorHAnsi" w:hAnsiTheme="minorHAnsi" w:cstheme="minorHAnsi"/>
          <w:i/>
          <w:iCs/>
        </w:rPr>
        <w:t xml:space="preserve"> ustawy z dnia 12 maja 2011 r. o refundacji leków, środków spożywczych specjalnego przeznaczenia żywieniowego oraz wyrobów medycznych (Dz.U. z 2024 r. </w:t>
      </w:r>
      <w:hyperlink r:id="rId16" w:history="1">
        <w:r w:rsidRPr="00523BC3">
          <w:rPr>
            <w:rStyle w:val="Teksttreci2"/>
            <w:rFonts w:asciiTheme="minorHAnsi" w:hAnsiTheme="minorHAnsi" w:cstheme="minorHAnsi"/>
            <w:i/>
            <w:iCs/>
          </w:rPr>
          <w:t>poz. 930</w:t>
        </w:r>
      </w:hyperlink>
      <w:r w:rsidRPr="005B7252">
        <w:rPr>
          <w:rStyle w:val="Teksttreci2"/>
          <w:rFonts w:asciiTheme="minorHAnsi" w:hAnsiTheme="minorHAnsi" w:cstheme="minorHAnsi"/>
          <w:i/>
          <w:iCs/>
        </w:rPr>
        <w:t>),</w:t>
      </w:r>
    </w:p>
    <w:p w14:paraId="1FA2237C" w14:textId="77777777" w:rsidR="00511075" w:rsidRPr="005B7252" w:rsidRDefault="00511075" w:rsidP="00511075">
      <w:pPr>
        <w:pStyle w:val="Akapitzlist"/>
        <w:widowControl w:val="0"/>
        <w:numPr>
          <w:ilvl w:val="0"/>
          <w:numId w:val="131"/>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finansowania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pstwa o charakterze terrorystycznym, o którym mowa w art. 165a Kodeksu karnego, lub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pstwo udaremniania lub utrudniania stwierdzenia przest</w:t>
      </w:r>
      <w:r w:rsidRPr="005B7252">
        <w:rPr>
          <w:rStyle w:val="Teksttreci212pt"/>
          <w:rFonts w:asciiTheme="minorHAnsi" w:hAnsiTheme="minorHAnsi" w:cstheme="minorHAnsi"/>
          <w:i/>
          <w:iCs/>
        </w:rPr>
        <w:t>ę</w:t>
      </w:r>
      <w:r w:rsidRPr="005B7252">
        <w:rPr>
          <w:rStyle w:val="Teksttreci2"/>
          <w:rFonts w:asciiTheme="minorHAnsi" w:hAnsiTheme="minorHAnsi" w:cstheme="minorHAnsi"/>
          <w:i/>
          <w:iCs/>
        </w:rPr>
        <w:t>pnego pochodzenia pieniędzy lub ukrywania ich pochodzenia, o którym mowa w art. 299 Kodeksu karnego,</w:t>
      </w:r>
    </w:p>
    <w:p w14:paraId="2A381088" w14:textId="77777777" w:rsidR="00511075" w:rsidRPr="005B7252" w:rsidRDefault="00511075" w:rsidP="00511075">
      <w:pPr>
        <w:pStyle w:val="Akapitzlist"/>
        <w:widowControl w:val="0"/>
        <w:numPr>
          <w:ilvl w:val="0"/>
          <w:numId w:val="131"/>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o charakterze terrorystycznym, o którym mowa w art. 115 § 20 Kodeksu karnego, lub mające na celu popełnienie tego przestępstwa,</w:t>
      </w:r>
    </w:p>
    <w:p w14:paraId="43DF0BFF" w14:textId="77777777" w:rsidR="00511075" w:rsidRPr="005B7252" w:rsidRDefault="00511075" w:rsidP="00511075">
      <w:pPr>
        <w:pStyle w:val="Akapitzlist"/>
        <w:widowControl w:val="0"/>
        <w:numPr>
          <w:ilvl w:val="0"/>
          <w:numId w:val="131"/>
        </w:numPr>
        <w:autoSpaceDN/>
        <w:spacing w:after="0" w:line="280" w:lineRule="atLeast"/>
        <w:ind w:left="1418" w:hanging="425"/>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powierzania wykonywania pracy ma</w:t>
      </w:r>
      <w:r w:rsidRPr="005B7252">
        <w:rPr>
          <w:rStyle w:val="PogrubienieTeksttreci2115pt"/>
          <w:rFonts w:asciiTheme="minorHAnsi" w:hAnsiTheme="minorHAnsi" w:cstheme="minorHAnsi"/>
          <w:i/>
          <w:iCs/>
        </w:rPr>
        <w:t>ł</w:t>
      </w:r>
      <w:r w:rsidRPr="005B7252">
        <w:rPr>
          <w:rStyle w:val="Teksttreci2"/>
          <w:rFonts w:asciiTheme="minorHAnsi" w:hAnsiTheme="minorHAnsi" w:cstheme="minorHAnsi"/>
          <w:i/>
          <w:iCs/>
        </w:rPr>
        <w:t>oletniemu cudzoziemcowi, o którym mowa w art. 9 ust. 2 ustawy z dnia 15 czerwca 2012 r. o skutkach powierzania wykonywania pracy cudzoziemcom przebywającym wbrew przepisom na terytorium Rzeczypospolitej Polskiej (Dz. U. z 2021 r. poz. 1745),</w:t>
      </w:r>
    </w:p>
    <w:p w14:paraId="5EDC0044" w14:textId="77777777" w:rsidR="00511075" w:rsidRPr="005B7252" w:rsidRDefault="00511075" w:rsidP="00511075">
      <w:pPr>
        <w:pStyle w:val="Akapitzlist"/>
        <w:widowControl w:val="0"/>
        <w:numPr>
          <w:ilvl w:val="0"/>
          <w:numId w:val="131"/>
        </w:numPr>
        <w:autoSpaceDN/>
        <w:spacing w:after="0" w:line="280" w:lineRule="atLeast"/>
        <w:ind w:left="1418" w:hanging="425"/>
        <w:contextualSpacing/>
        <w:jc w:val="both"/>
        <w:rPr>
          <w:rStyle w:val="Teksttreci2"/>
          <w:rFonts w:asciiTheme="minorHAnsi" w:eastAsiaTheme="minorHAnsi" w:hAnsiTheme="minorHAnsi" w:cstheme="minorHAnsi"/>
          <w:i/>
          <w:iCs/>
        </w:rPr>
      </w:pPr>
      <w:r w:rsidRPr="005B7252">
        <w:rPr>
          <w:rStyle w:val="Teksttreci2"/>
          <w:rFonts w:asciiTheme="minorHAnsi" w:hAnsiTheme="minorHAnsi" w:cstheme="minorHAnsi"/>
          <w:i/>
          <w:iCs/>
        </w:rPr>
        <w:t>przeciwko obrotowi gospodarczemu, o których mowa w art. 296-307 Kodeksu karnego, przestępstwo oszustwa, o którym mowa w art. 286 Kodeksu karnego, przestępstwo przeciwko wiarygodno</w:t>
      </w:r>
      <w:r w:rsidRPr="005B7252">
        <w:rPr>
          <w:rStyle w:val="Teksttreci295pt"/>
          <w:rFonts w:asciiTheme="minorHAnsi" w:hAnsiTheme="minorHAnsi" w:cstheme="minorHAnsi"/>
          <w:i/>
          <w:iCs/>
        </w:rPr>
        <w:t>ś</w:t>
      </w:r>
      <w:r w:rsidRPr="005B7252">
        <w:rPr>
          <w:rStyle w:val="Teksttreci2"/>
          <w:rFonts w:asciiTheme="minorHAnsi" w:hAnsiTheme="minorHAnsi" w:cstheme="minorHAnsi"/>
          <w:i/>
          <w:iCs/>
        </w:rPr>
        <w:t>ci dokumentów, o których mowa w art. 270-277d Kodeksu karnego, lub przestępstwo skarbowe,</w:t>
      </w:r>
    </w:p>
    <w:p w14:paraId="3903073F" w14:textId="77777777" w:rsidR="00511075" w:rsidRPr="005B7252" w:rsidRDefault="00511075" w:rsidP="00511075">
      <w:pPr>
        <w:pStyle w:val="Akapitzlist"/>
        <w:widowControl w:val="0"/>
        <w:numPr>
          <w:ilvl w:val="0"/>
          <w:numId w:val="131"/>
        </w:numPr>
        <w:autoSpaceDN/>
        <w:spacing w:after="0" w:line="280" w:lineRule="atLeast"/>
        <w:ind w:left="1418" w:hanging="425"/>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o którym mowa w art. 9 ust. 1 i 3 lub art. 10 ustawy z dnia 15 czerwca 2012 r. o skutkach powierzania wykonywania pracy cudzoziemcom przebywającym wbrew przepisom na terytorium Rzeczypospolitej Polskiej</w:t>
      </w:r>
    </w:p>
    <w:p w14:paraId="4439CDDC" w14:textId="77777777" w:rsidR="00511075" w:rsidRPr="005B7252" w:rsidRDefault="00511075" w:rsidP="00511075">
      <w:pPr>
        <w:pStyle w:val="Akapitzlist"/>
        <w:widowControl w:val="0"/>
        <w:spacing w:after="0" w:line="280" w:lineRule="atLeast"/>
        <w:ind w:left="1418"/>
        <w:jc w:val="both"/>
        <w:rPr>
          <w:rStyle w:val="Teksttreci2"/>
          <w:rFonts w:asciiTheme="minorHAnsi" w:hAnsiTheme="minorHAnsi" w:cstheme="minorHAnsi"/>
          <w:i/>
          <w:iCs/>
        </w:rPr>
      </w:pPr>
      <w:r w:rsidRPr="005B7252">
        <w:rPr>
          <w:rStyle w:val="Teksttreci2"/>
          <w:rFonts w:asciiTheme="minorHAnsi" w:hAnsiTheme="minorHAnsi" w:cstheme="minorHAnsi"/>
          <w:i/>
          <w:iCs/>
        </w:rPr>
        <w:t>— lub za odpowiedni czyn zabroniony określony w przepisach prawa obcego;</w:t>
      </w:r>
    </w:p>
    <w:p w14:paraId="789B3FD1" w14:textId="77777777" w:rsidR="00511075" w:rsidRPr="005B7252" w:rsidRDefault="00511075" w:rsidP="00511075">
      <w:pPr>
        <w:pStyle w:val="Akapitzlist"/>
        <w:widowControl w:val="0"/>
        <w:numPr>
          <w:ilvl w:val="0"/>
          <w:numId w:val="130"/>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6EC3F64" w14:textId="77777777" w:rsidR="00511075" w:rsidRPr="005B7252" w:rsidRDefault="00511075" w:rsidP="00511075">
      <w:pPr>
        <w:pStyle w:val="Akapitzlist"/>
        <w:widowControl w:val="0"/>
        <w:numPr>
          <w:ilvl w:val="0"/>
          <w:numId w:val="130"/>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048D2F1" w14:textId="77777777" w:rsidR="00511075" w:rsidRPr="005B7252" w:rsidRDefault="00511075" w:rsidP="00511075">
      <w:pPr>
        <w:pStyle w:val="Akapitzlist"/>
        <w:widowControl w:val="0"/>
        <w:numPr>
          <w:ilvl w:val="0"/>
          <w:numId w:val="130"/>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wobec którego prawomocnie orzeczono zakaz ubiegania się o zamówienia publiczne;</w:t>
      </w:r>
    </w:p>
    <w:p w14:paraId="64D14BE1" w14:textId="77777777" w:rsidR="00511075" w:rsidRPr="005B7252" w:rsidRDefault="00511075" w:rsidP="00511075">
      <w:pPr>
        <w:pStyle w:val="Akapitzlist"/>
        <w:widowControl w:val="0"/>
        <w:numPr>
          <w:ilvl w:val="0"/>
          <w:numId w:val="130"/>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7" w:anchor="/document/17337528?cm=DOCUMENT" w:tgtFrame="_blank" w:history="1">
        <w:r w:rsidRPr="005B7252">
          <w:rPr>
            <w:rStyle w:val="Teksttreci2"/>
            <w:rFonts w:asciiTheme="minorHAnsi" w:hAnsiTheme="minorHAnsi" w:cstheme="minorHAnsi"/>
            <w:i/>
            <w:iCs/>
          </w:rPr>
          <w:t>ustawy</w:t>
        </w:r>
      </w:hyperlink>
      <w:r w:rsidRPr="005B7252">
        <w:rPr>
          <w:rStyle w:val="Teksttreci2"/>
          <w:rFonts w:asciiTheme="minorHAnsi" w:hAnsiTheme="minorHAnsi" w:cstheme="minorHAnsi"/>
          <w:i/>
          <w:iCs/>
        </w:rPr>
        <w:t xml:space="preserve"> z dnia 16 lutego 2007 r. o ochronie konkurencji i konsumentów, złożyli odrębne oferty, oferty częściowe lub wnioski o dopuszczenie do udziału w postępowaniu, chyba że wykażą, że przygotowali te </w:t>
      </w:r>
      <w:r w:rsidRPr="005B7252">
        <w:rPr>
          <w:rStyle w:val="Teksttreci2"/>
          <w:rFonts w:asciiTheme="minorHAnsi" w:hAnsiTheme="minorHAnsi" w:cstheme="minorHAnsi"/>
          <w:i/>
          <w:iCs/>
        </w:rPr>
        <w:lastRenderedPageBreak/>
        <w:t>oferty lub wnioski niezależnie od siebie;</w:t>
      </w:r>
    </w:p>
    <w:p w14:paraId="4C58D8E5" w14:textId="77777777" w:rsidR="00511075" w:rsidRPr="005B7252" w:rsidRDefault="00511075" w:rsidP="00511075">
      <w:pPr>
        <w:pStyle w:val="Akapitzlist"/>
        <w:widowControl w:val="0"/>
        <w:numPr>
          <w:ilvl w:val="0"/>
          <w:numId w:val="130"/>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18" w:anchor="/document/17337528?cm=DOCUMENT" w:tgtFrame="_blank" w:history="1">
        <w:r w:rsidRPr="005B7252">
          <w:rPr>
            <w:rStyle w:val="Teksttreci2"/>
            <w:rFonts w:asciiTheme="minorHAnsi" w:hAnsiTheme="minorHAnsi" w:cstheme="minorHAnsi"/>
            <w:i/>
            <w:iCs/>
          </w:rPr>
          <w:t>ustawy</w:t>
        </w:r>
      </w:hyperlink>
      <w:r w:rsidRPr="005B7252">
        <w:rPr>
          <w:rStyle w:val="Teksttreci2"/>
          <w:rFonts w:asciiTheme="minorHAnsi" w:hAnsiTheme="minorHAnsi" w:cstheme="minorHAnsi"/>
          <w:i/>
          <w:iCs/>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0785A116" w14:textId="77777777" w:rsidR="00511075" w:rsidRPr="00D636E0" w:rsidRDefault="00511075" w:rsidP="00511075">
      <w:pPr>
        <w:pStyle w:val="Akapitzlist"/>
        <w:widowControl w:val="0"/>
        <w:tabs>
          <w:tab w:val="left" w:pos="426"/>
        </w:tabs>
        <w:spacing w:after="0" w:line="280" w:lineRule="atLeast"/>
        <w:ind w:left="360"/>
        <w:contextualSpacing/>
        <w:jc w:val="both"/>
        <w:rPr>
          <w:rFonts w:asciiTheme="minorHAnsi" w:hAnsiTheme="minorHAnsi" w:cstheme="minorHAnsi"/>
          <w:i/>
          <w:iCs/>
        </w:rPr>
      </w:pPr>
      <w:r w:rsidRPr="00D636E0">
        <w:rPr>
          <w:rFonts w:asciiTheme="minorHAnsi" w:hAnsiTheme="minorHAnsi" w:cstheme="minorHAnsi"/>
          <w:i/>
          <w:iCs/>
        </w:rPr>
        <w:t xml:space="preserve">2. Wykonawca nie podlega wykluczeniu w okolicznościach określonych w art. 108 ust. 1 pkt 1, 2 i 5 ustawy </w:t>
      </w:r>
      <w:proofErr w:type="spellStart"/>
      <w:r w:rsidRPr="00D636E0">
        <w:rPr>
          <w:rFonts w:asciiTheme="minorHAnsi" w:hAnsiTheme="minorHAnsi" w:cstheme="minorHAnsi"/>
          <w:i/>
          <w:iCs/>
        </w:rPr>
        <w:t>Pzp</w:t>
      </w:r>
      <w:proofErr w:type="spellEnd"/>
      <w:r w:rsidRPr="00D636E0">
        <w:rPr>
          <w:rFonts w:asciiTheme="minorHAnsi" w:hAnsiTheme="minorHAnsi" w:cstheme="minorHAnsi"/>
          <w:i/>
          <w:iCs/>
        </w:rPr>
        <w:t xml:space="preserve">, jeżeli udowodni Zamawiającemu, że spełnił łącznie następujące przesłanki: </w:t>
      </w:r>
    </w:p>
    <w:p w14:paraId="2C817EF1" w14:textId="77777777" w:rsidR="00511075" w:rsidRPr="00D636E0" w:rsidRDefault="00511075" w:rsidP="00FC44B1">
      <w:pPr>
        <w:pStyle w:val="Akapitzlist"/>
        <w:widowControl w:val="0"/>
        <w:numPr>
          <w:ilvl w:val="0"/>
          <w:numId w:val="139"/>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naprawił lub zobowiązał się do naprawienia szkody wyrządzonej przestępstwem, wykroczeniem lub swoim nieprawidłowym postępowaniem, w tym poprzez zadośćuczynienie pieniężne; </w:t>
      </w:r>
    </w:p>
    <w:p w14:paraId="7EEFB4FF" w14:textId="77777777" w:rsidR="00511075" w:rsidRPr="00D636E0" w:rsidRDefault="00511075" w:rsidP="00FC44B1">
      <w:pPr>
        <w:pStyle w:val="Akapitzlist"/>
        <w:widowControl w:val="0"/>
        <w:numPr>
          <w:ilvl w:val="0"/>
          <w:numId w:val="139"/>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CFF857C" w14:textId="77777777" w:rsidR="00511075" w:rsidRPr="00D636E0" w:rsidRDefault="00511075" w:rsidP="00FC44B1">
      <w:pPr>
        <w:pStyle w:val="Akapitzlist"/>
        <w:widowControl w:val="0"/>
        <w:numPr>
          <w:ilvl w:val="0"/>
          <w:numId w:val="139"/>
        </w:numPr>
        <w:tabs>
          <w:tab w:val="left" w:pos="483"/>
        </w:tabs>
        <w:autoSpaceDN/>
        <w:spacing w:after="0" w:line="280" w:lineRule="atLeast"/>
        <w:ind w:left="709" w:hanging="283"/>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podjął konkretne środki techniczne, organizacyjne i kadrowe, odpowiednie dla zapobiegania dalszym przestępstwom, wykroczeniom lub nieprawidłowemu postępowaniu, w szczególności: </w:t>
      </w:r>
    </w:p>
    <w:p w14:paraId="01B0C0CA" w14:textId="77777777" w:rsidR="00511075" w:rsidRPr="005B7252" w:rsidRDefault="00511075" w:rsidP="00FC44B1">
      <w:pPr>
        <w:pStyle w:val="Akapitzlist"/>
        <w:widowControl w:val="0"/>
        <w:numPr>
          <w:ilvl w:val="0"/>
          <w:numId w:val="140"/>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zerwał wszelkie powiązania z osobami lub podmiotami odpowiedzialnymi za nieprawidłowe postępowanie wykonawcy, </w:t>
      </w:r>
    </w:p>
    <w:p w14:paraId="74E0B795" w14:textId="77777777" w:rsidR="00511075" w:rsidRPr="005B7252" w:rsidRDefault="00511075" w:rsidP="00FC44B1">
      <w:pPr>
        <w:pStyle w:val="Akapitzlist"/>
        <w:widowControl w:val="0"/>
        <w:numPr>
          <w:ilvl w:val="0"/>
          <w:numId w:val="140"/>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zreorganizował personel, </w:t>
      </w:r>
    </w:p>
    <w:p w14:paraId="6BEFC3CB" w14:textId="77777777" w:rsidR="00511075" w:rsidRPr="005B7252" w:rsidRDefault="00511075" w:rsidP="00FC44B1">
      <w:pPr>
        <w:pStyle w:val="Akapitzlist"/>
        <w:widowControl w:val="0"/>
        <w:numPr>
          <w:ilvl w:val="0"/>
          <w:numId w:val="140"/>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wdrożył system sprawozdawczości i kontroli, </w:t>
      </w:r>
    </w:p>
    <w:p w14:paraId="68372C78" w14:textId="77777777" w:rsidR="00511075" w:rsidRPr="005B7252" w:rsidRDefault="00511075" w:rsidP="00FC44B1">
      <w:pPr>
        <w:pStyle w:val="Akapitzlist"/>
        <w:widowControl w:val="0"/>
        <w:numPr>
          <w:ilvl w:val="0"/>
          <w:numId w:val="140"/>
        </w:numPr>
        <w:tabs>
          <w:tab w:val="left" w:pos="483"/>
        </w:tabs>
        <w:autoSpaceDN/>
        <w:spacing w:after="0" w:line="280" w:lineRule="atLeast"/>
        <w:contextualSpacing/>
        <w:jc w:val="both"/>
        <w:rPr>
          <w:rStyle w:val="Teksttreci2"/>
          <w:rFonts w:asciiTheme="minorHAnsi" w:hAnsiTheme="minorHAnsi" w:cstheme="minorHAnsi"/>
          <w:i/>
          <w:iCs/>
        </w:rPr>
      </w:pPr>
      <w:r w:rsidRPr="005B7252">
        <w:rPr>
          <w:rStyle w:val="Teksttreci2"/>
          <w:rFonts w:asciiTheme="minorHAnsi" w:hAnsiTheme="minorHAnsi" w:cstheme="minorHAnsi"/>
          <w:i/>
          <w:iCs/>
        </w:rPr>
        <w:t xml:space="preserve">utworzył struktury audytu wewnętrznego do monitorowania przestrzegania przepisów, wewnętrznych regulacji lub standardów, </w:t>
      </w:r>
    </w:p>
    <w:p w14:paraId="27B1DCD3" w14:textId="77777777" w:rsidR="00511075" w:rsidRPr="00D636E0" w:rsidRDefault="00511075" w:rsidP="00FC44B1">
      <w:pPr>
        <w:pStyle w:val="Akapitzlist"/>
        <w:widowControl w:val="0"/>
        <w:numPr>
          <w:ilvl w:val="0"/>
          <w:numId w:val="140"/>
        </w:numPr>
        <w:tabs>
          <w:tab w:val="left" w:pos="483"/>
        </w:tabs>
        <w:autoSpaceDN/>
        <w:spacing w:after="0" w:line="280" w:lineRule="atLeast"/>
        <w:contextualSpacing/>
        <w:jc w:val="both"/>
        <w:rPr>
          <w:rStyle w:val="Teksttreci2"/>
          <w:rFonts w:asciiTheme="minorHAnsi" w:hAnsiTheme="minorHAnsi" w:cstheme="minorHAnsi"/>
          <w:i/>
          <w:iCs/>
        </w:rPr>
      </w:pPr>
      <w:r w:rsidRPr="00D636E0">
        <w:rPr>
          <w:rStyle w:val="Teksttreci2"/>
          <w:rFonts w:asciiTheme="minorHAnsi" w:hAnsiTheme="minorHAnsi" w:cstheme="minorHAnsi"/>
          <w:i/>
          <w:iCs/>
        </w:rPr>
        <w:t xml:space="preserve">wprowadził wewnętrzne regulacje dotyczące odpowiedzialności i odszkodowań za nieprzestrzeganie przepisów, wewnętrznych regulacji lub standardów. </w:t>
      </w:r>
    </w:p>
    <w:p w14:paraId="6D714D56" w14:textId="77777777" w:rsidR="00511075" w:rsidRPr="00D636E0" w:rsidRDefault="00511075" w:rsidP="00511075">
      <w:pPr>
        <w:pStyle w:val="Akapitzlist"/>
        <w:widowControl w:val="0"/>
        <w:tabs>
          <w:tab w:val="left" w:pos="426"/>
        </w:tabs>
        <w:spacing w:after="0" w:line="280" w:lineRule="atLeast"/>
        <w:ind w:left="360"/>
        <w:contextualSpacing/>
        <w:jc w:val="both"/>
        <w:rPr>
          <w:rFonts w:asciiTheme="minorHAnsi" w:hAnsiTheme="minorHAnsi" w:cstheme="minorHAnsi"/>
          <w:i/>
          <w:iCs/>
        </w:rPr>
      </w:pPr>
      <w:r w:rsidRPr="005B7252">
        <w:rPr>
          <w:rFonts w:asciiTheme="minorHAnsi" w:hAnsiTheme="minorHAnsi" w:cstheme="minorHAnsi"/>
          <w:i/>
          <w:iCs/>
        </w:rPr>
        <w:t>3.</w:t>
      </w:r>
      <w:r>
        <w:rPr>
          <w:rFonts w:asciiTheme="minorHAnsi" w:hAnsiTheme="minorHAnsi" w:cstheme="minorHAnsi"/>
          <w:i/>
          <w:iCs/>
        </w:rPr>
        <w:t xml:space="preserve"> </w:t>
      </w:r>
      <w:r w:rsidRPr="00D636E0">
        <w:rPr>
          <w:rFonts w:asciiTheme="minorHAnsi" w:hAnsiTheme="minorHAnsi" w:cstheme="minorHAnsi"/>
          <w:i/>
          <w:iCs/>
        </w:rPr>
        <w:t xml:space="preserve">Zamawiający ocenia, czy podjęte przez </w:t>
      </w:r>
      <w:r>
        <w:rPr>
          <w:rFonts w:asciiTheme="minorHAnsi" w:hAnsiTheme="minorHAnsi" w:cstheme="minorHAnsi"/>
          <w:i/>
          <w:iCs/>
        </w:rPr>
        <w:t>W</w:t>
      </w:r>
      <w:r w:rsidRPr="00D636E0">
        <w:rPr>
          <w:rFonts w:asciiTheme="minorHAnsi" w:hAnsiTheme="minorHAnsi" w:cstheme="minorHAnsi"/>
          <w:i/>
          <w:iCs/>
        </w:rPr>
        <w:t xml:space="preserve">ykonawcę czynności, o których mowa w pkt 2, są wystarczające do wykazania jego rzetelności, uwzględniając wagę i szczególne okoliczności czynu </w:t>
      </w:r>
      <w:r>
        <w:rPr>
          <w:rFonts w:asciiTheme="minorHAnsi" w:hAnsiTheme="minorHAnsi" w:cstheme="minorHAnsi"/>
          <w:i/>
          <w:iCs/>
        </w:rPr>
        <w:t>W</w:t>
      </w:r>
      <w:r w:rsidRPr="00D636E0">
        <w:rPr>
          <w:rFonts w:asciiTheme="minorHAnsi" w:hAnsiTheme="minorHAnsi" w:cstheme="minorHAnsi"/>
          <w:i/>
          <w:iCs/>
        </w:rPr>
        <w:t xml:space="preserve">ykonawcy. Jeżeli podjęte przez wykonawcę czynności, o których mowa w pkt 2, nie są wystarczające do wykazania jego rzetelności, zamawiający wyklucza Wykonawcę. </w:t>
      </w:r>
    </w:p>
    <w:p w14:paraId="2EB0CF69" w14:textId="77777777" w:rsidR="00511075" w:rsidRDefault="00511075" w:rsidP="00511075">
      <w:pPr>
        <w:pStyle w:val="Standard"/>
        <w:autoSpaceDE w:val="0"/>
        <w:spacing w:line="300" w:lineRule="atLeast"/>
        <w:rPr>
          <w:rFonts w:asciiTheme="minorHAnsi" w:hAnsiTheme="minorHAnsi" w:cstheme="minorHAnsi"/>
        </w:rPr>
      </w:pPr>
    </w:p>
    <w:p w14:paraId="5011A9AA" w14:textId="77777777" w:rsidR="00511075" w:rsidRPr="005B7252" w:rsidRDefault="00511075" w:rsidP="00511075">
      <w:pPr>
        <w:pStyle w:val="Standard"/>
        <w:numPr>
          <w:ilvl w:val="1"/>
          <w:numId w:val="128"/>
        </w:numPr>
        <w:autoSpaceDE w:val="0"/>
        <w:spacing w:line="300" w:lineRule="atLeast"/>
        <w:ind w:left="426" w:hanging="284"/>
        <w:rPr>
          <w:rFonts w:asciiTheme="minorHAnsi" w:hAnsiTheme="minorHAnsi" w:cstheme="minorHAnsi"/>
        </w:rPr>
      </w:pPr>
      <w:r w:rsidRPr="005B7252">
        <w:rPr>
          <w:rFonts w:asciiTheme="minorHAnsi" w:hAnsiTheme="minorHAnsi" w:cstheme="minorHAnsi"/>
        </w:rPr>
        <w:t xml:space="preserve">w stosunku do których zachodzi którakolwiek z okoliczności wskazanych w art. 7 ust. 1 ustawy </w:t>
      </w:r>
      <w:r>
        <w:rPr>
          <w:rFonts w:asciiTheme="minorHAnsi" w:hAnsiTheme="minorHAnsi" w:cstheme="minorHAnsi"/>
        </w:rPr>
        <w:br/>
      </w:r>
      <w:r w:rsidRPr="005B7252">
        <w:rPr>
          <w:rFonts w:asciiTheme="minorHAnsi" w:hAnsiTheme="minorHAnsi" w:cstheme="minorHAnsi"/>
        </w:rPr>
        <w:t>z dnia 13 kwietnia 2022 r. o szczególnych rozwiązaniach w zakresie przeciwdziałania wspieraniu agresji na Ukrainę oraz służących ochronie bezpieczeństwa narodowego (</w:t>
      </w:r>
      <w:proofErr w:type="spellStart"/>
      <w:r w:rsidRPr="005B7252">
        <w:rPr>
          <w:rFonts w:asciiTheme="minorHAnsi" w:hAnsiTheme="minorHAnsi" w:cstheme="minorHAnsi"/>
        </w:rPr>
        <w:t>t.j</w:t>
      </w:r>
      <w:proofErr w:type="spellEnd"/>
      <w:r w:rsidRPr="005B7252">
        <w:rPr>
          <w:rFonts w:asciiTheme="minorHAnsi" w:hAnsiTheme="minorHAnsi" w:cstheme="minorHAnsi"/>
        </w:rPr>
        <w:t xml:space="preserve">. Dz.U. z 2023 r. poz. </w:t>
      </w:r>
      <w:r>
        <w:rPr>
          <w:rFonts w:asciiTheme="minorHAnsi" w:hAnsiTheme="minorHAnsi" w:cstheme="minorHAnsi"/>
        </w:rPr>
        <w:t>1497</w:t>
      </w:r>
      <w:r w:rsidRPr="005B7252">
        <w:rPr>
          <w:rFonts w:asciiTheme="minorHAnsi" w:hAnsiTheme="minorHAnsi" w:cstheme="minorHAnsi"/>
        </w:rPr>
        <w:t>).</w:t>
      </w:r>
    </w:p>
    <w:p w14:paraId="50A6B347" w14:textId="77777777" w:rsidR="00511075" w:rsidRDefault="00511075" w:rsidP="00511075">
      <w:pPr>
        <w:pStyle w:val="Akapitzlist"/>
        <w:widowControl w:val="0"/>
        <w:tabs>
          <w:tab w:val="left" w:pos="696"/>
        </w:tabs>
        <w:spacing w:after="0" w:line="280" w:lineRule="atLeast"/>
        <w:ind w:left="360"/>
        <w:contextualSpacing/>
        <w:jc w:val="both"/>
        <w:rPr>
          <w:rFonts w:asciiTheme="minorHAnsi" w:hAnsiTheme="minorHAnsi" w:cstheme="minorHAnsi"/>
          <w:i/>
          <w:iCs/>
        </w:rPr>
      </w:pPr>
    </w:p>
    <w:p w14:paraId="26388070" w14:textId="77777777" w:rsidR="00511075" w:rsidRPr="000B7D3E" w:rsidRDefault="00511075" w:rsidP="00511075">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Z postępowania o udzielenie zamówienia publicznego lub konkursu prowadzonego na podstawie </w:t>
      </w:r>
      <w:hyperlink r:id="rId19" w:anchor="/document/18903829?cm=DOCUMENT" w:tgtFrame="_blank" w:history="1">
        <w:r w:rsidRPr="000B7D3E">
          <w:rPr>
            <w:rFonts w:asciiTheme="minorHAnsi" w:hAnsiTheme="minorHAnsi" w:cstheme="minorHAnsi"/>
            <w:i/>
            <w:iCs/>
          </w:rPr>
          <w:t>ustawy</w:t>
        </w:r>
      </w:hyperlink>
      <w:r w:rsidRPr="000B7D3E">
        <w:rPr>
          <w:rFonts w:asciiTheme="minorHAnsi" w:hAnsiTheme="minorHAnsi" w:cstheme="minorHAnsi"/>
          <w:i/>
          <w:iCs/>
        </w:rPr>
        <w:t xml:space="preserve"> z dnia 11 września 2019 r. - Prawo zamówień publicznych wyklucza się:</w:t>
      </w:r>
    </w:p>
    <w:p w14:paraId="60A413C4" w14:textId="77777777" w:rsidR="00511075" w:rsidRPr="000B7D3E" w:rsidRDefault="00511075" w:rsidP="00511075">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1)  wykonawcę oraz uczestnika konkursu wymienionego w wykazach określonych w </w:t>
      </w:r>
      <w:hyperlink r:id="rId20" w:anchor="/document/67607987?cm=DOCUMENT" w:tgtFrame="_blank" w:history="1">
        <w:r w:rsidRPr="000B7D3E">
          <w:rPr>
            <w:rFonts w:asciiTheme="minorHAnsi" w:hAnsiTheme="minorHAnsi" w:cstheme="minorHAnsi"/>
            <w:i/>
            <w:iCs/>
          </w:rPr>
          <w:t>rozporządzeniu</w:t>
        </w:r>
      </w:hyperlink>
      <w:r w:rsidRPr="000B7D3E">
        <w:rPr>
          <w:rFonts w:asciiTheme="minorHAnsi" w:hAnsiTheme="minorHAnsi" w:cstheme="minorHAnsi"/>
          <w:i/>
          <w:iCs/>
        </w:rPr>
        <w:t xml:space="preserve"> 765/2006 i </w:t>
      </w:r>
      <w:hyperlink r:id="rId21" w:anchor="/document/68410867?cm=DOCUMENT" w:tgtFrame="_blank" w:history="1">
        <w:r w:rsidRPr="000B7D3E">
          <w:rPr>
            <w:rFonts w:asciiTheme="minorHAnsi" w:hAnsiTheme="minorHAnsi" w:cstheme="minorHAnsi"/>
            <w:i/>
            <w:iCs/>
          </w:rPr>
          <w:t>rozporządzeniu</w:t>
        </w:r>
      </w:hyperlink>
      <w:r w:rsidRPr="000B7D3E">
        <w:rPr>
          <w:rFonts w:asciiTheme="minorHAnsi" w:hAnsiTheme="minorHAnsi" w:cstheme="minorHAnsi"/>
          <w:i/>
          <w:iCs/>
        </w:rPr>
        <w:t xml:space="preserve"> 269/2014 albo wpisanego na listę na podstawie decyzji w sprawie wpisu na listę rozstrzygającej o zastosowaniu środka, o którym mowa w art. 1 pkt 3;</w:t>
      </w:r>
    </w:p>
    <w:p w14:paraId="11972032" w14:textId="77777777" w:rsidR="00511075" w:rsidRPr="000B7D3E" w:rsidRDefault="00511075" w:rsidP="00511075">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2) wykonawcę oraz uczestnika konkursu, którego beneficjentem rzeczywistym w rozumieniu </w:t>
      </w:r>
      <w:hyperlink r:id="rId22" w:anchor="/document/18708093?cm=DOCUMENT" w:tgtFrame="_blank" w:history="1">
        <w:r w:rsidRPr="000B7D3E">
          <w:rPr>
            <w:rFonts w:asciiTheme="minorHAnsi" w:hAnsiTheme="minorHAnsi" w:cstheme="minorHAnsi"/>
            <w:i/>
            <w:iCs/>
          </w:rPr>
          <w:t>ustawy</w:t>
        </w:r>
      </w:hyperlink>
      <w:r w:rsidRPr="000B7D3E">
        <w:rPr>
          <w:rFonts w:asciiTheme="minorHAnsi" w:hAnsiTheme="minorHAnsi" w:cstheme="minorHAnsi"/>
          <w:i/>
          <w:iCs/>
        </w:rPr>
        <w:t xml:space="preserve"> z dnia 1 marca 2018 r. o przeciwdziałaniu praniu pieniędzy oraz finansowaniu terroryzmu </w:t>
      </w:r>
      <w:r w:rsidRPr="006E4BC1">
        <w:rPr>
          <w:rFonts w:asciiTheme="minorHAnsi" w:hAnsiTheme="minorHAnsi" w:cstheme="minorHAnsi"/>
          <w:i/>
          <w:iCs/>
        </w:rPr>
        <w:t xml:space="preserve">(Dz.U. z 2023 r. </w:t>
      </w:r>
      <w:hyperlink r:id="rId23" w:history="1">
        <w:r w:rsidRPr="006E4BC1">
          <w:rPr>
            <w:rFonts w:asciiTheme="minorHAnsi" w:hAnsiTheme="minorHAnsi" w:cstheme="minorHAnsi"/>
            <w:i/>
            <w:iCs/>
          </w:rPr>
          <w:t>poz. 1124</w:t>
        </w:r>
      </w:hyperlink>
      <w:r w:rsidRPr="006E4BC1">
        <w:rPr>
          <w:rFonts w:asciiTheme="minorHAnsi" w:hAnsiTheme="minorHAnsi" w:cstheme="minorHAnsi"/>
          <w:i/>
          <w:iCs/>
        </w:rPr>
        <w:t xml:space="preserve">, </w:t>
      </w:r>
      <w:hyperlink r:id="rId24" w:history="1">
        <w:r w:rsidRPr="006E4BC1">
          <w:rPr>
            <w:rFonts w:asciiTheme="minorHAnsi" w:hAnsiTheme="minorHAnsi" w:cstheme="minorHAnsi"/>
            <w:i/>
            <w:iCs/>
          </w:rPr>
          <w:t>1285</w:t>
        </w:r>
      </w:hyperlink>
      <w:r w:rsidRPr="006E4BC1">
        <w:rPr>
          <w:rFonts w:asciiTheme="minorHAnsi" w:hAnsiTheme="minorHAnsi" w:cstheme="minorHAnsi"/>
          <w:i/>
          <w:iCs/>
        </w:rPr>
        <w:t xml:space="preserve">, </w:t>
      </w:r>
      <w:hyperlink r:id="rId25" w:history="1">
        <w:r w:rsidRPr="006E4BC1">
          <w:rPr>
            <w:rFonts w:asciiTheme="minorHAnsi" w:hAnsiTheme="minorHAnsi" w:cstheme="minorHAnsi"/>
            <w:i/>
            <w:iCs/>
          </w:rPr>
          <w:t>1723</w:t>
        </w:r>
      </w:hyperlink>
      <w:r w:rsidRPr="006E4BC1">
        <w:rPr>
          <w:rFonts w:asciiTheme="minorHAnsi" w:hAnsiTheme="minorHAnsi" w:cstheme="minorHAnsi"/>
          <w:i/>
          <w:iCs/>
        </w:rPr>
        <w:t xml:space="preserve"> i </w:t>
      </w:r>
      <w:hyperlink r:id="rId26" w:history="1">
        <w:r w:rsidRPr="006E4BC1">
          <w:rPr>
            <w:rFonts w:asciiTheme="minorHAnsi" w:hAnsiTheme="minorHAnsi" w:cstheme="minorHAnsi"/>
            <w:i/>
            <w:iCs/>
          </w:rPr>
          <w:t>1843</w:t>
        </w:r>
      </w:hyperlink>
      <w:r w:rsidRPr="006E4BC1">
        <w:rPr>
          <w:rFonts w:asciiTheme="minorHAnsi" w:hAnsiTheme="minorHAnsi" w:cstheme="minorHAnsi"/>
          <w:i/>
          <w:iCs/>
        </w:rPr>
        <w:t xml:space="preserve">) jest osoba wymieniona w wykazach określonych w rozporządzeniu </w:t>
      </w:r>
      <w:hyperlink r:id="rId27" w:history="1">
        <w:r w:rsidRPr="006E4BC1">
          <w:rPr>
            <w:rFonts w:asciiTheme="minorHAnsi" w:hAnsiTheme="minorHAnsi" w:cstheme="minorHAnsi"/>
            <w:i/>
            <w:iCs/>
          </w:rPr>
          <w:t>765/2006</w:t>
        </w:r>
      </w:hyperlink>
      <w:r w:rsidRPr="006E4BC1">
        <w:rPr>
          <w:rFonts w:asciiTheme="minorHAnsi" w:hAnsiTheme="minorHAnsi" w:cstheme="minorHAnsi"/>
          <w:i/>
          <w:iCs/>
        </w:rPr>
        <w:t xml:space="preserve"> i rozporządzeniu </w:t>
      </w:r>
      <w:hyperlink r:id="rId28" w:history="1">
        <w:r w:rsidRPr="006E4BC1">
          <w:rPr>
            <w:rFonts w:asciiTheme="minorHAnsi" w:hAnsiTheme="minorHAnsi" w:cstheme="minorHAnsi"/>
            <w:i/>
            <w:iCs/>
          </w:rPr>
          <w:t>269/2014</w:t>
        </w:r>
      </w:hyperlink>
      <w:r w:rsidRPr="006E4BC1">
        <w:rPr>
          <w:rFonts w:asciiTheme="minorHAnsi" w:hAnsiTheme="minorHAnsi" w:cstheme="minorHAnsi"/>
          <w:i/>
          <w:iCs/>
        </w:rPr>
        <w:t xml:space="preserve"> albo wpisana na listę lub będąca takim beneficjentem rzeczywistym od dnia 24 lutego 2022 r., o ile została wpisana na listę na podstawie decyzji w sprawie wpisu na listę rozstrzygającej o zastosowaniu środka, o którym mowa w </w:t>
      </w:r>
      <w:hyperlink r:id="rId29" w:history="1">
        <w:r w:rsidRPr="006E4BC1">
          <w:rPr>
            <w:rFonts w:asciiTheme="minorHAnsi" w:hAnsiTheme="minorHAnsi" w:cstheme="minorHAnsi"/>
            <w:i/>
            <w:iCs/>
          </w:rPr>
          <w:t>art. 1 pkt 3</w:t>
        </w:r>
      </w:hyperlink>
      <w:r w:rsidRPr="000B7D3E">
        <w:rPr>
          <w:rFonts w:asciiTheme="minorHAnsi" w:hAnsiTheme="minorHAnsi" w:cstheme="minorHAnsi"/>
          <w:i/>
          <w:iCs/>
        </w:rPr>
        <w:t>;</w:t>
      </w:r>
    </w:p>
    <w:p w14:paraId="6DBAD768" w14:textId="77777777" w:rsidR="00511075" w:rsidRDefault="00511075" w:rsidP="00511075">
      <w:pPr>
        <w:pStyle w:val="Akapitzlist"/>
        <w:widowControl w:val="0"/>
        <w:tabs>
          <w:tab w:val="left" w:pos="696"/>
        </w:tabs>
        <w:spacing w:after="0" w:line="280" w:lineRule="atLeast"/>
        <w:ind w:left="360"/>
        <w:contextualSpacing/>
        <w:jc w:val="both"/>
        <w:rPr>
          <w:rFonts w:asciiTheme="minorHAnsi" w:hAnsiTheme="minorHAnsi" w:cstheme="minorHAnsi"/>
          <w:i/>
          <w:iCs/>
        </w:rPr>
      </w:pPr>
      <w:r w:rsidRPr="000B7D3E">
        <w:rPr>
          <w:rFonts w:asciiTheme="minorHAnsi" w:hAnsiTheme="minorHAnsi" w:cstheme="minorHAnsi"/>
          <w:i/>
          <w:iCs/>
        </w:rPr>
        <w:t xml:space="preserve">3) wykonawcę oraz uczestnika konkursu, którego jednostką dominującą w rozumieniu </w:t>
      </w:r>
      <w:hyperlink r:id="rId30" w:anchor="/document/16796295?unitId=art(3)ust(1)pkt(37)&amp;cm=DOCUMENT" w:tgtFrame="_blank" w:history="1">
        <w:r w:rsidRPr="000B7D3E">
          <w:rPr>
            <w:rFonts w:asciiTheme="minorHAnsi" w:hAnsiTheme="minorHAnsi" w:cstheme="minorHAnsi"/>
            <w:i/>
            <w:iCs/>
          </w:rPr>
          <w:t>art. 3 ust. 1 pkt 37</w:t>
        </w:r>
      </w:hyperlink>
      <w:r w:rsidRPr="000B7D3E">
        <w:rPr>
          <w:rFonts w:asciiTheme="minorHAnsi" w:hAnsiTheme="minorHAnsi" w:cstheme="minorHAnsi"/>
          <w:i/>
          <w:iCs/>
        </w:rPr>
        <w:t xml:space="preserve"> ustawy z dnia 29 września 1994 r. o </w:t>
      </w:r>
      <w:r w:rsidRPr="006E4BC1">
        <w:rPr>
          <w:rFonts w:asciiTheme="minorHAnsi" w:hAnsiTheme="minorHAnsi" w:cstheme="minorHAnsi"/>
          <w:i/>
          <w:iCs/>
        </w:rPr>
        <w:t xml:space="preserve">(Dz.U. z 2023 r. </w:t>
      </w:r>
      <w:hyperlink r:id="rId31" w:history="1">
        <w:r w:rsidRPr="006E4BC1">
          <w:rPr>
            <w:rFonts w:asciiTheme="minorHAnsi" w:hAnsiTheme="minorHAnsi" w:cstheme="minorHAnsi"/>
            <w:i/>
            <w:iCs/>
          </w:rPr>
          <w:t>poz. 120</w:t>
        </w:r>
      </w:hyperlink>
      <w:r w:rsidRPr="006E4BC1">
        <w:rPr>
          <w:rFonts w:asciiTheme="minorHAnsi" w:hAnsiTheme="minorHAnsi" w:cstheme="minorHAnsi"/>
          <w:i/>
          <w:iCs/>
        </w:rPr>
        <w:t xml:space="preserve">, </w:t>
      </w:r>
      <w:hyperlink r:id="rId32" w:history="1">
        <w:r w:rsidRPr="006E4BC1">
          <w:rPr>
            <w:rFonts w:asciiTheme="minorHAnsi" w:hAnsiTheme="minorHAnsi" w:cstheme="minorHAnsi"/>
            <w:i/>
            <w:iCs/>
          </w:rPr>
          <w:t>295</w:t>
        </w:r>
      </w:hyperlink>
      <w:r w:rsidRPr="006E4BC1">
        <w:rPr>
          <w:rFonts w:asciiTheme="minorHAnsi" w:hAnsiTheme="minorHAnsi" w:cstheme="minorHAnsi"/>
          <w:i/>
          <w:iCs/>
        </w:rPr>
        <w:t xml:space="preserve"> i </w:t>
      </w:r>
      <w:hyperlink r:id="rId33" w:history="1">
        <w:r w:rsidRPr="006E4BC1">
          <w:rPr>
            <w:rFonts w:asciiTheme="minorHAnsi" w:hAnsiTheme="minorHAnsi" w:cstheme="minorHAnsi"/>
            <w:i/>
            <w:iCs/>
          </w:rPr>
          <w:t>1598</w:t>
        </w:r>
      </w:hyperlink>
      <w:r w:rsidRPr="006E4BC1">
        <w:rPr>
          <w:rFonts w:asciiTheme="minorHAnsi" w:hAnsiTheme="minorHAnsi" w:cstheme="minorHAnsi"/>
          <w:i/>
          <w:iCs/>
        </w:rPr>
        <w:t xml:space="preserve">) jest podmiot wymieniony w wykazach określonych w rozporządzeniu </w:t>
      </w:r>
      <w:hyperlink r:id="rId34" w:history="1">
        <w:r w:rsidRPr="006E4BC1">
          <w:rPr>
            <w:rFonts w:asciiTheme="minorHAnsi" w:hAnsiTheme="minorHAnsi" w:cstheme="minorHAnsi"/>
            <w:i/>
            <w:iCs/>
          </w:rPr>
          <w:t>765/2006</w:t>
        </w:r>
      </w:hyperlink>
      <w:r w:rsidRPr="006E4BC1">
        <w:rPr>
          <w:rFonts w:asciiTheme="minorHAnsi" w:hAnsiTheme="minorHAnsi" w:cstheme="minorHAnsi"/>
          <w:i/>
          <w:iCs/>
        </w:rPr>
        <w:t xml:space="preserve"> i rozporządzeniu </w:t>
      </w:r>
      <w:hyperlink r:id="rId35" w:history="1">
        <w:r w:rsidRPr="006E4BC1">
          <w:rPr>
            <w:rFonts w:asciiTheme="minorHAnsi" w:hAnsiTheme="minorHAnsi" w:cstheme="minorHAnsi"/>
            <w:i/>
            <w:iCs/>
          </w:rPr>
          <w:t>269/2014</w:t>
        </w:r>
      </w:hyperlink>
      <w:r w:rsidRPr="006E4BC1">
        <w:rPr>
          <w:rFonts w:asciiTheme="minorHAnsi" w:hAnsiTheme="minorHAnsi" w:cstheme="minorHAnsi"/>
          <w:i/>
          <w:iCs/>
        </w:rPr>
        <w:t xml:space="preserve"> albo wpisany na listę lub będący taką jednostką dominującą od dnia 24 lutego 2022 r., o ile został </w:t>
      </w:r>
      <w:r w:rsidRPr="006E4BC1">
        <w:rPr>
          <w:rFonts w:asciiTheme="minorHAnsi" w:hAnsiTheme="minorHAnsi" w:cstheme="minorHAnsi"/>
          <w:i/>
          <w:iCs/>
        </w:rPr>
        <w:lastRenderedPageBreak/>
        <w:t xml:space="preserve">wpisany na listę na podstawie decyzji w sprawie wpisu na listę rozstrzygającej o zastosowaniu środka, o którym mowa w </w:t>
      </w:r>
      <w:hyperlink r:id="rId36" w:history="1">
        <w:r w:rsidRPr="006E4BC1">
          <w:rPr>
            <w:rFonts w:asciiTheme="minorHAnsi" w:hAnsiTheme="minorHAnsi" w:cstheme="minorHAnsi"/>
            <w:i/>
            <w:iCs/>
          </w:rPr>
          <w:t>art. 1 pkt 3</w:t>
        </w:r>
      </w:hyperlink>
      <w:r w:rsidRPr="000B7D3E">
        <w:rPr>
          <w:rFonts w:asciiTheme="minorHAnsi" w:hAnsiTheme="minorHAnsi" w:cstheme="minorHAnsi"/>
          <w:i/>
          <w:iCs/>
        </w:rPr>
        <w:t>. /powyższej ustawy/</w:t>
      </w:r>
      <w:r>
        <w:rPr>
          <w:rFonts w:asciiTheme="minorHAnsi" w:hAnsiTheme="minorHAnsi" w:cstheme="minorHAnsi"/>
          <w:i/>
          <w:iCs/>
        </w:rPr>
        <w:t>.</w:t>
      </w:r>
    </w:p>
    <w:p w14:paraId="33E6A84B" w14:textId="77777777" w:rsidR="00511075" w:rsidRPr="000B7D3E" w:rsidRDefault="00511075" w:rsidP="00511075">
      <w:pPr>
        <w:pStyle w:val="Akapitzlist"/>
        <w:widowControl w:val="0"/>
        <w:tabs>
          <w:tab w:val="left" w:pos="696"/>
        </w:tabs>
        <w:spacing w:after="0" w:line="280" w:lineRule="atLeast"/>
        <w:ind w:left="360"/>
        <w:contextualSpacing/>
        <w:jc w:val="both"/>
        <w:rPr>
          <w:rFonts w:asciiTheme="minorHAnsi" w:hAnsiTheme="minorHAnsi" w:cstheme="minorHAnsi"/>
          <w:i/>
          <w:iCs/>
        </w:rPr>
      </w:pPr>
    </w:p>
    <w:p w14:paraId="32D3144C" w14:textId="77777777" w:rsidR="00511075" w:rsidRPr="005B7252" w:rsidRDefault="00511075" w:rsidP="00511075">
      <w:pPr>
        <w:pStyle w:val="Standard"/>
        <w:numPr>
          <w:ilvl w:val="1"/>
          <w:numId w:val="128"/>
        </w:numPr>
        <w:autoSpaceDE w:val="0"/>
        <w:spacing w:line="300" w:lineRule="atLeast"/>
        <w:ind w:left="426" w:hanging="284"/>
        <w:rPr>
          <w:rFonts w:asciiTheme="minorHAnsi" w:hAnsiTheme="minorHAnsi" w:cstheme="minorHAnsi"/>
        </w:rPr>
      </w:pPr>
      <w:r w:rsidRPr="00C40022">
        <w:t>Zamawiający nie korzysta z uprawnień nadanych mu art. 109 ustawy</w:t>
      </w:r>
      <w:r w:rsidRPr="00CC139D">
        <w:t xml:space="preserve"> </w:t>
      </w:r>
      <w:proofErr w:type="spellStart"/>
      <w:r w:rsidRPr="00CC139D">
        <w:t>Pzp</w:t>
      </w:r>
      <w:proofErr w:type="spellEnd"/>
      <w:r>
        <w:t>.</w:t>
      </w:r>
    </w:p>
    <w:p w14:paraId="7923610D" w14:textId="77777777" w:rsidR="00744EA3" w:rsidRDefault="00744EA3" w:rsidP="00744EA3">
      <w:pPr>
        <w:spacing w:after="0" w:line="300" w:lineRule="atLeast"/>
        <w:ind w:left="567"/>
        <w:jc w:val="both"/>
        <w:textAlignment w:val="baseline"/>
        <w:rPr>
          <w:rFonts w:ascii="Calibri" w:eastAsia="SimSun" w:hAnsi="Calibri" w:cs="Calibri"/>
          <w:kern w:val="2"/>
        </w:rPr>
      </w:pPr>
    </w:p>
    <w:p w14:paraId="542EA0ED" w14:textId="77777777" w:rsidR="00984A67" w:rsidRPr="00984A67" w:rsidRDefault="00984A67" w:rsidP="00984A67">
      <w:pPr>
        <w:suppressAutoHyphens/>
        <w:autoSpaceDE w:val="0"/>
        <w:autoSpaceDN w:val="0"/>
        <w:spacing w:after="0" w:line="300" w:lineRule="atLeast"/>
        <w:jc w:val="both"/>
        <w:textAlignment w:val="baseline"/>
        <w:rPr>
          <w:rFonts w:ascii="Calibri" w:eastAsia="SimSun" w:hAnsi="Calibri" w:cs="Tahoma"/>
          <w:kern w:val="3"/>
        </w:rPr>
      </w:pPr>
      <w:bookmarkStart w:id="6" w:name="_Hlk112327659"/>
    </w:p>
    <w:p w14:paraId="1BE08E93" w14:textId="77777777" w:rsidR="00984A67" w:rsidRPr="00984A67" w:rsidRDefault="00984A67" w:rsidP="00984A67">
      <w:pPr>
        <w:widowControl w:val="0"/>
        <w:numPr>
          <w:ilvl w:val="0"/>
          <w:numId w:val="101"/>
        </w:numPr>
        <w:suppressAutoHyphens/>
        <w:autoSpaceDE w:val="0"/>
        <w:autoSpaceDN w:val="0"/>
        <w:spacing w:after="0" w:line="300" w:lineRule="atLeast"/>
        <w:ind w:left="284" w:hanging="284"/>
        <w:jc w:val="both"/>
        <w:textAlignment w:val="baseline"/>
        <w:rPr>
          <w:rFonts w:ascii="Calibri" w:eastAsia="SimSun" w:hAnsi="Calibri" w:cs="Tahoma"/>
          <w:b/>
          <w:bCs/>
          <w:kern w:val="3"/>
        </w:rPr>
      </w:pPr>
      <w:r w:rsidRPr="00984A67">
        <w:rPr>
          <w:rFonts w:ascii="Calibri" w:eastAsia="SimSun" w:hAnsi="Calibri" w:cs="Tahoma"/>
          <w:b/>
          <w:bCs/>
          <w:kern w:val="3"/>
        </w:rPr>
        <w:t>Warunki udziału w postępowaniu</w:t>
      </w:r>
    </w:p>
    <w:p w14:paraId="10CA5527" w14:textId="77777777" w:rsidR="00984A67" w:rsidRPr="00984A67" w:rsidRDefault="00984A67" w:rsidP="00984A67">
      <w:pPr>
        <w:suppressAutoHyphens/>
        <w:autoSpaceDN w:val="0"/>
        <w:spacing w:after="0" w:line="300" w:lineRule="atLeast"/>
        <w:textAlignment w:val="baseline"/>
        <w:rPr>
          <w:rFonts w:ascii="Times New Roman" w:eastAsia="SimSun" w:hAnsi="Times New Roman" w:cs="Times New Roman"/>
          <w:color w:val="000000"/>
          <w:sz w:val="24"/>
          <w:szCs w:val="24"/>
          <w:lang w:eastAsia="pl-PL"/>
        </w:rPr>
      </w:pPr>
      <w:r w:rsidRPr="00984A67">
        <w:rPr>
          <w:rFonts w:ascii="Arial" w:eastAsia="Times New Roman" w:hAnsi="Arial" w:cs="Arial"/>
          <w:color w:val="000000"/>
          <w:kern w:val="3"/>
          <w:sz w:val="24"/>
          <w:szCs w:val="24"/>
          <w:lang w:eastAsia="pl-PL"/>
        </w:rPr>
        <w:t xml:space="preserve"> </w:t>
      </w:r>
    </w:p>
    <w:p w14:paraId="3D31720A" w14:textId="77777777" w:rsidR="00984A67" w:rsidRPr="00984A67" w:rsidRDefault="00984A67" w:rsidP="00984A67">
      <w:pPr>
        <w:suppressAutoHyphens/>
        <w:autoSpaceDE w:val="0"/>
        <w:autoSpaceDN w:val="0"/>
        <w:spacing w:after="0" w:line="300" w:lineRule="atLeast"/>
        <w:ind w:left="284"/>
        <w:jc w:val="both"/>
        <w:textAlignment w:val="baseline"/>
        <w:rPr>
          <w:rFonts w:ascii="Calibri" w:eastAsia="SimSun" w:hAnsi="Calibri" w:cs="Tahoma"/>
          <w:kern w:val="3"/>
        </w:rPr>
      </w:pPr>
      <w:r w:rsidRPr="00984A67">
        <w:rPr>
          <w:rFonts w:ascii="Calibri" w:eastAsia="SimSun" w:hAnsi="Calibri" w:cs="Tahoma"/>
          <w:kern w:val="3"/>
        </w:rPr>
        <w:t xml:space="preserve">Na podstawie art. 112 ustawy </w:t>
      </w:r>
      <w:proofErr w:type="spellStart"/>
      <w:r w:rsidRPr="00984A67">
        <w:rPr>
          <w:rFonts w:ascii="Calibri" w:eastAsia="SimSun" w:hAnsi="Calibri" w:cs="Tahoma"/>
          <w:kern w:val="3"/>
        </w:rPr>
        <w:t>Pzp</w:t>
      </w:r>
      <w:proofErr w:type="spellEnd"/>
      <w:r w:rsidRPr="00984A67">
        <w:rPr>
          <w:rFonts w:ascii="Calibri" w:eastAsia="SimSun" w:hAnsi="Calibri" w:cs="Tahoma"/>
          <w:kern w:val="3"/>
        </w:rPr>
        <w:t>, Zamawiający określa warunki udziału w postępowaniu dotyczące:</w:t>
      </w:r>
    </w:p>
    <w:p w14:paraId="2CF0BE4E" w14:textId="77777777" w:rsidR="00984A67" w:rsidRPr="00984A67" w:rsidRDefault="00984A67" w:rsidP="00984A67">
      <w:pPr>
        <w:suppressAutoHyphens/>
        <w:autoSpaceDE w:val="0"/>
        <w:autoSpaceDN w:val="0"/>
        <w:spacing w:after="0" w:line="300" w:lineRule="atLeast"/>
        <w:jc w:val="both"/>
        <w:textAlignment w:val="baseline"/>
        <w:rPr>
          <w:rFonts w:ascii="Calibri" w:eastAsia="SimSun" w:hAnsi="Calibri" w:cs="Tahoma"/>
          <w:kern w:val="3"/>
        </w:rPr>
      </w:pPr>
    </w:p>
    <w:p w14:paraId="2AC1738E" w14:textId="77777777" w:rsidR="00984A67" w:rsidRPr="00984A67" w:rsidRDefault="00984A67" w:rsidP="00984A67">
      <w:pPr>
        <w:widowControl w:val="0"/>
        <w:numPr>
          <w:ilvl w:val="2"/>
          <w:numId w:val="101"/>
        </w:numPr>
        <w:suppressAutoHyphens/>
        <w:autoSpaceDE w:val="0"/>
        <w:autoSpaceDN w:val="0"/>
        <w:spacing w:after="0" w:line="300" w:lineRule="atLeast"/>
        <w:ind w:left="993" w:hanging="284"/>
        <w:jc w:val="both"/>
        <w:textAlignment w:val="baseline"/>
        <w:rPr>
          <w:rFonts w:ascii="Calibri" w:eastAsia="SimSun" w:hAnsi="Calibri" w:cs="Tahoma"/>
          <w:kern w:val="3"/>
          <w:u w:val="single"/>
        </w:rPr>
      </w:pPr>
      <w:r w:rsidRPr="00984A67">
        <w:rPr>
          <w:rFonts w:ascii="Calibri" w:eastAsia="SimSun" w:hAnsi="Calibri" w:cs="Tahoma"/>
          <w:kern w:val="3"/>
          <w:u w:val="single"/>
        </w:rPr>
        <w:t>Zdolności do występowania w obrocie gospodarczym</w:t>
      </w:r>
    </w:p>
    <w:p w14:paraId="5A7AD16C" w14:textId="77777777" w:rsidR="00984A67" w:rsidRPr="00984A67" w:rsidRDefault="00984A67" w:rsidP="00984A67">
      <w:pPr>
        <w:suppressAutoHyphens/>
        <w:autoSpaceDE w:val="0"/>
        <w:autoSpaceDN w:val="0"/>
        <w:spacing w:after="0" w:line="300" w:lineRule="atLeast"/>
        <w:ind w:left="993"/>
        <w:jc w:val="both"/>
        <w:textAlignment w:val="baseline"/>
        <w:rPr>
          <w:rFonts w:ascii="Calibri" w:eastAsia="TimesNewRomanPS-BoldMT" w:hAnsi="Calibri" w:cs="Calibri"/>
          <w:kern w:val="3"/>
        </w:rPr>
      </w:pPr>
      <w:r w:rsidRPr="00984A67">
        <w:rPr>
          <w:rFonts w:ascii="Calibri" w:eastAsia="TimesNewRomanPS-BoldMT" w:hAnsi="Calibri" w:cs="Calibri"/>
          <w:kern w:val="3"/>
        </w:rPr>
        <w:t>Zamawiający nie określa warunku w tym zakresie.</w:t>
      </w:r>
    </w:p>
    <w:p w14:paraId="34C0F6F9" w14:textId="77777777" w:rsidR="00984A67" w:rsidRPr="00984A67" w:rsidRDefault="00984A67" w:rsidP="00984A67">
      <w:pPr>
        <w:suppressAutoHyphens/>
        <w:autoSpaceDE w:val="0"/>
        <w:autoSpaceDN w:val="0"/>
        <w:spacing w:after="0" w:line="300" w:lineRule="atLeast"/>
        <w:ind w:left="993"/>
        <w:jc w:val="both"/>
        <w:textAlignment w:val="baseline"/>
        <w:rPr>
          <w:rFonts w:ascii="Calibri" w:eastAsia="SimSun" w:hAnsi="Calibri" w:cs="Tahoma"/>
          <w:kern w:val="3"/>
          <w:u w:val="single"/>
        </w:rPr>
      </w:pPr>
    </w:p>
    <w:p w14:paraId="69CF8705" w14:textId="77777777" w:rsidR="00984A67" w:rsidRPr="00984A67" w:rsidRDefault="00984A67" w:rsidP="00984A67">
      <w:pPr>
        <w:widowControl w:val="0"/>
        <w:numPr>
          <w:ilvl w:val="2"/>
          <w:numId w:val="101"/>
        </w:numPr>
        <w:suppressAutoHyphens/>
        <w:autoSpaceDE w:val="0"/>
        <w:autoSpaceDN w:val="0"/>
        <w:spacing w:after="0" w:line="300" w:lineRule="atLeast"/>
        <w:ind w:left="993" w:hanging="284"/>
        <w:jc w:val="both"/>
        <w:textAlignment w:val="baseline"/>
        <w:rPr>
          <w:rFonts w:ascii="Calibri" w:eastAsia="SimSun" w:hAnsi="Calibri" w:cs="Tahoma"/>
          <w:kern w:val="3"/>
          <w:u w:val="single"/>
        </w:rPr>
      </w:pPr>
      <w:r w:rsidRPr="00984A67">
        <w:rPr>
          <w:rFonts w:ascii="Calibri" w:eastAsia="SimSun" w:hAnsi="Calibri" w:cs="Tahoma"/>
          <w:kern w:val="3"/>
          <w:u w:val="single"/>
        </w:rPr>
        <w:t>uprawnień do prowadzenia określonej działalności gospodarczej lub zawodowej, o ile wynika to z odrębnych przepisów</w:t>
      </w:r>
    </w:p>
    <w:p w14:paraId="10EFFBE6" w14:textId="68811A79" w:rsidR="004A5AF2" w:rsidRPr="001825EE" w:rsidRDefault="00B264F6" w:rsidP="00B264F6">
      <w:pPr>
        <w:pStyle w:val="Standard"/>
        <w:autoSpaceDE w:val="0"/>
        <w:spacing w:line="300" w:lineRule="atLeast"/>
        <w:ind w:left="993"/>
        <w:rPr>
          <w:rFonts w:eastAsia="TimesNewRomanPS-BoldMT" w:cs="Calibri"/>
        </w:rPr>
      </w:pPr>
      <w:r w:rsidRPr="001825EE">
        <w:rPr>
          <w:rFonts w:eastAsia="TimesNewRomanPS-BoldMT" w:cs="Calibri"/>
        </w:rPr>
        <w:t>Wykonawca spełni warunek, jeśli wykaże, że</w:t>
      </w:r>
      <w:r w:rsidR="004A5AF2" w:rsidRPr="001825EE">
        <w:rPr>
          <w:rFonts w:eastAsiaTheme="minorHAnsi" w:cs="Calibri"/>
          <w:color w:val="000000"/>
          <w:kern w:val="0"/>
        </w:rPr>
        <w:t xml:space="preserve"> posiada </w:t>
      </w:r>
      <w:r w:rsidR="00A541EB" w:rsidRPr="001825EE">
        <w:rPr>
          <w:rFonts w:eastAsiaTheme="minorHAnsi" w:cs="Calibri"/>
          <w:b/>
          <w:bCs/>
          <w:color w:val="000000"/>
          <w:kern w:val="0"/>
        </w:rPr>
        <w:t>aktualnie obowiązującą koncesję, zezwolenie lub licencję na prowadzenie działalności gospodarczej w zakresie obrotu paliwami</w:t>
      </w:r>
      <w:r w:rsidR="00A541EB" w:rsidRPr="001825EE">
        <w:rPr>
          <w:rFonts w:eastAsiaTheme="minorHAnsi" w:cs="Calibri"/>
          <w:color w:val="000000"/>
          <w:kern w:val="0"/>
        </w:rPr>
        <w:t xml:space="preserve"> objętymi niniejszym zamówieniem, wydaną zgodnie z wymogami ustawy z dnia 10 kwietnia 1997 r. Prawo energetyczne lub dokumentu potwierdzającego, że wykonawca jest wpisany do jednego z rejestrów zawodowych lub handlowych, prowadzonych w państwie członkowskim Unii Europejskiej, w którym wykonawca ma siedzibę lub miejsce zamieszkania</w:t>
      </w:r>
      <w:r w:rsidR="00A541EB" w:rsidRPr="001825EE">
        <w:rPr>
          <w:rFonts w:eastAsiaTheme="minorHAnsi" w:cs="Calibri"/>
          <w:b/>
          <w:bCs/>
          <w:color w:val="000000"/>
          <w:kern w:val="0"/>
        </w:rPr>
        <w:t xml:space="preserve"> </w:t>
      </w:r>
      <w:r w:rsidR="004A5AF2" w:rsidRPr="001825EE">
        <w:rPr>
          <w:rFonts w:eastAsiaTheme="minorHAnsi" w:cs="Calibri"/>
          <w:color w:val="000000"/>
          <w:kern w:val="0"/>
        </w:rPr>
        <w:t>.</w:t>
      </w:r>
    </w:p>
    <w:p w14:paraId="616ADB8C" w14:textId="3C40CABD" w:rsidR="00B264F6" w:rsidRDefault="0078326E" w:rsidP="00B264F6">
      <w:pPr>
        <w:pStyle w:val="Standard"/>
        <w:autoSpaceDE w:val="0"/>
        <w:spacing w:line="300" w:lineRule="atLeast"/>
        <w:ind w:left="993"/>
        <w:rPr>
          <w:rFonts w:eastAsiaTheme="minorHAnsi" w:cs="Calibri"/>
          <w:color w:val="000000"/>
          <w:kern w:val="0"/>
        </w:rPr>
      </w:pPr>
      <w:r w:rsidRPr="001825EE">
        <w:rPr>
          <w:rFonts w:eastAsiaTheme="minorHAnsi" w:cs="Calibri"/>
          <w:color w:val="000000"/>
          <w:kern w:val="0"/>
        </w:rPr>
        <w:t xml:space="preserve">W przypadku wspólnego ubiegania się o zamówienie przez wykonawców ww. warunek udziału w postepowaniu powinien spełniać co najmniej jeden z wykonawców wspólnie ubiegających się o udzielenie zamówienia, który zrealizuje dostawy, do których realizacji wyżej wskazane uprawnienie jest wymagane (zgodnie z art. 117 ust.2 </w:t>
      </w:r>
      <w:proofErr w:type="spellStart"/>
      <w:r w:rsidRPr="001825EE">
        <w:rPr>
          <w:rFonts w:eastAsiaTheme="minorHAnsi" w:cs="Calibri"/>
          <w:color w:val="000000"/>
          <w:kern w:val="0"/>
        </w:rPr>
        <w:t>Pzp</w:t>
      </w:r>
      <w:proofErr w:type="spellEnd"/>
      <w:r w:rsidRPr="001825EE">
        <w:rPr>
          <w:rFonts w:eastAsiaTheme="minorHAnsi" w:cs="Calibri"/>
          <w:color w:val="000000"/>
          <w:kern w:val="0"/>
        </w:rPr>
        <w:t>).</w:t>
      </w:r>
    </w:p>
    <w:p w14:paraId="1B40650E" w14:textId="77777777" w:rsidR="0078326E" w:rsidRPr="00012A3B" w:rsidRDefault="0078326E" w:rsidP="00B264F6">
      <w:pPr>
        <w:pStyle w:val="Standard"/>
        <w:autoSpaceDE w:val="0"/>
        <w:spacing w:line="300" w:lineRule="atLeast"/>
        <w:ind w:left="993"/>
        <w:rPr>
          <w:rFonts w:eastAsia="TimesNewRomanPS-BoldMT" w:cs="Calibri"/>
        </w:rPr>
      </w:pPr>
    </w:p>
    <w:p w14:paraId="5B7561D3" w14:textId="77777777" w:rsidR="00984A67" w:rsidRPr="00984A67" w:rsidRDefault="00984A67" w:rsidP="00984A67">
      <w:pPr>
        <w:widowControl w:val="0"/>
        <w:numPr>
          <w:ilvl w:val="2"/>
          <w:numId w:val="101"/>
        </w:numPr>
        <w:suppressAutoHyphens/>
        <w:autoSpaceDE w:val="0"/>
        <w:autoSpaceDN w:val="0"/>
        <w:spacing w:after="0" w:line="300" w:lineRule="atLeast"/>
        <w:ind w:left="993" w:hanging="284"/>
        <w:jc w:val="both"/>
        <w:textAlignment w:val="baseline"/>
        <w:rPr>
          <w:rFonts w:ascii="Calibri" w:eastAsia="SimSun" w:hAnsi="Calibri" w:cs="Tahoma"/>
          <w:kern w:val="3"/>
          <w:u w:val="single"/>
        </w:rPr>
      </w:pPr>
      <w:r w:rsidRPr="00984A67">
        <w:rPr>
          <w:rFonts w:ascii="Calibri" w:eastAsia="SimSun" w:hAnsi="Calibri" w:cs="Tahoma"/>
          <w:kern w:val="3"/>
          <w:u w:val="single"/>
        </w:rPr>
        <w:t>sytuacji ekonomicznej lub finansowej.</w:t>
      </w:r>
    </w:p>
    <w:p w14:paraId="324EA3F0" w14:textId="77777777" w:rsidR="004A5AF2" w:rsidRPr="004A5AF2" w:rsidRDefault="004A5AF2" w:rsidP="004A5AF2">
      <w:pPr>
        <w:pStyle w:val="Standard"/>
        <w:autoSpaceDE w:val="0"/>
        <w:spacing w:line="300" w:lineRule="atLeast"/>
        <w:ind w:left="993"/>
      </w:pPr>
      <w:r w:rsidRPr="004A5AF2">
        <w:t>Zamawiający nie określa warunku w tym zakresie.</w:t>
      </w:r>
    </w:p>
    <w:p w14:paraId="7872B0AE" w14:textId="77777777" w:rsidR="00984A67" w:rsidRPr="00984A67" w:rsidRDefault="00984A67" w:rsidP="00984A67">
      <w:pPr>
        <w:suppressAutoHyphens/>
        <w:autoSpaceDE w:val="0"/>
        <w:autoSpaceDN w:val="0"/>
        <w:spacing w:after="0" w:line="300" w:lineRule="atLeast"/>
        <w:jc w:val="both"/>
        <w:textAlignment w:val="baseline"/>
        <w:rPr>
          <w:rFonts w:ascii="Calibri" w:eastAsia="SimSun" w:hAnsi="Calibri" w:cs="Tahoma"/>
          <w:kern w:val="3"/>
        </w:rPr>
      </w:pPr>
    </w:p>
    <w:p w14:paraId="62F10CED" w14:textId="77777777" w:rsidR="00984A67" w:rsidRPr="00984A67" w:rsidRDefault="00984A67" w:rsidP="00984A67">
      <w:pPr>
        <w:widowControl w:val="0"/>
        <w:numPr>
          <w:ilvl w:val="2"/>
          <w:numId w:val="101"/>
        </w:numPr>
        <w:suppressAutoHyphens/>
        <w:autoSpaceDE w:val="0"/>
        <w:autoSpaceDN w:val="0"/>
        <w:spacing w:after="0" w:line="300" w:lineRule="atLeast"/>
        <w:ind w:left="993" w:hanging="284"/>
        <w:jc w:val="both"/>
        <w:textAlignment w:val="baseline"/>
        <w:rPr>
          <w:rFonts w:ascii="Calibri" w:eastAsia="SimSun" w:hAnsi="Calibri" w:cs="Tahoma"/>
          <w:kern w:val="3"/>
          <w:u w:val="single"/>
        </w:rPr>
      </w:pPr>
      <w:r w:rsidRPr="00984A67">
        <w:rPr>
          <w:rFonts w:ascii="Calibri" w:eastAsia="SimSun" w:hAnsi="Calibri" w:cs="Tahoma"/>
          <w:kern w:val="3"/>
          <w:u w:val="single"/>
        </w:rPr>
        <w:t xml:space="preserve">zdolności technicznej lub zawodowej </w:t>
      </w:r>
    </w:p>
    <w:p w14:paraId="34E8E2E9" w14:textId="72C7F2D3" w:rsidR="0078326E" w:rsidRPr="0078326E" w:rsidRDefault="00B264F6" w:rsidP="0078326E">
      <w:pPr>
        <w:suppressAutoHyphens/>
        <w:autoSpaceDE w:val="0"/>
        <w:autoSpaceDN w:val="0"/>
        <w:spacing w:after="0" w:line="300" w:lineRule="atLeast"/>
        <w:ind w:left="993"/>
        <w:jc w:val="both"/>
        <w:textAlignment w:val="baseline"/>
      </w:pPr>
      <w:r w:rsidRPr="001825EE">
        <w:t>Wykonawca spełni warunek dot. zdolności technicznej, jeżeli wykaże, że</w:t>
      </w:r>
      <w:r w:rsidR="0078326E" w:rsidRPr="001825EE">
        <w:t xml:space="preserve"> będzie dysponował </w:t>
      </w:r>
      <w:bookmarkStart w:id="7" w:name="_Hlk130405790"/>
      <w:r w:rsidR="0078326E" w:rsidRPr="001825EE">
        <w:t>co najmniej jedną stacją paliw zlokalizowaną w odległości do 10 km od siedziby Zamawiającego</w:t>
      </w:r>
      <w:bookmarkEnd w:id="7"/>
      <w:r w:rsidR="0078326E" w:rsidRPr="001825EE">
        <w:t>.</w:t>
      </w:r>
    </w:p>
    <w:p w14:paraId="479FC4F5" w14:textId="60BA1D11" w:rsidR="00B264F6" w:rsidRDefault="00B264F6" w:rsidP="00B264F6">
      <w:pPr>
        <w:suppressAutoHyphens/>
        <w:autoSpaceDE w:val="0"/>
        <w:autoSpaceDN w:val="0"/>
        <w:spacing w:after="0" w:line="300" w:lineRule="atLeast"/>
        <w:ind w:left="1134"/>
        <w:jc w:val="both"/>
        <w:textAlignment w:val="baseline"/>
      </w:pPr>
    </w:p>
    <w:p w14:paraId="5A4246A3" w14:textId="1C58A71B" w:rsidR="00984A67" w:rsidRPr="00984A67" w:rsidRDefault="00984A67" w:rsidP="00FD17F5">
      <w:pPr>
        <w:widowControl w:val="0"/>
        <w:numPr>
          <w:ilvl w:val="0"/>
          <w:numId w:val="125"/>
        </w:numPr>
        <w:suppressAutoHyphens/>
        <w:autoSpaceDE w:val="0"/>
        <w:autoSpaceDN w:val="0"/>
        <w:spacing w:after="0" w:line="300" w:lineRule="atLeast"/>
        <w:ind w:left="284" w:hanging="284"/>
        <w:jc w:val="both"/>
        <w:textAlignment w:val="baseline"/>
        <w:rPr>
          <w:rFonts w:ascii="Calibri" w:eastAsia="SimSun" w:hAnsi="Calibri" w:cs="Tahoma"/>
          <w:kern w:val="3"/>
        </w:rPr>
      </w:pPr>
      <w:bookmarkStart w:id="8" w:name="_Hlk112401097"/>
      <w:r w:rsidRPr="00984A67">
        <w:rPr>
          <w:rFonts w:ascii="Calibri" w:eastAsia="SimSun" w:hAnsi="Calibri" w:cs="Tahoma"/>
          <w:kern w:val="3"/>
        </w:rPr>
        <w:t xml:space="preserve">Warunek udziału w postępowaniu dotyczący zdolności technicznej lub zawodowej dotyczący wykonanych </w:t>
      </w:r>
      <w:r w:rsidR="0078326E">
        <w:rPr>
          <w:rFonts w:ascii="Calibri" w:eastAsia="SimSun" w:hAnsi="Calibri" w:cs="Tahoma"/>
          <w:kern w:val="3"/>
        </w:rPr>
        <w:t>dostaw</w:t>
      </w:r>
      <w:r w:rsidRPr="00984A67">
        <w:rPr>
          <w:rFonts w:ascii="Calibri" w:eastAsia="SimSun" w:hAnsi="Calibri" w:cs="Tahoma"/>
          <w:kern w:val="3"/>
        </w:rPr>
        <w:t xml:space="preserve"> musi być spełniony: </w:t>
      </w:r>
    </w:p>
    <w:p w14:paraId="3B9CB08F" w14:textId="77777777" w:rsidR="00984A67" w:rsidRPr="00984A67" w:rsidRDefault="00984A67" w:rsidP="00FD17F5">
      <w:pPr>
        <w:widowControl w:val="0"/>
        <w:numPr>
          <w:ilvl w:val="0"/>
          <w:numId w:val="126"/>
        </w:numPr>
        <w:suppressAutoHyphens/>
        <w:autoSpaceDE w:val="0"/>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przez Wykonawcę samodzielnie; lub</w:t>
      </w:r>
    </w:p>
    <w:p w14:paraId="052E3385" w14:textId="77777777" w:rsidR="00984A67" w:rsidRPr="00984A67" w:rsidRDefault="00984A67" w:rsidP="00FD17F5">
      <w:pPr>
        <w:widowControl w:val="0"/>
        <w:numPr>
          <w:ilvl w:val="0"/>
          <w:numId w:val="126"/>
        </w:numPr>
        <w:suppressAutoHyphens/>
        <w:autoSpaceDE w:val="0"/>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 xml:space="preserve">przez minimum jeden podmiot udostępniający wiedzę i doświadczenie (podwykonawcę) samodzielnie; </w:t>
      </w:r>
    </w:p>
    <w:p w14:paraId="587B396D" w14:textId="77777777" w:rsidR="00984A67" w:rsidRPr="00984A67" w:rsidRDefault="00984A67" w:rsidP="00FD17F5">
      <w:pPr>
        <w:widowControl w:val="0"/>
        <w:numPr>
          <w:ilvl w:val="0"/>
          <w:numId w:val="126"/>
        </w:numPr>
        <w:suppressAutoHyphens/>
        <w:autoSpaceDE w:val="0"/>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 xml:space="preserve">w przypadku Wykonawców występujących wspólnie, samodzielnie przez minimum jednego </w:t>
      </w:r>
      <w:r w:rsidRPr="00984A67">
        <w:rPr>
          <w:rFonts w:ascii="Calibri" w:eastAsia="SimSun" w:hAnsi="Calibri" w:cs="Tahoma"/>
          <w:kern w:val="3"/>
        </w:rPr>
        <w:br/>
        <w:t xml:space="preserve">z Wykonawców występujących wspólnie. </w:t>
      </w:r>
    </w:p>
    <w:p w14:paraId="0A56E8B6" w14:textId="77777777" w:rsidR="00984A67" w:rsidRPr="00984A67" w:rsidRDefault="00984A67" w:rsidP="00984A67">
      <w:pPr>
        <w:suppressAutoHyphens/>
        <w:autoSpaceDE w:val="0"/>
        <w:autoSpaceDN w:val="0"/>
        <w:spacing w:after="0" w:line="300" w:lineRule="atLeast"/>
        <w:ind w:left="284"/>
        <w:jc w:val="both"/>
        <w:textAlignment w:val="baseline"/>
        <w:rPr>
          <w:rFonts w:ascii="Calibri" w:eastAsia="SimSun" w:hAnsi="Calibri" w:cs="Tahoma"/>
          <w:kern w:val="3"/>
        </w:rPr>
      </w:pPr>
      <w:r w:rsidRPr="00984A67">
        <w:rPr>
          <w:rFonts w:ascii="Calibri" w:eastAsia="SimSun" w:hAnsi="Calibri" w:cs="Tahoma"/>
          <w:kern w:val="3"/>
        </w:rPr>
        <w:t>Nie jest dopuszczalne łączenie (sumowanie) wyżej wymaganego doświadczenia w ramach doświadczenia różnych podmiotów zaangażowanych w realizację zamówienia w celu wykazania spełniania warunku udziału w postępowaniu dotyczącego zdolności technicznej – w ramach jednego warunku.</w:t>
      </w:r>
    </w:p>
    <w:p w14:paraId="432A46FD" w14:textId="77777777" w:rsidR="00984A67" w:rsidRPr="00984A67" w:rsidRDefault="00984A67" w:rsidP="00FD17F5">
      <w:pPr>
        <w:widowControl w:val="0"/>
        <w:numPr>
          <w:ilvl w:val="0"/>
          <w:numId w:val="125"/>
        </w:numPr>
        <w:suppressAutoHyphens/>
        <w:autoSpaceDE w:val="0"/>
        <w:autoSpaceDN w:val="0"/>
        <w:spacing w:after="0" w:line="300" w:lineRule="atLeast"/>
        <w:ind w:left="284" w:hanging="284"/>
        <w:jc w:val="both"/>
        <w:textAlignment w:val="baseline"/>
        <w:rPr>
          <w:rFonts w:ascii="Calibri" w:eastAsia="SimSun" w:hAnsi="Calibri" w:cs="Tahoma"/>
          <w:kern w:val="3"/>
        </w:rPr>
      </w:pPr>
      <w:r w:rsidRPr="00984A67">
        <w:rPr>
          <w:rFonts w:ascii="Calibri" w:eastAsia="SimSun" w:hAnsi="Calibri" w:cs="Tahoma"/>
          <w:kern w:val="3"/>
        </w:rPr>
        <w:t xml:space="preserve">W sytuacji, gdy Wykonawca polega na doświadczeniu grupy Wykonawców, której był członkiem (np. Konsorcjum), doświadczenie będzie oceniane w zależności od konkretnego zakresu udziału tego </w:t>
      </w:r>
      <w:r w:rsidRPr="00984A67">
        <w:rPr>
          <w:rFonts w:ascii="Calibri" w:eastAsia="SimSun" w:hAnsi="Calibri" w:cs="Tahoma"/>
          <w:kern w:val="3"/>
        </w:rPr>
        <w:lastRenderedPageBreak/>
        <w:t>Wykonawcy, a więc jego faktycznego wkładu w prowadzenie działań, które były wymagane od tej grupy w ramach zamówienia publicznego wykazanego na potwierdzenie spełniania warunku udziału w postępowaniu.</w:t>
      </w:r>
    </w:p>
    <w:p w14:paraId="47F22C94" w14:textId="77777777" w:rsidR="00984A67" w:rsidRPr="00984A67" w:rsidRDefault="00984A67" w:rsidP="00FD17F5">
      <w:pPr>
        <w:widowControl w:val="0"/>
        <w:numPr>
          <w:ilvl w:val="0"/>
          <w:numId w:val="125"/>
        </w:numPr>
        <w:suppressAutoHyphens/>
        <w:autoSpaceDE w:val="0"/>
        <w:autoSpaceDN w:val="0"/>
        <w:spacing w:after="0" w:line="300" w:lineRule="atLeast"/>
        <w:ind w:left="284" w:hanging="284"/>
        <w:jc w:val="both"/>
        <w:textAlignment w:val="baseline"/>
        <w:rPr>
          <w:rFonts w:ascii="Calibri" w:eastAsia="SimSun" w:hAnsi="Calibri" w:cs="Tahoma"/>
          <w:kern w:val="3"/>
        </w:rPr>
      </w:pPr>
      <w:r w:rsidRPr="00984A67">
        <w:rPr>
          <w:rFonts w:ascii="Calibri" w:eastAsia="SimSun" w:hAnsi="Calibri" w:cs="Tahoma"/>
          <w:kern w:val="3"/>
        </w:rPr>
        <w:t>Zamawiający dokona oceny spełniania warunków udziału w postępowaniu na podstawie oświadczeń i dokumentów, o których mowa w rozdziale V.</w:t>
      </w:r>
    </w:p>
    <w:p w14:paraId="30A50D59" w14:textId="77777777" w:rsidR="00984A67" w:rsidRPr="00984A67" w:rsidRDefault="00984A67" w:rsidP="00FD17F5">
      <w:pPr>
        <w:widowControl w:val="0"/>
        <w:numPr>
          <w:ilvl w:val="0"/>
          <w:numId w:val="125"/>
        </w:numPr>
        <w:suppressAutoHyphens/>
        <w:autoSpaceDE w:val="0"/>
        <w:autoSpaceDN w:val="0"/>
        <w:spacing w:after="0" w:line="300" w:lineRule="atLeast"/>
        <w:ind w:left="284" w:hanging="284"/>
        <w:jc w:val="both"/>
        <w:textAlignment w:val="baseline"/>
        <w:rPr>
          <w:rFonts w:ascii="Calibri" w:eastAsia="SimSun" w:hAnsi="Calibri" w:cs="Tahoma"/>
          <w:kern w:val="3"/>
        </w:rPr>
      </w:pPr>
      <w:r w:rsidRPr="00984A67">
        <w:rPr>
          <w:rFonts w:ascii="Calibri" w:eastAsia="SimSun" w:hAnsi="Calibri" w:cs="Tahoma"/>
          <w:kern w:val="3"/>
        </w:rPr>
        <w:t>Zamawiający może wykluczyć Wykonawcę na każdym etapie postępowania o zamówienie publiczne.</w:t>
      </w:r>
      <w:bookmarkEnd w:id="6"/>
    </w:p>
    <w:bookmarkEnd w:id="8"/>
    <w:p w14:paraId="46FDD22B" w14:textId="77777777" w:rsid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3100FC0D" w14:textId="77777777" w:rsidR="00744EA3" w:rsidRPr="00984A67" w:rsidRDefault="00744EA3" w:rsidP="00744EA3">
      <w:pPr>
        <w:suppressAutoHyphens/>
        <w:autoSpaceDN w:val="0"/>
        <w:spacing w:after="0" w:line="300" w:lineRule="atLeast"/>
        <w:ind w:left="425" w:hanging="425"/>
        <w:jc w:val="both"/>
        <w:textAlignment w:val="baseline"/>
        <w:rPr>
          <w:rFonts w:ascii="Calibri" w:eastAsia="SimSun" w:hAnsi="Calibri" w:cs="Tahoma"/>
          <w:b/>
          <w:kern w:val="3"/>
        </w:rPr>
      </w:pPr>
      <w:r w:rsidRPr="00984A67">
        <w:rPr>
          <w:rFonts w:ascii="Calibri" w:eastAsia="SimSun" w:hAnsi="Calibri" w:cs="Tahoma"/>
          <w:b/>
          <w:kern w:val="3"/>
        </w:rPr>
        <w:t>Udostępnienie zasobów</w:t>
      </w:r>
    </w:p>
    <w:p w14:paraId="0DD25412" w14:textId="77777777" w:rsidR="00744EA3" w:rsidRPr="00984A67" w:rsidRDefault="00744EA3" w:rsidP="00744EA3">
      <w:pPr>
        <w:widowControl w:val="0"/>
        <w:numPr>
          <w:ilvl w:val="1"/>
          <w:numId w:val="118"/>
        </w:numPr>
        <w:suppressAutoHyphens/>
        <w:autoSpaceDE w:val="0"/>
        <w:autoSpaceDN w:val="0"/>
        <w:adjustRightInd w:val="0"/>
        <w:spacing w:after="0" w:line="300" w:lineRule="atLeast"/>
        <w:ind w:left="284" w:hanging="284"/>
        <w:jc w:val="both"/>
        <w:textAlignment w:val="baseline"/>
        <w:rPr>
          <w:rFonts w:ascii="Calibri" w:eastAsia="Times New Roman" w:hAnsi="Calibri" w:cs="Calibri"/>
          <w:color w:val="000000"/>
          <w:lang w:eastAsia="pl-PL"/>
        </w:rPr>
      </w:pPr>
      <w:r w:rsidRPr="00984A67">
        <w:rPr>
          <w:rFonts w:ascii="Calibri" w:eastAsia="Times New Roman" w:hAnsi="Calibri" w:cs="Calibri"/>
          <w:color w:val="000000"/>
          <w:lang w:eastAsia="pl-PL"/>
        </w:rPr>
        <w:t xml:space="preserve">Wykonawca może w celu potwierdzenia spełniania warunków udziału w postępowaniu na zasadach opisanych w art. 118-123 ustawy </w:t>
      </w:r>
      <w:proofErr w:type="spellStart"/>
      <w:r w:rsidRPr="00984A67">
        <w:rPr>
          <w:rFonts w:ascii="Calibri" w:eastAsia="Times New Roman" w:hAnsi="Calibri" w:cs="Calibri"/>
          <w:color w:val="000000"/>
          <w:lang w:eastAsia="pl-PL"/>
        </w:rPr>
        <w:t>Pzp</w:t>
      </w:r>
      <w:proofErr w:type="spellEnd"/>
      <w:r w:rsidRPr="00984A67">
        <w:rPr>
          <w:rFonts w:ascii="Calibri" w:eastAsia="Times New Roman" w:hAnsi="Calibri" w:cs="Calibri"/>
          <w:color w:val="000000"/>
          <w:lang w:eastAsia="pl-PL"/>
        </w:rPr>
        <w:t xml:space="preserve">,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ustawy </w:t>
      </w:r>
      <w:proofErr w:type="spellStart"/>
      <w:r w:rsidRPr="00984A67">
        <w:rPr>
          <w:rFonts w:ascii="Calibri" w:eastAsia="Times New Roman" w:hAnsi="Calibri" w:cs="Calibri"/>
          <w:color w:val="000000"/>
          <w:lang w:eastAsia="pl-PL"/>
        </w:rPr>
        <w:t>Pzp</w:t>
      </w:r>
      <w:proofErr w:type="spellEnd"/>
      <w:r w:rsidRPr="00984A67">
        <w:rPr>
          <w:rFonts w:ascii="Calibri" w:eastAsia="Times New Roman" w:hAnsi="Calibri" w:cs="Calibri"/>
          <w:color w:val="000000"/>
          <w:lang w:eastAsia="pl-PL"/>
        </w:rPr>
        <w:t xml:space="preserve">. </w:t>
      </w:r>
    </w:p>
    <w:p w14:paraId="58EFE5BE" w14:textId="77777777" w:rsidR="00744EA3" w:rsidRPr="00984A67" w:rsidRDefault="00744EA3" w:rsidP="00744EA3">
      <w:pPr>
        <w:widowControl w:val="0"/>
        <w:numPr>
          <w:ilvl w:val="1"/>
          <w:numId w:val="118"/>
        </w:numPr>
        <w:suppressAutoHyphens/>
        <w:autoSpaceDE w:val="0"/>
        <w:autoSpaceDN w:val="0"/>
        <w:adjustRightInd w:val="0"/>
        <w:spacing w:after="0" w:line="300" w:lineRule="atLeast"/>
        <w:ind w:left="284" w:hanging="284"/>
        <w:jc w:val="both"/>
        <w:textAlignment w:val="baseline"/>
        <w:rPr>
          <w:rFonts w:ascii="Calibri" w:eastAsia="Times New Roman" w:hAnsi="Calibri" w:cs="Calibri"/>
          <w:color w:val="000000"/>
          <w:lang w:eastAsia="pl-PL"/>
        </w:rPr>
      </w:pPr>
      <w:r w:rsidRPr="00984A67">
        <w:rPr>
          <w:rFonts w:ascii="Calibri" w:eastAsia="Times New Roman" w:hAnsi="Calibri" w:cs="Calibri"/>
          <w:color w:val="000000"/>
          <w:lang w:eastAsia="pl-PL"/>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064D9480" w14:textId="77777777" w:rsidR="00744EA3" w:rsidRPr="00984A67" w:rsidRDefault="00744EA3" w:rsidP="00744EA3">
      <w:pPr>
        <w:widowControl w:val="0"/>
        <w:numPr>
          <w:ilvl w:val="1"/>
          <w:numId w:val="118"/>
        </w:numPr>
        <w:suppressAutoHyphens/>
        <w:autoSpaceDE w:val="0"/>
        <w:autoSpaceDN w:val="0"/>
        <w:adjustRightInd w:val="0"/>
        <w:spacing w:after="0" w:line="300" w:lineRule="atLeast"/>
        <w:ind w:left="284" w:hanging="284"/>
        <w:jc w:val="both"/>
        <w:textAlignment w:val="baseline"/>
        <w:rPr>
          <w:rFonts w:ascii="Calibri" w:eastAsia="Times New Roman" w:hAnsi="Calibri" w:cs="Calibri"/>
          <w:color w:val="000000"/>
          <w:lang w:eastAsia="pl-PL"/>
        </w:rPr>
      </w:pPr>
      <w:r w:rsidRPr="00984A67">
        <w:rPr>
          <w:rFonts w:ascii="Calibri" w:eastAsia="Times New Roman" w:hAnsi="Calibri" w:cs="Calibri"/>
          <w:color w:val="00000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6946AA3F" w14:textId="77777777" w:rsidR="00744EA3" w:rsidRPr="00984A67" w:rsidRDefault="00744EA3" w:rsidP="00744EA3">
      <w:pPr>
        <w:widowControl w:val="0"/>
        <w:numPr>
          <w:ilvl w:val="1"/>
          <w:numId w:val="118"/>
        </w:numPr>
        <w:suppressAutoHyphens/>
        <w:autoSpaceDE w:val="0"/>
        <w:autoSpaceDN w:val="0"/>
        <w:adjustRightInd w:val="0"/>
        <w:spacing w:after="0" w:line="300" w:lineRule="atLeast"/>
        <w:ind w:left="284" w:hanging="284"/>
        <w:jc w:val="both"/>
        <w:textAlignment w:val="baseline"/>
        <w:rPr>
          <w:rFonts w:ascii="Calibri" w:eastAsia="Times New Roman" w:hAnsi="Calibri" w:cs="Calibri"/>
          <w:color w:val="000000"/>
          <w:lang w:eastAsia="pl-PL"/>
        </w:rPr>
      </w:pPr>
      <w:r w:rsidRPr="00984A67">
        <w:rPr>
          <w:rFonts w:ascii="Calibri" w:eastAsia="Times New Roman" w:hAnsi="Calibri" w:cs="Calibri"/>
          <w:color w:val="000000"/>
          <w:lang w:eastAsia="pl-PL"/>
        </w:rPr>
        <w:t xml:space="preserve">Zobowiązanie podmiotu udostępniającego zasoby, o którym mowa w pkt. 3, potwierdza, że stosunek łączący Wykonawcę z podmiotami udostępniającymi zasoby gwarantuje rzeczywisty dostęp do tych zasobów oraz określa, w szczególności: </w:t>
      </w:r>
    </w:p>
    <w:p w14:paraId="56FE121F" w14:textId="77777777" w:rsidR="00744EA3" w:rsidRPr="00984A67" w:rsidRDefault="00744EA3" w:rsidP="00744EA3">
      <w:pPr>
        <w:widowControl w:val="0"/>
        <w:numPr>
          <w:ilvl w:val="0"/>
          <w:numId w:val="119"/>
        </w:numPr>
        <w:suppressAutoHyphens/>
        <w:autoSpaceDE w:val="0"/>
        <w:autoSpaceDN w:val="0"/>
        <w:adjustRightInd w:val="0"/>
        <w:spacing w:after="0" w:line="300" w:lineRule="atLeast"/>
        <w:textAlignment w:val="baseline"/>
        <w:rPr>
          <w:rFonts w:eastAsia="Times New Roman" w:cstheme="minorHAnsi"/>
          <w:lang w:eastAsia="pl-PL"/>
        </w:rPr>
      </w:pPr>
      <w:r w:rsidRPr="00984A67">
        <w:rPr>
          <w:rFonts w:eastAsia="Times New Roman" w:cstheme="minorHAnsi"/>
          <w:lang w:eastAsia="pl-PL"/>
        </w:rPr>
        <w:t xml:space="preserve">zakres dostępnych Wykonawcy zasobów podmiotu udostępniającego zasoby; </w:t>
      </w:r>
    </w:p>
    <w:p w14:paraId="6C0A03EE" w14:textId="77777777" w:rsidR="00744EA3" w:rsidRPr="00984A67" w:rsidRDefault="00744EA3" w:rsidP="00744EA3">
      <w:pPr>
        <w:widowControl w:val="0"/>
        <w:numPr>
          <w:ilvl w:val="0"/>
          <w:numId w:val="119"/>
        </w:numPr>
        <w:suppressAutoHyphens/>
        <w:autoSpaceDE w:val="0"/>
        <w:autoSpaceDN w:val="0"/>
        <w:adjustRightInd w:val="0"/>
        <w:spacing w:after="0" w:line="300" w:lineRule="atLeast"/>
        <w:textAlignment w:val="baseline"/>
        <w:rPr>
          <w:rFonts w:eastAsia="Times New Roman" w:cstheme="minorHAnsi"/>
          <w:lang w:eastAsia="pl-PL"/>
        </w:rPr>
      </w:pPr>
      <w:r w:rsidRPr="00984A67">
        <w:rPr>
          <w:rFonts w:eastAsia="Times New Roman" w:cstheme="minorHAnsi"/>
          <w:lang w:eastAsia="pl-PL"/>
        </w:rPr>
        <w:t xml:space="preserve">sposób i okres udostępnienia Wykonawcy i wykorzystania przez niego zasobów podmiotu udostępniającego te zasoby przy wykonywaniu zamówienia; </w:t>
      </w:r>
    </w:p>
    <w:p w14:paraId="5745A50A" w14:textId="77777777" w:rsidR="00744EA3" w:rsidRPr="00984A67" w:rsidRDefault="00744EA3" w:rsidP="00744EA3">
      <w:pPr>
        <w:widowControl w:val="0"/>
        <w:numPr>
          <w:ilvl w:val="0"/>
          <w:numId w:val="119"/>
        </w:numPr>
        <w:suppressAutoHyphens/>
        <w:autoSpaceDE w:val="0"/>
        <w:autoSpaceDN w:val="0"/>
        <w:adjustRightInd w:val="0"/>
        <w:spacing w:after="0" w:line="300" w:lineRule="atLeast"/>
        <w:textAlignment w:val="baseline"/>
        <w:rPr>
          <w:rFonts w:eastAsia="Times New Roman" w:cstheme="minorHAnsi"/>
          <w:lang w:eastAsia="pl-PL"/>
        </w:rPr>
      </w:pPr>
      <w:r w:rsidRPr="00984A67">
        <w:rPr>
          <w:rFonts w:eastAsia="Times New Roman" w:cstheme="minorHAnsi"/>
          <w:lang w:eastAsia="pl-PL"/>
        </w:rPr>
        <w:t xml:space="preserve">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 </w:t>
      </w:r>
    </w:p>
    <w:p w14:paraId="25D959E9" w14:textId="77777777" w:rsidR="00744EA3" w:rsidRPr="00984A67" w:rsidRDefault="00744EA3" w:rsidP="00744EA3">
      <w:pPr>
        <w:widowControl w:val="0"/>
        <w:numPr>
          <w:ilvl w:val="1"/>
          <w:numId w:val="118"/>
        </w:numPr>
        <w:suppressAutoHyphens/>
        <w:autoSpaceDE w:val="0"/>
        <w:autoSpaceDN w:val="0"/>
        <w:adjustRightInd w:val="0"/>
        <w:spacing w:after="0" w:line="300" w:lineRule="atLeast"/>
        <w:ind w:left="284" w:hanging="284"/>
        <w:jc w:val="both"/>
        <w:textAlignment w:val="baseline"/>
        <w:rPr>
          <w:rFonts w:ascii="Calibri" w:eastAsia="Times New Roman" w:hAnsi="Calibri" w:cs="Calibri"/>
          <w:color w:val="000000"/>
          <w:lang w:eastAsia="pl-PL"/>
        </w:rPr>
      </w:pPr>
      <w:r w:rsidRPr="00984A67">
        <w:rPr>
          <w:rFonts w:ascii="Calibri" w:eastAsia="Times New Roman" w:hAnsi="Calibri" w:cs="Calibri"/>
          <w:color w:val="000000"/>
          <w:lang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rozdziale III SWZ, a także zbada, czy nie zachodzą wobec tego podmiotu podstawy wykluczenia, które zostały przewidziane względem wykonawcy. </w:t>
      </w:r>
    </w:p>
    <w:p w14:paraId="1E5AFAFD" w14:textId="77777777" w:rsidR="00744EA3" w:rsidRPr="00984A67" w:rsidRDefault="00744EA3" w:rsidP="00744EA3">
      <w:pPr>
        <w:widowControl w:val="0"/>
        <w:numPr>
          <w:ilvl w:val="1"/>
          <w:numId w:val="118"/>
        </w:numPr>
        <w:suppressAutoHyphens/>
        <w:autoSpaceDE w:val="0"/>
        <w:autoSpaceDN w:val="0"/>
        <w:adjustRightInd w:val="0"/>
        <w:spacing w:after="0" w:line="300" w:lineRule="atLeast"/>
        <w:ind w:left="284" w:hanging="284"/>
        <w:jc w:val="both"/>
        <w:textAlignment w:val="baseline"/>
        <w:rPr>
          <w:rFonts w:ascii="Calibri" w:eastAsia="Times New Roman" w:hAnsi="Calibri" w:cs="Calibri"/>
          <w:color w:val="000000"/>
          <w:lang w:eastAsia="pl-PL"/>
        </w:rPr>
      </w:pPr>
      <w:r w:rsidRPr="00984A67">
        <w:rPr>
          <w:rFonts w:ascii="Calibri" w:eastAsia="Times New Roman" w:hAnsi="Calibri" w:cs="Calibri"/>
          <w:color w:val="000000"/>
          <w:lang w:eastAsia="pl-P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235B905B" w14:textId="77777777" w:rsidR="00744EA3" w:rsidRPr="00984A67" w:rsidRDefault="00744EA3" w:rsidP="00744EA3">
      <w:pPr>
        <w:tabs>
          <w:tab w:val="left" w:pos="284"/>
        </w:tabs>
        <w:suppressAutoHyphens/>
        <w:autoSpaceDN w:val="0"/>
        <w:spacing w:after="0" w:line="300" w:lineRule="atLeast"/>
        <w:jc w:val="both"/>
        <w:textAlignment w:val="baseline"/>
        <w:rPr>
          <w:rFonts w:ascii="Calibri" w:eastAsia="SimSun" w:hAnsi="Calibri" w:cs="Tahoma"/>
          <w:bCs/>
          <w:kern w:val="3"/>
        </w:rPr>
      </w:pPr>
    </w:p>
    <w:p w14:paraId="0ABDC1BD" w14:textId="4F1907FC" w:rsidR="00744EA3" w:rsidRPr="00984A67" w:rsidRDefault="00744EA3" w:rsidP="000E09B0">
      <w:pPr>
        <w:keepNext/>
        <w:keepLines/>
        <w:suppressAutoHyphens/>
        <w:autoSpaceDN w:val="0"/>
        <w:spacing w:after="0" w:line="300" w:lineRule="atLeast"/>
        <w:jc w:val="both"/>
        <w:textAlignment w:val="baseline"/>
        <w:outlineLvl w:val="0"/>
        <w:rPr>
          <w:rFonts w:ascii="Calibri" w:eastAsia="SimSun" w:hAnsi="Calibri" w:cs="Tahoma"/>
          <w:b/>
          <w:kern w:val="3"/>
        </w:rPr>
      </w:pPr>
      <w:r w:rsidRPr="00984A67">
        <w:rPr>
          <w:rFonts w:ascii="Calibri" w:eastAsia="SimSun" w:hAnsi="Calibri" w:cs="Tahoma"/>
          <w:b/>
          <w:kern w:val="3"/>
        </w:rPr>
        <w:t>Wykonawcy wspólnie ubiegający się o udzielenie zamówienia</w:t>
      </w:r>
    </w:p>
    <w:p w14:paraId="2CBE187F" w14:textId="77777777" w:rsidR="00744EA3" w:rsidRPr="00984A67" w:rsidRDefault="00744EA3" w:rsidP="00744EA3">
      <w:pPr>
        <w:widowControl w:val="0"/>
        <w:numPr>
          <w:ilvl w:val="1"/>
          <w:numId w:val="99"/>
        </w:numPr>
        <w:suppressAutoHyphens/>
        <w:autoSpaceDE w:val="0"/>
        <w:autoSpaceDN w:val="0"/>
        <w:adjustRightInd w:val="0"/>
        <w:spacing w:after="0" w:line="300" w:lineRule="atLeast"/>
        <w:ind w:left="426"/>
        <w:jc w:val="both"/>
        <w:textAlignment w:val="baseline"/>
        <w:rPr>
          <w:rFonts w:ascii="Calibri" w:eastAsia="Times New Roman" w:hAnsi="Calibri" w:cs="Calibri"/>
          <w:color w:val="000000"/>
        </w:rPr>
      </w:pPr>
      <w:r w:rsidRPr="00984A67">
        <w:rPr>
          <w:rFonts w:ascii="Calibri" w:eastAsia="Times New Roman" w:hAnsi="Calibri" w:cs="Calibri"/>
          <w:color w:val="000000"/>
        </w:rPr>
        <w:t>Wykonawcy wspólnie ubiegający się o udzielenie zamówienia (konsorcjum) ponosić będą solidarnie odpowiedzialność za niewykonanie lub nienależyte wykonanie zobowiązania wynikającego z przedmiotu udzielonego zamówienia;</w:t>
      </w:r>
    </w:p>
    <w:p w14:paraId="13BE99C1" w14:textId="77777777" w:rsidR="00744EA3" w:rsidRPr="00984A67" w:rsidRDefault="00744EA3" w:rsidP="00744EA3">
      <w:pPr>
        <w:widowControl w:val="0"/>
        <w:numPr>
          <w:ilvl w:val="1"/>
          <w:numId w:val="99"/>
        </w:numPr>
        <w:suppressAutoHyphens/>
        <w:autoSpaceDE w:val="0"/>
        <w:autoSpaceDN w:val="0"/>
        <w:adjustRightInd w:val="0"/>
        <w:spacing w:after="0" w:line="300" w:lineRule="atLeast"/>
        <w:ind w:left="426"/>
        <w:jc w:val="both"/>
        <w:textAlignment w:val="baseline"/>
        <w:rPr>
          <w:rFonts w:ascii="Calibri" w:eastAsia="Times New Roman" w:hAnsi="Calibri" w:cs="Calibri"/>
          <w:color w:val="000000"/>
        </w:rPr>
      </w:pPr>
      <w:r w:rsidRPr="00984A67">
        <w:rPr>
          <w:rFonts w:ascii="Calibri" w:eastAsia="Times New Roman" w:hAnsi="Calibri" w:cs="Calibri"/>
          <w:color w:val="000000"/>
        </w:rPr>
        <w:t>Ten sam Wykonawca może być członkiem tylko jednego konsorcjum.</w:t>
      </w:r>
    </w:p>
    <w:p w14:paraId="121D3DE2" w14:textId="77777777" w:rsidR="00744EA3" w:rsidRPr="00984A67" w:rsidRDefault="00744EA3" w:rsidP="00744EA3">
      <w:pPr>
        <w:widowControl w:val="0"/>
        <w:numPr>
          <w:ilvl w:val="1"/>
          <w:numId w:val="99"/>
        </w:numPr>
        <w:suppressAutoHyphens/>
        <w:autoSpaceDE w:val="0"/>
        <w:autoSpaceDN w:val="0"/>
        <w:adjustRightInd w:val="0"/>
        <w:spacing w:after="0" w:line="300" w:lineRule="atLeast"/>
        <w:ind w:left="426"/>
        <w:jc w:val="both"/>
        <w:textAlignment w:val="baseline"/>
        <w:rPr>
          <w:rFonts w:ascii="Calibri" w:eastAsia="Times New Roman" w:hAnsi="Calibri" w:cs="Calibri"/>
          <w:color w:val="000000"/>
        </w:rPr>
      </w:pPr>
      <w:r w:rsidRPr="00984A67">
        <w:rPr>
          <w:rFonts w:ascii="Calibri" w:eastAsia="Times New Roman" w:hAnsi="Calibri" w:cs="Calibri"/>
          <w:color w:val="000000"/>
        </w:rPr>
        <w:t xml:space="preserve">Wykonawcy mogą wspólnie ubiegać się o udzielenie zamówienia publicznego. W takim przypadku Wykonawcy występujący wspólnie są zobowiązani do ustanowienia pełnomocnika do </w:t>
      </w:r>
      <w:r w:rsidRPr="00984A67">
        <w:rPr>
          <w:rFonts w:ascii="Calibri" w:eastAsia="Times New Roman" w:hAnsi="Calibri" w:cs="Calibri"/>
          <w:color w:val="000000"/>
        </w:rPr>
        <w:lastRenderedPageBreak/>
        <w:t xml:space="preserve">reprezentowania ich w postępowaniu albo do reprezentowania ich w postępowaniu i zawarcia umowy w sprawie przedmiotowego zamówienia publicznego. Wszelka korespondencja będzie prowadzona przez Zamawiającego wyłącznie z pełnomocnikiem. </w:t>
      </w:r>
    </w:p>
    <w:p w14:paraId="06DBC67F" w14:textId="77777777" w:rsidR="00744EA3" w:rsidRPr="00984A67" w:rsidRDefault="00744EA3" w:rsidP="00744EA3">
      <w:pPr>
        <w:widowControl w:val="0"/>
        <w:numPr>
          <w:ilvl w:val="1"/>
          <w:numId w:val="99"/>
        </w:numPr>
        <w:suppressAutoHyphens/>
        <w:autoSpaceDE w:val="0"/>
        <w:autoSpaceDN w:val="0"/>
        <w:adjustRightInd w:val="0"/>
        <w:spacing w:after="0" w:line="300" w:lineRule="atLeast"/>
        <w:ind w:left="426"/>
        <w:jc w:val="both"/>
        <w:textAlignment w:val="baseline"/>
        <w:rPr>
          <w:rFonts w:ascii="Calibri" w:eastAsia="Times New Roman" w:hAnsi="Calibri" w:cs="Calibri"/>
          <w:color w:val="000000"/>
        </w:rPr>
      </w:pPr>
      <w:r w:rsidRPr="00984A67">
        <w:rPr>
          <w:rFonts w:ascii="Calibri" w:eastAsia="Times New Roman" w:hAnsi="Calibri" w:cs="Calibri"/>
          <w:color w:val="000000"/>
        </w:rPr>
        <w:t xml:space="preserve">Warunek dotyczący uprawnień do prowadzenia określonej działalności gospodarczej lub zawodowej (o ile został sformułowany), o którym mowa w art. 112 ust. 2 pkt 2 ustawy </w:t>
      </w:r>
      <w:proofErr w:type="spellStart"/>
      <w:r w:rsidRPr="00984A67">
        <w:rPr>
          <w:rFonts w:ascii="Calibri" w:eastAsia="Times New Roman" w:hAnsi="Calibri" w:cs="Calibri"/>
          <w:color w:val="000000"/>
        </w:rPr>
        <w:t>Pzp</w:t>
      </w:r>
      <w:proofErr w:type="spellEnd"/>
      <w:r w:rsidRPr="00984A67">
        <w:rPr>
          <w:rFonts w:ascii="Calibri" w:eastAsia="Times New Roman" w:hAnsi="Calibri" w:cs="Calibri"/>
          <w:color w:val="000000"/>
        </w:rPr>
        <w:t xml:space="preserve">, zostanie spełniony, jeżeli co najmniej jeden z wykonawców wspólnie ubiegających się o udzielenie zamówienia posiada uprawnienia do prowadzenia określonej działalności gospodarczej lub zawodowej i zrealizuje roboty budowlane, do których realizacji te uprawnienia są wymagane. </w:t>
      </w:r>
    </w:p>
    <w:p w14:paraId="385A9CE0" w14:textId="77777777" w:rsidR="00744EA3" w:rsidRPr="00984A67" w:rsidRDefault="00744EA3" w:rsidP="00744EA3">
      <w:pPr>
        <w:widowControl w:val="0"/>
        <w:numPr>
          <w:ilvl w:val="1"/>
          <w:numId w:val="99"/>
        </w:numPr>
        <w:suppressAutoHyphens/>
        <w:autoSpaceDE w:val="0"/>
        <w:autoSpaceDN w:val="0"/>
        <w:adjustRightInd w:val="0"/>
        <w:spacing w:after="0" w:line="300" w:lineRule="atLeast"/>
        <w:ind w:left="426"/>
        <w:jc w:val="both"/>
        <w:textAlignment w:val="baseline"/>
        <w:rPr>
          <w:rFonts w:ascii="Calibri" w:eastAsia="Times New Roman" w:hAnsi="Calibri" w:cs="Calibri"/>
          <w:color w:val="000000"/>
        </w:rPr>
      </w:pPr>
      <w:r w:rsidRPr="00984A67">
        <w:rPr>
          <w:rFonts w:ascii="Calibri" w:eastAsia="Times New Roman" w:hAnsi="Calibri" w:cs="Calibri"/>
          <w:color w:val="000000"/>
        </w:rPr>
        <w:t xml:space="preserve">W odniesieniu do warunków dotyczących wykształcenia, kwalifikacji zawodowych lub doświadczenia (o ile zostały sformułowane) wykonawcy wspólnie ubiegający się o udzielenie zamówienia mogą polegać na zdolnościach tych z wykonawców, którzy wykonają roboty budowlane lub usługi, do realizacji których te zdolności są wymagane. </w:t>
      </w:r>
    </w:p>
    <w:p w14:paraId="074113B2" w14:textId="10CAE9D6" w:rsidR="00744EA3" w:rsidRPr="002F309E" w:rsidRDefault="00744EA3" w:rsidP="00744EA3">
      <w:pPr>
        <w:widowControl w:val="0"/>
        <w:numPr>
          <w:ilvl w:val="1"/>
          <w:numId w:val="99"/>
        </w:numPr>
        <w:suppressAutoHyphens/>
        <w:autoSpaceDE w:val="0"/>
        <w:autoSpaceDN w:val="0"/>
        <w:adjustRightInd w:val="0"/>
        <w:spacing w:after="0" w:line="300" w:lineRule="atLeast"/>
        <w:ind w:left="426"/>
        <w:jc w:val="both"/>
        <w:textAlignment w:val="baseline"/>
        <w:rPr>
          <w:rFonts w:ascii="Calibri" w:eastAsia="Times New Roman" w:hAnsi="Calibri" w:cs="Calibri"/>
          <w:color w:val="000000"/>
        </w:rPr>
      </w:pPr>
      <w:r w:rsidRPr="00984A67">
        <w:rPr>
          <w:rFonts w:ascii="Calibri" w:eastAsia="Times New Roman" w:hAnsi="Calibri" w:cs="Calibri"/>
          <w:color w:val="000000"/>
        </w:rPr>
        <w:t xml:space="preserve">W przypadku, o którym mowa w ust. 4) i 5), wykonawcy wspólnie ubiegający się o udzielenie zamówienia dołączają odpowiednio do oferty oświadczenie, z którego wynika, które roboty budowlane lub usługi wykonają poszczególni </w:t>
      </w:r>
      <w:r w:rsidRPr="0026533C">
        <w:rPr>
          <w:rFonts w:ascii="Calibri" w:eastAsia="Times New Roman" w:hAnsi="Calibri" w:cs="Calibri"/>
          <w:color w:val="000000"/>
        </w:rPr>
        <w:t xml:space="preserve">wykonawcy – </w:t>
      </w:r>
      <w:r w:rsidRPr="00511075">
        <w:rPr>
          <w:rFonts w:ascii="Calibri" w:eastAsia="Times New Roman" w:hAnsi="Calibri" w:cs="Calibri"/>
          <w:bCs/>
          <w:i/>
          <w:iCs/>
          <w:color w:val="000000"/>
        </w:rPr>
        <w:t xml:space="preserve">załącznik nr </w:t>
      </w:r>
      <w:r w:rsidR="00511075" w:rsidRPr="00511075">
        <w:rPr>
          <w:rFonts w:ascii="Calibri" w:eastAsia="Times New Roman" w:hAnsi="Calibri" w:cs="Calibri"/>
          <w:bCs/>
          <w:i/>
          <w:iCs/>
          <w:color w:val="000000"/>
        </w:rPr>
        <w:t>5</w:t>
      </w:r>
      <w:r w:rsidRPr="002F309E">
        <w:rPr>
          <w:rFonts w:ascii="Calibri" w:eastAsia="Times New Roman" w:hAnsi="Calibri" w:cs="Calibri"/>
          <w:color w:val="000000"/>
        </w:rPr>
        <w:t xml:space="preserve"> do SWZ. </w:t>
      </w:r>
    </w:p>
    <w:p w14:paraId="669D50BB" w14:textId="77777777" w:rsidR="00744EA3" w:rsidRPr="00984A67" w:rsidRDefault="00744EA3" w:rsidP="00744EA3">
      <w:pPr>
        <w:tabs>
          <w:tab w:val="left" w:pos="284"/>
        </w:tabs>
        <w:suppressAutoHyphens/>
        <w:autoSpaceDN w:val="0"/>
        <w:spacing w:after="0" w:line="300" w:lineRule="atLeast"/>
        <w:jc w:val="both"/>
        <w:textAlignment w:val="baseline"/>
        <w:rPr>
          <w:rFonts w:ascii="Calibri" w:eastAsia="SimSun" w:hAnsi="Calibri" w:cs="Tahoma"/>
          <w:bCs/>
          <w:kern w:val="3"/>
        </w:rPr>
      </w:pPr>
    </w:p>
    <w:p w14:paraId="6F80887C" w14:textId="77777777" w:rsidR="00744EA3" w:rsidRPr="00984A67" w:rsidRDefault="00744EA3" w:rsidP="00984A67">
      <w:pPr>
        <w:suppressAutoHyphens/>
        <w:autoSpaceDN w:val="0"/>
        <w:spacing w:after="0" w:line="300" w:lineRule="atLeast"/>
        <w:jc w:val="both"/>
        <w:textAlignment w:val="baseline"/>
        <w:rPr>
          <w:rFonts w:ascii="Calibri" w:eastAsia="SimSun" w:hAnsi="Calibri" w:cs="Tahoma"/>
          <w:kern w:val="3"/>
        </w:rPr>
      </w:pPr>
    </w:p>
    <w:p w14:paraId="1274965D"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1DB91FFD" w14:textId="77777777" w:rsidR="00984A67" w:rsidRPr="00984A67" w:rsidRDefault="00984A67"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r w:rsidRPr="00984A67">
        <w:rPr>
          <w:rFonts w:ascii="Calibri" w:eastAsia="Times New Roman" w:hAnsi="Calibri" w:cs="Calibri"/>
          <w:b/>
          <w:iCs/>
          <w:kern w:val="3"/>
          <w:sz w:val="36"/>
          <w:szCs w:val="36"/>
          <w:lang w:eastAsia="pl-PL"/>
        </w:rPr>
        <w:t>Podmiotowe środki dowodowe oraz inne oświadczenia i dokumenty</w:t>
      </w:r>
    </w:p>
    <w:p w14:paraId="620CFB35" w14:textId="77777777" w:rsidR="00984A67" w:rsidRPr="00984A67" w:rsidRDefault="00984A67" w:rsidP="00984A67">
      <w:pPr>
        <w:suppressAutoHyphens/>
        <w:autoSpaceDN w:val="0"/>
        <w:spacing w:after="0" w:line="300" w:lineRule="atLeast"/>
        <w:textAlignment w:val="baseline"/>
        <w:rPr>
          <w:rFonts w:ascii="Calibri" w:eastAsia="Times New Roman" w:hAnsi="Calibri" w:cs="Calibri"/>
          <w:b/>
          <w:iCs/>
          <w:kern w:val="3"/>
          <w:sz w:val="36"/>
          <w:szCs w:val="36"/>
          <w:lang w:eastAsia="pl-PL"/>
        </w:rPr>
      </w:pPr>
    </w:p>
    <w:p w14:paraId="270E1957" w14:textId="77777777" w:rsidR="00984A67" w:rsidRPr="00984A67" w:rsidRDefault="00984A67" w:rsidP="00984A67">
      <w:pPr>
        <w:widowControl w:val="0"/>
        <w:numPr>
          <w:ilvl w:val="0"/>
          <w:numId w:val="102"/>
        </w:numPr>
        <w:suppressAutoHyphens/>
        <w:autoSpaceDN w:val="0"/>
        <w:spacing w:after="0" w:line="300" w:lineRule="atLeast"/>
        <w:jc w:val="both"/>
        <w:textAlignment w:val="baseline"/>
        <w:rPr>
          <w:rFonts w:ascii="Calibri" w:eastAsia="SimSun" w:hAnsi="Calibri" w:cs="Tahoma"/>
          <w:b/>
          <w:bCs/>
          <w:kern w:val="3"/>
        </w:rPr>
      </w:pPr>
      <w:r w:rsidRPr="00984A67">
        <w:rPr>
          <w:rFonts w:ascii="Calibri" w:eastAsia="SimSun" w:hAnsi="Calibri" w:cs="Tahoma"/>
          <w:b/>
          <w:bCs/>
          <w:kern w:val="3"/>
        </w:rPr>
        <w:t>Dokumenty i oświadczenia wymagane od wszystkich Wykonawców, które należy złożyć wraz z ofertą.</w:t>
      </w:r>
    </w:p>
    <w:p w14:paraId="40CC4B8A" w14:textId="77777777" w:rsidR="00BB5B6E" w:rsidRPr="002D32C8" w:rsidRDefault="00BB5B6E" w:rsidP="00BB5B6E">
      <w:pPr>
        <w:pStyle w:val="Standard"/>
        <w:numPr>
          <w:ilvl w:val="1"/>
          <w:numId w:val="103"/>
        </w:numPr>
        <w:spacing w:line="300" w:lineRule="atLeast"/>
        <w:rPr>
          <w:bCs/>
        </w:rPr>
      </w:pPr>
      <w:r w:rsidRPr="002D32C8">
        <w:rPr>
          <w:bCs/>
        </w:rPr>
        <w:t xml:space="preserve">Oferta składana jest pod rygorem nieważności w formie elektronicznej lub w postaci elektronicznej opatrzonej podpisem zaufanym lub podpisem osobistym. Ofertę należy sporządzić zgodnie ze wzorem stanowiącym </w:t>
      </w:r>
      <w:r w:rsidRPr="009C7305">
        <w:rPr>
          <w:b/>
        </w:rPr>
        <w:t>załącznik nr 1</w:t>
      </w:r>
      <w:r>
        <w:rPr>
          <w:b/>
        </w:rPr>
        <w:t xml:space="preserve"> </w:t>
      </w:r>
      <w:r w:rsidRPr="000109F8">
        <w:t>do</w:t>
      </w:r>
      <w:r w:rsidRPr="000109F8">
        <w:rPr>
          <w:bCs/>
        </w:rPr>
        <w:t xml:space="preserve"> </w:t>
      </w:r>
      <w:r w:rsidRPr="002D32C8">
        <w:rPr>
          <w:bCs/>
        </w:rPr>
        <w:t xml:space="preserve">SWZ. </w:t>
      </w:r>
    </w:p>
    <w:p w14:paraId="787AC026" w14:textId="77777777" w:rsidR="00BB5B6E" w:rsidRDefault="00BB5B6E" w:rsidP="00BB5B6E">
      <w:pPr>
        <w:pStyle w:val="Standard"/>
        <w:numPr>
          <w:ilvl w:val="1"/>
          <w:numId w:val="103"/>
        </w:numPr>
        <w:spacing w:line="300" w:lineRule="atLeast"/>
        <w:rPr>
          <w:bCs/>
        </w:rPr>
      </w:pPr>
      <w:r w:rsidRPr="002D32C8">
        <w:rPr>
          <w:bCs/>
        </w:rPr>
        <w:t>Wykonawca dołącza do oferty oświadczenie o niepodleganiu wykluczeniu oraz spełnianiu warunków udziału w postępowaniu w zakresie wskazanym w rozdziale III SWZ. Oświadczenie to stanowi dowód potwierdzający brak podstaw wykluczenia oraz spełnianie warunków udziału w postępowaniu, na dzień składania ofert</w:t>
      </w:r>
      <w:r>
        <w:rPr>
          <w:bCs/>
        </w:rPr>
        <w:t>.</w:t>
      </w:r>
    </w:p>
    <w:p w14:paraId="182A7BE6" w14:textId="77777777" w:rsidR="00BB5B6E" w:rsidRPr="002D32C8" w:rsidRDefault="00BB5B6E" w:rsidP="00BB5B6E">
      <w:pPr>
        <w:pStyle w:val="Standard"/>
        <w:numPr>
          <w:ilvl w:val="1"/>
          <w:numId w:val="103"/>
        </w:numPr>
        <w:spacing w:line="300" w:lineRule="atLeast"/>
        <w:rPr>
          <w:bCs/>
        </w:rPr>
      </w:pPr>
      <w:r w:rsidRPr="002D32C8">
        <w:rPr>
          <w:bCs/>
        </w:rPr>
        <w:t>Do oferty Wykonawca zobowiązany jest dołączyć:</w:t>
      </w:r>
    </w:p>
    <w:p w14:paraId="30DFF767" w14:textId="77777777" w:rsidR="00BB5B6E" w:rsidRPr="00A04DCB" w:rsidRDefault="00BB5B6E" w:rsidP="00FC44B1">
      <w:pPr>
        <w:pStyle w:val="Standard"/>
        <w:widowControl w:val="0"/>
        <w:numPr>
          <w:ilvl w:val="2"/>
          <w:numId w:val="137"/>
        </w:numPr>
        <w:autoSpaceDN/>
        <w:spacing w:line="300" w:lineRule="atLeast"/>
        <w:rPr>
          <w:rFonts w:asciiTheme="minorHAnsi" w:hAnsiTheme="minorHAnsi" w:cstheme="minorHAnsi"/>
          <w:bCs/>
        </w:rPr>
      </w:pPr>
      <w:r w:rsidRPr="00A04DCB">
        <w:rPr>
          <w:rFonts w:asciiTheme="minorHAnsi" w:hAnsiTheme="minorHAnsi" w:cstheme="minorHAnsi"/>
          <w:b/>
        </w:rPr>
        <w:t>Formularz ofertowy</w:t>
      </w:r>
      <w:r w:rsidRPr="00A04DCB">
        <w:rPr>
          <w:rFonts w:asciiTheme="minorHAnsi" w:hAnsiTheme="minorHAnsi" w:cstheme="minorHAnsi"/>
          <w:bCs/>
        </w:rPr>
        <w:t xml:space="preserve">. Do przygotowania oferty zaleca się wykorzystanie </w:t>
      </w:r>
      <w:r w:rsidRPr="00A04DCB">
        <w:rPr>
          <w:rFonts w:asciiTheme="minorHAnsi" w:hAnsiTheme="minorHAnsi" w:cstheme="minorHAnsi"/>
          <w:bCs/>
          <w:i/>
          <w:iCs/>
        </w:rPr>
        <w:t>Formularza oferty</w:t>
      </w:r>
      <w:r w:rsidRPr="00A04DCB">
        <w:rPr>
          <w:rFonts w:asciiTheme="minorHAnsi" w:hAnsiTheme="minorHAnsi" w:cstheme="minorHAnsi"/>
          <w:bCs/>
        </w:rPr>
        <w:t xml:space="preserve">, którego wzór stanowi </w:t>
      </w:r>
      <w:r w:rsidRPr="00A04DCB">
        <w:rPr>
          <w:rFonts w:asciiTheme="minorHAnsi" w:hAnsiTheme="minorHAnsi" w:cstheme="minorHAnsi"/>
          <w:b/>
        </w:rPr>
        <w:t>załącznik nr 1</w:t>
      </w:r>
      <w:r>
        <w:rPr>
          <w:rFonts w:asciiTheme="minorHAnsi" w:hAnsiTheme="minorHAnsi" w:cstheme="minorHAnsi"/>
          <w:b/>
        </w:rPr>
        <w:t xml:space="preserve"> </w:t>
      </w:r>
      <w:r w:rsidRPr="00A04DCB">
        <w:rPr>
          <w:rFonts w:asciiTheme="minorHAnsi" w:hAnsiTheme="minorHAnsi" w:cstheme="minorHAnsi"/>
          <w:bCs/>
        </w:rPr>
        <w:t>do SWZ.</w:t>
      </w:r>
    </w:p>
    <w:p w14:paraId="1B2303E3" w14:textId="77777777" w:rsidR="00BB5B6E" w:rsidRPr="00A04DCB" w:rsidRDefault="00BB5B6E" w:rsidP="00FC44B1">
      <w:pPr>
        <w:pStyle w:val="Standard"/>
        <w:widowControl w:val="0"/>
        <w:numPr>
          <w:ilvl w:val="2"/>
          <w:numId w:val="137"/>
        </w:numPr>
        <w:autoSpaceDN/>
        <w:spacing w:line="300" w:lineRule="atLeast"/>
        <w:rPr>
          <w:rFonts w:asciiTheme="minorHAnsi" w:hAnsiTheme="minorHAnsi" w:cstheme="minorHAnsi"/>
          <w:bCs/>
        </w:rPr>
      </w:pPr>
      <w:r w:rsidRPr="00A04DCB">
        <w:rPr>
          <w:rFonts w:asciiTheme="minorHAnsi" w:hAnsiTheme="minorHAnsi" w:cstheme="minorHAnsi"/>
          <w:b/>
        </w:rPr>
        <w:t>oświadczenie o niepodleganiu wykluczeniu oraz spełnianiu warunków udziału w postępowaniu</w:t>
      </w:r>
      <w:r w:rsidRPr="00A04DCB">
        <w:rPr>
          <w:rFonts w:asciiTheme="minorHAnsi" w:hAnsiTheme="minorHAnsi" w:cstheme="minorHAnsi"/>
          <w:bCs/>
        </w:rPr>
        <w:t xml:space="preserve"> </w:t>
      </w:r>
      <w:r w:rsidRPr="009836B1">
        <w:rPr>
          <w:rFonts w:asciiTheme="minorHAnsi" w:hAnsiTheme="minorHAnsi" w:cstheme="minorHAnsi"/>
          <w:bCs/>
        </w:rPr>
        <w:t xml:space="preserve">o którym mowa w art. 125 ust. 1 oraz art. 273 ust. 2 ustawy </w:t>
      </w:r>
      <w:proofErr w:type="spellStart"/>
      <w:r w:rsidRPr="009836B1">
        <w:rPr>
          <w:rFonts w:asciiTheme="minorHAnsi" w:hAnsiTheme="minorHAnsi" w:cstheme="minorHAnsi"/>
          <w:bCs/>
        </w:rPr>
        <w:t>Pzp</w:t>
      </w:r>
      <w:proofErr w:type="spellEnd"/>
      <w:r w:rsidRPr="009836B1">
        <w:rPr>
          <w:rFonts w:asciiTheme="minorHAnsi" w:hAnsiTheme="minorHAnsi" w:cstheme="minorHAnsi"/>
          <w:bCs/>
        </w:rPr>
        <w:t xml:space="preserve"> w zakresie wskazanym przez Zamawiającego, stanowiące dowód, tymczasowo zastępujący wymagane przez Zamawiającego podmiotowe środki dowodowe wraz z oświadczeniem o braku podstaw wykluczenia z postępowania na podstawie art. 7 ust. 1 ustawy z dnia 13 kwietnia 2022 r. </w:t>
      </w:r>
      <w:r w:rsidRPr="009836B1">
        <w:rPr>
          <w:rFonts w:asciiTheme="minorHAnsi" w:hAnsiTheme="minorHAnsi" w:cstheme="minorHAnsi"/>
          <w:bCs/>
          <w:i/>
          <w:iCs/>
        </w:rPr>
        <w:t>o szczególnych rozwiązaniach w zakresie przeciwdziałania wspieraniu agresji na Ukrainę oraz służących ochronie bezpieczeństwa narodowego</w:t>
      </w:r>
      <w:r w:rsidRPr="009836B1">
        <w:rPr>
          <w:rFonts w:asciiTheme="minorHAnsi" w:hAnsiTheme="minorHAnsi" w:cstheme="minorHAnsi"/>
          <w:bCs/>
        </w:rPr>
        <w:t xml:space="preserve">. Wzór oświadczenia stanowi </w:t>
      </w:r>
      <w:r w:rsidRPr="000551CD">
        <w:rPr>
          <w:rFonts w:asciiTheme="minorHAnsi" w:hAnsiTheme="minorHAnsi" w:cstheme="minorHAnsi"/>
          <w:b/>
        </w:rPr>
        <w:t>załącznik nr 2</w:t>
      </w:r>
      <w:r w:rsidRPr="000551CD">
        <w:rPr>
          <w:rFonts w:asciiTheme="minorHAnsi" w:hAnsiTheme="minorHAnsi" w:cstheme="minorHAnsi"/>
          <w:bCs/>
        </w:rPr>
        <w:t xml:space="preserve"> do</w:t>
      </w:r>
      <w:r w:rsidRPr="00A04DCB">
        <w:rPr>
          <w:rFonts w:asciiTheme="minorHAnsi" w:hAnsiTheme="minorHAnsi" w:cstheme="minorHAnsi"/>
          <w:bCs/>
        </w:rPr>
        <w:t xml:space="preserve"> SWZ.</w:t>
      </w:r>
    </w:p>
    <w:p w14:paraId="2958CA4C" w14:textId="77777777" w:rsidR="00BB5B6E" w:rsidRPr="00247755" w:rsidRDefault="00BB5B6E" w:rsidP="00FC44B1">
      <w:pPr>
        <w:pStyle w:val="Standard"/>
        <w:widowControl w:val="0"/>
        <w:numPr>
          <w:ilvl w:val="2"/>
          <w:numId w:val="137"/>
        </w:numPr>
        <w:autoSpaceDN/>
        <w:spacing w:line="300" w:lineRule="atLeast"/>
        <w:rPr>
          <w:rFonts w:asciiTheme="minorHAnsi" w:hAnsiTheme="minorHAnsi" w:cstheme="minorHAnsi"/>
          <w:bCs/>
        </w:rPr>
      </w:pPr>
      <w:r w:rsidRPr="00247755">
        <w:rPr>
          <w:rFonts w:asciiTheme="minorHAnsi" w:hAnsiTheme="minorHAnsi" w:cstheme="minorHAnsi"/>
          <w:bCs/>
        </w:rPr>
        <w:t xml:space="preserve">Wykonawca, w przypadku polegania na zdolnościach lub sytuacji podmiotów udostępniających zasoby, przedstawia wraz z oświadczeniem, o którym mowa w </w:t>
      </w:r>
      <w:r w:rsidRPr="00A04DCB">
        <w:rPr>
          <w:rFonts w:asciiTheme="minorHAnsi" w:hAnsiTheme="minorHAnsi" w:cstheme="minorHAnsi"/>
          <w:bCs/>
        </w:rPr>
        <w:t>pkt</w:t>
      </w:r>
      <w:r w:rsidRPr="00247755">
        <w:rPr>
          <w:rFonts w:asciiTheme="minorHAnsi" w:hAnsiTheme="minorHAnsi" w:cstheme="minorHAnsi"/>
          <w:bCs/>
        </w:rPr>
        <w:t xml:space="preserve">. </w:t>
      </w:r>
      <w:r w:rsidRPr="00A04DCB">
        <w:rPr>
          <w:rFonts w:asciiTheme="minorHAnsi" w:hAnsiTheme="minorHAnsi" w:cstheme="minorHAnsi"/>
          <w:bCs/>
        </w:rPr>
        <w:t>2)</w:t>
      </w:r>
      <w:r w:rsidRPr="00247755">
        <w:rPr>
          <w:rFonts w:asciiTheme="minorHAnsi" w:hAnsiTheme="minorHAnsi" w:cstheme="minorHAnsi"/>
          <w:bCs/>
        </w:rPr>
        <w:t xml:space="preserve"> także </w:t>
      </w:r>
      <w:r w:rsidRPr="00247755">
        <w:rPr>
          <w:rFonts w:asciiTheme="minorHAnsi" w:hAnsiTheme="minorHAnsi" w:cstheme="minorHAnsi"/>
          <w:b/>
        </w:rPr>
        <w:t>oświadczenie podmiotu udostępniającego zasoby</w:t>
      </w:r>
      <w:r w:rsidRPr="00247755">
        <w:rPr>
          <w:rFonts w:asciiTheme="minorHAnsi" w:hAnsiTheme="minorHAnsi" w:cstheme="minorHAnsi"/>
          <w:bCs/>
        </w:rPr>
        <w:t xml:space="preserve">, potwierdzające brak podstaw wykluczenia tego podmiotu wraz z oświadczeniem o braku podstaw wykluczenia z postępowania na podstawie art. 7 ust. 1 ustawy z dnia 13 kwietnia 2022 r. </w:t>
      </w:r>
      <w:r w:rsidRPr="00247755">
        <w:rPr>
          <w:rFonts w:asciiTheme="minorHAnsi" w:hAnsiTheme="minorHAnsi" w:cstheme="minorHAnsi"/>
          <w:bCs/>
          <w:i/>
          <w:iCs/>
        </w:rPr>
        <w:t xml:space="preserve">o szczególnych rozwiązaniach w zakresie przeciwdziałania wspieraniu agresji na </w:t>
      </w:r>
      <w:r w:rsidRPr="00247755">
        <w:rPr>
          <w:rFonts w:asciiTheme="minorHAnsi" w:hAnsiTheme="minorHAnsi" w:cstheme="minorHAnsi"/>
          <w:bCs/>
          <w:i/>
          <w:iCs/>
        </w:rPr>
        <w:lastRenderedPageBreak/>
        <w:t>Ukrainę oraz służących ochronie bezpieczeństwa narodowego</w:t>
      </w:r>
      <w:r w:rsidRPr="00247755">
        <w:rPr>
          <w:rFonts w:asciiTheme="minorHAnsi" w:hAnsiTheme="minorHAnsi" w:cstheme="minorHAnsi"/>
          <w:bCs/>
        </w:rPr>
        <w:t xml:space="preserve"> oraz odpowiednio spełnianie warunków udziału w postępowaniu, w zakresie, w jakim wykonawca powołuje się na jego zasoby zgodnie ze wzorem oświadczenia. Wzór oświadczenia </w:t>
      </w:r>
      <w:r w:rsidRPr="000551CD">
        <w:rPr>
          <w:rFonts w:asciiTheme="minorHAnsi" w:hAnsiTheme="minorHAnsi" w:cstheme="minorHAnsi"/>
          <w:bCs/>
        </w:rPr>
        <w:t xml:space="preserve">stanowi </w:t>
      </w:r>
      <w:r w:rsidRPr="000551CD">
        <w:rPr>
          <w:rFonts w:asciiTheme="minorHAnsi" w:hAnsiTheme="minorHAnsi" w:cstheme="minorHAnsi"/>
          <w:b/>
        </w:rPr>
        <w:t>załącznik nr 3</w:t>
      </w:r>
      <w:r w:rsidRPr="000551CD">
        <w:rPr>
          <w:rFonts w:asciiTheme="minorHAnsi" w:hAnsiTheme="minorHAnsi" w:cstheme="minorHAnsi"/>
          <w:bCs/>
        </w:rPr>
        <w:t xml:space="preserve">  </w:t>
      </w:r>
      <w:r w:rsidRPr="00247755">
        <w:rPr>
          <w:rFonts w:asciiTheme="minorHAnsi" w:hAnsiTheme="minorHAnsi" w:cstheme="minorHAnsi"/>
          <w:bCs/>
        </w:rPr>
        <w:t>do SWZ</w:t>
      </w:r>
      <w:r w:rsidRPr="00A04DCB">
        <w:rPr>
          <w:rFonts w:asciiTheme="minorHAnsi" w:hAnsiTheme="minorHAnsi" w:cstheme="minorHAnsi"/>
          <w:bCs/>
        </w:rPr>
        <w:t>.</w:t>
      </w:r>
    </w:p>
    <w:p w14:paraId="4E558D3E" w14:textId="77777777" w:rsidR="00BB5B6E" w:rsidRPr="00F63256" w:rsidRDefault="00BB5B6E" w:rsidP="00FC44B1">
      <w:pPr>
        <w:pStyle w:val="Standard"/>
        <w:widowControl w:val="0"/>
        <w:numPr>
          <w:ilvl w:val="2"/>
          <w:numId w:val="137"/>
        </w:numPr>
        <w:autoSpaceDN/>
        <w:spacing w:line="300" w:lineRule="atLeast"/>
        <w:rPr>
          <w:rFonts w:asciiTheme="minorHAnsi" w:hAnsiTheme="minorHAnsi" w:cstheme="minorHAnsi"/>
          <w:bCs/>
        </w:rPr>
      </w:pPr>
      <w:r w:rsidRPr="00F63256">
        <w:rPr>
          <w:rFonts w:asciiTheme="minorHAnsi" w:hAnsiTheme="minorHAnsi" w:cstheme="minorHAnsi"/>
          <w:bCs/>
        </w:rPr>
        <w:t xml:space="preserve">Wykonawca, który polega na zdolnościach lub sytuacji podmiotów udostępniających zasoby, składa, </w:t>
      </w:r>
      <w:r w:rsidRPr="00F63256">
        <w:rPr>
          <w:rFonts w:asciiTheme="minorHAnsi" w:hAnsiTheme="minorHAnsi" w:cstheme="minorHAnsi"/>
          <w:bCs/>
          <w:u w:val="single"/>
        </w:rPr>
        <w:t>wraz z ofertą</w:t>
      </w:r>
      <w:r w:rsidRPr="00F63256">
        <w:rPr>
          <w:rFonts w:asciiTheme="minorHAnsi" w:hAnsiTheme="minorHAnsi" w:cstheme="minorHAnsi"/>
          <w:bCs/>
        </w:rPr>
        <w:t xml:space="preserve">, </w:t>
      </w:r>
      <w:r w:rsidRPr="00F63256">
        <w:rPr>
          <w:rFonts w:asciiTheme="minorHAnsi" w:hAnsiTheme="minorHAnsi" w:cstheme="minorHAnsi"/>
          <w:b/>
        </w:rPr>
        <w:t>zobowiązanie podmiotu udostępniającego zasoby</w:t>
      </w:r>
      <w:r w:rsidRPr="00F63256">
        <w:rPr>
          <w:rFonts w:asciiTheme="minorHAnsi" w:hAnsiTheme="minorHAnsi" w:cstheme="minorHAnsi"/>
          <w:bCs/>
        </w:rPr>
        <w:t xml:space="preserve"> (wzór </w:t>
      </w:r>
      <w:r w:rsidRPr="000551CD">
        <w:rPr>
          <w:rFonts w:asciiTheme="minorHAnsi" w:hAnsiTheme="minorHAnsi" w:cstheme="minorHAnsi"/>
          <w:bCs/>
        </w:rPr>
        <w:t xml:space="preserve">stanowi </w:t>
      </w:r>
      <w:r w:rsidRPr="000551CD">
        <w:rPr>
          <w:rFonts w:asciiTheme="minorHAnsi" w:hAnsiTheme="minorHAnsi" w:cstheme="minorHAnsi"/>
          <w:b/>
        </w:rPr>
        <w:t>załącznik nr 4</w:t>
      </w:r>
      <w:r w:rsidRPr="000551CD">
        <w:rPr>
          <w:rFonts w:asciiTheme="minorHAnsi" w:hAnsiTheme="minorHAnsi" w:cstheme="minorHAnsi"/>
          <w:bCs/>
        </w:rPr>
        <w:t xml:space="preserve"> do</w:t>
      </w:r>
      <w:r w:rsidRPr="00F63256">
        <w:rPr>
          <w:rFonts w:asciiTheme="minorHAnsi" w:hAnsiTheme="minorHAnsi" w:cstheme="minorHAnsi"/>
          <w:bCs/>
        </w:rPr>
        <w:t xml:space="preserve"> SWZ) do oddania mu do dyspozycji niezbędnych zasobów na potrzeby realizacji danego zamówienia lub inny podmiotowy środek dowodowy potwierdzający, że wykonawca realizując zamówienie, będzie dysponował niezbędnymi zasobami tych podmiotów</w:t>
      </w:r>
      <w:r w:rsidRPr="00A04DCB">
        <w:rPr>
          <w:rFonts w:asciiTheme="minorHAnsi" w:hAnsiTheme="minorHAnsi" w:cstheme="minorHAnsi"/>
          <w:bCs/>
        </w:rPr>
        <w:t>.</w:t>
      </w:r>
    </w:p>
    <w:p w14:paraId="43184FE0" w14:textId="77777777" w:rsidR="00BB5B6E" w:rsidRPr="00A04DCB" w:rsidRDefault="00BB5B6E" w:rsidP="00FC44B1">
      <w:pPr>
        <w:pStyle w:val="Standard"/>
        <w:widowControl w:val="0"/>
        <w:numPr>
          <w:ilvl w:val="1"/>
          <w:numId w:val="138"/>
        </w:numPr>
        <w:tabs>
          <w:tab w:val="left" w:pos="1843"/>
        </w:tabs>
        <w:autoSpaceDN/>
        <w:spacing w:line="300" w:lineRule="atLeast"/>
        <w:ind w:left="1843" w:hanging="425"/>
        <w:rPr>
          <w:rFonts w:asciiTheme="minorHAnsi" w:hAnsiTheme="minorHAnsi" w:cstheme="minorHAnsi"/>
          <w:bCs/>
        </w:rPr>
      </w:pPr>
      <w:r w:rsidRPr="00F63256">
        <w:rPr>
          <w:rFonts w:asciiTheme="minorHAnsi" w:hAnsiTheme="minorHAnsi" w:cstheme="minorHAnsi"/>
          <w:bCs/>
        </w:rPr>
        <w:t xml:space="preserve">Zobowiązanie podmiotu udostępniającego zasoby, o którym mowa w pkt </w:t>
      </w:r>
      <w:r w:rsidRPr="00A04DCB">
        <w:rPr>
          <w:rFonts w:asciiTheme="minorHAnsi" w:hAnsiTheme="minorHAnsi" w:cstheme="minorHAnsi"/>
          <w:bCs/>
        </w:rPr>
        <w:t>4)</w:t>
      </w:r>
      <w:r w:rsidRPr="00F63256">
        <w:rPr>
          <w:rFonts w:asciiTheme="minorHAnsi" w:hAnsiTheme="minorHAnsi" w:cstheme="minorHAnsi"/>
          <w:bCs/>
        </w:rPr>
        <w:t xml:space="preserve">, powinno potwierdzać, że stosunek łączący wykonawcę z podmiotami udostępniającymi zasoby gwarantuje rzeczywisty dostęp do tych zasobów oraz określać w szczególności: </w:t>
      </w:r>
    </w:p>
    <w:p w14:paraId="16BD21BD" w14:textId="77777777" w:rsidR="00BB5B6E" w:rsidRPr="00A04DCB" w:rsidRDefault="00BB5B6E" w:rsidP="00FC44B1">
      <w:pPr>
        <w:pStyle w:val="Standard"/>
        <w:widowControl w:val="0"/>
        <w:numPr>
          <w:ilvl w:val="2"/>
          <w:numId w:val="138"/>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zakres dostępnych wykonawcy zasobów podmiotu udostępniającego zasoby; </w:t>
      </w:r>
    </w:p>
    <w:p w14:paraId="70C40F92" w14:textId="77777777" w:rsidR="00BB5B6E" w:rsidRPr="00A04DCB" w:rsidRDefault="00BB5B6E" w:rsidP="00FC44B1">
      <w:pPr>
        <w:pStyle w:val="Standard"/>
        <w:widowControl w:val="0"/>
        <w:numPr>
          <w:ilvl w:val="2"/>
          <w:numId w:val="138"/>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sposób i okres udostępnienia wykonawcy i wykorzystania przez niego zasobów podmiotu udostępniającego te zasoby przy wykonywaniu zamówienia; </w:t>
      </w:r>
    </w:p>
    <w:p w14:paraId="2C9651EC" w14:textId="77777777" w:rsidR="00BB5B6E" w:rsidRPr="00A04DCB" w:rsidRDefault="00BB5B6E" w:rsidP="00FC44B1">
      <w:pPr>
        <w:pStyle w:val="Standard"/>
        <w:widowControl w:val="0"/>
        <w:numPr>
          <w:ilvl w:val="2"/>
          <w:numId w:val="138"/>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czy i w jakim zakresie podmiot udostępniający zasoby, na zdolnościach którego wykonawca polega w odniesieniu do warunków udziału w postępowaniu dotyczących doświadczenia, zrealizuje usługi, których wskazane zdolności dotyczą. </w:t>
      </w:r>
    </w:p>
    <w:p w14:paraId="1DD18435" w14:textId="77777777" w:rsidR="00BB5B6E" w:rsidRPr="006B027F" w:rsidRDefault="00BB5B6E" w:rsidP="00FC44B1">
      <w:pPr>
        <w:pStyle w:val="Standard"/>
        <w:widowControl w:val="0"/>
        <w:numPr>
          <w:ilvl w:val="2"/>
          <w:numId w:val="137"/>
        </w:numPr>
        <w:autoSpaceDN/>
        <w:spacing w:line="300" w:lineRule="atLeast"/>
        <w:rPr>
          <w:rFonts w:asciiTheme="minorHAnsi" w:hAnsiTheme="minorHAnsi" w:cstheme="minorHAnsi"/>
          <w:bCs/>
        </w:rPr>
      </w:pPr>
      <w:r w:rsidRPr="00A04DCB">
        <w:rPr>
          <w:rFonts w:asciiTheme="minorHAnsi" w:hAnsiTheme="minorHAnsi" w:cstheme="minorHAnsi"/>
          <w:bCs/>
        </w:rPr>
        <w:t xml:space="preserve">Oświadczenie wykonawców wspólnie ubiegających się o udzielenie zamówienia </w:t>
      </w:r>
      <w:r>
        <w:rPr>
          <w:rFonts w:asciiTheme="minorHAnsi" w:hAnsiTheme="minorHAnsi" w:cstheme="minorHAnsi"/>
          <w:bCs/>
        </w:rPr>
        <w:br/>
      </w:r>
      <w:r w:rsidRPr="00A04DCB">
        <w:rPr>
          <w:rFonts w:asciiTheme="minorHAnsi" w:hAnsiTheme="minorHAnsi" w:cstheme="minorHAnsi"/>
          <w:bCs/>
        </w:rPr>
        <w:t xml:space="preserve">z którego wynika, które usługi wykonają poszczególni wykonawcy. </w:t>
      </w:r>
      <w:r w:rsidRPr="00247755">
        <w:rPr>
          <w:rFonts w:asciiTheme="minorHAnsi" w:hAnsiTheme="minorHAnsi" w:cstheme="minorHAnsi"/>
          <w:bCs/>
        </w:rPr>
        <w:t xml:space="preserve">Wzór oświadczenia </w:t>
      </w:r>
      <w:r w:rsidRPr="000551CD">
        <w:rPr>
          <w:rFonts w:asciiTheme="minorHAnsi" w:hAnsiTheme="minorHAnsi" w:cstheme="minorHAnsi"/>
          <w:bCs/>
        </w:rPr>
        <w:t xml:space="preserve">stanowi </w:t>
      </w:r>
      <w:r w:rsidRPr="000551CD">
        <w:rPr>
          <w:rFonts w:asciiTheme="minorHAnsi" w:hAnsiTheme="minorHAnsi" w:cstheme="minorHAnsi"/>
          <w:b/>
        </w:rPr>
        <w:t>załącznik nr 5</w:t>
      </w:r>
      <w:r w:rsidRPr="006B027F">
        <w:rPr>
          <w:rFonts w:asciiTheme="minorHAnsi" w:hAnsiTheme="minorHAnsi" w:cstheme="minorHAnsi"/>
          <w:b/>
        </w:rPr>
        <w:t xml:space="preserve"> do SWZ</w:t>
      </w:r>
      <w:r w:rsidRPr="006B027F">
        <w:rPr>
          <w:rFonts w:asciiTheme="minorHAnsi" w:hAnsiTheme="minorHAnsi" w:cstheme="minorHAnsi"/>
          <w:bCs/>
        </w:rPr>
        <w:t>.</w:t>
      </w:r>
    </w:p>
    <w:p w14:paraId="09C9A4F2" w14:textId="77777777" w:rsidR="00BB5B6E" w:rsidRPr="00A04DCB" w:rsidRDefault="00BB5B6E" w:rsidP="00FC44B1">
      <w:pPr>
        <w:pStyle w:val="Standard"/>
        <w:widowControl w:val="0"/>
        <w:numPr>
          <w:ilvl w:val="2"/>
          <w:numId w:val="137"/>
        </w:numPr>
        <w:autoSpaceDN/>
        <w:spacing w:line="300" w:lineRule="atLeast"/>
        <w:rPr>
          <w:rFonts w:asciiTheme="minorHAnsi" w:hAnsiTheme="minorHAnsi" w:cstheme="minorHAnsi"/>
          <w:bCs/>
        </w:rPr>
      </w:pPr>
      <w:r w:rsidRPr="00A04DCB">
        <w:rPr>
          <w:rFonts w:asciiTheme="minorHAnsi" w:hAnsiTheme="minorHAnsi" w:cstheme="minorHAnsi"/>
          <w:bCs/>
        </w:rPr>
        <w:t xml:space="preserve">W przypadku </w:t>
      </w:r>
      <w:r w:rsidRPr="00A04DCB">
        <w:rPr>
          <w:rFonts w:asciiTheme="minorHAnsi" w:hAnsiTheme="minorHAnsi" w:cstheme="minorHAnsi"/>
          <w:bCs/>
          <w:u w:val="single"/>
        </w:rPr>
        <w:t>wspólnego ubiegania się o zamówienie przez Wykonawców</w:t>
      </w:r>
      <w:r w:rsidRPr="00A04DCB">
        <w:rPr>
          <w:rFonts w:asciiTheme="minorHAnsi" w:hAnsiTheme="minorHAnsi" w:cstheme="minorHAnsi"/>
          <w:bCs/>
        </w:rPr>
        <w:t xml:space="preserve"> oświadczenia, o których mowa w punkcie 2)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17C99A87" w14:textId="77777777" w:rsidR="00BB5B6E" w:rsidRDefault="00BB5B6E" w:rsidP="00FC44B1">
      <w:pPr>
        <w:pStyle w:val="Standard"/>
        <w:widowControl w:val="0"/>
        <w:numPr>
          <w:ilvl w:val="2"/>
          <w:numId w:val="137"/>
        </w:numPr>
        <w:autoSpaceDN/>
        <w:spacing w:line="300" w:lineRule="atLeast"/>
        <w:rPr>
          <w:rFonts w:asciiTheme="minorHAnsi" w:hAnsiTheme="minorHAnsi" w:cstheme="minorHAnsi"/>
          <w:bCs/>
        </w:rPr>
      </w:pPr>
      <w:r w:rsidRPr="00A04DCB">
        <w:rPr>
          <w:rFonts w:asciiTheme="minorHAnsi" w:hAnsiTheme="minorHAnsi" w:cstheme="minorHAnsi"/>
          <w:bCs/>
        </w:rPr>
        <w:t>Pełnomocnictwo lub inny dokument określający zakres umocowania do reprezentowania Wykonawcy, o ile ofertę składa pełnomocnik Wykonawcy - pełnomocnictwo zgodnie z działem VI rozdział II ustawy z dnia 23 kwietnia 1964 r. - Kodeks cywilny (Dz. U. Nr 16, poz. 93 ze zm.) winno być złożone w formie oryginału lub kopii poświadczonej notarialnie</w:t>
      </w:r>
      <w:r w:rsidRPr="0061470D">
        <w:rPr>
          <w:rFonts w:asciiTheme="minorHAnsi" w:hAnsiTheme="minorHAnsi" w:cstheme="minorHAnsi"/>
          <w:bCs/>
        </w:rPr>
        <w:t>.</w:t>
      </w:r>
    </w:p>
    <w:p w14:paraId="32B6EB5A"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bCs/>
          <w:kern w:val="3"/>
        </w:rPr>
      </w:pPr>
    </w:p>
    <w:p w14:paraId="2E6FB563" w14:textId="77777777" w:rsidR="00984A67" w:rsidRPr="00984A67" w:rsidRDefault="00984A67" w:rsidP="00984A67">
      <w:pPr>
        <w:widowControl w:val="0"/>
        <w:numPr>
          <w:ilvl w:val="0"/>
          <w:numId w:val="102"/>
        </w:numPr>
        <w:suppressAutoHyphens/>
        <w:autoSpaceDN w:val="0"/>
        <w:spacing w:after="0" w:line="300" w:lineRule="atLeast"/>
        <w:jc w:val="both"/>
        <w:textAlignment w:val="baseline"/>
        <w:rPr>
          <w:rFonts w:ascii="Calibri" w:eastAsia="SimSun" w:hAnsi="Calibri" w:cs="Tahoma"/>
          <w:b/>
          <w:bCs/>
          <w:kern w:val="3"/>
        </w:rPr>
      </w:pPr>
      <w:r w:rsidRPr="00984A67">
        <w:rPr>
          <w:rFonts w:ascii="Calibri" w:eastAsia="SimSun" w:hAnsi="Calibri" w:cs="Tahoma"/>
          <w:b/>
          <w:bCs/>
          <w:kern w:val="3"/>
        </w:rPr>
        <w:t>Podmiotowe środki dowodowe składane na wezwanie Zamawiającego.</w:t>
      </w:r>
    </w:p>
    <w:p w14:paraId="0E8E5AB4" w14:textId="77777777" w:rsidR="00984A67" w:rsidRPr="00984A67" w:rsidRDefault="00984A67" w:rsidP="00FD17F5">
      <w:pPr>
        <w:widowControl w:val="0"/>
        <w:numPr>
          <w:ilvl w:val="1"/>
          <w:numId w:val="127"/>
        </w:numPr>
        <w:suppressAutoHyphens/>
        <w:autoSpaceDN w:val="0"/>
        <w:spacing w:after="0" w:line="300" w:lineRule="atLeast"/>
        <w:jc w:val="both"/>
        <w:textAlignment w:val="baseline"/>
        <w:rPr>
          <w:rFonts w:ascii="Calibri" w:eastAsia="SimSun" w:hAnsi="Calibri" w:cs="Tahoma"/>
          <w:bCs/>
          <w:kern w:val="3"/>
        </w:rPr>
      </w:pPr>
      <w:r w:rsidRPr="00984A67">
        <w:rPr>
          <w:rFonts w:ascii="Calibri" w:eastAsia="SimSun" w:hAnsi="Calibri" w:cs="Tahoma"/>
          <w:bCs/>
          <w:kern w:val="3"/>
        </w:rPr>
        <w:t xml:space="preserve">Wykonawca, którego oferta zostanie najwyżej oceniona, zostanie wezwany do złożenia </w:t>
      </w:r>
      <w:r w:rsidRPr="00984A67">
        <w:rPr>
          <w:rFonts w:ascii="Calibri" w:eastAsia="SimSun" w:hAnsi="Calibri" w:cs="Tahoma"/>
          <w:bCs/>
          <w:kern w:val="3"/>
        </w:rPr>
        <w:br/>
        <w:t xml:space="preserve">w wyznaczonym terminie, nie krótszym niż 5 dni od dnia wezwania, aktualnych na dzień złożenia następujących podmiotowych środków dowodowych: </w:t>
      </w:r>
    </w:p>
    <w:p w14:paraId="751664B6" w14:textId="77228ACE" w:rsidR="001825EE" w:rsidRPr="001825EE" w:rsidRDefault="001825EE" w:rsidP="00FD17F5">
      <w:pPr>
        <w:widowControl w:val="0"/>
        <w:numPr>
          <w:ilvl w:val="2"/>
          <w:numId w:val="127"/>
        </w:numPr>
        <w:suppressAutoHyphens/>
        <w:autoSpaceDN w:val="0"/>
        <w:spacing w:after="0" w:line="300" w:lineRule="atLeast"/>
        <w:jc w:val="both"/>
        <w:textAlignment w:val="baseline"/>
        <w:rPr>
          <w:bCs/>
        </w:rPr>
      </w:pPr>
      <w:r w:rsidRPr="001825EE">
        <w:rPr>
          <w:rFonts w:cs="Calibri"/>
          <w:b/>
          <w:bCs/>
          <w:color w:val="000000"/>
        </w:rPr>
        <w:t>aktualnie obowiązującą koncesję, zezwolenie lub licencję na prowadzenie działalności gospodarczej w zakresie obrotu paliwami</w:t>
      </w:r>
      <w:r w:rsidRPr="001825EE">
        <w:rPr>
          <w:rFonts w:cs="Calibri"/>
          <w:color w:val="000000"/>
        </w:rPr>
        <w:t xml:space="preserve"> objętymi niniejszym zamówieniem, wydaną zgodnie z wymogami ustawy z dnia 10 kwietnia 1997 r. Prawo energetyczne lub dokumentu potwierdzającego, że wykonawca jest wpisany do jednego z rejestrów zawodowych lub handlowych, prowadzonych w państwie członkowskim Unii Europejskiej, w którym wykonawca ma siedzibę lub miejsce zamieszkania</w:t>
      </w:r>
    </w:p>
    <w:p w14:paraId="25C5A7B2" w14:textId="731241D7" w:rsidR="0078326E" w:rsidRPr="001825EE" w:rsidRDefault="00A541EB" w:rsidP="00FD17F5">
      <w:pPr>
        <w:widowControl w:val="0"/>
        <w:numPr>
          <w:ilvl w:val="2"/>
          <w:numId w:val="127"/>
        </w:numPr>
        <w:suppressAutoHyphens/>
        <w:autoSpaceDN w:val="0"/>
        <w:spacing w:after="0" w:line="300" w:lineRule="atLeast"/>
        <w:jc w:val="both"/>
        <w:textAlignment w:val="baseline"/>
        <w:rPr>
          <w:bCs/>
        </w:rPr>
      </w:pPr>
      <w:r w:rsidRPr="001825EE">
        <w:rPr>
          <w:rFonts w:ascii="Arial" w:hAnsi="Arial" w:cs="Arial"/>
          <w:bCs/>
          <w:sz w:val="20"/>
          <w:szCs w:val="20"/>
        </w:rPr>
        <w:t>Oświadczenie, że Wykonawca dysponuje co najmniej jedną stację paliw zlokalizowaną w odległości do 10 km od siedziby Zamawiającego</w:t>
      </w:r>
      <w:r w:rsidR="009B4D65">
        <w:rPr>
          <w:rFonts w:ascii="Arial" w:hAnsi="Arial" w:cs="Arial"/>
          <w:bCs/>
          <w:sz w:val="20"/>
          <w:szCs w:val="20"/>
        </w:rPr>
        <w:t xml:space="preserve"> – </w:t>
      </w:r>
      <w:r w:rsidR="009B4D65" w:rsidRPr="00511075">
        <w:rPr>
          <w:rFonts w:ascii="Arial" w:hAnsi="Arial" w:cs="Arial"/>
          <w:b/>
          <w:sz w:val="20"/>
          <w:szCs w:val="20"/>
        </w:rPr>
        <w:t xml:space="preserve">załącznik nr </w:t>
      </w:r>
      <w:r w:rsidR="00511075" w:rsidRPr="00511075">
        <w:rPr>
          <w:rFonts w:ascii="Arial" w:hAnsi="Arial" w:cs="Arial"/>
          <w:b/>
          <w:sz w:val="20"/>
          <w:szCs w:val="20"/>
        </w:rPr>
        <w:t>6</w:t>
      </w:r>
      <w:r w:rsidR="0090427B">
        <w:rPr>
          <w:rFonts w:ascii="Arial" w:hAnsi="Arial" w:cs="Arial"/>
          <w:b/>
          <w:sz w:val="20"/>
          <w:szCs w:val="20"/>
        </w:rPr>
        <w:t xml:space="preserve">   </w:t>
      </w:r>
      <w:r w:rsidRPr="001825EE">
        <w:rPr>
          <w:rFonts w:ascii="Arial" w:hAnsi="Arial" w:cs="Arial"/>
          <w:bCs/>
          <w:sz w:val="20"/>
          <w:szCs w:val="20"/>
        </w:rPr>
        <w:t>.</w:t>
      </w:r>
    </w:p>
    <w:p w14:paraId="7E3E9250" w14:textId="77777777" w:rsidR="00984A67" w:rsidRPr="00984A67" w:rsidRDefault="00984A67" w:rsidP="00FD17F5">
      <w:pPr>
        <w:widowControl w:val="0"/>
        <w:numPr>
          <w:ilvl w:val="1"/>
          <w:numId w:val="127"/>
        </w:numPr>
        <w:suppressAutoHyphens/>
        <w:autoSpaceDN w:val="0"/>
        <w:spacing w:after="0" w:line="300" w:lineRule="atLeast"/>
        <w:jc w:val="both"/>
        <w:textAlignment w:val="baseline"/>
        <w:rPr>
          <w:rFonts w:ascii="Calibri" w:eastAsia="SimSun" w:hAnsi="Calibri" w:cs="Tahoma"/>
          <w:bCs/>
          <w:kern w:val="3"/>
        </w:rPr>
      </w:pPr>
      <w:r w:rsidRPr="00984A67">
        <w:rPr>
          <w:rFonts w:ascii="Calibri" w:eastAsia="SimSun" w:hAnsi="Calibri" w:cs="Tahoma"/>
          <w:bCs/>
          <w:kern w:val="3"/>
        </w:rPr>
        <w:lastRenderedPageBreak/>
        <w:t>Okres, o którym mowa w pkt 1, liczy się wstecz od dnia w którym upływa termin składania ofert.</w:t>
      </w:r>
    </w:p>
    <w:p w14:paraId="417FFEE0" w14:textId="09D6C5BD" w:rsidR="00984A67" w:rsidRPr="00984A67" w:rsidRDefault="00984A67" w:rsidP="00FD17F5">
      <w:pPr>
        <w:widowControl w:val="0"/>
        <w:numPr>
          <w:ilvl w:val="1"/>
          <w:numId w:val="127"/>
        </w:numPr>
        <w:suppressAutoHyphens/>
        <w:autoSpaceDN w:val="0"/>
        <w:spacing w:after="0" w:line="300" w:lineRule="atLeast"/>
        <w:jc w:val="both"/>
        <w:textAlignment w:val="baseline"/>
        <w:rPr>
          <w:rFonts w:ascii="Calibri" w:eastAsia="SimSun" w:hAnsi="Calibri" w:cs="Tahoma"/>
          <w:bCs/>
          <w:kern w:val="3"/>
        </w:rPr>
      </w:pPr>
      <w:r w:rsidRPr="00984A67">
        <w:rPr>
          <w:rFonts w:ascii="Calibri" w:eastAsia="SimSun" w:hAnsi="Calibri" w:cs="Tahoma"/>
          <w:bCs/>
          <w:kern w:val="3"/>
        </w:rPr>
        <w:t xml:space="preserve">Jeżeli Wykonawca powołuje się na doświadczenie w realizacji </w:t>
      </w:r>
      <w:r w:rsidR="00A541EB">
        <w:rPr>
          <w:rFonts w:ascii="Calibri" w:eastAsia="SimSun" w:hAnsi="Calibri" w:cs="Tahoma"/>
          <w:bCs/>
          <w:kern w:val="3"/>
        </w:rPr>
        <w:t>dostaw</w:t>
      </w:r>
      <w:r w:rsidRPr="00984A67">
        <w:rPr>
          <w:rFonts w:ascii="Calibri" w:eastAsia="SimSun" w:hAnsi="Calibri" w:cs="Tahoma"/>
          <w:bCs/>
          <w:kern w:val="3"/>
        </w:rPr>
        <w:t xml:space="preserve">, które wykonywał wspólnie z innymi Wykonawcami, wykazy, o których mowa powyżej dotyczą </w:t>
      </w:r>
      <w:r w:rsidR="00A541EB">
        <w:rPr>
          <w:rFonts w:ascii="Calibri" w:eastAsia="SimSun" w:hAnsi="Calibri" w:cs="Tahoma"/>
          <w:bCs/>
          <w:kern w:val="3"/>
        </w:rPr>
        <w:t>dostaw</w:t>
      </w:r>
      <w:r w:rsidRPr="00984A67">
        <w:rPr>
          <w:rFonts w:ascii="Calibri" w:eastAsia="SimSun" w:hAnsi="Calibri" w:cs="Tahoma"/>
          <w:bCs/>
          <w:kern w:val="3"/>
        </w:rPr>
        <w:t xml:space="preserve">, </w:t>
      </w:r>
      <w:r w:rsidR="00A541EB">
        <w:rPr>
          <w:rFonts w:ascii="Calibri" w:eastAsia="SimSun" w:hAnsi="Calibri" w:cs="Tahoma"/>
          <w:bCs/>
          <w:kern w:val="3"/>
        </w:rPr>
        <w:br/>
      </w:r>
      <w:r w:rsidRPr="00984A67">
        <w:rPr>
          <w:rFonts w:ascii="Calibri" w:eastAsia="SimSun" w:hAnsi="Calibri" w:cs="Tahoma"/>
          <w:bCs/>
          <w:kern w:val="3"/>
        </w:rPr>
        <w:t>w których wykonaniu Wykonawca ten bezpośrednio uczestniczył.</w:t>
      </w:r>
    </w:p>
    <w:p w14:paraId="66619BEF" w14:textId="77777777" w:rsidR="00984A67" w:rsidRDefault="00984A67" w:rsidP="00984A67">
      <w:pPr>
        <w:tabs>
          <w:tab w:val="left" w:pos="614"/>
          <w:tab w:val="left" w:pos="886"/>
        </w:tabs>
        <w:suppressAutoHyphens/>
        <w:autoSpaceDE w:val="0"/>
        <w:autoSpaceDN w:val="0"/>
        <w:spacing w:after="0" w:line="300" w:lineRule="atLeast"/>
        <w:jc w:val="both"/>
        <w:textAlignment w:val="baseline"/>
        <w:rPr>
          <w:rFonts w:ascii="Calibri" w:eastAsia="SimSun" w:hAnsi="Calibri" w:cs="Tahoma"/>
          <w:kern w:val="3"/>
        </w:rPr>
      </w:pPr>
    </w:p>
    <w:p w14:paraId="49A80161" w14:textId="77777777" w:rsidR="004801FB" w:rsidRPr="00984A67" w:rsidRDefault="004801FB" w:rsidP="00984A67">
      <w:pPr>
        <w:tabs>
          <w:tab w:val="left" w:pos="614"/>
          <w:tab w:val="left" w:pos="886"/>
        </w:tabs>
        <w:suppressAutoHyphens/>
        <w:autoSpaceDE w:val="0"/>
        <w:autoSpaceDN w:val="0"/>
        <w:spacing w:after="0" w:line="300" w:lineRule="atLeast"/>
        <w:jc w:val="both"/>
        <w:textAlignment w:val="baseline"/>
        <w:rPr>
          <w:rFonts w:ascii="Calibri" w:eastAsia="SimSun" w:hAnsi="Calibri" w:cs="Tahoma"/>
          <w:kern w:val="3"/>
        </w:rPr>
      </w:pPr>
    </w:p>
    <w:p w14:paraId="4D49D31C" w14:textId="77777777" w:rsidR="00984A67" w:rsidRPr="00984A67" w:rsidRDefault="00984A67"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r w:rsidRPr="00984A67">
        <w:rPr>
          <w:rFonts w:ascii="Calibri" w:eastAsia="Times New Roman" w:hAnsi="Calibri" w:cs="Calibri"/>
          <w:b/>
          <w:iCs/>
          <w:kern w:val="3"/>
          <w:sz w:val="36"/>
          <w:szCs w:val="36"/>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434B017" w14:textId="77777777" w:rsidR="00984A67" w:rsidRPr="00984A67" w:rsidRDefault="00984A67" w:rsidP="00984A67">
      <w:pPr>
        <w:suppressAutoHyphens/>
        <w:autoSpaceDN w:val="0"/>
        <w:spacing w:after="0" w:line="300" w:lineRule="atLeast"/>
        <w:jc w:val="both"/>
        <w:textAlignment w:val="baseline"/>
        <w:rPr>
          <w:rFonts w:ascii="Times New Roman" w:eastAsia="Times New Roman" w:hAnsi="Times New Roman" w:cs="Times New Roman"/>
          <w:kern w:val="3"/>
          <w:sz w:val="24"/>
          <w:szCs w:val="20"/>
        </w:rPr>
      </w:pPr>
    </w:p>
    <w:p w14:paraId="145430CF" w14:textId="77777777" w:rsidR="00573AD6" w:rsidRDefault="00573AD6" w:rsidP="00FD17F5">
      <w:pPr>
        <w:pStyle w:val="Akapitzlist"/>
        <w:numPr>
          <w:ilvl w:val="0"/>
          <w:numId w:val="112"/>
        </w:numPr>
        <w:spacing w:after="0" w:line="300" w:lineRule="atLeast"/>
        <w:ind w:left="993"/>
        <w:contextualSpacing/>
        <w:jc w:val="both"/>
        <w:rPr>
          <w:rFonts w:ascii="Calibri" w:hAnsi="Calibri" w:cs="Calibri"/>
        </w:rPr>
      </w:pPr>
      <w:r w:rsidRPr="00907105">
        <w:rPr>
          <w:rFonts w:ascii="Calibri" w:hAnsi="Calibri" w:cs="Calibri"/>
        </w:rPr>
        <w:t>W postępowaniu o udzielenie zamówienia publicznego komunikacja między Zamawiającym a wykonawcami odbywa się przy użyciu Platformy e-Zamówienia, która jest dostępna pod adresem</w:t>
      </w:r>
      <w:r w:rsidRPr="00907105">
        <w:rPr>
          <w:rFonts w:ascii="Calibri" w:hAnsi="Calibri" w:cs="Calibri"/>
          <w:color w:val="0462C1"/>
          <w:spacing w:val="-2"/>
        </w:rPr>
        <w:t xml:space="preserve"> </w:t>
      </w:r>
      <w:hyperlink r:id="rId37">
        <w:r w:rsidRPr="00907105">
          <w:rPr>
            <w:rFonts w:ascii="Calibri" w:hAnsi="Calibri" w:cs="Calibri"/>
            <w:color w:val="0462C1"/>
            <w:u w:val="single" w:color="0462C1"/>
          </w:rPr>
          <w:t>https://ezamowienia.gov.pl</w:t>
        </w:r>
      </w:hyperlink>
      <w:r>
        <w:rPr>
          <w:rFonts w:ascii="Calibri" w:hAnsi="Calibri" w:cs="Calibri"/>
        </w:rPr>
        <w:t xml:space="preserve"> oraz poczty elektronicznej </w:t>
      </w:r>
      <w:hyperlink r:id="rId38" w:history="1">
        <w:r w:rsidRPr="00A87247">
          <w:rPr>
            <w:rFonts w:ascii="Calibri" w:hAnsi="Calibri" w:cs="Calibri"/>
            <w:color w:val="0563C1"/>
            <w:u w:val="single"/>
          </w:rPr>
          <w:t>gmina@spytkowice.net.pl</w:t>
        </w:r>
      </w:hyperlink>
      <w:r>
        <w:rPr>
          <w:rFonts w:ascii="Calibri" w:hAnsi="Calibri" w:cs="Calibri"/>
        </w:rPr>
        <w:t>.</w:t>
      </w:r>
    </w:p>
    <w:p w14:paraId="7CE12F7D" w14:textId="77777777" w:rsidR="00573AD6" w:rsidRDefault="00573AD6" w:rsidP="00FD17F5">
      <w:pPr>
        <w:pStyle w:val="Akapitzlist"/>
        <w:numPr>
          <w:ilvl w:val="0"/>
          <w:numId w:val="112"/>
        </w:numPr>
        <w:spacing w:after="0" w:line="300" w:lineRule="atLeast"/>
        <w:ind w:left="993"/>
        <w:contextualSpacing/>
        <w:jc w:val="both"/>
        <w:rPr>
          <w:rFonts w:ascii="Calibri" w:hAnsi="Calibri" w:cs="Calibri"/>
        </w:rPr>
      </w:pPr>
      <w:r w:rsidRPr="00907105">
        <w:rPr>
          <w:rFonts w:ascii="Calibri" w:hAnsi="Calibri" w:cs="Calibri"/>
        </w:rPr>
        <w:t>Korzystanie z Platformy e-Zamówienia jest</w:t>
      </w:r>
      <w:r w:rsidRPr="00907105">
        <w:rPr>
          <w:rFonts w:ascii="Calibri" w:hAnsi="Calibri" w:cs="Calibri"/>
          <w:spacing w:val="-6"/>
        </w:rPr>
        <w:t xml:space="preserve"> </w:t>
      </w:r>
      <w:r w:rsidRPr="00907105">
        <w:rPr>
          <w:rFonts w:ascii="Calibri" w:hAnsi="Calibri" w:cs="Calibri"/>
        </w:rPr>
        <w:t>bezpłatne</w:t>
      </w:r>
      <w:r>
        <w:rPr>
          <w:rFonts w:ascii="Calibri" w:hAnsi="Calibri" w:cs="Calibri"/>
        </w:rPr>
        <w:t>.</w:t>
      </w:r>
    </w:p>
    <w:p w14:paraId="65E7DAC0" w14:textId="5647A933" w:rsidR="00573AD6" w:rsidRPr="0026533C" w:rsidRDefault="00573AD6" w:rsidP="00FD17F5">
      <w:pPr>
        <w:pStyle w:val="Akapitzlist"/>
        <w:numPr>
          <w:ilvl w:val="0"/>
          <w:numId w:val="112"/>
        </w:numPr>
        <w:spacing w:after="0" w:line="300" w:lineRule="atLeast"/>
        <w:ind w:left="993"/>
        <w:contextualSpacing/>
        <w:jc w:val="both"/>
        <w:rPr>
          <w:rFonts w:ascii="Calibri" w:hAnsi="Calibri" w:cs="Calibri"/>
        </w:rPr>
      </w:pPr>
      <w:r w:rsidRPr="0026533C">
        <w:rPr>
          <w:rFonts w:ascii="Calibri" w:hAnsi="Calibri" w:cs="Calibri"/>
        </w:rPr>
        <w:t xml:space="preserve">Wszelką korespondencję dotyczącą niniejszego postępowania należy kierować do Zamawiającego z powołaniem się na nr </w:t>
      </w:r>
      <w:r w:rsidR="001825EE" w:rsidRPr="001825EE">
        <w:rPr>
          <w:rFonts w:ascii="Calibri" w:eastAsia="SimSun" w:hAnsi="Calibri" w:cs="Tahoma"/>
          <w:b/>
          <w:kern w:val="3"/>
        </w:rPr>
        <w:t>OR.</w:t>
      </w:r>
      <w:r w:rsidRPr="001825EE">
        <w:rPr>
          <w:rFonts w:ascii="Calibri" w:eastAsia="SimSun" w:hAnsi="Calibri" w:cs="Tahoma"/>
          <w:b/>
          <w:kern w:val="3"/>
        </w:rPr>
        <w:t>271.1.202</w:t>
      </w:r>
      <w:r w:rsidR="00BB5B6E">
        <w:rPr>
          <w:rFonts w:ascii="Calibri" w:eastAsia="SimSun" w:hAnsi="Calibri" w:cs="Tahoma"/>
          <w:b/>
          <w:kern w:val="3"/>
        </w:rPr>
        <w:t>4</w:t>
      </w:r>
      <w:r w:rsidR="001825EE">
        <w:rPr>
          <w:rFonts w:ascii="Calibri" w:eastAsia="SimSun" w:hAnsi="Calibri" w:cs="Tahoma"/>
          <w:b/>
          <w:kern w:val="3"/>
        </w:rPr>
        <w:t>.A</w:t>
      </w:r>
      <w:r w:rsidR="00BB5B6E">
        <w:rPr>
          <w:rFonts w:ascii="Calibri" w:eastAsia="SimSun" w:hAnsi="Calibri" w:cs="Tahoma"/>
          <w:b/>
          <w:kern w:val="3"/>
        </w:rPr>
        <w:t>K</w:t>
      </w:r>
      <w:r w:rsidRPr="0026533C">
        <w:rPr>
          <w:rFonts w:ascii="Calibri" w:hAnsi="Calibri" w:cs="Calibri"/>
        </w:rPr>
        <w:t>.</w:t>
      </w:r>
    </w:p>
    <w:p w14:paraId="0ABFD9D6" w14:textId="77777777" w:rsidR="00573AD6" w:rsidRPr="00A20CDD" w:rsidRDefault="00573AD6" w:rsidP="00FD17F5">
      <w:pPr>
        <w:pStyle w:val="Akapitzlist"/>
        <w:numPr>
          <w:ilvl w:val="0"/>
          <w:numId w:val="112"/>
        </w:numPr>
        <w:spacing w:after="0" w:line="300" w:lineRule="atLeast"/>
        <w:ind w:left="993"/>
        <w:contextualSpacing/>
        <w:jc w:val="both"/>
        <w:rPr>
          <w:rFonts w:ascii="Calibri" w:hAnsi="Calibri" w:cs="Calibri"/>
        </w:rPr>
      </w:pPr>
      <w:r>
        <w:rPr>
          <w:rFonts w:ascii="Calibri" w:hAnsi="Calibri" w:cs="Calibri"/>
        </w:rPr>
        <w:t>Osobą uprawnioną do komunikowania się z Wykonawcami jest:</w:t>
      </w:r>
      <w:r w:rsidRPr="00A20CDD">
        <w:rPr>
          <w:rFonts w:ascii="Calibri" w:hAnsi="Calibri" w:cs="Calibri"/>
        </w:rPr>
        <w:t xml:space="preserve"> </w:t>
      </w:r>
    </w:p>
    <w:p w14:paraId="7D14914C" w14:textId="77777777" w:rsidR="00573AD6" w:rsidRPr="00A20CDD" w:rsidRDefault="00573AD6" w:rsidP="00573AD6">
      <w:pPr>
        <w:pStyle w:val="Standard"/>
        <w:tabs>
          <w:tab w:val="left" w:pos="2835"/>
        </w:tabs>
        <w:spacing w:line="300" w:lineRule="atLeast"/>
        <w:ind w:left="993"/>
        <w:rPr>
          <w:rFonts w:cs="Calibri"/>
        </w:rPr>
      </w:pPr>
      <w:r w:rsidRPr="00A20CDD">
        <w:rPr>
          <w:rFonts w:cs="Calibri"/>
        </w:rPr>
        <w:t xml:space="preserve">w zakresie merytorycznym: </w:t>
      </w:r>
    </w:p>
    <w:p w14:paraId="77ACE1F9" w14:textId="47CB057B" w:rsidR="001825EE" w:rsidRPr="001825EE" w:rsidRDefault="001825EE" w:rsidP="001825EE">
      <w:pPr>
        <w:tabs>
          <w:tab w:val="left" w:pos="2835"/>
        </w:tabs>
        <w:suppressAutoHyphens/>
        <w:autoSpaceDN w:val="0"/>
        <w:spacing w:after="0" w:line="300" w:lineRule="atLeast"/>
        <w:ind w:left="993"/>
        <w:jc w:val="both"/>
        <w:textAlignment w:val="baseline"/>
        <w:rPr>
          <w:rFonts w:ascii="Calibri" w:eastAsia="SimSun" w:hAnsi="Calibri" w:cs="Calibri"/>
          <w:kern w:val="3"/>
        </w:rPr>
      </w:pPr>
      <w:r>
        <w:rPr>
          <w:rFonts w:ascii="Calibri" w:eastAsia="SimSun" w:hAnsi="Calibri" w:cs="Calibri"/>
          <w:kern w:val="3"/>
        </w:rPr>
        <w:t xml:space="preserve">- </w:t>
      </w:r>
      <w:r w:rsidR="00BB5B6E" w:rsidRPr="00BB5B6E">
        <w:rPr>
          <w:rFonts w:ascii="Calibri" w:eastAsia="SimSun" w:hAnsi="Calibri" w:cs="Calibri"/>
          <w:kern w:val="3"/>
        </w:rPr>
        <w:t>Adrian Klaja</w:t>
      </w:r>
      <w:r w:rsidRPr="001825EE">
        <w:rPr>
          <w:rFonts w:ascii="Calibri" w:eastAsia="SimSun" w:hAnsi="Calibri" w:cs="Calibri"/>
          <w:kern w:val="3"/>
        </w:rPr>
        <w:t xml:space="preserve"> – tel. 33 879 18 20 wew. </w:t>
      </w:r>
      <w:r w:rsidR="00BB5B6E">
        <w:rPr>
          <w:rFonts w:ascii="Calibri" w:eastAsia="SimSun" w:hAnsi="Calibri" w:cs="Calibri"/>
          <w:kern w:val="3"/>
        </w:rPr>
        <w:t>67</w:t>
      </w:r>
    </w:p>
    <w:p w14:paraId="25E9C1EE" w14:textId="77777777" w:rsidR="00573AD6" w:rsidRPr="00984A67" w:rsidRDefault="00573AD6" w:rsidP="00573AD6">
      <w:pPr>
        <w:tabs>
          <w:tab w:val="left" w:pos="705"/>
          <w:tab w:val="left" w:pos="2835"/>
        </w:tabs>
        <w:suppressAutoHyphens/>
        <w:autoSpaceDN w:val="0"/>
        <w:spacing w:after="0" w:line="300" w:lineRule="atLeast"/>
        <w:ind w:left="993"/>
        <w:jc w:val="both"/>
        <w:textAlignment w:val="baseline"/>
        <w:rPr>
          <w:rFonts w:ascii="Calibri" w:eastAsia="SimSun" w:hAnsi="Calibri" w:cs="Calibri"/>
          <w:kern w:val="3"/>
        </w:rPr>
      </w:pPr>
      <w:r w:rsidRPr="00984A67">
        <w:rPr>
          <w:rFonts w:ascii="Calibri" w:eastAsia="SimSun" w:hAnsi="Calibri" w:cs="Calibri"/>
          <w:kern w:val="3"/>
        </w:rPr>
        <w:t xml:space="preserve">w sprawach dotyczących procedury zamówień publicznych: </w:t>
      </w:r>
    </w:p>
    <w:p w14:paraId="13C19670" w14:textId="77777777" w:rsidR="00573AD6" w:rsidRPr="00984A67" w:rsidRDefault="00573AD6" w:rsidP="00573AD6">
      <w:pPr>
        <w:tabs>
          <w:tab w:val="left" w:pos="705"/>
          <w:tab w:val="left" w:pos="2835"/>
        </w:tabs>
        <w:suppressAutoHyphens/>
        <w:autoSpaceDN w:val="0"/>
        <w:spacing w:after="0" w:line="300" w:lineRule="atLeast"/>
        <w:ind w:left="993"/>
        <w:jc w:val="both"/>
        <w:textAlignment w:val="baseline"/>
        <w:rPr>
          <w:rFonts w:ascii="Calibri" w:eastAsia="SimSun" w:hAnsi="Calibri" w:cs="Calibri"/>
          <w:kern w:val="3"/>
        </w:rPr>
      </w:pPr>
      <w:r w:rsidRPr="00984A67">
        <w:rPr>
          <w:rFonts w:ascii="Calibri" w:eastAsia="SimSun" w:hAnsi="Calibri" w:cs="Calibri"/>
          <w:kern w:val="3"/>
        </w:rPr>
        <w:t xml:space="preserve">– Katarzyna Hatala - tel.  </w:t>
      </w:r>
      <w:r>
        <w:rPr>
          <w:rFonts w:ascii="Calibri" w:eastAsia="SimSun" w:hAnsi="Calibri" w:cs="Calibri"/>
          <w:kern w:val="3"/>
        </w:rPr>
        <w:t>501 128 606</w:t>
      </w:r>
      <w:r w:rsidRPr="00984A67">
        <w:rPr>
          <w:rFonts w:ascii="Calibri" w:eastAsia="SimSun" w:hAnsi="Calibri" w:cs="Calibri"/>
          <w:kern w:val="3"/>
        </w:rPr>
        <w:t>.</w:t>
      </w:r>
    </w:p>
    <w:p w14:paraId="04B50B67" w14:textId="77777777" w:rsidR="00573AD6" w:rsidRPr="006208A6" w:rsidRDefault="00573AD6" w:rsidP="00FD17F5">
      <w:pPr>
        <w:pStyle w:val="Akapitzlist"/>
        <w:numPr>
          <w:ilvl w:val="0"/>
          <w:numId w:val="112"/>
        </w:numPr>
        <w:spacing w:after="0" w:line="300" w:lineRule="atLeast"/>
        <w:ind w:left="993"/>
        <w:contextualSpacing/>
        <w:jc w:val="both"/>
        <w:rPr>
          <w:rFonts w:asciiTheme="minorHAnsi" w:hAnsiTheme="minorHAnsi" w:cstheme="minorHAnsi"/>
        </w:rPr>
      </w:pPr>
      <w:r w:rsidRPr="006208A6">
        <w:rPr>
          <w:rFonts w:asciiTheme="minorHAnsi" w:hAnsiTheme="minorHAnsi"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6208A6">
        <w:rPr>
          <w:rFonts w:asciiTheme="minorHAnsi" w:hAnsiTheme="minorHAnsi" w:cstheme="minorHAnsi"/>
          <w:i/>
        </w:rPr>
        <w:t xml:space="preserve">Regulamin Platformy e-Zamówienia, </w:t>
      </w:r>
      <w:r w:rsidRPr="006208A6">
        <w:rPr>
          <w:rFonts w:asciiTheme="minorHAnsi" w:hAnsiTheme="minorHAnsi" w:cstheme="minorHAnsi"/>
        </w:rPr>
        <w:t>dostępny na stronie internetowej</w:t>
      </w:r>
      <w:hyperlink r:id="rId39">
        <w:r w:rsidRPr="006208A6">
          <w:rPr>
            <w:rFonts w:asciiTheme="minorHAnsi" w:hAnsiTheme="minorHAnsi" w:cstheme="minorHAnsi"/>
            <w:color w:val="0462C1"/>
            <w:u w:val="single" w:color="0462C1"/>
          </w:rPr>
          <w:t xml:space="preserve"> https://ezamowienia.gov.pl</w:t>
        </w:r>
      </w:hyperlink>
      <w:r w:rsidRPr="006208A6">
        <w:rPr>
          <w:rFonts w:asciiTheme="minorHAnsi" w:hAnsiTheme="minorHAnsi" w:cstheme="minorHAnsi"/>
          <w:color w:val="0462C1"/>
        </w:rPr>
        <w:t xml:space="preserve"> </w:t>
      </w:r>
      <w:r w:rsidRPr="006208A6">
        <w:rPr>
          <w:rFonts w:asciiTheme="minorHAnsi" w:hAnsiTheme="minorHAnsi" w:cstheme="minorHAnsi"/>
        </w:rPr>
        <w:t>oraz informacje zamieszczone w zakładce „Centrum Pomocy”.</w:t>
      </w:r>
    </w:p>
    <w:p w14:paraId="30831130" w14:textId="77777777" w:rsidR="00573AD6" w:rsidRPr="006208A6" w:rsidRDefault="00573AD6" w:rsidP="00FD17F5">
      <w:pPr>
        <w:pStyle w:val="Akapitzlist"/>
        <w:numPr>
          <w:ilvl w:val="0"/>
          <w:numId w:val="112"/>
        </w:numPr>
        <w:spacing w:after="0" w:line="300" w:lineRule="atLeast"/>
        <w:ind w:left="993"/>
        <w:contextualSpacing/>
        <w:jc w:val="both"/>
        <w:rPr>
          <w:rFonts w:ascii="Calibri" w:hAnsi="Calibri" w:cs="Calibri"/>
        </w:rPr>
      </w:pPr>
      <w:r w:rsidRPr="006208A6">
        <w:rPr>
          <w:rFonts w:ascii="Calibri" w:hAnsi="Calibri" w:cs="Calibri"/>
        </w:rPr>
        <w:t>Przeglądanie i pobieranie publicznej treści dokumentacji postępowania nie wymaga posiadania konta na Platformie e-Zamówienia ani logowania.</w:t>
      </w:r>
    </w:p>
    <w:p w14:paraId="2F371CB4" w14:textId="77777777" w:rsidR="00573AD6" w:rsidRPr="00907105" w:rsidRDefault="00573AD6" w:rsidP="00FD17F5">
      <w:pPr>
        <w:pStyle w:val="Akapitzlist"/>
        <w:numPr>
          <w:ilvl w:val="0"/>
          <w:numId w:val="112"/>
        </w:numPr>
        <w:spacing w:after="0" w:line="300" w:lineRule="atLeast"/>
        <w:ind w:left="993"/>
        <w:contextualSpacing/>
        <w:jc w:val="both"/>
        <w:rPr>
          <w:rFonts w:ascii="Calibri" w:hAnsi="Calibri" w:cs="Calibri"/>
        </w:rPr>
      </w:pPr>
      <w:r w:rsidRPr="00907105">
        <w:rPr>
          <w:rFonts w:ascii="Calibri" w:hAnsi="Calibri" w:cs="Calibr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w:t>
      </w:r>
      <w:r w:rsidRPr="00D51778">
        <w:rPr>
          <w:rFonts w:ascii="Calibri" w:hAnsi="Calibri" w:cs="Calibri"/>
        </w:rPr>
        <w:t xml:space="preserve"> </w:t>
      </w:r>
      <w:r w:rsidRPr="00907105">
        <w:rPr>
          <w:rFonts w:ascii="Calibri" w:hAnsi="Calibri" w:cs="Calibri"/>
        </w:rPr>
        <w:t>elektronicznych.</w:t>
      </w:r>
    </w:p>
    <w:p w14:paraId="7054FD0E" w14:textId="77777777" w:rsidR="00573AD6" w:rsidRPr="00907105" w:rsidRDefault="00573AD6" w:rsidP="00FD17F5">
      <w:pPr>
        <w:pStyle w:val="Akapitzlist"/>
        <w:numPr>
          <w:ilvl w:val="0"/>
          <w:numId w:val="112"/>
        </w:numPr>
        <w:spacing w:after="0" w:line="300" w:lineRule="atLeast"/>
        <w:ind w:left="993"/>
        <w:contextualSpacing/>
        <w:jc w:val="both"/>
        <w:rPr>
          <w:rFonts w:ascii="Calibri" w:hAnsi="Calibri" w:cs="Calibri"/>
        </w:rPr>
      </w:pPr>
      <w:r w:rsidRPr="00907105">
        <w:rPr>
          <w:rFonts w:ascii="Calibri" w:hAnsi="Calibri" w:cs="Calibri"/>
        </w:rPr>
        <w:t>Dokumenty</w:t>
      </w:r>
      <w:r w:rsidRPr="00D51778">
        <w:rPr>
          <w:rFonts w:ascii="Calibri" w:hAnsi="Calibri" w:cs="Calibri"/>
        </w:rPr>
        <w:t xml:space="preserve"> </w:t>
      </w:r>
      <w:r w:rsidRPr="00907105">
        <w:rPr>
          <w:rFonts w:ascii="Calibri" w:hAnsi="Calibri" w:cs="Calibri"/>
        </w:rPr>
        <w:t>elektroniczne,</w:t>
      </w:r>
      <w:r w:rsidRPr="00D51778">
        <w:rPr>
          <w:rFonts w:ascii="Calibri" w:hAnsi="Calibri" w:cs="Calibri"/>
        </w:rPr>
        <w:t xml:space="preserve"> </w:t>
      </w:r>
      <w:r w:rsidRPr="00907105">
        <w:rPr>
          <w:rFonts w:ascii="Calibri" w:hAnsi="Calibri" w:cs="Calibri"/>
        </w:rPr>
        <w:t>o</w:t>
      </w:r>
      <w:r w:rsidRPr="00D51778">
        <w:rPr>
          <w:rFonts w:ascii="Calibri" w:hAnsi="Calibri" w:cs="Calibri"/>
        </w:rPr>
        <w:t xml:space="preserve"> </w:t>
      </w:r>
      <w:r w:rsidRPr="00907105">
        <w:rPr>
          <w:rFonts w:ascii="Calibri" w:hAnsi="Calibri" w:cs="Calibri"/>
        </w:rPr>
        <w:t>których</w:t>
      </w:r>
      <w:r w:rsidRPr="00D51778">
        <w:rPr>
          <w:rFonts w:ascii="Calibri" w:hAnsi="Calibri" w:cs="Calibri"/>
        </w:rPr>
        <w:t xml:space="preserve"> </w:t>
      </w:r>
      <w:r w:rsidRPr="00907105">
        <w:rPr>
          <w:rFonts w:ascii="Calibri" w:hAnsi="Calibri" w:cs="Calibri"/>
        </w:rPr>
        <w:t>mowa</w:t>
      </w:r>
      <w:r w:rsidRPr="00D51778">
        <w:rPr>
          <w:rFonts w:ascii="Calibri" w:hAnsi="Calibri" w:cs="Calibri"/>
        </w:rPr>
        <w:t xml:space="preserve"> </w:t>
      </w:r>
      <w:r w:rsidRPr="00907105">
        <w:rPr>
          <w:rFonts w:ascii="Calibri" w:hAnsi="Calibri" w:cs="Calibri"/>
        </w:rPr>
        <w:t>w</w:t>
      </w:r>
      <w:r w:rsidRPr="00D51778">
        <w:rPr>
          <w:rFonts w:ascii="Calibri" w:hAnsi="Calibri" w:cs="Calibri"/>
        </w:rPr>
        <w:t xml:space="preserve"> </w:t>
      </w:r>
      <w:r w:rsidRPr="00907105">
        <w:rPr>
          <w:rFonts w:ascii="Calibri" w:hAnsi="Calibri" w:cs="Calibri"/>
        </w:rPr>
        <w:t>§</w:t>
      </w:r>
      <w:r w:rsidRPr="00D51778">
        <w:rPr>
          <w:rFonts w:ascii="Calibri" w:hAnsi="Calibri" w:cs="Calibri"/>
        </w:rPr>
        <w:t xml:space="preserve"> </w:t>
      </w:r>
      <w:r w:rsidRPr="00907105">
        <w:rPr>
          <w:rFonts w:ascii="Calibri" w:hAnsi="Calibri" w:cs="Calibri"/>
        </w:rPr>
        <w:t>2</w:t>
      </w:r>
      <w:r w:rsidRPr="00D51778">
        <w:rPr>
          <w:rFonts w:ascii="Calibri" w:hAnsi="Calibri" w:cs="Calibri"/>
        </w:rPr>
        <w:t xml:space="preserve"> </w:t>
      </w:r>
      <w:r w:rsidRPr="00907105">
        <w:rPr>
          <w:rFonts w:ascii="Calibri" w:hAnsi="Calibri" w:cs="Calibri"/>
        </w:rPr>
        <w:t>ust.</w:t>
      </w:r>
      <w:r w:rsidRPr="00D51778">
        <w:rPr>
          <w:rFonts w:ascii="Calibri" w:hAnsi="Calibri" w:cs="Calibri"/>
        </w:rPr>
        <w:t xml:space="preserve"> </w:t>
      </w:r>
      <w:r w:rsidRPr="00907105">
        <w:rPr>
          <w:rFonts w:ascii="Calibri" w:hAnsi="Calibri" w:cs="Calibri"/>
        </w:rPr>
        <w:t>1</w:t>
      </w:r>
      <w:r w:rsidRPr="00D51778">
        <w:rPr>
          <w:rFonts w:ascii="Calibri" w:hAnsi="Calibri" w:cs="Calibri"/>
        </w:rPr>
        <w:t xml:space="preserve"> </w:t>
      </w:r>
      <w:r w:rsidRPr="00907105">
        <w:rPr>
          <w:rFonts w:ascii="Calibri" w:hAnsi="Calibri" w:cs="Calibri"/>
        </w:rPr>
        <w:t>rozporządzenia</w:t>
      </w:r>
      <w:r w:rsidRPr="00D51778">
        <w:rPr>
          <w:rFonts w:ascii="Calibri" w:hAnsi="Calibri" w:cs="Calibri"/>
        </w:rPr>
        <w:t xml:space="preserve"> </w:t>
      </w:r>
      <w:r w:rsidRPr="00907105">
        <w:rPr>
          <w:rFonts w:ascii="Calibri" w:hAnsi="Calibri" w:cs="Calibri"/>
        </w:rPr>
        <w:t>Prezesa</w:t>
      </w:r>
      <w:r w:rsidRPr="00D51778">
        <w:rPr>
          <w:rFonts w:ascii="Calibri" w:hAnsi="Calibri" w:cs="Calibri"/>
        </w:rPr>
        <w:t xml:space="preserve"> </w:t>
      </w:r>
      <w:r w:rsidRPr="00907105">
        <w:rPr>
          <w:rFonts w:ascii="Calibri" w:hAnsi="Calibri" w:cs="Calibri"/>
        </w:rPr>
        <w:t>Rady Ministrów w sprawie wymagań dla dokumentów elektronicznych, sporządza się w postaci elektronicznej, w formatach danych określonych w przepisach rozporządzenia Rady Ministrów w sprawie Krajowych Ram Interoperacyjności, z</w:t>
      </w:r>
      <w:r w:rsidRPr="00D51778">
        <w:rPr>
          <w:rFonts w:ascii="Calibri" w:hAnsi="Calibri" w:cs="Calibri"/>
        </w:rPr>
        <w:t xml:space="preserve"> </w:t>
      </w:r>
      <w:r w:rsidRPr="00907105">
        <w:rPr>
          <w:rFonts w:ascii="Calibri" w:hAnsi="Calibri" w:cs="Calibri"/>
        </w:rPr>
        <w:t>uwzględnieniem</w:t>
      </w:r>
      <w:r w:rsidRPr="00D51778">
        <w:rPr>
          <w:rFonts w:ascii="Calibri" w:hAnsi="Calibri" w:cs="Calibri"/>
        </w:rPr>
        <w:t xml:space="preserve"> </w:t>
      </w:r>
      <w:r w:rsidRPr="00907105">
        <w:rPr>
          <w:rFonts w:ascii="Calibri" w:hAnsi="Calibri" w:cs="Calibri"/>
        </w:rPr>
        <w:t>rodzaju</w:t>
      </w:r>
      <w:r w:rsidRPr="00D51778">
        <w:rPr>
          <w:rFonts w:ascii="Calibri" w:hAnsi="Calibri" w:cs="Calibri"/>
        </w:rPr>
        <w:t xml:space="preserve"> </w:t>
      </w:r>
      <w:r w:rsidRPr="00907105">
        <w:rPr>
          <w:rFonts w:ascii="Calibri" w:hAnsi="Calibri" w:cs="Calibri"/>
        </w:rPr>
        <w:t>przekazywanych</w:t>
      </w:r>
      <w:r w:rsidRPr="00D51778">
        <w:rPr>
          <w:rFonts w:ascii="Calibri" w:hAnsi="Calibri" w:cs="Calibri"/>
        </w:rPr>
        <w:t xml:space="preserve"> </w:t>
      </w:r>
      <w:r w:rsidRPr="00907105">
        <w:rPr>
          <w:rFonts w:ascii="Calibri" w:hAnsi="Calibri" w:cs="Calibri"/>
        </w:rPr>
        <w:t>danych</w:t>
      </w:r>
      <w:r w:rsidRPr="00D51778">
        <w:rPr>
          <w:rFonts w:ascii="Calibri" w:hAnsi="Calibri" w:cs="Calibri"/>
        </w:rPr>
        <w:t xml:space="preserve"> </w:t>
      </w:r>
      <w:r w:rsidRPr="00907105">
        <w:rPr>
          <w:rFonts w:ascii="Calibri" w:hAnsi="Calibri" w:cs="Calibri"/>
        </w:rPr>
        <w:t>i</w:t>
      </w:r>
      <w:r w:rsidRPr="00D51778">
        <w:rPr>
          <w:rFonts w:ascii="Calibri" w:hAnsi="Calibri" w:cs="Calibri"/>
        </w:rPr>
        <w:t xml:space="preserve"> </w:t>
      </w:r>
      <w:r w:rsidRPr="00907105">
        <w:rPr>
          <w:rFonts w:ascii="Calibri" w:hAnsi="Calibri" w:cs="Calibri"/>
        </w:rPr>
        <w:t>przekazuje</w:t>
      </w:r>
      <w:r w:rsidRPr="00D51778">
        <w:rPr>
          <w:rFonts w:ascii="Calibri" w:hAnsi="Calibri" w:cs="Calibri"/>
        </w:rPr>
        <w:t xml:space="preserve"> </w:t>
      </w:r>
      <w:r w:rsidRPr="00907105">
        <w:rPr>
          <w:rFonts w:ascii="Calibri" w:hAnsi="Calibri" w:cs="Calibri"/>
        </w:rPr>
        <w:t>się</w:t>
      </w:r>
      <w:r w:rsidRPr="00D51778">
        <w:rPr>
          <w:rFonts w:ascii="Calibri" w:hAnsi="Calibri" w:cs="Calibri"/>
        </w:rPr>
        <w:t xml:space="preserve"> </w:t>
      </w:r>
      <w:r w:rsidRPr="00907105">
        <w:rPr>
          <w:rFonts w:ascii="Calibri" w:hAnsi="Calibri" w:cs="Calibri"/>
        </w:rPr>
        <w:t>jako</w:t>
      </w:r>
      <w:r w:rsidRPr="00D51778">
        <w:rPr>
          <w:rFonts w:ascii="Calibri" w:hAnsi="Calibri" w:cs="Calibri"/>
        </w:rPr>
        <w:t xml:space="preserve"> </w:t>
      </w:r>
      <w:r w:rsidRPr="00907105">
        <w:rPr>
          <w:rFonts w:ascii="Calibri" w:hAnsi="Calibri" w:cs="Calibri"/>
        </w:rPr>
        <w:t>załączniki.</w:t>
      </w:r>
    </w:p>
    <w:p w14:paraId="077CEFDC" w14:textId="77777777" w:rsidR="00573AD6" w:rsidRPr="00D51778" w:rsidRDefault="00573AD6" w:rsidP="00573AD6">
      <w:pPr>
        <w:pStyle w:val="Akapitzlist"/>
        <w:spacing w:after="0" w:line="300" w:lineRule="atLeast"/>
        <w:ind w:left="993"/>
        <w:contextualSpacing/>
        <w:jc w:val="both"/>
        <w:rPr>
          <w:rFonts w:asciiTheme="minorHAnsi" w:hAnsiTheme="minorHAnsi" w:cstheme="minorHAnsi"/>
        </w:rPr>
      </w:pPr>
      <w:r w:rsidRPr="00D51778">
        <w:rPr>
          <w:rFonts w:asciiTheme="minorHAnsi" w:hAnsiTheme="minorHAnsi" w:cstheme="minorHAnsi"/>
        </w:rPr>
        <w:t xml:space="preserve">W przypadku formatów, o których mowa w art. 66 ust. 1 ustawy </w:t>
      </w:r>
      <w:proofErr w:type="spellStart"/>
      <w:r w:rsidRPr="00D51778">
        <w:rPr>
          <w:rFonts w:asciiTheme="minorHAnsi" w:hAnsiTheme="minorHAnsi" w:cstheme="minorHAnsi"/>
        </w:rPr>
        <w:t>Pzp</w:t>
      </w:r>
      <w:proofErr w:type="spellEnd"/>
      <w:r w:rsidRPr="00D51778">
        <w:rPr>
          <w:rFonts w:asciiTheme="minorHAnsi" w:hAnsiTheme="minorHAnsi" w:cstheme="minorHAnsi"/>
        </w:rPr>
        <w:t>, ww. regulacje nie będą miały bezpośredniego zastosowania.</w:t>
      </w:r>
    </w:p>
    <w:p w14:paraId="5F0A8271" w14:textId="77777777" w:rsidR="00573AD6" w:rsidRPr="00907105" w:rsidRDefault="00573AD6" w:rsidP="00FD17F5">
      <w:pPr>
        <w:pStyle w:val="Akapitzlist"/>
        <w:numPr>
          <w:ilvl w:val="0"/>
          <w:numId w:val="112"/>
        </w:numPr>
        <w:spacing w:after="0" w:line="300" w:lineRule="atLeast"/>
        <w:ind w:left="993"/>
        <w:contextualSpacing/>
        <w:jc w:val="both"/>
        <w:rPr>
          <w:rFonts w:ascii="Calibri" w:hAnsi="Calibri" w:cs="Calibri"/>
        </w:rPr>
      </w:pPr>
      <w:r w:rsidRPr="00907105">
        <w:rPr>
          <w:rFonts w:ascii="Calibri" w:hAnsi="Calibri" w:cs="Calibri"/>
        </w:rPr>
        <w:t>Informacje, oświadczenia lub dokumenty, inne niż wymienione w § 2 ust. 1 rozporządzenia Prezesa Rady Ministrów w sprawie wymagań dla dokumentów elektronicznych, przekazywane w postępowaniu sporządza się w postaci elektronicznej:</w:t>
      </w:r>
    </w:p>
    <w:p w14:paraId="313B19BF" w14:textId="77777777" w:rsidR="00573AD6" w:rsidRPr="00907105" w:rsidRDefault="00573AD6" w:rsidP="00FC44B1">
      <w:pPr>
        <w:pStyle w:val="Akapitzlist"/>
        <w:widowControl w:val="0"/>
        <w:numPr>
          <w:ilvl w:val="1"/>
          <w:numId w:val="132"/>
        </w:numPr>
        <w:tabs>
          <w:tab w:val="left" w:pos="1393"/>
          <w:tab w:val="left" w:pos="1394"/>
        </w:tabs>
        <w:autoSpaceDE w:val="0"/>
        <w:spacing w:before="1" w:after="0"/>
        <w:ind w:right="110"/>
        <w:jc w:val="both"/>
        <w:rPr>
          <w:rFonts w:ascii="Calibri" w:hAnsi="Calibri" w:cs="Calibri"/>
        </w:rPr>
      </w:pPr>
      <w:r w:rsidRPr="00907105">
        <w:rPr>
          <w:rFonts w:ascii="Calibri" w:hAnsi="Calibri" w:cs="Calibri"/>
        </w:rPr>
        <w:lastRenderedPageBreak/>
        <w:t>w formatach danych określonych w przepisach rozporządzenia Rady Ministrów w</w:t>
      </w:r>
      <w:r w:rsidRPr="00907105">
        <w:rPr>
          <w:rFonts w:ascii="Calibri" w:hAnsi="Calibri" w:cs="Calibri"/>
          <w:spacing w:val="-12"/>
        </w:rPr>
        <w:t xml:space="preserve"> </w:t>
      </w:r>
      <w:r w:rsidRPr="00907105">
        <w:rPr>
          <w:rFonts w:ascii="Calibri" w:hAnsi="Calibri" w:cs="Calibri"/>
        </w:rPr>
        <w:t>sprawie</w:t>
      </w:r>
      <w:r w:rsidRPr="00907105">
        <w:rPr>
          <w:rFonts w:ascii="Calibri" w:hAnsi="Calibri" w:cs="Calibri"/>
          <w:spacing w:val="-15"/>
        </w:rPr>
        <w:t xml:space="preserve"> </w:t>
      </w:r>
      <w:r w:rsidRPr="00907105">
        <w:rPr>
          <w:rFonts w:ascii="Calibri" w:hAnsi="Calibri" w:cs="Calibri"/>
        </w:rPr>
        <w:t>Krajowych</w:t>
      </w:r>
      <w:r w:rsidRPr="00907105">
        <w:rPr>
          <w:rFonts w:ascii="Calibri" w:hAnsi="Calibri" w:cs="Calibri"/>
          <w:spacing w:val="-12"/>
        </w:rPr>
        <w:t xml:space="preserve"> </w:t>
      </w:r>
      <w:r w:rsidRPr="00907105">
        <w:rPr>
          <w:rFonts w:ascii="Calibri" w:hAnsi="Calibri" w:cs="Calibri"/>
        </w:rPr>
        <w:t>Ram</w:t>
      </w:r>
      <w:r w:rsidRPr="00907105">
        <w:rPr>
          <w:rFonts w:ascii="Calibri" w:hAnsi="Calibri" w:cs="Calibri"/>
          <w:spacing w:val="-12"/>
        </w:rPr>
        <w:t xml:space="preserve"> </w:t>
      </w:r>
      <w:r w:rsidRPr="00907105">
        <w:rPr>
          <w:rFonts w:ascii="Calibri" w:hAnsi="Calibri" w:cs="Calibri"/>
        </w:rPr>
        <w:t>Interoperacyjności</w:t>
      </w:r>
      <w:r w:rsidRPr="00907105">
        <w:rPr>
          <w:rFonts w:ascii="Calibri" w:hAnsi="Calibri" w:cs="Calibri"/>
          <w:spacing w:val="-14"/>
        </w:rPr>
        <w:t xml:space="preserve"> </w:t>
      </w:r>
      <w:r w:rsidRPr="00907105">
        <w:rPr>
          <w:rFonts w:ascii="Calibri" w:hAnsi="Calibri" w:cs="Calibri"/>
        </w:rPr>
        <w:t>(i</w:t>
      </w:r>
      <w:r w:rsidRPr="00907105">
        <w:rPr>
          <w:rFonts w:ascii="Calibri" w:hAnsi="Calibri" w:cs="Calibri"/>
          <w:spacing w:val="-15"/>
        </w:rPr>
        <w:t xml:space="preserve"> </w:t>
      </w:r>
      <w:r w:rsidRPr="00907105">
        <w:rPr>
          <w:rFonts w:ascii="Calibri" w:hAnsi="Calibri" w:cs="Calibri"/>
        </w:rPr>
        <w:t>przekazuje</w:t>
      </w:r>
      <w:r w:rsidRPr="00907105">
        <w:rPr>
          <w:rFonts w:ascii="Calibri" w:hAnsi="Calibri" w:cs="Calibri"/>
          <w:spacing w:val="-15"/>
        </w:rPr>
        <w:t xml:space="preserve"> </w:t>
      </w:r>
      <w:r w:rsidRPr="00907105">
        <w:rPr>
          <w:rFonts w:ascii="Calibri" w:hAnsi="Calibri" w:cs="Calibri"/>
        </w:rPr>
        <w:t>się</w:t>
      </w:r>
      <w:r w:rsidRPr="00907105">
        <w:rPr>
          <w:rFonts w:ascii="Calibri" w:hAnsi="Calibri" w:cs="Calibri"/>
          <w:spacing w:val="-15"/>
        </w:rPr>
        <w:t xml:space="preserve"> </w:t>
      </w:r>
      <w:r w:rsidRPr="00907105">
        <w:rPr>
          <w:rFonts w:ascii="Calibri" w:hAnsi="Calibri" w:cs="Calibri"/>
        </w:rPr>
        <w:t>jako</w:t>
      </w:r>
      <w:r w:rsidRPr="00907105">
        <w:rPr>
          <w:rFonts w:ascii="Calibri" w:hAnsi="Calibri" w:cs="Calibri"/>
          <w:spacing w:val="-14"/>
        </w:rPr>
        <w:t xml:space="preserve"> </w:t>
      </w:r>
      <w:r w:rsidRPr="00907105">
        <w:rPr>
          <w:rFonts w:ascii="Calibri" w:hAnsi="Calibri" w:cs="Calibri"/>
        </w:rPr>
        <w:t>załącznik),</w:t>
      </w:r>
      <w:r w:rsidRPr="00907105">
        <w:rPr>
          <w:rFonts w:ascii="Calibri" w:hAnsi="Calibri" w:cs="Calibri"/>
          <w:spacing w:val="-8"/>
        </w:rPr>
        <w:t xml:space="preserve"> </w:t>
      </w:r>
      <w:r w:rsidRPr="00907105">
        <w:rPr>
          <w:rFonts w:ascii="Calibri" w:hAnsi="Calibri" w:cs="Calibri"/>
        </w:rPr>
        <w:t>lub</w:t>
      </w:r>
    </w:p>
    <w:p w14:paraId="43576F0E" w14:textId="77777777" w:rsidR="00573AD6" w:rsidRPr="00D51778" w:rsidRDefault="00573AD6" w:rsidP="00FC44B1">
      <w:pPr>
        <w:pStyle w:val="Akapitzlist"/>
        <w:widowControl w:val="0"/>
        <w:numPr>
          <w:ilvl w:val="1"/>
          <w:numId w:val="132"/>
        </w:numPr>
        <w:tabs>
          <w:tab w:val="left" w:pos="1393"/>
          <w:tab w:val="left" w:pos="1394"/>
        </w:tabs>
        <w:autoSpaceDE w:val="0"/>
        <w:spacing w:after="0" w:line="288" w:lineRule="exact"/>
        <w:ind w:right="112"/>
        <w:jc w:val="both"/>
        <w:rPr>
          <w:rFonts w:ascii="Calibri" w:hAnsi="Calibri" w:cs="Calibri"/>
        </w:rPr>
      </w:pPr>
      <w:r w:rsidRPr="00D51778">
        <w:rPr>
          <w:rFonts w:ascii="Calibri" w:hAnsi="Calibri" w:cs="Calibri"/>
        </w:rPr>
        <w:t>jako tekst wpisany bezpośrednio do wiadomości przekazywanej przy użyciu środków komunikacji elektronicznej (np. w treści wiadomości e-mail lub w</w:t>
      </w:r>
      <w:r w:rsidRPr="00D51778">
        <w:rPr>
          <w:rFonts w:ascii="Calibri" w:hAnsi="Calibri" w:cs="Calibri"/>
          <w:spacing w:val="-38"/>
        </w:rPr>
        <w:t xml:space="preserve"> </w:t>
      </w:r>
      <w:r w:rsidRPr="00D51778">
        <w:rPr>
          <w:rFonts w:ascii="Calibri" w:hAnsi="Calibri" w:cs="Calibri"/>
        </w:rPr>
        <w:t>treści „Formularza do</w:t>
      </w:r>
      <w:r w:rsidRPr="00D51778">
        <w:rPr>
          <w:rFonts w:ascii="Calibri" w:hAnsi="Calibri" w:cs="Calibri"/>
          <w:spacing w:val="-13"/>
        </w:rPr>
        <w:t xml:space="preserve"> </w:t>
      </w:r>
      <w:r w:rsidRPr="00D51778">
        <w:rPr>
          <w:rFonts w:ascii="Calibri" w:hAnsi="Calibri" w:cs="Calibri"/>
        </w:rPr>
        <w:t>komunikacji”).</w:t>
      </w:r>
    </w:p>
    <w:p w14:paraId="0C4C4E8C" w14:textId="214FDBEB" w:rsidR="00573AD6" w:rsidRPr="00907105" w:rsidRDefault="00573AD6" w:rsidP="00FD17F5">
      <w:pPr>
        <w:pStyle w:val="Akapitzlist"/>
        <w:numPr>
          <w:ilvl w:val="0"/>
          <w:numId w:val="112"/>
        </w:numPr>
        <w:spacing w:after="0" w:line="300" w:lineRule="atLeast"/>
        <w:ind w:left="993"/>
        <w:contextualSpacing/>
        <w:jc w:val="both"/>
        <w:rPr>
          <w:rFonts w:ascii="Calibri" w:hAnsi="Calibri" w:cs="Calibri"/>
        </w:rPr>
      </w:pPr>
      <w:r w:rsidRPr="00907105">
        <w:rPr>
          <w:rFonts w:ascii="Calibri" w:hAnsi="Calibri" w:cs="Calibri"/>
        </w:rPr>
        <w:t xml:space="preserve">Jeżeli dokumenty elektroniczne, przekazywane przy użyciu środków komunikacji elektronicznej, zawierają informacje stanowiące tajemnicę przedsiębiorstwa w rozumieniu przepisów ustawy z dnia 16 kwietnia 1993 </w:t>
      </w:r>
      <w:r w:rsidRPr="00511075">
        <w:rPr>
          <w:rFonts w:ascii="Calibri" w:hAnsi="Calibri" w:cs="Calibri"/>
        </w:rPr>
        <w:t>r. o zwalczaniu nieuczciwej konkurencji</w:t>
      </w:r>
      <w:r w:rsidRPr="00907105">
        <w:rPr>
          <w:rFonts w:ascii="Calibri" w:hAnsi="Calibri" w:cs="Calibri"/>
        </w:rPr>
        <w:t xml:space="preserve"> (</w:t>
      </w:r>
      <w:proofErr w:type="spellStart"/>
      <w:r w:rsidR="00511075">
        <w:rPr>
          <w:rFonts w:ascii="Calibri" w:hAnsi="Calibri" w:cs="Calibri"/>
        </w:rPr>
        <w:t>t.j</w:t>
      </w:r>
      <w:proofErr w:type="spellEnd"/>
      <w:r w:rsidR="00511075">
        <w:rPr>
          <w:rFonts w:ascii="Calibri" w:hAnsi="Calibri" w:cs="Calibri"/>
        </w:rPr>
        <w:t xml:space="preserve">. </w:t>
      </w:r>
      <w:r w:rsidRPr="00907105">
        <w:rPr>
          <w:rFonts w:ascii="Calibri" w:hAnsi="Calibri" w:cs="Calibri"/>
        </w:rPr>
        <w:t>Dz. U. z 202</w:t>
      </w:r>
      <w:r w:rsidR="00BB5B6E">
        <w:rPr>
          <w:rFonts w:ascii="Calibri" w:hAnsi="Calibri" w:cs="Calibri"/>
        </w:rPr>
        <w:t>2</w:t>
      </w:r>
      <w:r w:rsidRPr="00907105">
        <w:rPr>
          <w:rFonts w:ascii="Calibri" w:hAnsi="Calibri" w:cs="Calibri"/>
        </w:rPr>
        <w:t xml:space="preserve"> r. poz. </w:t>
      </w:r>
      <w:r w:rsidR="00BB5B6E">
        <w:rPr>
          <w:rFonts w:ascii="Calibri" w:hAnsi="Calibri" w:cs="Calibri"/>
        </w:rPr>
        <w:t>1233</w:t>
      </w:r>
      <w:r w:rsidRPr="00907105">
        <w:rPr>
          <w:rFonts w:ascii="Calibri" w:hAnsi="Calibri" w:cs="Calibri"/>
        </w:rPr>
        <w:t>) wykonawca, w celu utrzymania w poufności tych informacji, przekazuje je w wydzielonym i odpowiednio oznaczonym pliku, wraz z jednoczesnym zaznaczeniem w nazwie pliku „Dokument stanowiący tajemnicę</w:t>
      </w:r>
      <w:r w:rsidRPr="00D51778">
        <w:rPr>
          <w:rFonts w:ascii="Calibri" w:hAnsi="Calibri" w:cs="Calibri"/>
        </w:rPr>
        <w:t xml:space="preserve"> </w:t>
      </w:r>
      <w:r w:rsidRPr="00907105">
        <w:rPr>
          <w:rFonts w:ascii="Calibri" w:hAnsi="Calibri" w:cs="Calibri"/>
        </w:rPr>
        <w:t>przedsiębiorstwa”.</w:t>
      </w:r>
    </w:p>
    <w:p w14:paraId="666DF7E5" w14:textId="77777777" w:rsidR="00573AD6" w:rsidRPr="00D51778" w:rsidRDefault="00573AD6" w:rsidP="00FD17F5">
      <w:pPr>
        <w:pStyle w:val="Akapitzlist"/>
        <w:numPr>
          <w:ilvl w:val="0"/>
          <w:numId w:val="112"/>
        </w:numPr>
        <w:spacing w:after="0" w:line="300" w:lineRule="atLeast"/>
        <w:ind w:left="993"/>
        <w:contextualSpacing/>
        <w:jc w:val="both"/>
        <w:rPr>
          <w:rFonts w:ascii="Calibri" w:hAnsi="Calibri" w:cs="Calibri"/>
        </w:rPr>
      </w:pPr>
      <w:r w:rsidRPr="00D51778">
        <w:rPr>
          <w:rFonts w:ascii="Calibri" w:hAnsi="Calibri" w:cs="Calibri"/>
        </w:rPr>
        <w:t xml:space="preserve">Komunikacja w postępowaniu, </w:t>
      </w:r>
      <w:r w:rsidRPr="00D51778">
        <w:rPr>
          <w:rFonts w:ascii="Calibri" w:hAnsi="Calibri" w:cs="Calibri"/>
          <w:u w:val="single"/>
        </w:rPr>
        <w:t>z wyłączeniem składania ofert/wniosków o dopuszczenie do udziału w postępowaniu</w:t>
      </w:r>
      <w:r w:rsidRPr="00D51778">
        <w:rPr>
          <w:rFonts w:ascii="Calibri" w:hAnsi="Calibri" w:cs="Calibri"/>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3CBFE62" w14:textId="77777777" w:rsidR="00573AD6" w:rsidRPr="00907105" w:rsidRDefault="00573AD6" w:rsidP="00573AD6">
      <w:pPr>
        <w:pStyle w:val="Akapitzlist"/>
        <w:spacing w:after="0" w:line="300" w:lineRule="atLeast"/>
        <w:ind w:left="993"/>
        <w:contextualSpacing/>
        <w:jc w:val="both"/>
        <w:rPr>
          <w:rFonts w:ascii="Calibri" w:hAnsi="Calibri" w:cs="Calibri"/>
        </w:rPr>
      </w:pPr>
      <w:r w:rsidRPr="00907105">
        <w:rPr>
          <w:rFonts w:ascii="Calibri" w:hAnsi="Calibri" w:cs="Calibri"/>
        </w:rPr>
        <w:t>W</w:t>
      </w:r>
      <w:r w:rsidRPr="00D51778">
        <w:rPr>
          <w:rFonts w:ascii="Calibri" w:hAnsi="Calibri" w:cs="Calibri"/>
        </w:rPr>
        <w:t xml:space="preserve"> </w:t>
      </w:r>
      <w:r w:rsidRPr="00907105">
        <w:rPr>
          <w:rFonts w:ascii="Calibri" w:hAnsi="Calibri" w:cs="Calibri"/>
        </w:rPr>
        <w:t>przypadku</w:t>
      </w:r>
      <w:r w:rsidRPr="00D51778">
        <w:rPr>
          <w:rFonts w:ascii="Calibri" w:hAnsi="Calibri" w:cs="Calibri"/>
        </w:rPr>
        <w:t xml:space="preserve"> </w:t>
      </w:r>
      <w:r w:rsidRPr="00907105">
        <w:rPr>
          <w:rFonts w:ascii="Calibri" w:hAnsi="Calibri" w:cs="Calibri"/>
        </w:rPr>
        <w:t>załączników,</w:t>
      </w:r>
      <w:r w:rsidRPr="00D51778">
        <w:rPr>
          <w:rFonts w:ascii="Calibri" w:hAnsi="Calibri" w:cs="Calibri"/>
        </w:rPr>
        <w:t xml:space="preserve"> </w:t>
      </w:r>
      <w:r w:rsidRPr="00907105">
        <w:rPr>
          <w:rFonts w:ascii="Calibri" w:hAnsi="Calibri" w:cs="Calibri"/>
        </w:rPr>
        <w:t>które</w:t>
      </w:r>
      <w:r w:rsidRPr="00D51778">
        <w:rPr>
          <w:rFonts w:ascii="Calibri" w:hAnsi="Calibri" w:cs="Calibri"/>
        </w:rPr>
        <w:t xml:space="preserve"> </w:t>
      </w:r>
      <w:r w:rsidRPr="00907105">
        <w:rPr>
          <w:rFonts w:ascii="Calibri" w:hAnsi="Calibri" w:cs="Calibri"/>
        </w:rPr>
        <w:t>są</w:t>
      </w:r>
      <w:r w:rsidRPr="00D51778">
        <w:rPr>
          <w:rFonts w:ascii="Calibri" w:hAnsi="Calibri" w:cs="Calibri"/>
        </w:rPr>
        <w:t xml:space="preserve"> </w:t>
      </w:r>
      <w:r w:rsidRPr="00907105">
        <w:rPr>
          <w:rFonts w:ascii="Calibri" w:hAnsi="Calibri" w:cs="Calibri"/>
        </w:rPr>
        <w:t>zgodnie</w:t>
      </w:r>
      <w:r w:rsidRPr="00D51778">
        <w:rPr>
          <w:rFonts w:ascii="Calibri" w:hAnsi="Calibri" w:cs="Calibri"/>
        </w:rPr>
        <w:t xml:space="preserve"> </w:t>
      </w:r>
      <w:r w:rsidRPr="00907105">
        <w:rPr>
          <w:rFonts w:ascii="Calibri" w:hAnsi="Calibri" w:cs="Calibri"/>
        </w:rPr>
        <w:t>z</w:t>
      </w:r>
      <w:r w:rsidRPr="00D51778">
        <w:rPr>
          <w:rFonts w:ascii="Calibri" w:hAnsi="Calibri" w:cs="Calibri"/>
        </w:rPr>
        <w:t xml:space="preserve"> </w:t>
      </w:r>
      <w:r w:rsidRPr="00907105">
        <w:rPr>
          <w:rFonts w:ascii="Calibri" w:hAnsi="Calibri" w:cs="Calibri"/>
        </w:rPr>
        <w:t>ustawą</w:t>
      </w:r>
      <w:r w:rsidRPr="00D51778">
        <w:rPr>
          <w:rFonts w:ascii="Calibri" w:hAnsi="Calibri" w:cs="Calibri"/>
        </w:rPr>
        <w:t xml:space="preserve"> </w:t>
      </w:r>
      <w:proofErr w:type="spellStart"/>
      <w:r w:rsidRPr="00907105">
        <w:rPr>
          <w:rFonts w:ascii="Calibri" w:hAnsi="Calibri" w:cs="Calibri"/>
        </w:rPr>
        <w:t>Pzp</w:t>
      </w:r>
      <w:proofErr w:type="spellEnd"/>
      <w:r w:rsidRPr="00D51778">
        <w:rPr>
          <w:rFonts w:ascii="Calibri" w:hAnsi="Calibri" w:cs="Calibri"/>
        </w:rPr>
        <w:t xml:space="preserve"> </w:t>
      </w:r>
      <w:r w:rsidRPr="00907105">
        <w:rPr>
          <w:rFonts w:ascii="Calibri" w:hAnsi="Calibri" w:cs="Calibri"/>
        </w:rPr>
        <w:t>lub</w:t>
      </w:r>
      <w:r w:rsidRPr="00D51778">
        <w:rPr>
          <w:rFonts w:ascii="Calibri" w:hAnsi="Calibri" w:cs="Calibri"/>
        </w:rPr>
        <w:t xml:space="preserve"> </w:t>
      </w:r>
      <w:r w:rsidRPr="00907105">
        <w:rPr>
          <w:rFonts w:ascii="Calibri" w:hAnsi="Calibri" w:cs="Calibri"/>
        </w:rPr>
        <w:t>rozporządzeniem</w:t>
      </w:r>
      <w:r w:rsidRPr="00D51778">
        <w:rPr>
          <w:rFonts w:ascii="Calibri" w:hAnsi="Calibri" w:cs="Calibri"/>
        </w:rPr>
        <w:t xml:space="preserve"> </w:t>
      </w:r>
      <w:r w:rsidRPr="00907105">
        <w:rPr>
          <w:rFonts w:ascii="Calibri" w:hAnsi="Calibri" w:cs="Calibri"/>
        </w:rPr>
        <w:t>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w:t>
      </w:r>
      <w:r w:rsidRPr="00D51778">
        <w:rPr>
          <w:rFonts w:ascii="Calibri" w:hAnsi="Calibri" w:cs="Calibri"/>
        </w:rPr>
        <w:t xml:space="preserve"> </w:t>
      </w:r>
      <w:r w:rsidRPr="00D51778">
        <w:rPr>
          <w:rFonts w:ascii="Calibri" w:hAnsi="Calibri" w:cs="Calibri"/>
          <w:u w:val="single"/>
        </w:rPr>
        <w:t>podpisem typu zewnętrznego</w:t>
      </w:r>
      <w:r w:rsidRPr="00907105">
        <w:rPr>
          <w:rFonts w:ascii="Calibri" w:hAnsi="Calibri" w:cs="Calibri"/>
        </w:rPr>
        <w:t xml:space="preserve"> lub</w:t>
      </w:r>
      <w:r w:rsidRPr="00D51778">
        <w:rPr>
          <w:rFonts w:ascii="Calibri" w:hAnsi="Calibri" w:cs="Calibri"/>
        </w:rPr>
        <w:t xml:space="preserve"> </w:t>
      </w:r>
      <w:r w:rsidRPr="00D51778">
        <w:rPr>
          <w:rFonts w:ascii="Calibri" w:hAnsi="Calibri" w:cs="Calibri"/>
          <w:u w:val="single"/>
        </w:rPr>
        <w:t>wewnętrznego</w:t>
      </w:r>
      <w:r w:rsidRPr="00D51778">
        <w:rPr>
          <w:rFonts w:ascii="Calibri" w:hAnsi="Calibri" w:cs="Calibri"/>
        </w:rPr>
        <w:t>.</w:t>
      </w:r>
      <w:r w:rsidRPr="00907105">
        <w:rPr>
          <w:rFonts w:ascii="Calibri" w:hAnsi="Calibri" w:cs="Calibri"/>
        </w:rPr>
        <w:t xml:space="preserve"> W zależności od rodzaju podpisu i jego typu (zewnętrzny, wewnętrzny) dodaje się uprzednio podpisane dokumenty wraz z wygenerowanym plikiem podpisu (typ zewnętrzny) lub dokument z wszytym podpisem (typ</w:t>
      </w:r>
      <w:r w:rsidRPr="00D51778">
        <w:rPr>
          <w:rFonts w:ascii="Calibri" w:hAnsi="Calibri" w:cs="Calibri"/>
        </w:rPr>
        <w:t xml:space="preserve"> </w:t>
      </w:r>
      <w:r w:rsidRPr="00907105">
        <w:rPr>
          <w:rFonts w:ascii="Calibri" w:hAnsi="Calibri" w:cs="Calibri"/>
        </w:rPr>
        <w:t>wewnętrzny).</w:t>
      </w:r>
    </w:p>
    <w:p w14:paraId="411C7F9F" w14:textId="2AD673F3" w:rsidR="00573AD6" w:rsidRPr="00D51778" w:rsidRDefault="00255581" w:rsidP="00FD17F5">
      <w:pPr>
        <w:pStyle w:val="Akapitzlist"/>
        <w:numPr>
          <w:ilvl w:val="0"/>
          <w:numId w:val="112"/>
        </w:numPr>
        <w:spacing w:before="37" w:after="0"/>
        <w:ind w:left="903" w:right="111"/>
        <w:contextualSpacing/>
        <w:jc w:val="both"/>
        <w:rPr>
          <w:rFonts w:ascii="Calibri" w:hAnsi="Calibri" w:cs="Calibri"/>
        </w:rPr>
      </w:pPr>
      <w:r>
        <w:rPr>
          <w:rFonts w:ascii="Calibri" w:hAnsi="Calibri" w:cs="Calibri"/>
        </w:rPr>
        <w:t xml:space="preserve">  </w:t>
      </w:r>
      <w:r w:rsidR="00573AD6" w:rsidRPr="00D51778">
        <w:rPr>
          <w:rFonts w:ascii="Calibri" w:hAnsi="Calibri" w:cs="Calibr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w:t>
      </w:r>
      <w:r>
        <w:rPr>
          <w:rFonts w:ascii="Calibri" w:hAnsi="Calibri" w:cs="Calibri"/>
        </w:rPr>
        <w:t xml:space="preserve"> </w:t>
      </w:r>
      <w:proofErr w:type="spellStart"/>
      <w:r w:rsidR="00573AD6" w:rsidRPr="00D51778">
        <w:rPr>
          <w:rFonts w:ascii="Calibri" w:hAnsi="Calibri" w:cs="Calibri"/>
        </w:rPr>
        <w:t>amówienia</w:t>
      </w:r>
      <w:proofErr w:type="spellEnd"/>
      <w:r w:rsidR="00573AD6" w:rsidRPr="00D51778">
        <w:rPr>
          <w:rFonts w:ascii="Calibri" w:hAnsi="Calibri" w:cs="Calibri"/>
        </w:rPr>
        <w:t xml:space="preserve"> wystarczające jest posiadanie tzw. konta uproszczonego na Platformie e-Zamówienia.</w:t>
      </w:r>
    </w:p>
    <w:p w14:paraId="7D58CBA7" w14:textId="77777777" w:rsidR="00573AD6" w:rsidRPr="00907105" w:rsidRDefault="00573AD6" w:rsidP="00FD17F5">
      <w:pPr>
        <w:pStyle w:val="Akapitzlist"/>
        <w:numPr>
          <w:ilvl w:val="0"/>
          <w:numId w:val="112"/>
        </w:numPr>
        <w:spacing w:before="37" w:after="0"/>
        <w:ind w:left="903" w:right="111"/>
        <w:contextualSpacing/>
        <w:jc w:val="both"/>
        <w:rPr>
          <w:rFonts w:ascii="Calibri" w:hAnsi="Calibri" w:cs="Calibri"/>
        </w:rPr>
      </w:pPr>
      <w:r w:rsidRPr="00907105">
        <w:rPr>
          <w:rFonts w:ascii="Calibri" w:hAnsi="Calibri" w:cs="Calibri"/>
        </w:rPr>
        <w:t>Wszystkie wysłane i odebrane w postępowaniu przez wykonawcę wiadomości widoczne są po zalogowaniu w podglądzie postępowania w zakładce</w:t>
      </w:r>
      <w:r w:rsidRPr="00D51778">
        <w:rPr>
          <w:rFonts w:ascii="Calibri" w:hAnsi="Calibri" w:cs="Calibri"/>
        </w:rPr>
        <w:t xml:space="preserve"> </w:t>
      </w:r>
      <w:r w:rsidRPr="00907105">
        <w:rPr>
          <w:rFonts w:ascii="Calibri" w:hAnsi="Calibri" w:cs="Calibri"/>
        </w:rPr>
        <w:t>„Komunikacja”.</w:t>
      </w:r>
    </w:p>
    <w:p w14:paraId="5289BE27" w14:textId="77777777" w:rsidR="00573AD6" w:rsidRPr="00907105" w:rsidRDefault="00573AD6" w:rsidP="00FD17F5">
      <w:pPr>
        <w:pStyle w:val="Akapitzlist"/>
        <w:numPr>
          <w:ilvl w:val="0"/>
          <w:numId w:val="112"/>
        </w:numPr>
        <w:spacing w:before="37" w:after="0"/>
        <w:ind w:left="903" w:right="111"/>
        <w:contextualSpacing/>
        <w:jc w:val="both"/>
        <w:rPr>
          <w:rFonts w:ascii="Calibri" w:hAnsi="Calibri" w:cs="Calibri"/>
        </w:rPr>
      </w:pPr>
      <w:r w:rsidRPr="00907105">
        <w:rPr>
          <w:rFonts w:ascii="Calibri" w:hAnsi="Calibri" w:cs="Calibri"/>
        </w:rPr>
        <w:t>Maksymalny rozmiar plików przesyłanych za pośrednictwem „Formularzy do komunikacji” wynosi 150 MB (wielkość ta dotyczy plików przesyłanych jako załączniki do jednego</w:t>
      </w:r>
      <w:r w:rsidRPr="00D51778">
        <w:rPr>
          <w:rFonts w:ascii="Calibri" w:hAnsi="Calibri" w:cs="Calibri"/>
        </w:rPr>
        <w:t xml:space="preserve"> </w:t>
      </w:r>
      <w:r w:rsidRPr="00907105">
        <w:rPr>
          <w:rFonts w:ascii="Calibri" w:hAnsi="Calibri" w:cs="Calibri"/>
        </w:rPr>
        <w:t>formularza).</w:t>
      </w:r>
    </w:p>
    <w:p w14:paraId="0950BB02" w14:textId="77777777" w:rsidR="00573AD6" w:rsidRPr="00D51778" w:rsidRDefault="00573AD6" w:rsidP="00FD17F5">
      <w:pPr>
        <w:pStyle w:val="Akapitzlist"/>
        <w:numPr>
          <w:ilvl w:val="0"/>
          <w:numId w:val="112"/>
        </w:numPr>
        <w:spacing w:before="37" w:after="0"/>
        <w:ind w:left="903" w:right="111"/>
        <w:contextualSpacing/>
        <w:jc w:val="both"/>
        <w:rPr>
          <w:rFonts w:ascii="Calibri" w:hAnsi="Calibri" w:cs="Calibri"/>
        </w:rPr>
      </w:pPr>
      <w:r w:rsidRPr="00907105">
        <w:rPr>
          <w:rFonts w:ascii="Calibri" w:hAnsi="Calibri" w:cs="Calibri"/>
        </w:rPr>
        <w:t xml:space="preserve">Minimalne wymagania techniczne dotyczące sprzętu używanego w celu korzystania z usług Platformy e-Zamówienia oraz informacje dotyczące specyfikacji połączenia określa </w:t>
      </w:r>
      <w:r w:rsidRPr="00D51778">
        <w:rPr>
          <w:rFonts w:ascii="Calibri" w:hAnsi="Calibri" w:cs="Calibri"/>
          <w:i/>
          <w:iCs/>
        </w:rPr>
        <w:t>Regulamin Platformy e-Zamówienia</w:t>
      </w:r>
      <w:r w:rsidRPr="00D51778">
        <w:rPr>
          <w:rFonts w:ascii="Calibri" w:hAnsi="Calibri" w:cs="Calibri"/>
        </w:rPr>
        <w:t>.</w:t>
      </w:r>
    </w:p>
    <w:p w14:paraId="7922F139" w14:textId="77777777" w:rsidR="00573AD6" w:rsidRDefault="00573AD6" w:rsidP="00FD17F5">
      <w:pPr>
        <w:pStyle w:val="Akapitzlist"/>
        <w:numPr>
          <w:ilvl w:val="0"/>
          <w:numId w:val="112"/>
        </w:numPr>
        <w:spacing w:before="37" w:after="0"/>
        <w:ind w:left="903" w:right="111"/>
        <w:contextualSpacing/>
        <w:jc w:val="both"/>
        <w:rPr>
          <w:rFonts w:ascii="Calibri" w:hAnsi="Calibri" w:cs="Calibri"/>
        </w:rPr>
      </w:pPr>
      <w:r w:rsidRPr="00907105">
        <w:rPr>
          <w:rFonts w:ascii="Calibri" w:hAnsi="Calibri" w:cs="Calibr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40">
        <w:r w:rsidRPr="00907105">
          <w:rPr>
            <w:rFonts w:ascii="Calibri" w:hAnsi="Calibri" w:cs="Calibri"/>
            <w:color w:val="0462C1"/>
            <w:u w:val="single" w:color="0462C1"/>
          </w:rPr>
          <w:t>https://ezamowienia.gov.pl</w:t>
        </w:r>
      </w:hyperlink>
      <w:r w:rsidRPr="00907105">
        <w:rPr>
          <w:rFonts w:ascii="Calibri" w:hAnsi="Calibri" w:cs="Calibri"/>
        </w:rPr>
        <w:t xml:space="preserve"> w zakładce „Zgłoś</w:t>
      </w:r>
      <w:r w:rsidRPr="00E55C2A">
        <w:rPr>
          <w:rFonts w:ascii="Calibri" w:hAnsi="Calibri" w:cs="Calibri"/>
        </w:rPr>
        <w:t xml:space="preserve"> </w:t>
      </w:r>
      <w:r w:rsidRPr="00907105">
        <w:rPr>
          <w:rFonts w:ascii="Calibri" w:hAnsi="Calibri" w:cs="Calibri"/>
        </w:rPr>
        <w:t>problem”.</w:t>
      </w:r>
    </w:p>
    <w:p w14:paraId="4C8D0C12" w14:textId="77777777" w:rsidR="00573AD6" w:rsidRPr="00E55C2A" w:rsidRDefault="00573AD6" w:rsidP="00FD17F5">
      <w:pPr>
        <w:pStyle w:val="Akapitzlist"/>
        <w:numPr>
          <w:ilvl w:val="0"/>
          <w:numId w:val="112"/>
        </w:numPr>
        <w:spacing w:before="37" w:after="0"/>
        <w:ind w:left="903" w:right="111"/>
        <w:contextualSpacing/>
        <w:jc w:val="both"/>
        <w:rPr>
          <w:rFonts w:ascii="Calibri" w:hAnsi="Calibri" w:cs="Calibri"/>
        </w:rPr>
      </w:pPr>
      <w:r w:rsidRPr="00E55C2A">
        <w:rPr>
          <w:rFonts w:ascii="Calibri" w:hAnsi="Calibri" w:cs="Calibri"/>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41" w:history="1">
        <w:r w:rsidRPr="00E55C2A">
          <w:rPr>
            <w:rStyle w:val="Hipercze"/>
            <w:rFonts w:ascii="Calibri" w:hAnsi="Calibri" w:cs="Calibri"/>
          </w:rPr>
          <w:t>http://www.nccert.pl/kontakt.htm</w:t>
        </w:r>
      </w:hyperlink>
      <w:r>
        <w:rPr>
          <w:rFonts w:ascii="Calibri" w:hAnsi="Calibri" w:cs="Calibri"/>
        </w:rPr>
        <w:t xml:space="preserve"> </w:t>
      </w:r>
      <w:r w:rsidRPr="00E55C2A">
        <w:rPr>
          <w:rFonts w:ascii="Calibri" w:hAnsi="Calibri" w:cs="Calibri"/>
        </w:rPr>
        <w:t xml:space="preserve"> </w:t>
      </w:r>
    </w:p>
    <w:p w14:paraId="5A14EBD3" w14:textId="77777777" w:rsidR="00573AD6" w:rsidRPr="00E55C2A" w:rsidRDefault="00573AD6" w:rsidP="00FD17F5">
      <w:pPr>
        <w:pStyle w:val="Akapitzlist"/>
        <w:numPr>
          <w:ilvl w:val="0"/>
          <w:numId w:val="112"/>
        </w:numPr>
        <w:spacing w:before="37" w:after="0"/>
        <w:ind w:left="903" w:right="111"/>
        <w:contextualSpacing/>
        <w:jc w:val="both"/>
        <w:rPr>
          <w:rFonts w:ascii="Calibri" w:hAnsi="Calibri" w:cs="Calibri"/>
        </w:rPr>
      </w:pPr>
      <w:r w:rsidRPr="00E55C2A">
        <w:rPr>
          <w:rFonts w:ascii="Calibri" w:hAnsi="Calibri" w:cs="Calibri"/>
        </w:rPr>
        <w:lastRenderedPageBreak/>
        <w:t xml:space="preserve">Szczegółowe informacje o sposobie pozyskania usługi profilu zaufanego można znaleźć pod adresem internetowym: </w:t>
      </w:r>
      <w:hyperlink r:id="rId42" w:history="1">
        <w:r w:rsidRPr="00E55C2A">
          <w:rPr>
            <w:rStyle w:val="Hipercze"/>
            <w:rFonts w:ascii="Calibri" w:hAnsi="Calibri" w:cs="Calibri"/>
          </w:rPr>
          <w:t>https://www.gov.pl/web/gov/zaloz-profil-zaufanv</w:t>
        </w:r>
      </w:hyperlink>
      <w:r>
        <w:rPr>
          <w:rFonts w:ascii="Calibri" w:hAnsi="Calibri" w:cs="Calibri"/>
        </w:rPr>
        <w:t xml:space="preserve"> </w:t>
      </w:r>
      <w:r w:rsidRPr="00E55C2A">
        <w:rPr>
          <w:rFonts w:ascii="Calibri" w:hAnsi="Calibri" w:cs="Calibri"/>
        </w:rPr>
        <w:t xml:space="preserve"> </w:t>
      </w:r>
    </w:p>
    <w:p w14:paraId="6FA7DCF5" w14:textId="77777777" w:rsidR="00573AD6" w:rsidRPr="00E55C2A" w:rsidRDefault="00573AD6" w:rsidP="00FD17F5">
      <w:pPr>
        <w:pStyle w:val="Akapitzlist"/>
        <w:numPr>
          <w:ilvl w:val="0"/>
          <w:numId w:val="112"/>
        </w:numPr>
        <w:spacing w:before="37" w:after="0"/>
        <w:ind w:left="903" w:right="111"/>
        <w:contextualSpacing/>
        <w:jc w:val="both"/>
        <w:rPr>
          <w:rFonts w:ascii="Calibri" w:hAnsi="Calibri" w:cs="Calibri"/>
        </w:rPr>
      </w:pPr>
      <w:r w:rsidRPr="00E55C2A">
        <w:rPr>
          <w:rFonts w:ascii="Calibri" w:hAnsi="Calibri" w:cs="Calibri"/>
        </w:rPr>
        <w:t xml:space="preserve">Szczegółowe informacje o sposobie pozyskania podpisu osobistego można znaleźć pod adresem internetowym: </w:t>
      </w:r>
      <w:hyperlink r:id="rId43" w:history="1">
        <w:r w:rsidRPr="00E55C2A">
          <w:rPr>
            <w:rStyle w:val="Hipercze"/>
            <w:rFonts w:ascii="Calibri" w:hAnsi="Calibri" w:cs="Calibri"/>
          </w:rPr>
          <w:t>https://www.gov.pl/web/e-dowod/podpis-osobistv</w:t>
        </w:r>
      </w:hyperlink>
      <w:r>
        <w:rPr>
          <w:rFonts w:ascii="Calibri" w:hAnsi="Calibri" w:cs="Calibri"/>
        </w:rPr>
        <w:t xml:space="preserve"> </w:t>
      </w:r>
      <w:r w:rsidRPr="00E55C2A">
        <w:rPr>
          <w:rFonts w:ascii="Calibri" w:hAnsi="Calibri" w:cs="Calibri"/>
        </w:rPr>
        <w:t xml:space="preserve"> </w:t>
      </w:r>
    </w:p>
    <w:p w14:paraId="15D4A502" w14:textId="77777777" w:rsidR="00573AD6" w:rsidRPr="006D0984" w:rsidRDefault="00573AD6" w:rsidP="00FD17F5">
      <w:pPr>
        <w:pStyle w:val="Akapitzlist"/>
        <w:numPr>
          <w:ilvl w:val="0"/>
          <w:numId w:val="112"/>
        </w:numPr>
        <w:spacing w:before="37" w:after="0"/>
        <w:ind w:left="903" w:right="111"/>
        <w:contextualSpacing/>
        <w:jc w:val="both"/>
        <w:rPr>
          <w:rFonts w:asciiTheme="minorHAnsi" w:hAnsiTheme="minorHAnsi" w:cstheme="minorHAnsi"/>
        </w:rPr>
      </w:pPr>
      <w:r w:rsidRPr="00E55C2A">
        <w:rPr>
          <w:rFonts w:asciiTheme="minorHAnsi" w:hAnsiTheme="minorHAnsi" w:cstheme="minorHAnsi"/>
        </w:rPr>
        <w:t xml:space="preserve">Zamawiający dopuszcza komunikację za pomocą poczty elektronicznej </w:t>
      </w:r>
      <w:r w:rsidRPr="00121381">
        <w:rPr>
          <w:rFonts w:asciiTheme="minorHAnsi" w:hAnsiTheme="minorHAnsi" w:cstheme="minorHAnsi"/>
        </w:rPr>
        <w:t xml:space="preserve">na adres: </w:t>
      </w:r>
      <w:hyperlink r:id="rId44" w:history="1">
        <w:r w:rsidRPr="00A87247">
          <w:rPr>
            <w:rFonts w:ascii="Calibri" w:hAnsi="Calibri" w:cs="Calibri"/>
            <w:color w:val="0563C1"/>
            <w:u w:val="single"/>
          </w:rPr>
          <w:t>gmina@spytkowice.net.pl</w:t>
        </w:r>
      </w:hyperlink>
      <w:r>
        <w:rPr>
          <w:rFonts w:asciiTheme="minorHAnsi" w:hAnsiTheme="minorHAnsi" w:cstheme="minorHAnsi"/>
        </w:rPr>
        <w:t xml:space="preserve"> </w:t>
      </w:r>
      <w:r w:rsidRPr="00E55C2A">
        <w:rPr>
          <w:rFonts w:asciiTheme="minorHAnsi" w:hAnsiTheme="minorHAnsi" w:cstheme="minorHAnsi"/>
        </w:rPr>
        <w:t>(nie dotyczy składania ofert</w:t>
      </w:r>
      <w:r>
        <w:rPr>
          <w:rFonts w:asciiTheme="minorHAnsi" w:hAnsiTheme="minorHAnsi" w:cstheme="minorHAnsi"/>
        </w:rPr>
        <w:t xml:space="preserve"> </w:t>
      </w:r>
      <w:r w:rsidRPr="006D0984">
        <w:rPr>
          <w:rFonts w:asciiTheme="minorHAnsi" w:hAnsiTheme="minorHAnsi" w:cstheme="minorHAnsi"/>
        </w:rPr>
        <w:t>oraz załączników do oferty) w szczególnych sytuacjach tj. awarii, błędów lub niedostępności platformy uniemożliwiających komunikację Wykonawcy i Zamawiającego poprzez platformę. Jeżeli Zamawiający lub wykonawca przekazują oświadczenia, wnioski, zawiadomienia oraz informacje za pośrednictwem poczty elektronicznej, każda ze stron na żądanie drugiej strony niezwłocznie potwierdza fakt ich otrzymania</w:t>
      </w:r>
      <w:r>
        <w:rPr>
          <w:rFonts w:asciiTheme="minorHAnsi" w:hAnsiTheme="minorHAnsi" w:cstheme="minorHAnsi"/>
        </w:rPr>
        <w:t>.</w:t>
      </w:r>
    </w:p>
    <w:p w14:paraId="19CAF6E6" w14:textId="77777777" w:rsidR="00573AD6" w:rsidRPr="00984A67" w:rsidRDefault="00573AD6" w:rsidP="00573AD6">
      <w:pPr>
        <w:widowControl w:val="0"/>
        <w:suppressAutoHyphens/>
        <w:autoSpaceDN w:val="0"/>
        <w:spacing w:after="0" w:line="300" w:lineRule="atLeast"/>
        <w:contextualSpacing/>
        <w:jc w:val="both"/>
        <w:textAlignment w:val="baseline"/>
        <w:rPr>
          <w:rFonts w:ascii="Calibri" w:eastAsia="SimSun" w:hAnsi="Calibri" w:cs="Calibri"/>
          <w:kern w:val="3"/>
        </w:rPr>
      </w:pPr>
    </w:p>
    <w:p w14:paraId="1A6E9FBC" w14:textId="77777777" w:rsidR="00573AD6" w:rsidRPr="00A2170C" w:rsidRDefault="00573AD6" w:rsidP="00573AD6">
      <w:pPr>
        <w:pStyle w:val="Standard"/>
        <w:numPr>
          <w:ilvl w:val="0"/>
          <w:numId w:val="104"/>
        </w:numPr>
        <w:spacing w:line="300" w:lineRule="atLeast"/>
        <w:rPr>
          <w:b/>
          <w:bCs/>
        </w:rPr>
      </w:pPr>
      <w:r>
        <w:rPr>
          <w:b/>
          <w:bCs/>
        </w:rPr>
        <w:t>Opis sposobu przygotowania i składania oferty</w:t>
      </w:r>
    </w:p>
    <w:p w14:paraId="20F2C265" w14:textId="77777777" w:rsidR="00573AD6" w:rsidRDefault="00573AD6" w:rsidP="00573AD6">
      <w:pPr>
        <w:pStyle w:val="Akapitzlist"/>
        <w:spacing w:after="0" w:line="300" w:lineRule="atLeast"/>
        <w:ind w:left="993"/>
        <w:contextualSpacing/>
        <w:jc w:val="both"/>
        <w:rPr>
          <w:rFonts w:ascii="Calibri" w:hAnsi="Calibri" w:cs="Calibri"/>
        </w:rPr>
      </w:pPr>
    </w:p>
    <w:p w14:paraId="1C186107" w14:textId="77777777" w:rsidR="00573AD6" w:rsidRPr="00A2170C"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2170C">
        <w:rPr>
          <w:rFonts w:ascii="Calibri" w:hAnsi="Calibri" w:cs="Calibri"/>
        </w:rPr>
        <w:t>Ofertę należy sporządzić w języku polskim.</w:t>
      </w:r>
    </w:p>
    <w:p w14:paraId="6E4F1631" w14:textId="77777777" w:rsidR="00573AD6"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2170C">
        <w:rPr>
          <w:rFonts w:ascii="Calibri" w:hAnsi="Calibri" w:cs="Calibri"/>
        </w:rPr>
        <w:t>Ofertę składa się, pod rygorem nieważności, w formie elektronicznej lub w postaci elektronicznej opatrzonej podpisem zaufanym lub podpisem osobistym</w:t>
      </w:r>
      <w:r>
        <w:rPr>
          <w:rFonts w:ascii="Calibri" w:hAnsi="Calibri" w:cs="Calibri"/>
        </w:rPr>
        <w:t>.</w:t>
      </w:r>
    </w:p>
    <w:p w14:paraId="6B134F08" w14:textId="77777777" w:rsidR="00573AD6"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371D6">
        <w:rPr>
          <w:rFonts w:ascii="Calibri" w:hAnsi="Calibri" w:cs="Calibri"/>
        </w:rPr>
        <w:t xml:space="preserve">Ofertę składa się na </w:t>
      </w:r>
      <w:r w:rsidRPr="00A371D6">
        <w:rPr>
          <w:rFonts w:ascii="Calibri" w:hAnsi="Calibri" w:cs="Calibri"/>
          <w:b/>
          <w:bCs/>
        </w:rPr>
        <w:t>Formularzu Ofertowym</w:t>
      </w:r>
      <w:r w:rsidRPr="00A371D6">
        <w:rPr>
          <w:rFonts w:ascii="Calibri" w:hAnsi="Calibri" w:cs="Calibri"/>
        </w:rPr>
        <w:t xml:space="preserve"> – zgodnie z </w:t>
      </w:r>
      <w:r w:rsidRPr="00A371D6">
        <w:rPr>
          <w:rFonts w:ascii="Calibri" w:hAnsi="Calibri" w:cs="Calibri"/>
          <w:b/>
          <w:bCs/>
        </w:rPr>
        <w:t>Załącznikiem nr 1 do SWZ</w:t>
      </w:r>
      <w:r w:rsidRPr="00A371D6">
        <w:rPr>
          <w:rFonts w:ascii="Calibri" w:hAnsi="Calibri" w:cs="Calibri"/>
        </w:rPr>
        <w:t>. W przypadku składania oferty wspólnej należy złożyć jeden formularz. Wraz z ofertą Wykonawca jest zobowiązany złożyć</w:t>
      </w:r>
      <w:r>
        <w:rPr>
          <w:rFonts w:ascii="Calibri" w:hAnsi="Calibri" w:cs="Calibri"/>
        </w:rPr>
        <w:t xml:space="preserve"> dokumenty/oświadczenia określone w Rozdziale IV litera A):</w:t>
      </w:r>
    </w:p>
    <w:p w14:paraId="5ECBE236" w14:textId="77777777" w:rsidR="00573AD6" w:rsidRDefault="00573AD6" w:rsidP="00FC44B1">
      <w:pPr>
        <w:pStyle w:val="Tekstpodstawowy2"/>
        <w:numPr>
          <w:ilvl w:val="1"/>
          <w:numId w:val="134"/>
        </w:numPr>
        <w:suppressAutoHyphens w:val="0"/>
        <w:autoSpaceDN/>
        <w:spacing w:line="300" w:lineRule="atLeast"/>
        <w:ind w:left="1134"/>
        <w:textAlignment w:val="auto"/>
        <w:rPr>
          <w:rFonts w:cs="Calibri"/>
          <w:b w:val="0"/>
          <w:bCs/>
        </w:rPr>
      </w:pPr>
      <w:r w:rsidRPr="00590609">
        <w:rPr>
          <w:rFonts w:cs="Calibri"/>
          <w:b w:val="0"/>
        </w:rPr>
        <w:t>Dokumenty lub oświadczenia, o których mowa w rozdziale IV SWZ (</w:t>
      </w:r>
      <w:r w:rsidRPr="00461872">
        <w:rPr>
          <w:rFonts w:cs="Calibri"/>
          <w:b w:val="0"/>
        </w:rPr>
        <w:t xml:space="preserve">na potwierdzenie braku podstaw do wykluczenia z postępowania lub spełniania warunków udziału w postępowaniu) - składane są w oryginale w postaci elektronicznej opatrzonej </w:t>
      </w:r>
      <w:r w:rsidRPr="00B37BCC">
        <w:rPr>
          <w:b w:val="0"/>
          <w:bCs/>
        </w:rPr>
        <w:t>kwalifikowanym podpisem elektronicznym</w:t>
      </w:r>
      <w:r>
        <w:rPr>
          <w:b w:val="0"/>
          <w:bCs/>
        </w:rPr>
        <w:t xml:space="preserve"> lub</w:t>
      </w:r>
      <w:r w:rsidRPr="00B37BCC">
        <w:rPr>
          <w:b w:val="0"/>
          <w:bCs/>
        </w:rPr>
        <w:t xml:space="preserve"> podpisem zaufanym lub podpisem osobistym</w:t>
      </w:r>
      <w:r w:rsidRPr="00B37BCC">
        <w:rPr>
          <w:rFonts w:cs="Calibri"/>
          <w:b w:val="0"/>
          <w:bCs/>
        </w:rPr>
        <w:t xml:space="preserve"> albo w postaci kopii elektronicznej poświadczonej za zgodność z oryginałem przy użyciu </w:t>
      </w:r>
      <w:r w:rsidRPr="00B37BCC">
        <w:rPr>
          <w:b w:val="0"/>
          <w:bCs/>
        </w:rPr>
        <w:t>kwalifikowanego podpisu elektronicznego, podpisu zaufanego lub podpisu osobistego</w:t>
      </w:r>
      <w:r w:rsidRPr="00B37BCC">
        <w:rPr>
          <w:rFonts w:cs="Calibri"/>
          <w:b w:val="0"/>
          <w:bCs/>
        </w:rPr>
        <w:t xml:space="preserve">.  </w:t>
      </w:r>
    </w:p>
    <w:p w14:paraId="4EB218A5" w14:textId="77777777" w:rsidR="00573AD6" w:rsidRPr="00DC4355" w:rsidRDefault="00573AD6" w:rsidP="00FC44B1">
      <w:pPr>
        <w:pStyle w:val="Tekstpodstawowy2"/>
        <w:numPr>
          <w:ilvl w:val="1"/>
          <w:numId w:val="134"/>
        </w:numPr>
        <w:suppressAutoHyphens w:val="0"/>
        <w:autoSpaceDN/>
        <w:spacing w:line="300" w:lineRule="atLeast"/>
        <w:ind w:left="1134"/>
        <w:textAlignment w:val="auto"/>
        <w:rPr>
          <w:rFonts w:cs="Calibri"/>
          <w:b w:val="0"/>
          <w:bCs/>
        </w:rPr>
      </w:pPr>
      <w:r w:rsidRPr="00DC4355">
        <w:rPr>
          <w:rFonts w:cs="Calibri"/>
          <w:b w:val="0"/>
        </w:rPr>
        <w:t>Elektronicznego poświadczenia za zgodność z oryginałem dokonuje odpowiednio Wykonawca, podmiot, na którego zdolnościach polega Wykonawca, Wykonawcy wspólnie ubiegający</w:t>
      </w:r>
      <w:r>
        <w:rPr>
          <w:rFonts w:cs="Calibri"/>
          <w:b w:val="0"/>
        </w:rPr>
        <w:t xml:space="preserve"> </w:t>
      </w:r>
      <w:r w:rsidRPr="00DC4355">
        <w:rPr>
          <w:rFonts w:cs="Calibri"/>
          <w:b w:val="0"/>
        </w:rPr>
        <w:t>się o udzielenie zamówienia publicznego, w zakresie dokumentów, którego każdego z nich dotyczą.</w:t>
      </w:r>
    </w:p>
    <w:p w14:paraId="2168426B" w14:textId="77777777" w:rsidR="00573AD6" w:rsidRPr="00DC4355" w:rsidRDefault="00573AD6" w:rsidP="00FC44B1">
      <w:pPr>
        <w:pStyle w:val="Tekstpodstawowy2"/>
        <w:numPr>
          <w:ilvl w:val="1"/>
          <w:numId w:val="134"/>
        </w:numPr>
        <w:suppressAutoHyphens w:val="0"/>
        <w:autoSpaceDN/>
        <w:spacing w:line="300" w:lineRule="atLeast"/>
        <w:ind w:left="1134"/>
        <w:textAlignment w:val="auto"/>
        <w:rPr>
          <w:rFonts w:cs="Calibri"/>
          <w:b w:val="0"/>
          <w:bCs/>
        </w:rPr>
      </w:pPr>
      <w:r w:rsidRPr="00DC4355">
        <w:rPr>
          <w:rFonts w:cs="Calibri"/>
          <w:b w:val="0"/>
        </w:rPr>
        <w:t>Pełnomocnictwo do złożenia oferty musi być złożone w oryginale w takiej samej formie, jak składana oferta (</w:t>
      </w:r>
      <w:proofErr w:type="spellStart"/>
      <w:r w:rsidRPr="00DC4355">
        <w:rPr>
          <w:rFonts w:cs="Calibri"/>
          <w:b w:val="0"/>
        </w:rPr>
        <w:t>t.j</w:t>
      </w:r>
      <w:proofErr w:type="spellEnd"/>
      <w:r w:rsidRPr="00DC4355">
        <w:rPr>
          <w:rFonts w:cs="Calibri"/>
          <w:b w:val="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7C8B97F" w14:textId="77777777" w:rsidR="00573AD6" w:rsidRPr="00A371D6"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371D6">
        <w:rPr>
          <w:rFonts w:ascii="Calibri" w:hAnsi="Calibri" w:cs="Calibri"/>
        </w:rPr>
        <w:t>Jeżeli w imieniu Wykonawcy lub podmiotu udostępniającego zasoby działa osoba, której umocowanie do jego reprezentowania nie wynika z dokumentów</w:t>
      </w:r>
      <w:r>
        <w:rPr>
          <w:rFonts w:ascii="Calibri" w:hAnsi="Calibri" w:cs="Calibri"/>
        </w:rPr>
        <w:t xml:space="preserve"> oferty</w:t>
      </w:r>
      <w:r w:rsidRPr="00A371D6">
        <w:rPr>
          <w:rFonts w:ascii="Calibri" w:hAnsi="Calibri" w:cs="Calibri"/>
        </w:rPr>
        <w:t xml:space="preserve">, Wykonawca jest zobowiązany dołączyć do oferty stosowne pełnomocnictwo lub inny dokument potwierdzający umocowanie do reprezentowania odpowiednio Wykonawcy lub podmiotu udostępniającego zasoby. </w:t>
      </w:r>
    </w:p>
    <w:p w14:paraId="2A810093" w14:textId="77777777" w:rsidR="00573AD6" w:rsidRPr="00A371D6"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371D6">
        <w:rPr>
          <w:rFonts w:ascii="Calibri" w:hAnsi="Calibri" w:cs="Calibri"/>
        </w:rPr>
        <w:t xml:space="preserve">Oferta oraz pozostałe oświadczenia i dokumenty, dla których Zamawiający określił wzory w </w:t>
      </w:r>
      <w:r w:rsidRPr="00A371D6">
        <w:rPr>
          <w:rFonts w:ascii="Calibri" w:hAnsi="Calibri" w:cs="Calibri"/>
        </w:rPr>
        <w:lastRenderedPageBreak/>
        <w:t xml:space="preserve">formie formularzy zamieszczonych w załącznikach do SWZ, powinny być sporządzone zgodnie z tymi wzorami, co najmniej co do treści oraz opisu kolumn i wierszy. </w:t>
      </w:r>
    </w:p>
    <w:p w14:paraId="31FFCD29" w14:textId="77777777" w:rsidR="00573AD6" w:rsidRPr="002C1BA9"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DC4355">
        <w:rPr>
          <w:rFonts w:ascii="Calibri" w:hAnsi="Calibri" w:cs="Calibri"/>
          <w:b/>
          <w:bCs/>
        </w:rPr>
        <w:t>Wykonawca składa ofertę</w:t>
      </w:r>
      <w:r w:rsidRPr="002C1BA9">
        <w:rPr>
          <w:rFonts w:ascii="Calibri" w:hAnsi="Calibri" w:cs="Calibri"/>
        </w:rPr>
        <w:t xml:space="preserve"> za pośrednictwem zakładki „Oferty/wnioski”, widocznej   w podglądzie postępowania po zalogowaniu się na konto Wykonawcy</w:t>
      </w:r>
      <w:r>
        <w:rPr>
          <w:rFonts w:ascii="Calibri" w:hAnsi="Calibri" w:cs="Calibri"/>
        </w:rPr>
        <w:t xml:space="preserve"> </w:t>
      </w:r>
      <w:r w:rsidRPr="00DC4355">
        <w:rPr>
          <w:rFonts w:ascii="Calibri" w:hAnsi="Calibri" w:cs="Calibri"/>
        </w:rPr>
        <w:t>(Platformie e-Zamówienia).</w:t>
      </w:r>
      <w:r w:rsidRPr="002C1BA9">
        <w:rPr>
          <w:rFonts w:ascii="Calibri" w:hAnsi="Calibri" w:cs="Calibri"/>
        </w:rPr>
        <w:t xml:space="preserve"> Po wybraniu przycisku „Złóż ofertę” system prezentuje okno składania oferty umożliwiające przekazanie dokumentów elektronicznych, w którym znajdują się dwa pola </w:t>
      </w:r>
      <w:proofErr w:type="spellStart"/>
      <w:r w:rsidRPr="002C1BA9">
        <w:rPr>
          <w:rFonts w:ascii="Calibri" w:hAnsi="Calibri" w:cs="Calibri"/>
        </w:rPr>
        <w:t>drag&amp;drop</w:t>
      </w:r>
      <w:proofErr w:type="spellEnd"/>
      <w:r w:rsidRPr="002C1BA9">
        <w:rPr>
          <w:rFonts w:ascii="Calibri" w:hAnsi="Calibri" w:cs="Calibri"/>
        </w:rPr>
        <w:t xml:space="preserve"> („przeciągnij” i „upuść”) służące do dodawania plików.</w:t>
      </w:r>
    </w:p>
    <w:p w14:paraId="3D6E7BDB" w14:textId="77777777" w:rsidR="00573AD6" w:rsidRPr="002C1BA9"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2C1BA9">
        <w:rPr>
          <w:rFonts w:ascii="Calibri" w:hAnsi="Calibri" w:cs="Calibr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29251DB" w14:textId="77777777" w:rsidR="00573AD6" w:rsidRPr="00A371D6"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2C1BA9">
        <w:rPr>
          <w:rFonts w:ascii="Calibri" w:hAnsi="Calibri" w:cs="Calibri"/>
        </w:rPr>
        <w:t>Jeżeli wraz z ofertą składane są dokumenty zawierające tajemnicę przedsiębiorstwa</w:t>
      </w:r>
      <w:r>
        <w:rPr>
          <w:rFonts w:ascii="Calibri" w:hAnsi="Calibri" w:cs="Calibri"/>
        </w:rPr>
        <w:t xml:space="preserve"> </w:t>
      </w:r>
      <w:r w:rsidRPr="00A371D6">
        <w:rPr>
          <w:rFonts w:ascii="Calibri" w:hAnsi="Calibri" w:cs="Calibri"/>
        </w:rPr>
        <w:t>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25B1B78" w14:textId="798470ED" w:rsidR="00573AD6" w:rsidRPr="00AB2754"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B2754">
        <w:rPr>
          <w:rFonts w:ascii="Calibri" w:hAnsi="Calibri" w:cs="Calibri"/>
          <w:b/>
          <w:bCs/>
        </w:rPr>
        <w:t>Formularz ofertowy</w:t>
      </w:r>
      <w:r w:rsidRPr="00AB2754">
        <w:rPr>
          <w:rFonts w:ascii="Calibri" w:hAnsi="Calibri" w:cs="Calibri"/>
        </w:rPr>
        <w:t xml:space="preserve"> podpisuje się kwalifikowanym podpisem elektronicznym, podpisem zaufanym lub podpisem osobistym w formacie</w:t>
      </w:r>
      <w:r w:rsidR="00255581">
        <w:rPr>
          <w:rFonts w:ascii="Calibri" w:hAnsi="Calibri" w:cs="Calibri"/>
        </w:rPr>
        <w:t xml:space="preserve"> np.</w:t>
      </w:r>
      <w:r w:rsidRPr="00AB2754">
        <w:rPr>
          <w:rFonts w:ascii="Calibri" w:hAnsi="Calibri" w:cs="Calibri"/>
        </w:rPr>
        <w:t xml:space="preserve"> </w:t>
      </w:r>
      <w:proofErr w:type="spellStart"/>
      <w:r w:rsidRPr="00AB2754">
        <w:rPr>
          <w:rFonts w:ascii="Calibri" w:hAnsi="Calibri" w:cs="Calibri"/>
        </w:rPr>
        <w:t>PAdES</w:t>
      </w:r>
      <w:proofErr w:type="spellEnd"/>
      <w:r w:rsidRPr="00AB2754">
        <w:rPr>
          <w:rFonts w:ascii="Calibri" w:hAnsi="Calibri" w:cs="Calibri"/>
        </w:rPr>
        <w:t xml:space="preserve"> typ wewnętrzny. </w:t>
      </w:r>
    </w:p>
    <w:p w14:paraId="0C39AD6D" w14:textId="77777777" w:rsidR="00573AD6" w:rsidRDefault="00573AD6" w:rsidP="00573AD6">
      <w:pPr>
        <w:pStyle w:val="Akapitzlist"/>
        <w:widowControl w:val="0"/>
        <w:tabs>
          <w:tab w:val="left" w:pos="837"/>
        </w:tabs>
        <w:autoSpaceDE w:val="0"/>
        <w:spacing w:after="0"/>
        <w:ind w:left="836" w:right="112"/>
        <w:jc w:val="both"/>
        <w:rPr>
          <w:rFonts w:ascii="Calibri" w:hAnsi="Calibri" w:cs="Calibri"/>
        </w:rPr>
      </w:pPr>
      <w:r w:rsidRPr="00AB2754">
        <w:rPr>
          <w:rFonts w:ascii="Calibri" w:hAnsi="Calibri" w:cs="Calibri"/>
          <w:b/>
          <w:bCs/>
        </w:rPr>
        <w:t>Pozostałe dokumenty</w:t>
      </w:r>
      <w:r w:rsidRPr="00AB2754">
        <w:rPr>
          <w:rFonts w:ascii="Calibri" w:hAnsi="Calibri" w:cs="Calibri"/>
        </w:rPr>
        <w:t xml:space="preserve"> wchodzące w skład oferty lub składane wraz z ofertą, które są zgodnie z ustawą </w:t>
      </w:r>
      <w:proofErr w:type="spellStart"/>
      <w:r w:rsidRPr="00AB2754">
        <w:rPr>
          <w:rFonts w:ascii="Calibri" w:hAnsi="Calibri" w:cs="Calibri"/>
        </w:rPr>
        <w:t>Pzp</w:t>
      </w:r>
      <w:proofErr w:type="spellEnd"/>
      <w:r w:rsidRPr="00AB2754">
        <w:rPr>
          <w:rFonts w:ascii="Calibri" w:hAnsi="Calibri" w:cs="Calibr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w:t>
      </w:r>
      <w:r>
        <w:rPr>
          <w:rFonts w:ascii="Calibri" w:hAnsi="Calibri" w:cs="Calibri"/>
        </w:rPr>
        <w:t xml:space="preserve"> </w:t>
      </w:r>
      <w:r w:rsidRPr="00AB2754">
        <w:rPr>
          <w:rFonts w:ascii="Calibri" w:hAnsi="Calibri" w:cs="Calibri"/>
        </w:rPr>
        <w:t>udostępniającego</w:t>
      </w:r>
      <w:r>
        <w:rPr>
          <w:rFonts w:ascii="Calibri" w:hAnsi="Calibri" w:cs="Calibri"/>
        </w:rPr>
        <w:t xml:space="preserve"> </w:t>
      </w:r>
      <w:r w:rsidRPr="00AB2754">
        <w:rPr>
          <w:rFonts w:ascii="Calibri" w:hAnsi="Calibri" w:cs="Calibri"/>
        </w:rPr>
        <w:t>zasoby opatrzone podpisem typu zewnętrznego lub wewnętrznego. W zależności od rodzaju podpisu i jego typu (zewnętrzny, wewnętrzny) w polu „Załączniki i inne dokumenty przedstawione w ofercie przez Wykonawcę”</w:t>
      </w:r>
      <w:r w:rsidRPr="00907105">
        <w:rPr>
          <w:rFonts w:ascii="Calibri" w:hAnsi="Calibri" w:cs="Calibri"/>
        </w:rPr>
        <w:t xml:space="preserve"> dodaje się uprzednio podpisane dokumenty wraz z wygenerowanym</w:t>
      </w:r>
      <w:r w:rsidRPr="00AB2754">
        <w:rPr>
          <w:rFonts w:ascii="Calibri" w:hAnsi="Calibri" w:cs="Calibri"/>
        </w:rPr>
        <w:t xml:space="preserve"> </w:t>
      </w:r>
      <w:r w:rsidRPr="00907105">
        <w:rPr>
          <w:rFonts w:ascii="Calibri" w:hAnsi="Calibri" w:cs="Calibri"/>
        </w:rPr>
        <w:t>plikiem</w:t>
      </w:r>
      <w:r w:rsidRPr="00AB2754">
        <w:rPr>
          <w:rFonts w:ascii="Calibri" w:hAnsi="Calibri" w:cs="Calibri"/>
        </w:rPr>
        <w:t xml:space="preserve"> </w:t>
      </w:r>
      <w:r w:rsidRPr="00907105">
        <w:rPr>
          <w:rFonts w:ascii="Calibri" w:hAnsi="Calibri" w:cs="Calibri"/>
        </w:rPr>
        <w:t>podpisu</w:t>
      </w:r>
      <w:r w:rsidRPr="00AB2754">
        <w:rPr>
          <w:rFonts w:ascii="Calibri" w:hAnsi="Calibri" w:cs="Calibri"/>
        </w:rPr>
        <w:t xml:space="preserve"> </w:t>
      </w:r>
      <w:r w:rsidRPr="00907105">
        <w:rPr>
          <w:rFonts w:ascii="Calibri" w:hAnsi="Calibri" w:cs="Calibri"/>
        </w:rPr>
        <w:t>(typ</w:t>
      </w:r>
      <w:r w:rsidRPr="00AB2754">
        <w:rPr>
          <w:rFonts w:ascii="Calibri" w:hAnsi="Calibri" w:cs="Calibri"/>
        </w:rPr>
        <w:t xml:space="preserve"> </w:t>
      </w:r>
      <w:r w:rsidRPr="00907105">
        <w:rPr>
          <w:rFonts w:ascii="Calibri" w:hAnsi="Calibri" w:cs="Calibri"/>
        </w:rPr>
        <w:t>zewnętrzny)</w:t>
      </w:r>
      <w:r w:rsidRPr="00AB2754">
        <w:rPr>
          <w:rFonts w:ascii="Calibri" w:hAnsi="Calibri" w:cs="Calibri"/>
        </w:rPr>
        <w:t xml:space="preserve"> </w:t>
      </w:r>
      <w:r w:rsidRPr="00907105">
        <w:rPr>
          <w:rFonts w:ascii="Calibri" w:hAnsi="Calibri" w:cs="Calibri"/>
        </w:rPr>
        <w:t>lub</w:t>
      </w:r>
      <w:r w:rsidRPr="00AB2754">
        <w:rPr>
          <w:rFonts w:ascii="Calibri" w:hAnsi="Calibri" w:cs="Calibri"/>
        </w:rPr>
        <w:t xml:space="preserve"> </w:t>
      </w:r>
      <w:r w:rsidRPr="00907105">
        <w:rPr>
          <w:rFonts w:ascii="Calibri" w:hAnsi="Calibri" w:cs="Calibri"/>
        </w:rPr>
        <w:t>dokument</w:t>
      </w:r>
      <w:r w:rsidRPr="00AB2754">
        <w:rPr>
          <w:rFonts w:ascii="Calibri" w:hAnsi="Calibri" w:cs="Calibri"/>
        </w:rPr>
        <w:t xml:space="preserve"> </w:t>
      </w:r>
      <w:r w:rsidRPr="00907105">
        <w:rPr>
          <w:rFonts w:ascii="Calibri" w:hAnsi="Calibri" w:cs="Calibri"/>
        </w:rPr>
        <w:t>z</w:t>
      </w:r>
      <w:r w:rsidRPr="00AB2754">
        <w:rPr>
          <w:rFonts w:ascii="Calibri" w:hAnsi="Calibri" w:cs="Calibri"/>
        </w:rPr>
        <w:t xml:space="preserve"> </w:t>
      </w:r>
      <w:r w:rsidRPr="00907105">
        <w:rPr>
          <w:rFonts w:ascii="Calibri" w:hAnsi="Calibri" w:cs="Calibri"/>
        </w:rPr>
        <w:t>wszytym</w:t>
      </w:r>
      <w:r w:rsidRPr="00AB2754">
        <w:rPr>
          <w:rFonts w:ascii="Calibri" w:hAnsi="Calibri" w:cs="Calibri"/>
        </w:rPr>
        <w:t xml:space="preserve"> </w:t>
      </w:r>
      <w:r w:rsidRPr="00907105">
        <w:rPr>
          <w:rFonts w:ascii="Calibri" w:hAnsi="Calibri" w:cs="Calibri"/>
        </w:rPr>
        <w:t>podpisem (typ wewnętrzny).</w:t>
      </w:r>
    </w:p>
    <w:p w14:paraId="1BBEF87B" w14:textId="77777777" w:rsidR="00573AD6" w:rsidRPr="00AB2754"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907105">
        <w:rPr>
          <w:rFonts w:ascii="Calibri" w:hAnsi="Calibri" w:cs="Calibri"/>
        </w:rPr>
        <w:t>W przyp</w:t>
      </w:r>
      <w:r>
        <w:rPr>
          <w:rFonts w:ascii="Calibri" w:hAnsi="Calibri" w:cs="Calibri"/>
        </w:rPr>
        <w:t>a</w:t>
      </w:r>
      <w:r w:rsidRPr="00907105">
        <w:rPr>
          <w:rFonts w:ascii="Calibri" w:hAnsi="Calibri" w:cs="Calibri"/>
        </w:rPr>
        <w:t xml:space="preserve">dku przekazywania dokumentu elektronicznego w formacie poddającym dane </w:t>
      </w:r>
      <w:r w:rsidRPr="00AB2754">
        <w:rPr>
          <w:rFonts w:ascii="Calibri" w:hAnsi="Calibri" w:cs="Calibri"/>
        </w:rPr>
        <w:t>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4F3DE9" w14:textId="77777777" w:rsidR="00573AD6" w:rsidRPr="00AB2754"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B2754">
        <w:rPr>
          <w:rFonts w:ascii="Calibri" w:hAnsi="Calibri" w:cs="Calibr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306C219" w14:textId="77777777" w:rsidR="00573AD6" w:rsidRPr="00AB2754"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B2754">
        <w:rPr>
          <w:rFonts w:ascii="Calibri" w:hAnsi="Calibri" w:cs="Calibri"/>
        </w:rPr>
        <w:t>Oferta może być złożona tylko do upływu terminu składania ofert.</w:t>
      </w:r>
    </w:p>
    <w:p w14:paraId="15512A9A" w14:textId="77777777" w:rsidR="00573AD6" w:rsidRPr="00AB2754"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B2754">
        <w:rPr>
          <w:rFonts w:ascii="Calibri" w:hAnsi="Calibri" w:cs="Calibri"/>
        </w:rPr>
        <w:t>Wykonawca może przed upływem terminu składania ofert wycofać ofertę. Wykonawca wycofuje ofertę w zakładce „Oferty/wnioski” używając przycisku „Wycofaj ofertę”.</w:t>
      </w:r>
    </w:p>
    <w:p w14:paraId="65DC108A" w14:textId="77777777" w:rsidR="00573AD6" w:rsidRPr="00AB2754"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B2754">
        <w:rPr>
          <w:rFonts w:ascii="Calibri" w:hAnsi="Calibri" w:cs="Calibri"/>
        </w:rPr>
        <w:t>Maksymalny łączny rozmiar plików stanowiących ofertę lub składanych wraz z ofertą to 250 MB.</w:t>
      </w:r>
    </w:p>
    <w:p w14:paraId="4673599F" w14:textId="77777777" w:rsidR="00573AD6" w:rsidRPr="002C1BA9"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2C1BA9">
        <w:rPr>
          <w:rFonts w:ascii="Calibri" w:hAnsi="Calibri" w:cs="Calibri"/>
        </w:rPr>
        <w:t xml:space="preserve">Oferta wraz załącznikami winna być podpisana przez osobę/y upoważnioną/e do </w:t>
      </w:r>
      <w:r w:rsidRPr="002C1BA9">
        <w:rPr>
          <w:rFonts w:ascii="Calibri" w:hAnsi="Calibri" w:cs="Calibri"/>
        </w:rPr>
        <w:lastRenderedPageBreak/>
        <w:t xml:space="preserve">reprezentowania Wykonawcy i składania oświadczeń woli i wiedzy w imieniu Wykonawcy. W przypadku, gdy Wykonawcę reprezentuje pełnomocnik, do oferty należy dołączyć pełnomocnictwo określające zakres uprawnień do reprezentowania Wykonawcy. Pełnomocnictwo musi zostać udzielone przez osoby uprawnione do reprezentowania Wykonawcy. </w:t>
      </w:r>
    </w:p>
    <w:p w14:paraId="5241FA48" w14:textId="77777777" w:rsidR="00573AD6" w:rsidRPr="00AB2754"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B2754">
        <w:rPr>
          <w:rFonts w:ascii="Calibri" w:hAnsi="Calibri" w:cs="Calibri"/>
        </w:rPr>
        <w:t>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82B8DF9" w14:textId="77777777" w:rsidR="00573AD6" w:rsidRPr="00AB2754" w:rsidRDefault="00573AD6" w:rsidP="00FC44B1">
      <w:pPr>
        <w:pStyle w:val="Akapitzlist"/>
        <w:widowControl w:val="0"/>
        <w:numPr>
          <w:ilvl w:val="0"/>
          <w:numId w:val="133"/>
        </w:numPr>
        <w:tabs>
          <w:tab w:val="left" w:pos="837"/>
        </w:tabs>
        <w:autoSpaceDE w:val="0"/>
        <w:spacing w:after="0"/>
        <w:ind w:right="112"/>
        <w:jc w:val="both"/>
        <w:rPr>
          <w:rFonts w:ascii="Calibri" w:hAnsi="Calibri" w:cs="Calibri"/>
        </w:rPr>
      </w:pPr>
      <w:r w:rsidRPr="00AB2754">
        <w:rPr>
          <w:rFonts w:ascii="Calibri" w:hAnsi="Calibri" w:cs="Calibri"/>
        </w:rPr>
        <w:t xml:space="preserve">Do oferty należy dołączyć oświadczenie o niepodleganiu wykluczeniu i spełnianiu warunków udziału w postępowaniu w postaci elektronicznej opatrzone kwalifikowanym podpisem elektronicznym, podpisem zaufanym lub podpisem osobistym. </w:t>
      </w:r>
    </w:p>
    <w:p w14:paraId="49F25FED" w14:textId="77777777" w:rsidR="00573AD6" w:rsidRDefault="00573AD6" w:rsidP="00573AD6">
      <w:pPr>
        <w:pStyle w:val="Akapitzlist"/>
        <w:spacing w:after="0" w:line="300" w:lineRule="atLeast"/>
        <w:ind w:left="993"/>
        <w:contextualSpacing/>
        <w:jc w:val="both"/>
        <w:rPr>
          <w:rFonts w:ascii="Calibri" w:hAnsi="Calibri" w:cs="Calibri"/>
        </w:rPr>
      </w:pPr>
    </w:p>
    <w:p w14:paraId="7256D219" w14:textId="77777777" w:rsidR="00573AD6" w:rsidRPr="003F7466" w:rsidRDefault="00573AD6" w:rsidP="00573AD6">
      <w:pPr>
        <w:pStyle w:val="Standard"/>
        <w:numPr>
          <w:ilvl w:val="0"/>
          <w:numId w:val="104"/>
        </w:numPr>
        <w:spacing w:line="300" w:lineRule="atLeast"/>
        <w:rPr>
          <w:b/>
          <w:bCs/>
        </w:rPr>
      </w:pPr>
      <w:r w:rsidRPr="003F7466">
        <w:rPr>
          <w:b/>
          <w:bCs/>
        </w:rPr>
        <w:t>Sposób komunikowania się Zamawiającego z Wykonawcami (nie dotyczy składania ofert</w:t>
      </w:r>
      <w:r>
        <w:rPr>
          <w:b/>
          <w:bCs/>
        </w:rPr>
        <w:t>)</w:t>
      </w:r>
    </w:p>
    <w:p w14:paraId="07C70278" w14:textId="77777777" w:rsidR="00573AD6" w:rsidRPr="00AB2754" w:rsidRDefault="00573AD6" w:rsidP="00FD17F5">
      <w:pPr>
        <w:pStyle w:val="Akapitzlist"/>
        <w:numPr>
          <w:ilvl w:val="0"/>
          <w:numId w:val="120"/>
        </w:numPr>
        <w:spacing w:after="0" w:line="300" w:lineRule="atLeast"/>
        <w:ind w:left="993"/>
        <w:contextualSpacing/>
        <w:jc w:val="both"/>
        <w:rPr>
          <w:rFonts w:ascii="Calibri" w:hAnsi="Calibri" w:cs="Calibri"/>
        </w:rPr>
      </w:pPr>
      <w:r w:rsidRPr="003F7466">
        <w:rPr>
          <w:rFonts w:ascii="Calibri" w:hAnsi="Calibri" w:cs="Calibri"/>
        </w:rPr>
        <w:t xml:space="preserve">W postępowaniu o udzielenie zamówienia komunikacja pomiędzy Zamawiającym a Wykonawcami w szczególności składanie oświadczeń, wniosków (innych niż wskazanych </w:t>
      </w:r>
      <w:r w:rsidRPr="003F7466">
        <w:rPr>
          <w:rFonts w:ascii="Calibri" w:hAnsi="Calibri" w:cs="Calibri"/>
        </w:rPr>
        <w:br/>
        <w:t xml:space="preserve">w pkt 2), zawiadomień oraz przekazywanie informacji odbywa się elektronicznie za pośrednictwem </w:t>
      </w:r>
      <w:r w:rsidRPr="00AB2754">
        <w:rPr>
          <w:rFonts w:ascii="Calibri" w:hAnsi="Calibri" w:cs="Calibri"/>
        </w:rPr>
        <w:t xml:space="preserve">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8B672F5" w14:textId="77777777" w:rsidR="00573AD6" w:rsidRPr="003F7466" w:rsidRDefault="00573AD6" w:rsidP="00FD17F5">
      <w:pPr>
        <w:pStyle w:val="Akapitzlist"/>
        <w:numPr>
          <w:ilvl w:val="0"/>
          <w:numId w:val="120"/>
        </w:numPr>
        <w:spacing w:after="0" w:line="300" w:lineRule="atLeast"/>
        <w:ind w:left="993"/>
        <w:contextualSpacing/>
        <w:jc w:val="both"/>
        <w:rPr>
          <w:rFonts w:ascii="Calibri" w:hAnsi="Calibri" w:cs="Calibri"/>
        </w:rPr>
      </w:pPr>
      <w:r>
        <w:rPr>
          <w:rFonts w:ascii="Calibri" w:hAnsi="Calibri" w:cs="Calibri"/>
        </w:rPr>
        <w:t>K</w:t>
      </w:r>
      <w:r w:rsidRPr="003F7466">
        <w:rPr>
          <w:rFonts w:ascii="Calibri" w:hAnsi="Calibri" w:cs="Calibri"/>
        </w:rPr>
        <w:t xml:space="preserve">omunikacja pomiędzy Zamawiającym a Wykonawcami </w:t>
      </w:r>
      <w:r>
        <w:rPr>
          <w:rFonts w:ascii="Calibri" w:hAnsi="Calibri" w:cs="Calibri"/>
        </w:rPr>
        <w:t xml:space="preserve">(jak w pkt. 1) </w:t>
      </w:r>
      <w:r w:rsidRPr="003F7466">
        <w:rPr>
          <w:rFonts w:ascii="Calibri" w:hAnsi="Calibri" w:cs="Calibri"/>
        </w:rPr>
        <w:t>może również komunikować się z Wykonawcami za pomocą poczty</w:t>
      </w:r>
      <w:r>
        <w:rPr>
          <w:rFonts w:ascii="Calibri" w:hAnsi="Calibri" w:cs="Calibri"/>
        </w:rPr>
        <w:t xml:space="preserve"> </w:t>
      </w:r>
      <w:r w:rsidRPr="003F7466">
        <w:rPr>
          <w:rFonts w:ascii="Calibri" w:hAnsi="Calibri" w:cs="Calibri"/>
        </w:rPr>
        <w:t xml:space="preserve">elektronicznej, email </w:t>
      </w:r>
      <w:hyperlink r:id="rId45" w:history="1">
        <w:r w:rsidRPr="00A87247">
          <w:rPr>
            <w:rFonts w:ascii="Calibri" w:hAnsi="Calibri" w:cs="Calibri"/>
            <w:color w:val="0563C1"/>
            <w:u w:val="single"/>
          </w:rPr>
          <w:t>gmina@spytkowice.net.pl</w:t>
        </w:r>
      </w:hyperlink>
      <w:r>
        <w:rPr>
          <w:rStyle w:val="Hipercze"/>
          <w:rFonts w:ascii="Calibri" w:hAnsi="Calibri" w:cs="Calibri"/>
        </w:rPr>
        <w:t>.</w:t>
      </w:r>
    </w:p>
    <w:p w14:paraId="0A651825" w14:textId="77777777" w:rsidR="00573AD6" w:rsidRPr="00D26B2C" w:rsidRDefault="00573AD6" w:rsidP="00FD17F5">
      <w:pPr>
        <w:pStyle w:val="Akapitzlist"/>
        <w:numPr>
          <w:ilvl w:val="0"/>
          <w:numId w:val="120"/>
        </w:numPr>
        <w:spacing w:after="0" w:line="300" w:lineRule="atLeast"/>
        <w:ind w:left="993"/>
        <w:contextualSpacing/>
        <w:jc w:val="both"/>
        <w:rPr>
          <w:rFonts w:ascii="Calibri" w:hAnsi="Calibri" w:cs="Calibri"/>
        </w:rPr>
      </w:pPr>
      <w:r w:rsidRPr="003F7466">
        <w:rPr>
          <w:rFonts w:ascii="Calibri" w:hAnsi="Calibri" w:cs="Calibri"/>
        </w:rPr>
        <w:t>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t>
      </w:r>
      <w:r w:rsidRPr="00D26B2C">
        <w:rPr>
          <w:rFonts w:ascii="Calibri" w:hAnsi="Calibri" w:cs="Calibri"/>
        </w:rPr>
        <w:t>wiający od wykonawcy (Dz. U. z 2020 poz. 2415).</w:t>
      </w:r>
    </w:p>
    <w:p w14:paraId="635BEFB9" w14:textId="77777777" w:rsidR="00573AD6" w:rsidRPr="00D26B2C" w:rsidRDefault="00573AD6" w:rsidP="00FD17F5">
      <w:pPr>
        <w:pStyle w:val="Akapitzlist"/>
        <w:numPr>
          <w:ilvl w:val="0"/>
          <w:numId w:val="120"/>
        </w:numPr>
        <w:spacing w:after="0" w:line="300" w:lineRule="atLeast"/>
        <w:ind w:left="993"/>
        <w:contextualSpacing/>
        <w:jc w:val="both"/>
        <w:rPr>
          <w:rFonts w:ascii="Calibri" w:hAnsi="Calibri" w:cs="Calibri"/>
        </w:rPr>
      </w:pPr>
      <w:r w:rsidRPr="00D26B2C">
        <w:rPr>
          <w:rFonts w:ascii="Calibri" w:hAnsi="Calibri" w:cs="Calibri"/>
        </w:rPr>
        <w:t xml:space="preserve">Sposób sporządzenia dokumentów elektronicznych, cyfrowych </w:t>
      </w:r>
      <w:proofErr w:type="spellStart"/>
      <w:r w:rsidRPr="00D26B2C">
        <w:rPr>
          <w:rFonts w:ascii="Calibri" w:hAnsi="Calibri" w:cs="Calibri"/>
        </w:rPr>
        <w:t>odwzorowań</w:t>
      </w:r>
      <w:proofErr w:type="spellEnd"/>
      <w:r w:rsidRPr="00D26B2C">
        <w:rPr>
          <w:rFonts w:ascii="Calibri" w:hAnsi="Calibri" w:cs="Calibri"/>
        </w:rPr>
        <w:t xml:space="preserve"> dokumentów oraz informacji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59087375" w14:textId="77777777" w:rsidR="00573AD6" w:rsidRPr="00A20CDD" w:rsidRDefault="00573AD6" w:rsidP="00573AD6">
      <w:pPr>
        <w:pStyle w:val="Akapitzlist"/>
        <w:spacing w:after="0" w:line="300" w:lineRule="atLeast"/>
        <w:ind w:left="993"/>
        <w:contextualSpacing/>
        <w:jc w:val="both"/>
        <w:rPr>
          <w:rFonts w:ascii="Calibri" w:hAnsi="Calibri" w:cs="Calibri"/>
        </w:rPr>
      </w:pPr>
    </w:p>
    <w:p w14:paraId="344234E2" w14:textId="77777777" w:rsidR="00984A67" w:rsidRPr="00984A67" w:rsidRDefault="00984A67" w:rsidP="00984A67">
      <w:pPr>
        <w:autoSpaceDN w:val="0"/>
        <w:spacing w:after="0" w:line="300" w:lineRule="atLeast"/>
        <w:ind w:left="993"/>
        <w:contextualSpacing/>
        <w:jc w:val="both"/>
        <w:rPr>
          <w:rFonts w:ascii="Calibri" w:eastAsia="Times New Roman" w:hAnsi="Calibri" w:cs="Calibri"/>
        </w:rPr>
      </w:pPr>
    </w:p>
    <w:p w14:paraId="6AF392B9"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1D50AE22" w14:textId="77777777" w:rsidR="00984A67" w:rsidRPr="00984A67" w:rsidRDefault="00984A67"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r w:rsidRPr="00984A67">
        <w:rPr>
          <w:rFonts w:ascii="Calibri" w:eastAsia="Times New Roman" w:hAnsi="Calibri" w:cs="Calibri"/>
          <w:b/>
          <w:iCs/>
          <w:kern w:val="3"/>
          <w:sz w:val="36"/>
          <w:szCs w:val="36"/>
          <w:lang w:eastAsia="pl-PL"/>
        </w:rPr>
        <w:lastRenderedPageBreak/>
        <w:t>Termin związania ofertą</w:t>
      </w:r>
    </w:p>
    <w:p w14:paraId="3B35099F" w14:textId="77777777" w:rsidR="00984A67" w:rsidRPr="00984A67" w:rsidRDefault="00984A67" w:rsidP="00984A67">
      <w:pPr>
        <w:autoSpaceDE w:val="0"/>
        <w:autoSpaceDN w:val="0"/>
        <w:adjustRightInd w:val="0"/>
        <w:spacing w:after="0" w:line="300" w:lineRule="atLeast"/>
        <w:rPr>
          <w:rFonts w:ascii="Trebuchet MS" w:eastAsia="SimSun" w:hAnsi="Trebuchet MS" w:cs="Trebuchet MS"/>
          <w:color w:val="000000"/>
          <w:sz w:val="24"/>
          <w:szCs w:val="24"/>
          <w:lang w:eastAsia="pl-PL"/>
        </w:rPr>
      </w:pPr>
    </w:p>
    <w:p w14:paraId="7CBEE63C" w14:textId="65502957" w:rsidR="00984A67" w:rsidRPr="00094070" w:rsidRDefault="00984A67" w:rsidP="00984A67">
      <w:pPr>
        <w:widowControl w:val="0"/>
        <w:numPr>
          <w:ilvl w:val="0"/>
          <w:numId w:val="105"/>
        </w:numPr>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 xml:space="preserve">Wykonawca jest związany ofertą od dnia upływu terminu składania ofert do dnia </w:t>
      </w:r>
      <w:r w:rsidR="00511075">
        <w:rPr>
          <w:rFonts w:ascii="Calibri" w:eastAsia="SimSun" w:hAnsi="Calibri" w:cs="Tahoma"/>
          <w:b/>
          <w:bCs/>
          <w:kern w:val="3"/>
        </w:rPr>
        <w:t>12.12.2024</w:t>
      </w:r>
      <w:r w:rsidRPr="00094070">
        <w:rPr>
          <w:rFonts w:ascii="Calibri" w:eastAsia="SimSun" w:hAnsi="Calibri" w:cs="Tahoma"/>
          <w:b/>
          <w:bCs/>
          <w:kern w:val="3"/>
        </w:rPr>
        <w:t xml:space="preserve"> roku</w:t>
      </w:r>
      <w:r w:rsidRPr="00094070">
        <w:rPr>
          <w:rFonts w:ascii="Calibri" w:eastAsia="SimSun" w:hAnsi="Calibri" w:cs="Tahoma"/>
          <w:kern w:val="3"/>
        </w:rPr>
        <w:t>.</w:t>
      </w:r>
    </w:p>
    <w:p w14:paraId="429384F5" w14:textId="77777777" w:rsidR="00984A67" w:rsidRPr="00984A67" w:rsidRDefault="00984A67" w:rsidP="00984A67">
      <w:pPr>
        <w:widowControl w:val="0"/>
        <w:numPr>
          <w:ilvl w:val="0"/>
          <w:numId w:val="105"/>
        </w:numPr>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306079E8" w14:textId="77777777" w:rsidR="00984A67" w:rsidRPr="00984A67" w:rsidRDefault="00984A67" w:rsidP="00984A67">
      <w:pPr>
        <w:widowControl w:val="0"/>
        <w:numPr>
          <w:ilvl w:val="0"/>
          <w:numId w:val="105"/>
        </w:numPr>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 xml:space="preserve">Przedłużenie terminu związania oferta, o którym mowa w ust. 2, wymaga złożenia przez Wykonawcę pisemnego oświadczenia o wyrażeniu zgody na przedłużenie terminu związania oferta. </w:t>
      </w:r>
    </w:p>
    <w:p w14:paraId="00317707"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04AFEE6F"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6C5AD637" w14:textId="77777777" w:rsidR="00984A67" w:rsidRPr="00984A67" w:rsidRDefault="00984A67"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r w:rsidRPr="00984A67">
        <w:rPr>
          <w:rFonts w:ascii="Calibri" w:eastAsia="Times New Roman" w:hAnsi="Calibri" w:cs="Calibri"/>
          <w:b/>
          <w:iCs/>
          <w:kern w:val="3"/>
          <w:sz w:val="36"/>
          <w:szCs w:val="36"/>
          <w:lang w:eastAsia="pl-PL"/>
        </w:rPr>
        <w:t>Wymagania dotyczące wadium</w:t>
      </w:r>
    </w:p>
    <w:p w14:paraId="73D8E58A" w14:textId="77777777" w:rsidR="00984A67" w:rsidRPr="00984A67" w:rsidRDefault="00984A67" w:rsidP="00984A67">
      <w:pPr>
        <w:tabs>
          <w:tab w:val="left" w:pos="614"/>
          <w:tab w:val="left" w:pos="886"/>
        </w:tabs>
        <w:suppressAutoHyphens/>
        <w:autoSpaceDE w:val="0"/>
        <w:autoSpaceDN w:val="0"/>
        <w:spacing w:after="0" w:line="300" w:lineRule="atLeast"/>
        <w:jc w:val="both"/>
        <w:textAlignment w:val="baseline"/>
        <w:rPr>
          <w:rFonts w:ascii="Calibri" w:eastAsia="SimSun" w:hAnsi="Calibri" w:cs="Tahoma"/>
          <w:kern w:val="3"/>
        </w:rPr>
      </w:pPr>
    </w:p>
    <w:p w14:paraId="62EAC5DC" w14:textId="77777777" w:rsidR="00D6662B" w:rsidRDefault="00984A67" w:rsidP="00D6662B">
      <w:pPr>
        <w:widowControl w:val="0"/>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 xml:space="preserve">Zamawiający </w:t>
      </w:r>
      <w:r w:rsidR="00D6662B">
        <w:rPr>
          <w:rFonts w:ascii="Calibri" w:eastAsia="SimSun" w:hAnsi="Calibri" w:cs="Tahoma"/>
          <w:kern w:val="3"/>
        </w:rPr>
        <w:t>nie wymaga</w:t>
      </w:r>
      <w:r w:rsidRPr="00984A67">
        <w:rPr>
          <w:rFonts w:ascii="Calibri" w:eastAsia="SimSun" w:hAnsi="Calibri" w:cs="Tahoma"/>
          <w:kern w:val="3"/>
        </w:rPr>
        <w:t xml:space="preserve"> od Wykonawców wniesienia wadium</w:t>
      </w:r>
      <w:r w:rsidR="00D6662B">
        <w:rPr>
          <w:rFonts w:ascii="Calibri" w:eastAsia="SimSun" w:hAnsi="Calibri" w:cs="Tahoma"/>
          <w:kern w:val="3"/>
        </w:rPr>
        <w:t>.</w:t>
      </w:r>
    </w:p>
    <w:p w14:paraId="63B563F5" w14:textId="77777777" w:rsidR="00984A67" w:rsidRPr="00984A67" w:rsidRDefault="00984A67" w:rsidP="00984A67">
      <w:pPr>
        <w:tabs>
          <w:tab w:val="left" w:pos="614"/>
          <w:tab w:val="left" w:pos="886"/>
        </w:tabs>
        <w:suppressAutoHyphens/>
        <w:autoSpaceDE w:val="0"/>
        <w:autoSpaceDN w:val="0"/>
        <w:spacing w:after="0" w:line="300" w:lineRule="atLeast"/>
        <w:jc w:val="both"/>
        <w:textAlignment w:val="baseline"/>
        <w:rPr>
          <w:rFonts w:ascii="Calibri" w:eastAsia="SimSun" w:hAnsi="Calibri" w:cs="Tahoma"/>
          <w:kern w:val="3"/>
        </w:rPr>
      </w:pPr>
    </w:p>
    <w:p w14:paraId="40C8A271" w14:textId="77777777" w:rsidR="00984A67" w:rsidRPr="00984A67" w:rsidRDefault="00984A67" w:rsidP="00984A67">
      <w:pPr>
        <w:tabs>
          <w:tab w:val="left" w:pos="614"/>
          <w:tab w:val="left" w:pos="886"/>
        </w:tabs>
        <w:suppressAutoHyphens/>
        <w:autoSpaceDE w:val="0"/>
        <w:autoSpaceDN w:val="0"/>
        <w:spacing w:after="0" w:line="300" w:lineRule="atLeast"/>
        <w:jc w:val="both"/>
        <w:textAlignment w:val="baseline"/>
        <w:rPr>
          <w:rFonts w:ascii="Calibri" w:eastAsia="SimSun" w:hAnsi="Calibri" w:cs="Tahoma"/>
          <w:kern w:val="3"/>
        </w:rPr>
      </w:pPr>
    </w:p>
    <w:p w14:paraId="6C0CAD3A" w14:textId="77777777" w:rsidR="00984A67" w:rsidRPr="00984A67" w:rsidRDefault="00FD17F5"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r>
        <w:rPr>
          <w:rFonts w:ascii="Calibri" w:eastAsia="Times New Roman" w:hAnsi="Calibri" w:cs="Calibri"/>
          <w:b/>
          <w:iCs/>
          <w:kern w:val="3"/>
          <w:sz w:val="36"/>
          <w:szCs w:val="36"/>
          <w:lang w:eastAsia="pl-PL"/>
        </w:rPr>
        <w:t>Termin składania ofert</w:t>
      </w:r>
    </w:p>
    <w:p w14:paraId="3D5E84A7" w14:textId="77777777" w:rsidR="00984A67" w:rsidRDefault="00984A67" w:rsidP="00984A67">
      <w:pPr>
        <w:tabs>
          <w:tab w:val="left" w:pos="-300"/>
        </w:tabs>
        <w:suppressAutoHyphens/>
        <w:autoSpaceDN w:val="0"/>
        <w:spacing w:after="0" w:line="300" w:lineRule="atLeast"/>
        <w:ind w:left="360"/>
        <w:jc w:val="both"/>
        <w:textAlignment w:val="baseline"/>
        <w:rPr>
          <w:rFonts w:ascii="Calibri" w:eastAsia="SimSun" w:hAnsi="Calibri" w:cs="Calibri"/>
          <w:kern w:val="3"/>
        </w:rPr>
      </w:pPr>
    </w:p>
    <w:p w14:paraId="6E13DACC" w14:textId="194789A0" w:rsidR="00FD17F5" w:rsidRPr="001B3C5B" w:rsidRDefault="00FD17F5" w:rsidP="00FD17F5">
      <w:pPr>
        <w:widowControl w:val="0"/>
        <w:numPr>
          <w:ilvl w:val="0"/>
          <w:numId w:val="121"/>
        </w:numPr>
        <w:tabs>
          <w:tab w:val="left" w:pos="284"/>
        </w:tabs>
        <w:suppressAutoHyphens/>
        <w:autoSpaceDN w:val="0"/>
        <w:spacing w:after="0" w:line="300" w:lineRule="atLeast"/>
        <w:ind w:left="284" w:hanging="284"/>
        <w:jc w:val="both"/>
        <w:textAlignment w:val="baseline"/>
      </w:pPr>
      <w:r w:rsidRPr="001B3C5B">
        <w:t xml:space="preserve">Ofertę wraz z wymaganymi załącznikami należy złożyć </w:t>
      </w:r>
      <w:r w:rsidRPr="00907105">
        <w:rPr>
          <w:rFonts w:cs="Calibri"/>
        </w:rPr>
        <w:t>przy użyciu Platformy e-Zamówienia, która jest dostępna pod adresem</w:t>
      </w:r>
      <w:r w:rsidRPr="00907105">
        <w:rPr>
          <w:rFonts w:cs="Calibri"/>
          <w:color w:val="0462C1"/>
          <w:spacing w:val="-2"/>
        </w:rPr>
        <w:t xml:space="preserve"> </w:t>
      </w:r>
      <w:hyperlink r:id="rId46">
        <w:r w:rsidRPr="00907105">
          <w:rPr>
            <w:rFonts w:cs="Calibri"/>
            <w:color w:val="0462C1"/>
            <w:u w:val="single" w:color="0462C1"/>
          </w:rPr>
          <w:t>https://ezamowienia.gov.pl</w:t>
        </w:r>
      </w:hyperlink>
      <w:r>
        <w:rPr>
          <w:rFonts w:cs="Calibri"/>
        </w:rPr>
        <w:t xml:space="preserve"> </w:t>
      </w:r>
      <w:r w:rsidRPr="001B3C5B">
        <w:t xml:space="preserve">w terminie do </w:t>
      </w:r>
      <w:r w:rsidRPr="001B3C5B">
        <w:rPr>
          <w:b/>
          <w:bCs/>
        </w:rPr>
        <w:t xml:space="preserve">dnia </w:t>
      </w:r>
      <w:r w:rsidR="00511075">
        <w:rPr>
          <w:b/>
          <w:bCs/>
        </w:rPr>
        <w:t>13.</w:t>
      </w:r>
      <w:r w:rsidR="00FC44B1">
        <w:rPr>
          <w:b/>
          <w:bCs/>
        </w:rPr>
        <w:t>11</w:t>
      </w:r>
      <w:r w:rsidR="00511075">
        <w:rPr>
          <w:b/>
          <w:bCs/>
        </w:rPr>
        <w:t>.2024</w:t>
      </w:r>
      <w:r w:rsidRPr="00094070">
        <w:rPr>
          <w:b/>
          <w:bCs/>
        </w:rPr>
        <w:t xml:space="preserve"> roku</w:t>
      </w:r>
      <w:r w:rsidRPr="001B3C5B">
        <w:t xml:space="preserve">, do </w:t>
      </w:r>
      <w:r w:rsidRPr="001825EE">
        <w:t xml:space="preserve">godz. </w:t>
      </w:r>
      <w:r w:rsidR="00511075">
        <w:rPr>
          <w:b/>
          <w:bCs/>
        </w:rPr>
        <w:t>09</w:t>
      </w:r>
      <w:r w:rsidRPr="001825EE">
        <w:rPr>
          <w:b/>
          <w:bCs/>
        </w:rPr>
        <w:t>:00</w:t>
      </w:r>
      <w:r w:rsidRPr="001B3C5B">
        <w:rPr>
          <w:b/>
          <w:bCs/>
        </w:rPr>
        <w:t>.</w:t>
      </w:r>
      <w:r w:rsidRPr="001B3C5B">
        <w:t xml:space="preserve"> </w:t>
      </w:r>
    </w:p>
    <w:p w14:paraId="0ABDC60A" w14:textId="77777777" w:rsidR="00FD17F5" w:rsidRPr="00984A67" w:rsidRDefault="00FD17F5" w:rsidP="00FD17F5">
      <w:pPr>
        <w:widowControl w:val="0"/>
        <w:numPr>
          <w:ilvl w:val="0"/>
          <w:numId w:val="121"/>
        </w:numPr>
        <w:tabs>
          <w:tab w:val="left" w:pos="284"/>
        </w:tabs>
        <w:suppressAutoHyphens/>
        <w:autoSpaceDN w:val="0"/>
        <w:spacing w:after="0" w:line="300" w:lineRule="atLeast"/>
        <w:ind w:left="284" w:hanging="284"/>
        <w:jc w:val="both"/>
        <w:textAlignment w:val="baseline"/>
      </w:pPr>
      <w:r w:rsidRPr="00984A67">
        <w:t xml:space="preserve">Wykonawca może złożyć tylko jedną ofertę. </w:t>
      </w:r>
    </w:p>
    <w:p w14:paraId="2D631FE9" w14:textId="77777777" w:rsidR="00FD17F5" w:rsidRPr="00984A67" w:rsidRDefault="00FD17F5" w:rsidP="00FD17F5">
      <w:pPr>
        <w:widowControl w:val="0"/>
        <w:numPr>
          <w:ilvl w:val="0"/>
          <w:numId w:val="121"/>
        </w:numPr>
        <w:tabs>
          <w:tab w:val="left" w:pos="284"/>
        </w:tabs>
        <w:suppressAutoHyphens/>
        <w:autoSpaceDN w:val="0"/>
        <w:spacing w:after="0" w:line="300" w:lineRule="atLeast"/>
        <w:ind w:left="284" w:hanging="284"/>
        <w:jc w:val="both"/>
        <w:textAlignment w:val="baseline"/>
      </w:pPr>
      <w:r w:rsidRPr="00984A67">
        <w:t xml:space="preserve">Zamawiający odrzuci ofertę złożoną po terminie składania ofert. </w:t>
      </w:r>
    </w:p>
    <w:p w14:paraId="4ECC02EA" w14:textId="77777777" w:rsidR="00FD17F5" w:rsidRPr="00984A67" w:rsidRDefault="00FD17F5" w:rsidP="00FD17F5">
      <w:pPr>
        <w:widowControl w:val="0"/>
        <w:numPr>
          <w:ilvl w:val="0"/>
          <w:numId w:val="121"/>
        </w:numPr>
        <w:tabs>
          <w:tab w:val="left" w:pos="284"/>
        </w:tabs>
        <w:suppressAutoHyphens/>
        <w:autoSpaceDN w:val="0"/>
        <w:spacing w:after="0" w:line="300" w:lineRule="atLeast"/>
        <w:ind w:left="284" w:hanging="284"/>
        <w:jc w:val="both"/>
        <w:textAlignment w:val="baseline"/>
      </w:pPr>
      <w:r w:rsidRPr="00984A67">
        <w:t xml:space="preserve">Wykonawca po upływie terminu do składania ofert nie może wycofać złożonej oferty. </w:t>
      </w:r>
    </w:p>
    <w:p w14:paraId="0398999D" w14:textId="77777777" w:rsidR="00FD17F5" w:rsidRPr="00984A67" w:rsidRDefault="00FD17F5" w:rsidP="00984A67">
      <w:pPr>
        <w:tabs>
          <w:tab w:val="left" w:pos="-300"/>
        </w:tabs>
        <w:suppressAutoHyphens/>
        <w:autoSpaceDN w:val="0"/>
        <w:spacing w:after="0" w:line="300" w:lineRule="atLeast"/>
        <w:ind w:left="360"/>
        <w:jc w:val="both"/>
        <w:textAlignment w:val="baseline"/>
        <w:rPr>
          <w:rFonts w:ascii="Calibri" w:eastAsia="SimSun" w:hAnsi="Calibri" w:cs="Calibri"/>
          <w:kern w:val="3"/>
        </w:rPr>
      </w:pPr>
    </w:p>
    <w:p w14:paraId="1049BDE8"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kern w:val="3"/>
        </w:rPr>
      </w:pPr>
    </w:p>
    <w:p w14:paraId="780724A6" w14:textId="77777777" w:rsidR="00984A67" w:rsidRPr="00984A67" w:rsidRDefault="00FD17F5"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r>
        <w:rPr>
          <w:rFonts w:ascii="Calibri" w:eastAsia="Times New Roman" w:hAnsi="Calibri" w:cs="Calibri"/>
          <w:b/>
          <w:iCs/>
          <w:kern w:val="3"/>
          <w:sz w:val="36"/>
          <w:szCs w:val="36"/>
          <w:lang w:eastAsia="pl-PL"/>
        </w:rPr>
        <w:t>Termin otwarcia</w:t>
      </w:r>
      <w:r w:rsidR="00984A67" w:rsidRPr="00984A67">
        <w:rPr>
          <w:rFonts w:ascii="Calibri" w:eastAsia="Times New Roman" w:hAnsi="Calibri" w:cs="Calibri"/>
          <w:b/>
          <w:iCs/>
          <w:kern w:val="3"/>
          <w:sz w:val="36"/>
          <w:szCs w:val="36"/>
          <w:lang w:eastAsia="pl-PL"/>
        </w:rPr>
        <w:t xml:space="preserve"> ofert</w:t>
      </w:r>
    </w:p>
    <w:p w14:paraId="4515FD6C" w14:textId="77777777" w:rsidR="00984A67" w:rsidRPr="00984A67" w:rsidRDefault="00984A67" w:rsidP="00984A67">
      <w:pPr>
        <w:widowControl w:val="0"/>
        <w:suppressAutoHyphens/>
        <w:autoSpaceDE w:val="0"/>
        <w:autoSpaceDN w:val="0"/>
        <w:adjustRightInd w:val="0"/>
        <w:spacing w:after="0" w:line="300" w:lineRule="atLeast"/>
        <w:jc w:val="both"/>
        <w:textAlignment w:val="baseline"/>
        <w:rPr>
          <w:rFonts w:ascii="Calibri" w:eastAsia="SimSun" w:hAnsi="Calibri" w:cs="Tahoma"/>
          <w:kern w:val="3"/>
        </w:rPr>
      </w:pPr>
    </w:p>
    <w:p w14:paraId="77A801A8" w14:textId="7FB6F760" w:rsidR="00FD17F5" w:rsidRPr="00984A67" w:rsidRDefault="00FD17F5" w:rsidP="00FD17F5">
      <w:pPr>
        <w:widowControl w:val="0"/>
        <w:numPr>
          <w:ilvl w:val="0"/>
          <w:numId w:val="122"/>
        </w:numPr>
        <w:tabs>
          <w:tab w:val="left" w:pos="284"/>
        </w:tabs>
        <w:suppressAutoHyphens/>
        <w:autoSpaceDN w:val="0"/>
        <w:spacing w:after="0" w:line="300" w:lineRule="atLeast"/>
        <w:ind w:left="284" w:hanging="284"/>
        <w:jc w:val="both"/>
        <w:textAlignment w:val="baseline"/>
        <w:rPr>
          <w:rFonts w:ascii="Calibri" w:eastAsia="SimSun" w:hAnsi="Calibri" w:cs="Tahoma"/>
          <w:kern w:val="3"/>
        </w:rPr>
      </w:pPr>
      <w:r w:rsidRPr="00984A67">
        <w:rPr>
          <w:rFonts w:ascii="Calibri" w:eastAsia="SimSun" w:hAnsi="Calibri" w:cs="Tahoma"/>
          <w:kern w:val="3"/>
        </w:rPr>
        <w:t xml:space="preserve">Otwarcie ofert nastąpi w dniu </w:t>
      </w:r>
      <w:r w:rsidR="00511075">
        <w:rPr>
          <w:rFonts w:ascii="Calibri" w:eastAsia="SimSun" w:hAnsi="Calibri" w:cs="Tahoma"/>
          <w:b/>
          <w:bCs/>
          <w:kern w:val="3"/>
        </w:rPr>
        <w:t>13.</w:t>
      </w:r>
      <w:r w:rsidR="00FC44B1">
        <w:rPr>
          <w:rFonts w:ascii="Calibri" w:eastAsia="SimSun" w:hAnsi="Calibri" w:cs="Tahoma"/>
          <w:b/>
          <w:bCs/>
          <w:kern w:val="3"/>
        </w:rPr>
        <w:t>11</w:t>
      </w:r>
      <w:r w:rsidR="00511075">
        <w:rPr>
          <w:rFonts w:ascii="Calibri" w:eastAsia="SimSun" w:hAnsi="Calibri" w:cs="Tahoma"/>
          <w:b/>
          <w:bCs/>
          <w:kern w:val="3"/>
        </w:rPr>
        <w:t>.2024</w:t>
      </w:r>
      <w:r w:rsidRPr="00593EF6">
        <w:rPr>
          <w:rFonts w:ascii="Calibri" w:eastAsia="SimSun" w:hAnsi="Calibri" w:cs="Tahoma"/>
          <w:b/>
          <w:bCs/>
          <w:kern w:val="3"/>
        </w:rPr>
        <w:t xml:space="preserve"> r.</w:t>
      </w:r>
      <w:r w:rsidRPr="00984A67">
        <w:rPr>
          <w:rFonts w:ascii="Calibri" w:eastAsia="SimSun" w:hAnsi="Calibri" w:cs="Tahoma"/>
          <w:kern w:val="3"/>
        </w:rPr>
        <w:t xml:space="preserve"> o </w:t>
      </w:r>
      <w:r w:rsidRPr="001825EE">
        <w:rPr>
          <w:rFonts w:ascii="Calibri" w:eastAsia="SimSun" w:hAnsi="Calibri" w:cs="Tahoma"/>
          <w:kern w:val="3"/>
        </w:rPr>
        <w:t xml:space="preserve">godzinie </w:t>
      </w:r>
      <w:r w:rsidR="00511075">
        <w:rPr>
          <w:rFonts w:ascii="Calibri" w:eastAsia="SimSun" w:hAnsi="Calibri" w:cs="Tahoma"/>
          <w:b/>
          <w:bCs/>
          <w:kern w:val="3"/>
        </w:rPr>
        <w:t>09:15</w:t>
      </w:r>
      <w:r w:rsidRPr="00984A67">
        <w:rPr>
          <w:rFonts w:ascii="Calibri" w:eastAsia="SimSun" w:hAnsi="Calibri" w:cs="Tahoma"/>
          <w:kern w:val="3"/>
        </w:rPr>
        <w:t xml:space="preserve">. </w:t>
      </w:r>
    </w:p>
    <w:p w14:paraId="035479AE" w14:textId="77777777" w:rsidR="00FD17F5" w:rsidRPr="00984A67" w:rsidRDefault="00FD17F5" w:rsidP="00FD17F5">
      <w:pPr>
        <w:widowControl w:val="0"/>
        <w:numPr>
          <w:ilvl w:val="0"/>
          <w:numId w:val="122"/>
        </w:numPr>
        <w:tabs>
          <w:tab w:val="left" w:pos="284"/>
        </w:tabs>
        <w:suppressAutoHyphens/>
        <w:autoSpaceDN w:val="0"/>
        <w:spacing w:after="0" w:line="300" w:lineRule="atLeast"/>
        <w:ind w:left="284" w:hanging="284"/>
        <w:jc w:val="both"/>
        <w:textAlignment w:val="baseline"/>
        <w:rPr>
          <w:rFonts w:ascii="Calibri" w:eastAsia="SimSun" w:hAnsi="Calibri" w:cs="Tahoma"/>
          <w:kern w:val="3"/>
        </w:rPr>
      </w:pPr>
      <w:r w:rsidRPr="00984A67">
        <w:rPr>
          <w:rFonts w:ascii="Calibri" w:eastAsia="SimSun" w:hAnsi="Calibri" w:cs="Tahoma"/>
          <w:kern w:val="3"/>
        </w:rPr>
        <w:t xml:space="preserve">Otwarcie ofert jest niejawne. </w:t>
      </w:r>
    </w:p>
    <w:p w14:paraId="5ACCAE33" w14:textId="77777777" w:rsidR="00FD17F5" w:rsidRPr="00984A67" w:rsidRDefault="00FD17F5" w:rsidP="00FD17F5">
      <w:pPr>
        <w:widowControl w:val="0"/>
        <w:numPr>
          <w:ilvl w:val="0"/>
          <w:numId w:val="122"/>
        </w:numPr>
        <w:tabs>
          <w:tab w:val="left" w:pos="284"/>
        </w:tabs>
        <w:suppressAutoHyphens/>
        <w:autoSpaceDN w:val="0"/>
        <w:spacing w:after="0" w:line="300" w:lineRule="atLeast"/>
        <w:ind w:left="284" w:hanging="284"/>
        <w:jc w:val="both"/>
        <w:textAlignment w:val="baseline"/>
        <w:rPr>
          <w:rFonts w:ascii="Calibri" w:eastAsia="SimSun" w:hAnsi="Calibri" w:cs="Tahoma"/>
          <w:kern w:val="3"/>
        </w:rPr>
      </w:pPr>
      <w:r w:rsidRPr="00984A67">
        <w:rPr>
          <w:rFonts w:ascii="Calibri" w:eastAsia="SimSun" w:hAnsi="Calibri" w:cs="Tahoma"/>
          <w:kern w:val="3"/>
        </w:rPr>
        <w:t xml:space="preserve">Zamawiający, najpóźniej przed otwarciem ofert, udostępnia na stronie internetowej prowadzonego postępowania informację o kwocie, jaką zamierza przeznaczyć na sfinansowanie zamówienia. </w:t>
      </w:r>
    </w:p>
    <w:p w14:paraId="7943B7E3" w14:textId="77777777" w:rsidR="00FD17F5" w:rsidRPr="00984A67" w:rsidRDefault="00FD17F5" w:rsidP="00FD17F5">
      <w:pPr>
        <w:widowControl w:val="0"/>
        <w:numPr>
          <w:ilvl w:val="0"/>
          <w:numId w:val="122"/>
        </w:numPr>
        <w:tabs>
          <w:tab w:val="left" w:pos="284"/>
        </w:tabs>
        <w:suppressAutoHyphens/>
        <w:autoSpaceDN w:val="0"/>
        <w:spacing w:after="0" w:line="300" w:lineRule="atLeast"/>
        <w:ind w:left="284" w:hanging="284"/>
        <w:jc w:val="both"/>
        <w:textAlignment w:val="baseline"/>
        <w:rPr>
          <w:rFonts w:ascii="Calibri" w:eastAsia="SimSun" w:hAnsi="Calibri" w:cs="Tahoma"/>
          <w:kern w:val="3"/>
        </w:rPr>
      </w:pPr>
      <w:r w:rsidRPr="00984A67">
        <w:rPr>
          <w:rFonts w:ascii="Calibri" w:eastAsia="SimSun" w:hAnsi="Calibri" w:cs="Tahoma"/>
          <w:kern w:val="3"/>
        </w:rPr>
        <w:t xml:space="preserve">Zamawiający, niezwłocznie po otwarciu ofert, udostępnia na stronie internetowej prowadzonego postępowania informacje o: </w:t>
      </w:r>
    </w:p>
    <w:p w14:paraId="35F27CBF" w14:textId="77777777" w:rsidR="00FD17F5" w:rsidRPr="00984A67" w:rsidRDefault="00FD17F5" w:rsidP="00FD17F5">
      <w:pPr>
        <w:widowControl w:val="0"/>
        <w:numPr>
          <w:ilvl w:val="0"/>
          <w:numId w:val="123"/>
        </w:numPr>
        <w:suppressAutoHyphens/>
        <w:autoSpaceDE w:val="0"/>
        <w:autoSpaceDN w:val="0"/>
        <w:adjustRightInd w:val="0"/>
        <w:spacing w:after="0" w:line="300" w:lineRule="atLeast"/>
        <w:ind w:hanging="436"/>
        <w:textAlignment w:val="baseline"/>
        <w:rPr>
          <w:rFonts w:ascii="Calibri" w:eastAsia="Times New Roman" w:hAnsi="Calibri" w:cs="Calibri"/>
          <w:color w:val="000000"/>
          <w:lang w:eastAsia="pl-PL"/>
        </w:rPr>
      </w:pPr>
      <w:r w:rsidRPr="00984A67">
        <w:rPr>
          <w:rFonts w:ascii="Calibri" w:eastAsia="Times New Roman" w:hAnsi="Calibri" w:cs="Calibri"/>
          <w:color w:val="000000"/>
          <w:lang w:eastAsia="pl-PL"/>
        </w:rPr>
        <w:t xml:space="preserve"> nazwach albo imionach i nazwiskach oraz siedzibach lub miejscach prowadzonej działalności gospodarczej albo miejscach zamieszkania wykonawców, których oferty zostały otwarte; </w:t>
      </w:r>
    </w:p>
    <w:p w14:paraId="32A879D6" w14:textId="77777777" w:rsidR="00FD17F5" w:rsidRPr="00984A67" w:rsidRDefault="00FD17F5" w:rsidP="00FD17F5">
      <w:pPr>
        <w:widowControl w:val="0"/>
        <w:numPr>
          <w:ilvl w:val="0"/>
          <w:numId w:val="123"/>
        </w:numPr>
        <w:suppressAutoHyphens/>
        <w:autoSpaceDE w:val="0"/>
        <w:autoSpaceDN w:val="0"/>
        <w:adjustRightInd w:val="0"/>
        <w:spacing w:after="0" w:line="300" w:lineRule="atLeast"/>
        <w:ind w:hanging="436"/>
        <w:textAlignment w:val="baseline"/>
        <w:rPr>
          <w:rFonts w:ascii="Calibri" w:eastAsia="Times New Roman" w:hAnsi="Calibri" w:cs="Calibri"/>
          <w:color w:val="000000"/>
          <w:lang w:eastAsia="pl-PL"/>
        </w:rPr>
      </w:pPr>
      <w:r w:rsidRPr="00984A67">
        <w:rPr>
          <w:rFonts w:ascii="Calibri" w:eastAsia="Times New Roman" w:hAnsi="Calibri" w:cs="Calibri"/>
          <w:color w:val="000000"/>
          <w:lang w:eastAsia="pl-PL"/>
        </w:rPr>
        <w:t xml:space="preserve">cenach lub kosztach zawartych w ofertach. </w:t>
      </w:r>
    </w:p>
    <w:p w14:paraId="0456E767" w14:textId="77777777" w:rsidR="00FD17F5" w:rsidRPr="00984A67" w:rsidRDefault="00FD17F5" w:rsidP="00FD17F5">
      <w:pPr>
        <w:widowControl w:val="0"/>
        <w:numPr>
          <w:ilvl w:val="0"/>
          <w:numId w:val="122"/>
        </w:numPr>
        <w:tabs>
          <w:tab w:val="left" w:pos="284"/>
        </w:tabs>
        <w:suppressAutoHyphens/>
        <w:autoSpaceDN w:val="0"/>
        <w:spacing w:after="0" w:line="300" w:lineRule="atLeast"/>
        <w:ind w:left="284" w:hanging="284"/>
        <w:jc w:val="both"/>
        <w:textAlignment w:val="baseline"/>
        <w:rPr>
          <w:rFonts w:ascii="Calibri" w:eastAsia="SimSun" w:hAnsi="Calibri" w:cs="Tahoma"/>
          <w:kern w:val="3"/>
        </w:rPr>
      </w:pPr>
      <w:r w:rsidRPr="00984A67">
        <w:rPr>
          <w:rFonts w:ascii="Calibri" w:eastAsia="SimSun" w:hAnsi="Calibri" w:cs="Tahoma"/>
          <w:kern w:val="3"/>
        </w:rPr>
        <w:t xml:space="preserve">W przypadku wystąpienia awarii systemu teleinformatycznego, która spowoduje brak możliwości otwarcia ofert w terminie określonym przez Zamawiającego, otwarcie ofert nastąpi niezwłocznie po usunięciu awarii. </w:t>
      </w:r>
    </w:p>
    <w:p w14:paraId="14F81A09" w14:textId="77777777" w:rsidR="00FD17F5" w:rsidRPr="00984A67" w:rsidRDefault="00FD17F5" w:rsidP="00FD17F5">
      <w:pPr>
        <w:widowControl w:val="0"/>
        <w:numPr>
          <w:ilvl w:val="0"/>
          <w:numId w:val="122"/>
        </w:numPr>
        <w:tabs>
          <w:tab w:val="left" w:pos="284"/>
        </w:tabs>
        <w:suppressAutoHyphens/>
        <w:autoSpaceDN w:val="0"/>
        <w:spacing w:after="0" w:line="300" w:lineRule="atLeast"/>
        <w:ind w:left="284" w:hanging="284"/>
        <w:jc w:val="both"/>
        <w:textAlignment w:val="baseline"/>
        <w:rPr>
          <w:rFonts w:ascii="Calibri" w:eastAsia="SimSun" w:hAnsi="Calibri" w:cs="Tahoma"/>
          <w:kern w:val="3"/>
        </w:rPr>
      </w:pPr>
      <w:r w:rsidRPr="00984A67">
        <w:rPr>
          <w:rFonts w:ascii="Calibri" w:eastAsia="SimSun" w:hAnsi="Calibri" w:cs="Tahoma"/>
          <w:kern w:val="3"/>
        </w:rPr>
        <w:t xml:space="preserve">Zamawiający poinformuje o zmianie terminu otwarcia ofert na stronie internetowej prowadzonego postępowania. </w:t>
      </w:r>
    </w:p>
    <w:p w14:paraId="0D0B86EA" w14:textId="77777777" w:rsidR="00984A67" w:rsidRPr="00984A67" w:rsidRDefault="00984A67" w:rsidP="00984A67">
      <w:pPr>
        <w:widowControl w:val="0"/>
        <w:suppressAutoHyphens/>
        <w:autoSpaceDE w:val="0"/>
        <w:autoSpaceDN w:val="0"/>
        <w:adjustRightInd w:val="0"/>
        <w:spacing w:after="0" w:line="300" w:lineRule="atLeast"/>
        <w:jc w:val="both"/>
        <w:textAlignment w:val="baseline"/>
        <w:rPr>
          <w:rFonts w:ascii="Calibri" w:eastAsia="SimSun" w:hAnsi="Calibri" w:cs="Tahoma"/>
          <w:kern w:val="3"/>
        </w:rPr>
      </w:pPr>
    </w:p>
    <w:p w14:paraId="0E4388F7" w14:textId="77777777" w:rsidR="00984A67" w:rsidRPr="00984A67" w:rsidRDefault="00984A67" w:rsidP="00984A67">
      <w:pPr>
        <w:widowControl w:val="0"/>
        <w:suppressAutoHyphens/>
        <w:autoSpaceDE w:val="0"/>
        <w:autoSpaceDN w:val="0"/>
        <w:adjustRightInd w:val="0"/>
        <w:spacing w:after="0" w:line="300" w:lineRule="atLeast"/>
        <w:jc w:val="both"/>
        <w:textAlignment w:val="baseline"/>
        <w:rPr>
          <w:rFonts w:ascii="Calibri" w:eastAsia="SimSun" w:hAnsi="Calibri" w:cs="Tahoma"/>
          <w:kern w:val="3"/>
        </w:rPr>
      </w:pPr>
    </w:p>
    <w:p w14:paraId="4FEA29EC" w14:textId="77777777" w:rsidR="00984A67" w:rsidRPr="00984A67" w:rsidRDefault="00984A67"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r w:rsidRPr="00984A67">
        <w:rPr>
          <w:rFonts w:ascii="Calibri" w:eastAsia="Times New Roman" w:hAnsi="Calibri" w:cs="Calibri"/>
          <w:b/>
          <w:iCs/>
          <w:kern w:val="3"/>
          <w:sz w:val="36"/>
          <w:szCs w:val="36"/>
          <w:lang w:eastAsia="pl-PL"/>
        </w:rPr>
        <w:lastRenderedPageBreak/>
        <w:t xml:space="preserve">Sposób obliczania ceny </w:t>
      </w:r>
    </w:p>
    <w:p w14:paraId="6557136E" w14:textId="77777777" w:rsidR="00984A67" w:rsidRPr="00984A67" w:rsidRDefault="00984A67" w:rsidP="00984A67">
      <w:pPr>
        <w:tabs>
          <w:tab w:val="left" w:pos="-294"/>
        </w:tabs>
        <w:suppressAutoHyphens/>
        <w:autoSpaceDN w:val="0"/>
        <w:spacing w:after="0" w:line="300" w:lineRule="atLeast"/>
        <w:ind w:left="360"/>
        <w:jc w:val="both"/>
        <w:textAlignment w:val="baseline"/>
        <w:rPr>
          <w:rFonts w:ascii="Calibri" w:eastAsia="SimSun" w:hAnsi="Calibri" w:cs="Tahoma"/>
          <w:bCs/>
          <w:kern w:val="3"/>
        </w:rPr>
      </w:pPr>
    </w:p>
    <w:p w14:paraId="589154DA" w14:textId="77777777" w:rsidR="00FD17F5" w:rsidRPr="00ED09E6" w:rsidRDefault="00FD17F5" w:rsidP="00FD17F5">
      <w:pPr>
        <w:widowControl w:val="0"/>
        <w:numPr>
          <w:ilvl w:val="0"/>
          <w:numId w:val="124"/>
        </w:numPr>
        <w:suppressAutoHyphens/>
        <w:autoSpaceDN w:val="0"/>
        <w:spacing w:after="0" w:line="300" w:lineRule="atLeast"/>
        <w:ind w:left="426" w:hanging="426"/>
        <w:jc w:val="both"/>
        <w:textAlignment w:val="baseline"/>
        <w:rPr>
          <w:rFonts w:ascii="Calibri" w:eastAsia="SimSun" w:hAnsi="Calibri" w:cs="Tahoma"/>
          <w:kern w:val="3"/>
        </w:rPr>
      </w:pPr>
      <w:r w:rsidRPr="00ED09E6">
        <w:rPr>
          <w:rFonts w:ascii="Calibri" w:eastAsia="SimSun" w:hAnsi="Calibri" w:cs="Tahoma"/>
          <w:kern w:val="3"/>
        </w:rPr>
        <w:t>Cena oferty winna być obliczona przez wykonawcę w oparciu o opis przedmiotu zamówienia, wymagania zawarte w SWZ oraz postanowienia umowne zawarte we wzorze umowy.</w:t>
      </w:r>
    </w:p>
    <w:p w14:paraId="0FBEBA60" w14:textId="2300AC19" w:rsidR="00A541EB" w:rsidRDefault="00A541EB" w:rsidP="00A541EB">
      <w:pPr>
        <w:widowControl w:val="0"/>
        <w:suppressAutoHyphens/>
        <w:autoSpaceDN w:val="0"/>
        <w:spacing w:after="0" w:line="300" w:lineRule="atLeast"/>
        <w:ind w:left="426"/>
        <w:jc w:val="both"/>
        <w:textAlignment w:val="baseline"/>
        <w:rPr>
          <w:rFonts w:ascii="Calibri" w:eastAsia="SimSun" w:hAnsi="Calibri" w:cs="Tahoma"/>
          <w:kern w:val="3"/>
        </w:rPr>
      </w:pPr>
    </w:p>
    <w:p w14:paraId="6F683253" w14:textId="26FAB5E9" w:rsidR="00A541EB" w:rsidRPr="00A541EB" w:rsidRDefault="00A541EB" w:rsidP="002C56C9">
      <w:pPr>
        <w:widowControl w:val="0"/>
        <w:numPr>
          <w:ilvl w:val="0"/>
          <w:numId w:val="124"/>
        </w:numPr>
        <w:suppressAutoHyphens/>
        <w:autoSpaceDN w:val="0"/>
        <w:spacing w:after="0" w:line="300" w:lineRule="atLeast"/>
        <w:ind w:left="426" w:hanging="426"/>
        <w:jc w:val="both"/>
        <w:textAlignment w:val="baseline"/>
        <w:rPr>
          <w:rFonts w:ascii="Calibri" w:eastAsia="SimSun" w:hAnsi="Calibri" w:cs="Tahoma"/>
          <w:kern w:val="3"/>
        </w:rPr>
      </w:pPr>
      <w:r w:rsidRPr="00A541EB">
        <w:rPr>
          <w:rFonts w:ascii="Calibri" w:eastAsia="SimSun" w:hAnsi="Calibri" w:cs="Tahoma"/>
          <w:kern w:val="3"/>
        </w:rPr>
        <w:t xml:space="preserve">Wykonawca podaje cenę za realizację przedmiotu zamówienia zgodnie ze wzorem </w:t>
      </w:r>
      <w:r w:rsidRPr="00A541EB">
        <w:rPr>
          <w:rFonts w:ascii="Calibri" w:eastAsia="SimSun" w:hAnsi="Calibri" w:cs="Tahoma"/>
          <w:i/>
          <w:iCs/>
          <w:kern w:val="3"/>
        </w:rPr>
        <w:t>Formularza</w:t>
      </w:r>
      <w:r w:rsidR="002C56C9" w:rsidRPr="002C56C9">
        <w:rPr>
          <w:rFonts w:ascii="Calibri" w:eastAsia="SimSun" w:hAnsi="Calibri" w:cs="Tahoma"/>
          <w:i/>
          <w:iCs/>
          <w:kern w:val="3"/>
        </w:rPr>
        <w:t xml:space="preserve"> </w:t>
      </w:r>
      <w:r w:rsidRPr="00A541EB">
        <w:rPr>
          <w:rFonts w:ascii="Calibri" w:eastAsia="SimSun" w:hAnsi="Calibri" w:cs="Tahoma"/>
          <w:i/>
          <w:iCs/>
          <w:kern w:val="3"/>
        </w:rPr>
        <w:t>ofertowego</w:t>
      </w:r>
      <w:r w:rsidRPr="00A541EB">
        <w:rPr>
          <w:rFonts w:ascii="Calibri" w:eastAsia="SimSun" w:hAnsi="Calibri" w:cs="Tahoma"/>
          <w:kern w:val="3"/>
        </w:rPr>
        <w:t xml:space="preserve"> stanowiącego załącznik nr 1 do SWZ.</w:t>
      </w:r>
    </w:p>
    <w:p w14:paraId="335681A3" w14:textId="387E0081" w:rsidR="00A541EB" w:rsidRDefault="00A541EB" w:rsidP="00511075">
      <w:pPr>
        <w:widowControl w:val="0"/>
        <w:numPr>
          <w:ilvl w:val="0"/>
          <w:numId w:val="124"/>
        </w:numPr>
        <w:suppressAutoHyphens/>
        <w:autoSpaceDN w:val="0"/>
        <w:spacing w:after="0" w:line="300" w:lineRule="atLeast"/>
        <w:ind w:left="426" w:hanging="426"/>
        <w:jc w:val="both"/>
        <w:textAlignment w:val="baseline"/>
        <w:rPr>
          <w:rFonts w:ascii="Calibri" w:eastAsia="SimSun" w:hAnsi="Calibri" w:cs="Tahoma"/>
          <w:kern w:val="3"/>
        </w:rPr>
      </w:pPr>
      <w:r w:rsidRPr="00A541EB">
        <w:rPr>
          <w:rFonts w:ascii="Calibri" w:eastAsia="SimSun" w:hAnsi="Calibri" w:cs="Tahoma"/>
          <w:kern w:val="3"/>
          <w:u w:val="single"/>
        </w:rPr>
        <w:t xml:space="preserve">Wykonawca w </w:t>
      </w:r>
      <w:r w:rsidRPr="00A541EB">
        <w:rPr>
          <w:rFonts w:ascii="Calibri" w:eastAsia="SimSun" w:hAnsi="Calibri" w:cs="Tahoma"/>
          <w:i/>
          <w:iCs/>
          <w:kern w:val="3"/>
          <w:u w:val="single"/>
        </w:rPr>
        <w:t>Formularzu cenowym</w:t>
      </w:r>
      <w:r w:rsidRPr="00A541EB">
        <w:rPr>
          <w:rFonts w:ascii="Calibri" w:eastAsia="SimSun" w:hAnsi="Calibri" w:cs="Tahoma"/>
          <w:kern w:val="3"/>
          <w:u w:val="single"/>
        </w:rPr>
        <w:t xml:space="preserve"> stanowiącym załącznik nr 2 do SWZ jako ceny jednostkowe brutto</w:t>
      </w:r>
      <w:r w:rsidRPr="002C56C9">
        <w:rPr>
          <w:rFonts w:ascii="Calibri" w:eastAsia="SimSun" w:hAnsi="Calibri" w:cs="Tahoma"/>
          <w:kern w:val="3"/>
          <w:u w:val="single"/>
        </w:rPr>
        <w:t xml:space="preserve"> </w:t>
      </w:r>
      <w:r w:rsidRPr="00A541EB">
        <w:rPr>
          <w:rFonts w:ascii="Calibri" w:eastAsia="SimSun" w:hAnsi="Calibri" w:cs="Tahoma"/>
          <w:kern w:val="3"/>
          <w:u w:val="single"/>
        </w:rPr>
        <w:t xml:space="preserve">wpisuje ceny za 1 litr paliwa obowiązujące w </w:t>
      </w:r>
      <w:r w:rsidRPr="00094070">
        <w:rPr>
          <w:rFonts w:ascii="Calibri" w:eastAsia="SimSun" w:hAnsi="Calibri" w:cs="Tahoma"/>
          <w:kern w:val="3"/>
          <w:u w:val="single"/>
        </w:rPr>
        <w:t xml:space="preserve">dniu </w:t>
      </w:r>
      <w:r w:rsidR="003C6209">
        <w:rPr>
          <w:rFonts w:ascii="Calibri" w:eastAsia="SimSun" w:hAnsi="Calibri" w:cs="Tahoma"/>
          <w:b/>
          <w:bCs/>
          <w:kern w:val="3"/>
          <w:u w:val="single"/>
        </w:rPr>
        <w:t>31.10.2024</w:t>
      </w:r>
      <w:bookmarkStart w:id="9" w:name="_GoBack"/>
      <w:bookmarkEnd w:id="9"/>
      <w:r w:rsidRPr="00A541EB">
        <w:rPr>
          <w:rFonts w:ascii="Calibri" w:eastAsia="SimSun" w:hAnsi="Calibri" w:cs="Tahoma"/>
          <w:kern w:val="3"/>
          <w:u w:val="single"/>
        </w:rPr>
        <w:t xml:space="preserve"> r. na stacji paliw Wykonawcy. Cenę jednostkową należy podać bez </w:t>
      </w:r>
      <w:r w:rsidR="00094070">
        <w:rPr>
          <w:rFonts w:ascii="Calibri" w:eastAsia="SimSun" w:hAnsi="Calibri" w:cs="Tahoma"/>
          <w:kern w:val="3"/>
          <w:u w:val="single"/>
        </w:rPr>
        <w:t>u</w:t>
      </w:r>
      <w:r w:rsidRPr="00A541EB">
        <w:rPr>
          <w:rFonts w:ascii="Calibri" w:eastAsia="SimSun" w:hAnsi="Calibri" w:cs="Tahoma"/>
          <w:kern w:val="3"/>
          <w:u w:val="single"/>
        </w:rPr>
        <w:t>pustu. Opust</w:t>
      </w:r>
      <w:r w:rsidR="002C56C9" w:rsidRPr="002C56C9">
        <w:rPr>
          <w:rFonts w:ascii="Calibri" w:eastAsia="SimSun" w:hAnsi="Calibri" w:cs="Tahoma"/>
          <w:kern w:val="3"/>
          <w:u w:val="single"/>
        </w:rPr>
        <w:t xml:space="preserve"> </w:t>
      </w:r>
      <w:r w:rsidRPr="00A541EB">
        <w:rPr>
          <w:rFonts w:ascii="Calibri" w:eastAsia="SimSun" w:hAnsi="Calibri" w:cs="Tahoma"/>
          <w:kern w:val="3"/>
          <w:u w:val="single"/>
        </w:rPr>
        <w:t>jest jednym z kryteriów oceny ofert i nie wpływa na cenę ofertową, natomiast ma wpływ na cenę jednostkową w okresie realizacji zamówienia</w:t>
      </w:r>
      <w:r w:rsidRPr="00A541EB">
        <w:rPr>
          <w:rFonts w:ascii="Calibri" w:eastAsia="SimSun" w:hAnsi="Calibri" w:cs="Tahoma"/>
          <w:kern w:val="3"/>
        </w:rPr>
        <w:t>.</w:t>
      </w:r>
    </w:p>
    <w:p w14:paraId="172E6AF7" w14:textId="0FA876AE" w:rsidR="00A541EB" w:rsidRPr="00A541EB" w:rsidRDefault="00A541EB" w:rsidP="002C56C9">
      <w:pPr>
        <w:widowControl w:val="0"/>
        <w:numPr>
          <w:ilvl w:val="0"/>
          <w:numId w:val="124"/>
        </w:numPr>
        <w:suppressAutoHyphens/>
        <w:autoSpaceDN w:val="0"/>
        <w:spacing w:after="0" w:line="300" w:lineRule="atLeast"/>
        <w:ind w:left="426" w:hanging="426"/>
        <w:jc w:val="both"/>
        <w:textAlignment w:val="baseline"/>
        <w:rPr>
          <w:rFonts w:ascii="Calibri" w:eastAsia="SimSun" w:hAnsi="Calibri" w:cs="Tahoma"/>
          <w:kern w:val="3"/>
        </w:rPr>
      </w:pPr>
      <w:r w:rsidRPr="00A541EB">
        <w:rPr>
          <w:rFonts w:ascii="Calibri" w:eastAsia="SimSun" w:hAnsi="Calibri" w:cs="Tahoma"/>
          <w:kern w:val="3"/>
        </w:rPr>
        <w:t>Cena ofertowa brutto musi uwzględniać wszystkie koszty związane z realizacją przedmiotu zamówienia z</w:t>
      </w:r>
      <w:r w:rsidR="002C56C9">
        <w:rPr>
          <w:rFonts w:ascii="Calibri" w:eastAsia="SimSun" w:hAnsi="Calibri" w:cs="Tahoma"/>
          <w:kern w:val="3"/>
        </w:rPr>
        <w:t xml:space="preserve"> </w:t>
      </w:r>
      <w:r w:rsidRPr="00A541EB">
        <w:rPr>
          <w:rFonts w:ascii="Calibri" w:eastAsia="SimSun" w:hAnsi="Calibri" w:cs="Tahoma"/>
          <w:kern w:val="3"/>
        </w:rPr>
        <w:t>uwzględnieniem wszystkich opłat i podatków (także podatku od towarów i usług), zgodnie z opisem</w:t>
      </w:r>
      <w:r w:rsidR="002C56C9">
        <w:rPr>
          <w:rFonts w:ascii="Calibri" w:eastAsia="SimSun" w:hAnsi="Calibri" w:cs="Tahoma"/>
          <w:kern w:val="3"/>
        </w:rPr>
        <w:t xml:space="preserve"> </w:t>
      </w:r>
      <w:r w:rsidRPr="00A541EB">
        <w:rPr>
          <w:rFonts w:ascii="Calibri" w:eastAsia="SimSun" w:hAnsi="Calibri" w:cs="Tahoma"/>
          <w:kern w:val="3"/>
        </w:rPr>
        <w:t>przedmiotu zamówienia oraz istotnymi postanowieniami umowy określonymi w niniejszej SWZ.</w:t>
      </w:r>
    </w:p>
    <w:p w14:paraId="6E3D52AD" w14:textId="167CBDDA" w:rsidR="00A541EB" w:rsidRPr="00A541EB" w:rsidRDefault="00A541EB" w:rsidP="002C56C9">
      <w:pPr>
        <w:widowControl w:val="0"/>
        <w:numPr>
          <w:ilvl w:val="0"/>
          <w:numId w:val="124"/>
        </w:numPr>
        <w:suppressAutoHyphens/>
        <w:autoSpaceDN w:val="0"/>
        <w:spacing w:after="0" w:line="300" w:lineRule="atLeast"/>
        <w:ind w:left="426" w:hanging="426"/>
        <w:jc w:val="both"/>
        <w:textAlignment w:val="baseline"/>
        <w:rPr>
          <w:rFonts w:ascii="Calibri" w:eastAsia="SimSun" w:hAnsi="Calibri" w:cs="Tahoma"/>
          <w:kern w:val="3"/>
        </w:rPr>
      </w:pPr>
      <w:r w:rsidRPr="00A541EB">
        <w:rPr>
          <w:rFonts w:ascii="Calibri" w:eastAsia="SimSun" w:hAnsi="Calibri" w:cs="Tahoma"/>
          <w:kern w:val="3"/>
        </w:rPr>
        <w:t>Cena oferty powinna być wyrażona w złotych polskich (PLN) cyfrowo i słownie, z dokładnością do dwóch</w:t>
      </w:r>
      <w:r w:rsidR="002C56C9">
        <w:rPr>
          <w:rFonts w:ascii="Calibri" w:eastAsia="SimSun" w:hAnsi="Calibri" w:cs="Tahoma"/>
          <w:kern w:val="3"/>
        </w:rPr>
        <w:t xml:space="preserve"> </w:t>
      </w:r>
      <w:r w:rsidRPr="00A541EB">
        <w:rPr>
          <w:rFonts w:ascii="Calibri" w:eastAsia="SimSun" w:hAnsi="Calibri" w:cs="Tahoma"/>
          <w:kern w:val="3"/>
        </w:rPr>
        <w:t>miejsc po przecinku.</w:t>
      </w:r>
    </w:p>
    <w:p w14:paraId="4199B926" w14:textId="75B5458A" w:rsidR="00A541EB" w:rsidRPr="00A541EB" w:rsidRDefault="00A541EB" w:rsidP="002C56C9">
      <w:pPr>
        <w:widowControl w:val="0"/>
        <w:numPr>
          <w:ilvl w:val="0"/>
          <w:numId w:val="124"/>
        </w:numPr>
        <w:suppressAutoHyphens/>
        <w:autoSpaceDN w:val="0"/>
        <w:spacing w:after="0" w:line="300" w:lineRule="atLeast"/>
        <w:ind w:left="426" w:hanging="426"/>
        <w:jc w:val="both"/>
        <w:textAlignment w:val="baseline"/>
        <w:rPr>
          <w:rFonts w:ascii="Calibri" w:eastAsia="SimSun" w:hAnsi="Calibri" w:cs="Tahoma"/>
          <w:kern w:val="3"/>
        </w:rPr>
      </w:pPr>
      <w:r w:rsidRPr="00A541EB">
        <w:rPr>
          <w:rFonts w:ascii="Calibri" w:eastAsia="SimSun" w:hAnsi="Calibri" w:cs="Tahoma"/>
          <w:kern w:val="3"/>
        </w:rPr>
        <w:t>Zamawiający nie przewiduje rozliczeń w walucie obcej.</w:t>
      </w:r>
    </w:p>
    <w:p w14:paraId="4160BBD9" w14:textId="44314142" w:rsidR="00A541EB" w:rsidRPr="00A541EB" w:rsidRDefault="00A541EB" w:rsidP="002C56C9">
      <w:pPr>
        <w:widowControl w:val="0"/>
        <w:numPr>
          <w:ilvl w:val="0"/>
          <w:numId w:val="124"/>
        </w:numPr>
        <w:suppressAutoHyphens/>
        <w:autoSpaceDN w:val="0"/>
        <w:spacing w:after="0" w:line="300" w:lineRule="atLeast"/>
        <w:ind w:left="426" w:hanging="426"/>
        <w:jc w:val="both"/>
        <w:textAlignment w:val="baseline"/>
        <w:rPr>
          <w:rFonts w:ascii="Calibri" w:eastAsia="SimSun" w:hAnsi="Calibri" w:cs="Tahoma"/>
          <w:kern w:val="3"/>
        </w:rPr>
      </w:pPr>
      <w:r w:rsidRPr="00A541EB">
        <w:rPr>
          <w:rFonts w:ascii="Calibri" w:eastAsia="SimSun" w:hAnsi="Calibri" w:cs="Tahoma"/>
          <w:kern w:val="3"/>
        </w:rPr>
        <w:t>Wyliczona cena oferty brutto będzie służyć do porównania złożonych ofert.</w:t>
      </w:r>
    </w:p>
    <w:p w14:paraId="49C5418A" w14:textId="106029DA" w:rsidR="00FD17F5" w:rsidRDefault="00FD17F5" w:rsidP="00FD17F5">
      <w:pPr>
        <w:widowControl w:val="0"/>
        <w:numPr>
          <w:ilvl w:val="0"/>
          <w:numId w:val="124"/>
        </w:numPr>
        <w:suppressAutoHyphens/>
        <w:autoSpaceDN w:val="0"/>
        <w:spacing w:after="0" w:line="300" w:lineRule="atLeast"/>
        <w:ind w:left="426" w:hanging="426"/>
        <w:jc w:val="both"/>
        <w:textAlignment w:val="baseline"/>
        <w:rPr>
          <w:rFonts w:ascii="Calibri" w:eastAsia="SimSun" w:hAnsi="Calibri" w:cs="Tahoma"/>
          <w:kern w:val="3"/>
        </w:rPr>
      </w:pPr>
      <w:r w:rsidRPr="00ED09E6">
        <w:rPr>
          <w:rFonts w:ascii="Calibri" w:eastAsia="SimSun" w:hAnsi="Calibri" w:cs="Tahoma"/>
          <w:kern w:val="3"/>
        </w:rPr>
        <w:t xml:space="preserve">Jeżeli złożono ofertę, której wybór prowadziłby do powstania u zamawiającego obowiązku podatkowego zgodnie z przepisami o </w:t>
      </w:r>
      <w:r w:rsidRPr="00FC44B1">
        <w:rPr>
          <w:rFonts w:ascii="Calibri" w:eastAsia="SimSun" w:hAnsi="Calibri" w:cs="Tahoma"/>
          <w:kern w:val="3"/>
        </w:rPr>
        <w:t>podatku od towarów i usług, Zamawiający w celu oceny takiej oferty dolicza do przedstawionej w niej ceny podatek od towarów i usług</w:t>
      </w:r>
      <w:r w:rsidRPr="00ED09E6">
        <w:rPr>
          <w:rFonts w:ascii="Calibri" w:eastAsia="SimSun" w:hAnsi="Calibri" w:cs="Tahoma"/>
          <w:kern w:val="3"/>
        </w:rPr>
        <w:t xml:space="preserve"> (</w:t>
      </w:r>
      <w:proofErr w:type="spellStart"/>
      <w:r w:rsidR="00FC44B1">
        <w:rPr>
          <w:rFonts w:ascii="Calibri" w:eastAsia="SimSun" w:hAnsi="Calibri" w:cs="Tahoma"/>
          <w:kern w:val="3"/>
        </w:rPr>
        <w:t>t.j</w:t>
      </w:r>
      <w:proofErr w:type="spellEnd"/>
      <w:r w:rsidR="00FC44B1">
        <w:rPr>
          <w:rFonts w:ascii="Calibri" w:eastAsia="SimSun" w:hAnsi="Calibri" w:cs="Tahoma"/>
          <w:kern w:val="3"/>
        </w:rPr>
        <w:t xml:space="preserve">. </w:t>
      </w:r>
      <w:r w:rsidRPr="00ED09E6">
        <w:rPr>
          <w:rFonts w:ascii="Calibri" w:eastAsia="SimSun" w:hAnsi="Calibri" w:cs="Tahoma"/>
          <w:kern w:val="3"/>
        </w:rPr>
        <w:t>Dz.U. z 20</w:t>
      </w:r>
      <w:r w:rsidR="00FC44B1">
        <w:rPr>
          <w:rFonts w:ascii="Calibri" w:eastAsia="SimSun" w:hAnsi="Calibri" w:cs="Tahoma"/>
          <w:kern w:val="3"/>
        </w:rPr>
        <w:t>24</w:t>
      </w:r>
      <w:r w:rsidRPr="00ED09E6">
        <w:rPr>
          <w:rFonts w:ascii="Calibri" w:eastAsia="SimSun" w:hAnsi="Calibri" w:cs="Tahoma"/>
          <w:kern w:val="3"/>
        </w:rPr>
        <w:t xml:space="preserve"> r. poz.</w:t>
      </w:r>
      <w:r w:rsidR="00FC44B1">
        <w:rPr>
          <w:rFonts w:ascii="Calibri" w:eastAsia="SimSun" w:hAnsi="Calibri" w:cs="Tahoma"/>
          <w:kern w:val="3"/>
        </w:rPr>
        <w:t xml:space="preserve"> 361 ze zm</w:t>
      </w:r>
      <w:r w:rsidRPr="00ED09E6">
        <w:rPr>
          <w:rFonts w:ascii="Calibri" w:eastAsia="SimSun" w:hAnsi="Calibri" w:cs="Tahoma"/>
          <w:kern w:val="3"/>
        </w:rPr>
        <w: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F701E74" w14:textId="77777777" w:rsidR="00984A67" w:rsidRPr="00984A67" w:rsidRDefault="00984A67" w:rsidP="00984A67">
      <w:pPr>
        <w:tabs>
          <w:tab w:val="left" w:pos="341"/>
        </w:tabs>
        <w:suppressAutoHyphens/>
        <w:autoSpaceDN w:val="0"/>
        <w:spacing w:after="0" w:line="300" w:lineRule="atLeast"/>
        <w:ind w:left="57"/>
        <w:jc w:val="both"/>
        <w:textAlignment w:val="baseline"/>
        <w:rPr>
          <w:rFonts w:ascii="Tahoma" w:eastAsia="Humanist777L2-RomanB" w:hAnsi="Tahoma" w:cs="Tahoma"/>
          <w:color w:val="000000"/>
          <w:w w:val="109"/>
          <w:kern w:val="3"/>
          <w:sz w:val="14"/>
          <w:szCs w:val="14"/>
        </w:rPr>
      </w:pPr>
    </w:p>
    <w:p w14:paraId="7B4D2160" w14:textId="77777777" w:rsidR="00984A67" w:rsidRPr="00984A67" w:rsidRDefault="00984A67" w:rsidP="00984A67">
      <w:pPr>
        <w:tabs>
          <w:tab w:val="left" w:pos="-294"/>
        </w:tabs>
        <w:suppressAutoHyphens/>
        <w:autoSpaceDE w:val="0"/>
        <w:autoSpaceDN w:val="0"/>
        <w:spacing w:after="0" w:line="300" w:lineRule="atLeast"/>
        <w:ind w:left="360"/>
        <w:jc w:val="both"/>
        <w:textAlignment w:val="baseline"/>
        <w:rPr>
          <w:rFonts w:ascii="Calibri" w:eastAsia="SimSun" w:hAnsi="Calibri" w:cs="Tahoma"/>
          <w:kern w:val="3"/>
        </w:rPr>
      </w:pPr>
    </w:p>
    <w:p w14:paraId="59066CE4" w14:textId="77777777" w:rsidR="00984A67" w:rsidRPr="00984A67" w:rsidRDefault="00984A67" w:rsidP="00984A67">
      <w:pPr>
        <w:tabs>
          <w:tab w:val="left" w:pos="-294"/>
        </w:tabs>
        <w:suppressAutoHyphens/>
        <w:autoSpaceDE w:val="0"/>
        <w:autoSpaceDN w:val="0"/>
        <w:spacing w:after="0" w:line="300" w:lineRule="atLeast"/>
        <w:ind w:left="360"/>
        <w:jc w:val="both"/>
        <w:textAlignment w:val="baseline"/>
        <w:rPr>
          <w:rFonts w:ascii="Calibri" w:eastAsia="SimSun" w:hAnsi="Calibri" w:cs="Tahoma"/>
          <w:kern w:val="3"/>
        </w:rPr>
      </w:pPr>
    </w:p>
    <w:p w14:paraId="668C3AF8" w14:textId="77777777" w:rsidR="00984A67" w:rsidRPr="00984A67" w:rsidRDefault="00984A67"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bookmarkStart w:id="10" w:name="_Hlk72244327"/>
      <w:r w:rsidRPr="00984A67">
        <w:rPr>
          <w:rFonts w:ascii="Calibri" w:eastAsia="Times New Roman" w:hAnsi="Calibri" w:cs="Calibri"/>
          <w:b/>
          <w:iCs/>
          <w:kern w:val="3"/>
          <w:sz w:val="36"/>
          <w:szCs w:val="36"/>
          <w:lang w:eastAsia="pl-PL"/>
        </w:rPr>
        <w:t>Opis kryteriów oceny ofert wraz z podaniem wag tych kryteriów i sposobu oceny ofert</w:t>
      </w:r>
      <w:bookmarkEnd w:id="10"/>
    </w:p>
    <w:p w14:paraId="2CBF3BA0" w14:textId="77777777" w:rsidR="00984A67" w:rsidRPr="00984A67" w:rsidRDefault="00984A67" w:rsidP="00984A67">
      <w:pPr>
        <w:tabs>
          <w:tab w:val="left" w:pos="284"/>
        </w:tabs>
        <w:suppressAutoHyphens/>
        <w:autoSpaceDN w:val="0"/>
        <w:spacing w:after="0" w:line="300" w:lineRule="atLeast"/>
        <w:jc w:val="both"/>
        <w:textAlignment w:val="baseline"/>
        <w:rPr>
          <w:rFonts w:ascii="Calibri" w:eastAsia="SimSun" w:hAnsi="Calibri" w:cs="Tahoma"/>
          <w:kern w:val="3"/>
        </w:rPr>
      </w:pPr>
    </w:p>
    <w:p w14:paraId="3F5F2272" w14:textId="77777777" w:rsidR="00FD17F5" w:rsidRPr="00FA66A1" w:rsidRDefault="00FD17F5" w:rsidP="00FD17F5">
      <w:pPr>
        <w:tabs>
          <w:tab w:val="left" w:pos="284"/>
        </w:tabs>
        <w:suppressAutoHyphens/>
        <w:autoSpaceDN w:val="0"/>
        <w:spacing w:after="0" w:line="300" w:lineRule="atLeast"/>
        <w:jc w:val="both"/>
        <w:textAlignment w:val="baseline"/>
        <w:rPr>
          <w:rFonts w:ascii="Calibri" w:eastAsia="SimSun" w:hAnsi="Calibri" w:cs="Tahoma"/>
          <w:kern w:val="3"/>
        </w:rPr>
      </w:pPr>
      <w:r w:rsidRPr="00FA66A1">
        <w:rPr>
          <w:rFonts w:ascii="Calibri" w:eastAsia="SimSun" w:hAnsi="Calibri" w:cs="Tahoma"/>
          <w:kern w:val="3"/>
        </w:rPr>
        <w:t>Przy ocenie ofert Zamawiający będzie się kierował następującymi kryteriami:</w:t>
      </w:r>
    </w:p>
    <w:p w14:paraId="3FB94788" w14:textId="1E9947A8" w:rsidR="00FD17F5" w:rsidRPr="00FA66A1" w:rsidRDefault="00FD17F5" w:rsidP="002C56C9">
      <w:pPr>
        <w:tabs>
          <w:tab w:val="left" w:pos="4536"/>
        </w:tabs>
        <w:spacing w:before="100" w:beforeAutospacing="1" w:after="0" w:line="240" w:lineRule="auto"/>
        <w:ind w:left="720"/>
        <w:rPr>
          <w:rFonts w:ascii="Calibri" w:eastAsia="Times New Roman" w:hAnsi="Calibri" w:cs="Calibri"/>
          <w:b/>
          <w:bCs/>
          <w:lang w:eastAsia="pl-PL"/>
        </w:rPr>
      </w:pPr>
      <w:r w:rsidRPr="00FA66A1">
        <w:rPr>
          <w:rFonts w:ascii="Calibri" w:eastAsia="Times New Roman" w:hAnsi="Calibri" w:cs="Calibri"/>
          <w:b/>
          <w:bCs/>
          <w:lang w:eastAsia="pl-PL"/>
        </w:rPr>
        <w:t xml:space="preserve">Kryterium I Cena </w:t>
      </w:r>
      <w:r w:rsidR="002C56C9" w:rsidRPr="00FA66A1">
        <w:rPr>
          <w:rFonts w:ascii="Calibri" w:eastAsia="Times New Roman" w:hAnsi="Calibri" w:cs="Calibri"/>
          <w:b/>
          <w:bCs/>
          <w:lang w:eastAsia="pl-PL"/>
        </w:rPr>
        <w:tab/>
      </w:r>
      <w:r w:rsidRPr="00FA66A1">
        <w:rPr>
          <w:rFonts w:ascii="Calibri" w:eastAsia="Times New Roman" w:hAnsi="Calibri" w:cs="Calibri"/>
          <w:b/>
          <w:bCs/>
          <w:lang w:eastAsia="pl-PL"/>
        </w:rPr>
        <w:t>60%</w:t>
      </w:r>
      <w:r w:rsidRPr="00FA66A1">
        <w:rPr>
          <w:rFonts w:ascii="Times New Roman" w:eastAsia="Times New Roman" w:hAnsi="Times New Roman" w:cs="Times New Roman"/>
          <w:sz w:val="24"/>
          <w:szCs w:val="24"/>
          <w:lang w:eastAsia="pl-PL"/>
        </w:rPr>
        <w:br/>
      </w:r>
      <w:r w:rsidRPr="00FA66A1">
        <w:rPr>
          <w:rFonts w:ascii="Calibri" w:eastAsia="Times New Roman" w:hAnsi="Calibri" w:cs="Calibri"/>
          <w:b/>
          <w:bCs/>
          <w:lang w:eastAsia="pl-PL"/>
        </w:rPr>
        <w:t xml:space="preserve">Kryterium II </w:t>
      </w:r>
      <w:r w:rsidR="002C56C9" w:rsidRPr="00FA66A1">
        <w:rPr>
          <w:rFonts w:ascii="Calibri" w:eastAsia="Times New Roman" w:hAnsi="Calibri" w:cs="Calibri"/>
          <w:b/>
          <w:bCs/>
          <w:lang w:eastAsia="pl-PL"/>
        </w:rPr>
        <w:t>Upust</w:t>
      </w:r>
      <w:r w:rsidRPr="00FA66A1">
        <w:rPr>
          <w:rFonts w:ascii="Calibri" w:eastAsia="Times New Roman" w:hAnsi="Calibri" w:cs="Calibri"/>
          <w:b/>
          <w:bCs/>
          <w:lang w:eastAsia="pl-PL"/>
        </w:rPr>
        <w:t xml:space="preserve"> </w:t>
      </w:r>
      <w:r w:rsidR="002C56C9" w:rsidRPr="00FA66A1">
        <w:rPr>
          <w:rFonts w:ascii="Calibri" w:eastAsia="Times New Roman" w:hAnsi="Calibri" w:cs="Calibri"/>
          <w:b/>
          <w:bCs/>
          <w:lang w:eastAsia="pl-PL"/>
        </w:rPr>
        <w:tab/>
      </w:r>
      <w:r w:rsidRPr="00FA66A1">
        <w:rPr>
          <w:rFonts w:ascii="Calibri" w:eastAsia="Times New Roman" w:hAnsi="Calibri" w:cs="Calibri"/>
          <w:b/>
          <w:bCs/>
          <w:lang w:eastAsia="pl-PL"/>
        </w:rPr>
        <w:t>40%</w:t>
      </w:r>
      <w:r w:rsidRPr="00FA66A1">
        <w:rPr>
          <w:rFonts w:ascii="Calibri" w:eastAsia="Times New Roman" w:hAnsi="Calibri" w:cs="Calibri"/>
          <w:b/>
          <w:bCs/>
          <w:lang w:eastAsia="pl-PL"/>
        </w:rPr>
        <w:br/>
      </w:r>
    </w:p>
    <w:p w14:paraId="41F9F743" w14:textId="77777777" w:rsidR="00FD17F5" w:rsidRPr="00FA66A1" w:rsidRDefault="00FD17F5" w:rsidP="00FD17F5">
      <w:pPr>
        <w:spacing w:before="100" w:beforeAutospacing="1" w:after="0" w:line="240" w:lineRule="auto"/>
        <w:rPr>
          <w:rFonts w:ascii="Times New Roman" w:eastAsia="Times New Roman" w:hAnsi="Times New Roman" w:cs="Times New Roman"/>
          <w:sz w:val="24"/>
          <w:szCs w:val="24"/>
          <w:lang w:eastAsia="pl-PL"/>
        </w:rPr>
      </w:pPr>
      <w:r w:rsidRPr="00FA66A1">
        <w:rPr>
          <w:rFonts w:ascii="Calibri" w:eastAsia="Times New Roman" w:hAnsi="Calibri" w:cs="Calibri"/>
          <w:b/>
          <w:bCs/>
          <w:u w:val="single"/>
          <w:lang w:eastAsia="pl-PL"/>
        </w:rPr>
        <w:t>Kryterium I Cena (C) – 60 pkt</w:t>
      </w:r>
    </w:p>
    <w:p w14:paraId="2D8F8A6D" w14:textId="77777777" w:rsidR="00FD17F5" w:rsidRPr="00FA66A1" w:rsidRDefault="00FD17F5" w:rsidP="00FD17F5">
      <w:pPr>
        <w:spacing w:before="100" w:beforeAutospacing="1" w:after="0" w:line="240" w:lineRule="auto"/>
        <w:rPr>
          <w:rFonts w:ascii="Times New Roman" w:eastAsia="Times New Roman" w:hAnsi="Times New Roman" w:cs="Times New Roman"/>
          <w:sz w:val="24"/>
          <w:szCs w:val="24"/>
          <w:lang w:eastAsia="pl-PL"/>
        </w:rPr>
      </w:pPr>
      <w:r w:rsidRPr="00FA66A1">
        <w:rPr>
          <w:rFonts w:ascii="Calibri" w:eastAsia="Times New Roman" w:hAnsi="Calibri" w:cs="Calibri"/>
          <w:lang w:eastAsia="pl-PL"/>
        </w:rPr>
        <w:t>Liczba przyznanych punktów dla poszczególnych ofert będzie obliczona zgodnie z poniższym wzorem:</w:t>
      </w:r>
    </w:p>
    <w:p w14:paraId="76BE3D34" w14:textId="77777777" w:rsidR="00FD17F5" w:rsidRPr="00FA66A1" w:rsidRDefault="00FD17F5" w:rsidP="00FD17F5">
      <w:pPr>
        <w:suppressAutoHyphens/>
        <w:autoSpaceDN w:val="0"/>
        <w:spacing w:after="0" w:line="300" w:lineRule="atLeast"/>
        <w:ind w:left="300" w:hanging="100"/>
        <w:jc w:val="both"/>
        <w:textAlignment w:val="baseline"/>
        <w:rPr>
          <w:rFonts w:ascii="Calibri" w:eastAsia="SimSun" w:hAnsi="Calibri" w:cs="Tahoma"/>
          <w:kern w:val="3"/>
        </w:rPr>
      </w:pPr>
      <w:proofErr w:type="spellStart"/>
      <w:r w:rsidRPr="00FA66A1">
        <w:rPr>
          <w:rFonts w:ascii="Calibri" w:eastAsia="SimSun" w:hAnsi="Calibri" w:cs="Tahoma"/>
          <w:kern w:val="3"/>
        </w:rPr>
        <w:t>C</w:t>
      </w:r>
      <w:r w:rsidRPr="00FA66A1">
        <w:rPr>
          <w:rFonts w:ascii="Calibri" w:eastAsia="SimSun" w:hAnsi="Calibri" w:cs="Tahoma"/>
          <w:kern w:val="3"/>
          <w:vertAlign w:val="subscript"/>
        </w:rPr>
        <w:t>min</w:t>
      </w:r>
      <w:proofErr w:type="spellEnd"/>
    </w:p>
    <w:p w14:paraId="7B3EEA46" w14:textId="77777777" w:rsidR="00FD17F5" w:rsidRPr="00FA66A1" w:rsidRDefault="00FD17F5" w:rsidP="00FD17F5">
      <w:pPr>
        <w:suppressAutoHyphens/>
        <w:autoSpaceDN w:val="0"/>
        <w:spacing w:after="0" w:line="300" w:lineRule="atLeast"/>
        <w:ind w:left="300" w:hanging="100"/>
        <w:jc w:val="both"/>
        <w:textAlignment w:val="baseline"/>
        <w:rPr>
          <w:rFonts w:ascii="Calibri" w:eastAsia="SimSun" w:hAnsi="Calibri" w:cs="Tahoma"/>
          <w:kern w:val="3"/>
        </w:rPr>
      </w:pPr>
      <w:r w:rsidRPr="00FA66A1">
        <w:rPr>
          <w:rFonts w:ascii="Calibri" w:eastAsia="SimSun" w:hAnsi="Calibri" w:cs="Tahoma"/>
          <w:kern w:val="3"/>
        </w:rPr>
        <w:tab/>
        <w:t>------  x 100 x 60 %   =   ilość punktów dla danej oferty</w:t>
      </w:r>
    </w:p>
    <w:p w14:paraId="37AE7F55" w14:textId="77777777" w:rsidR="00FD17F5" w:rsidRPr="00FA66A1" w:rsidRDefault="00FD17F5" w:rsidP="00FD17F5">
      <w:pPr>
        <w:suppressAutoHyphens/>
        <w:autoSpaceDN w:val="0"/>
        <w:spacing w:after="0" w:line="300" w:lineRule="atLeast"/>
        <w:ind w:left="300" w:hanging="100"/>
        <w:jc w:val="both"/>
        <w:textAlignment w:val="baseline"/>
        <w:rPr>
          <w:rFonts w:ascii="Calibri" w:eastAsia="SimSun" w:hAnsi="Calibri" w:cs="Tahoma"/>
          <w:kern w:val="3"/>
        </w:rPr>
      </w:pPr>
      <w:r w:rsidRPr="00FA66A1">
        <w:rPr>
          <w:rFonts w:ascii="Calibri" w:eastAsia="SimSun" w:hAnsi="Calibri" w:cs="Tahoma"/>
          <w:kern w:val="3"/>
        </w:rPr>
        <w:tab/>
        <w:t>C</w:t>
      </w:r>
      <w:r w:rsidRPr="00FA66A1">
        <w:rPr>
          <w:rFonts w:ascii="Calibri" w:eastAsia="SimSun" w:hAnsi="Calibri" w:cs="Tahoma"/>
          <w:kern w:val="3"/>
          <w:vertAlign w:val="subscript"/>
        </w:rPr>
        <w:t>o</w:t>
      </w:r>
    </w:p>
    <w:p w14:paraId="3C57BC1E" w14:textId="77777777" w:rsidR="00FD17F5" w:rsidRPr="00FA66A1" w:rsidRDefault="00FD17F5" w:rsidP="00FD17F5">
      <w:pPr>
        <w:suppressAutoHyphens/>
        <w:autoSpaceDN w:val="0"/>
        <w:spacing w:after="0" w:line="300" w:lineRule="atLeast"/>
        <w:ind w:left="300" w:hanging="100"/>
        <w:jc w:val="both"/>
        <w:textAlignment w:val="baseline"/>
        <w:rPr>
          <w:rFonts w:ascii="Calibri" w:eastAsia="SimSun" w:hAnsi="Calibri" w:cs="Tahoma"/>
          <w:kern w:val="3"/>
        </w:rPr>
      </w:pPr>
    </w:p>
    <w:p w14:paraId="0CD89561" w14:textId="77777777" w:rsidR="00FD17F5" w:rsidRPr="00FA66A1" w:rsidRDefault="00FD17F5" w:rsidP="00FD17F5">
      <w:pPr>
        <w:suppressAutoHyphens/>
        <w:autoSpaceDN w:val="0"/>
        <w:spacing w:after="0" w:line="300" w:lineRule="atLeast"/>
        <w:ind w:left="300" w:hanging="100"/>
        <w:jc w:val="both"/>
        <w:textAlignment w:val="baseline"/>
        <w:rPr>
          <w:rFonts w:ascii="Calibri" w:eastAsia="SimSun" w:hAnsi="Calibri" w:cs="Tahoma"/>
          <w:kern w:val="3"/>
        </w:rPr>
      </w:pPr>
      <w:r w:rsidRPr="00FA66A1">
        <w:rPr>
          <w:rFonts w:ascii="Calibri" w:eastAsia="SimSun" w:hAnsi="Calibri" w:cs="Tahoma"/>
          <w:kern w:val="3"/>
        </w:rPr>
        <w:t>gdzie:</w:t>
      </w:r>
    </w:p>
    <w:p w14:paraId="6BE772D7" w14:textId="77777777" w:rsidR="00FD17F5" w:rsidRPr="0096702E" w:rsidRDefault="00FD17F5" w:rsidP="00FD17F5">
      <w:pPr>
        <w:suppressAutoHyphens/>
        <w:autoSpaceDN w:val="0"/>
        <w:spacing w:after="0" w:line="300" w:lineRule="atLeast"/>
        <w:ind w:left="300" w:hanging="100"/>
        <w:jc w:val="both"/>
        <w:textAlignment w:val="baseline"/>
        <w:rPr>
          <w:rFonts w:ascii="Calibri" w:eastAsia="SimSun" w:hAnsi="Calibri" w:cs="Tahoma"/>
          <w:kern w:val="3"/>
        </w:rPr>
      </w:pPr>
      <w:r w:rsidRPr="0096702E">
        <w:rPr>
          <w:rFonts w:ascii="Calibri" w:eastAsia="SimSun" w:hAnsi="Calibri" w:cs="Tahoma"/>
          <w:kern w:val="3"/>
        </w:rPr>
        <w:lastRenderedPageBreak/>
        <w:t>C</w:t>
      </w:r>
      <w:r w:rsidRPr="0096702E">
        <w:rPr>
          <w:rFonts w:ascii="Calibri" w:eastAsia="SimSun" w:hAnsi="Calibri" w:cs="Tahoma"/>
          <w:kern w:val="3"/>
          <w:vertAlign w:val="subscript"/>
        </w:rPr>
        <w:t>o</w:t>
      </w:r>
      <w:r w:rsidRPr="0096702E">
        <w:rPr>
          <w:rFonts w:ascii="Calibri" w:eastAsia="SimSun" w:hAnsi="Calibri" w:cs="Tahoma"/>
          <w:kern w:val="3"/>
        </w:rPr>
        <w:t xml:space="preserve"> – cena oferty ocenianej</w:t>
      </w:r>
    </w:p>
    <w:p w14:paraId="292DA2AF" w14:textId="77777777" w:rsidR="00FD17F5" w:rsidRPr="0096702E" w:rsidRDefault="00FD17F5" w:rsidP="00FD17F5">
      <w:pPr>
        <w:suppressAutoHyphens/>
        <w:autoSpaceDN w:val="0"/>
        <w:spacing w:after="0" w:line="300" w:lineRule="atLeast"/>
        <w:ind w:left="300" w:hanging="100"/>
        <w:jc w:val="both"/>
        <w:textAlignment w:val="baseline"/>
        <w:rPr>
          <w:rFonts w:ascii="Calibri" w:eastAsia="SimSun" w:hAnsi="Calibri" w:cs="Tahoma"/>
          <w:kern w:val="3"/>
        </w:rPr>
      </w:pPr>
      <w:proofErr w:type="spellStart"/>
      <w:r w:rsidRPr="0096702E">
        <w:rPr>
          <w:rFonts w:ascii="Calibri" w:eastAsia="SimSun" w:hAnsi="Calibri" w:cs="Tahoma"/>
          <w:kern w:val="3"/>
        </w:rPr>
        <w:t>C</w:t>
      </w:r>
      <w:r w:rsidRPr="0096702E">
        <w:rPr>
          <w:rFonts w:ascii="Calibri" w:eastAsia="SimSun" w:hAnsi="Calibri" w:cs="Tahoma"/>
          <w:kern w:val="3"/>
          <w:vertAlign w:val="subscript"/>
        </w:rPr>
        <w:t>min</w:t>
      </w:r>
      <w:proofErr w:type="spellEnd"/>
      <w:r w:rsidRPr="0096702E">
        <w:rPr>
          <w:rFonts w:ascii="Calibri" w:eastAsia="SimSun" w:hAnsi="Calibri" w:cs="Tahoma"/>
          <w:kern w:val="3"/>
        </w:rPr>
        <w:t xml:space="preserve"> – cena minimalna spośród cen wszystkich złożonych ofert</w:t>
      </w:r>
    </w:p>
    <w:p w14:paraId="56C6E1B9" w14:textId="77777777" w:rsidR="00FD17F5" w:rsidRPr="0096702E" w:rsidRDefault="00FD17F5" w:rsidP="00FD17F5">
      <w:pPr>
        <w:tabs>
          <w:tab w:val="left" w:pos="0"/>
        </w:tabs>
        <w:suppressAutoHyphens/>
        <w:autoSpaceDN w:val="0"/>
        <w:spacing w:after="0" w:line="300" w:lineRule="atLeast"/>
        <w:jc w:val="both"/>
        <w:textAlignment w:val="baseline"/>
        <w:rPr>
          <w:rFonts w:eastAsia="SimSun" w:cstheme="minorHAnsi"/>
          <w:b/>
          <w:kern w:val="3"/>
          <w:u w:val="single"/>
        </w:rPr>
      </w:pPr>
    </w:p>
    <w:p w14:paraId="26CE615B" w14:textId="11983696" w:rsidR="00FD17F5" w:rsidRPr="0096702E" w:rsidRDefault="00FD17F5" w:rsidP="00FD17F5">
      <w:pPr>
        <w:tabs>
          <w:tab w:val="left" w:pos="0"/>
        </w:tabs>
        <w:suppressAutoHyphens/>
        <w:autoSpaceDN w:val="0"/>
        <w:spacing w:after="0" w:line="300" w:lineRule="atLeast"/>
        <w:jc w:val="both"/>
        <w:textAlignment w:val="baseline"/>
        <w:rPr>
          <w:rFonts w:eastAsia="SimSun" w:cstheme="minorHAnsi"/>
          <w:b/>
          <w:kern w:val="3"/>
          <w:u w:val="single"/>
        </w:rPr>
      </w:pPr>
      <w:r w:rsidRPr="0096702E">
        <w:rPr>
          <w:rFonts w:eastAsia="SimSun" w:cstheme="minorHAnsi"/>
          <w:b/>
          <w:kern w:val="3"/>
          <w:u w:val="single"/>
        </w:rPr>
        <w:t xml:space="preserve">Kryterium II </w:t>
      </w:r>
      <w:r w:rsidR="002C56C9" w:rsidRPr="0096702E">
        <w:rPr>
          <w:rFonts w:ascii="Calibri" w:eastAsia="Times New Roman" w:hAnsi="Calibri" w:cs="Calibri"/>
          <w:b/>
          <w:bCs/>
          <w:u w:val="single"/>
          <w:lang w:eastAsia="pl-PL"/>
        </w:rPr>
        <w:t>Upust</w:t>
      </w:r>
      <w:r w:rsidRPr="0096702E">
        <w:rPr>
          <w:rFonts w:eastAsia="SimSun" w:cstheme="minorHAnsi"/>
          <w:b/>
          <w:kern w:val="3"/>
          <w:u w:val="single"/>
        </w:rPr>
        <w:t xml:space="preserve"> (</w:t>
      </w:r>
      <w:r w:rsidR="002C56C9" w:rsidRPr="0096702E">
        <w:rPr>
          <w:rFonts w:eastAsia="SimSun" w:cstheme="minorHAnsi"/>
          <w:b/>
          <w:kern w:val="3"/>
          <w:u w:val="single"/>
        </w:rPr>
        <w:t>U</w:t>
      </w:r>
      <w:r w:rsidRPr="0096702E">
        <w:rPr>
          <w:rFonts w:eastAsia="SimSun" w:cstheme="minorHAnsi"/>
          <w:b/>
          <w:kern w:val="3"/>
          <w:u w:val="single"/>
        </w:rPr>
        <w:t>) – 40 pkt</w:t>
      </w:r>
    </w:p>
    <w:p w14:paraId="5679B028" w14:textId="77777777" w:rsidR="00FD17F5" w:rsidRPr="0096702E" w:rsidRDefault="00FD17F5" w:rsidP="00FD17F5">
      <w:pPr>
        <w:suppressAutoHyphens/>
        <w:autoSpaceDN w:val="0"/>
        <w:spacing w:after="0" w:line="300" w:lineRule="atLeast"/>
        <w:jc w:val="both"/>
        <w:textAlignment w:val="baseline"/>
        <w:rPr>
          <w:rFonts w:eastAsia="Humanist777L2-RomanB" w:cstheme="minorHAnsi"/>
          <w:kern w:val="3"/>
          <w:lang w:eastAsia="pl-PL"/>
        </w:rPr>
      </w:pPr>
    </w:p>
    <w:p w14:paraId="2A0D7A82" w14:textId="6A187391" w:rsidR="002C56C9" w:rsidRDefault="002C56C9" w:rsidP="00FD17F5">
      <w:pPr>
        <w:pStyle w:val="pkt"/>
        <w:spacing w:before="0" w:after="0" w:line="276" w:lineRule="auto"/>
        <w:ind w:left="0" w:firstLine="0"/>
        <w:rPr>
          <w:rFonts w:asciiTheme="minorHAnsi" w:eastAsia="Times New Roman" w:hAnsiTheme="minorHAnsi" w:cstheme="minorHAnsi"/>
          <w:sz w:val="22"/>
          <w:szCs w:val="22"/>
        </w:rPr>
      </w:pPr>
      <w:r w:rsidRPr="0096702E">
        <w:rPr>
          <w:rFonts w:asciiTheme="minorHAnsi" w:eastAsia="Times New Roman" w:hAnsiTheme="minorHAnsi" w:cstheme="minorHAnsi"/>
          <w:sz w:val="22"/>
          <w:szCs w:val="22"/>
        </w:rPr>
        <w:t xml:space="preserve">Wykonawca w </w:t>
      </w:r>
      <w:r w:rsidRPr="0096702E">
        <w:rPr>
          <w:rFonts w:asciiTheme="minorHAnsi" w:eastAsia="Times New Roman" w:hAnsiTheme="minorHAnsi" w:cstheme="minorHAnsi"/>
          <w:i/>
          <w:iCs/>
          <w:sz w:val="22"/>
          <w:szCs w:val="22"/>
        </w:rPr>
        <w:t>Formularzu ofertowym</w:t>
      </w:r>
      <w:r w:rsidRPr="0096702E">
        <w:rPr>
          <w:rFonts w:asciiTheme="minorHAnsi" w:eastAsia="Times New Roman" w:hAnsiTheme="minorHAnsi" w:cstheme="minorHAnsi"/>
          <w:sz w:val="22"/>
          <w:szCs w:val="22"/>
        </w:rPr>
        <w:t xml:space="preserve"> zobowiązany jest podać wysokość opustu w % na cenie brutto 1L zakupywanego paliwa. Wykonawca, który zaoferuje najwyższy opust z wszystkich podlegających ocenie ofert otrzyma 40 punktów, drugi w kolejności wykonawca otrzyma 30 punktów, trzeci w kolejności otrzyma 20 punktów, czwarty w kolejności otrzyma 10 punktów, pozostali wykonawcy otrzymają 0 punktów. W kryterium UPUST oferta może uzyskać maksymalnie </w:t>
      </w:r>
      <w:r w:rsidRPr="0096702E">
        <w:rPr>
          <w:rFonts w:asciiTheme="minorHAnsi" w:eastAsia="Times New Roman" w:hAnsiTheme="minorHAnsi" w:cstheme="minorHAnsi"/>
          <w:b/>
          <w:bCs/>
          <w:sz w:val="22"/>
          <w:szCs w:val="22"/>
        </w:rPr>
        <w:t>40 punktów</w:t>
      </w:r>
      <w:r w:rsidRPr="0096702E">
        <w:rPr>
          <w:rFonts w:asciiTheme="minorHAnsi" w:eastAsia="Times New Roman" w:hAnsiTheme="minorHAnsi" w:cstheme="minorHAnsi"/>
          <w:sz w:val="22"/>
          <w:szCs w:val="22"/>
        </w:rPr>
        <w:t>.</w:t>
      </w:r>
    </w:p>
    <w:p w14:paraId="3EC597DA" w14:textId="77777777" w:rsidR="002C56C9" w:rsidRPr="00ED09E6" w:rsidRDefault="002C56C9" w:rsidP="00FD17F5">
      <w:pPr>
        <w:pStyle w:val="pkt"/>
        <w:spacing w:before="0" w:after="0" w:line="276" w:lineRule="auto"/>
        <w:ind w:left="0" w:firstLine="0"/>
        <w:rPr>
          <w:rFonts w:asciiTheme="minorHAnsi" w:eastAsia="Times New Roman" w:hAnsiTheme="minorHAnsi" w:cstheme="minorHAnsi"/>
          <w:sz w:val="22"/>
          <w:szCs w:val="22"/>
        </w:rPr>
      </w:pPr>
    </w:p>
    <w:p w14:paraId="1B9B012A" w14:textId="77777777" w:rsidR="00FD17F5" w:rsidRPr="00984A67" w:rsidRDefault="00FD17F5" w:rsidP="00FD17F5">
      <w:pPr>
        <w:tabs>
          <w:tab w:val="left" w:pos="0"/>
        </w:tabs>
        <w:suppressAutoHyphens/>
        <w:autoSpaceDN w:val="0"/>
        <w:spacing w:after="0" w:line="300" w:lineRule="atLeast"/>
        <w:jc w:val="both"/>
        <w:textAlignment w:val="baseline"/>
        <w:rPr>
          <w:rFonts w:ascii="Calibri" w:eastAsia="SimSun" w:hAnsi="Calibri" w:cs="Tahoma"/>
          <w:kern w:val="3"/>
        </w:rPr>
      </w:pPr>
    </w:p>
    <w:p w14:paraId="24885C8F" w14:textId="77777777" w:rsidR="00FD17F5" w:rsidRPr="00984A67" w:rsidRDefault="00FD17F5" w:rsidP="00FD17F5">
      <w:pPr>
        <w:widowControl w:val="0"/>
        <w:numPr>
          <w:ilvl w:val="0"/>
          <w:numId w:val="129"/>
        </w:numPr>
        <w:tabs>
          <w:tab w:val="left" w:pos="-256"/>
        </w:tabs>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Punktacja przyznawana ofertom w poszczególnych kryteriach będzie liczona z dokładnością do dwóch miejsc po przecinku.</w:t>
      </w:r>
    </w:p>
    <w:p w14:paraId="1E53AB8C" w14:textId="77777777" w:rsidR="00FD17F5" w:rsidRPr="00984A67" w:rsidRDefault="00FD17F5" w:rsidP="00FD17F5">
      <w:pPr>
        <w:widowControl w:val="0"/>
        <w:numPr>
          <w:ilvl w:val="0"/>
          <w:numId w:val="129"/>
        </w:numPr>
        <w:tabs>
          <w:tab w:val="left" w:pos="-256"/>
        </w:tabs>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Maksymalna liczba punktów, możliwych do uzyskania przez Wykonawcę, będąca sumą wszystkich kryteriów wynosi 100.</w:t>
      </w:r>
    </w:p>
    <w:p w14:paraId="0AE8EC49" w14:textId="277561F8" w:rsidR="00FD17F5" w:rsidRPr="00984A67" w:rsidRDefault="00FD17F5" w:rsidP="00FD17F5">
      <w:pPr>
        <w:widowControl w:val="0"/>
        <w:numPr>
          <w:ilvl w:val="0"/>
          <w:numId w:val="129"/>
        </w:numPr>
        <w:tabs>
          <w:tab w:val="left" w:pos="-256"/>
        </w:tabs>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 xml:space="preserve">Każda oferta nieodrzucona zostanie oceniona wg kryteriów opisanych w pkt 1 i otrzyma liczbę punktów </w:t>
      </w:r>
      <w:r w:rsidRPr="00984A67">
        <w:rPr>
          <w:rFonts w:ascii="Calibri" w:eastAsia="SimSun" w:hAnsi="Calibri" w:cs="Tahoma"/>
          <w:b/>
          <w:kern w:val="3"/>
        </w:rPr>
        <w:t>(S)</w:t>
      </w:r>
      <w:r w:rsidRPr="00984A67">
        <w:rPr>
          <w:rFonts w:ascii="Calibri" w:eastAsia="SimSun" w:hAnsi="Calibri" w:cs="Tahoma"/>
          <w:kern w:val="3"/>
        </w:rPr>
        <w:t xml:space="preserve"> obliczoną wg wzoru </w:t>
      </w:r>
      <w:r w:rsidRPr="00984A67">
        <w:rPr>
          <w:rFonts w:ascii="Calibri" w:eastAsia="SimSun" w:hAnsi="Calibri" w:cs="Tahoma"/>
          <w:b/>
          <w:kern w:val="3"/>
        </w:rPr>
        <w:t>S=C+</w:t>
      </w:r>
      <w:r w:rsidR="002C56C9">
        <w:rPr>
          <w:rFonts w:ascii="Calibri" w:eastAsia="SimSun" w:hAnsi="Calibri" w:cs="Tahoma"/>
          <w:b/>
          <w:kern w:val="3"/>
        </w:rPr>
        <w:t>U</w:t>
      </w:r>
      <w:r w:rsidRPr="00984A67">
        <w:rPr>
          <w:rFonts w:ascii="Calibri" w:eastAsia="SimSun" w:hAnsi="Calibri" w:cs="Tahoma"/>
          <w:b/>
          <w:kern w:val="3"/>
        </w:rPr>
        <w:t>.</w:t>
      </w:r>
    </w:p>
    <w:p w14:paraId="24BD5881" w14:textId="77777777" w:rsidR="00FD17F5" w:rsidRPr="00984A67" w:rsidRDefault="00FD17F5" w:rsidP="00FD17F5">
      <w:pPr>
        <w:widowControl w:val="0"/>
        <w:numPr>
          <w:ilvl w:val="0"/>
          <w:numId w:val="129"/>
        </w:numPr>
        <w:tabs>
          <w:tab w:val="left" w:pos="-256"/>
        </w:tabs>
        <w:suppressAutoHyphens/>
        <w:autoSpaceDN w:val="0"/>
        <w:spacing w:after="0" w:line="300" w:lineRule="atLeast"/>
        <w:jc w:val="both"/>
        <w:textAlignment w:val="baseline"/>
        <w:rPr>
          <w:rFonts w:ascii="Calibri" w:eastAsia="SimSun" w:hAnsi="Calibri" w:cs="Tahoma"/>
          <w:kern w:val="3"/>
        </w:rPr>
      </w:pPr>
      <w:r w:rsidRPr="00984A67">
        <w:rPr>
          <w:rFonts w:ascii="Calibri" w:eastAsia="SimSun" w:hAnsi="Calibri" w:cs="Tahoma"/>
          <w:kern w:val="3"/>
        </w:rPr>
        <w:t xml:space="preserve">Za ofertę najkorzystniejszą zostanie uznana oferta, która otrzyma największą liczbę punktów </w:t>
      </w:r>
      <w:r w:rsidRPr="00984A67">
        <w:rPr>
          <w:rFonts w:ascii="Calibri" w:eastAsia="SimSun" w:hAnsi="Calibri" w:cs="Tahoma"/>
          <w:b/>
          <w:kern w:val="3"/>
        </w:rPr>
        <w:t>S</w:t>
      </w:r>
      <w:r w:rsidRPr="00984A67">
        <w:rPr>
          <w:rFonts w:ascii="Calibri" w:eastAsia="SimSun" w:hAnsi="Calibri" w:cs="Tahoma"/>
          <w:kern w:val="3"/>
        </w:rPr>
        <w:t xml:space="preserve"> obliczonych wg wzoru opisanego w pkt 3. Oceny dokonywać będą członkowie komisji przetargowej.</w:t>
      </w:r>
    </w:p>
    <w:p w14:paraId="0EF9183F" w14:textId="77777777" w:rsidR="00984A67" w:rsidRDefault="00984A67" w:rsidP="00984A67">
      <w:pPr>
        <w:suppressAutoHyphens/>
        <w:autoSpaceDN w:val="0"/>
        <w:spacing w:after="0" w:line="300" w:lineRule="atLeast"/>
        <w:jc w:val="both"/>
        <w:textAlignment w:val="baseline"/>
        <w:rPr>
          <w:rFonts w:ascii="Calibri" w:eastAsia="SimSun" w:hAnsi="Calibri" w:cs="Tahoma"/>
          <w:b/>
          <w:bCs/>
          <w:kern w:val="3"/>
        </w:rPr>
      </w:pPr>
    </w:p>
    <w:p w14:paraId="0523D207" w14:textId="77777777" w:rsidR="00FD17F5" w:rsidRDefault="00FD17F5" w:rsidP="00FD17F5">
      <w:pPr>
        <w:pStyle w:val="Standard"/>
        <w:spacing w:line="300" w:lineRule="atLeast"/>
        <w:rPr>
          <w:b/>
          <w:bCs/>
        </w:rPr>
      </w:pPr>
      <w:r>
        <w:rPr>
          <w:b/>
          <w:bCs/>
        </w:rPr>
        <w:t>Sposób oceny ofert</w:t>
      </w:r>
    </w:p>
    <w:p w14:paraId="4A3CFF4E" w14:textId="77777777" w:rsidR="00FD17F5" w:rsidRDefault="00FD17F5" w:rsidP="00FC44B1">
      <w:pPr>
        <w:pStyle w:val="tekst"/>
        <w:numPr>
          <w:ilvl w:val="0"/>
          <w:numId w:val="135"/>
        </w:numPr>
        <w:spacing w:before="0" w:after="0"/>
        <w:rPr>
          <w:sz w:val="22"/>
          <w:szCs w:val="22"/>
        </w:rPr>
      </w:pPr>
      <w:r w:rsidRPr="00F9792E">
        <w:rPr>
          <w:sz w:val="22"/>
          <w:szCs w:val="22"/>
        </w:rPr>
        <w:t xml:space="preserve">Zamawiający </w:t>
      </w:r>
      <w:r>
        <w:rPr>
          <w:sz w:val="22"/>
          <w:szCs w:val="22"/>
        </w:rPr>
        <w:t xml:space="preserve">będzie </w:t>
      </w:r>
      <w:r w:rsidRPr="00F9792E">
        <w:rPr>
          <w:sz w:val="22"/>
          <w:szCs w:val="22"/>
        </w:rPr>
        <w:t>stosował procedur</w:t>
      </w:r>
      <w:r>
        <w:rPr>
          <w:sz w:val="22"/>
          <w:szCs w:val="22"/>
        </w:rPr>
        <w:t>ę</w:t>
      </w:r>
      <w:r w:rsidRPr="00F9792E">
        <w:rPr>
          <w:sz w:val="22"/>
          <w:szCs w:val="22"/>
        </w:rPr>
        <w:t xml:space="preserve">, o której mowa w art. 139 </w:t>
      </w:r>
      <w:proofErr w:type="spellStart"/>
      <w:r w:rsidRPr="00F9792E">
        <w:rPr>
          <w:sz w:val="22"/>
          <w:szCs w:val="22"/>
        </w:rPr>
        <w:t>Pzp</w:t>
      </w:r>
      <w:proofErr w:type="spellEnd"/>
      <w:r>
        <w:rPr>
          <w:sz w:val="22"/>
          <w:szCs w:val="22"/>
        </w:rPr>
        <w:t>.</w:t>
      </w:r>
    </w:p>
    <w:p w14:paraId="211B25FC" w14:textId="77777777" w:rsidR="00FD17F5" w:rsidRPr="007F4789" w:rsidRDefault="00FD17F5" w:rsidP="00FC44B1">
      <w:pPr>
        <w:pStyle w:val="tekst"/>
        <w:numPr>
          <w:ilvl w:val="0"/>
          <w:numId w:val="135"/>
        </w:numPr>
        <w:spacing w:before="0" w:after="0"/>
        <w:rPr>
          <w:sz w:val="22"/>
          <w:szCs w:val="22"/>
        </w:rPr>
      </w:pPr>
      <w:r w:rsidRPr="007F4789">
        <w:rPr>
          <w:sz w:val="22"/>
          <w:szCs w:val="22"/>
        </w:rPr>
        <w:t xml:space="preserve">Ocenie będą podlegać wyłącznie oferty nie podlegające odrzuceniu. </w:t>
      </w:r>
    </w:p>
    <w:p w14:paraId="298CF570" w14:textId="77777777" w:rsidR="00FD17F5" w:rsidRPr="007F4789" w:rsidRDefault="00FD17F5" w:rsidP="00FC44B1">
      <w:pPr>
        <w:pStyle w:val="tekst"/>
        <w:numPr>
          <w:ilvl w:val="0"/>
          <w:numId w:val="135"/>
        </w:numPr>
        <w:spacing w:before="0" w:after="0"/>
        <w:rPr>
          <w:sz w:val="22"/>
          <w:szCs w:val="22"/>
        </w:rPr>
      </w:pPr>
      <w:r w:rsidRPr="007F4789">
        <w:rPr>
          <w:sz w:val="22"/>
          <w:szCs w:val="22"/>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1FB088B4" w14:textId="77777777" w:rsidR="00FD17F5" w:rsidRPr="007F4789" w:rsidRDefault="00FD17F5" w:rsidP="00FC44B1">
      <w:pPr>
        <w:pStyle w:val="tekst"/>
        <w:numPr>
          <w:ilvl w:val="0"/>
          <w:numId w:val="135"/>
        </w:numPr>
        <w:spacing w:before="0" w:after="0"/>
        <w:rPr>
          <w:sz w:val="22"/>
          <w:szCs w:val="22"/>
        </w:rPr>
      </w:pPr>
      <w:r w:rsidRPr="007F4789">
        <w:rPr>
          <w:sz w:val="22"/>
          <w:szCs w:val="22"/>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52793203" w14:textId="77777777" w:rsidR="00FD17F5" w:rsidRPr="007F4789" w:rsidRDefault="00FD17F5" w:rsidP="00FC44B1">
      <w:pPr>
        <w:pStyle w:val="tekst"/>
        <w:numPr>
          <w:ilvl w:val="0"/>
          <w:numId w:val="135"/>
        </w:numPr>
        <w:spacing w:before="0" w:after="0"/>
        <w:rPr>
          <w:sz w:val="22"/>
          <w:szCs w:val="22"/>
        </w:rPr>
      </w:pPr>
      <w:r w:rsidRPr="007F4789">
        <w:rPr>
          <w:sz w:val="22"/>
          <w:szCs w:val="22"/>
        </w:rPr>
        <w:t xml:space="preserve">Zamawiający wybiera najkorzystniejszą ofertą w terminie związania ofertą określonym w SWZ. </w:t>
      </w:r>
    </w:p>
    <w:p w14:paraId="0E808804" w14:textId="77777777" w:rsidR="00FD17F5" w:rsidRPr="007F4789" w:rsidRDefault="00FD17F5" w:rsidP="00FC44B1">
      <w:pPr>
        <w:pStyle w:val="tekst"/>
        <w:numPr>
          <w:ilvl w:val="0"/>
          <w:numId w:val="135"/>
        </w:numPr>
        <w:spacing w:before="0" w:after="0"/>
        <w:rPr>
          <w:sz w:val="22"/>
          <w:szCs w:val="22"/>
        </w:rPr>
      </w:pPr>
      <w:r w:rsidRPr="007F4789">
        <w:rPr>
          <w:sz w:val="22"/>
          <w:szCs w:val="22"/>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14:paraId="73EEBCA5" w14:textId="77777777" w:rsidR="00FD17F5" w:rsidRPr="007F4789" w:rsidRDefault="00FD17F5" w:rsidP="00FC44B1">
      <w:pPr>
        <w:pStyle w:val="tekst"/>
        <w:numPr>
          <w:ilvl w:val="0"/>
          <w:numId w:val="135"/>
        </w:numPr>
        <w:spacing w:before="0" w:after="0"/>
        <w:rPr>
          <w:sz w:val="22"/>
          <w:szCs w:val="22"/>
        </w:rPr>
      </w:pPr>
      <w:r w:rsidRPr="007F4789">
        <w:rPr>
          <w:sz w:val="22"/>
          <w:szCs w:val="22"/>
        </w:rPr>
        <w:t xml:space="preserve">W przypadku braku zgody, o której mowa w ust. </w:t>
      </w:r>
      <w:r>
        <w:rPr>
          <w:sz w:val="22"/>
          <w:szCs w:val="22"/>
        </w:rPr>
        <w:t>6</w:t>
      </w:r>
      <w:r w:rsidRPr="007F4789">
        <w:rPr>
          <w:sz w:val="22"/>
          <w:szCs w:val="22"/>
        </w:rPr>
        <w:t xml:space="preserve">, oferta podlega odrzuceniu, a Zamawiający zwraca sią o wyrażenie takiej zgody do kolejnego Wykonawcy, którego oferta została najwyżej oceniona, chyba ze zachodzą przesłanki do unieważnienia postępowania. </w:t>
      </w:r>
    </w:p>
    <w:p w14:paraId="28C7F2D0" w14:textId="77777777" w:rsidR="00FD17F5" w:rsidRDefault="00FD17F5" w:rsidP="00984A67">
      <w:pPr>
        <w:suppressAutoHyphens/>
        <w:autoSpaceDN w:val="0"/>
        <w:spacing w:after="0" w:line="300" w:lineRule="atLeast"/>
        <w:jc w:val="both"/>
        <w:textAlignment w:val="baseline"/>
        <w:rPr>
          <w:rFonts w:ascii="Calibri" w:eastAsia="SimSun" w:hAnsi="Calibri" w:cs="Tahoma"/>
          <w:b/>
          <w:bCs/>
          <w:kern w:val="3"/>
        </w:rPr>
      </w:pPr>
    </w:p>
    <w:p w14:paraId="19BAEC8F" w14:textId="77777777" w:rsidR="00984A67" w:rsidRPr="00984A67" w:rsidRDefault="00984A67" w:rsidP="00984A67">
      <w:pPr>
        <w:suppressAutoHyphens/>
        <w:autoSpaceDN w:val="0"/>
        <w:spacing w:after="0" w:line="300" w:lineRule="atLeast"/>
        <w:jc w:val="both"/>
        <w:textAlignment w:val="baseline"/>
        <w:rPr>
          <w:rFonts w:ascii="Calibri" w:eastAsia="SimSun" w:hAnsi="Calibri" w:cs="Tahoma"/>
          <w:b/>
          <w:bCs/>
          <w:kern w:val="3"/>
        </w:rPr>
      </w:pPr>
    </w:p>
    <w:p w14:paraId="3311D901" w14:textId="77777777" w:rsidR="00984A67" w:rsidRPr="00984A67" w:rsidRDefault="00984A67"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r w:rsidRPr="00984A67">
        <w:rPr>
          <w:rFonts w:ascii="Calibri" w:eastAsia="Times New Roman" w:hAnsi="Calibri" w:cs="Calibri"/>
          <w:b/>
          <w:iCs/>
          <w:kern w:val="3"/>
          <w:sz w:val="36"/>
          <w:szCs w:val="36"/>
          <w:lang w:eastAsia="pl-PL"/>
        </w:rPr>
        <w:t>Informacje o formalnościach, jakie powinny zostać popełnione po wyborze ofert w celu zawarcia umowy</w:t>
      </w:r>
    </w:p>
    <w:p w14:paraId="4EBED7E6" w14:textId="77777777" w:rsidR="00984A67" w:rsidRPr="00984A67" w:rsidRDefault="00984A67" w:rsidP="00984A67">
      <w:pPr>
        <w:suppressAutoHyphens/>
        <w:autoSpaceDE w:val="0"/>
        <w:autoSpaceDN w:val="0"/>
        <w:spacing w:after="0" w:line="300" w:lineRule="atLeast"/>
        <w:jc w:val="both"/>
        <w:textAlignment w:val="baseline"/>
        <w:rPr>
          <w:rFonts w:ascii="Calibri" w:eastAsia="SimSun" w:hAnsi="Calibri" w:cs="Tahoma"/>
          <w:bCs/>
          <w:kern w:val="3"/>
        </w:rPr>
      </w:pPr>
    </w:p>
    <w:p w14:paraId="0A6D78E9" w14:textId="77777777" w:rsidR="00984A67" w:rsidRPr="00984A67" w:rsidRDefault="00984A67" w:rsidP="00984A67">
      <w:pPr>
        <w:suppressAutoHyphens/>
        <w:autoSpaceDE w:val="0"/>
        <w:autoSpaceDN w:val="0"/>
        <w:spacing w:after="0" w:line="240" w:lineRule="auto"/>
        <w:jc w:val="both"/>
        <w:textAlignment w:val="baseline"/>
        <w:rPr>
          <w:rFonts w:ascii="Calibri" w:eastAsia="SimSun" w:hAnsi="Calibri" w:cs="Tahoma"/>
          <w:kern w:val="3"/>
        </w:rPr>
      </w:pPr>
      <w:r w:rsidRPr="00984A67">
        <w:rPr>
          <w:rFonts w:ascii="Calibri" w:eastAsia="SimSun" w:hAnsi="Calibri" w:cs="Tahoma"/>
          <w:bCs/>
          <w:kern w:val="3"/>
        </w:rPr>
        <w:t>Niezwłocznie po wyborze najkorzystniejszej oferty Zamawiaj</w:t>
      </w:r>
      <w:r w:rsidRPr="00984A67">
        <w:rPr>
          <w:rFonts w:ascii="Calibri" w:eastAsia="TimesNewRoman, Bold" w:hAnsi="Calibri" w:cs="TimesNewRoman, Bold"/>
          <w:bCs/>
          <w:kern w:val="3"/>
        </w:rPr>
        <w:t>ą</w:t>
      </w:r>
      <w:r w:rsidRPr="00984A67">
        <w:rPr>
          <w:rFonts w:ascii="Calibri" w:eastAsia="SimSun" w:hAnsi="Calibri" w:cs="Tahoma"/>
          <w:bCs/>
          <w:kern w:val="3"/>
        </w:rPr>
        <w:t>cy informuje równocześnie Wykonawców, którzy złożyli oferty o:</w:t>
      </w:r>
    </w:p>
    <w:p w14:paraId="24C43AC5" w14:textId="77777777" w:rsidR="00984A67" w:rsidRPr="00984A67" w:rsidRDefault="00984A67">
      <w:pPr>
        <w:widowControl w:val="0"/>
        <w:numPr>
          <w:ilvl w:val="0"/>
          <w:numId w:val="106"/>
        </w:numPr>
        <w:tabs>
          <w:tab w:val="left" w:pos="-436"/>
        </w:tabs>
        <w:suppressAutoHyphens/>
        <w:autoSpaceDN w:val="0"/>
        <w:spacing w:after="0" w:line="240" w:lineRule="auto"/>
        <w:jc w:val="both"/>
        <w:textAlignment w:val="baseline"/>
        <w:rPr>
          <w:rFonts w:ascii="Calibri" w:eastAsia="SimSun" w:hAnsi="Calibri" w:cs="Tahoma"/>
          <w:kern w:val="3"/>
        </w:rPr>
      </w:pPr>
      <w:r w:rsidRPr="00984A67">
        <w:rPr>
          <w:rFonts w:ascii="Calibri" w:eastAsia="SimSun" w:hAnsi="Calibri" w:cs="Tahoma"/>
          <w:kern w:val="3"/>
        </w:rPr>
        <w:t xml:space="preserve">wyborze najkorzystniejszej oferty, podając nazwę albo imię i nazwisko, siedzibę albo miejsce </w:t>
      </w:r>
      <w:r w:rsidRPr="00984A67">
        <w:rPr>
          <w:rFonts w:ascii="Calibri" w:eastAsia="SimSun" w:hAnsi="Calibri" w:cs="Tahoma"/>
          <w:kern w:val="3"/>
        </w:rPr>
        <w:lastRenderedPageBreak/>
        <w:t>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70F4CEB" w14:textId="77777777" w:rsidR="00984A67" w:rsidRPr="009F12F8" w:rsidRDefault="00984A67" w:rsidP="00984A67">
      <w:pPr>
        <w:widowControl w:val="0"/>
        <w:numPr>
          <w:ilvl w:val="0"/>
          <w:numId w:val="106"/>
        </w:numPr>
        <w:tabs>
          <w:tab w:val="left" w:pos="-436"/>
        </w:tabs>
        <w:suppressAutoHyphens/>
        <w:autoSpaceDN w:val="0"/>
        <w:spacing w:after="0" w:line="240" w:lineRule="auto"/>
        <w:jc w:val="both"/>
        <w:textAlignment w:val="baseline"/>
        <w:rPr>
          <w:rFonts w:ascii="Calibri" w:eastAsia="SimSun" w:hAnsi="Calibri" w:cs="Tahoma"/>
          <w:kern w:val="3"/>
        </w:rPr>
      </w:pPr>
      <w:r w:rsidRPr="00984A67">
        <w:rPr>
          <w:rFonts w:ascii="Calibri" w:eastAsia="SimSun" w:hAnsi="Calibri" w:cs="Tahoma"/>
          <w:kern w:val="3"/>
        </w:rPr>
        <w:t xml:space="preserve">wykonawcach, którzy oferty zostały odrzucone, </w:t>
      </w:r>
      <w:r w:rsidRPr="009F12F8">
        <w:rPr>
          <w:rFonts w:ascii="Calibri" w:eastAsia="SimSun" w:hAnsi="Calibri" w:cs="Tahoma"/>
          <w:kern w:val="3"/>
        </w:rPr>
        <w:t>podając uzasadnienie faktyczne i prawne.</w:t>
      </w:r>
    </w:p>
    <w:p w14:paraId="4106936F" w14:textId="77777777" w:rsidR="00984A67" w:rsidRPr="00984A67" w:rsidRDefault="00984A67" w:rsidP="00984A67">
      <w:pPr>
        <w:suppressAutoHyphens/>
        <w:autoSpaceDE w:val="0"/>
        <w:autoSpaceDN w:val="0"/>
        <w:spacing w:after="0" w:line="240" w:lineRule="auto"/>
        <w:jc w:val="both"/>
        <w:textAlignment w:val="baseline"/>
        <w:rPr>
          <w:rFonts w:ascii="Calibri" w:eastAsia="SimSun" w:hAnsi="Calibri" w:cs="Tahoma"/>
          <w:kern w:val="3"/>
        </w:rPr>
      </w:pPr>
    </w:p>
    <w:p w14:paraId="3452EEC7" w14:textId="77777777" w:rsidR="00984A67" w:rsidRPr="00984A67" w:rsidRDefault="00984A67" w:rsidP="00984A67">
      <w:pPr>
        <w:suppressAutoHyphens/>
        <w:autoSpaceDE w:val="0"/>
        <w:autoSpaceDN w:val="0"/>
        <w:spacing w:after="0" w:line="240" w:lineRule="auto"/>
        <w:jc w:val="both"/>
        <w:textAlignment w:val="baseline"/>
        <w:rPr>
          <w:rFonts w:ascii="Calibri" w:eastAsia="SimSun" w:hAnsi="Calibri" w:cs="Tahoma"/>
          <w:kern w:val="3"/>
        </w:rPr>
      </w:pPr>
      <w:r w:rsidRPr="00984A67">
        <w:rPr>
          <w:rFonts w:ascii="Calibri" w:eastAsia="SimSun" w:hAnsi="Calibri" w:cs="Tahoma"/>
          <w:kern w:val="3"/>
        </w:rPr>
        <w:t xml:space="preserve">Zamawiający udostępni informacje, o których mowa w pkt 1 na stronie internetowej. </w:t>
      </w:r>
    </w:p>
    <w:p w14:paraId="6C9F1FE2" w14:textId="77777777" w:rsidR="00984A67" w:rsidRPr="00984A67" w:rsidRDefault="00984A67" w:rsidP="00984A67">
      <w:pPr>
        <w:suppressAutoHyphens/>
        <w:autoSpaceDE w:val="0"/>
        <w:autoSpaceDN w:val="0"/>
        <w:spacing w:after="0" w:line="240" w:lineRule="auto"/>
        <w:jc w:val="both"/>
        <w:textAlignment w:val="baseline"/>
        <w:rPr>
          <w:rFonts w:ascii="Calibri" w:eastAsia="SimSun" w:hAnsi="Calibri" w:cs="Tahoma"/>
          <w:kern w:val="3"/>
        </w:rPr>
      </w:pPr>
    </w:p>
    <w:p w14:paraId="2F9707E8" w14:textId="77777777" w:rsidR="00984A67" w:rsidRPr="00984A67" w:rsidRDefault="00984A67" w:rsidP="00984A67">
      <w:pPr>
        <w:suppressAutoHyphens/>
        <w:autoSpaceDE w:val="0"/>
        <w:autoSpaceDN w:val="0"/>
        <w:spacing w:after="0" w:line="240" w:lineRule="auto"/>
        <w:jc w:val="both"/>
        <w:textAlignment w:val="baseline"/>
        <w:rPr>
          <w:rFonts w:ascii="Calibri" w:eastAsia="SimSun" w:hAnsi="Calibri" w:cs="Tahoma"/>
          <w:color w:val="FF6600"/>
          <w:kern w:val="3"/>
        </w:rPr>
      </w:pPr>
      <w:r w:rsidRPr="00984A67">
        <w:rPr>
          <w:rFonts w:ascii="Calibri" w:eastAsia="SimSun" w:hAnsi="Calibri" w:cs="Tahoma"/>
          <w:kern w:val="3"/>
        </w:rPr>
        <w:t xml:space="preserve">Umowa zostanie zawarta nie wcześniej niż w terminie 5 dni od dnia przekazania informacji </w:t>
      </w:r>
      <w:r w:rsidRPr="00984A67">
        <w:rPr>
          <w:rFonts w:ascii="Calibri" w:eastAsia="SimSun" w:hAnsi="Calibri" w:cs="Tahoma"/>
          <w:kern w:val="3"/>
        </w:rPr>
        <w:br/>
        <w:t>o wyborze najkorzystniejszej oferty, jeżeli informacja ta zostanie przekazana przy użyciu środków komunikacji elektronicznej, albo 10 dni – jeżeli zostanie przekazana w inny sposób.</w:t>
      </w:r>
      <w:r w:rsidRPr="00984A67">
        <w:rPr>
          <w:rFonts w:ascii="Calibri" w:eastAsia="SimSun" w:hAnsi="Calibri" w:cs="Tahoma"/>
          <w:color w:val="FF6600"/>
          <w:kern w:val="3"/>
        </w:rPr>
        <w:t xml:space="preserve"> </w:t>
      </w:r>
    </w:p>
    <w:p w14:paraId="50170AD9" w14:textId="77777777" w:rsidR="00984A67" w:rsidRPr="00984A67" w:rsidRDefault="00984A67" w:rsidP="00984A67">
      <w:pPr>
        <w:suppressAutoHyphens/>
        <w:autoSpaceDE w:val="0"/>
        <w:autoSpaceDN w:val="0"/>
        <w:spacing w:after="0" w:line="240" w:lineRule="auto"/>
        <w:jc w:val="both"/>
        <w:textAlignment w:val="baseline"/>
        <w:rPr>
          <w:rFonts w:ascii="Calibri" w:eastAsia="SimSun" w:hAnsi="Calibri" w:cs="Tahoma"/>
          <w:color w:val="000000"/>
          <w:kern w:val="3"/>
        </w:rPr>
      </w:pPr>
      <w:r w:rsidRPr="00984A67">
        <w:rPr>
          <w:rFonts w:ascii="Calibri" w:eastAsia="SimSun" w:hAnsi="Calibri" w:cs="Tahoma"/>
          <w:color w:val="000000"/>
          <w:kern w:val="3"/>
        </w:rPr>
        <w:t>Zamawiający może zawrzeć umowę w sprawie zamówienia publicznego przed upływem tego terminu, jeżeli w postępowaniu o udzielenie zamówienie została złożona tylko jedna oferta.</w:t>
      </w:r>
    </w:p>
    <w:p w14:paraId="1F08102F" w14:textId="77777777" w:rsidR="00984A67" w:rsidRPr="00984A67" w:rsidRDefault="00984A67" w:rsidP="00984A67">
      <w:pPr>
        <w:suppressAutoHyphens/>
        <w:autoSpaceDE w:val="0"/>
        <w:autoSpaceDN w:val="0"/>
        <w:spacing w:after="0" w:line="240" w:lineRule="auto"/>
        <w:jc w:val="both"/>
        <w:textAlignment w:val="baseline"/>
        <w:rPr>
          <w:rFonts w:ascii="Calibri" w:eastAsia="SimSun" w:hAnsi="Calibri" w:cs="Tahoma"/>
          <w:color w:val="000000"/>
          <w:kern w:val="3"/>
        </w:rPr>
      </w:pPr>
    </w:p>
    <w:p w14:paraId="13619D64" w14:textId="77777777" w:rsidR="00EB43A7" w:rsidRDefault="00EB43A7" w:rsidP="00984A67">
      <w:pPr>
        <w:suppressAutoHyphens/>
        <w:autoSpaceDE w:val="0"/>
        <w:autoSpaceDN w:val="0"/>
        <w:spacing w:after="0" w:line="300" w:lineRule="atLeast"/>
        <w:jc w:val="both"/>
        <w:textAlignment w:val="baseline"/>
        <w:rPr>
          <w:rFonts w:ascii="Calibri" w:eastAsia="SimSun" w:hAnsi="Calibri" w:cs="Tahoma"/>
          <w:color w:val="000000"/>
          <w:kern w:val="3"/>
        </w:rPr>
      </w:pPr>
    </w:p>
    <w:p w14:paraId="7A5478EE" w14:textId="77777777" w:rsidR="00FD17F5" w:rsidRPr="00984A67" w:rsidRDefault="00FD17F5" w:rsidP="00FD17F5">
      <w:pPr>
        <w:widowControl w:val="0"/>
        <w:suppressAutoHyphens/>
        <w:autoSpaceDN w:val="0"/>
        <w:spacing w:after="0" w:line="300" w:lineRule="atLeast"/>
        <w:jc w:val="both"/>
        <w:textAlignment w:val="baseline"/>
        <w:rPr>
          <w:rFonts w:ascii="Calibri" w:eastAsia="SimSun" w:hAnsi="Calibri" w:cs="Tahoma"/>
          <w:b/>
          <w:kern w:val="3"/>
        </w:rPr>
      </w:pPr>
      <w:r w:rsidRPr="00984A67">
        <w:rPr>
          <w:rFonts w:ascii="Calibri" w:eastAsia="SimSun" w:hAnsi="Calibri" w:cs="Tahoma"/>
          <w:b/>
          <w:kern w:val="3"/>
        </w:rPr>
        <w:t>Zabezpieczenie należytego wykonania umowy</w:t>
      </w:r>
    </w:p>
    <w:p w14:paraId="15B03481" w14:textId="77777777" w:rsidR="00FD17F5" w:rsidRPr="005F02E4" w:rsidRDefault="00FD17F5" w:rsidP="00FD17F5">
      <w:pPr>
        <w:tabs>
          <w:tab w:val="left" w:pos="1134"/>
        </w:tabs>
        <w:suppressAutoHyphens/>
        <w:autoSpaceDN w:val="0"/>
        <w:spacing w:after="0" w:line="300" w:lineRule="atLeast"/>
        <w:jc w:val="both"/>
        <w:textAlignment w:val="baseline"/>
        <w:rPr>
          <w:rFonts w:ascii="Calibri" w:eastAsia="SimSun" w:hAnsi="Calibri" w:cs="Tahoma"/>
          <w:kern w:val="3"/>
          <w:sz w:val="24"/>
          <w:szCs w:val="24"/>
        </w:rPr>
      </w:pPr>
    </w:p>
    <w:p w14:paraId="23DAFE06" w14:textId="6A8B169D" w:rsidR="00FD17F5" w:rsidRPr="00C809E6" w:rsidRDefault="002C56C9" w:rsidP="002C56C9">
      <w:pPr>
        <w:autoSpaceDE w:val="0"/>
        <w:autoSpaceDN w:val="0"/>
        <w:adjustRightInd w:val="0"/>
        <w:spacing w:after="0" w:line="300" w:lineRule="atLeast"/>
        <w:jc w:val="both"/>
        <w:rPr>
          <w:rFonts w:cstheme="minorHAnsi"/>
        </w:rPr>
      </w:pPr>
      <w:r w:rsidRPr="00075204">
        <w:rPr>
          <w:rFonts w:ascii="Arial" w:eastAsia="Times New Roman" w:hAnsi="Arial" w:cs="Arial"/>
          <w:bCs/>
          <w:sz w:val="20"/>
          <w:szCs w:val="20"/>
          <w:lang w:eastAsia="pl-PL"/>
        </w:rPr>
        <w:t>Zamawiający nie wymaga wniesienia zabezpieczenia należytego wykonania umowy</w:t>
      </w:r>
      <w:r w:rsidR="00FD17F5" w:rsidRPr="00C809E6">
        <w:rPr>
          <w:rFonts w:cstheme="minorHAnsi"/>
        </w:rPr>
        <w:t xml:space="preserve">. </w:t>
      </w:r>
    </w:p>
    <w:p w14:paraId="488AB4FF" w14:textId="77777777" w:rsidR="00984A67" w:rsidRPr="00984A67" w:rsidRDefault="00984A67" w:rsidP="00984A67">
      <w:pPr>
        <w:tabs>
          <w:tab w:val="left" w:pos="1134"/>
        </w:tabs>
        <w:suppressAutoHyphens/>
        <w:autoSpaceDN w:val="0"/>
        <w:spacing w:after="0" w:line="300" w:lineRule="atLeast"/>
        <w:jc w:val="both"/>
        <w:textAlignment w:val="baseline"/>
        <w:rPr>
          <w:rFonts w:ascii="Calibri" w:eastAsia="SimSun" w:hAnsi="Calibri" w:cs="Tahoma"/>
          <w:kern w:val="3"/>
        </w:rPr>
      </w:pPr>
    </w:p>
    <w:p w14:paraId="0C4E63C5" w14:textId="77777777" w:rsidR="00984A67" w:rsidRPr="00984A67" w:rsidRDefault="00984A67"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r w:rsidRPr="00984A67">
        <w:rPr>
          <w:rFonts w:ascii="Calibri" w:eastAsia="Times New Roman" w:hAnsi="Calibri" w:cs="Calibri"/>
          <w:b/>
          <w:iCs/>
          <w:kern w:val="3"/>
          <w:sz w:val="36"/>
          <w:szCs w:val="36"/>
          <w:lang w:eastAsia="pl-PL"/>
        </w:rPr>
        <w:t>Projektowane postanowienia umowy w sprawie zamówienia publicznego, które zostaną wprowadzone do umowy w sprawie zamówienia publicznego</w:t>
      </w:r>
    </w:p>
    <w:p w14:paraId="36563AD5" w14:textId="77777777" w:rsidR="00984A67" w:rsidRPr="00984A67" w:rsidRDefault="00984A67" w:rsidP="00984A67">
      <w:pPr>
        <w:suppressAutoHyphens/>
        <w:autoSpaceDN w:val="0"/>
        <w:spacing w:after="0" w:line="300" w:lineRule="atLeast"/>
        <w:jc w:val="both"/>
        <w:textAlignment w:val="baseline"/>
        <w:rPr>
          <w:rFonts w:ascii="Calibri" w:eastAsia="Humanist777L2-BoldB" w:hAnsi="Calibri" w:cs="Humanist777L2-BoldB"/>
          <w:b/>
          <w:bCs/>
          <w:kern w:val="3"/>
        </w:rPr>
      </w:pPr>
    </w:p>
    <w:p w14:paraId="251BD50C" w14:textId="6F9EE469" w:rsidR="00984A67" w:rsidRPr="00984A67" w:rsidRDefault="00984A67" w:rsidP="00984A67">
      <w:pPr>
        <w:suppressAutoHyphens/>
        <w:autoSpaceDN w:val="0"/>
        <w:spacing w:after="0" w:line="240" w:lineRule="auto"/>
        <w:ind w:hanging="13"/>
        <w:jc w:val="both"/>
        <w:textAlignment w:val="baseline"/>
        <w:rPr>
          <w:rFonts w:ascii="Calibri" w:eastAsia="SimSun" w:hAnsi="Calibri" w:cs="Tahoma"/>
          <w:kern w:val="3"/>
        </w:rPr>
      </w:pPr>
      <w:r w:rsidRPr="00984A67">
        <w:rPr>
          <w:rFonts w:ascii="Calibri" w:eastAsia="Humanist777L2-RomanB" w:hAnsi="Calibri" w:cs="Tahoma"/>
          <w:kern w:val="3"/>
        </w:rPr>
        <w:t xml:space="preserve">Postanowienia umowy, które zostaną wprowadzone do umowy w sprawie zamówienia publicznego </w:t>
      </w:r>
      <w:r w:rsidRPr="00FC44B1">
        <w:rPr>
          <w:rFonts w:ascii="Calibri" w:eastAsia="Humanist777L2-RomanB" w:hAnsi="Calibri" w:cs="Tahoma"/>
          <w:kern w:val="3"/>
        </w:rPr>
        <w:t xml:space="preserve">stanowią </w:t>
      </w:r>
      <w:r w:rsidRPr="00FC44B1">
        <w:rPr>
          <w:rFonts w:ascii="Calibri" w:eastAsia="Humanist777L2-RomanB" w:hAnsi="Calibri" w:cs="Tahoma"/>
          <w:b/>
          <w:bCs/>
          <w:i/>
          <w:iCs/>
          <w:kern w:val="3"/>
        </w:rPr>
        <w:t xml:space="preserve">załącznik nr </w:t>
      </w:r>
      <w:r w:rsidR="00FC44B1" w:rsidRPr="00FC44B1">
        <w:rPr>
          <w:rFonts w:ascii="Calibri" w:eastAsia="Humanist777L2-RomanB" w:hAnsi="Calibri" w:cs="Tahoma"/>
          <w:b/>
          <w:bCs/>
          <w:i/>
          <w:iCs/>
          <w:kern w:val="3"/>
        </w:rPr>
        <w:t xml:space="preserve">7 </w:t>
      </w:r>
      <w:r w:rsidRPr="00FC44B1">
        <w:rPr>
          <w:rFonts w:ascii="Calibri" w:eastAsia="Humanist777L2-RomanB" w:hAnsi="Calibri" w:cs="Tahoma"/>
          <w:kern w:val="3"/>
        </w:rPr>
        <w:t>do</w:t>
      </w:r>
      <w:r w:rsidRPr="00984A67">
        <w:rPr>
          <w:rFonts w:ascii="Calibri" w:eastAsia="Humanist777L2-RomanB" w:hAnsi="Calibri" w:cs="Tahoma"/>
          <w:kern w:val="3"/>
        </w:rPr>
        <w:t xml:space="preserve"> SWZ.</w:t>
      </w:r>
    </w:p>
    <w:p w14:paraId="37C8F4C4" w14:textId="77777777" w:rsidR="00984A67" w:rsidRPr="00984A67" w:rsidRDefault="00984A67" w:rsidP="00984A67">
      <w:pPr>
        <w:suppressAutoHyphens/>
        <w:autoSpaceDN w:val="0"/>
        <w:spacing w:after="0" w:line="240" w:lineRule="auto"/>
        <w:jc w:val="both"/>
        <w:textAlignment w:val="baseline"/>
        <w:rPr>
          <w:rFonts w:ascii="Calibri" w:eastAsia="SimSun" w:hAnsi="Calibri" w:cs="Tahoma"/>
          <w:kern w:val="3"/>
        </w:rPr>
      </w:pPr>
    </w:p>
    <w:p w14:paraId="3362E104" w14:textId="77777777" w:rsidR="00984A67" w:rsidRPr="00984A67" w:rsidRDefault="00984A67" w:rsidP="00984A67">
      <w:pPr>
        <w:suppressAutoHyphens/>
        <w:autoSpaceDN w:val="0"/>
        <w:spacing w:after="0" w:line="240" w:lineRule="auto"/>
        <w:jc w:val="both"/>
        <w:textAlignment w:val="baseline"/>
        <w:rPr>
          <w:rFonts w:ascii="Calibri" w:eastAsia="SimSun" w:hAnsi="Calibri" w:cs="Tahoma"/>
          <w:kern w:val="3"/>
        </w:rPr>
      </w:pPr>
    </w:p>
    <w:p w14:paraId="735F19D0" w14:textId="77777777" w:rsidR="00984A67" w:rsidRPr="00984A67" w:rsidRDefault="00984A67" w:rsidP="00FD17F5">
      <w:pPr>
        <w:widowControl w:val="0"/>
        <w:numPr>
          <w:ilvl w:val="0"/>
          <w:numId w:val="117"/>
        </w:numPr>
        <w:suppressAutoHyphens/>
        <w:autoSpaceDN w:val="0"/>
        <w:spacing w:after="0" w:line="300" w:lineRule="atLeast"/>
        <w:textAlignment w:val="baseline"/>
        <w:rPr>
          <w:rFonts w:ascii="Calibri" w:eastAsia="Times New Roman" w:hAnsi="Calibri" w:cs="Calibri"/>
          <w:b/>
          <w:iCs/>
          <w:kern w:val="3"/>
          <w:sz w:val="36"/>
          <w:szCs w:val="36"/>
          <w:lang w:eastAsia="pl-PL"/>
        </w:rPr>
      </w:pPr>
      <w:r w:rsidRPr="00984A67">
        <w:rPr>
          <w:rFonts w:ascii="Calibri" w:eastAsia="Times New Roman" w:hAnsi="Calibri" w:cs="Calibri"/>
          <w:b/>
          <w:iCs/>
          <w:kern w:val="3"/>
          <w:sz w:val="36"/>
          <w:szCs w:val="36"/>
          <w:lang w:eastAsia="pl-PL"/>
        </w:rPr>
        <w:t>Pouczenie o środkach ochrony prawnej przysługujących Wykonawcy</w:t>
      </w:r>
    </w:p>
    <w:p w14:paraId="226E25B8" w14:textId="77777777" w:rsidR="00984A67" w:rsidRPr="00984A67" w:rsidRDefault="00984A67" w:rsidP="00984A67">
      <w:pPr>
        <w:autoSpaceDE w:val="0"/>
        <w:autoSpaceDN w:val="0"/>
        <w:adjustRightInd w:val="0"/>
        <w:spacing w:after="133" w:line="240" w:lineRule="auto"/>
        <w:ind w:left="720"/>
        <w:jc w:val="both"/>
        <w:rPr>
          <w:rFonts w:ascii="Calibri" w:eastAsia="Times New Roman" w:hAnsi="Calibri" w:cs="Calibri"/>
          <w:color w:val="000000"/>
        </w:rPr>
      </w:pPr>
    </w:p>
    <w:p w14:paraId="76A9BFB5" w14:textId="77777777" w:rsidR="00984A67" w:rsidRPr="00984A67" w:rsidRDefault="00984A67" w:rsidP="00FD17F5">
      <w:pPr>
        <w:widowControl w:val="0"/>
        <w:numPr>
          <w:ilvl w:val="0"/>
          <w:numId w:val="111"/>
        </w:numPr>
        <w:suppressAutoHyphens/>
        <w:autoSpaceDE w:val="0"/>
        <w:autoSpaceDN w:val="0"/>
        <w:adjustRightInd w:val="0"/>
        <w:spacing w:after="133" w:line="240" w:lineRule="auto"/>
        <w:jc w:val="both"/>
        <w:textAlignment w:val="baseline"/>
        <w:rPr>
          <w:rFonts w:ascii="Calibri" w:eastAsia="Times New Roman" w:hAnsi="Calibri" w:cs="Calibri"/>
          <w:color w:val="000000"/>
        </w:rPr>
      </w:pPr>
      <w:r w:rsidRPr="00984A67">
        <w:rPr>
          <w:rFonts w:ascii="Calibri" w:eastAsia="Times New Roman" w:hAnsi="Calibri" w:cs="Calibri"/>
          <w:color w:val="000000"/>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984A67">
        <w:rPr>
          <w:rFonts w:ascii="Calibri" w:eastAsia="Times New Roman" w:hAnsi="Calibri" w:cs="Calibri"/>
          <w:color w:val="000000"/>
        </w:rPr>
        <w:t>Pzp</w:t>
      </w:r>
      <w:proofErr w:type="spellEnd"/>
      <w:r w:rsidRPr="00984A67">
        <w:rPr>
          <w:rFonts w:ascii="Calibri" w:eastAsia="Times New Roman" w:hAnsi="Calibri" w:cs="Calibri"/>
          <w:color w:val="000000"/>
        </w:rPr>
        <w:t xml:space="preserve"> (art. 505–590 ustawy </w:t>
      </w:r>
      <w:proofErr w:type="spellStart"/>
      <w:r w:rsidRPr="00984A67">
        <w:rPr>
          <w:rFonts w:ascii="Calibri" w:eastAsia="Times New Roman" w:hAnsi="Calibri" w:cs="Calibri"/>
          <w:color w:val="000000"/>
        </w:rPr>
        <w:t>Pzp</w:t>
      </w:r>
      <w:proofErr w:type="spellEnd"/>
      <w:r w:rsidRPr="00984A67">
        <w:rPr>
          <w:rFonts w:ascii="Calibri" w:eastAsia="Times New Roman" w:hAnsi="Calibri" w:cs="Calibri"/>
          <w:color w:val="000000"/>
        </w:rPr>
        <w:t xml:space="preserve">). </w:t>
      </w:r>
    </w:p>
    <w:p w14:paraId="692C87F9" w14:textId="77777777" w:rsidR="00984A67" w:rsidRPr="00984A67" w:rsidRDefault="00984A67" w:rsidP="00FD17F5">
      <w:pPr>
        <w:widowControl w:val="0"/>
        <w:numPr>
          <w:ilvl w:val="0"/>
          <w:numId w:val="111"/>
        </w:numPr>
        <w:suppressAutoHyphens/>
        <w:autoSpaceDE w:val="0"/>
        <w:autoSpaceDN w:val="0"/>
        <w:adjustRightInd w:val="0"/>
        <w:spacing w:after="133" w:line="240" w:lineRule="auto"/>
        <w:jc w:val="both"/>
        <w:textAlignment w:val="baseline"/>
        <w:rPr>
          <w:rFonts w:ascii="Calibri" w:eastAsia="Times New Roman" w:hAnsi="Calibri" w:cs="Calibri"/>
          <w:color w:val="000000"/>
        </w:rPr>
      </w:pPr>
      <w:r w:rsidRPr="00984A67">
        <w:rPr>
          <w:rFonts w:ascii="Calibri" w:eastAsia="Times New Roman" w:hAnsi="Calibri" w:cs="Calibri"/>
          <w:color w:val="00000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984A67">
        <w:rPr>
          <w:rFonts w:ascii="Calibri" w:eastAsia="Times New Roman" w:hAnsi="Calibri" w:cs="Calibri"/>
          <w:color w:val="000000"/>
        </w:rPr>
        <w:t>Pzp</w:t>
      </w:r>
      <w:proofErr w:type="spellEnd"/>
      <w:r w:rsidRPr="00984A67">
        <w:rPr>
          <w:rFonts w:ascii="Calibri" w:eastAsia="Times New Roman" w:hAnsi="Calibri" w:cs="Calibri"/>
          <w:color w:val="000000"/>
        </w:rPr>
        <w:t xml:space="preserve">, oraz Rzecznikowi Małych i Średnich Przedsiębiorców. </w:t>
      </w:r>
    </w:p>
    <w:p w14:paraId="6C695A29" w14:textId="77777777" w:rsidR="00984A67" w:rsidRPr="00984A67" w:rsidRDefault="00984A67" w:rsidP="00984A67">
      <w:pPr>
        <w:tabs>
          <w:tab w:val="left" w:pos="0"/>
          <w:tab w:val="left" w:pos="1701"/>
        </w:tabs>
        <w:suppressAutoHyphens/>
        <w:autoSpaceDN w:val="0"/>
        <w:spacing w:after="0" w:line="300" w:lineRule="atLeast"/>
        <w:jc w:val="both"/>
        <w:textAlignment w:val="baseline"/>
        <w:rPr>
          <w:rFonts w:ascii="Calibri" w:eastAsia="SimSun" w:hAnsi="Calibri" w:cs="Tahoma"/>
          <w:b/>
          <w:kern w:val="3"/>
          <w:u w:val="single"/>
        </w:rPr>
      </w:pPr>
    </w:p>
    <w:p w14:paraId="20B4B6A8" w14:textId="77777777" w:rsidR="00984A67" w:rsidRPr="00984A67" w:rsidRDefault="00984A67" w:rsidP="00984A67">
      <w:pPr>
        <w:tabs>
          <w:tab w:val="left" w:pos="0"/>
          <w:tab w:val="left" w:pos="1701"/>
        </w:tabs>
        <w:suppressAutoHyphens/>
        <w:autoSpaceDN w:val="0"/>
        <w:spacing w:after="0" w:line="300" w:lineRule="atLeast"/>
        <w:jc w:val="both"/>
        <w:textAlignment w:val="baseline"/>
        <w:rPr>
          <w:rFonts w:ascii="Calibri" w:eastAsia="SimSun" w:hAnsi="Calibri" w:cs="Tahoma"/>
          <w:b/>
          <w:kern w:val="3"/>
          <w:sz w:val="20"/>
          <w:szCs w:val="20"/>
          <w:u w:val="single"/>
        </w:rPr>
      </w:pPr>
      <w:r w:rsidRPr="00984A67">
        <w:rPr>
          <w:rFonts w:ascii="Calibri" w:eastAsia="SimSun" w:hAnsi="Calibri" w:cs="Tahoma"/>
          <w:b/>
          <w:kern w:val="3"/>
          <w:sz w:val="20"/>
          <w:szCs w:val="20"/>
          <w:u w:val="single"/>
        </w:rPr>
        <w:t>Załączniki:</w:t>
      </w:r>
    </w:p>
    <w:p w14:paraId="4FD003E7" w14:textId="77777777" w:rsidR="00984A67" w:rsidRPr="00984A67" w:rsidRDefault="00984A67" w:rsidP="00FD17F5">
      <w:pPr>
        <w:widowControl w:val="0"/>
        <w:numPr>
          <w:ilvl w:val="0"/>
          <w:numId w:val="113"/>
        </w:numPr>
        <w:tabs>
          <w:tab w:val="left" w:pos="-720"/>
          <w:tab w:val="left" w:pos="284"/>
        </w:tabs>
        <w:suppressAutoHyphens/>
        <w:autoSpaceDN w:val="0"/>
        <w:spacing w:after="0" w:line="240" w:lineRule="auto"/>
        <w:ind w:left="284" w:hanging="284"/>
        <w:textAlignment w:val="baseline"/>
        <w:rPr>
          <w:rFonts w:ascii="Times New Roman" w:eastAsia="Times New Roman" w:hAnsi="Times New Roman" w:cs="Times New Roman"/>
          <w:b/>
          <w:kern w:val="3"/>
          <w:sz w:val="20"/>
          <w:szCs w:val="20"/>
          <w:lang w:eastAsia="pl-PL"/>
        </w:rPr>
      </w:pPr>
      <w:r w:rsidRPr="00984A67">
        <w:rPr>
          <w:rFonts w:ascii="Calibri" w:eastAsia="Times New Roman" w:hAnsi="Calibri" w:cs="Times New Roman"/>
          <w:kern w:val="3"/>
          <w:sz w:val="20"/>
          <w:szCs w:val="20"/>
          <w:lang w:eastAsia="pl-PL"/>
        </w:rPr>
        <w:t xml:space="preserve">załącznik nr 1 </w:t>
      </w:r>
      <w:r w:rsidRPr="00984A67">
        <w:rPr>
          <w:rFonts w:ascii="Calibri" w:eastAsia="Humanist777L2-RomanB" w:hAnsi="Calibri" w:cs="Tahoma"/>
          <w:bCs/>
          <w:kern w:val="3"/>
          <w:sz w:val="20"/>
          <w:szCs w:val="20"/>
          <w:lang w:eastAsia="pl-PL"/>
        </w:rPr>
        <w:t>–</w:t>
      </w:r>
      <w:r w:rsidRPr="00984A67">
        <w:rPr>
          <w:rFonts w:ascii="Calibri" w:eastAsia="Times New Roman" w:hAnsi="Calibri" w:cs="Times New Roman"/>
          <w:kern w:val="3"/>
          <w:sz w:val="20"/>
          <w:szCs w:val="20"/>
          <w:lang w:eastAsia="pl-PL"/>
        </w:rPr>
        <w:t xml:space="preserve"> wzór formularza ofertowego</w:t>
      </w:r>
      <w:r w:rsidR="00FD17F5">
        <w:rPr>
          <w:rFonts w:ascii="Calibri" w:eastAsia="Times New Roman" w:hAnsi="Calibri" w:cs="Times New Roman"/>
          <w:kern w:val="3"/>
          <w:sz w:val="20"/>
          <w:szCs w:val="20"/>
          <w:lang w:eastAsia="pl-PL"/>
        </w:rPr>
        <w:t xml:space="preserve"> z wyliczeniem oferty</w:t>
      </w:r>
    </w:p>
    <w:p w14:paraId="73877BA8" w14:textId="77777777" w:rsidR="00255581" w:rsidRPr="007926BA" w:rsidRDefault="00255581" w:rsidP="00255581">
      <w:pPr>
        <w:pStyle w:val="Tytu0"/>
        <w:numPr>
          <w:ilvl w:val="0"/>
          <w:numId w:val="113"/>
        </w:numPr>
        <w:tabs>
          <w:tab w:val="left" w:pos="-720"/>
          <w:tab w:val="left" w:pos="284"/>
        </w:tabs>
        <w:ind w:left="284" w:hanging="284"/>
        <w:jc w:val="left"/>
        <w:rPr>
          <w:rFonts w:ascii="Calibri" w:hAnsi="Calibri"/>
          <w:b w:val="0"/>
          <w:sz w:val="20"/>
        </w:rPr>
      </w:pPr>
      <w:r w:rsidRPr="007926BA">
        <w:rPr>
          <w:rFonts w:ascii="Calibri" w:hAnsi="Calibri"/>
          <w:b w:val="0"/>
          <w:sz w:val="20"/>
        </w:rPr>
        <w:t>załącznik nr 2 – oświadczenie o niepodleganiu wykluczeniu oraz spełnianiu warunków udziału w postępowaniu</w:t>
      </w:r>
    </w:p>
    <w:p w14:paraId="2F9FC7B4" w14:textId="77777777" w:rsidR="00255581" w:rsidRPr="007926BA" w:rsidRDefault="00255581" w:rsidP="00255581">
      <w:pPr>
        <w:pStyle w:val="Tytu0"/>
        <w:numPr>
          <w:ilvl w:val="0"/>
          <w:numId w:val="113"/>
        </w:numPr>
        <w:tabs>
          <w:tab w:val="left" w:pos="-720"/>
          <w:tab w:val="left" w:pos="284"/>
        </w:tabs>
        <w:ind w:left="284" w:hanging="284"/>
        <w:jc w:val="left"/>
        <w:rPr>
          <w:rFonts w:ascii="Calibri" w:hAnsi="Calibri"/>
          <w:b w:val="0"/>
          <w:sz w:val="20"/>
        </w:rPr>
      </w:pPr>
      <w:r w:rsidRPr="007926BA">
        <w:rPr>
          <w:rFonts w:ascii="Calibri" w:hAnsi="Calibri"/>
          <w:b w:val="0"/>
          <w:sz w:val="20"/>
        </w:rPr>
        <w:t>załącznik nr 3 – oświadczenie podmiotu udostępniającego zasoby</w:t>
      </w:r>
    </w:p>
    <w:p w14:paraId="1FBD1EFB" w14:textId="77777777" w:rsidR="00255581" w:rsidRPr="007926BA" w:rsidRDefault="00255581" w:rsidP="00255581">
      <w:pPr>
        <w:pStyle w:val="Tytu0"/>
        <w:numPr>
          <w:ilvl w:val="0"/>
          <w:numId w:val="113"/>
        </w:numPr>
        <w:tabs>
          <w:tab w:val="left" w:pos="-720"/>
          <w:tab w:val="left" w:pos="284"/>
        </w:tabs>
        <w:ind w:left="284" w:hanging="284"/>
        <w:jc w:val="left"/>
        <w:rPr>
          <w:rFonts w:ascii="Calibri" w:hAnsi="Calibri"/>
          <w:b w:val="0"/>
          <w:sz w:val="20"/>
        </w:rPr>
      </w:pPr>
      <w:r w:rsidRPr="007926BA">
        <w:rPr>
          <w:rFonts w:ascii="Calibri" w:hAnsi="Calibri"/>
          <w:b w:val="0"/>
          <w:sz w:val="20"/>
        </w:rPr>
        <w:t>załącznik nr 4 – zobowiązanie podmiotu udostępniającego zasoby</w:t>
      </w:r>
    </w:p>
    <w:p w14:paraId="355A4DD0" w14:textId="77777777" w:rsidR="00255581" w:rsidRPr="007926BA" w:rsidRDefault="00255581" w:rsidP="00255581">
      <w:pPr>
        <w:pStyle w:val="Tytu0"/>
        <w:numPr>
          <w:ilvl w:val="0"/>
          <w:numId w:val="113"/>
        </w:numPr>
        <w:tabs>
          <w:tab w:val="left" w:pos="-720"/>
          <w:tab w:val="left" w:pos="284"/>
        </w:tabs>
        <w:ind w:left="284" w:hanging="284"/>
        <w:jc w:val="left"/>
        <w:rPr>
          <w:rFonts w:ascii="Calibri" w:hAnsi="Calibri"/>
          <w:b w:val="0"/>
          <w:sz w:val="20"/>
        </w:rPr>
      </w:pPr>
      <w:r w:rsidRPr="007926BA">
        <w:rPr>
          <w:rFonts w:ascii="Calibri" w:hAnsi="Calibri"/>
          <w:b w:val="0"/>
          <w:sz w:val="20"/>
        </w:rPr>
        <w:t>załącznik nr 5 – wzór oświadczenia wykonawców wspólnie ubiegających się o udzielenie zamówienia</w:t>
      </w:r>
    </w:p>
    <w:p w14:paraId="153A53CB" w14:textId="220587E3" w:rsidR="00F46D01" w:rsidRPr="00F46D01" w:rsidRDefault="00FD17F5" w:rsidP="00F46D01">
      <w:pPr>
        <w:widowControl w:val="0"/>
        <w:numPr>
          <w:ilvl w:val="0"/>
          <w:numId w:val="113"/>
        </w:numPr>
        <w:tabs>
          <w:tab w:val="left" w:pos="-720"/>
          <w:tab w:val="left" w:pos="284"/>
        </w:tabs>
        <w:suppressAutoHyphens/>
        <w:autoSpaceDN w:val="0"/>
        <w:spacing w:after="0" w:line="240" w:lineRule="auto"/>
        <w:ind w:left="284" w:hanging="284"/>
        <w:textAlignment w:val="baseline"/>
        <w:rPr>
          <w:rFonts w:ascii="Calibri" w:eastAsia="Times New Roman" w:hAnsi="Calibri" w:cs="Times New Roman"/>
          <w:kern w:val="3"/>
          <w:sz w:val="20"/>
          <w:szCs w:val="20"/>
          <w:lang w:eastAsia="pl-PL"/>
        </w:rPr>
      </w:pPr>
      <w:r w:rsidRPr="00C809E6">
        <w:rPr>
          <w:rFonts w:ascii="Calibri" w:eastAsia="Times New Roman" w:hAnsi="Calibri" w:cs="Times New Roman"/>
          <w:kern w:val="3"/>
          <w:sz w:val="20"/>
          <w:szCs w:val="20"/>
          <w:lang w:eastAsia="pl-PL"/>
        </w:rPr>
        <w:t xml:space="preserve">załącznik nr </w:t>
      </w:r>
      <w:r w:rsidR="000307AB">
        <w:rPr>
          <w:rFonts w:ascii="Calibri" w:eastAsia="Times New Roman" w:hAnsi="Calibri" w:cs="Times New Roman"/>
          <w:kern w:val="3"/>
          <w:sz w:val="20"/>
          <w:szCs w:val="20"/>
          <w:lang w:eastAsia="pl-PL"/>
        </w:rPr>
        <w:t>6</w:t>
      </w:r>
      <w:r>
        <w:rPr>
          <w:rFonts w:ascii="Calibri" w:eastAsia="Times New Roman" w:hAnsi="Calibri" w:cs="Times New Roman"/>
          <w:kern w:val="3"/>
          <w:sz w:val="20"/>
          <w:szCs w:val="20"/>
          <w:lang w:eastAsia="pl-PL"/>
        </w:rPr>
        <w:t xml:space="preserve"> </w:t>
      </w:r>
      <w:r w:rsidR="000307AB">
        <w:rPr>
          <w:rFonts w:ascii="Calibri" w:eastAsia="Times New Roman" w:hAnsi="Calibri" w:cs="Times New Roman"/>
          <w:kern w:val="3"/>
          <w:sz w:val="20"/>
          <w:szCs w:val="20"/>
          <w:lang w:eastAsia="pl-PL"/>
        </w:rPr>
        <w:t>–</w:t>
      </w:r>
      <w:r w:rsidRPr="001825EE">
        <w:rPr>
          <w:rFonts w:ascii="Calibri" w:eastAsia="Times New Roman" w:hAnsi="Calibri" w:cs="Times New Roman"/>
          <w:kern w:val="3"/>
          <w:sz w:val="20"/>
          <w:szCs w:val="20"/>
          <w:lang w:eastAsia="pl-PL"/>
        </w:rPr>
        <w:t xml:space="preserve"> </w:t>
      </w:r>
      <w:r w:rsidR="000307AB">
        <w:rPr>
          <w:rFonts w:ascii="Calibri" w:eastAsia="Times New Roman" w:hAnsi="Calibri" w:cs="Times New Roman"/>
          <w:kern w:val="3"/>
          <w:sz w:val="20"/>
          <w:szCs w:val="20"/>
          <w:lang w:eastAsia="pl-PL"/>
        </w:rPr>
        <w:t>o</w:t>
      </w:r>
      <w:r w:rsidR="00F46D01" w:rsidRPr="001825EE">
        <w:rPr>
          <w:rFonts w:ascii="Calibri" w:eastAsia="Times New Roman" w:hAnsi="Calibri" w:cs="Times New Roman"/>
          <w:kern w:val="3"/>
          <w:sz w:val="20"/>
          <w:szCs w:val="20"/>
          <w:lang w:eastAsia="pl-PL"/>
        </w:rPr>
        <w:t>świadczenie o dysponowaniu co najmniej jedną stację paliw</w:t>
      </w:r>
    </w:p>
    <w:p w14:paraId="493A2662" w14:textId="0940754D" w:rsidR="00984A67" w:rsidRPr="00984A67" w:rsidRDefault="00984A67" w:rsidP="00FD17F5">
      <w:pPr>
        <w:widowControl w:val="0"/>
        <w:numPr>
          <w:ilvl w:val="0"/>
          <w:numId w:val="113"/>
        </w:numPr>
        <w:tabs>
          <w:tab w:val="left" w:pos="-720"/>
          <w:tab w:val="left" w:pos="284"/>
          <w:tab w:val="left" w:pos="614"/>
          <w:tab w:val="left" w:pos="886"/>
        </w:tabs>
        <w:suppressAutoHyphens/>
        <w:autoSpaceDE w:val="0"/>
        <w:autoSpaceDN w:val="0"/>
        <w:spacing w:after="0" w:line="240" w:lineRule="auto"/>
        <w:ind w:left="284" w:hanging="284"/>
        <w:textAlignment w:val="baseline"/>
        <w:rPr>
          <w:rFonts w:ascii="Times New Roman" w:eastAsia="Times New Roman" w:hAnsi="Times New Roman" w:cs="Times New Roman"/>
          <w:kern w:val="3"/>
          <w:sz w:val="20"/>
          <w:szCs w:val="20"/>
          <w:lang w:eastAsia="pl-PL"/>
        </w:rPr>
      </w:pPr>
      <w:r w:rsidRPr="00984A67">
        <w:rPr>
          <w:rFonts w:ascii="Calibri" w:eastAsia="Humanist777L2-RomanB" w:hAnsi="Calibri" w:cs="Tahoma"/>
          <w:bCs/>
          <w:kern w:val="3"/>
          <w:sz w:val="20"/>
          <w:szCs w:val="20"/>
          <w:lang w:eastAsia="pl-PL"/>
        </w:rPr>
        <w:t xml:space="preserve">załącznik nr </w:t>
      </w:r>
      <w:r w:rsidR="000307AB">
        <w:rPr>
          <w:rFonts w:ascii="Calibri" w:eastAsia="Humanist777L2-RomanB" w:hAnsi="Calibri" w:cs="Tahoma"/>
          <w:bCs/>
          <w:kern w:val="3"/>
          <w:sz w:val="20"/>
          <w:szCs w:val="20"/>
          <w:lang w:eastAsia="pl-PL"/>
        </w:rPr>
        <w:t>7</w:t>
      </w:r>
      <w:r w:rsidRPr="00984A67">
        <w:rPr>
          <w:rFonts w:ascii="Calibri" w:eastAsia="Humanist777L2-RomanB" w:hAnsi="Calibri" w:cs="Tahoma"/>
          <w:bCs/>
          <w:kern w:val="3"/>
          <w:sz w:val="20"/>
          <w:szCs w:val="20"/>
          <w:lang w:eastAsia="pl-PL"/>
        </w:rPr>
        <w:t xml:space="preserve"> – wzór umowy</w:t>
      </w:r>
      <w:r w:rsidR="00F46D01">
        <w:rPr>
          <w:rFonts w:ascii="Calibri" w:eastAsia="Humanist777L2-RomanB" w:hAnsi="Calibri" w:cs="Tahoma"/>
          <w:bCs/>
          <w:kern w:val="3"/>
          <w:sz w:val="20"/>
          <w:szCs w:val="20"/>
          <w:lang w:eastAsia="pl-PL"/>
        </w:rPr>
        <w:t>.</w:t>
      </w:r>
    </w:p>
    <w:sectPr w:rsidR="00984A67" w:rsidRPr="00984A67" w:rsidSect="00086E80">
      <w:headerReference w:type="default" r:id="rId47"/>
      <w:footerReference w:type="default" r:id="rId48"/>
      <w:headerReference w:type="first" r:id="rId49"/>
      <w:type w:val="continuous"/>
      <w:pgSz w:w="11906" w:h="16838"/>
      <w:pgMar w:top="649" w:right="1416" w:bottom="703" w:left="1417" w:header="592"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6BB300A" w16cex:dateUtc="2024-10-29T20: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CC182" w14:textId="77777777" w:rsidR="00511075" w:rsidRDefault="00511075" w:rsidP="00984A67">
      <w:pPr>
        <w:spacing w:after="0" w:line="240" w:lineRule="auto"/>
      </w:pPr>
      <w:r>
        <w:separator/>
      </w:r>
    </w:p>
  </w:endnote>
  <w:endnote w:type="continuationSeparator" w:id="0">
    <w:p w14:paraId="7820287F" w14:textId="77777777" w:rsidR="00511075" w:rsidRDefault="00511075" w:rsidP="00984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rlito">
    <w:altName w:val="Calibri"/>
    <w:panose1 w:val="020F0502020204030204"/>
    <w:charset w:val="EE"/>
    <w:family w:val="swiss"/>
    <w:pitch w:val="variable"/>
    <w:sig w:usb0="E10002FF" w:usb1="5000ECFF" w:usb2="00000009" w:usb3="00000000" w:csb0="0000019F" w:csb1="00000000"/>
  </w:font>
  <w:font w:name="Symbol, 'Times New Roman'">
    <w:altName w:val="Symbol"/>
    <w:charset w:val="02"/>
    <w:family w:val="roman"/>
    <w:pitch w:val="variable"/>
  </w:font>
  <w:font w:name="Wingdings, Arial">
    <w:charset w:val="00"/>
    <w:family w:val="auto"/>
    <w:pitch w:val="variable"/>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w:charset w:val="00"/>
    <w:family w:val="swiss"/>
    <w:pitch w:val="variable"/>
    <w:sig w:usb0="00000003" w:usb1="00000000" w:usb2="00000000" w:usb3="00000000" w:csb0="00000001" w:csb1="00000000"/>
  </w:font>
  <w:font w:name="Times New Roman CE">
    <w:panose1 w:val="02020603050405020304"/>
    <w:charset w:val="00"/>
    <w:family w:val="roman"/>
    <w:pitch w:val="default"/>
  </w:font>
  <w:font w:name="Calibri-Bold">
    <w:panose1 w:val="00000000000000000000"/>
    <w:charset w:val="00"/>
    <w:family w:val="roman"/>
    <w:notTrueType/>
    <w:pitch w:val="default"/>
  </w:font>
  <w:font w:name="Univers-PL">
    <w:altName w:val="Univers"/>
    <w:panose1 w:val="00000000000000000000"/>
    <w:charset w:val="C8"/>
    <w:family w:val="decorative"/>
    <w:notTrueType/>
    <w:pitch w:val="variable"/>
    <w:sig w:usb0="00000001" w:usb1="00000000" w:usb2="00000000" w:usb3="00000000" w:csb0="00000000" w:csb1="00000000"/>
  </w:font>
  <w:font w:name="Andale Sans UI">
    <w:charset w:val="00"/>
    <w:family w:val="auto"/>
    <w:pitch w:val="variable"/>
  </w:font>
  <w:font w:name="Humanist777L2-BoldB">
    <w:charset w:val="00"/>
    <w:family w:val="auto"/>
    <w:pitch w:val="default"/>
  </w:font>
  <w:font w:name="TimesNewRomanPS-BoldMT">
    <w:charset w:val="00"/>
    <w:family w:val="auto"/>
    <w:pitch w:val="default"/>
  </w:font>
  <w:font w:name="Trebuchet MS">
    <w:panose1 w:val="020B0603020202020204"/>
    <w:charset w:val="EE"/>
    <w:family w:val="swiss"/>
    <w:pitch w:val="variable"/>
    <w:sig w:usb0="00000687" w:usb1="00000000" w:usb2="00000000" w:usb3="00000000" w:csb0="0000009F" w:csb1="00000000"/>
  </w:font>
  <w:font w:name="Humanist777L2-RomanB">
    <w:charset w:val="00"/>
    <w:family w:val="swiss"/>
    <w:pitch w:val="default"/>
  </w:font>
  <w:font w:name="TimesNewRoman, Bold">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CAA47" w14:textId="77777777" w:rsidR="00511075" w:rsidRDefault="00511075">
    <w:pPr>
      <w:pStyle w:val="Stopka"/>
      <w:pBdr>
        <w:top w:val="single" w:sz="4" w:space="1" w:color="00000A"/>
      </w:pBdr>
      <w:jc w:val="left"/>
    </w:pPr>
    <w:r>
      <w:rPr>
        <w:sz w:val="16"/>
        <w:szCs w:val="16"/>
      </w:rPr>
      <w:t>Urząd Gminy w Spytkowicach</w:t>
    </w:r>
    <w:r>
      <w:rPr>
        <w:sz w:val="16"/>
        <w:szCs w:val="16"/>
      </w:rPr>
      <w:tab/>
    </w:r>
    <w:r>
      <w:rPr>
        <w:sz w:val="16"/>
        <w:szCs w:val="16"/>
      </w:rPr>
      <w:tab/>
      <w:t xml:space="preserve">Strona </w:t>
    </w:r>
    <w:r>
      <w:rPr>
        <w:noProof/>
      </w:rPr>
      <w:fldChar w:fldCharType="begin"/>
    </w:r>
    <w:r>
      <w:rPr>
        <w:noProof/>
      </w:rPr>
      <w:instrText xml:space="preserve"> PAGE </w:instrText>
    </w:r>
    <w:r>
      <w:rPr>
        <w:noProof/>
      </w:rPr>
      <w:fldChar w:fldCharType="separate"/>
    </w:r>
    <w:r>
      <w:rPr>
        <w:noProof/>
      </w:rPr>
      <w:t>20</w:t>
    </w:r>
    <w:r>
      <w:rPr>
        <w:noProof/>
      </w:rPr>
      <w:fldChar w:fldCharType="end"/>
    </w:r>
    <w:r>
      <w:rPr>
        <w:sz w:val="16"/>
        <w:szCs w:val="16"/>
      </w:rPr>
      <w:t>/</w:t>
    </w:r>
    <w:r>
      <w:rPr>
        <w:noProof/>
      </w:rPr>
      <w:fldChar w:fldCharType="begin"/>
    </w:r>
    <w:r>
      <w:rPr>
        <w:noProof/>
      </w:rPr>
      <w:instrText xml:space="preserve"> NUMPAGES \* ARABIC </w:instrText>
    </w:r>
    <w:r>
      <w:rPr>
        <w:noProof/>
      </w:rPr>
      <w:fldChar w:fldCharType="separate"/>
    </w:r>
    <w:r>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4D9D1" w14:textId="77777777" w:rsidR="00511075" w:rsidRDefault="00511075" w:rsidP="00984A67">
      <w:pPr>
        <w:spacing w:after="0" w:line="240" w:lineRule="auto"/>
      </w:pPr>
      <w:r>
        <w:separator/>
      </w:r>
    </w:p>
  </w:footnote>
  <w:footnote w:type="continuationSeparator" w:id="0">
    <w:p w14:paraId="647130EE" w14:textId="77777777" w:rsidR="00511075" w:rsidRDefault="00511075" w:rsidP="00984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F818D" w14:textId="77777777" w:rsidR="00511075" w:rsidRPr="00542D2B" w:rsidRDefault="00511075" w:rsidP="00BC039C">
    <w:pPr>
      <w:pStyle w:val="Nagwek"/>
      <w:tabs>
        <w:tab w:val="right" w:pos="9638"/>
      </w:tabs>
      <w:rPr>
        <w:rFonts w:ascii="Times New Roman" w:hAnsi="Times New Roman"/>
        <w:i/>
        <w:iCs/>
        <w:sz w:val="18"/>
        <w:szCs w:val="18"/>
      </w:rPr>
    </w:pPr>
  </w:p>
  <w:p w14:paraId="26A9B539" w14:textId="77777777" w:rsidR="00511075" w:rsidRPr="00733984" w:rsidRDefault="00511075" w:rsidP="00592F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4F12E" w14:textId="77777777" w:rsidR="00511075" w:rsidRDefault="00511075" w:rsidP="00BC039C">
    <w:pPr>
      <w:pStyle w:val="Nagwek"/>
      <w:jc w:val="center"/>
    </w:pPr>
  </w:p>
  <w:p w14:paraId="4C653452" w14:textId="77777777" w:rsidR="00511075" w:rsidRDefault="005110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79AA"/>
    <w:multiLevelType w:val="multilevel"/>
    <w:tmpl w:val="7166C3E8"/>
    <w:styleLink w:val="WWNum4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 w15:restartNumberingAfterBreak="0">
    <w:nsid w:val="0145684E"/>
    <w:multiLevelType w:val="multilevel"/>
    <w:tmpl w:val="65E8F628"/>
    <w:styleLink w:val="WWNum1"/>
    <w:lvl w:ilvl="0">
      <w:start w:val="1"/>
      <w:numFmt w:val="decimal"/>
      <w:lvlText w:val="%1"/>
      <w:lvlJc w:val="left"/>
      <w:pPr>
        <w:ind w:left="431" w:hanging="431"/>
      </w:pPr>
    </w:lvl>
    <w:lvl w:ilvl="1">
      <w:start w:val="1"/>
      <w:numFmt w:val="decimal"/>
      <w:lvlText w:val="%1.%2"/>
      <w:lvlJc w:val="left"/>
      <w:pPr>
        <w:ind w:left="578" w:hanging="578"/>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85644F"/>
    <w:multiLevelType w:val="multilevel"/>
    <w:tmpl w:val="0FB29E4C"/>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2F06514"/>
    <w:multiLevelType w:val="multilevel"/>
    <w:tmpl w:val="E2988E36"/>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0552CB"/>
    <w:multiLevelType w:val="multilevel"/>
    <w:tmpl w:val="034E2386"/>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63B23C9"/>
    <w:multiLevelType w:val="multilevel"/>
    <w:tmpl w:val="052EFDBA"/>
    <w:styleLink w:val="WWNum9"/>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15:restartNumberingAfterBreak="0">
    <w:nsid w:val="091A5B6A"/>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71435B"/>
    <w:multiLevelType w:val="multilevel"/>
    <w:tmpl w:val="563E203C"/>
    <w:styleLink w:val="WW8Num23"/>
    <w:lvl w:ilvl="0">
      <w:start w:val="1"/>
      <w:numFmt w:val="upperLetter"/>
      <w:lvlText w:val="%1."/>
      <w:lvlJc w:val="left"/>
      <w:pPr>
        <w:ind w:left="720" w:hanging="360"/>
      </w:pPr>
      <w:rPr>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AD545A8"/>
    <w:multiLevelType w:val="multilevel"/>
    <w:tmpl w:val="CBF6430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9" w15:restartNumberingAfterBreak="0">
    <w:nsid w:val="0D297DC9"/>
    <w:multiLevelType w:val="multilevel"/>
    <w:tmpl w:val="A5D2D542"/>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0" w15:restartNumberingAfterBreak="0">
    <w:nsid w:val="0D996A57"/>
    <w:multiLevelType w:val="multilevel"/>
    <w:tmpl w:val="B298063C"/>
    <w:styleLink w:val="WW8Num74"/>
    <w:lvl w:ilvl="0">
      <w:numFmt w:val="bullet"/>
      <w:lvlText w:val="-"/>
      <w:lvlJc w:val="left"/>
      <w:pPr>
        <w:ind w:left="720" w:hanging="360"/>
      </w:pPr>
      <w:rPr>
        <w:rFonts w:ascii="Times New Roman" w:eastAsia="Times New Roman" w:hAnsi="Times New Roman" w:cs="Times New Roman"/>
        <w:sz w:val="22"/>
        <w:szCs w:val="22"/>
        <w:lang w:val="pl-P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0F9A3808"/>
    <w:multiLevelType w:val="multilevel"/>
    <w:tmpl w:val="7530162A"/>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04E2D41"/>
    <w:multiLevelType w:val="multilevel"/>
    <w:tmpl w:val="A24E101A"/>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052512B"/>
    <w:multiLevelType w:val="multilevel"/>
    <w:tmpl w:val="52F0210C"/>
    <w:styleLink w:val="WW8Num76"/>
    <w:lvl w:ilvl="0">
      <w:start w:val="1"/>
      <w:numFmt w:val="decimal"/>
      <w:lvlText w:val="%1)"/>
      <w:lvlJc w:val="left"/>
      <w:pPr>
        <w:ind w:left="927" w:hanging="567"/>
      </w:pPr>
      <w:rPr>
        <w:rFonts w:cs="Times New Roman"/>
        <w:b w:val="0"/>
        <w:bCs/>
        <w:i w:val="0"/>
        <w:sz w:val="22"/>
        <w:szCs w:val="22"/>
        <w:lang w:val="pl-P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11273E25"/>
    <w:multiLevelType w:val="multilevel"/>
    <w:tmpl w:val="498E52BC"/>
    <w:lvl w:ilvl="0">
      <w:start w:val="1"/>
      <w:numFmt w:val="decimal"/>
      <w:lvlText w:val="%1."/>
      <w:lvlJc w:val="left"/>
      <w:pPr>
        <w:ind w:left="720" w:hanging="360"/>
      </w:pPr>
      <w:rPr>
        <w:sz w:val="24"/>
        <w:szCs w:val="24"/>
      </w:rPr>
    </w:lvl>
    <w:lvl w:ilvl="1">
      <w:start w:val="1"/>
      <w:numFmt w:val="decimal"/>
      <w:lvlText w:val="%2."/>
      <w:lvlJc w:val="left"/>
      <w:pPr>
        <w:ind w:left="1080" w:hanging="360"/>
      </w:pPr>
      <w:rPr>
        <w:rFonts w:ascii="Calibri" w:eastAsia="SimSun" w:hAnsi="Calibri" w:cs="Tahoma"/>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5" w15:restartNumberingAfterBreak="0">
    <w:nsid w:val="11D26775"/>
    <w:multiLevelType w:val="multilevel"/>
    <w:tmpl w:val="7A741BCC"/>
    <w:styleLink w:val="WWNum3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3416879"/>
    <w:multiLevelType w:val="multilevel"/>
    <w:tmpl w:val="82267366"/>
    <w:styleLink w:val="WW8Num40"/>
    <w:lvl w:ilvl="0">
      <w:start w:val="1"/>
      <w:numFmt w:val="decimal"/>
      <w:lvlText w:val="%1."/>
      <w:lvlJc w:val="left"/>
      <w:pPr>
        <w:ind w:left="720" w:hanging="360"/>
      </w:pPr>
      <w:rPr>
        <w:b w:val="0"/>
        <w:i w:val="0"/>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367150E"/>
    <w:multiLevelType w:val="multilevel"/>
    <w:tmpl w:val="FBF6AD82"/>
    <w:styleLink w:val="WWNum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50E7858"/>
    <w:multiLevelType w:val="multilevel"/>
    <w:tmpl w:val="3BC08354"/>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9" w15:restartNumberingAfterBreak="0">
    <w:nsid w:val="15B5082B"/>
    <w:multiLevelType w:val="multilevel"/>
    <w:tmpl w:val="01F6B7D4"/>
    <w:styleLink w:val="WW8Num51"/>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0" w15:restartNumberingAfterBreak="0">
    <w:nsid w:val="166F644B"/>
    <w:multiLevelType w:val="hybridMultilevel"/>
    <w:tmpl w:val="B40CB3BA"/>
    <w:lvl w:ilvl="0" w:tplc="72988AB4">
      <w:start w:val="1"/>
      <w:numFmt w:val="decimal"/>
      <w:lvlText w:val="%1."/>
      <w:lvlJc w:val="left"/>
      <w:pPr>
        <w:ind w:left="836" w:hanging="360"/>
      </w:pPr>
      <w:rPr>
        <w:rFonts w:ascii="Carlito" w:eastAsia="Carlito" w:hAnsi="Carlito" w:cs="Carlito" w:hint="default"/>
        <w:spacing w:val="-28"/>
        <w:w w:val="100"/>
        <w:sz w:val="24"/>
        <w:szCs w:val="24"/>
        <w:lang w:val="pl-PL" w:eastAsia="en-US" w:bidi="ar-SA"/>
      </w:rPr>
    </w:lvl>
    <w:lvl w:ilvl="1" w:tplc="B6C893D4">
      <w:numFmt w:val="bullet"/>
      <w:lvlText w:val="•"/>
      <w:lvlJc w:val="left"/>
      <w:pPr>
        <w:ind w:left="1686" w:hanging="360"/>
      </w:pPr>
      <w:rPr>
        <w:rFonts w:hint="default"/>
        <w:lang w:val="pl-PL" w:eastAsia="en-US" w:bidi="ar-SA"/>
      </w:rPr>
    </w:lvl>
    <w:lvl w:ilvl="2" w:tplc="C0D67934">
      <w:numFmt w:val="bullet"/>
      <w:lvlText w:val="•"/>
      <w:lvlJc w:val="left"/>
      <w:pPr>
        <w:ind w:left="2533" w:hanging="360"/>
      </w:pPr>
      <w:rPr>
        <w:rFonts w:hint="default"/>
        <w:lang w:val="pl-PL" w:eastAsia="en-US" w:bidi="ar-SA"/>
      </w:rPr>
    </w:lvl>
    <w:lvl w:ilvl="3" w:tplc="23AE280E">
      <w:numFmt w:val="bullet"/>
      <w:lvlText w:val="•"/>
      <w:lvlJc w:val="left"/>
      <w:pPr>
        <w:ind w:left="3379" w:hanging="360"/>
      </w:pPr>
      <w:rPr>
        <w:rFonts w:hint="default"/>
        <w:lang w:val="pl-PL" w:eastAsia="en-US" w:bidi="ar-SA"/>
      </w:rPr>
    </w:lvl>
    <w:lvl w:ilvl="4" w:tplc="F1E47418">
      <w:numFmt w:val="bullet"/>
      <w:lvlText w:val="•"/>
      <w:lvlJc w:val="left"/>
      <w:pPr>
        <w:ind w:left="4226" w:hanging="360"/>
      </w:pPr>
      <w:rPr>
        <w:rFonts w:hint="default"/>
        <w:lang w:val="pl-PL" w:eastAsia="en-US" w:bidi="ar-SA"/>
      </w:rPr>
    </w:lvl>
    <w:lvl w:ilvl="5" w:tplc="4A7CE696">
      <w:numFmt w:val="bullet"/>
      <w:lvlText w:val="•"/>
      <w:lvlJc w:val="left"/>
      <w:pPr>
        <w:ind w:left="5073" w:hanging="360"/>
      </w:pPr>
      <w:rPr>
        <w:rFonts w:hint="default"/>
        <w:lang w:val="pl-PL" w:eastAsia="en-US" w:bidi="ar-SA"/>
      </w:rPr>
    </w:lvl>
    <w:lvl w:ilvl="6" w:tplc="AC16382E">
      <w:numFmt w:val="bullet"/>
      <w:lvlText w:val="•"/>
      <w:lvlJc w:val="left"/>
      <w:pPr>
        <w:ind w:left="5919" w:hanging="360"/>
      </w:pPr>
      <w:rPr>
        <w:rFonts w:hint="default"/>
        <w:lang w:val="pl-PL" w:eastAsia="en-US" w:bidi="ar-SA"/>
      </w:rPr>
    </w:lvl>
    <w:lvl w:ilvl="7" w:tplc="AAF887CA">
      <w:numFmt w:val="bullet"/>
      <w:lvlText w:val="•"/>
      <w:lvlJc w:val="left"/>
      <w:pPr>
        <w:ind w:left="6766" w:hanging="360"/>
      </w:pPr>
      <w:rPr>
        <w:rFonts w:hint="default"/>
        <w:lang w:val="pl-PL" w:eastAsia="en-US" w:bidi="ar-SA"/>
      </w:rPr>
    </w:lvl>
    <w:lvl w:ilvl="8" w:tplc="E63ACAC6">
      <w:numFmt w:val="bullet"/>
      <w:lvlText w:val="•"/>
      <w:lvlJc w:val="left"/>
      <w:pPr>
        <w:ind w:left="7613" w:hanging="360"/>
      </w:pPr>
      <w:rPr>
        <w:rFonts w:hint="default"/>
        <w:lang w:val="pl-PL" w:eastAsia="en-US" w:bidi="ar-SA"/>
      </w:rPr>
    </w:lvl>
  </w:abstractNum>
  <w:abstractNum w:abstractNumId="21" w15:restartNumberingAfterBreak="0">
    <w:nsid w:val="17136FB2"/>
    <w:multiLevelType w:val="multilevel"/>
    <w:tmpl w:val="9B86E84A"/>
    <w:styleLink w:val="WW8Num60"/>
    <w:lvl w:ilvl="0">
      <w:numFmt w:val="bullet"/>
      <w:lvlText w:val=""/>
      <w:lvlJc w:val="left"/>
      <w:pPr>
        <w:ind w:left="720" w:hanging="360"/>
      </w:pPr>
      <w:rPr>
        <w:rFonts w:ascii="Symbol, 'Times New Roman'" w:hAnsi="Symbol, 'Times New Roman'" w:cs="Symbol, 'Times New Roman'"/>
        <w:sz w:val="20"/>
      </w:rPr>
    </w:lvl>
    <w:lvl w:ilvl="1">
      <w:numFmt w:val="bullet"/>
      <w:lvlText w:val="-"/>
      <w:lvlJc w:val="left"/>
      <w:pPr>
        <w:ind w:left="1440" w:hanging="360"/>
      </w:pPr>
      <w:rPr>
        <w:rFonts w:ascii="Times New Roman" w:hAnsi="Times New Roman" w:cs="Times New Roman"/>
        <w:sz w:val="20"/>
      </w:rPr>
    </w:lvl>
    <w:lvl w:ilvl="2">
      <w:numFmt w:val="bullet"/>
      <w:lvlText w:val=""/>
      <w:lvlJc w:val="left"/>
      <w:pPr>
        <w:ind w:left="2160" w:hanging="360"/>
      </w:pPr>
      <w:rPr>
        <w:rFonts w:ascii="Wingdings, Arial" w:hAnsi="Wingdings, Arial" w:cs="Wingdings, Arial"/>
        <w:sz w:val="20"/>
      </w:rPr>
    </w:lvl>
    <w:lvl w:ilvl="3">
      <w:numFmt w:val="bullet"/>
      <w:lvlText w:val=""/>
      <w:lvlJc w:val="left"/>
      <w:pPr>
        <w:ind w:left="2880" w:hanging="360"/>
      </w:pPr>
      <w:rPr>
        <w:rFonts w:ascii="Wingdings, Arial" w:hAnsi="Wingdings, Arial" w:cs="Wingdings, Arial"/>
        <w:sz w:val="20"/>
      </w:rPr>
    </w:lvl>
    <w:lvl w:ilvl="4">
      <w:numFmt w:val="bullet"/>
      <w:lvlText w:val=""/>
      <w:lvlJc w:val="left"/>
      <w:pPr>
        <w:ind w:left="3600" w:hanging="360"/>
      </w:pPr>
      <w:rPr>
        <w:rFonts w:ascii="Wingdings, Arial" w:hAnsi="Wingdings, Arial" w:cs="Wingdings, Arial"/>
        <w:sz w:val="20"/>
      </w:rPr>
    </w:lvl>
    <w:lvl w:ilvl="5">
      <w:numFmt w:val="bullet"/>
      <w:lvlText w:val=""/>
      <w:lvlJc w:val="left"/>
      <w:pPr>
        <w:ind w:left="4320" w:hanging="360"/>
      </w:pPr>
      <w:rPr>
        <w:rFonts w:ascii="Wingdings, Arial" w:hAnsi="Wingdings, Arial" w:cs="Wingdings, Arial"/>
        <w:sz w:val="20"/>
      </w:rPr>
    </w:lvl>
    <w:lvl w:ilvl="6">
      <w:numFmt w:val="bullet"/>
      <w:lvlText w:val=""/>
      <w:lvlJc w:val="left"/>
      <w:pPr>
        <w:ind w:left="5040" w:hanging="360"/>
      </w:pPr>
      <w:rPr>
        <w:rFonts w:ascii="Wingdings, Arial" w:hAnsi="Wingdings, Arial" w:cs="Wingdings, Arial"/>
        <w:sz w:val="20"/>
      </w:rPr>
    </w:lvl>
    <w:lvl w:ilvl="7">
      <w:numFmt w:val="bullet"/>
      <w:lvlText w:val=""/>
      <w:lvlJc w:val="left"/>
      <w:pPr>
        <w:ind w:left="5760" w:hanging="360"/>
      </w:pPr>
      <w:rPr>
        <w:rFonts w:ascii="Wingdings, Arial" w:hAnsi="Wingdings, Arial" w:cs="Wingdings, Arial"/>
        <w:sz w:val="20"/>
      </w:rPr>
    </w:lvl>
    <w:lvl w:ilvl="8">
      <w:numFmt w:val="bullet"/>
      <w:lvlText w:val=""/>
      <w:lvlJc w:val="left"/>
      <w:pPr>
        <w:ind w:left="6480" w:hanging="360"/>
      </w:pPr>
      <w:rPr>
        <w:rFonts w:ascii="Wingdings, Arial" w:hAnsi="Wingdings, Arial" w:cs="Wingdings, Arial"/>
        <w:sz w:val="20"/>
      </w:rPr>
    </w:lvl>
  </w:abstractNum>
  <w:abstractNum w:abstractNumId="22" w15:restartNumberingAfterBreak="0">
    <w:nsid w:val="17374C07"/>
    <w:multiLevelType w:val="multilevel"/>
    <w:tmpl w:val="F52416EE"/>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1746025A"/>
    <w:multiLevelType w:val="multilevel"/>
    <w:tmpl w:val="B5E6DEA0"/>
    <w:styleLink w:val="WW8Num58"/>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75C59EE"/>
    <w:multiLevelType w:val="multilevel"/>
    <w:tmpl w:val="A9DE4E74"/>
    <w:styleLink w:val="WW8Num49"/>
    <w:lvl w:ilvl="0">
      <w:start w:val="1"/>
      <w:numFmt w:val="decimal"/>
      <w:lvlText w:val="%1."/>
      <w:lvlJc w:val="left"/>
      <w:pPr>
        <w:ind w:left="720" w:hanging="360"/>
      </w:pPr>
      <w:rPr>
        <w:rFonts w:ascii="Times New Roman" w:eastAsia="Times New Roman" w:hAnsi="Times New Roman" w:cs="Times New Roman"/>
        <w:bCs/>
        <w:sz w:val="22"/>
        <w:szCs w:val="22"/>
        <w:lang w:val="pl-PL"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843011A"/>
    <w:multiLevelType w:val="multilevel"/>
    <w:tmpl w:val="C1D6DA92"/>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19202609"/>
    <w:multiLevelType w:val="multilevel"/>
    <w:tmpl w:val="A4B08F94"/>
    <w:styleLink w:val="WW8Num63"/>
    <w:lvl w:ilvl="0">
      <w:start w:val="1"/>
      <w:numFmt w:val="decimal"/>
      <w:lvlText w:val="%1."/>
      <w:lvlJc w:val="left"/>
      <w:pPr>
        <w:ind w:left="720" w:hanging="360"/>
      </w:pPr>
      <w:rPr>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A2A6111"/>
    <w:multiLevelType w:val="multilevel"/>
    <w:tmpl w:val="0D6E91C6"/>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0" w15:restartNumberingAfterBreak="0">
    <w:nsid w:val="1C8316FD"/>
    <w:multiLevelType w:val="multilevel"/>
    <w:tmpl w:val="4F562E4C"/>
    <w:styleLink w:val="WWNum27"/>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1C872558"/>
    <w:multiLevelType w:val="multilevel"/>
    <w:tmpl w:val="A8DA5CFC"/>
    <w:styleLink w:val="WW8Num26"/>
    <w:lvl w:ilvl="0">
      <w:start w:val="1"/>
      <w:numFmt w:val="decimal"/>
      <w:lvlText w:val="%1."/>
      <w:lvlJc w:val="left"/>
      <w:pPr>
        <w:ind w:left="720" w:hanging="360"/>
      </w:pPr>
      <w:rPr>
        <w:rFonts w:ascii="Times New Roman" w:hAnsi="Times New Roman" w:cs="Times New Roman"/>
        <w:b w:val="0"/>
        <w:bCs/>
        <w:color w:val="000000"/>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F466F50"/>
    <w:multiLevelType w:val="multilevel"/>
    <w:tmpl w:val="58204B3C"/>
    <w:styleLink w:val="WWNum34"/>
    <w:lvl w:ilvl="0">
      <w:start w:val="1"/>
      <w:numFmt w:val="decimal"/>
      <w:lvlText w:val="%1."/>
      <w:lvlJc w:val="left"/>
      <w:pPr>
        <w:ind w:left="720" w:hanging="360"/>
      </w:pPr>
      <w:rPr>
        <w:color w:val="000000"/>
      </w:rPr>
    </w:lvl>
    <w:lvl w:ilvl="1">
      <w:start w:val="1"/>
      <w:numFmt w:val="decimal"/>
      <w:lvlText w:val="%2)"/>
      <w:lvlJc w:val="left"/>
      <w:pPr>
        <w:ind w:left="135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1F56510C"/>
    <w:multiLevelType w:val="multilevel"/>
    <w:tmpl w:val="FD5EBD2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34" w15:restartNumberingAfterBreak="0">
    <w:nsid w:val="1FB63D1C"/>
    <w:multiLevelType w:val="multilevel"/>
    <w:tmpl w:val="52B2ECA2"/>
    <w:styleLink w:val="WW8Num16"/>
    <w:lvl w:ilvl="0">
      <w:start w:val="1"/>
      <w:numFmt w:val="decimal"/>
      <w:lvlText w:val="%1)"/>
      <w:lvlJc w:val="left"/>
      <w:pPr>
        <w:ind w:left="1004" w:hanging="360"/>
      </w:pPr>
      <w:rPr>
        <w:rFonts w:ascii="Times New Roman" w:eastAsia="Times New Roman" w:hAnsi="Times New Roman" w:cs="Times New Roman"/>
        <w:spacing w:val="-1"/>
      </w:rPr>
    </w:lvl>
    <w:lvl w:ilvl="1">
      <w:start w:val="1"/>
      <w:numFmt w:val="lowerLetter"/>
      <w:lvlText w:val="%2."/>
      <w:lvlJc w:val="left"/>
      <w:pPr>
        <w:ind w:left="1724" w:hanging="360"/>
      </w:pPr>
      <w:rPr>
        <w:rFonts w:ascii="Times New Roman" w:eastAsia="Times New Roman" w:hAnsi="Times New Roman" w:cs="Times New Roman"/>
        <w:spacing w:val="-1"/>
      </w:rPr>
    </w:lvl>
    <w:lvl w:ilvl="2">
      <w:start w:val="1"/>
      <w:numFmt w:val="decimal"/>
      <w:lvlText w:val="%3)"/>
      <w:lvlJc w:val="left"/>
      <w:pPr>
        <w:ind w:left="2444" w:hanging="180"/>
      </w:pPr>
      <w:rPr>
        <w:rFonts w:ascii="Times New Roman" w:eastAsia="Times New Roman" w:hAnsi="Times New Roman" w:cs="Times New Roman"/>
        <w:spacing w:val="-1"/>
      </w:rPr>
    </w:lvl>
    <w:lvl w:ilvl="3">
      <w:start w:val="1"/>
      <w:numFmt w:val="decimal"/>
      <w:lvlText w:val="%4."/>
      <w:lvlJc w:val="left"/>
      <w:pPr>
        <w:ind w:left="3164" w:hanging="360"/>
      </w:pPr>
      <w:rPr>
        <w:rFonts w:ascii="Times New Roman" w:eastAsia="Times New Roman" w:hAnsi="Times New Roman" w:cs="Times New Roman"/>
        <w:spacing w:val="-1"/>
      </w:rPr>
    </w:lvl>
    <w:lvl w:ilvl="4">
      <w:start w:val="1"/>
      <w:numFmt w:val="lowerLetter"/>
      <w:lvlText w:val="%5."/>
      <w:lvlJc w:val="left"/>
      <w:pPr>
        <w:ind w:left="3884" w:hanging="360"/>
      </w:pPr>
      <w:rPr>
        <w:rFonts w:ascii="Times New Roman" w:eastAsia="Times New Roman" w:hAnsi="Times New Roman" w:cs="Times New Roman"/>
        <w:spacing w:val="-1"/>
      </w:rPr>
    </w:lvl>
    <w:lvl w:ilvl="5">
      <w:start w:val="1"/>
      <w:numFmt w:val="lowerRoman"/>
      <w:lvlText w:val="%6."/>
      <w:lvlJc w:val="right"/>
      <w:pPr>
        <w:ind w:left="4604" w:hanging="180"/>
      </w:pPr>
      <w:rPr>
        <w:rFonts w:ascii="Times New Roman" w:eastAsia="Times New Roman" w:hAnsi="Times New Roman" w:cs="Times New Roman"/>
        <w:spacing w:val="-1"/>
      </w:rPr>
    </w:lvl>
    <w:lvl w:ilvl="6">
      <w:start w:val="1"/>
      <w:numFmt w:val="decimal"/>
      <w:lvlText w:val="%7."/>
      <w:lvlJc w:val="left"/>
      <w:pPr>
        <w:ind w:left="5324" w:hanging="360"/>
      </w:pPr>
      <w:rPr>
        <w:rFonts w:ascii="Times New Roman" w:eastAsia="Times New Roman" w:hAnsi="Times New Roman" w:cs="Times New Roman"/>
        <w:spacing w:val="-1"/>
      </w:rPr>
    </w:lvl>
    <w:lvl w:ilvl="7">
      <w:start w:val="1"/>
      <w:numFmt w:val="lowerLetter"/>
      <w:lvlText w:val="%8."/>
      <w:lvlJc w:val="left"/>
      <w:pPr>
        <w:ind w:left="6044" w:hanging="360"/>
      </w:pPr>
      <w:rPr>
        <w:rFonts w:ascii="Times New Roman" w:eastAsia="Times New Roman" w:hAnsi="Times New Roman" w:cs="Times New Roman"/>
        <w:spacing w:val="-1"/>
      </w:rPr>
    </w:lvl>
    <w:lvl w:ilvl="8">
      <w:start w:val="1"/>
      <w:numFmt w:val="lowerRoman"/>
      <w:lvlText w:val="%9."/>
      <w:lvlJc w:val="right"/>
      <w:pPr>
        <w:ind w:left="6764" w:hanging="180"/>
      </w:pPr>
      <w:rPr>
        <w:rFonts w:ascii="Times New Roman" w:eastAsia="Times New Roman" w:hAnsi="Times New Roman" w:cs="Times New Roman"/>
        <w:spacing w:val="-1"/>
      </w:rPr>
    </w:lvl>
  </w:abstractNum>
  <w:abstractNum w:abstractNumId="35" w15:restartNumberingAfterBreak="0">
    <w:nsid w:val="205B735D"/>
    <w:multiLevelType w:val="hybridMultilevel"/>
    <w:tmpl w:val="157C8BC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9E003C"/>
    <w:multiLevelType w:val="multilevel"/>
    <w:tmpl w:val="62FCDA1C"/>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21957F09"/>
    <w:multiLevelType w:val="multilevel"/>
    <w:tmpl w:val="8214BAA8"/>
    <w:lvl w:ilvl="0">
      <w:start w:val="1"/>
      <w:numFmt w:val="decimal"/>
      <w:lvlText w:val="%1."/>
      <w:lvlJc w:val="left"/>
      <w:pPr>
        <w:ind w:left="706" w:hanging="360"/>
      </w:pPr>
      <w:rPr>
        <w:sz w:val="24"/>
        <w:szCs w:val="24"/>
      </w:rPr>
    </w:lvl>
    <w:lvl w:ilvl="1">
      <w:start w:val="1"/>
      <w:numFmt w:val="decimal"/>
      <w:lvlText w:val="%2."/>
      <w:lvlJc w:val="left"/>
      <w:pPr>
        <w:ind w:left="1066" w:hanging="360"/>
      </w:pPr>
      <w:rPr>
        <w:sz w:val="24"/>
        <w:szCs w:val="24"/>
      </w:rPr>
    </w:lvl>
    <w:lvl w:ilvl="2">
      <w:start w:val="1"/>
      <w:numFmt w:val="decimal"/>
      <w:lvlText w:val="%3."/>
      <w:lvlJc w:val="left"/>
      <w:pPr>
        <w:ind w:left="1426" w:hanging="360"/>
      </w:pPr>
      <w:rPr>
        <w:sz w:val="24"/>
        <w:szCs w:val="24"/>
      </w:rPr>
    </w:lvl>
    <w:lvl w:ilvl="3">
      <w:start w:val="1"/>
      <w:numFmt w:val="decimal"/>
      <w:lvlText w:val="%4."/>
      <w:lvlJc w:val="left"/>
      <w:pPr>
        <w:ind w:left="1786" w:hanging="360"/>
      </w:pPr>
      <w:rPr>
        <w:sz w:val="24"/>
        <w:szCs w:val="24"/>
      </w:rPr>
    </w:lvl>
    <w:lvl w:ilvl="4">
      <w:start w:val="1"/>
      <w:numFmt w:val="decimal"/>
      <w:lvlText w:val="%5."/>
      <w:lvlJc w:val="left"/>
      <w:pPr>
        <w:ind w:left="2146" w:hanging="360"/>
      </w:pPr>
      <w:rPr>
        <w:sz w:val="24"/>
        <w:szCs w:val="24"/>
      </w:rPr>
    </w:lvl>
    <w:lvl w:ilvl="5">
      <w:start w:val="1"/>
      <w:numFmt w:val="decimal"/>
      <w:lvlText w:val="%6."/>
      <w:lvlJc w:val="left"/>
      <w:pPr>
        <w:ind w:left="2506" w:hanging="360"/>
      </w:pPr>
      <w:rPr>
        <w:sz w:val="24"/>
        <w:szCs w:val="24"/>
      </w:rPr>
    </w:lvl>
    <w:lvl w:ilvl="6">
      <w:start w:val="1"/>
      <w:numFmt w:val="decimal"/>
      <w:lvlText w:val="%7."/>
      <w:lvlJc w:val="left"/>
      <w:pPr>
        <w:ind w:left="2866" w:hanging="360"/>
      </w:pPr>
      <w:rPr>
        <w:sz w:val="24"/>
        <w:szCs w:val="24"/>
      </w:rPr>
    </w:lvl>
    <w:lvl w:ilvl="7">
      <w:start w:val="1"/>
      <w:numFmt w:val="decimal"/>
      <w:lvlText w:val="%8."/>
      <w:lvlJc w:val="left"/>
      <w:pPr>
        <w:ind w:left="3226" w:hanging="360"/>
      </w:pPr>
      <w:rPr>
        <w:sz w:val="24"/>
        <w:szCs w:val="24"/>
      </w:rPr>
    </w:lvl>
    <w:lvl w:ilvl="8">
      <w:start w:val="1"/>
      <w:numFmt w:val="decimal"/>
      <w:lvlText w:val="%9."/>
      <w:lvlJc w:val="left"/>
      <w:pPr>
        <w:ind w:left="3586" w:hanging="360"/>
      </w:pPr>
      <w:rPr>
        <w:sz w:val="24"/>
        <w:szCs w:val="24"/>
      </w:rPr>
    </w:lvl>
  </w:abstractNum>
  <w:abstractNum w:abstractNumId="38" w15:restartNumberingAfterBreak="0">
    <w:nsid w:val="22141FBF"/>
    <w:multiLevelType w:val="multilevel"/>
    <w:tmpl w:val="46C68C98"/>
    <w:styleLink w:val="WW8Num32"/>
    <w:lvl w:ilvl="0">
      <w:start w:val="2"/>
      <w:numFmt w:val="decimal"/>
      <w:lvlText w:val="%1."/>
      <w:lvlJc w:val="left"/>
      <w:pPr>
        <w:ind w:left="1065" w:hanging="360"/>
      </w:pPr>
      <w:rPr>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224E341B"/>
    <w:multiLevelType w:val="multilevel"/>
    <w:tmpl w:val="534851A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22C17B2F"/>
    <w:multiLevelType w:val="multilevel"/>
    <w:tmpl w:val="2280D324"/>
    <w:styleLink w:val="Outline"/>
    <w:lvl w:ilvl="0">
      <w:start w:val="1"/>
      <w:numFmt w:val="upperRoman"/>
      <w:lvlText w:val="%1."/>
      <w:lvlJc w:val="left"/>
      <w:pPr>
        <w:ind w:left="431" w:hanging="431"/>
      </w:pPr>
    </w:lvl>
    <w:lvl w:ilvl="1">
      <w:start w:val="1"/>
      <w:numFmt w:val="decimal"/>
      <w:lvlText w:val="%1.%2"/>
      <w:lvlJc w:val="left"/>
      <w:pPr>
        <w:ind w:left="578" w:hanging="578"/>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none"/>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22D32511"/>
    <w:multiLevelType w:val="multilevel"/>
    <w:tmpl w:val="76EC9688"/>
    <w:styleLink w:val="WWNum91"/>
    <w:lvl w:ilvl="0">
      <w:start w:val="1"/>
      <w:numFmt w:val="decimal"/>
      <w:lvlText w:val="%1)"/>
      <w:lvlJc w:val="left"/>
      <w:pPr>
        <w:ind w:left="720" w:hanging="360"/>
      </w:pPr>
      <w:rPr>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231233E1"/>
    <w:multiLevelType w:val="multilevel"/>
    <w:tmpl w:val="DE48E99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23AD4C12"/>
    <w:multiLevelType w:val="multilevel"/>
    <w:tmpl w:val="0754750A"/>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42565F4"/>
    <w:multiLevelType w:val="hybridMultilevel"/>
    <w:tmpl w:val="3DA8A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5143891"/>
    <w:multiLevelType w:val="multilevel"/>
    <w:tmpl w:val="B5D0A144"/>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6D1583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26D873F0"/>
    <w:multiLevelType w:val="multilevel"/>
    <w:tmpl w:val="2D162C8E"/>
    <w:styleLink w:val="WW8Num25"/>
    <w:lvl w:ilvl="0">
      <w:start w:val="1"/>
      <w:numFmt w:val="decimal"/>
      <w:lvlText w:val="%1."/>
      <w:lvlJc w:val="left"/>
      <w:pPr>
        <w:ind w:left="720" w:hanging="360"/>
      </w:pPr>
      <w:rPr>
        <w:b w:val="0"/>
        <w:bCs/>
        <w:iCs/>
        <w:color w:val="FF3333"/>
        <w:sz w:val="24"/>
        <w:szCs w:val="24"/>
        <w:shd w:val="clear" w:color="auto" w:fill="FFFF00"/>
      </w:rPr>
    </w:lvl>
    <w:lvl w:ilvl="1">
      <w:start w:val="1"/>
      <w:numFmt w:val="decimal"/>
      <w:lvlText w:val="%2)"/>
      <w:lvlJc w:val="left"/>
      <w:pPr>
        <w:ind w:left="1080" w:hanging="360"/>
      </w:pPr>
      <w:rPr>
        <w:b w:val="0"/>
        <w:bCs w:val="0"/>
        <w:shd w:val="clear" w:color="auto" w:fill="FFFF00"/>
      </w:rPr>
    </w:lvl>
    <w:lvl w:ilvl="2">
      <w:start w:val="1"/>
      <w:numFmt w:val="decimal"/>
      <w:lvlText w:val="%3."/>
      <w:lvlJc w:val="left"/>
      <w:pPr>
        <w:ind w:left="1440" w:hanging="360"/>
      </w:pPr>
      <w:rPr>
        <w:b w:val="0"/>
        <w:bCs/>
        <w:iCs/>
        <w:color w:val="FF3333"/>
        <w:sz w:val="24"/>
        <w:szCs w:val="24"/>
        <w:shd w:val="clear" w:color="auto" w:fill="FFFF00"/>
      </w:rPr>
    </w:lvl>
    <w:lvl w:ilvl="3">
      <w:start w:val="1"/>
      <w:numFmt w:val="decimal"/>
      <w:lvlText w:val="%4."/>
      <w:lvlJc w:val="left"/>
      <w:pPr>
        <w:ind w:left="1800" w:hanging="360"/>
      </w:pPr>
      <w:rPr>
        <w:b w:val="0"/>
        <w:bCs/>
        <w:iCs/>
        <w:color w:val="FF3333"/>
        <w:sz w:val="24"/>
        <w:szCs w:val="24"/>
        <w:shd w:val="clear" w:color="auto" w:fill="FFFF00"/>
      </w:rPr>
    </w:lvl>
    <w:lvl w:ilvl="4">
      <w:start w:val="1"/>
      <w:numFmt w:val="decimal"/>
      <w:lvlText w:val="%5."/>
      <w:lvlJc w:val="left"/>
      <w:pPr>
        <w:ind w:left="2160" w:hanging="360"/>
      </w:pPr>
      <w:rPr>
        <w:b w:val="0"/>
        <w:bCs/>
        <w:iCs/>
        <w:color w:val="FF3333"/>
        <w:sz w:val="24"/>
        <w:szCs w:val="24"/>
        <w:shd w:val="clear" w:color="auto" w:fill="FFFF00"/>
      </w:rPr>
    </w:lvl>
    <w:lvl w:ilvl="5">
      <w:start w:val="1"/>
      <w:numFmt w:val="decimal"/>
      <w:lvlText w:val="%6."/>
      <w:lvlJc w:val="left"/>
      <w:pPr>
        <w:ind w:left="2520" w:hanging="360"/>
      </w:pPr>
      <w:rPr>
        <w:b w:val="0"/>
        <w:bCs/>
        <w:iCs/>
        <w:color w:val="FF3333"/>
        <w:sz w:val="24"/>
        <w:szCs w:val="24"/>
        <w:shd w:val="clear" w:color="auto" w:fill="FFFF00"/>
      </w:rPr>
    </w:lvl>
    <w:lvl w:ilvl="6">
      <w:start w:val="1"/>
      <w:numFmt w:val="decimal"/>
      <w:lvlText w:val="%7."/>
      <w:lvlJc w:val="left"/>
      <w:pPr>
        <w:ind w:left="2880" w:hanging="360"/>
      </w:pPr>
      <w:rPr>
        <w:b w:val="0"/>
        <w:bCs/>
        <w:iCs/>
        <w:color w:val="FF3333"/>
        <w:sz w:val="24"/>
        <w:szCs w:val="24"/>
        <w:shd w:val="clear" w:color="auto" w:fill="FFFF00"/>
      </w:rPr>
    </w:lvl>
    <w:lvl w:ilvl="7">
      <w:start w:val="1"/>
      <w:numFmt w:val="decimal"/>
      <w:lvlText w:val="%8."/>
      <w:lvlJc w:val="left"/>
      <w:pPr>
        <w:ind w:left="3240" w:hanging="360"/>
      </w:pPr>
      <w:rPr>
        <w:b w:val="0"/>
        <w:bCs/>
        <w:iCs/>
        <w:color w:val="FF3333"/>
        <w:sz w:val="24"/>
        <w:szCs w:val="24"/>
        <w:shd w:val="clear" w:color="auto" w:fill="FFFF00"/>
      </w:rPr>
    </w:lvl>
    <w:lvl w:ilvl="8">
      <w:start w:val="1"/>
      <w:numFmt w:val="decimal"/>
      <w:lvlText w:val="%9."/>
      <w:lvlJc w:val="left"/>
      <w:pPr>
        <w:ind w:left="3600" w:hanging="360"/>
      </w:pPr>
      <w:rPr>
        <w:b w:val="0"/>
        <w:bCs/>
        <w:iCs/>
        <w:color w:val="FF3333"/>
        <w:sz w:val="24"/>
        <w:szCs w:val="24"/>
        <w:shd w:val="clear" w:color="auto" w:fill="FFFF00"/>
      </w:rPr>
    </w:lvl>
  </w:abstractNum>
  <w:abstractNum w:abstractNumId="49" w15:restartNumberingAfterBreak="0">
    <w:nsid w:val="27297839"/>
    <w:multiLevelType w:val="hybridMultilevel"/>
    <w:tmpl w:val="F5CE98A4"/>
    <w:lvl w:ilvl="0" w:tplc="04150017">
      <w:start w:val="1"/>
      <w:numFmt w:val="lowerLetter"/>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50" w15:restartNumberingAfterBreak="0">
    <w:nsid w:val="28464A79"/>
    <w:multiLevelType w:val="multilevel"/>
    <w:tmpl w:val="78A4B5A2"/>
    <w:lvl w:ilvl="0">
      <w:start w:val="1"/>
      <w:numFmt w:val="decimal"/>
      <w:lvlText w:val="%1."/>
      <w:lvlJc w:val="left"/>
      <w:pPr>
        <w:ind w:left="720" w:hanging="360"/>
      </w:pPr>
      <w:rPr>
        <w:sz w:val="24"/>
        <w:szCs w:val="24"/>
      </w:r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51" w15:restartNumberingAfterBreak="0">
    <w:nsid w:val="28FC7960"/>
    <w:multiLevelType w:val="multilevel"/>
    <w:tmpl w:val="76EA544C"/>
    <w:styleLink w:val="WWNum90"/>
    <w:lvl w:ilvl="0">
      <w:start w:val="1"/>
      <w:numFmt w:val="decimal"/>
      <w:lvlText w:val="%1)"/>
      <w:lvlJc w:val="left"/>
      <w:pPr>
        <w:ind w:left="720" w:hanging="360"/>
      </w:pPr>
      <w:rPr>
        <w:rFonts w:cs="Courier New"/>
      </w:rPr>
    </w:lvl>
    <w:lvl w:ilvl="1">
      <w:start w:val="1"/>
      <w:numFmt w:val="decimal"/>
      <w:lvlText w:val="%2)"/>
      <w:lvlJc w:val="left"/>
      <w:pPr>
        <w:ind w:left="397" w:hanging="397"/>
      </w:pPr>
    </w:lvl>
    <w:lvl w:ilvl="2">
      <w:numFmt w:val="bullet"/>
      <w:lvlText w:val="-"/>
      <w:lvlJc w:val="left"/>
      <w:pPr>
        <w:ind w:left="2377" w:hanging="397"/>
      </w:pPr>
      <w:rPr>
        <w:rFonts w:ascii="Times New Roman" w:hAnsi="Times New Roman" w:cs="Times New Roman"/>
        <w:b w:val="0"/>
        <w:i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292B1864"/>
    <w:multiLevelType w:val="multilevel"/>
    <w:tmpl w:val="AF6AF260"/>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2A540A71"/>
    <w:multiLevelType w:val="multilevel"/>
    <w:tmpl w:val="6156A16E"/>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2AD8557D"/>
    <w:multiLevelType w:val="multilevel"/>
    <w:tmpl w:val="B484DF20"/>
    <w:styleLink w:val="WW8Num46"/>
    <w:lvl w:ilvl="0">
      <w:start w:val="4"/>
      <w:numFmt w:val="decimal"/>
      <w:lvlText w:val="%1."/>
      <w:lvlJc w:val="left"/>
      <w:pPr>
        <w:ind w:left="720" w:hanging="360"/>
      </w:pPr>
      <w:rPr>
        <w:rFonts w:ascii="Symbol" w:hAnsi="Symbol" w:cs="Symbol"/>
        <w:sz w:val="22"/>
        <w:szCs w:val="22"/>
      </w:rPr>
    </w:lvl>
    <w:lvl w:ilvl="1">
      <w:start w:val="1"/>
      <w:numFmt w:val="decimal"/>
      <w:lvlText w:val="%2)"/>
      <w:lvlJc w:val="left"/>
      <w:pPr>
        <w:ind w:left="1260" w:hanging="540"/>
      </w:pPr>
      <w:rPr>
        <w:rFonts w:ascii="Courier New" w:hAnsi="Courier New" w:cs="Courier New"/>
        <w:sz w:val="22"/>
        <w:szCs w:val="22"/>
      </w:rPr>
    </w:lvl>
    <w:lvl w:ilvl="2">
      <w:start w:val="1"/>
      <w:numFmt w:val="decimal"/>
      <w:lvlText w:val="%1.%2.%3"/>
      <w:lvlJc w:val="left"/>
      <w:pPr>
        <w:ind w:left="1800" w:hanging="720"/>
      </w:pPr>
      <w:rPr>
        <w:rFonts w:ascii="Wingdings" w:hAnsi="Wingdings" w:cs="Wingdings"/>
      </w:r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55" w15:restartNumberingAfterBreak="0">
    <w:nsid w:val="2B1D20AD"/>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56" w15:restartNumberingAfterBreak="0">
    <w:nsid w:val="2B8B2AE6"/>
    <w:multiLevelType w:val="multilevel"/>
    <w:tmpl w:val="E154EF5E"/>
    <w:styleLink w:val="WW8Num68"/>
    <w:lvl w:ilvl="0">
      <w:numFmt w:val="bullet"/>
      <w:lvlText w:val=""/>
      <w:lvlJc w:val="left"/>
      <w:pPr>
        <w:ind w:left="720" w:hanging="360"/>
      </w:pPr>
      <w:rPr>
        <w:rFonts w:ascii="Symbol, 'Times New Roman'" w:hAnsi="Symbol, 'Times New Roman'" w:cs="Symbol, 'Times New Roman'"/>
        <w:sz w:val="20"/>
      </w:rPr>
    </w:lvl>
    <w:lvl w:ilvl="1">
      <w:numFmt w:val="bullet"/>
      <w:lvlText w:val="-"/>
      <w:lvlJc w:val="left"/>
      <w:pPr>
        <w:ind w:left="1440" w:hanging="360"/>
      </w:pPr>
      <w:rPr>
        <w:rFonts w:ascii="Times New Roman" w:hAnsi="Times New Roman" w:cs="Times New Roman"/>
        <w:sz w:val="20"/>
      </w:rPr>
    </w:lvl>
    <w:lvl w:ilvl="2">
      <w:numFmt w:val="bullet"/>
      <w:lvlText w:val=""/>
      <w:lvlJc w:val="left"/>
      <w:pPr>
        <w:ind w:left="2160" w:hanging="360"/>
      </w:pPr>
      <w:rPr>
        <w:rFonts w:ascii="Wingdings, Arial" w:hAnsi="Wingdings, Arial" w:cs="Wingdings, Arial"/>
        <w:sz w:val="20"/>
      </w:rPr>
    </w:lvl>
    <w:lvl w:ilvl="3">
      <w:numFmt w:val="bullet"/>
      <w:lvlText w:val=""/>
      <w:lvlJc w:val="left"/>
      <w:pPr>
        <w:ind w:left="2880" w:hanging="360"/>
      </w:pPr>
      <w:rPr>
        <w:rFonts w:ascii="Wingdings, Arial" w:hAnsi="Wingdings, Arial" w:cs="Wingdings, Arial"/>
        <w:sz w:val="20"/>
      </w:rPr>
    </w:lvl>
    <w:lvl w:ilvl="4">
      <w:numFmt w:val="bullet"/>
      <w:lvlText w:val=""/>
      <w:lvlJc w:val="left"/>
      <w:pPr>
        <w:ind w:left="3600" w:hanging="360"/>
      </w:pPr>
      <w:rPr>
        <w:rFonts w:ascii="Wingdings, Arial" w:hAnsi="Wingdings, Arial" w:cs="Wingdings, Arial"/>
        <w:sz w:val="20"/>
      </w:rPr>
    </w:lvl>
    <w:lvl w:ilvl="5">
      <w:numFmt w:val="bullet"/>
      <w:lvlText w:val=""/>
      <w:lvlJc w:val="left"/>
      <w:pPr>
        <w:ind w:left="4320" w:hanging="360"/>
      </w:pPr>
      <w:rPr>
        <w:rFonts w:ascii="Wingdings, Arial" w:hAnsi="Wingdings, Arial" w:cs="Wingdings, Arial"/>
        <w:sz w:val="20"/>
      </w:rPr>
    </w:lvl>
    <w:lvl w:ilvl="6">
      <w:numFmt w:val="bullet"/>
      <w:lvlText w:val=""/>
      <w:lvlJc w:val="left"/>
      <w:pPr>
        <w:ind w:left="5040" w:hanging="360"/>
      </w:pPr>
      <w:rPr>
        <w:rFonts w:ascii="Wingdings, Arial" w:hAnsi="Wingdings, Arial" w:cs="Wingdings, Arial"/>
        <w:sz w:val="20"/>
      </w:rPr>
    </w:lvl>
    <w:lvl w:ilvl="7">
      <w:numFmt w:val="bullet"/>
      <w:lvlText w:val=""/>
      <w:lvlJc w:val="left"/>
      <w:pPr>
        <w:ind w:left="5760" w:hanging="360"/>
      </w:pPr>
      <w:rPr>
        <w:rFonts w:ascii="Wingdings, Arial" w:hAnsi="Wingdings, Arial" w:cs="Wingdings, Arial"/>
        <w:sz w:val="20"/>
      </w:rPr>
    </w:lvl>
    <w:lvl w:ilvl="8">
      <w:numFmt w:val="bullet"/>
      <w:lvlText w:val=""/>
      <w:lvlJc w:val="left"/>
      <w:pPr>
        <w:ind w:left="6480" w:hanging="360"/>
      </w:pPr>
      <w:rPr>
        <w:rFonts w:ascii="Wingdings, Arial" w:hAnsi="Wingdings, Arial" w:cs="Wingdings, Arial"/>
        <w:sz w:val="20"/>
      </w:rPr>
    </w:lvl>
  </w:abstractNum>
  <w:abstractNum w:abstractNumId="57" w15:restartNumberingAfterBreak="0">
    <w:nsid w:val="2C5B4FFB"/>
    <w:multiLevelType w:val="multilevel"/>
    <w:tmpl w:val="442CBF3E"/>
    <w:styleLink w:val="WW8Num39"/>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8" w15:restartNumberingAfterBreak="0">
    <w:nsid w:val="2C835DEA"/>
    <w:multiLevelType w:val="multilevel"/>
    <w:tmpl w:val="5B6E16B6"/>
    <w:styleLink w:val="WWNum15"/>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9" w15:restartNumberingAfterBreak="0">
    <w:nsid w:val="2CE45591"/>
    <w:multiLevelType w:val="hybridMultilevel"/>
    <w:tmpl w:val="C21431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2D681A36"/>
    <w:multiLevelType w:val="multilevel"/>
    <w:tmpl w:val="608EC690"/>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305C653F"/>
    <w:multiLevelType w:val="multilevel"/>
    <w:tmpl w:val="CBF6430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62" w15:restartNumberingAfterBreak="0">
    <w:nsid w:val="30BD0FB0"/>
    <w:multiLevelType w:val="multilevel"/>
    <w:tmpl w:val="1ACE9F22"/>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30FD2596"/>
    <w:multiLevelType w:val="multilevel"/>
    <w:tmpl w:val="3BC08354"/>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64" w15:restartNumberingAfterBreak="0">
    <w:nsid w:val="310961CC"/>
    <w:multiLevelType w:val="multilevel"/>
    <w:tmpl w:val="4C3E5EFC"/>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329E0E8F"/>
    <w:multiLevelType w:val="multilevel"/>
    <w:tmpl w:val="64964FF8"/>
    <w:styleLink w:val="WW8Num47"/>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6" w15:restartNumberingAfterBreak="0">
    <w:nsid w:val="32A51F2C"/>
    <w:multiLevelType w:val="multilevel"/>
    <w:tmpl w:val="369A098E"/>
    <w:styleLink w:val="WWNum20"/>
    <w:lvl w:ilvl="0">
      <w:start w:val="1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7" w15:restartNumberingAfterBreak="0">
    <w:nsid w:val="32C32E61"/>
    <w:multiLevelType w:val="multilevel"/>
    <w:tmpl w:val="D20C930A"/>
    <w:styleLink w:val="WWNum19"/>
    <w:lvl w:ilvl="0">
      <w:numFmt w:val="bullet"/>
      <w:lvlText w:val=""/>
      <w:lvlJc w:val="left"/>
      <w:pPr>
        <w:ind w:left="720" w:hanging="360"/>
      </w:pPr>
    </w:lvl>
    <w:lvl w:ilvl="1">
      <w:numFmt w:val="bullet"/>
      <w:lvlText w:val="o"/>
      <w:lvlJc w:val="left"/>
      <w:pPr>
        <w:ind w:left="1440" w:hanging="360"/>
      </w:pPr>
      <w:rPr>
        <w:rFonts w:ascii="Times New Roman" w:hAnsi="Times New Roman" w:cs="Times New Roman"/>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Times New Roman"/>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Times New Roman"/>
      </w:rPr>
    </w:lvl>
    <w:lvl w:ilvl="8">
      <w:numFmt w:val="bullet"/>
      <w:lvlText w:val=""/>
      <w:lvlJc w:val="left"/>
      <w:pPr>
        <w:ind w:left="6480" w:hanging="360"/>
      </w:pPr>
    </w:lvl>
  </w:abstractNum>
  <w:abstractNum w:abstractNumId="6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343E7B02"/>
    <w:multiLevelType w:val="multilevel"/>
    <w:tmpl w:val="B4CA2A46"/>
    <w:styleLink w:val="WWNum33"/>
    <w:lvl w:ilvl="0">
      <w:start w:val="1"/>
      <w:numFmt w:val="decimal"/>
      <w:lvlText w:val="%1)"/>
      <w:lvlJc w:val="left"/>
      <w:pPr>
        <w:ind w:left="720" w:hanging="360"/>
      </w:pPr>
    </w:lvl>
    <w:lvl w:ilvl="1">
      <w:start w:val="2"/>
      <w:numFmt w:val="decimal"/>
      <w:lvlText w:val="%2."/>
      <w:lvlJc w:val="left"/>
      <w:pPr>
        <w:ind w:left="360" w:firstLine="0"/>
      </w:pPr>
    </w:lvl>
    <w:lvl w:ilvl="2">
      <w:start w:val="1"/>
      <w:numFmt w:val="decimal"/>
      <w:lvlText w:val="%1.%2.%3)"/>
      <w:lvlJc w:val="left"/>
      <w:pPr>
        <w:ind w:left="1685" w:hanging="267"/>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70" w15:restartNumberingAfterBreak="0">
    <w:nsid w:val="349507AA"/>
    <w:multiLevelType w:val="hybridMultilevel"/>
    <w:tmpl w:val="7CC40BE0"/>
    <w:lvl w:ilvl="0" w:tplc="98466530">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56F2783"/>
    <w:multiLevelType w:val="multilevel"/>
    <w:tmpl w:val="F9A83E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35D56496"/>
    <w:multiLevelType w:val="multilevel"/>
    <w:tmpl w:val="39E8C9E8"/>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371C5DD8"/>
    <w:multiLevelType w:val="multilevel"/>
    <w:tmpl w:val="E2BCEF28"/>
    <w:styleLink w:val="WW8Num75"/>
    <w:lvl w:ilvl="0">
      <w:numFmt w:val="bullet"/>
      <w:lvlText w:val=""/>
      <w:lvlJc w:val="left"/>
      <w:pPr>
        <w:ind w:left="720" w:hanging="360"/>
      </w:pPr>
      <w:rPr>
        <w:rFonts w:ascii="Symbol, 'Times New Roman'" w:hAnsi="Symbol, 'Times New Roman'" w:cs="Symbol, 'Times New Roman'"/>
        <w:sz w:val="22"/>
        <w:szCs w:val="22"/>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4" w15:restartNumberingAfterBreak="0">
    <w:nsid w:val="385D146E"/>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8863B08"/>
    <w:multiLevelType w:val="multilevel"/>
    <w:tmpl w:val="C0BEBD9A"/>
    <w:styleLink w:val="WWNum1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6" w15:restartNumberingAfterBreak="0">
    <w:nsid w:val="39B501B1"/>
    <w:multiLevelType w:val="multilevel"/>
    <w:tmpl w:val="2AB4B444"/>
    <w:lvl w:ilvl="0">
      <w:start w:val="1"/>
      <w:numFmt w:val="lowerLetter"/>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77" w15:restartNumberingAfterBreak="0">
    <w:nsid w:val="39B50C8B"/>
    <w:multiLevelType w:val="multilevel"/>
    <w:tmpl w:val="DFD20DC6"/>
    <w:styleLink w:val="WW8Num53"/>
    <w:lvl w:ilvl="0">
      <w:start w:val="1"/>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39FA6C5F"/>
    <w:multiLevelType w:val="multilevel"/>
    <w:tmpl w:val="7DB2A0F0"/>
    <w:styleLink w:val="WW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3BAC7677"/>
    <w:multiLevelType w:val="multilevel"/>
    <w:tmpl w:val="5ABC608A"/>
    <w:lvl w:ilvl="0">
      <w:start w:val="1"/>
      <w:numFmt w:val="upperRoman"/>
      <w:lvlText w:val="%1."/>
      <w:lvlJc w:val="righ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3C543457"/>
    <w:multiLevelType w:val="multilevel"/>
    <w:tmpl w:val="6A9671C0"/>
    <w:styleLink w:val="WW8Num59"/>
    <w:lvl w:ilvl="0">
      <w:start w:val="1"/>
      <w:numFmt w:val="decimal"/>
      <w:lvlText w:val="%1)"/>
      <w:lvlJc w:val="left"/>
      <w:pPr>
        <w:ind w:left="1004" w:hanging="360"/>
      </w:pPr>
      <w:rPr>
        <w:rFonts w:cs="Times New Roman"/>
        <w:sz w:val="22"/>
        <w:szCs w:val="22"/>
        <w:lang w:val="pl-PL"/>
      </w:rPr>
    </w:lvl>
    <w:lvl w:ilvl="1">
      <w:start w:val="1"/>
      <w:numFmt w:val="lowerLetter"/>
      <w:lvlText w:val="%2."/>
      <w:lvlJc w:val="left"/>
      <w:pPr>
        <w:ind w:left="1724" w:hanging="360"/>
      </w:pPr>
      <w:rPr>
        <w:rFonts w:cs="Times New Roman"/>
        <w:sz w:val="22"/>
        <w:szCs w:val="22"/>
        <w:lang w:val="pl-PL"/>
      </w:rPr>
    </w:lvl>
    <w:lvl w:ilvl="2">
      <w:start w:val="1"/>
      <w:numFmt w:val="lowerRoman"/>
      <w:lvlText w:val="%3."/>
      <w:lvlJc w:val="right"/>
      <w:pPr>
        <w:ind w:left="2444" w:hanging="180"/>
      </w:pPr>
      <w:rPr>
        <w:rFonts w:cs="Times New Roman"/>
        <w:sz w:val="22"/>
        <w:szCs w:val="22"/>
        <w:lang w:val="pl-PL"/>
      </w:rPr>
    </w:lvl>
    <w:lvl w:ilvl="3">
      <w:start w:val="1"/>
      <w:numFmt w:val="decimal"/>
      <w:lvlText w:val="%4."/>
      <w:lvlJc w:val="left"/>
      <w:pPr>
        <w:ind w:left="3164" w:hanging="360"/>
      </w:pPr>
      <w:rPr>
        <w:rFonts w:cs="Times New Roman"/>
        <w:sz w:val="22"/>
        <w:szCs w:val="22"/>
        <w:lang w:val="pl-PL"/>
      </w:rPr>
    </w:lvl>
    <w:lvl w:ilvl="4">
      <w:start w:val="1"/>
      <w:numFmt w:val="lowerLetter"/>
      <w:lvlText w:val="%5."/>
      <w:lvlJc w:val="left"/>
      <w:pPr>
        <w:ind w:left="3884" w:hanging="360"/>
      </w:pPr>
      <w:rPr>
        <w:rFonts w:cs="Times New Roman"/>
        <w:sz w:val="22"/>
        <w:szCs w:val="22"/>
        <w:lang w:val="pl-PL"/>
      </w:rPr>
    </w:lvl>
    <w:lvl w:ilvl="5">
      <w:start w:val="1"/>
      <w:numFmt w:val="lowerRoman"/>
      <w:lvlText w:val="%6."/>
      <w:lvlJc w:val="right"/>
      <w:pPr>
        <w:ind w:left="4604" w:hanging="180"/>
      </w:pPr>
      <w:rPr>
        <w:rFonts w:cs="Times New Roman"/>
        <w:sz w:val="22"/>
        <w:szCs w:val="22"/>
        <w:lang w:val="pl-PL"/>
      </w:rPr>
    </w:lvl>
    <w:lvl w:ilvl="6">
      <w:start w:val="1"/>
      <w:numFmt w:val="decimal"/>
      <w:lvlText w:val="%7."/>
      <w:lvlJc w:val="left"/>
      <w:pPr>
        <w:ind w:left="5324" w:hanging="360"/>
      </w:pPr>
      <w:rPr>
        <w:rFonts w:cs="Times New Roman"/>
        <w:sz w:val="22"/>
        <w:szCs w:val="22"/>
        <w:lang w:val="pl-PL"/>
      </w:rPr>
    </w:lvl>
    <w:lvl w:ilvl="7">
      <w:start w:val="1"/>
      <w:numFmt w:val="lowerLetter"/>
      <w:lvlText w:val="%8."/>
      <w:lvlJc w:val="left"/>
      <w:pPr>
        <w:ind w:left="6044" w:hanging="360"/>
      </w:pPr>
      <w:rPr>
        <w:rFonts w:cs="Times New Roman"/>
        <w:sz w:val="22"/>
        <w:szCs w:val="22"/>
        <w:lang w:val="pl-PL"/>
      </w:rPr>
    </w:lvl>
    <w:lvl w:ilvl="8">
      <w:start w:val="1"/>
      <w:numFmt w:val="lowerRoman"/>
      <w:lvlText w:val="%9."/>
      <w:lvlJc w:val="right"/>
      <w:pPr>
        <w:ind w:left="6764" w:hanging="180"/>
      </w:pPr>
      <w:rPr>
        <w:rFonts w:cs="Times New Roman"/>
        <w:sz w:val="22"/>
        <w:szCs w:val="22"/>
        <w:lang w:val="pl-PL"/>
      </w:rPr>
    </w:lvl>
  </w:abstractNum>
  <w:abstractNum w:abstractNumId="81" w15:restartNumberingAfterBreak="0">
    <w:nsid w:val="3DAB0687"/>
    <w:multiLevelType w:val="multilevel"/>
    <w:tmpl w:val="2A1CBB38"/>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3ECC692F"/>
    <w:multiLevelType w:val="multilevel"/>
    <w:tmpl w:val="073A7BF0"/>
    <w:lvl w:ilvl="0">
      <w:start w:val="1"/>
      <w:numFmt w:val="lowerLetter"/>
      <w:lvlText w:val="%1)"/>
      <w:lvlJc w:val="left"/>
      <w:pPr>
        <w:ind w:left="720" w:hanging="360"/>
      </w:pPr>
      <w:rPr>
        <w:b w:val="0"/>
        <w:i w:val="0"/>
        <w:color w:val="auto"/>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83" w15:restartNumberingAfterBreak="0">
    <w:nsid w:val="3F0606ED"/>
    <w:multiLevelType w:val="multilevel"/>
    <w:tmpl w:val="A7AE5948"/>
    <w:styleLink w:val="WW8Num10"/>
    <w:lvl w:ilvl="0">
      <w:start w:val="1"/>
      <w:numFmt w:val="decimal"/>
      <w:lvlText w:val="%1."/>
      <w:lvlJc w:val="left"/>
      <w:pPr>
        <w:ind w:left="720" w:hanging="360"/>
      </w:pPr>
      <w:rPr>
        <w:b w:val="0"/>
        <w:bCs/>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40763DEF"/>
    <w:multiLevelType w:val="multilevel"/>
    <w:tmpl w:val="81E0E010"/>
    <w:styleLink w:val="WW8Num45"/>
    <w:lvl w:ilvl="0">
      <w:start w:val="1"/>
      <w:numFmt w:val="decimal"/>
      <w:lvlText w:val="%1."/>
      <w:lvlJc w:val="left"/>
      <w:pPr>
        <w:ind w:left="360" w:hanging="360"/>
      </w:pPr>
      <w:rPr>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41C73F8E"/>
    <w:multiLevelType w:val="multilevel"/>
    <w:tmpl w:val="C2CC83D8"/>
    <w:styleLink w:val="numeracjaumowa"/>
    <w:lvl w:ilvl="0">
      <w:start w:val="1"/>
      <w:numFmt w:val="decimal"/>
      <w:lvlText w:val="§%1."/>
      <w:lvlJc w:val="center"/>
      <w:pPr>
        <w:ind w:left="360" w:hanging="360"/>
      </w:pPr>
      <w:rPr>
        <w:b/>
        <w:bCs/>
      </w:rPr>
    </w:lvl>
    <w:lvl w:ilvl="1">
      <w:start w:val="1"/>
      <w:numFmt w:val="decimal"/>
      <w:lvlText w:val="%2."/>
      <w:lvlJc w:val="left"/>
      <w:pPr>
        <w:ind w:left="360" w:hanging="360"/>
      </w:pPr>
    </w:lvl>
    <w:lvl w:ilvl="2">
      <w:start w:val="1"/>
      <w:numFmt w:val="lowerLetter"/>
      <w:lvlText w:val="%3)"/>
      <w:lvlJc w:val="left"/>
      <w:pPr>
        <w:ind w:left="712" w:hanging="360"/>
      </w:pPr>
    </w:lvl>
    <w:lvl w:ilvl="3">
      <w:numFmt w:val="bullet"/>
      <w:lvlText w:val="♦"/>
      <w:lvlJc w:val="left"/>
      <w:pPr>
        <w:ind w:left="1800" w:hanging="360"/>
      </w:pPr>
      <w:rPr>
        <w:rFonts w:ascii="Times New Roman" w:hAnsi="Times New Roman"/>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41DA7CED"/>
    <w:multiLevelType w:val="multilevel"/>
    <w:tmpl w:val="CA14D5E4"/>
    <w:styleLink w:val="WW8Num3"/>
    <w:lvl w:ilvl="0">
      <w:start w:val="1"/>
      <w:numFmt w:val="lowerLetter"/>
      <w:lvlText w:val="%1)"/>
      <w:lvlJc w:val="left"/>
      <w:pPr>
        <w:ind w:left="1004"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43DA3890"/>
    <w:multiLevelType w:val="multilevel"/>
    <w:tmpl w:val="6666ED74"/>
    <w:styleLink w:val="WW8Num11"/>
    <w:lvl w:ilvl="0">
      <w:start w:val="1"/>
      <w:numFmt w:val="lowerLetter"/>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88" w15:restartNumberingAfterBreak="0">
    <w:nsid w:val="44594710"/>
    <w:multiLevelType w:val="multilevel"/>
    <w:tmpl w:val="D8167766"/>
    <w:styleLink w:val="WW8Num14"/>
    <w:lvl w:ilvl="0">
      <w:numFmt w:val="bullet"/>
      <w:lvlText w:val=""/>
      <w:lvlJc w:val="left"/>
      <w:pPr>
        <w:ind w:left="720" w:hanging="360"/>
      </w:pPr>
      <w:rPr>
        <w:rFonts w:ascii="Symbol, 'Times New Roman'" w:hAnsi="Symbol, 'Times New Roman'" w:cs="Symbol, 'Times New Roman'"/>
        <w:sz w:val="22"/>
        <w:szCs w:val="22"/>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Arial" w:hAnsi="Wingdings, Arial" w:cs="Wingdings, Arial"/>
      </w:rPr>
    </w:lvl>
    <w:lvl w:ilvl="3">
      <w:numFmt w:val="bullet"/>
      <w:lvlText w:val=""/>
      <w:lvlJc w:val="left"/>
      <w:pPr>
        <w:ind w:left="2880" w:hanging="360"/>
      </w:pPr>
      <w:rPr>
        <w:rFonts w:ascii="Symbol, 'Times New Roman'" w:hAnsi="Symbol, 'Times New Roman'" w:cs="Symbol, 'Times New Roman'"/>
        <w:sz w:val="22"/>
        <w:szCs w:val="22"/>
        <w:lang w:val="pl-P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Arial" w:hAnsi="Wingdings, Arial" w:cs="Wingdings, Arial"/>
      </w:rPr>
    </w:lvl>
    <w:lvl w:ilvl="6">
      <w:numFmt w:val="bullet"/>
      <w:lvlText w:val=""/>
      <w:lvlJc w:val="left"/>
      <w:pPr>
        <w:ind w:left="5040" w:hanging="360"/>
      </w:pPr>
      <w:rPr>
        <w:rFonts w:ascii="Symbol, 'Times New Roman'" w:hAnsi="Symbol, 'Times New Roman'" w:cs="Symbol, 'Times New Roman'"/>
        <w:sz w:val="22"/>
        <w:szCs w:val="22"/>
        <w:lang w:val="pl-P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Arial" w:hAnsi="Wingdings, Arial" w:cs="Wingdings, Arial"/>
      </w:rPr>
    </w:lvl>
  </w:abstractNum>
  <w:abstractNum w:abstractNumId="89" w15:restartNumberingAfterBreak="0">
    <w:nsid w:val="44DD0B87"/>
    <w:multiLevelType w:val="multilevel"/>
    <w:tmpl w:val="2FDC8E6C"/>
    <w:lvl w:ilvl="0">
      <w:start w:val="1"/>
      <w:numFmt w:val="upperRoman"/>
      <w:pStyle w:val="StylPodtytuaciskiTimesNewRomanZoonyTimesNewRo1"/>
      <w:lvlText w:val="%1."/>
      <w:lvlJc w:val="right"/>
      <w:pPr>
        <w:tabs>
          <w:tab w:val="num" w:pos="3556"/>
        </w:tabs>
        <w:ind w:left="3556" w:hanging="720"/>
      </w:pPr>
      <w:rPr>
        <w:rFonts w:ascii="Segoe UI Light" w:hAnsi="Segoe UI Light" w:cs="Segoe UI Light" w:hint="default"/>
        <w:b/>
      </w:rPr>
    </w:lvl>
    <w:lvl w:ilvl="1">
      <w:start w:val="1"/>
      <w:numFmt w:val="decimal"/>
      <w:lvlText w:val="%2."/>
      <w:lvlJc w:val="left"/>
      <w:pPr>
        <w:tabs>
          <w:tab w:val="num" w:pos="360"/>
        </w:tabs>
        <w:ind w:left="360" w:hanging="360"/>
      </w:pPr>
      <w:rPr>
        <w:rFonts w:ascii="Segoe UI Light" w:eastAsia="Times New Roman" w:hAnsi="Segoe UI Light" w:cs="Segoe UI Light"/>
        <w:b w:val="0"/>
        <w:color w:val="auto"/>
        <w:sz w:val="24"/>
        <w:szCs w:val="24"/>
      </w:rPr>
    </w:lvl>
    <w:lvl w:ilvl="2">
      <w:start w:val="1"/>
      <w:numFmt w:val="lowerLetter"/>
      <w:lvlText w:val="%3)"/>
      <w:lvlJc w:val="left"/>
      <w:pPr>
        <w:tabs>
          <w:tab w:val="num" w:pos="1260"/>
        </w:tabs>
        <w:ind w:left="1260" w:hanging="360"/>
      </w:pPr>
      <w:rPr>
        <w:rFonts w:hint="default"/>
      </w:rPr>
    </w:lvl>
    <w:lvl w:ilvl="3">
      <w:start w:val="1"/>
      <w:numFmt w:val="decimal"/>
      <w:lvlText w:val="%4."/>
      <w:lvlJc w:val="left"/>
      <w:pPr>
        <w:tabs>
          <w:tab w:val="num" w:pos="360"/>
        </w:tabs>
        <w:ind w:left="360" w:hanging="360"/>
      </w:pPr>
      <w:rPr>
        <w:rFonts w:ascii="Segoe UI Light" w:hAnsi="Segoe UI Light" w:cs="Segoe UI Light" w:hint="default"/>
        <w:b w:val="0"/>
        <w:sz w:val="24"/>
        <w:szCs w:val="24"/>
      </w:rPr>
    </w:lvl>
    <w:lvl w:ilvl="4">
      <w:start w:val="1"/>
      <w:numFmt w:val="decimal"/>
      <w:lvlText w:val="%5)"/>
      <w:lvlJc w:val="left"/>
      <w:pPr>
        <w:tabs>
          <w:tab w:val="num" w:pos="644"/>
        </w:tabs>
        <w:ind w:left="644" w:hanging="360"/>
      </w:pPr>
      <w:rPr>
        <w:rFonts w:hint="default"/>
        <w:b w:val="0"/>
        <w:sz w:val="24"/>
        <w:szCs w:val="24"/>
      </w:rPr>
    </w:lvl>
    <w:lvl w:ilvl="5">
      <w:start w:val="1"/>
      <w:numFmt w:val="upperLetter"/>
      <w:lvlText w:val="%6."/>
      <w:lvlJc w:val="left"/>
      <w:pPr>
        <w:tabs>
          <w:tab w:val="num" w:pos="540"/>
        </w:tabs>
        <w:ind w:left="540" w:hanging="360"/>
      </w:pPr>
      <w:rPr>
        <w:rFonts w:hint="default"/>
        <w:color w:val="auto"/>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0" w15:restartNumberingAfterBreak="0">
    <w:nsid w:val="45963CB8"/>
    <w:multiLevelType w:val="multilevel"/>
    <w:tmpl w:val="27601884"/>
    <w:styleLink w:val="WW8Num22"/>
    <w:lvl w:ilvl="0">
      <w:start w:val="1"/>
      <w:numFmt w:val="decimal"/>
      <w:lvlText w:val="%1."/>
      <w:lvlJc w:val="left"/>
      <w:pPr>
        <w:ind w:left="720" w:hanging="360"/>
      </w:pPr>
      <w:rPr>
        <w:rFonts w:ascii="Times New Roman" w:eastAsia="Times New Roman" w:hAnsi="Times New Roman" w:cs="Times New Roman"/>
        <w:b/>
        <w:bCs/>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45AE7313"/>
    <w:multiLevelType w:val="multilevel"/>
    <w:tmpl w:val="CE4E0148"/>
    <w:styleLink w:val="WWNum80"/>
    <w:lvl w:ilvl="0">
      <w:start w:val="1"/>
      <w:numFmt w:val="lowerLetter"/>
      <w:lvlText w:val="%1)"/>
      <w:lvlJc w:val="left"/>
      <w:pPr>
        <w:ind w:left="23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2" w15:restartNumberingAfterBreak="0">
    <w:nsid w:val="49020C75"/>
    <w:multiLevelType w:val="hybridMultilevel"/>
    <w:tmpl w:val="3470068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DC841FB"/>
    <w:multiLevelType w:val="multilevel"/>
    <w:tmpl w:val="F9E44552"/>
    <w:styleLink w:val="WWNum35"/>
    <w:lvl w:ilvl="0">
      <w:numFmt w:val="bullet"/>
      <w:lvlText w:val=""/>
      <w:lvlJc w:val="left"/>
      <w:pPr>
        <w:ind w:left="2565" w:hanging="360"/>
      </w:pPr>
    </w:lvl>
    <w:lvl w:ilvl="1">
      <w:numFmt w:val="bullet"/>
      <w:lvlText w:val="o"/>
      <w:lvlJc w:val="left"/>
      <w:pPr>
        <w:ind w:left="3285" w:hanging="360"/>
      </w:pPr>
      <w:rPr>
        <w:rFonts w:ascii="Times New Roman" w:hAnsi="Times New Roman" w:cs="Courier New"/>
      </w:rPr>
    </w:lvl>
    <w:lvl w:ilvl="2">
      <w:numFmt w:val="bullet"/>
      <w:lvlText w:val=""/>
      <w:lvlJc w:val="left"/>
      <w:pPr>
        <w:ind w:left="4005" w:hanging="360"/>
      </w:pPr>
    </w:lvl>
    <w:lvl w:ilvl="3">
      <w:numFmt w:val="bullet"/>
      <w:lvlText w:val=""/>
      <w:lvlJc w:val="left"/>
      <w:pPr>
        <w:ind w:left="4725" w:hanging="360"/>
      </w:pPr>
    </w:lvl>
    <w:lvl w:ilvl="4">
      <w:numFmt w:val="bullet"/>
      <w:lvlText w:val="o"/>
      <w:lvlJc w:val="left"/>
      <w:pPr>
        <w:ind w:left="5445" w:hanging="360"/>
      </w:pPr>
      <w:rPr>
        <w:rFonts w:ascii="Times New Roman" w:hAnsi="Times New Roman" w:cs="Courier New"/>
      </w:rPr>
    </w:lvl>
    <w:lvl w:ilvl="5">
      <w:numFmt w:val="bullet"/>
      <w:lvlText w:val=""/>
      <w:lvlJc w:val="left"/>
      <w:pPr>
        <w:ind w:left="6165" w:hanging="360"/>
      </w:pPr>
    </w:lvl>
    <w:lvl w:ilvl="6">
      <w:numFmt w:val="bullet"/>
      <w:lvlText w:val=""/>
      <w:lvlJc w:val="left"/>
      <w:pPr>
        <w:ind w:left="6885" w:hanging="360"/>
      </w:pPr>
    </w:lvl>
    <w:lvl w:ilvl="7">
      <w:numFmt w:val="bullet"/>
      <w:lvlText w:val="o"/>
      <w:lvlJc w:val="left"/>
      <w:pPr>
        <w:ind w:left="7605" w:hanging="360"/>
      </w:pPr>
      <w:rPr>
        <w:rFonts w:ascii="Times New Roman" w:hAnsi="Times New Roman" w:cs="Courier New"/>
      </w:rPr>
    </w:lvl>
    <w:lvl w:ilvl="8">
      <w:numFmt w:val="bullet"/>
      <w:lvlText w:val=""/>
      <w:lvlJc w:val="left"/>
      <w:pPr>
        <w:ind w:left="8325" w:hanging="360"/>
      </w:pPr>
    </w:lvl>
  </w:abstractNum>
  <w:abstractNum w:abstractNumId="95" w15:restartNumberingAfterBreak="0">
    <w:nsid w:val="4F9C6321"/>
    <w:multiLevelType w:val="multilevel"/>
    <w:tmpl w:val="44E67EE8"/>
    <w:styleLink w:val="WW8Num44"/>
    <w:lvl w:ilvl="0">
      <w:start w:val="1"/>
      <w:numFmt w:val="decimal"/>
      <w:lvlText w:val="%1)"/>
      <w:lvlJc w:val="left"/>
      <w:pPr>
        <w:ind w:left="23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5057717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97" w15:restartNumberingAfterBreak="0">
    <w:nsid w:val="524A28FB"/>
    <w:multiLevelType w:val="multilevel"/>
    <w:tmpl w:val="B802A296"/>
    <w:styleLink w:val="WWNum2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8" w15:restartNumberingAfterBreak="0">
    <w:nsid w:val="528C123E"/>
    <w:multiLevelType w:val="multilevel"/>
    <w:tmpl w:val="22A2F542"/>
    <w:styleLink w:val="WWNum39"/>
    <w:lvl w:ilvl="0">
      <w:start w:val="1"/>
      <w:numFmt w:val="decimal"/>
      <w:lvlText w:val="%1)"/>
      <w:lvlJc w:val="left"/>
      <w:pPr>
        <w:ind w:left="1620" w:hanging="360"/>
      </w:pPr>
    </w:lvl>
    <w:lvl w:ilvl="1">
      <w:start w:val="1"/>
      <w:numFmt w:val="lowerLetter"/>
      <w:lvlText w:val="%2."/>
      <w:lvlJc w:val="left"/>
      <w:pPr>
        <w:ind w:left="2340" w:hanging="360"/>
      </w:pPr>
    </w:lvl>
    <w:lvl w:ilvl="2">
      <w:start w:val="1"/>
      <w:numFmt w:val="lowerRoman"/>
      <w:lvlText w:val="%1.%2.%3."/>
      <w:lvlJc w:val="right"/>
      <w:pPr>
        <w:ind w:left="3060" w:hanging="180"/>
      </w:pPr>
    </w:lvl>
    <w:lvl w:ilvl="3">
      <w:start w:val="1"/>
      <w:numFmt w:val="decimal"/>
      <w:lvlText w:val="%1.%2.%3.%4."/>
      <w:lvlJc w:val="left"/>
      <w:pPr>
        <w:ind w:left="3780" w:hanging="360"/>
      </w:pPr>
    </w:lvl>
    <w:lvl w:ilvl="4">
      <w:start w:val="1"/>
      <w:numFmt w:val="lowerLetter"/>
      <w:lvlText w:val="%1.%2.%3.%4.%5."/>
      <w:lvlJc w:val="left"/>
      <w:pPr>
        <w:ind w:left="4500" w:hanging="360"/>
      </w:pPr>
    </w:lvl>
    <w:lvl w:ilvl="5">
      <w:start w:val="1"/>
      <w:numFmt w:val="lowerRoman"/>
      <w:lvlText w:val="%1.%2.%3.%4.%5.%6."/>
      <w:lvlJc w:val="right"/>
      <w:pPr>
        <w:ind w:left="5220" w:hanging="180"/>
      </w:pPr>
    </w:lvl>
    <w:lvl w:ilvl="6">
      <w:start w:val="1"/>
      <w:numFmt w:val="decimal"/>
      <w:lvlText w:val="%1.%2.%3.%4.%5.%6.%7."/>
      <w:lvlJc w:val="left"/>
      <w:pPr>
        <w:ind w:left="5940" w:hanging="360"/>
      </w:pPr>
    </w:lvl>
    <w:lvl w:ilvl="7">
      <w:start w:val="1"/>
      <w:numFmt w:val="lowerLetter"/>
      <w:lvlText w:val="%1.%2.%3.%4.%5.%6.%7.%8."/>
      <w:lvlJc w:val="left"/>
      <w:pPr>
        <w:ind w:left="6660" w:hanging="360"/>
      </w:pPr>
    </w:lvl>
    <w:lvl w:ilvl="8">
      <w:start w:val="1"/>
      <w:numFmt w:val="lowerRoman"/>
      <w:lvlText w:val="%1.%2.%3.%4.%5.%6.%7.%8.%9."/>
      <w:lvlJc w:val="right"/>
      <w:pPr>
        <w:ind w:left="7380" w:hanging="180"/>
      </w:pPr>
    </w:lvl>
  </w:abstractNum>
  <w:abstractNum w:abstractNumId="99" w15:restartNumberingAfterBreak="0">
    <w:nsid w:val="533C6137"/>
    <w:multiLevelType w:val="multilevel"/>
    <w:tmpl w:val="9A9E4C52"/>
    <w:styleLink w:val="WW8Num19"/>
    <w:lvl w:ilvl="0">
      <w:start w:val="1"/>
      <w:numFmt w:val="upperLetter"/>
      <w:lvlText w:val="%1."/>
      <w:lvlJc w:val="left"/>
      <w:pPr>
        <w:ind w:left="720" w:hanging="360"/>
      </w:pPr>
      <w:rPr>
        <w:rFonts w:ascii="Times New Roman" w:eastAsia="Times New Roman" w:hAnsi="Times New Roman" w:cs="Times New Roman"/>
        <w:b w:val="0"/>
        <w:bCs/>
        <w:sz w:val="22"/>
        <w:szCs w:val="20"/>
        <w:lang w:val="pl-PL"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54003AD8"/>
    <w:multiLevelType w:val="multilevel"/>
    <w:tmpl w:val="5C7EEAF4"/>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1" w15:restartNumberingAfterBreak="0">
    <w:nsid w:val="540C2198"/>
    <w:multiLevelType w:val="multilevel"/>
    <w:tmpl w:val="F4F2995C"/>
    <w:styleLink w:val="WWNum31"/>
    <w:lvl w:ilvl="0">
      <w:start w:val="5"/>
      <w:numFmt w:val="decimal"/>
      <w:lvlText w:val="%1."/>
      <w:lvlJc w:val="left"/>
      <w:pPr>
        <w:ind w:left="153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2" w15:restartNumberingAfterBreak="0">
    <w:nsid w:val="543B1DF4"/>
    <w:multiLevelType w:val="multilevel"/>
    <w:tmpl w:val="9B50E1E2"/>
    <w:styleLink w:val="WW8Num42"/>
    <w:lvl w:ilvl="0">
      <w:start w:val="1"/>
      <w:numFmt w:val="decimal"/>
      <w:lvlText w:val="%1)"/>
      <w:lvlJc w:val="left"/>
      <w:pPr>
        <w:ind w:left="720" w:hanging="360"/>
      </w:pPr>
      <w:rPr>
        <w:b w:val="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543B2AD6"/>
    <w:multiLevelType w:val="multilevel"/>
    <w:tmpl w:val="3E86021A"/>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4" w15:restartNumberingAfterBreak="0">
    <w:nsid w:val="580D2774"/>
    <w:multiLevelType w:val="multilevel"/>
    <w:tmpl w:val="AB846C28"/>
    <w:styleLink w:val="WWNum30"/>
    <w:lvl w:ilvl="0">
      <w:start w:val="1"/>
      <w:numFmt w:val="lowerLetter"/>
      <w:lvlText w:val="%1)"/>
      <w:lvlJc w:val="left"/>
      <w:pPr>
        <w:ind w:left="720" w:hanging="360"/>
      </w:pPr>
    </w:lvl>
    <w:lvl w:ilvl="1">
      <w:start w:val="1"/>
      <w:numFmt w:val="decimal"/>
      <w:lvlText w:val="%2."/>
      <w:lvlJc w:val="left"/>
      <w:pPr>
        <w:ind w:left="1530" w:hanging="360"/>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05" w15:restartNumberingAfterBreak="0">
    <w:nsid w:val="58A50D05"/>
    <w:multiLevelType w:val="multilevel"/>
    <w:tmpl w:val="4852F1F4"/>
    <w:lvl w:ilvl="0">
      <w:start w:val="1"/>
      <w:numFmt w:val="decimal"/>
      <w:lvlText w:val="%1."/>
      <w:lvlJc w:val="left"/>
      <w:pPr>
        <w:ind w:left="720" w:hanging="360"/>
      </w:pPr>
      <w:rPr>
        <w:sz w:val="24"/>
        <w:szCs w:val="24"/>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06" w15:restartNumberingAfterBreak="0">
    <w:nsid w:val="5AD90688"/>
    <w:multiLevelType w:val="multilevel"/>
    <w:tmpl w:val="6C1CE77C"/>
    <w:styleLink w:val="List1"/>
    <w:lvl w:ilvl="0">
      <w:numFmt w:val="bullet"/>
      <w:lvlText w:val="•"/>
      <w:lvlJc w:val="left"/>
      <w:pPr>
        <w:ind w:left="227" w:hanging="227"/>
      </w:pPr>
      <w:rPr>
        <w:rFonts w:ascii="StarSymbol" w:hAnsi="StarSymbol"/>
        <w:sz w:val="24"/>
        <w:szCs w:val="24"/>
      </w:rPr>
    </w:lvl>
    <w:lvl w:ilvl="1">
      <w:start w:val="1"/>
      <w:numFmt w:val="decimal"/>
      <w:lvlText w:val="§ %2."/>
      <w:lvlJc w:val="left"/>
      <w:pPr>
        <w:ind w:left="652" w:hanging="567"/>
      </w:pPr>
      <w:rPr>
        <w:sz w:val="24"/>
        <w:szCs w:val="24"/>
      </w:rPr>
    </w:lvl>
    <w:lvl w:ilvl="2">
      <w:start w:val="1"/>
      <w:numFmt w:val="decimal"/>
      <w:lvlText w:val="%3."/>
      <w:lvlJc w:val="left"/>
      <w:pPr>
        <w:ind w:left="680" w:hanging="227"/>
      </w:pPr>
      <w:rPr>
        <w:sz w:val="24"/>
        <w:szCs w:val="24"/>
      </w:rPr>
    </w:lvl>
    <w:lvl w:ilvl="3">
      <w:numFmt w:val="bullet"/>
      <w:lvlText w:val="•"/>
      <w:lvlJc w:val="left"/>
      <w:pPr>
        <w:ind w:left="907" w:hanging="227"/>
      </w:pPr>
      <w:rPr>
        <w:rFonts w:ascii="StarSymbol" w:hAnsi="StarSymbol"/>
        <w:sz w:val="24"/>
        <w:szCs w:val="24"/>
      </w:rPr>
    </w:lvl>
    <w:lvl w:ilvl="4">
      <w:numFmt w:val="bullet"/>
      <w:lvlText w:val="•"/>
      <w:lvlJc w:val="left"/>
      <w:pPr>
        <w:ind w:left="1134" w:hanging="227"/>
      </w:pPr>
      <w:rPr>
        <w:rFonts w:ascii="StarSymbol" w:hAnsi="StarSymbol"/>
        <w:sz w:val="24"/>
        <w:szCs w:val="24"/>
      </w:rPr>
    </w:lvl>
    <w:lvl w:ilvl="5">
      <w:numFmt w:val="bullet"/>
      <w:lvlText w:val="•"/>
      <w:lvlJc w:val="left"/>
      <w:pPr>
        <w:ind w:left="1361" w:hanging="227"/>
      </w:pPr>
      <w:rPr>
        <w:rFonts w:ascii="StarSymbol" w:hAnsi="StarSymbol"/>
        <w:sz w:val="24"/>
        <w:szCs w:val="24"/>
      </w:rPr>
    </w:lvl>
    <w:lvl w:ilvl="6">
      <w:numFmt w:val="bullet"/>
      <w:lvlText w:val="•"/>
      <w:lvlJc w:val="left"/>
      <w:pPr>
        <w:ind w:left="1587" w:hanging="227"/>
      </w:pPr>
      <w:rPr>
        <w:rFonts w:ascii="StarSymbol" w:hAnsi="StarSymbol"/>
        <w:sz w:val="24"/>
        <w:szCs w:val="24"/>
      </w:rPr>
    </w:lvl>
    <w:lvl w:ilvl="7">
      <w:numFmt w:val="bullet"/>
      <w:lvlText w:val="•"/>
      <w:lvlJc w:val="left"/>
      <w:pPr>
        <w:ind w:left="1814" w:hanging="227"/>
      </w:pPr>
      <w:rPr>
        <w:rFonts w:ascii="StarSymbol" w:hAnsi="StarSymbol"/>
        <w:sz w:val="24"/>
        <w:szCs w:val="24"/>
      </w:rPr>
    </w:lvl>
    <w:lvl w:ilvl="8">
      <w:numFmt w:val="bullet"/>
      <w:lvlText w:val="•"/>
      <w:lvlJc w:val="left"/>
      <w:pPr>
        <w:ind w:left="2041" w:hanging="227"/>
      </w:pPr>
      <w:rPr>
        <w:rFonts w:ascii="StarSymbol" w:hAnsi="StarSymbol"/>
        <w:sz w:val="24"/>
        <w:szCs w:val="24"/>
      </w:rPr>
    </w:lvl>
  </w:abstractNum>
  <w:abstractNum w:abstractNumId="107" w15:restartNumberingAfterBreak="0">
    <w:nsid w:val="61013AFA"/>
    <w:multiLevelType w:val="multilevel"/>
    <w:tmpl w:val="A6AEE59E"/>
    <w:styleLink w:val="WWNum18"/>
    <w:lvl w:ilvl="0">
      <w:numFmt w:val="bullet"/>
      <w:lvlText w:val=""/>
      <w:lvlJc w:val="left"/>
      <w:pPr>
        <w:ind w:left="720" w:hanging="360"/>
      </w:pPr>
    </w:lvl>
    <w:lvl w:ilvl="1">
      <w:start w:val="1"/>
      <w:numFmt w:val="decimal"/>
      <w:lvlText w:val="%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08" w15:restartNumberingAfterBreak="0">
    <w:nsid w:val="62275050"/>
    <w:multiLevelType w:val="hybridMultilevel"/>
    <w:tmpl w:val="CAFE01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23B409E"/>
    <w:multiLevelType w:val="multilevel"/>
    <w:tmpl w:val="7CC2C21E"/>
    <w:styleLink w:val="WW8Num65"/>
    <w:lvl w:ilvl="0">
      <w:start w:val="1"/>
      <w:numFmt w:val="decimal"/>
      <w:lvlText w:val="%1)"/>
      <w:lvlJc w:val="left"/>
      <w:pPr>
        <w:ind w:left="1440" w:hanging="360"/>
      </w:pPr>
      <w:rPr>
        <w:sz w:val="22"/>
        <w:szCs w:val="22"/>
        <w:lang w:val="pl-PL"/>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0" w15:restartNumberingAfterBreak="0">
    <w:nsid w:val="62825A39"/>
    <w:multiLevelType w:val="multilevel"/>
    <w:tmpl w:val="F634C190"/>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11" w15:restartNumberingAfterBreak="0">
    <w:nsid w:val="62CC04BF"/>
    <w:multiLevelType w:val="multilevel"/>
    <w:tmpl w:val="78E2078A"/>
    <w:styleLink w:val="WWNum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633C3AEE"/>
    <w:multiLevelType w:val="multilevel"/>
    <w:tmpl w:val="173A868C"/>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64BD6D12"/>
    <w:multiLevelType w:val="hybridMultilevel"/>
    <w:tmpl w:val="4E86C972"/>
    <w:lvl w:ilvl="0" w:tplc="CCC89860">
      <w:start w:val="1"/>
      <w:numFmt w:val="decimal"/>
      <w:lvlText w:val="%1."/>
      <w:lvlJc w:val="left"/>
      <w:pPr>
        <w:ind w:left="903" w:hanging="360"/>
      </w:pPr>
      <w:rPr>
        <w:rFonts w:ascii="Carlito" w:eastAsia="Carlito" w:hAnsi="Carlito" w:cs="Carlito" w:hint="default"/>
        <w:spacing w:val="-3"/>
        <w:w w:val="100"/>
        <w:sz w:val="24"/>
        <w:szCs w:val="24"/>
        <w:lang w:val="pl-PL" w:eastAsia="en-US" w:bidi="ar-SA"/>
      </w:rPr>
    </w:lvl>
    <w:lvl w:ilvl="1" w:tplc="0F241D98">
      <w:start w:val="1"/>
      <w:numFmt w:val="lowerLetter"/>
      <w:lvlText w:val="%2."/>
      <w:lvlJc w:val="left"/>
      <w:pPr>
        <w:ind w:left="1393" w:hanging="425"/>
      </w:pPr>
      <w:rPr>
        <w:rFonts w:ascii="Carlito" w:eastAsia="Carlito" w:hAnsi="Carlito" w:cs="Carlito" w:hint="default"/>
        <w:spacing w:val="-12"/>
        <w:w w:val="100"/>
        <w:sz w:val="24"/>
        <w:szCs w:val="24"/>
        <w:lang w:val="pl-PL" w:eastAsia="en-US" w:bidi="ar-SA"/>
      </w:rPr>
    </w:lvl>
    <w:lvl w:ilvl="2" w:tplc="CB144EAE">
      <w:numFmt w:val="bullet"/>
      <w:lvlText w:val="•"/>
      <w:lvlJc w:val="left"/>
      <w:pPr>
        <w:ind w:left="2278" w:hanging="425"/>
      </w:pPr>
      <w:rPr>
        <w:rFonts w:hint="default"/>
        <w:lang w:val="pl-PL" w:eastAsia="en-US" w:bidi="ar-SA"/>
      </w:rPr>
    </w:lvl>
    <w:lvl w:ilvl="3" w:tplc="FD02CBA8">
      <w:numFmt w:val="bullet"/>
      <w:lvlText w:val="•"/>
      <w:lvlJc w:val="left"/>
      <w:pPr>
        <w:ind w:left="3156" w:hanging="425"/>
      </w:pPr>
      <w:rPr>
        <w:rFonts w:hint="default"/>
        <w:lang w:val="pl-PL" w:eastAsia="en-US" w:bidi="ar-SA"/>
      </w:rPr>
    </w:lvl>
    <w:lvl w:ilvl="4" w:tplc="92ECEBE0">
      <w:numFmt w:val="bullet"/>
      <w:lvlText w:val="•"/>
      <w:lvlJc w:val="left"/>
      <w:pPr>
        <w:ind w:left="4035" w:hanging="425"/>
      </w:pPr>
      <w:rPr>
        <w:rFonts w:hint="default"/>
        <w:lang w:val="pl-PL" w:eastAsia="en-US" w:bidi="ar-SA"/>
      </w:rPr>
    </w:lvl>
    <w:lvl w:ilvl="5" w:tplc="7FB0F3A0">
      <w:numFmt w:val="bullet"/>
      <w:lvlText w:val="•"/>
      <w:lvlJc w:val="left"/>
      <w:pPr>
        <w:ind w:left="4913" w:hanging="425"/>
      </w:pPr>
      <w:rPr>
        <w:rFonts w:hint="default"/>
        <w:lang w:val="pl-PL" w:eastAsia="en-US" w:bidi="ar-SA"/>
      </w:rPr>
    </w:lvl>
    <w:lvl w:ilvl="6" w:tplc="E2FA4956">
      <w:numFmt w:val="bullet"/>
      <w:lvlText w:val="•"/>
      <w:lvlJc w:val="left"/>
      <w:pPr>
        <w:ind w:left="5792" w:hanging="425"/>
      </w:pPr>
      <w:rPr>
        <w:rFonts w:hint="default"/>
        <w:lang w:val="pl-PL" w:eastAsia="en-US" w:bidi="ar-SA"/>
      </w:rPr>
    </w:lvl>
    <w:lvl w:ilvl="7" w:tplc="F4C6DCA4">
      <w:numFmt w:val="bullet"/>
      <w:lvlText w:val="•"/>
      <w:lvlJc w:val="left"/>
      <w:pPr>
        <w:ind w:left="6670" w:hanging="425"/>
      </w:pPr>
      <w:rPr>
        <w:rFonts w:hint="default"/>
        <w:lang w:val="pl-PL" w:eastAsia="en-US" w:bidi="ar-SA"/>
      </w:rPr>
    </w:lvl>
    <w:lvl w:ilvl="8" w:tplc="00BC6F20">
      <w:numFmt w:val="bullet"/>
      <w:lvlText w:val="•"/>
      <w:lvlJc w:val="left"/>
      <w:pPr>
        <w:ind w:left="7549" w:hanging="425"/>
      </w:pPr>
      <w:rPr>
        <w:rFonts w:hint="default"/>
        <w:lang w:val="pl-PL" w:eastAsia="en-US" w:bidi="ar-SA"/>
      </w:rPr>
    </w:lvl>
  </w:abstractNum>
  <w:abstractNum w:abstractNumId="114" w15:restartNumberingAfterBreak="0">
    <w:nsid w:val="66BA313E"/>
    <w:multiLevelType w:val="multilevel"/>
    <w:tmpl w:val="AA5E5F36"/>
    <w:styleLink w:val="WW8Num34"/>
    <w:lvl w:ilvl="0">
      <w:numFmt w:val="bullet"/>
      <w:lvlText w:val=""/>
      <w:lvlJc w:val="left"/>
      <w:pPr>
        <w:ind w:left="720" w:hanging="360"/>
      </w:pPr>
      <w:rPr>
        <w:rFonts w:ascii="Symbol, 'Times New Roman'" w:hAnsi="Symbol, '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671E2C4C"/>
    <w:multiLevelType w:val="multilevel"/>
    <w:tmpl w:val="34227F16"/>
    <w:styleLink w:val="WWNum3"/>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16" w15:restartNumberingAfterBreak="0">
    <w:nsid w:val="6864209A"/>
    <w:multiLevelType w:val="multilevel"/>
    <w:tmpl w:val="E39C9BEA"/>
    <w:styleLink w:val="WWNum76"/>
    <w:lvl w:ilvl="0">
      <w:numFmt w:val="bullet"/>
      <w:lvlText w:val="-"/>
      <w:lvlJc w:val="left"/>
      <w:pPr>
        <w:ind w:left="1571" w:hanging="360"/>
      </w:pPr>
    </w:lvl>
    <w:lvl w:ilvl="1">
      <w:numFmt w:val="bullet"/>
      <w:lvlText w:val="o"/>
      <w:lvlJc w:val="left"/>
      <w:pPr>
        <w:ind w:left="2291" w:hanging="360"/>
      </w:pPr>
    </w:lvl>
    <w:lvl w:ilvl="2">
      <w:numFmt w:val="bullet"/>
      <w:lvlText w:val=""/>
      <w:lvlJc w:val="left"/>
      <w:pPr>
        <w:ind w:left="3011" w:hanging="360"/>
      </w:pPr>
    </w:lvl>
    <w:lvl w:ilvl="3">
      <w:numFmt w:val="bullet"/>
      <w:lvlText w:val=""/>
      <w:lvlJc w:val="left"/>
      <w:pPr>
        <w:ind w:left="3731" w:hanging="360"/>
      </w:pPr>
    </w:lvl>
    <w:lvl w:ilvl="4">
      <w:numFmt w:val="bullet"/>
      <w:lvlText w:val="o"/>
      <w:lvlJc w:val="left"/>
      <w:pPr>
        <w:ind w:left="4451" w:hanging="360"/>
      </w:pPr>
    </w:lvl>
    <w:lvl w:ilvl="5">
      <w:numFmt w:val="bullet"/>
      <w:lvlText w:val=""/>
      <w:lvlJc w:val="left"/>
      <w:pPr>
        <w:ind w:left="5171" w:hanging="360"/>
      </w:pPr>
    </w:lvl>
    <w:lvl w:ilvl="6">
      <w:numFmt w:val="bullet"/>
      <w:lvlText w:val=""/>
      <w:lvlJc w:val="left"/>
      <w:pPr>
        <w:ind w:left="5891" w:hanging="360"/>
      </w:pPr>
    </w:lvl>
    <w:lvl w:ilvl="7">
      <w:numFmt w:val="bullet"/>
      <w:lvlText w:val="o"/>
      <w:lvlJc w:val="left"/>
      <w:pPr>
        <w:ind w:left="6611" w:hanging="360"/>
      </w:pPr>
    </w:lvl>
    <w:lvl w:ilvl="8">
      <w:numFmt w:val="bullet"/>
      <w:lvlText w:val=""/>
      <w:lvlJc w:val="left"/>
      <w:pPr>
        <w:ind w:left="7331" w:hanging="360"/>
      </w:pPr>
    </w:lvl>
  </w:abstractNum>
  <w:abstractNum w:abstractNumId="117" w15:restartNumberingAfterBreak="0">
    <w:nsid w:val="68721851"/>
    <w:multiLevelType w:val="multilevel"/>
    <w:tmpl w:val="12BCF5C2"/>
    <w:lvl w:ilvl="0">
      <w:start w:val="1"/>
      <w:numFmt w:val="decimal"/>
      <w:lvlText w:val="%1."/>
      <w:lvlJc w:val="left"/>
      <w:pPr>
        <w:ind w:left="756" w:hanging="360"/>
      </w:pPr>
      <w:rPr>
        <w:sz w:val="24"/>
        <w:szCs w:val="24"/>
      </w:rPr>
    </w:lvl>
    <w:lvl w:ilvl="1">
      <w:start w:val="1"/>
      <w:numFmt w:val="decimal"/>
      <w:lvlText w:val="%2."/>
      <w:lvlJc w:val="left"/>
      <w:pPr>
        <w:ind w:left="1116" w:hanging="360"/>
      </w:pPr>
      <w:rPr>
        <w:sz w:val="24"/>
        <w:szCs w:val="24"/>
      </w:rPr>
    </w:lvl>
    <w:lvl w:ilvl="2">
      <w:start w:val="1"/>
      <w:numFmt w:val="decimal"/>
      <w:lvlText w:val="%3."/>
      <w:lvlJc w:val="left"/>
      <w:pPr>
        <w:ind w:left="1476" w:hanging="360"/>
      </w:pPr>
      <w:rPr>
        <w:sz w:val="24"/>
        <w:szCs w:val="24"/>
      </w:rPr>
    </w:lvl>
    <w:lvl w:ilvl="3">
      <w:start w:val="1"/>
      <w:numFmt w:val="decimal"/>
      <w:lvlText w:val="%4."/>
      <w:lvlJc w:val="left"/>
      <w:pPr>
        <w:ind w:left="1836" w:hanging="360"/>
      </w:pPr>
      <w:rPr>
        <w:sz w:val="24"/>
        <w:szCs w:val="24"/>
      </w:rPr>
    </w:lvl>
    <w:lvl w:ilvl="4">
      <w:start w:val="1"/>
      <w:numFmt w:val="decimal"/>
      <w:lvlText w:val="%5."/>
      <w:lvlJc w:val="left"/>
      <w:pPr>
        <w:ind w:left="2196" w:hanging="360"/>
      </w:pPr>
      <w:rPr>
        <w:sz w:val="24"/>
        <w:szCs w:val="24"/>
      </w:rPr>
    </w:lvl>
    <w:lvl w:ilvl="5">
      <w:start w:val="1"/>
      <w:numFmt w:val="decimal"/>
      <w:lvlText w:val="%6."/>
      <w:lvlJc w:val="left"/>
      <w:pPr>
        <w:ind w:left="2556" w:hanging="360"/>
      </w:pPr>
      <w:rPr>
        <w:sz w:val="24"/>
        <w:szCs w:val="24"/>
      </w:rPr>
    </w:lvl>
    <w:lvl w:ilvl="6">
      <w:start w:val="1"/>
      <w:numFmt w:val="decimal"/>
      <w:lvlText w:val="%7."/>
      <w:lvlJc w:val="left"/>
      <w:pPr>
        <w:ind w:left="2916" w:hanging="360"/>
      </w:pPr>
      <w:rPr>
        <w:sz w:val="24"/>
        <w:szCs w:val="24"/>
      </w:rPr>
    </w:lvl>
    <w:lvl w:ilvl="7">
      <w:start w:val="1"/>
      <w:numFmt w:val="decimal"/>
      <w:lvlText w:val="%8."/>
      <w:lvlJc w:val="left"/>
      <w:pPr>
        <w:ind w:left="3276" w:hanging="360"/>
      </w:pPr>
      <w:rPr>
        <w:sz w:val="24"/>
        <w:szCs w:val="24"/>
      </w:rPr>
    </w:lvl>
    <w:lvl w:ilvl="8">
      <w:start w:val="1"/>
      <w:numFmt w:val="decimal"/>
      <w:lvlText w:val="%9."/>
      <w:lvlJc w:val="left"/>
      <w:pPr>
        <w:ind w:left="3636" w:hanging="360"/>
      </w:pPr>
      <w:rPr>
        <w:sz w:val="24"/>
        <w:szCs w:val="24"/>
      </w:rPr>
    </w:lvl>
  </w:abstractNum>
  <w:abstractNum w:abstractNumId="118" w15:restartNumberingAfterBreak="0">
    <w:nsid w:val="6A0F1852"/>
    <w:multiLevelType w:val="multilevel"/>
    <w:tmpl w:val="8C0A0442"/>
    <w:styleLink w:val="WW8Num31"/>
    <w:lvl w:ilvl="0">
      <w:start w:val="1"/>
      <w:numFmt w:val="decimal"/>
      <w:lvlText w:val="%1)"/>
      <w:lvlJc w:val="left"/>
      <w:pPr>
        <w:ind w:left="720" w:hanging="360"/>
      </w:pPr>
      <w:rPr>
        <w:rFonts w:cs="Times New Roman"/>
        <w:b w:val="0"/>
        <w:bCs/>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6BAF5E0E"/>
    <w:multiLevelType w:val="hybridMultilevel"/>
    <w:tmpl w:val="343EA5AC"/>
    <w:lvl w:ilvl="0" w:tplc="F30EF88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0" w15:restartNumberingAfterBreak="0">
    <w:nsid w:val="6D21485B"/>
    <w:multiLevelType w:val="multilevel"/>
    <w:tmpl w:val="0254A570"/>
    <w:styleLink w:val="WWNum37"/>
    <w:lvl w:ilvl="0">
      <w:start w:val="1"/>
      <w:numFmt w:val="decimal"/>
      <w:lvlText w:val="%1)"/>
      <w:lvlJc w:val="left"/>
      <w:pPr>
        <w:ind w:left="1145" w:hanging="360"/>
      </w:pPr>
      <w:rPr>
        <w:rFonts w:cs="Arial"/>
        <w:b w:val="0"/>
        <w:i w:val="0"/>
        <w:spacing w:val="0"/>
        <w:w w:val="100"/>
        <w:kern w:val="3"/>
        <w:position w:val="0"/>
        <w:sz w:val="20"/>
        <w:vertAlign w:val="subscript"/>
      </w:rPr>
    </w:lvl>
    <w:lvl w:ilvl="1">
      <w:start w:val="1"/>
      <w:numFmt w:val="decimal"/>
      <w:lvlText w:val="%2)"/>
      <w:lvlJc w:val="left"/>
      <w:pPr>
        <w:ind w:left="1865" w:hanging="360"/>
      </w:pPr>
    </w:lvl>
    <w:lvl w:ilvl="2">
      <w:start w:val="1"/>
      <w:numFmt w:val="lowerRoman"/>
      <w:lvlText w:val="%1.%2.%3."/>
      <w:lvlJc w:val="right"/>
      <w:pPr>
        <w:ind w:left="2585" w:hanging="180"/>
      </w:pPr>
    </w:lvl>
    <w:lvl w:ilvl="3">
      <w:start w:val="1"/>
      <w:numFmt w:val="decimal"/>
      <w:lvlText w:val="%1.%2.%3.%4."/>
      <w:lvlJc w:val="left"/>
      <w:pPr>
        <w:ind w:left="3305" w:hanging="360"/>
      </w:pPr>
    </w:lvl>
    <w:lvl w:ilvl="4">
      <w:start w:val="1"/>
      <w:numFmt w:val="lowerLetter"/>
      <w:lvlText w:val="%1.%2.%3.%4.%5."/>
      <w:lvlJc w:val="left"/>
      <w:pPr>
        <w:ind w:left="4025" w:hanging="360"/>
      </w:pPr>
    </w:lvl>
    <w:lvl w:ilvl="5">
      <w:start w:val="1"/>
      <w:numFmt w:val="lowerRoman"/>
      <w:lvlText w:val="%1.%2.%3.%4.%5.%6."/>
      <w:lvlJc w:val="right"/>
      <w:pPr>
        <w:ind w:left="4745" w:hanging="180"/>
      </w:pPr>
    </w:lvl>
    <w:lvl w:ilvl="6">
      <w:start w:val="1"/>
      <w:numFmt w:val="decimal"/>
      <w:lvlText w:val="%1.%2.%3.%4.%5.%6.%7."/>
      <w:lvlJc w:val="left"/>
      <w:pPr>
        <w:ind w:left="5465" w:hanging="360"/>
      </w:pPr>
    </w:lvl>
    <w:lvl w:ilvl="7">
      <w:start w:val="1"/>
      <w:numFmt w:val="lowerLetter"/>
      <w:lvlText w:val="%1.%2.%3.%4.%5.%6.%7.%8."/>
      <w:lvlJc w:val="left"/>
      <w:pPr>
        <w:ind w:left="6185" w:hanging="360"/>
      </w:pPr>
    </w:lvl>
    <w:lvl w:ilvl="8">
      <w:start w:val="1"/>
      <w:numFmt w:val="lowerRoman"/>
      <w:lvlText w:val="%1.%2.%3.%4.%5.%6.%7.%8.%9."/>
      <w:lvlJc w:val="right"/>
      <w:pPr>
        <w:ind w:left="6905" w:hanging="180"/>
      </w:pPr>
    </w:lvl>
  </w:abstractNum>
  <w:abstractNum w:abstractNumId="121" w15:restartNumberingAfterBreak="0">
    <w:nsid w:val="6E4D5F44"/>
    <w:multiLevelType w:val="hybridMultilevel"/>
    <w:tmpl w:val="09CE834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6E56266A"/>
    <w:multiLevelType w:val="multilevel"/>
    <w:tmpl w:val="F3884156"/>
    <w:styleLink w:val="WWNum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3" w15:restartNumberingAfterBreak="0">
    <w:nsid w:val="6F530944"/>
    <w:multiLevelType w:val="multilevel"/>
    <w:tmpl w:val="6242D37C"/>
    <w:styleLink w:val="WWNum36"/>
    <w:lvl w:ilvl="0">
      <w:start w:val="1"/>
      <w:numFmt w:val="decimal"/>
      <w:lvlText w:val="%1."/>
      <w:lvlJc w:val="left"/>
      <w:pPr>
        <w:ind w:left="780" w:hanging="420"/>
      </w:pPr>
    </w:lvl>
    <w:lvl w:ilvl="1">
      <w:start w:val="1"/>
      <w:numFmt w:val="decimal"/>
      <w:lvlText w:val="%2)"/>
      <w:lvlJc w:val="left"/>
      <w:pPr>
        <w:ind w:left="1440" w:hanging="360"/>
      </w:pPr>
      <w:rPr>
        <w:rFonts w:cs="Arial"/>
        <w:b w:val="0"/>
        <w:i w:val="0"/>
        <w:spacing w:val="0"/>
        <w:w w:val="100"/>
        <w:kern w:val="3"/>
        <w:position w:val="0"/>
        <w:sz w:val="20"/>
        <w:vertAlign w:val="subscript"/>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125" w15:restartNumberingAfterBreak="0">
    <w:nsid w:val="71866628"/>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26" w15:restartNumberingAfterBreak="0">
    <w:nsid w:val="71A4769F"/>
    <w:multiLevelType w:val="multilevel"/>
    <w:tmpl w:val="FB6608DC"/>
    <w:styleLink w:val="WWNum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7" w15:restartNumberingAfterBreak="0">
    <w:nsid w:val="72737DA6"/>
    <w:multiLevelType w:val="multilevel"/>
    <w:tmpl w:val="4AF633AA"/>
    <w:styleLink w:val="WW8Num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8" w15:restartNumberingAfterBreak="0">
    <w:nsid w:val="72FB4CDD"/>
    <w:multiLevelType w:val="multilevel"/>
    <w:tmpl w:val="1C02EA68"/>
    <w:styleLink w:val="WWNum22"/>
    <w:lvl w:ilvl="0">
      <w:start w:val="1"/>
      <w:numFmt w:val="decimal"/>
      <w:lvlText w:val="%1)"/>
      <w:lvlJc w:val="left"/>
      <w:pPr>
        <w:ind w:left="927" w:hanging="567"/>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9" w15:restartNumberingAfterBreak="0">
    <w:nsid w:val="74C030C1"/>
    <w:multiLevelType w:val="multilevel"/>
    <w:tmpl w:val="1D186DD8"/>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0" w15:restartNumberingAfterBreak="0">
    <w:nsid w:val="75AB04E7"/>
    <w:multiLevelType w:val="multilevel"/>
    <w:tmpl w:val="99A857D8"/>
    <w:styleLink w:val="WWNum32"/>
    <w:lvl w:ilvl="0">
      <w:start w:val="1"/>
      <w:numFmt w:val="decimal"/>
      <w:lvlText w:val="%1."/>
      <w:lvlJc w:val="left"/>
      <w:pPr>
        <w:ind w:left="1930" w:hanging="360"/>
      </w:pPr>
    </w:lvl>
    <w:lvl w:ilvl="1">
      <w:start w:val="1"/>
      <w:numFmt w:val="decimal"/>
      <w:lvlText w:val="%2"/>
      <w:lvlJc w:val="left"/>
      <w:pPr>
        <w:ind w:left="1840" w:hanging="360"/>
      </w:pPr>
    </w:lvl>
    <w:lvl w:ilvl="2">
      <w:start w:val="1"/>
      <w:numFmt w:val="lowerRoman"/>
      <w:lvlText w:val="%1.%2.%3."/>
      <w:lvlJc w:val="right"/>
      <w:pPr>
        <w:ind w:left="2560" w:hanging="180"/>
      </w:pPr>
    </w:lvl>
    <w:lvl w:ilvl="3">
      <w:start w:val="1"/>
      <w:numFmt w:val="decimal"/>
      <w:lvlText w:val="%1.%2.%3.%4."/>
      <w:lvlJc w:val="left"/>
      <w:pPr>
        <w:ind w:left="3280" w:hanging="360"/>
      </w:pPr>
    </w:lvl>
    <w:lvl w:ilvl="4">
      <w:start w:val="1"/>
      <w:numFmt w:val="lowerLetter"/>
      <w:lvlText w:val="%1.%2.%3.%4.%5."/>
      <w:lvlJc w:val="left"/>
      <w:pPr>
        <w:ind w:left="4000" w:hanging="360"/>
      </w:pPr>
    </w:lvl>
    <w:lvl w:ilvl="5">
      <w:start w:val="1"/>
      <w:numFmt w:val="lowerRoman"/>
      <w:lvlText w:val="%1.%2.%3.%4.%5.%6."/>
      <w:lvlJc w:val="right"/>
      <w:pPr>
        <w:ind w:left="4720" w:hanging="180"/>
      </w:pPr>
    </w:lvl>
    <w:lvl w:ilvl="6">
      <w:start w:val="1"/>
      <w:numFmt w:val="decimal"/>
      <w:lvlText w:val="%1.%2.%3.%4.%5.%6.%7."/>
      <w:lvlJc w:val="left"/>
      <w:pPr>
        <w:ind w:left="5440" w:hanging="360"/>
      </w:pPr>
    </w:lvl>
    <w:lvl w:ilvl="7">
      <w:start w:val="1"/>
      <w:numFmt w:val="lowerLetter"/>
      <w:lvlText w:val="%1.%2.%3.%4.%5.%6.%7.%8."/>
      <w:lvlJc w:val="left"/>
      <w:pPr>
        <w:ind w:left="6160" w:hanging="360"/>
      </w:pPr>
    </w:lvl>
    <w:lvl w:ilvl="8">
      <w:start w:val="1"/>
      <w:numFmt w:val="lowerRoman"/>
      <w:lvlText w:val="%1.%2.%3.%4.%5.%6.%7.%8.%9."/>
      <w:lvlJc w:val="right"/>
      <w:pPr>
        <w:ind w:left="6880" w:hanging="180"/>
      </w:pPr>
    </w:lvl>
  </w:abstractNum>
  <w:abstractNum w:abstractNumId="131" w15:restartNumberingAfterBreak="0">
    <w:nsid w:val="761E3736"/>
    <w:multiLevelType w:val="multilevel"/>
    <w:tmpl w:val="C6E6E47A"/>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2" w15:restartNumberingAfterBreak="0">
    <w:nsid w:val="76C3570C"/>
    <w:multiLevelType w:val="multilevel"/>
    <w:tmpl w:val="400A1B30"/>
    <w:styleLink w:val="WW8Num18"/>
    <w:lvl w:ilvl="0">
      <w:start w:val="1"/>
      <w:numFmt w:val="lowerLetter"/>
      <w:lvlText w:val="%1)"/>
      <w:lvlJc w:val="left"/>
      <w:pPr>
        <w:ind w:left="1068" w:hanging="360"/>
      </w:pPr>
      <w:rPr>
        <w:b/>
        <w:bCs/>
        <w:sz w:val="22"/>
        <w:szCs w:val="22"/>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3" w15:restartNumberingAfterBreak="0">
    <w:nsid w:val="770727EA"/>
    <w:multiLevelType w:val="multilevel"/>
    <w:tmpl w:val="CF186A06"/>
    <w:lvl w:ilvl="0">
      <w:start w:val="1"/>
      <w:numFmt w:val="upperLetter"/>
      <w:lvlText w:val="%1)"/>
      <w:lvlJc w:val="left"/>
      <w:pPr>
        <w:ind w:left="720" w:hanging="360"/>
      </w:pPr>
    </w:lvl>
    <w:lvl w:ilvl="1">
      <w:start w:val="1"/>
      <w:numFmt w:val="decimal"/>
      <w:lvlText w:val="%2."/>
      <w:lvlJc w:val="left"/>
      <w:pPr>
        <w:ind w:left="1080" w:hanging="360"/>
      </w:pPr>
      <w:rPr>
        <w:b/>
        <w:sz w:val="24"/>
        <w:szCs w:val="24"/>
      </w:rPr>
    </w:lvl>
    <w:lvl w:ilvl="2">
      <w:start w:val="1"/>
      <w:numFmt w:val="decimal"/>
      <w:lvlText w:val="%3)"/>
      <w:lvlJc w:val="left"/>
      <w:pPr>
        <w:ind w:left="1440" w:hanging="360"/>
      </w:p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34" w15:restartNumberingAfterBreak="0">
    <w:nsid w:val="7732109D"/>
    <w:multiLevelType w:val="multilevel"/>
    <w:tmpl w:val="1C381422"/>
    <w:styleLink w:val="WW8Num35"/>
    <w:lvl w:ilvl="0">
      <w:start w:val="2"/>
      <w:numFmt w:val="decimal"/>
      <w:lvlText w:val="%1."/>
      <w:lvlJc w:val="left"/>
      <w:pPr>
        <w:ind w:left="360" w:hanging="360"/>
      </w:pPr>
      <w:rPr>
        <w:b w:val="0"/>
        <w:i w:val="0"/>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35" w15:restartNumberingAfterBreak="0">
    <w:nsid w:val="7DAD2C21"/>
    <w:multiLevelType w:val="multilevel"/>
    <w:tmpl w:val="5958E0E2"/>
    <w:styleLink w:val="WWNum21"/>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6" w15:restartNumberingAfterBreak="0">
    <w:nsid w:val="7DDB08AC"/>
    <w:multiLevelType w:val="multilevel"/>
    <w:tmpl w:val="D8D4FFBC"/>
    <w:styleLink w:val="WWNum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7" w15:restartNumberingAfterBreak="0">
    <w:nsid w:val="7EBE18F1"/>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38" w15:restartNumberingAfterBreak="0">
    <w:nsid w:val="7F181D0D"/>
    <w:multiLevelType w:val="multilevel"/>
    <w:tmpl w:val="75AEF148"/>
    <w:styleLink w:val="WWNum51"/>
    <w:lvl w:ilvl="0">
      <w:start w:val="1"/>
      <w:numFmt w:val="lowerLetter"/>
      <w:lvlText w:val="%1)"/>
      <w:lvlJc w:val="left"/>
      <w:pPr>
        <w:ind w:left="1117" w:hanging="360"/>
      </w:pPr>
      <w:rPr>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139" w15:restartNumberingAfterBreak="0">
    <w:nsid w:val="7F5E0697"/>
    <w:multiLevelType w:val="multilevel"/>
    <w:tmpl w:val="00F4DA8A"/>
    <w:styleLink w:val="WW8Num37"/>
    <w:lvl w:ilvl="0">
      <w:start w:val="1"/>
      <w:numFmt w:val="decimal"/>
      <w:lvlText w:val="%1."/>
      <w:lvlJc w:val="left"/>
      <w:pPr>
        <w:ind w:left="720" w:hanging="360"/>
      </w:pPr>
      <w:rPr>
        <w:b w:val="0"/>
        <w:bCs/>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0"/>
  </w:num>
  <w:num w:numId="2">
    <w:abstractNumId w:val="106"/>
  </w:num>
  <w:num w:numId="3">
    <w:abstractNumId w:val="1"/>
  </w:num>
  <w:num w:numId="4">
    <w:abstractNumId w:val="11"/>
  </w:num>
  <w:num w:numId="5">
    <w:abstractNumId w:val="115"/>
  </w:num>
  <w:num w:numId="6">
    <w:abstractNumId w:val="3"/>
  </w:num>
  <w:num w:numId="7">
    <w:abstractNumId w:val="27"/>
  </w:num>
  <w:num w:numId="8">
    <w:abstractNumId w:val="129"/>
  </w:num>
  <w:num w:numId="9">
    <w:abstractNumId w:val="72"/>
  </w:num>
  <w:num w:numId="10">
    <w:abstractNumId w:val="60"/>
  </w:num>
  <w:num w:numId="11">
    <w:abstractNumId w:val="5"/>
  </w:num>
  <w:num w:numId="12">
    <w:abstractNumId w:val="53"/>
  </w:num>
  <w:num w:numId="13">
    <w:abstractNumId w:val="75"/>
  </w:num>
  <w:num w:numId="14">
    <w:abstractNumId w:val="43"/>
  </w:num>
  <w:num w:numId="15">
    <w:abstractNumId w:val="62"/>
  </w:num>
  <w:num w:numId="16">
    <w:abstractNumId w:val="45"/>
  </w:num>
  <w:num w:numId="17">
    <w:abstractNumId w:val="58"/>
  </w:num>
  <w:num w:numId="18">
    <w:abstractNumId w:val="110"/>
  </w:num>
  <w:num w:numId="19">
    <w:abstractNumId w:val="39"/>
  </w:num>
  <w:num w:numId="20">
    <w:abstractNumId w:val="107"/>
  </w:num>
  <w:num w:numId="21">
    <w:abstractNumId w:val="67"/>
  </w:num>
  <w:num w:numId="22">
    <w:abstractNumId w:val="66"/>
  </w:num>
  <w:num w:numId="23">
    <w:abstractNumId w:val="135"/>
  </w:num>
  <w:num w:numId="24">
    <w:abstractNumId w:val="128"/>
  </w:num>
  <w:num w:numId="25">
    <w:abstractNumId w:val="22"/>
  </w:num>
  <w:num w:numId="26">
    <w:abstractNumId w:val="25"/>
  </w:num>
  <w:num w:numId="27">
    <w:abstractNumId w:val="103"/>
  </w:num>
  <w:num w:numId="28">
    <w:abstractNumId w:val="12"/>
  </w:num>
  <w:num w:numId="29">
    <w:abstractNumId w:val="30"/>
  </w:num>
  <w:num w:numId="30">
    <w:abstractNumId w:val="97"/>
  </w:num>
  <w:num w:numId="31">
    <w:abstractNumId w:val="131"/>
  </w:num>
  <w:num w:numId="32">
    <w:abstractNumId w:val="104"/>
  </w:num>
  <w:num w:numId="33">
    <w:abstractNumId w:val="101"/>
  </w:num>
  <w:num w:numId="34">
    <w:abstractNumId w:val="130"/>
  </w:num>
  <w:num w:numId="35">
    <w:abstractNumId w:val="69"/>
  </w:num>
  <w:num w:numId="36">
    <w:abstractNumId w:val="32"/>
  </w:num>
  <w:num w:numId="37">
    <w:abstractNumId w:val="94"/>
  </w:num>
  <w:num w:numId="38">
    <w:abstractNumId w:val="123"/>
  </w:num>
  <w:num w:numId="39">
    <w:abstractNumId w:val="120"/>
  </w:num>
  <w:num w:numId="40">
    <w:abstractNumId w:val="15"/>
  </w:num>
  <w:num w:numId="41">
    <w:abstractNumId w:val="98"/>
  </w:num>
  <w:num w:numId="42">
    <w:abstractNumId w:val="78"/>
  </w:num>
  <w:num w:numId="43">
    <w:abstractNumId w:val="111"/>
  </w:num>
  <w:num w:numId="44">
    <w:abstractNumId w:val="100"/>
  </w:num>
  <w:num w:numId="45">
    <w:abstractNumId w:val="36"/>
  </w:num>
  <w:num w:numId="46">
    <w:abstractNumId w:val="0"/>
  </w:num>
  <w:num w:numId="47">
    <w:abstractNumId w:val="52"/>
  </w:num>
  <w:num w:numId="48">
    <w:abstractNumId w:val="136"/>
  </w:num>
  <w:num w:numId="49">
    <w:abstractNumId w:val="81"/>
  </w:num>
  <w:num w:numId="50">
    <w:abstractNumId w:val="122"/>
  </w:num>
  <w:num w:numId="51">
    <w:abstractNumId w:val="4"/>
  </w:num>
  <w:num w:numId="52">
    <w:abstractNumId w:val="17"/>
  </w:num>
  <w:num w:numId="53">
    <w:abstractNumId w:val="138"/>
  </w:num>
  <w:num w:numId="54">
    <w:abstractNumId w:val="126"/>
  </w:num>
  <w:num w:numId="55">
    <w:abstractNumId w:val="64"/>
  </w:num>
  <w:num w:numId="56">
    <w:abstractNumId w:val="77"/>
  </w:num>
  <w:num w:numId="57">
    <w:abstractNumId w:val="118"/>
  </w:num>
  <w:num w:numId="58">
    <w:abstractNumId w:val="102"/>
  </w:num>
  <w:num w:numId="59">
    <w:abstractNumId w:val="38"/>
  </w:num>
  <w:num w:numId="60">
    <w:abstractNumId w:val="34"/>
  </w:num>
  <w:num w:numId="61">
    <w:abstractNumId w:val="86"/>
  </w:num>
  <w:num w:numId="62">
    <w:abstractNumId w:val="7"/>
  </w:num>
  <w:num w:numId="63">
    <w:abstractNumId w:val="139"/>
  </w:num>
  <w:num w:numId="64">
    <w:abstractNumId w:val="57"/>
  </w:num>
  <w:num w:numId="65">
    <w:abstractNumId w:val="19"/>
  </w:num>
  <w:num w:numId="66">
    <w:abstractNumId w:val="109"/>
  </w:num>
  <w:num w:numId="67">
    <w:abstractNumId w:val="99"/>
  </w:num>
  <w:num w:numId="68">
    <w:abstractNumId w:val="31"/>
  </w:num>
  <w:num w:numId="69">
    <w:abstractNumId w:val="91"/>
  </w:num>
  <w:num w:numId="70">
    <w:abstractNumId w:val="83"/>
  </w:num>
  <w:num w:numId="71">
    <w:abstractNumId w:val="80"/>
  </w:num>
  <w:num w:numId="72">
    <w:abstractNumId w:val="24"/>
  </w:num>
  <w:num w:numId="73">
    <w:abstractNumId w:val="26"/>
  </w:num>
  <w:num w:numId="74">
    <w:abstractNumId w:val="114"/>
  </w:num>
  <w:num w:numId="75">
    <w:abstractNumId w:val="23"/>
  </w:num>
  <w:num w:numId="76">
    <w:abstractNumId w:val="10"/>
  </w:num>
  <w:num w:numId="77">
    <w:abstractNumId w:val="95"/>
  </w:num>
  <w:num w:numId="78">
    <w:abstractNumId w:val="16"/>
  </w:num>
  <w:num w:numId="79">
    <w:abstractNumId w:val="90"/>
  </w:num>
  <w:num w:numId="80">
    <w:abstractNumId w:val="112"/>
  </w:num>
  <w:num w:numId="81">
    <w:abstractNumId w:val="51"/>
  </w:num>
  <w:num w:numId="82">
    <w:abstractNumId w:val="41"/>
  </w:num>
  <w:num w:numId="83">
    <w:abstractNumId w:val="85"/>
  </w:num>
  <w:num w:numId="84">
    <w:abstractNumId w:val="84"/>
  </w:num>
  <w:num w:numId="85">
    <w:abstractNumId w:val="54"/>
  </w:num>
  <w:num w:numId="86">
    <w:abstractNumId w:val="65"/>
  </w:num>
  <w:num w:numId="87">
    <w:abstractNumId w:val="21"/>
  </w:num>
  <w:num w:numId="88">
    <w:abstractNumId w:val="134"/>
  </w:num>
  <w:num w:numId="89">
    <w:abstractNumId w:val="127"/>
  </w:num>
  <w:num w:numId="90">
    <w:abstractNumId w:val="56"/>
  </w:num>
  <w:num w:numId="91">
    <w:abstractNumId w:val="88"/>
  </w:num>
  <w:num w:numId="92">
    <w:abstractNumId w:val="132"/>
  </w:num>
  <w:num w:numId="93">
    <w:abstractNumId w:val="73"/>
  </w:num>
  <w:num w:numId="94">
    <w:abstractNumId w:val="87"/>
  </w:num>
  <w:num w:numId="95">
    <w:abstractNumId w:val="13"/>
  </w:num>
  <w:num w:numId="96">
    <w:abstractNumId w:val="48"/>
  </w:num>
  <w:num w:numId="97">
    <w:abstractNumId w:val="116"/>
  </w:num>
  <w:num w:numId="98">
    <w:abstractNumId w:val="2"/>
  </w:num>
  <w:num w:numId="99">
    <w:abstractNumId w:val="82"/>
  </w:num>
  <w:num w:numId="100">
    <w:abstractNumId w:val="117"/>
  </w:num>
  <w:num w:numId="101">
    <w:abstractNumId w:val="61"/>
  </w:num>
  <w:num w:numId="102">
    <w:abstractNumId w:val="9"/>
  </w:num>
  <w:num w:numId="103">
    <w:abstractNumId w:val="18"/>
  </w:num>
  <w:num w:numId="104">
    <w:abstractNumId w:val="33"/>
  </w:num>
  <w:num w:numId="105">
    <w:abstractNumId w:val="137"/>
  </w:num>
  <w:num w:numId="106">
    <w:abstractNumId w:val="14"/>
  </w:num>
  <w:num w:numId="107">
    <w:abstractNumId w:val="93"/>
  </w:num>
  <w:num w:numId="108">
    <w:abstractNumId w:val="46"/>
  </w:num>
  <w:num w:numId="109">
    <w:abstractNumId w:val="28"/>
  </w:num>
  <w:num w:numId="110">
    <w:abstractNumId w:val="68"/>
  </w:num>
  <w:num w:numId="111">
    <w:abstractNumId w:val="108"/>
  </w:num>
  <w:num w:numId="112">
    <w:abstractNumId w:val="6"/>
  </w:num>
  <w:num w:numId="113">
    <w:abstractNumId w:val="59"/>
  </w:num>
  <w:num w:numId="114">
    <w:abstractNumId w:val="35"/>
  </w:num>
  <w:num w:numId="115">
    <w:abstractNumId w:val="121"/>
  </w:num>
  <w:num w:numId="116">
    <w:abstractNumId w:val="119"/>
  </w:num>
  <w:num w:numId="117">
    <w:abstractNumId w:val="79"/>
  </w:num>
  <w:num w:numId="118">
    <w:abstractNumId w:val="92"/>
  </w:num>
  <w:num w:numId="119">
    <w:abstractNumId w:val="44"/>
  </w:num>
  <w:num w:numId="120">
    <w:abstractNumId w:val="74"/>
  </w:num>
  <w:num w:numId="121">
    <w:abstractNumId w:val="55"/>
  </w:num>
  <w:num w:numId="122">
    <w:abstractNumId w:val="125"/>
  </w:num>
  <w:num w:numId="123">
    <w:abstractNumId w:val="70"/>
  </w:num>
  <w:num w:numId="124">
    <w:abstractNumId w:val="71"/>
  </w:num>
  <w:num w:numId="125">
    <w:abstractNumId w:val="8"/>
  </w:num>
  <w:num w:numId="126">
    <w:abstractNumId w:val="76"/>
  </w:num>
  <w:num w:numId="127">
    <w:abstractNumId w:val="63"/>
  </w:num>
  <w:num w:numId="128">
    <w:abstractNumId w:val="105"/>
  </w:num>
  <w:num w:numId="129">
    <w:abstractNumId w:val="37"/>
  </w:num>
  <w:num w:numId="130">
    <w:abstractNumId w:val="29"/>
  </w:num>
  <w:num w:numId="131">
    <w:abstractNumId w:val="124"/>
  </w:num>
  <w:num w:numId="132">
    <w:abstractNumId w:val="113"/>
  </w:num>
  <w:num w:numId="133">
    <w:abstractNumId w:val="20"/>
  </w:num>
  <w:num w:numId="134">
    <w:abstractNumId w:val="42"/>
  </w:num>
  <w:num w:numId="135">
    <w:abstractNumId w:val="50"/>
  </w:num>
  <w:num w:numId="136">
    <w:abstractNumId w:val="89"/>
  </w:num>
  <w:num w:numId="137">
    <w:abstractNumId w:val="133"/>
  </w:num>
  <w:num w:numId="138">
    <w:abstractNumId w:val="47"/>
  </w:num>
  <w:num w:numId="139">
    <w:abstractNumId w:val="96"/>
  </w:num>
  <w:num w:numId="140">
    <w:abstractNumId w:val="49"/>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9ED"/>
    <w:rsid w:val="000307AB"/>
    <w:rsid w:val="00060B03"/>
    <w:rsid w:val="00070047"/>
    <w:rsid w:val="00086E80"/>
    <w:rsid w:val="00094070"/>
    <w:rsid w:val="00097CC9"/>
    <w:rsid w:val="000B7E3D"/>
    <w:rsid w:val="000C533B"/>
    <w:rsid w:val="000E09B0"/>
    <w:rsid w:val="00127218"/>
    <w:rsid w:val="0016007A"/>
    <w:rsid w:val="00170A73"/>
    <w:rsid w:val="001825EE"/>
    <w:rsid w:val="002369B4"/>
    <w:rsid w:val="00252682"/>
    <w:rsid w:val="0025418A"/>
    <w:rsid w:val="00255581"/>
    <w:rsid w:val="0026533C"/>
    <w:rsid w:val="002A69A0"/>
    <w:rsid w:val="002B12A1"/>
    <w:rsid w:val="002C56C9"/>
    <w:rsid w:val="002D57E5"/>
    <w:rsid w:val="002D64BB"/>
    <w:rsid w:val="002E44CA"/>
    <w:rsid w:val="002F309E"/>
    <w:rsid w:val="0034101D"/>
    <w:rsid w:val="00351BF1"/>
    <w:rsid w:val="00373075"/>
    <w:rsid w:val="003B191B"/>
    <w:rsid w:val="003B376A"/>
    <w:rsid w:val="003C348F"/>
    <w:rsid w:val="003C6209"/>
    <w:rsid w:val="004131E9"/>
    <w:rsid w:val="00434273"/>
    <w:rsid w:val="00451A42"/>
    <w:rsid w:val="00470770"/>
    <w:rsid w:val="00475699"/>
    <w:rsid w:val="004801FB"/>
    <w:rsid w:val="004A5AF2"/>
    <w:rsid w:val="004A7A60"/>
    <w:rsid w:val="004B3B40"/>
    <w:rsid w:val="004C1DC1"/>
    <w:rsid w:val="004C2693"/>
    <w:rsid w:val="004E5CC2"/>
    <w:rsid w:val="00511075"/>
    <w:rsid w:val="005549AC"/>
    <w:rsid w:val="005659B1"/>
    <w:rsid w:val="00573AD6"/>
    <w:rsid w:val="00592FC7"/>
    <w:rsid w:val="00593EF6"/>
    <w:rsid w:val="005B0B7E"/>
    <w:rsid w:val="005B2141"/>
    <w:rsid w:val="00602068"/>
    <w:rsid w:val="006164AA"/>
    <w:rsid w:val="00667A8A"/>
    <w:rsid w:val="006926E5"/>
    <w:rsid w:val="006A258A"/>
    <w:rsid w:val="006B2FC1"/>
    <w:rsid w:val="006E57F3"/>
    <w:rsid w:val="00700F7B"/>
    <w:rsid w:val="007066A7"/>
    <w:rsid w:val="0070749C"/>
    <w:rsid w:val="0071439A"/>
    <w:rsid w:val="00744EA3"/>
    <w:rsid w:val="0077020C"/>
    <w:rsid w:val="0078326E"/>
    <w:rsid w:val="007842AC"/>
    <w:rsid w:val="007A4619"/>
    <w:rsid w:val="007B68CA"/>
    <w:rsid w:val="007F3096"/>
    <w:rsid w:val="0080353C"/>
    <w:rsid w:val="00806A4F"/>
    <w:rsid w:val="00843C22"/>
    <w:rsid w:val="00875ED4"/>
    <w:rsid w:val="0087649C"/>
    <w:rsid w:val="00893775"/>
    <w:rsid w:val="008E0FEA"/>
    <w:rsid w:val="008F1A0A"/>
    <w:rsid w:val="00902467"/>
    <w:rsid w:val="0090427B"/>
    <w:rsid w:val="0091756A"/>
    <w:rsid w:val="00930BEA"/>
    <w:rsid w:val="009518CF"/>
    <w:rsid w:val="00966F5E"/>
    <w:rsid w:val="0096702E"/>
    <w:rsid w:val="009729C5"/>
    <w:rsid w:val="00984A67"/>
    <w:rsid w:val="009A0800"/>
    <w:rsid w:val="009B01A2"/>
    <w:rsid w:val="009B4D65"/>
    <w:rsid w:val="009C6E33"/>
    <w:rsid w:val="009F12F8"/>
    <w:rsid w:val="00A0072F"/>
    <w:rsid w:val="00A10586"/>
    <w:rsid w:val="00A14B5D"/>
    <w:rsid w:val="00A47CE9"/>
    <w:rsid w:val="00A500A7"/>
    <w:rsid w:val="00A541EB"/>
    <w:rsid w:val="00A8564C"/>
    <w:rsid w:val="00A87247"/>
    <w:rsid w:val="00A913D6"/>
    <w:rsid w:val="00AB4272"/>
    <w:rsid w:val="00AD085B"/>
    <w:rsid w:val="00B0302C"/>
    <w:rsid w:val="00B12BA3"/>
    <w:rsid w:val="00B176BC"/>
    <w:rsid w:val="00B264F6"/>
    <w:rsid w:val="00B36A40"/>
    <w:rsid w:val="00B46282"/>
    <w:rsid w:val="00B61BA8"/>
    <w:rsid w:val="00B6738E"/>
    <w:rsid w:val="00B858D4"/>
    <w:rsid w:val="00BB5B6E"/>
    <w:rsid w:val="00BC039C"/>
    <w:rsid w:val="00BC1810"/>
    <w:rsid w:val="00BF337A"/>
    <w:rsid w:val="00C05318"/>
    <w:rsid w:val="00C16E82"/>
    <w:rsid w:val="00C4210A"/>
    <w:rsid w:val="00C51328"/>
    <w:rsid w:val="00C54D82"/>
    <w:rsid w:val="00CD68C4"/>
    <w:rsid w:val="00CF2633"/>
    <w:rsid w:val="00D26146"/>
    <w:rsid w:val="00D40450"/>
    <w:rsid w:val="00D55410"/>
    <w:rsid w:val="00D63859"/>
    <w:rsid w:val="00D6662B"/>
    <w:rsid w:val="00D9371B"/>
    <w:rsid w:val="00D96DB4"/>
    <w:rsid w:val="00DA075F"/>
    <w:rsid w:val="00DB7A92"/>
    <w:rsid w:val="00DB7C63"/>
    <w:rsid w:val="00DC6E14"/>
    <w:rsid w:val="00E06D09"/>
    <w:rsid w:val="00E123A2"/>
    <w:rsid w:val="00E5676B"/>
    <w:rsid w:val="00E611B3"/>
    <w:rsid w:val="00E61638"/>
    <w:rsid w:val="00EA33B4"/>
    <w:rsid w:val="00EB43A7"/>
    <w:rsid w:val="00EC5C1A"/>
    <w:rsid w:val="00F3312C"/>
    <w:rsid w:val="00F349ED"/>
    <w:rsid w:val="00F46D01"/>
    <w:rsid w:val="00F55C16"/>
    <w:rsid w:val="00F65293"/>
    <w:rsid w:val="00F74232"/>
    <w:rsid w:val="00F929C2"/>
    <w:rsid w:val="00FA3101"/>
    <w:rsid w:val="00FA66A1"/>
    <w:rsid w:val="00FC44B1"/>
    <w:rsid w:val="00FD17F5"/>
    <w:rsid w:val="00FF660E"/>
    <w:rsid w:val="00FF75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7EB6D"/>
  <w15:docId w15:val="{8193BBDC-C897-4480-970A-2AAAC198B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74232"/>
  </w:style>
  <w:style w:type="paragraph" w:styleId="Nagwek1">
    <w:name w:val="heading 1"/>
    <w:basedOn w:val="Standard"/>
    <w:next w:val="Textbody"/>
    <w:link w:val="Nagwek1Znak"/>
    <w:uiPriority w:val="9"/>
    <w:qFormat/>
    <w:rsid w:val="00984A67"/>
    <w:pPr>
      <w:keepNext/>
      <w:keepLines/>
      <w:spacing w:before="240" w:after="120"/>
      <w:ind w:left="431" w:hanging="431"/>
      <w:jc w:val="left"/>
      <w:outlineLvl w:val="0"/>
    </w:pPr>
    <w:rPr>
      <w:b/>
      <w:sz w:val="36"/>
      <w:szCs w:val="32"/>
    </w:rPr>
  </w:style>
  <w:style w:type="paragraph" w:styleId="Nagwek2">
    <w:name w:val="heading 2"/>
    <w:basedOn w:val="Standard"/>
    <w:next w:val="Textbody"/>
    <w:link w:val="Nagwek2Znak"/>
    <w:uiPriority w:val="9"/>
    <w:unhideWhenUsed/>
    <w:qFormat/>
    <w:rsid w:val="00984A67"/>
    <w:pPr>
      <w:keepNext/>
      <w:keepLines/>
      <w:spacing w:before="160" w:after="120"/>
      <w:ind w:left="578" w:hanging="578"/>
      <w:outlineLvl w:val="1"/>
    </w:pPr>
    <w:rPr>
      <w:rFonts w:ascii="Calibri Light" w:hAnsi="Calibri Light"/>
      <w:b/>
      <w:sz w:val="26"/>
      <w:szCs w:val="26"/>
    </w:rPr>
  </w:style>
  <w:style w:type="paragraph" w:styleId="Nagwek3">
    <w:name w:val="heading 3"/>
    <w:basedOn w:val="Standard"/>
    <w:next w:val="Textbody"/>
    <w:link w:val="Nagwek3Znak"/>
    <w:uiPriority w:val="9"/>
    <w:unhideWhenUsed/>
    <w:qFormat/>
    <w:rsid w:val="00984A67"/>
    <w:pPr>
      <w:keepNext/>
      <w:keepLines/>
      <w:spacing w:before="160"/>
      <w:outlineLvl w:val="2"/>
    </w:pPr>
    <w:rPr>
      <w:rFonts w:ascii="Calibri Light" w:hAnsi="Calibri Light"/>
      <w:b/>
      <w:sz w:val="24"/>
      <w:szCs w:val="24"/>
    </w:rPr>
  </w:style>
  <w:style w:type="paragraph" w:styleId="Nagwek4">
    <w:name w:val="heading 4"/>
    <w:basedOn w:val="Standard"/>
    <w:next w:val="Textbody"/>
    <w:link w:val="Nagwek4Znak"/>
    <w:uiPriority w:val="9"/>
    <w:semiHidden/>
    <w:unhideWhenUsed/>
    <w:qFormat/>
    <w:rsid w:val="00984A67"/>
    <w:pPr>
      <w:keepNext/>
      <w:keepLines/>
      <w:spacing w:before="40"/>
      <w:outlineLvl w:val="3"/>
    </w:pPr>
    <w:rPr>
      <w:rFonts w:ascii="Calibri Light" w:hAnsi="Calibri Light"/>
      <w:i/>
      <w:iCs/>
      <w:color w:val="2E74B5"/>
    </w:rPr>
  </w:style>
  <w:style w:type="paragraph" w:styleId="Nagwek5">
    <w:name w:val="heading 5"/>
    <w:basedOn w:val="Standard"/>
    <w:next w:val="Textbody"/>
    <w:link w:val="Nagwek5Znak"/>
    <w:uiPriority w:val="9"/>
    <w:semiHidden/>
    <w:unhideWhenUsed/>
    <w:qFormat/>
    <w:rsid w:val="00984A67"/>
    <w:pPr>
      <w:keepNext/>
      <w:keepLines/>
      <w:spacing w:before="40"/>
      <w:outlineLvl w:val="4"/>
    </w:pPr>
    <w:rPr>
      <w:rFonts w:ascii="Calibri Light" w:hAnsi="Calibri Light"/>
      <w:color w:val="2E74B5"/>
    </w:rPr>
  </w:style>
  <w:style w:type="paragraph" w:styleId="Nagwek6">
    <w:name w:val="heading 6"/>
    <w:basedOn w:val="Standard"/>
    <w:next w:val="Textbody"/>
    <w:link w:val="Nagwek6Znak"/>
    <w:uiPriority w:val="9"/>
    <w:semiHidden/>
    <w:unhideWhenUsed/>
    <w:qFormat/>
    <w:rsid w:val="00984A67"/>
    <w:pPr>
      <w:keepNext/>
      <w:keepLines/>
      <w:spacing w:before="40"/>
      <w:outlineLvl w:val="5"/>
    </w:pPr>
    <w:rPr>
      <w:rFonts w:ascii="Calibri Light" w:hAnsi="Calibri Light"/>
      <w:color w:val="1F4D78"/>
    </w:rPr>
  </w:style>
  <w:style w:type="paragraph" w:styleId="Nagwek7">
    <w:name w:val="heading 7"/>
    <w:basedOn w:val="Standard"/>
    <w:next w:val="Textbody"/>
    <w:link w:val="Nagwek7Znak"/>
    <w:rsid w:val="00984A67"/>
    <w:pPr>
      <w:keepNext/>
      <w:keepLines/>
      <w:spacing w:before="40"/>
      <w:outlineLvl w:val="6"/>
    </w:pPr>
    <w:rPr>
      <w:rFonts w:ascii="Calibri Light" w:hAnsi="Calibri Light"/>
      <w:i/>
      <w:iCs/>
      <w:color w:val="1F4D78"/>
    </w:rPr>
  </w:style>
  <w:style w:type="paragraph" w:styleId="Nagwek8">
    <w:name w:val="heading 8"/>
    <w:basedOn w:val="Standard"/>
    <w:next w:val="Textbody"/>
    <w:link w:val="Nagwek8Znak"/>
    <w:rsid w:val="00984A67"/>
    <w:pPr>
      <w:keepNext/>
      <w:keepLines/>
      <w:spacing w:before="40"/>
      <w:outlineLvl w:val="7"/>
    </w:pPr>
    <w:rPr>
      <w:rFonts w:ascii="Calibri Light" w:hAnsi="Calibri Light"/>
      <w:color w:val="272727"/>
      <w:sz w:val="21"/>
      <w:szCs w:val="21"/>
    </w:rPr>
  </w:style>
  <w:style w:type="paragraph" w:styleId="Nagwek9">
    <w:name w:val="heading 9"/>
    <w:basedOn w:val="Standard"/>
    <w:next w:val="Textbody"/>
    <w:link w:val="Nagwek9Znak"/>
    <w:rsid w:val="00984A67"/>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84A67"/>
    <w:rPr>
      <w:rFonts w:ascii="Calibri" w:eastAsia="SimSun" w:hAnsi="Calibri" w:cs="Tahoma"/>
      <w:b/>
      <w:kern w:val="3"/>
      <w:sz w:val="36"/>
      <w:szCs w:val="32"/>
    </w:rPr>
  </w:style>
  <w:style w:type="character" w:customStyle="1" w:styleId="Nagwek2Znak">
    <w:name w:val="Nagłówek 2 Znak"/>
    <w:basedOn w:val="Domylnaczcionkaakapitu"/>
    <w:link w:val="Nagwek2"/>
    <w:uiPriority w:val="9"/>
    <w:rsid w:val="00984A67"/>
    <w:rPr>
      <w:rFonts w:ascii="Calibri Light" w:eastAsia="SimSun" w:hAnsi="Calibri Light" w:cs="Tahoma"/>
      <w:b/>
      <w:kern w:val="3"/>
      <w:sz w:val="26"/>
      <w:szCs w:val="26"/>
    </w:rPr>
  </w:style>
  <w:style w:type="character" w:customStyle="1" w:styleId="Nagwek3Znak">
    <w:name w:val="Nagłówek 3 Znak"/>
    <w:basedOn w:val="Domylnaczcionkaakapitu"/>
    <w:link w:val="Nagwek3"/>
    <w:uiPriority w:val="9"/>
    <w:rsid w:val="00984A67"/>
    <w:rPr>
      <w:rFonts w:ascii="Calibri Light" w:eastAsia="SimSun" w:hAnsi="Calibri Light" w:cs="Tahoma"/>
      <w:b/>
      <w:kern w:val="3"/>
      <w:sz w:val="24"/>
      <w:szCs w:val="24"/>
    </w:rPr>
  </w:style>
  <w:style w:type="character" w:customStyle="1" w:styleId="Nagwek4Znak">
    <w:name w:val="Nagłówek 4 Znak"/>
    <w:basedOn w:val="Domylnaczcionkaakapitu"/>
    <w:link w:val="Nagwek4"/>
    <w:uiPriority w:val="9"/>
    <w:semiHidden/>
    <w:rsid w:val="00984A67"/>
    <w:rPr>
      <w:rFonts w:ascii="Calibri Light" w:eastAsia="SimSun" w:hAnsi="Calibri Light" w:cs="Tahoma"/>
      <w:i/>
      <w:iCs/>
      <w:color w:val="2E74B5"/>
      <w:kern w:val="3"/>
    </w:rPr>
  </w:style>
  <w:style w:type="character" w:customStyle="1" w:styleId="Nagwek5Znak">
    <w:name w:val="Nagłówek 5 Znak"/>
    <w:basedOn w:val="Domylnaczcionkaakapitu"/>
    <w:link w:val="Nagwek5"/>
    <w:uiPriority w:val="9"/>
    <w:semiHidden/>
    <w:rsid w:val="00984A67"/>
    <w:rPr>
      <w:rFonts w:ascii="Calibri Light" w:eastAsia="SimSun" w:hAnsi="Calibri Light" w:cs="Tahoma"/>
      <w:color w:val="2E74B5"/>
      <w:kern w:val="3"/>
    </w:rPr>
  </w:style>
  <w:style w:type="character" w:customStyle="1" w:styleId="Nagwek6Znak">
    <w:name w:val="Nagłówek 6 Znak"/>
    <w:basedOn w:val="Domylnaczcionkaakapitu"/>
    <w:link w:val="Nagwek6"/>
    <w:uiPriority w:val="9"/>
    <w:semiHidden/>
    <w:rsid w:val="00984A67"/>
    <w:rPr>
      <w:rFonts w:ascii="Calibri Light" w:eastAsia="SimSun" w:hAnsi="Calibri Light" w:cs="Tahoma"/>
      <w:color w:val="1F4D78"/>
      <w:kern w:val="3"/>
    </w:rPr>
  </w:style>
  <w:style w:type="character" w:customStyle="1" w:styleId="Nagwek7Znak">
    <w:name w:val="Nagłówek 7 Znak"/>
    <w:basedOn w:val="Domylnaczcionkaakapitu"/>
    <w:link w:val="Nagwek7"/>
    <w:rsid w:val="00984A67"/>
    <w:rPr>
      <w:rFonts w:ascii="Calibri Light" w:eastAsia="SimSun" w:hAnsi="Calibri Light" w:cs="Tahoma"/>
      <w:i/>
      <w:iCs/>
      <w:color w:val="1F4D78"/>
      <w:kern w:val="3"/>
    </w:rPr>
  </w:style>
  <w:style w:type="character" w:customStyle="1" w:styleId="Nagwek8Znak">
    <w:name w:val="Nagłówek 8 Znak"/>
    <w:basedOn w:val="Domylnaczcionkaakapitu"/>
    <w:link w:val="Nagwek8"/>
    <w:rsid w:val="00984A67"/>
    <w:rPr>
      <w:rFonts w:ascii="Calibri Light" w:eastAsia="SimSun" w:hAnsi="Calibri Light" w:cs="Tahoma"/>
      <w:color w:val="272727"/>
      <w:kern w:val="3"/>
      <w:sz w:val="21"/>
      <w:szCs w:val="21"/>
    </w:rPr>
  </w:style>
  <w:style w:type="character" w:customStyle="1" w:styleId="Nagwek9Znak">
    <w:name w:val="Nagłówek 9 Znak"/>
    <w:basedOn w:val="Domylnaczcionkaakapitu"/>
    <w:link w:val="Nagwek9"/>
    <w:rsid w:val="00984A67"/>
    <w:rPr>
      <w:rFonts w:ascii="Calibri Light" w:eastAsia="SimSun" w:hAnsi="Calibri Light" w:cs="Tahoma"/>
      <w:i/>
      <w:iCs/>
      <w:color w:val="272727"/>
      <w:kern w:val="3"/>
      <w:sz w:val="21"/>
      <w:szCs w:val="21"/>
    </w:rPr>
  </w:style>
  <w:style w:type="character" w:customStyle="1" w:styleId="fontstyle01">
    <w:name w:val="fontstyle01"/>
    <w:basedOn w:val="Domylnaczcionkaakapitu"/>
    <w:rsid w:val="00E61638"/>
    <w:rPr>
      <w:rFonts w:ascii="Calibri" w:hAnsi="Calibri" w:cs="Calibri" w:hint="default"/>
      <w:b w:val="0"/>
      <w:bCs w:val="0"/>
      <w:i w:val="0"/>
      <w:iCs w:val="0"/>
      <w:color w:val="000000"/>
      <w:sz w:val="20"/>
      <w:szCs w:val="20"/>
    </w:rPr>
  </w:style>
  <w:style w:type="paragraph" w:customStyle="1" w:styleId="Standard">
    <w:name w:val="Standard"/>
    <w:qFormat/>
    <w:rsid w:val="00984A67"/>
    <w:pPr>
      <w:suppressAutoHyphens/>
      <w:autoSpaceDN w:val="0"/>
      <w:spacing w:after="0" w:line="240" w:lineRule="auto"/>
      <w:jc w:val="both"/>
      <w:textAlignment w:val="baseline"/>
    </w:pPr>
    <w:rPr>
      <w:rFonts w:ascii="Calibri" w:eastAsia="SimSun" w:hAnsi="Calibri" w:cs="Tahoma"/>
      <w:kern w:val="3"/>
    </w:rPr>
  </w:style>
  <w:style w:type="paragraph" w:customStyle="1" w:styleId="Heading">
    <w:name w:val="Heading"/>
    <w:basedOn w:val="Standard"/>
    <w:next w:val="Textbody"/>
    <w:rsid w:val="00984A67"/>
    <w:pPr>
      <w:keepNext/>
      <w:spacing w:before="240" w:after="120"/>
    </w:pPr>
    <w:rPr>
      <w:rFonts w:ascii="Arial" w:eastAsia="Microsoft YaHei" w:hAnsi="Arial" w:cs="Arial"/>
      <w:sz w:val="28"/>
      <w:szCs w:val="28"/>
    </w:rPr>
  </w:style>
  <w:style w:type="paragraph" w:customStyle="1" w:styleId="Textbody">
    <w:name w:val="Text body"/>
    <w:basedOn w:val="Standard"/>
    <w:rsid w:val="00984A67"/>
    <w:rPr>
      <w:rFonts w:ascii="Times New Roman" w:eastAsia="Times New Roman" w:hAnsi="Times New Roman" w:cs="Times New Roman"/>
      <w:sz w:val="24"/>
      <w:szCs w:val="20"/>
      <w:lang w:eastAsia="pl-PL"/>
    </w:rPr>
  </w:style>
  <w:style w:type="paragraph" w:styleId="Lista">
    <w:name w:val="List"/>
    <w:basedOn w:val="Textbody"/>
    <w:rsid w:val="00984A67"/>
    <w:rPr>
      <w:rFonts w:cs="Arial"/>
    </w:rPr>
  </w:style>
  <w:style w:type="paragraph" w:styleId="Legenda">
    <w:name w:val="caption"/>
    <w:basedOn w:val="Standard"/>
    <w:rsid w:val="00984A67"/>
    <w:pPr>
      <w:suppressLineNumbers/>
      <w:spacing w:before="120" w:after="120"/>
    </w:pPr>
    <w:rPr>
      <w:rFonts w:cs="Arial"/>
      <w:i/>
      <w:iCs/>
      <w:sz w:val="24"/>
      <w:szCs w:val="24"/>
    </w:rPr>
  </w:style>
  <w:style w:type="paragraph" w:customStyle="1" w:styleId="Index">
    <w:name w:val="Index"/>
    <w:basedOn w:val="Standard"/>
    <w:rsid w:val="00984A67"/>
    <w:pPr>
      <w:suppressLineNumbers/>
    </w:pPr>
    <w:rPr>
      <w:rFonts w:cs="Arial"/>
    </w:rPr>
  </w:style>
  <w:style w:type="paragraph" w:styleId="Tytu">
    <w:name w:val="Title"/>
    <w:basedOn w:val="Standard"/>
    <w:next w:val="Podtytu"/>
    <w:link w:val="TytuZnak"/>
    <w:uiPriority w:val="10"/>
    <w:qFormat/>
    <w:rsid w:val="00984A67"/>
    <w:pPr>
      <w:jc w:val="left"/>
    </w:pPr>
    <w:rPr>
      <w:rFonts w:ascii="Calibri Light" w:hAnsi="Calibri Light"/>
      <w:b/>
      <w:bCs/>
      <w:spacing w:val="-10"/>
      <w:sz w:val="56"/>
      <w:szCs w:val="56"/>
    </w:rPr>
  </w:style>
  <w:style w:type="character" w:customStyle="1" w:styleId="TytuZnak">
    <w:name w:val="Tytuł Znak"/>
    <w:basedOn w:val="Domylnaczcionkaakapitu"/>
    <w:link w:val="Tytu"/>
    <w:uiPriority w:val="10"/>
    <w:rsid w:val="00984A67"/>
    <w:rPr>
      <w:rFonts w:ascii="Calibri Light" w:eastAsia="SimSun" w:hAnsi="Calibri Light" w:cs="Tahoma"/>
      <w:b/>
      <w:bCs/>
      <w:spacing w:val="-10"/>
      <w:kern w:val="3"/>
      <w:sz w:val="56"/>
      <w:szCs w:val="56"/>
    </w:rPr>
  </w:style>
  <w:style w:type="paragraph" w:styleId="Podtytu">
    <w:name w:val="Subtitle"/>
    <w:basedOn w:val="Standard"/>
    <w:next w:val="Textbody"/>
    <w:link w:val="PodtytuZnak"/>
    <w:uiPriority w:val="11"/>
    <w:qFormat/>
    <w:rsid w:val="00984A67"/>
    <w:pPr>
      <w:jc w:val="left"/>
    </w:pPr>
    <w:rPr>
      <w:i/>
      <w:iCs/>
      <w:color w:val="5A5A5A"/>
      <w:spacing w:val="15"/>
      <w:sz w:val="28"/>
      <w:szCs w:val="28"/>
    </w:rPr>
  </w:style>
  <w:style w:type="character" w:customStyle="1" w:styleId="PodtytuZnak">
    <w:name w:val="Podtytuł Znak"/>
    <w:basedOn w:val="Domylnaczcionkaakapitu"/>
    <w:link w:val="Podtytu"/>
    <w:uiPriority w:val="11"/>
    <w:rsid w:val="00984A67"/>
    <w:rPr>
      <w:rFonts w:ascii="Calibri" w:eastAsia="SimSun" w:hAnsi="Calibri" w:cs="Tahoma"/>
      <w:i/>
      <w:iCs/>
      <w:color w:val="5A5A5A"/>
      <w:spacing w:val="15"/>
      <w:kern w:val="3"/>
      <w:sz w:val="28"/>
      <w:szCs w:val="28"/>
    </w:rPr>
  </w:style>
  <w:style w:type="paragraph" w:styleId="Akapitzlist">
    <w:name w:val="List Paragraph"/>
    <w:aliases w:val="CW_Lista,Wypunktowanie,L1,Numerowanie,2 heading,A_wyliczenie,K-P_odwolanie,Akapit z listą5,maz_wyliczenie,opis dzialania,wypunktowanie,MOC_Treść poziom 2,Akapit z listą1,Punktowanie,MOC_Treść poziom 3,Akapit z listą 1,List bullet,lp1"/>
    <w:basedOn w:val="Normalny"/>
    <w:qFormat/>
    <w:rsid w:val="00984A67"/>
    <w:pPr>
      <w:autoSpaceDN w:val="0"/>
      <w:spacing w:line="276" w:lineRule="auto"/>
      <w:ind w:left="720"/>
    </w:pPr>
    <w:rPr>
      <w:rFonts w:ascii="Arial" w:eastAsia="Times New Roman" w:hAnsi="Arial" w:cs="Arial"/>
    </w:rPr>
  </w:style>
  <w:style w:type="paragraph" w:styleId="Bezodstpw">
    <w:name w:val="No Spacing"/>
    <w:rsid w:val="00984A67"/>
    <w:pPr>
      <w:suppressAutoHyphens/>
      <w:autoSpaceDN w:val="0"/>
      <w:spacing w:after="0" w:line="240" w:lineRule="auto"/>
      <w:textAlignment w:val="baseline"/>
    </w:pPr>
    <w:rPr>
      <w:rFonts w:ascii="Calibri" w:eastAsia="SimSun" w:hAnsi="Calibri" w:cs="Tahoma"/>
      <w:kern w:val="3"/>
      <w:lang w:eastAsia="pl-PL"/>
    </w:rPr>
  </w:style>
  <w:style w:type="paragraph" w:customStyle="1" w:styleId="ContentsHeading">
    <w:name w:val="Contents Heading"/>
    <w:basedOn w:val="Nagwek1"/>
    <w:rsid w:val="00984A67"/>
    <w:pPr>
      <w:suppressLineNumbers/>
    </w:pPr>
    <w:rPr>
      <w:bCs/>
      <w:sz w:val="32"/>
      <w:lang w:eastAsia="pl-PL"/>
    </w:rPr>
  </w:style>
  <w:style w:type="paragraph" w:customStyle="1" w:styleId="Contents1">
    <w:name w:val="Contents 1"/>
    <w:basedOn w:val="Standard"/>
    <w:rsid w:val="00984A67"/>
    <w:pPr>
      <w:tabs>
        <w:tab w:val="right" w:leader="dot" w:pos="9638"/>
      </w:tabs>
      <w:spacing w:after="100"/>
    </w:pPr>
  </w:style>
  <w:style w:type="paragraph" w:customStyle="1" w:styleId="Contents2">
    <w:name w:val="Contents 2"/>
    <w:basedOn w:val="Standard"/>
    <w:rsid w:val="00984A67"/>
    <w:pPr>
      <w:tabs>
        <w:tab w:val="right" w:leader="dot" w:pos="9575"/>
      </w:tabs>
      <w:spacing w:after="100"/>
      <w:ind w:left="220"/>
    </w:pPr>
  </w:style>
  <w:style w:type="paragraph" w:customStyle="1" w:styleId="Contents3">
    <w:name w:val="Contents 3"/>
    <w:basedOn w:val="Standard"/>
    <w:rsid w:val="00984A67"/>
    <w:pPr>
      <w:tabs>
        <w:tab w:val="right" w:leader="dot" w:pos="9512"/>
      </w:tabs>
      <w:spacing w:after="100"/>
      <w:ind w:left="440"/>
    </w:pPr>
  </w:style>
  <w:style w:type="paragraph" w:styleId="Nagwek">
    <w:name w:val="header"/>
    <w:basedOn w:val="Standard"/>
    <w:link w:val="NagwekZnak"/>
    <w:rsid w:val="00984A67"/>
    <w:pPr>
      <w:suppressLineNumbers/>
      <w:tabs>
        <w:tab w:val="center" w:pos="4536"/>
        <w:tab w:val="right" w:pos="9072"/>
      </w:tabs>
    </w:pPr>
  </w:style>
  <w:style w:type="character" w:customStyle="1" w:styleId="NagwekZnak">
    <w:name w:val="Nagłówek Znak"/>
    <w:basedOn w:val="Domylnaczcionkaakapitu"/>
    <w:link w:val="Nagwek"/>
    <w:rsid w:val="00984A67"/>
    <w:rPr>
      <w:rFonts w:ascii="Calibri" w:eastAsia="SimSun" w:hAnsi="Calibri" w:cs="Tahoma"/>
      <w:kern w:val="3"/>
    </w:rPr>
  </w:style>
  <w:style w:type="paragraph" w:styleId="Stopka">
    <w:name w:val="footer"/>
    <w:basedOn w:val="Standard"/>
    <w:link w:val="StopkaZnak"/>
    <w:rsid w:val="00984A67"/>
    <w:pPr>
      <w:suppressLineNumbers/>
      <w:tabs>
        <w:tab w:val="center" w:pos="4536"/>
        <w:tab w:val="right" w:pos="9072"/>
      </w:tabs>
    </w:pPr>
  </w:style>
  <w:style w:type="character" w:customStyle="1" w:styleId="StopkaZnak">
    <w:name w:val="Stopka Znak"/>
    <w:basedOn w:val="Domylnaczcionkaakapitu"/>
    <w:link w:val="Stopka"/>
    <w:rsid w:val="00984A67"/>
    <w:rPr>
      <w:rFonts w:ascii="Calibri" w:eastAsia="SimSun" w:hAnsi="Calibri" w:cs="Tahoma"/>
      <w:kern w:val="3"/>
    </w:rPr>
  </w:style>
  <w:style w:type="paragraph" w:styleId="Tekstpodstawowywcity2">
    <w:name w:val="Body Text Indent 2"/>
    <w:basedOn w:val="Standard"/>
    <w:link w:val="Tekstpodstawowywcity2Znak"/>
    <w:rsid w:val="00984A67"/>
    <w:pPr>
      <w:spacing w:after="120" w:line="480" w:lineRule="auto"/>
      <w:ind w:left="283"/>
      <w:jc w:val="left"/>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984A67"/>
    <w:rPr>
      <w:rFonts w:ascii="Times New Roman" w:eastAsia="Times New Roman" w:hAnsi="Times New Roman" w:cs="Times New Roman"/>
      <w:kern w:val="3"/>
      <w:sz w:val="24"/>
      <w:szCs w:val="24"/>
      <w:lang w:eastAsia="pl-PL"/>
    </w:rPr>
  </w:style>
  <w:style w:type="paragraph" w:customStyle="1" w:styleId="Textbodyindent">
    <w:name w:val="Text body indent"/>
    <w:basedOn w:val="Standard"/>
    <w:rsid w:val="00984A67"/>
    <w:pPr>
      <w:spacing w:after="120"/>
      <w:ind w:left="283"/>
    </w:pPr>
  </w:style>
  <w:style w:type="paragraph" w:customStyle="1" w:styleId="Rpogrubienie">
    <w:name w:val="Rpogrubienie"/>
    <w:basedOn w:val="Standard"/>
    <w:rsid w:val="00984A67"/>
    <w:pPr>
      <w:keepNext/>
      <w:spacing w:before="160"/>
    </w:pPr>
    <w:rPr>
      <w:b/>
    </w:rPr>
  </w:style>
  <w:style w:type="paragraph" w:styleId="Poprawka">
    <w:name w:val="Revision"/>
    <w:rsid w:val="00984A67"/>
    <w:pPr>
      <w:suppressAutoHyphens/>
      <w:autoSpaceDN w:val="0"/>
      <w:spacing w:after="0" w:line="240" w:lineRule="auto"/>
      <w:textAlignment w:val="baseline"/>
    </w:pPr>
    <w:rPr>
      <w:rFonts w:ascii="Calibri" w:eastAsia="SimSun" w:hAnsi="Calibri" w:cs="Tahoma"/>
      <w:kern w:val="3"/>
    </w:rPr>
  </w:style>
  <w:style w:type="paragraph" w:styleId="Tekstdymka">
    <w:name w:val="Balloon Text"/>
    <w:basedOn w:val="Standard"/>
    <w:link w:val="TekstdymkaZnak"/>
    <w:rsid w:val="00984A67"/>
    <w:rPr>
      <w:rFonts w:ascii="Tahoma" w:hAnsi="Tahoma"/>
      <w:sz w:val="16"/>
      <w:szCs w:val="16"/>
    </w:rPr>
  </w:style>
  <w:style w:type="character" w:customStyle="1" w:styleId="TekstdymkaZnak">
    <w:name w:val="Tekst dymka Znak"/>
    <w:basedOn w:val="Domylnaczcionkaakapitu"/>
    <w:link w:val="Tekstdymka"/>
    <w:rsid w:val="00984A67"/>
    <w:rPr>
      <w:rFonts w:ascii="Tahoma" w:eastAsia="SimSun" w:hAnsi="Tahoma" w:cs="Tahoma"/>
      <w:kern w:val="3"/>
      <w:sz w:val="16"/>
      <w:szCs w:val="16"/>
    </w:rPr>
  </w:style>
  <w:style w:type="paragraph" w:styleId="Tekstkomentarza">
    <w:name w:val="annotation text"/>
    <w:basedOn w:val="Standard"/>
    <w:link w:val="TekstkomentarzaZnak"/>
    <w:rsid w:val="00984A67"/>
    <w:rPr>
      <w:sz w:val="20"/>
      <w:szCs w:val="20"/>
    </w:rPr>
  </w:style>
  <w:style w:type="character" w:customStyle="1" w:styleId="TekstkomentarzaZnak">
    <w:name w:val="Tekst komentarza Znak"/>
    <w:basedOn w:val="Domylnaczcionkaakapitu"/>
    <w:link w:val="Tekstkomentarza"/>
    <w:rsid w:val="00984A67"/>
    <w:rPr>
      <w:rFonts w:ascii="Calibri" w:eastAsia="SimSun" w:hAnsi="Calibri" w:cs="Tahoma"/>
      <w:kern w:val="3"/>
      <w:sz w:val="20"/>
      <w:szCs w:val="20"/>
    </w:rPr>
  </w:style>
  <w:style w:type="paragraph" w:styleId="Tematkomentarza">
    <w:name w:val="annotation subject"/>
    <w:basedOn w:val="Tekstkomentarza"/>
    <w:link w:val="TematkomentarzaZnak"/>
    <w:rsid w:val="00984A67"/>
    <w:rPr>
      <w:b/>
      <w:bCs/>
    </w:rPr>
  </w:style>
  <w:style w:type="character" w:customStyle="1" w:styleId="TematkomentarzaZnak">
    <w:name w:val="Temat komentarza Znak"/>
    <w:basedOn w:val="TekstkomentarzaZnak"/>
    <w:link w:val="Tematkomentarza"/>
    <w:rsid w:val="00984A67"/>
    <w:rPr>
      <w:rFonts w:ascii="Calibri" w:eastAsia="SimSun" w:hAnsi="Calibri" w:cs="Tahoma"/>
      <w:b/>
      <w:bCs/>
      <w:kern w:val="3"/>
      <w:sz w:val="20"/>
      <w:szCs w:val="20"/>
    </w:rPr>
  </w:style>
  <w:style w:type="paragraph" w:styleId="Tekstpodstawowy2">
    <w:name w:val="Body Text 2"/>
    <w:basedOn w:val="Standard"/>
    <w:link w:val="Tekstpodstawowy2Znak"/>
    <w:uiPriority w:val="99"/>
    <w:rsid w:val="00984A67"/>
    <w:rPr>
      <w:b/>
    </w:rPr>
  </w:style>
  <w:style w:type="character" w:customStyle="1" w:styleId="Tekstpodstawowy2Znak">
    <w:name w:val="Tekst podstawowy 2 Znak"/>
    <w:basedOn w:val="Domylnaczcionkaakapitu"/>
    <w:link w:val="Tekstpodstawowy2"/>
    <w:uiPriority w:val="99"/>
    <w:rsid w:val="00984A67"/>
    <w:rPr>
      <w:rFonts w:ascii="Calibri" w:eastAsia="SimSun" w:hAnsi="Calibri" w:cs="Tahoma"/>
      <w:b/>
      <w:kern w:val="3"/>
    </w:rPr>
  </w:style>
  <w:style w:type="paragraph" w:customStyle="1" w:styleId="Tytu0">
    <w:name w:val="Tytu?"/>
    <w:basedOn w:val="Standard"/>
    <w:qFormat/>
    <w:rsid w:val="00984A67"/>
    <w:pPr>
      <w:jc w:val="center"/>
    </w:pPr>
    <w:rPr>
      <w:rFonts w:ascii="Times New Roman" w:eastAsia="Times New Roman" w:hAnsi="Times New Roman" w:cs="Times New Roman"/>
      <w:b/>
      <w:sz w:val="28"/>
      <w:szCs w:val="20"/>
      <w:lang w:eastAsia="pl-PL"/>
    </w:rPr>
  </w:style>
  <w:style w:type="paragraph" w:customStyle="1" w:styleId="kodwydz2">
    <w:name w:val="kod_wydz2"/>
    <w:basedOn w:val="Standard"/>
    <w:rsid w:val="00984A67"/>
    <w:pPr>
      <w:jc w:val="left"/>
    </w:pPr>
    <w:rPr>
      <w:rFonts w:ascii="Times New Roman" w:eastAsia="Times New Roman" w:hAnsi="Times New Roman" w:cs="Times New Roman"/>
      <w:sz w:val="24"/>
      <w:szCs w:val="24"/>
      <w:lang w:eastAsia="pl-PL"/>
    </w:rPr>
  </w:style>
  <w:style w:type="paragraph" w:customStyle="1" w:styleId="Tekstpodstawowywcity">
    <w:name w:val="Tekst podstawowy wci?ty"/>
    <w:basedOn w:val="Standard"/>
    <w:rsid w:val="00984A67"/>
    <w:pPr>
      <w:widowControl w:val="0"/>
      <w:ind w:right="51"/>
    </w:pPr>
    <w:rPr>
      <w:rFonts w:ascii="Times New Roman" w:eastAsia="Times New Roman" w:hAnsi="Times New Roman" w:cs="Times New Roman"/>
      <w:sz w:val="24"/>
      <w:szCs w:val="20"/>
      <w:lang w:eastAsia="pl-PL"/>
    </w:rPr>
  </w:style>
  <w:style w:type="paragraph" w:customStyle="1" w:styleId="Zacznik">
    <w:name w:val="Załącznik"/>
    <w:basedOn w:val="Nagwek1"/>
    <w:rsid w:val="00984A67"/>
  </w:style>
  <w:style w:type="paragraph" w:customStyle="1" w:styleId="Default">
    <w:name w:val="Default"/>
    <w:rsid w:val="00984A67"/>
    <w:pPr>
      <w:suppressAutoHyphens/>
      <w:autoSpaceDN w:val="0"/>
      <w:spacing w:after="0" w:line="240" w:lineRule="auto"/>
      <w:textAlignment w:val="baseline"/>
    </w:pPr>
    <w:rPr>
      <w:rFonts w:ascii="Arial" w:eastAsia="Times New Roman" w:hAnsi="Arial" w:cs="Arial"/>
      <w:color w:val="000000"/>
      <w:kern w:val="3"/>
      <w:sz w:val="24"/>
      <w:szCs w:val="24"/>
      <w:lang w:eastAsia="pl-PL"/>
    </w:rPr>
  </w:style>
  <w:style w:type="paragraph" w:styleId="Tekstprzypisudolnego">
    <w:name w:val="footnote text"/>
    <w:basedOn w:val="Standard"/>
    <w:link w:val="TekstprzypisudolnegoZnak"/>
    <w:uiPriority w:val="99"/>
    <w:rsid w:val="00984A67"/>
    <w:pPr>
      <w:jc w:val="left"/>
    </w:pPr>
    <w:rPr>
      <w:rFonts w:ascii="Times New Roman" w:eastAsia="Times New Roman" w:hAnsi="Times New Roman" w:cs="Times New Roman"/>
      <w:sz w:val="20"/>
      <w:szCs w:val="20"/>
      <w:lang w:val="en-GB" w:eastAsia="pl-PL"/>
    </w:rPr>
  </w:style>
  <w:style w:type="character" w:customStyle="1" w:styleId="TekstprzypisudolnegoZnak">
    <w:name w:val="Tekst przypisu dolnego Znak"/>
    <w:basedOn w:val="Domylnaczcionkaakapitu"/>
    <w:link w:val="Tekstprzypisudolnego"/>
    <w:uiPriority w:val="99"/>
    <w:rsid w:val="00984A67"/>
    <w:rPr>
      <w:rFonts w:ascii="Times New Roman" w:eastAsia="Times New Roman" w:hAnsi="Times New Roman" w:cs="Times New Roman"/>
      <w:kern w:val="3"/>
      <w:sz w:val="20"/>
      <w:szCs w:val="20"/>
      <w:lang w:val="en-GB" w:eastAsia="pl-PL"/>
    </w:rPr>
  </w:style>
  <w:style w:type="paragraph" w:customStyle="1" w:styleId="Tekstpodstawowy21">
    <w:name w:val="Tekst podstawowy 21"/>
    <w:basedOn w:val="Standard"/>
    <w:rsid w:val="00984A67"/>
    <w:pPr>
      <w:spacing w:after="120" w:line="480" w:lineRule="auto"/>
      <w:jc w:val="left"/>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Standard"/>
    <w:rsid w:val="00984A67"/>
    <w:pPr>
      <w:jc w:val="left"/>
    </w:pPr>
    <w:rPr>
      <w:rFonts w:ascii="Times New Roman" w:eastAsia="Times New Roman" w:hAnsi="Times New Roman" w:cs="Times New Roman"/>
      <w:sz w:val="24"/>
      <w:szCs w:val="20"/>
      <w:lang w:eastAsia="pl-PL"/>
    </w:rPr>
  </w:style>
  <w:style w:type="paragraph" w:customStyle="1" w:styleId="Nagwek31">
    <w:name w:val="Nagłówek 31"/>
    <w:basedOn w:val="Standard"/>
    <w:rsid w:val="00984A67"/>
    <w:pPr>
      <w:keepNext/>
      <w:keepLines/>
      <w:spacing w:before="160"/>
      <w:ind w:left="720" w:hanging="720"/>
    </w:pPr>
    <w:rPr>
      <w:rFonts w:ascii="Calibri Light" w:hAnsi="Calibri Light"/>
      <w:color w:val="1F4D78"/>
      <w:sz w:val="24"/>
      <w:szCs w:val="24"/>
    </w:rPr>
  </w:style>
  <w:style w:type="paragraph" w:styleId="Tekstpodstawowy3">
    <w:name w:val="Body Text 3"/>
    <w:basedOn w:val="Standard"/>
    <w:link w:val="Tekstpodstawowy3Znak"/>
    <w:rsid w:val="00984A67"/>
    <w:pPr>
      <w:jc w:val="center"/>
    </w:pPr>
    <w:rPr>
      <w:b/>
      <w:bCs/>
    </w:rPr>
  </w:style>
  <w:style w:type="character" w:customStyle="1" w:styleId="Tekstpodstawowy3Znak">
    <w:name w:val="Tekst podstawowy 3 Znak"/>
    <w:basedOn w:val="Domylnaczcionkaakapitu"/>
    <w:link w:val="Tekstpodstawowy3"/>
    <w:rsid w:val="00984A67"/>
    <w:rPr>
      <w:rFonts w:ascii="Calibri" w:eastAsia="SimSun" w:hAnsi="Calibri" w:cs="Tahoma"/>
      <w:b/>
      <w:bCs/>
      <w:kern w:val="3"/>
    </w:rPr>
  </w:style>
  <w:style w:type="paragraph" w:customStyle="1" w:styleId="ust">
    <w:name w:val="ust"/>
    <w:rsid w:val="00984A67"/>
    <w:pPr>
      <w:suppressAutoHyphens/>
      <w:autoSpaceDN w:val="0"/>
      <w:spacing w:before="60" w:after="60" w:line="240" w:lineRule="auto"/>
      <w:ind w:left="426" w:hanging="284"/>
      <w:jc w:val="both"/>
      <w:textAlignment w:val="baseline"/>
    </w:pPr>
    <w:rPr>
      <w:rFonts w:ascii="Times New Roman" w:eastAsia="Times New Roman" w:hAnsi="Times New Roman" w:cs="Times New Roman"/>
      <w:kern w:val="3"/>
      <w:sz w:val="24"/>
      <w:szCs w:val="24"/>
      <w:lang w:eastAsia="pl-PL"/>
    </w:rPr>
  </w:style>
  <w:style w:type="paragraph" w:styleId="NormalnyWeb">
    <w:name w:val="Normal (Web)"/>
    <w:basedOn w:val="Standard"/>
    <w:rsid w:val="00984A67"/>
    <w:pPr>
      <w:spacing w:before="280" w:after="119"/>
      <w:ind w:left="652"/>
    </w:pPr>
  </w:style>
  <w:style w:type="paragraph" w:customStyle="1" w:styleId="Style5">
    <w:name w:val="Style5"/>
    <w:basedOn w:val="Standard"/>
    <w:rsid w:val="00984A67"/>
    <w:pPr>
      <w:widowControl w:val="0"/>
      <w:spacing w:line="292" w:lineRule="exact"/>
      <w:ind w:hanging="576"/>
    </w:pPr>
    <w:rPr>
      <w:rFonts w:ascii="Garamond" w:eastAsia="Times New Roman" w:hAnsi="Garamond" w:cs="Times New Roman"/>
      <w:sz w:val="24"/>
      <w:szCs w:val="24"/>
      <w:lang w:eastAsia="pl-PL"/>
    </w:rPr>
  </w:style>
  <w:style w:type="paragraph" w:customStyle="1" w:styleId="Style4">
    <w:name w:val="Style4"/>
    <w:basedOn w:val="Standard"/>
    <w:rsid w:val="00984A67"/>
    <w:pPr>
      <w:widowControl w:val="0"/>
      <w:spacing w:line="266" w:lineRule="exact"/>
      <w:ind w:hanging="389"/>
    </w:pPr>
    <w:rPr>
      <w:rFonts w:ascii="Garamond" w:eastAsia="Times New Roman" w:hAnsi="Garamond" w:cs="Times New Roman"/>
      <w:sz w:val="24"/>
      <w:szCs w:val="24"/>
      <w:lang w:eastAsia="pl-PL"/>
    </w:rPr>
  </w:style>
  <w:style w:type="paragraph" w:customStyle="1" w:styleId="Style1">
    <w:name w:val="Style1"/>
    <w:basedOn w:val="Standard"/>
    <w:rsid w:val="00984A67"/>
    <w:pPr>
      <w:widowControl w:val="0"/>
      <w:spacing w:line="270" w:lineRule="exact"/>
    </w:pPr>
    <w:rPr>
      <w:rFonts w:ascii="Garamond" w:eastAsia="Times New Roman" w:hAnsi="Garamond" w:cs="Times New Roman"/>
      <w:sz w:val="24"/>
      <w:szCs w:val="24"/>
      <w:lang w:eastAsia="pl-PL"/>
    </w:rPr>
  </w:style>
  <w:style w:type="paragraph" w:customStyle="1" w:styleId="Style11">
    <w:name w:val="Style11"/>
    <w:basedOn w:val="Standard"/>
    <w:rsid w:val="00984A67"/>
    <w:pPr>
      <w:widowControl w:val="0"/>
      <w:jc w:val="left"/>
    </w:pPr>
    <w:rPr>
      <w:rFonts w:ascii="Garamond" w:eastAsia="Times New Roman" w:hAnsi="Garamond" w:cs="Times New Roman"/>
      <w:sz w:val="24"/>
      <w:szCs w:val="24"/>
      <w:lang w:eastAsia="pl-PL"/>
    </w:rPr>
  </w:style>
  <w:style w:type="paragraph" w:customStyle="1" w:styleId="Style2">
    <w:name w:val="Style2"/>
    <w:basedOn w:val="Standard"/>
    <w:rsid w:val="00984A67"/>
    <w:pPr>
      <w:widowControl w:val="0"/>
      <w:jc w:val="left"/>
    </w:pPr>
    <w:rPr>
      <w:rFonts w:ascii="Garamond" w:eastAsia="Times New Roman" w:hAnsi="Garamond" w:cs="Times New Roman"/>
      <w:sz w:val="24"/>
      <w:szCs w:val="24"/>
      <w:lang w:eastAsia="pl-PL"/>
    </w:rPr>
  </w:style>
  <w:style w:type="paragraph" w:customStyle="1" w:styleId="Style6">
    <w:name w:val="Style6"/>
    <w:basedOn w:val="Standard"/>
    <w:rsid w:val="00984A67"/>
    <w:pPr>
      <w:widowControl w:val="0"/>
      <w:spacing w:line="295" w:lineRule="exact"/>
    </w:pPr>
    <w:rPr>
      <w:rFonts w:ascii="Garamond" w:eastAsia="Times New Roman" w:hAnsi="Garamond" w:cs="Times New Roman"/>
      <w:sz w:val="24"/>
      <w:szCs w:val="24"/>
      <w:lang w:eastAsia="pl-PL"/>
    </w:rPr>
  </w:style>
  <w:style w:type="paragraph" w:styleId="Tekstprzypisukocowego">
    <w:name w:val="endnote text"/>
    <w:basedOn w:val="Standard"/>
    <w:link w:val="TekstprzypisukocowegoZnak"/>
    <w:rsid w:val="00984A67"/>
    <w:rPr>
      <w:sz w:val="20"/>
      <w:szCs w:val="20"/>
    </w:rPr>
  </w:style>
  <w:style w:type="character" w:customStyle="1" w:styleId="TekstprzypisukocowegoZnak">
    <w:name w:val="Tekst przypisu końcowego Znak"/>
    <w:basedOn w:val="Domylnaczcionkaakapitu"/>
    <w:link w:val="Tekstprzypisukocowego"/>
    <w:rsid w:val="00984A67"/>
    <w:rPr>
      <w:rFonts w:ascii="Calibri" w:eastAsia="SimSun" w:hAnsi="Calibri" w:cs="Tahoma"/>
      <w:kern w:val="3"/>
      <w:sz w:val="20"/>
      <w:szCs w:val="20"/>
    </w:rPr>
  </w:style>
  <w:style w:type="paragraph" w:customStyle="1" w:styleId="Footnote">
    <w:name w:val="Footnote"/>
    <w:basedOn w:val="Standard"/>
    <w:rsid w:val="00984A67"/>
    <w:pPr>
      <w:suppressLineNumbers/>
      <w:ind w:left="283" w:hanging="283"/>
    </w:pPr>
    <w:rPr>
      <w:sz w:val="20"/>
      <w:szCs w:val="20"/>
    </w:rPr>
  </w:style>
  <w:style w:type="paragraph" w:styleId="Tekstpodstawowywcity3">
    <w:name w:val="Body Text Indent 3"/>
    <w:basedOn w:val="Standard"/>
    <w:link w:val="Tekstpodstawowywcity3Znak"/>
    <w:rsid w:val="00984A67"/>
    <w:pPr>
      <w:ind w:left="426" w:hanging="426"/>
    </w:pPr>
    <w:rPr>
      <w:b/>
    </w:rPr>
  </w:style>
  <w:style w:type="character" w:customStyle="1" w:styleId="Tekstpodstawowywcity3Znak">
    <w:name w:val="Tekst podstawowy wcięty 3 Znak"/>
    <w:basedOn w:val="Domylnaczcionkaakapitu"/>
    <w:link w:val="Tekstpodstawowywcity3"/>
    <w:rsid w:val="00984A67"/>
    <w:rPr>
      <w:rFonts w:ascii="Calibri" w:eastAsia="SimSun" w:hAnsi="Calibri" w:cs="Tahoma"/>
      <w:b/>
      <w:kern w:val="3"/>
    </w:rPr>
  </w:style>
  <w:style w:type="paragraph" w:customStyle="1" w:styleId="Numbering2">
    <w:name w:val="Numbering 2"/>
    <w:basedOn w:val="Lista"/>
    <w:rsid w:val="00984A67"/>
    <w:pPr>
      <w:ind w:left="283"/>
    </w:pPr>
  </w:style>
  <w:style w:type="paragraph" w:styleId="Indeks1">
    <w:name w:val="index 1"/>
    <w:basedOn w:val="Standard"/>
    <w:rsid w:val="00984A67"/>
    <w:pPr>
      <w:tabs>
        <w:tab w:val="left" w:pos="1134"/>
      </w:tabs>
    </w:pPr>
  </w:style>
  <w:style w:type="paragraph" w:customStyle="1" w:styleId="TableContents">
    <w:name w:val="Table Contents"/>
    <w:basedOn w:val="Standard"/>
    <w:rsid w:val="00984A67"/>
    <w:pPr>
      <w:suppressLineNumbers/>
    </w:pPr>
  </w:style>
  <w:style w:type="paragraph" w:customStyle="1" w:styleId="tekst">
    <w:name w:val="tekst"/>
    <w:basedOn w:val="Standard"/>
    <w:rsid w:val="00984A67"/>
    <w:pPr>
      <w:suppressLineNumbers/>
      <w:spacing w:before="60" w:after="60"/>
    </w:pPr>
    <w:rPr>
      <w:sz w:val="24"/>
      <w:szCs w:val="24"/>
    </w:rPr>
  </w:style>
  <w:style w:type="paragraph" w:customStyle="1" w:styleId="zlitpktzmpktliter">
    <w:name w:val="zlitpktzmpktliter"/>
    <w:basedOn w:val="Standard"/>
    <w:rsid w:val="00984A67"/>
    <w:pPr>
      <w:spacing w:before="100" w:after="100"/>
    </w:pPr>
    <w:rPr>
      <w:sz w:val="24"/>
      <w:szCs w:val="24"/>
    </w:rPr>
  </w:style>
  <w:style w:type="paragraph" w:customStyle="1" w:styleId="zlitczwsppktzmczciwsppktliter">
    <w:name w:val="zlitczwsppktzmczciwsppktliter"/>
    <w:basedOn w:val="Standard"/>
    <w:rsid w:val="00984A67"/>
    <w:pPr>
      <w:spacing w:before="100" w:after="100"/>
    </w:pPr>
    <w:rPr>
      <w:sz w:val="24"/>
      <w:szCs w:val="24"/>
    </w:rPr>
  </w:style>
  <w:style w:type="paragraph" w:customStyle="1" w:styleId="Tekstpodstawowy24">
    <w:name w:val="Tekst podstawowy 24"/>
    <w:basedOn w:val="Standard"/>
    <w:rsid w:val="00984A67"/>
  </w:style>
  <w:style w:type="paragraph" w:customStyle="1" w:styleId="TableHeading">
    <w:name w:val="Table Heading"/>
    <w:basedOn w:val="TableContents"/>
    <w:rsid w:val="00984A67"/>
    <w:pPr>
      <w:jc w:val="center"/>
    </w:pPr>
    <w:rPr>
      <w:b/>
      <w:bCs/>
    </w:rPr>
  </w:style>
  <w:style w:type="paragraph" w:customStyle="1" w:styleId="Style1486">
    <w:name w:val="Style1486"/>
    <w:basedOn w:val="Normalny"/>
    <w:rsid w:val="00984A67"/>
    <w:pPr>
      <w:widowControl w:val="0"/>
      <w:autoSpaceDE w:val="0"/>
      <w:autoSpaceDN w:val="0"/>
      <w:spacing w:line="256" w:lineRule="auto"/>
      <w:jc w:val="center"/>
    </w:pPr>
    <w:rPr>
      <w:rFonts w:ascii="Segoe UI" w:eastAsia="Times New Roman" w:hAnsi="Segoe UI" w:cs="Segoe UI"/>
    </w:rPr>
  </w:style>
  <w:style w:type="paragraph" w:customStyle="1" w:styleId="Style624">
    <w:name w:val="Style624"/>
    <w:basedOn w:val="Normalny"/>
    <w:rsid w:val="00984A67"/>
    <w:pPr>
      <w:widowControl w:val="0"/>
      <w:autoSpaceDE w:val="0"/>
      <w:autoSpaceDN w:val="0"/>
      <w:spacing w:line="186" w:lineRule="exact"/>
      <w:jc w:val="both"/>
    </w:pPr>
    <w:rPr>
      <w:rFonts w:ascii="Segoe UI" w:eastAsia="Times New Roman" w:hAnsi="Segoe UI" w:cs="Segoe UI"/>
    </w:rPr>
  </w:style>
  <w:style w:type="paragraph" w:customStyle="1" w:styleId="Style10">
    <w:name w:val="Style10"/>
    <w:basedOn w:val="Normalny"/>
    <w:rsid w:val="00984A67"/>
    <w:pPr>
      <w:widowControl w:val="0"/>
      <w:autoSpaceDE w:val="0"/>
      <w:autoSpaceDN w:val="0"/>
      <w:spacing w:line="256" w:lineRule="auto"/>
      <w:jc w:val="both"/>
    </w:pPr>
    <w:rPr>
      <w:rFonts w:ascii="Calibri" w:eastAsia="Times New Roman" w:hAnsi="Calibri" w:cs="Times New Roman"/>
    </w:rPr>
  </w:style>
  <w:style w:type="paragraph" w:customStyle="1" w:styleId="Tekstpodstawowy22">
    <w:name w:val="Tekst podstawowy 22"/>
    <w:basedOn w:val="Standard"/>
    <w:rsid w:val="00984A67"/>
    <w:rPr>
      <w:b/>
    </w:rPr>
  </w:style>
  <w:style w:type="character" w:customStyle="1" w:styleId="BezodstpwZnak">
    <w:name w:val="Bez odstępów Znak"/>
    <w:rsid w:val="00984A67"/>
    <w:rPr>
      <w:lang w:eastAsia="pl-PL"/>
    </w:rPr>
  </w:style>
  <w:style w:type="character" w:customStyle="1" w:styleId="AkapitzlistZnak">
    <w:name w:val="Akapit z listą Znak"/>
    <w:aliases w:val="CW_Lista Znak,Wypunktowanie Znak,L1 Znak,Numerowanie Znak,2 heading Znak,A_wyliczenie Znak,K-P_odwolanie Znak,Akapit z listą5 Znak,maz_wyliczenie Znak,opis dzialania Znak,wypunktowanie Znak,MOC_Treść poziom 2 Znak,Punktowanie Znak"/>
    <w:uiPriority w:val="34"/>
    <w:qFormat/>
    <w:rsid w:val="00984A67"/>
    <w:rPr>
      <w:color w:val="000000"/>
    </w:rPr>
  </w:style>
  <w:style w:type="character" w:customStyle="1" w:styleId="Internetlink">
    <w:name w:val="Internet link"/>
    <w:rsid w:val="00984A67"/>
    <w:rPr>
      <w:color w:val="0563C1"/>
      <w:u w:val="single"/>
    </w:rPr>
  </w:style>
  <w:style w:type="character" w:customStyle="1" w:styleId="StrongEmphasis">
    <w:name w:val="Strong Emphasis"/>
    <w:rsid w:val="00984A67"/>
    <w:rPr>
      <w:b/>
      <w:bCs/>
    </w:rPr>
  </w:style>
  <w:style w:type="character" w:customStyle="1" w:styleId="TekstpodstawowyZnak">
    <w:name w:val="Tekst podstawowy Znak"/>
    <w:link w:val="Tekstpodstawowy"/>
    <w:uiPriority w:val="99"/>
    <w:semiHidden/>
    <w:rsid w:val="00984A67"/>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rsid w:val="00984A67"/>
  </w:style>
  <w:style w:type="character" w:customStyle="1" w:styleId="RpogrubienieZnak">
    <w:name w:val="Rpogrubienie Znak"/>
    <w:rsid w:val="00984A67"/>
    <w:rPr>
      <w:b/>
    </w:rPr>
  </w:style>
  <w:style w:type="character" w:styleId="Odwoaniedokomentarza">
    <w:name w:val="annotation reference"/>
    <w:rsid w:val="00984A67"/>
    <w:rPr>
      <w:sz w:val="16"/>
      <w:szCs w:val="16"/>
    </w:rPr>
  </w:style>
  <w:style w:type="character" w:customStyle="1" w:styleId="ZacznikZnak">
    <w:name w:val="Załącznik Znak"/>
    <w:rsid w:val="00984A67"/>
    <w:rPr>
      <w:b/>
      <w:sz w:val="32"/>
      <w:szCs w:val="32"/>
    </w:rPr>
  </w:style>
  <w:style w:type="character" w:styleId="Odwoanieprzypisudolnego">
    <w:name w:val="footnote reference"/>
    <w:uiPriority w:val="99"/>
    <w:rsid w:val="00984A67"/>
    <w:rPr>
      <w:position w:val="0"/>
      <w:vertAlign w:val="superscript"/>
    </w:rPr>
  </w:style>
  <w:style w:type="character" w:customStyle="1" w:styleId="PogrubienieTeksttreci10pt">
    <w:name w:val="Pogrubienie;Tekst treści + 10 pt"/>
    <w:rsid w:val="00984A67"/>
    <w:rPr>
      <w:rFonts w:ascii="Calibri" w:eastAsia="Calibri" w:hAnsi="Calibri" w:cs="Calibri"/>
      <w:b/>
      <w:bCs/>
      <w:color w:val="000000"/>
      <w:spacing w:val="0"/>
      <w:w w:val="100"/>
      <w:position w:val="0"/>
      <w:sz w:val="20"/>
      <w:szCs w:val="20"/>
      <w:vertAlign w:val="subscript"/>
      <w:lang w:val="pl-PL"/>
    </w:rPr>
  </w:style>
  <w:style w:type="character" w:styleId="Uwydatnienie">
    <w:name w:val="Emphasis"/>
    <w:qFormat/>
    <w:rsid w:val="00984A67"/>
    <w:rPr>
      <w:i/>
      <w:iCs/>
    </w:rPr>
  </w:style>
  <w:style w:type="character" w:customStyle="1" w:styleId="FontStyle20">
    <w:name w:val="Font Style20"/>
    <w:rsid w:val="00984A67"/>
    <w:rPr>
      <w:rFonts w:ascii="Garamond" w:hAnsi="Garamond" w:cs="Garamond"/>
      <w:b/>
      <w:bCs/>
      <w:sz w:val="22"/>
      <w:szCs w:val="22"/>
    </w:rPr>
  </w:style>
  <w:style w:type="character" w:customStyle="1" w:styleId="FontStyle21">
    <w:name w:val="Font Style21"/>
    <w:rsid w:val="00984A67"/>
    <w:rPr>
      <w:rFonts w:ascii="Garamond" w:hAnsi="Garamond" w:cs="Garamond"/>
      <w:sz w:val="22"/>
      <w:szCs w:val="22"/>
    </w:rPr>
  </w:style>
  <w:style w:type="character" w:customStyle="1" w:styleId="FontStyle24">
    <w:name w:val="Font Style24"/>
    <w:rsid w:val="00984A67"/>
    <w:rPr>
      <w:rFonts w:ascii="Garamond" w:hAnsi="Garamond" w:cs="Garamond"/>
      <w:b/>
      <w:bCs/>
      <w:sz w:val="20"/>
      <w:szCs w:val="20"/>
    </w:rPr>
  </w:style>
  <w:style w:type="character" w:styleId="Odwoanieprzypisukocowego">
    <w:name w:val="endnote reference"/>
    <w:rsid w:val="00984A67"/>
    <w:rPr>
      <w:position w:val="0"/>
      <w:vertAlign w:val="superscript"/>
    </w:rPr>
  </w:style>
  <w:style w:type="character" w:customStyle="1" w:styleId="ListLabel1">
    <w:name w:val="ListLabel 1"/>
    <w:rsid w:val="00984A67"/>
    <w:rPr>
      <w:rFonts w:cs="Calibri"/>
    </w:rPr>
  </w:style>
  <w:style w:type="character" w:customStyle="1" w:styleId="ListLabel2">
    <w:name w:val="ListLabel 2"/>
    <w:rsid w:val="00984A67"/>
    <w:rPr>
      <w:rFonts w:cs="Courier New"/>
    </w:rPr>
  </w:style>
  <w:style w:type="character" w:customStyle="1" w:styleId="ListLabel3">
    <w:name w:val="ListLabel 3"/>
    <w:rsid w:val="00984A67"/>
    <w:rPr>
      <w:rFonts w:cs="Times New Roman"/>
    </w:rPr>
  </w:style>
  <w:style w:type="character" w:customStyle="1" w:styleId="ListLabel4">
    <w:name w:val="ListLabel 4"/>
    <w:rsid w:val="00984A67"/>
    <w:rPr>
      <w:rFonts w:cs="Times New Roman"/>
      <w:b w:val="0"/>
      <w:i w:val="0"/>
    </w:rPr>
  </w:style>
  <w:style w:type="character" w:customStyle="1" w:styleId="ListLabel5">
    <w:name w:val="ListLabel 5"/>
    <w:rsid w:val="00984A67"/>
    <w:rPr>
      <w:i w:val="0"/>
    </w:rPr>
  </w:style>
  <w:style w:type="character" w:customStyle="1" w:styleId="ListLabel6">
    <w:name w:val="ListLabel 6"/>
    <w:rsid w:val="00984A67"/>
    <w:rPr>
      <w:color w:val="000000"/>
    </w:rPr>
  </w:style>
  <w:style w:type="character" w:customStyle="1" w:styleId="ListLabel7">
    <w:name w:val="ListLabel 7"/>
    <w:rsid w:val="00984A67"/>
    <w:rPr>
      <w:rFonts w:cs="Arial"/>
      <w:b w:val="0"/>
      <w:i w:val="0"/>
      <w:spacing w:val="0"/>
      <w:w w:val="100"/>
      <w:kern w:val="3"/>
      <w:position w:val="0"/>
      <w:sz w:val="20"/>
      <w:vertAlign w:val="subscript"/>
    </w:rPr>
  </w:style>
  <w:style w:type="character" w:customStyle="1" w:styleId="ListLabel8">
    <w:name w:val="ListLabel 8"/>
    <w:rsid w:val="00984A67"/>
    <w:rPr>
      <w:color w:val="00000A"/>
    </w:rPr>
  </w:style>
  <w:style w:type="character" w:customStyle="1" w:styleId="FootnoteSymbol">
    <w:name w:val="Footnote Symbol"/>
    <w:rsid w:val="00984A67"/>
  </w:style>
  <w:style w:type="character" w:customStyle="1" w:styleId="Footnoteanchor">
    <w:name w:val="Footnote anchor"/>
    <w:rsid w:val="00984A67"/>
    <w:rPr>
      <w:position w:val="0"/>
      <w:vertAlign w:val="superscript"/>
    </w:rPr>
  </w:style>
  <w:style w:type="character" w:customStyle="1" w:styleId="NumberingSymbols">
    <w:name w:val="Numbering Symbols"/>
    <w:rsid w:val="00984A67"/>
    <w:rPr>
      <w:sz w:val="24"/>
      <w:szCs w:val="24"/>
    </w:rPr>
  </w:style>
  <w:style w:type="character" w:customStyle="1" w:styleId="VisitedInternetLink">
    <w:name w:val="Visited Internet Link"/>
    <w:rsid w:val="00984A67"/>
    <w:rPr>
      <w:color w:val="800080"/>
      <w:u w:val="single"/>
    </w:rPr>
  </w:style>
  <w:style w:type="character" w:customStyle="1" w:styleId="BulletSymbols">
    <w:name w:val="Bullet Symbols"/>
    <w:rsid w:val="00984A67"/>
    <w:rPr>
      <w:rFonts w:ascii="OpenSymbol" w:eastAsia="OpenSymbol" w:hAnsi="OpenSymbol" w:cs="OpenSymbol"/>
    </w:rPr>
  </w:style>
  <w:style w:type="character" w:customStyle="1" w:styleId="WW8Num53z0">
    <w:name w:val="WW8Num53z0"/>
    <w:rsid w:val="00984A67"/>
    <w:rPr>
      <w:rFonts w:cs="Times New Roman"/>
      <w:sz w:val="22"/>
      <w:szCs w:val="22"/>
      <w:lang w:val="pl-PL"/>
    </w:rPr>
  </w:style>
  <w:style w:type="character" w:customStyle="1" w:styleId="WW8Num31z0">
    <w:name w:val="WW8Num31z0"/>
    <w:rsid w:val="00984A67"/>
    <w:rPr>
      <w:rFonts w:cs="Times New Roman"/>
      <w:b w:val="0"/>
      <w:bCs/>
      <w:sz w:val="22"/>
      <w:szCs w:val="22"/>
      <w:lang w:val="pl-PL"/>
    </w:rPr>
  </w:style>
  <w:style w:type="character" w:customStyle="1" w:styleId="WW8Num42z0">
    <w:name w:val="WW8Num42z0"/>
    <w:rsid w:val="00984A67"/>
    <w:rPr>
      <w:b w:val="0"/>
      <w:szCs w:val="22"/>
    </w:rPr>
  </w:style>
  <w:style w:type="character" w:customStyle="1" w:styleId="WW8Num42z1">
    <w:name w:val="WW8Num42z1"/>
    <w:rsid w:val="00984A67"/>
  </w:style>
  <w:style w:type="character" w:customStyle="1" w:styleId="WW8Num42z2">
    <w:name w:val="WW8Num42z2"/>
    <w:rsid w:val="00984A67"/>
  </w:style>
  <w:style w:type="character" w:customStyle="1" w:styleId="WW8Num42z3">
    <w:name w:val="WW8Num42z3"/>
    <w:rsid w:val="00984A67"/>
  </w:style>
  <w:style w:type="character" w:customStyle="1" w:styleId="WW8Num42z4">
    <w:name w:val="WW8Num42z4"/>
    <w:rsid w:val="00984A67"/>
  </w:style>
  <w:style w:type="character" w:customStyle="1" w:styleId="WW8Num42z5">
    <w:name w:val="WW8Num42z5"/>
    <w:rsid w:val="00984A67"/>
  </w:style>
  <w:style w:type="character" w:customStyle="1" w:styleId="WW8Num42z6">
    <w:name w:val="WW8Num42z6"/>
    <w:rsid w:val="00984A67"/>
  </w:style>
  <w:style w:type="character" w:customStyle="1" w:styleId="WW8Num42z7">
    <w:name w:val="WW8Num42z7"/>
    <w:rsid w:val="00984A67"/>
  </w:style>
  <w:style w:type="character" w:customStyle="1" w:styleId="WW8Num42z8">
    <w:name w:val="WW8Num42z8"/>
    <w:rsid w:val="00984A67"/>
  </w:style>
  <w:style w:type="character" w:customStyle="1" w:styleId="WW8Num32z0">
    <w:name w:val="WW8Num32z0"/>
    <w:rsid w:val="00984A67"/>
    <w:rPr>
      <w:sz w:val="22"/>
      <w:szCs w:val="22"/>
      <w:lang w:val="pl-PL"/>
    </w:rPr>
  </w:style>
  <w:style w:type="character" w:customStyle="1" w:styleId="WW8Num16z0">
    <w:name w:val="WW8Num16z0"/>
    <w:rsid w:val="00984A67"/>
    <w:rPr>
      <w:rFonts w:ascii="Times New Roman" w:eastAsia="Times New Roman" w:hAnsi="Times New Roman" w:cs="Times New Roman"/>
      <w:spacing w:val="-1"/>
    </w:rPr>
  </w:style>
  <w:style w:type="character" w:customStyle="1" w:styleId="WW8Num3z0">
    <w:name w:val="WW8Num3z0"/>
    <w:rsid w:val="00984A67"/>
  </w:style>
  <w:style w:type="character" w:customStyle="1" w:styleId="WW8Num23z0">
    <w:name w:val="WW8Num23z0"/>
    <w:rsid w:val="00984A67"/>
    <w:rPr>
      <w:szCs w:val="22"/>
    </w:rPr>
  </w:style>
  <w:style w:type="character" w:customStyle="1" w:styleId="WW8Num23z1">
    <w:name w:val="WW8Num23z1"/>
    <w:rsid w:val="00984A67"/>
  </w:style>
  <w:style w:type="character" w:customStyle="1" w:styleId="WW8Num23z2">
    <w:name w:val="WW8Num23z2"/>
    <w:rsid w:val="00984A67"/>
  </w:style>
  <w:style w:type="character" w:customStyle="1" w:styleId="WW8Num23z3">
    <w:name w:val="WW8Num23z3"/>
    <w:rsid w:val="00984A67"/>
  </w:style>
  <w:style w:type="character" w:customStyle="1" w:styleId="WW8Num23z4">
    <w:name w:val="WW8Num23z4"/>
    <w:rsid w:val="00984A67"/>
  </w:style>
  <w:style w:type="character" w:customStyle="1" w:styleId="WW8Num23z5">
    <w:name w:val="WW8Num23z5"/>
    <w:rsid w:val="00984A67"/>
  </w:style>
  <w:style w:type="character" w:customStyle="1" w:styleId="WW8Num23z6">
    <w:name w:val="WW8Num23z6"/>
    <w:rsid w:val="00984A67"/>
  </w:style>
  <w:style w:type="character" w:customStyle="1" w:styleId="WW8Num23z7">
    <w:name w:val="WW8Num23z7"/>
    <w:rsid w:val="00984A67"/>
  </w:style>
  <w:style w:type="character" w:customStyle="1" w:styleId="WW8Num23z8">
    <w:name w:val="WW8Num23z8"/>
    <w:rsid w:val="00984A67"/>
  </w:style>
  <w:style w:type="character" w:customStyle="1" w:styleId="WW8Num37z0">
    <w:name w:val="WW8Num37z0"/>
    <w:rsid w:val="00984A67"/>
    <w:rPr>
      <w:b w:val="0"/>
      <w:bCs/>
      <w:sz w:val="22"/>
      <w:szCs w:val="22"/>
      <w:lang w:val="pl-PL"/>
    </w:rPr>
  </w:style>
  <w:style w:type="character" w:customStyle="1" w:styleId="WW8Num37z1">
    <w:name w:val="WW8Num37z1"/>
    <w:rsid w:val="00984A67"/>
  </w:style>
  <w:style w:type="character" w:customStyle="1" w:styleId="WW8Num37z2">
    <w:name w:val="WW8Num37z2"/>
    <w:rsid w:val="00984A67"/>
  </w:style>
  <w:style w:type="character" w:customStyle="1" w:styleId="WW8Num37z3">
    <w:name w:val="WW8Num37z3"/>
    <w:rsid w:val="00984A67"/>
  </w:style>
  <w:style w:type="character" w:customStyle="1" w:styleId="WW8Num37z4">
    <w:name w:val="WW8Num37z4"/>
    <w:rsid w:val="00984A67"/>
  </w:style>
  <w:style w:type="character" w:customStyle="1" w:styleId="WW8Num37z5">
    <w:name w:val="WW8Num37z5"/>
    <w:rsid w:val="00984A67"/>
  </w:style>
  <w:style w:type="character" w:customStyle="1" w:styleId="WW8Num37z6">
    <w:name w:val="WW8Num37z6"/>
    <w:rsid w:val="00984A67"/>
  </w:style>
  <w:style w:type="character" w:customStyle="1" w:styleId="WW8Num37z7">
    <w:name w:val="WW8Num37z7"/>
    <w:rsid w:val="00984A67"/>
  </w:style>
  <w:style w:type="character" w:customStyle="1" w:styleId="WW8Num37z8">
    <w:name w:val="WW8Num37z8"/>
    <w:rsid w:val="00984A67"/>
  </w:style>
  <w:style w:type="character" w:customStyle="1" w:styleId="WW8Num51z0">
    <w:name w:val="WW8Num51z0"/>
    <w:rsid w:val="00984A67"/>
  </w:style>
  <w:style w:type="character" w:customStyle="1" w:styleId="WW8Num51z1">
    <w:name w:val="WW8Num51z1"/>
    <w:rsid w:val="00984A67"/>
  </w:style>
  <w:style w:type="character" w:customStyle="1" w:styleId="WW8Num51z2">
    <w:name w:val="WW8Num51z2"/>
    <w:rsid w:val="00984A67"/>
  </w:style>
  <w:style w:type="character" w:customStyle="1" w:styleId="WW8Num51z3">
    <w:name w:val="WW8Num51z3"/>
    <w:rsid w:val="00984A67"/>
  </w:style>
  <w:style w:type="character" w:customStyle="1" w:styleId="WW8Num51z4">
    <w:name w:val="WW8Num51z4"/>
    <w:rsid w:val="00984A67"/>
  </w:style>
  <w:style w:type="character" w:customStyle="1" w:styleId="WW8Num51z5">
    <w:name w:val="WW8Num51z5"/>
    <w:rsid w:val="00984A67"/>
  </w:style>
  <w:style w:type="character" w:customStyle="1" w:styleId="WW8Num51z6">
    <w:name w:val="WW8Num51z6"/>
    <w:rsid w:val="00984A67"/>
  </w:style>
  <w:style w:type="character" w:customStyle="1" w:styleId="WW8Num51z7">
    <w:name w:val="WW8Num51z7"/>
    <w:rsid w:val="00984A67"/>
  </w:style>
  <w:style w:type="character" w:customStyle="1" w:styleId="WW8Num51z8">
    <w:name w:val="WW8Num51z8"/>
    <w:rsid w:val="00984A67"/>
  </w:style>
  <w:style w:type="character" w:customStyle="1" w:styleId="WW8Num65z0">
    <w:name w:val="WW8Num65z0"/>
    <w:rsid w:val="00984A67"/>
    <w:rPr>
      <w:sz w:val="22"/>
      <w:szCs w:val="22"/>
      <w:lang w:val="pl-PL"/>
    </w:rPr>
  </w:style>
  <w:style w:type="character" w:customStyle="1" w:styleId="WW8Num65z1">
    <w:name w:val="WW8Num65z1"/>
    <w:rsid w:val="00984A67"/>
  </w:style>
  <w:style w:type="character" w:customStyle="1" w:styleId="WW8Num65z2">
    <w:name w:val="WW8Num65z2"/>
    <w:rsid w:val="00984A67"/>
  </w:style>
  <w:style w:type="character" w:customStyle="1" w:styleId="WW8Num65z3">
    <w:name w:val="WW8Num65z3"/>
    <w:rsid w:val="00984A67"/>
  </w:style>
  <w:style w:type="character" w:customStyle="1" w:styleId="WW8Num65z4">
    <w:name w:val="WW8Num65z4"/>
    <w:rsid w:val="00984A67"/>
  </w:style>
  <w:style w:type="character" w:customStyle="1" w:styleId="WW8Num65z5">
    <w:name w:val="WW8Num65z5"/>
    <w:rsid w:val="00984A67"/>
  </w:style>
  <w:style w:type="character" w:customStyle="1" w:styleId="WW8Num65z6">
    <w:name w:val="WW8Num65z6"/>
    <w:rsid w:val="00984A67"/>
  </w:style>
  <w:style w:type="character" w:customStyle="1" w:styleId="WW8Num65z7">
    <w:name w:val="WW8Num65z7"/>
    <w:rsid w:val="00984A67"/>
  </w:style>
  <w:style w:type="character" w:customStyle="1" w:styleId="WW8Num65z8">
    <w:name w:val="WW8Num65z8"/>
    <w:rsid w:val="00984A67"/>
  </w:style>
  <w:style w:type="character" w:customStyle="1" w:styleId="WW8Num19z0">
    <w:name w:val="WW8Num19z0"/>
    <w:rsid w:val="00984A67"/>
    <w:rPr>
      <w:rFonts w:ascii="Times New Roman" w:eastAsia="Times New Roman" w:hAnsi="Times New Roman" w:cs="Times New Roman"/>
      <w:b w:val="0"/>
      <w:bCs/>
      <w:sz w:val="22"/>
      <w:szCs w:val="20"/>
      <w:lang w:val="pl-PL" w:eastAsia="pl-PL"/>
    </w:rPr>
  </w:style>
  <w:style w:type="character" w:customStyle="1" w:styleId="WW8Num26z0">
    <w:name w:val="WW8Num26z0"/>
    <w:rsid w:val="00984A67"/>
    <w:rPr>
      <w:rFonts w:ascii="Times New Roman" w:hAnsi="Times New Roman" w:cs="Times New Roman"/>
      <w:b w:val="0"/>
      <w:bCs/>
      <w:color w:val="000000"/>
      <w:sz w:val="22"/>
      <w:szCs w:val="22"/>
      <w:lang w:val="pl-PL"/>
    </w:rPr>
  </w:style>
  <w:style w:type="character" w:customStyle="1" w:styleId="WW8Num10z0">
    <w:name w:val="WW8Num10z0"/>
    <w:rsid w:val="00984A67"/>
    <w:rPr>
      <w:b w:val="0"/>
      <w:bCs/>
      <w:szCs w:val="22"/>
    </w:rPr>
  </w:style>
  <w:style w:type="character" w:customStyle="1" w:styleId="WW8Num10z1">
    <w:name w:val="WW8Num10z1"/>
    <w:rsid w:val="00984A67"/>
  </w:style>
  <w:style w:type="character" w:customStyle="1" w:styleId="WW8Num10z2">
    <w:name w:val="WW8Num10z2"/>
    <w:rsid w:val="00984A67"/>
  </w:style>
  <w:style w:type="character" w:customStyle="1" w:styleId="WW8Num10z3">
    <w:name w:val="WW8Num10z3"/>
    <w:rsid w:val="00984A67"/>
  </w:style>
  <w:style w:type="character" w:customStyle="1" w:styleId="WW8Num10z4">
    <w:name w:val="WW8Num10z4"/>
    <w:rsid w:val="00984A67"/>
  </w:style>
  <w:style w:type="character" w:customStyle="1" w:styleId="WW8Num10z5">
    <w:name w:val="WW8Num10z5"/>
    <w:rsid w:val="00984A67"/>
  </w:style>
  <w:style w:type="character" w:customStyle="1" w:styleId="WW8Num10z6">
    <w:name w:val="WW8Num10z6"/>
    <w:rsid w:val="00984A67"/>
  </w:style>
  <w:style w:type="character" w:customStyle="1" w:styleId="WW8Num10z7">
    <w:name w:val="WW8Num10z7"/>
    <w:rsid w:val="00984A67"/>
  </w:style>
  <w:style w:type="character" w:customStyle="1" w:styleId="WW8Num10z8">
    <w:name w:val="WW8Num10z8"/>
    <w:rsid w:val="00984A67"/>
  </w:style>
  <w:style w:type="character" w:customStyle="1" w:styleId="WW8Num59z0">
    <w:name w:val="WW8Num59z0"/>
    <w:rsid w:val="00984A67"/>
    <w:rPr>
      <w:rFonts w:cs="Times New Roman"/>
      <w:sz w:val="22"/>
      <w:szCs w:val="22"/>
      <w:lang w:val="pl-PL"/>
    </w:rPr>
  </w:style>
  <w:style w:type="character" w:customStyle="1" w:styleId="WW8Num49z0">
    <w:name w:val="WW8Num49z0"/>
    <w:rsid w:val="00984A67"/>
    <w:rPr>
      <w:rFonts w:ascii="Times New Roman" w:eastAsia="Times New Roman" w:hAnsi="Times New Roman" w:cs="Times New Roman"/>
      <w:bCs/>
      <w:sz w:val="22"/>
      <w:szCs w:val="22"/>
      <w:lang w:val="pl-PL" w:eastAsia="pl-PL"/>
    </w:rPr>
  </w:style>
  <w:style w:type="character" w:customStyle="1" w:styleId="WW8Num63z0">
    <w:name w:val="WW8Num63z0"/>
    <w:rsid w:val="00984A67"/>
    <w:rPr>
      <w:sz w:val="22"/>
      <w:szCs w:val="22"/>
      <w:lang w:val="pl-PL"/>
    </w:rPr>
  </w:style>
  <w:style w:type="character" w:customStyle="1" w:styleId="WW8Num63z1">
    <w:name w:val="WW8Num63z1"/>
    <w:rsid w:val="00984A67"/>
  </w:style>
  <w:style w:type="character" w:customStyle="1" w:styleId="WW8Num63z2">
    <w:name w:val="WW8Num63z2"/>
    <w:rsid w:val="00984A67"/>
  </w:style>
  <w:style w:type="character" w:customStyle="1" w:styleId="WW8Num63z3">
    <w:name w:val="WW8Num63z3"/>
    <w:rsid w:val="00984A67"/>
  </w:style>
  <w:style w:type="character" w:customStyle="1" w:styleId="WW8Num63z4">
    <w:name w:val="WW8Num63z4"/>
    <w:rsid w:val="00984A67"/>
  </w:style>
  <w:style w:type="character" w:customStyle="1" w:styleId="WW8Num63z5">
    <w:name w:val="WW8Num63z5"/>
    <w:rsid w:val="00984A67"/>
  </w:style>
  <w:style w:type="character" w:customStyle="1" w:styleId="WW8Num63z6">
    <w:name w:val="WW8Num63z6"/>
    <w:rsid w:val="00984A67"/>
  </w:style>
  <w:style w:type="character" w:customStyle="1" w:styleId="WW8Num63z7">
    <w:name w:val="WW8Num63z7"/>
    <w:rsid w:val="00984A67"/>
  </w:style>
  <w:style w:type="character" w:customStyle="1" w:styleId="WW8Num63z8">
    <w:name w:val="WW8Num63z8"/>
    <w:rsid w:val="00984A67"/>
  </w:style>
  <w:style w:type="character" w:customStyle="1" w:styleId="WW8Num34z0">
    <w:name w:val="WW8Num34z0"/>
    <w:rsid w:val="00984A67"/>
  </w:style>
  <w:style w:type="character" w:customStyle="1" w:styleId="WW8Num58z0">
    <w:name w:val="WW8Num58z0"/>
    <w:rsid w:val="00984A67"/>
  </w:style>
  <w:style w:type="character" w:customStyle="1" w:styleId="WW8Num58z1">
    <w:name w:val="WW8Num58z1"/>
    <w:rsid w:val="00984A67"/>
  </w:style>
  <w:style w:type="character" w:customStyle="1" w:styleId="WW8Num58z2">
    <w:name w:val="WW8Num58z2"/>
    <w:rsid w:val="00984A67"/>
  </w:style>
  <w:style w:type="character" w:customStyle="1" w:styleId="WW8Num58z3">
    <w:name w:val="WW8Num58z3"/>
    <w:rsid w:val="00984A67"/>
  </w:style>
  <w:style w:type="character" w:customStyle="1" w:styleId="WW8Num58z4">
    <w:name w:val="WW8Num58z4"/>
    <w:rsid w:val="00984A67"/>
  </w:style>
  <w:style w:type="character" w:customStyle="1" w:styleId="WW8Num58z5">
    <w:name w:val="WW8Num58z5"/>
    <w:rsid w:val="00984A67"/>
  </w:style>
  <w:style w:type="character" w:customStyle="1" w:styleId="WW8Num58z6">
    <w:name w:val="WW8Num58z6"/>
    <w:rsid w:val="00984A67"/>
  </w:style>
  <w:style w:type="character" w:customStyle="1" w:styleId="WW8Num58z7">
    <w:name w:val="WW8Num58z7"/>
    <w:rsid w:val="00984A67"/>
  </w:style>
  <w:style w:type="character" w:customStyle="1" w:styleId="WW8Num58z8">
    <w:name w:val="WW8Num58z8"/>
    <w:rsid w:val="00984A67"/>
  </w:style>
  <w:style w:type="character" w:customStyle="1" w:styleId="WW8Num74z0">
    <w:name w:val="WW8Num74z0"/>
    <w:rsid w:val="00984A67"/>
    <w:rPr>
      <w:rFonts w:ascii="Times New Roman" w:eastAsia="Times New Roman" w:hAnsi="Times New Roman" w:cs="Times New Roman"/>
      <w:sz w:val="22"/>
      <w:szCs w:val="22"/>
      <w:lang w:val="pl-PL"/>
    </w:rPr>
  </w:style>
  <w:style w:type="character" w:customStyle="1" w:styleId="WW8Num74z1">
    <w:name w:val="WW8Num74z1"/>
    <w:rsid w:val="00984A67"/>
  </w:style>
  <w:style w:type="character" w:customStyle="1" w:styleId="WW8Num74z2">
    <w:name w:val="WW8Num74z2"/>
    <w:rsid w:val="00984A67"/>
  </w:style>
  <w:style w:type="character" w:customStyle="1" w:styleId="WW8Num74z3">
    <w:name w:val="WW8Num74z3"/>
    <w:rsid w:val="00984A67"/>
  </w:style>
  <w:style w:type="character" w:customStyle="1" w:styleId="WW8Num74z4">
    <w:name w:val="WW8Num74z4"/>
    <w:rsid w:val="00984A67"/>
  </w:style>
  <w:style w:type="character" w:customStyle="1" w:styleId="WW8Num74z5">
    <w:name w:val="WW8Num74z5"/>
    <w:rsid w:val="00984A67"/>
  </w:style>
  <w:style w:type="character" w:customStyle="1" w:styleId="WW8Num74z6">
    <w:name w:val="WW8Num74z6"/>
    <w:rsid w:val="00984A67"/>
  </w:style>
  <w:style w:type="character" w:customStyle="1" w:styleId="WW8Num74z7">
    <w:name w:val="WW8Num74z7"/>
    <w:rsid w:val="00984A67"/>
  </w:style>
  <w:style w:type="character" w:customStyle="1" w:styleId="WW8Num74z8">
    <w:name w:val="WW8Num74z8"/>
    <w:rsid w:val="00984A67"/>
  </w:style>
  <w:style w:type="character" w:customStyle="1" w:styleId="WW8Num44z0">
    <w:name w:val="WW8Num44z0"/>
    <w:rsid w:val="00984A67"/>
    <w:rPr>
      <w:b w:val="0"/>
    </w:rPr>
  </w:style>
  <w:style w:type="character" w:customStyle="1" w:styleId="WW8Num44z1">
    <w:name w:val="WW8Num44z1"/>
    <w:rsid w:val="00984A67"/>
  </w:style>
  <w:style w:type="character" w:customStyle="1" w:styleId="WW8Num44z2">
    <w:name w:val="WW8Num44z2"/>
    <w:rsid w:val="00984A67"/>
  </w:style>
  <w:style w:type="character" w:customStyle="1" w:styleId="WW8Num44z3">
    <w:name w:val="WW8Num44z3"/>
    <w:rsid w:val="00984A67"/>
  </w:style>
  <w:style w:type="character" w:customStyle="1" w:styleId="WW8Num44z4">
    <w:name w:val="WW8Num44z4"/>
    <w:rsid w:val="00984A67"/>
  </w:style>
  <w:style w:type="character" w:customStyle="1" w:styleId="WW8Num44z5">
    <w:name w:val="WW8Num44z5"/>
    <w:rsid w:val="00984A67"/>
  </w:style>
  <w:style w:type="character" w:customStyle="1" w:styleId="WW8Num44z6">
    <w:name w:val="WW8Num44z6"/>
    <w:rsid w:val="00984A67"/>
  </w:style>
  <w:style w:type="character" w:customStyle="1" w:styleId="WW8Num44z7">
    <w:name w:val="WW8Num44z7"/>
    <w:rsid w:val="00984A67"/>
  </w:style>
  <w:style w:type="character" w:customStyle="1" w:styleId="WW8Num44z8">
    <w:name w:val="WW8Num44z8"/>
    <w:rsid w:val="00984A67"/>
  </w:style>
  <w:style w:type="character" w:customStyle="1" w:styleId="WW8Num40z0">
    <w:name w:val="WW8Num40z0"/>
    <w:rsid w:val="00984A67"/>
    <w:rPr>
      <w:b w:val="0"/>
      <w:i w:val="0"/>
      <w:sz w:val="22"/>
      <w:szCs w:val="22"/>
      <w:lang w:val="pl-PL"/>
    </w:rPr>
  </w:style>
  <w:style w:type="character" w:customStyle="1" w:styleId="WW8Num22z0">
    <w:name w:val="WW8Num22z0"/>
    <w:rsid w:val="00984A67"/>
    <w:rPr>
      <w:rFonts w:ascii="Times New Roman" w:eastAsia="Times New Roman" w:hAnsi="Times New Roman" w:cs="Times New Roman"/>
      <w:b/>
      <w:bCs/>
      <w:sz w:val="22"/>
      <w:szCs w:val="22"/>
      <w:lang w:val="pl-PL"/>
    </w:rPr>
  </w:style>
  <w:style w:type="character" w:customStyle="1" w:styleId="WW8Num41z0">
    <w:name w:val="WW8Num41z0"/>
    <w:rsid w:val="00984A67"/>
  </w:style>
  <w:style w:type="character" w:customStyle="1" w:styleId="ListLabel16">
    <w:name w:val="ListLabel 16"/>
    <w:rsid w:val="00984A67"/>
    <w:rPr>
      <w:sz w:val="22"/>
      <w:szCs w:val="22"/>
      <w:lang w:val="pl-PL"/>
    </w:rPr>
  </w:style>
  <w:style w:type="character" w:customStyle="1" w:styleId="WW8Num45z0">
    <w:name w:val="WW8Num45z0"/>
    <w:rsid w:val="00984A67"/>
    <w:rPr>
      <w:bCs/>
    </w:rPr>
  </w:style>
  <w:style w:type="character" w:customStyle="1" w:styleId="WW8Num45z1">
    <w:name w:val="WW8Num45z1"/>
    <w:rsid w:val="00984A67"/>
  </w:style>
  <w:style w:type="character" w:customStyle="1" w:styleId="WW8Num45z2">
    <w:name w:val="WW8Num45z2"/>
    <w:rsid w:val="00984A67"/>
  </w:style>
  <w:style w:type="character" w:customStyle="1" w:styleId="WW8Num45z3">
    <w:name w:val="WW8Num45z3"/>
    <w:rsid w:val="00984A67"/>
  </w:style>
  <w:style w:type="character" w:customStyle="1" w:styleId="WW8Num45z4">
    <w:name w:val="WW8Num45z4"/>
    <w:rsid w:val="00984A67"/>
  </w:style>
  <w:style w:type="character" w:customStyle="1" w:styleId="WW8Num45z5">
    <w:name w:val="WW8Num45z5"/>
    <w:rsid w:val="00984A67"/>
  </w:style>
  <w:style w:type="character" w:customStyle="1" w:styleId="WW8Num45z6">
    <w:name w:val="WW8Num45z6"/>
    <w:rsid w:val="00984A67"/>
  </w:style>
  <w:style w:type="character" w:customStyle="1" w:styleId="WW8Num45z7">
    <w:name w:val="WW8Num45z7"/>
    <w:rsid w:val="00984A67"/>
  </w:style>
  <w:style w:type="character" w:customStyle="1" w:styleId="WW8Num45z8">
    <w:name w:val="WW8Num45z8"/>
    <w:rsid w:val="00984A67"/>
  </w:style>
  <w:style w:type="character" w:customStyle="1" w:styleId="WW8Num46z0">
    <w:name w:val="WW8Num46z0"/>
    <w:rsid w:val="00984A67"/>
    <w:rPr>
      <w:rFonts w:ascii="Symbol" w:hAnsi="Symbol" w:cs="Symbol"/>
      <w:sz w:val="22"/>
      <w:szCs w:val="22"/>
    </w:rPr>
  </w:style>
  <w:style w:type="character" w:customStyle="1" w:styleId="WW8Num46z1">
    <w:name w:val="WW8Num46z1"/>
    <w:rsid w:val="00984A67"/>
    <w:rPr>
      <w:rFonts w:ascii="Courier New" w:hAnsi="Courier New" w:cs="Courier New"/>
      <w:sz w:val="22"/>
      <w:szCs w:val="22"/>
    </w:rPr>
  </w:style>
  <w:style w:type="character" w:customStyle="1" w:styleId="WW8Num46z2">
    <w:name w:val="WW8Num46z2"/>
    <w:rsid w:val="00984A67"/>
    <w:rPr>
      <w:rFonts w:ascii="Wingdings" w:hAnsi="Wingdings" w:cs="Wingdings"/>
    </w:rPr>
  </w:style>
  <w:style w:type="character" w:customStyle="1" w:styleId="WW8Num46z3">
    <w:name w:val="WW8Num46z3"/>
    <w:rsid w:val="00984A67"/>
  </w:style>
  <w:style w:type="character" w:customStyle="1" w:styleId="WW8Num46z4">
    <w:name w:val="WW8Num46z4"/>
    <w:rsid w:val="00984A67"/>
  </w:style>
  <w:style w:type="character" w:customStyle="1" w:styleId="WW8Num46z5">
    <w:name w:val="WW8Num46z5"/>
    <w:rsid w:val="00984A67"/>
  </w:style>
  <w:style w:type="character" w:customStyle="1" w:styleId="WW8Num46z6">
    <w:name w:val="WW8Num46z6"/>
    <w:rsid w:val="00984A67"/>
  </w:style>
  <w:style w:type="character" w:customStyle="1" w:styleId="WW8Num46z7">
    <w:name w:val="WW8Num46z7"/>
    <w:rsid w:val="00984A67"/>
  </w:style>
  <w:style w:type="character" w:customStyle="1" w:styleId="WW8Num46z8">
    <w:name w:val="WW8Num46z8"/>
    <w:rsid w:val="00984A67"/>
  </w:style>
  <w:style w:type="character" w:customStyle="1" w:styleId="WW8Num60z0">
    <w:name w:val="WW8Num60z0"/>
    <w:rsid w:val="00984A67"/>
    <w:rPr>
      <w:rFonts w:ascii="Symbol, 'Times New Roman'" w:hAnsi="Symbol, 'Times New Roman'" w:cs="Symbol, 'Times New Roman'"/>
      <w:sz w:val="20"/>
    </w:rPr>
  </w:style>
  <w:style w:type="character" w:customStyle="1" w:styleId="WW8Num60z1">
    <w:name w:val="WW8Num60z1"/>
    <w:rsid w:val="00984A67"/>
    <w:rPr>
      <w:rFonts w:ascii="Times New Roman" w:hAnsi="Times New Roman" w:cs="Times New Roman"/>
      <w:sz w:val="20"/>
    </w:rPr>
  </w:style>
  <w:style w:type="character" w:customStyle="1" w:styleId="WW8Num60z2">
    <w:name w:val="WW8Num60z2"/>
    <w:rsid w:val="00984A67"/>
    <w:rPr>
      <w:rFonts w:ascii="Wingdings, Arial" w:hAnsi="Wingdings, Arial" w:cs="Wingdings, Arial"/>
      <w:sz w:val="20"/>
    </w:rPr>
  </w:style>
  <w:style w:type="character" w:customStyle="1" w:styleId="WW8Num35z0">
    <w:name w:val="WW8Num35z0"/>
    <w:rsid w:val="00984A67"/>
    <w:rPr>
      <w:b w:val="0"/>
      <w:i w:val="0"/>
    </w:rPr>
  </w:style>
  <w:style w:type="character" w:customStyle="1" w:styleId="WW8Num48z0">
    <w:name w:val="WW8Num48z0"/>
    <w:rsid w:val="00984A67"/>
  </w:style>
  <w:style w:type="character" w:customStyle="1" w:styleId="WW8Num48z1">
    <w:name w:val="WW8Num48z1"/>
    <w:rsid w:val="00984A67"/>
  </w:style>
  <w:style w:type="character" w:customStyle="1" w:styleId="WW8Num48z2">
    <w:name w:val="WW8Num48z2"/>
    <w:rsid w:val="00984A67"/>
  </w:style>
  <w:style w:type="character" w:customStyle="1" w:styleId="WW8Num48z3">
    <w:name w:val="WW8Num48z3"/>
    <w:rsid w:val="00984A67"/>
  </w:style>
  <w:style w:type="character" w:customStyle="1" w:styleId="WW8Num48z4">
    <w:name w:val="WW8Num48z4"/>
    <w:rsid w:val="00984A67"/>
  </w:style>
  <w:style w:type="character" w:customStyle="1" w:styleId="WW8Num48z5">
    <w:name w:val="WW8Num48z5"/>
    <w:rsid w:val="00984A67"/>
  </w:style>
  <w:style w:type="character" w:customStyle="1" w:styleId="WW8Num48z6">
    <w:name w:val="WW8Num48z6"/>
    <w:rsid w:val="00984A67"/>
  </w:style>
  <w:style w:type="character" w:customStyle="1" w:styleId="WW8Num48z7">
    <w:name w:val="WW8Num48z7"/>
    <w:rsid w:val="00984A67"/>
  </w:style>
  <w:style w:type="character" w:customStyle="1" w:styleId="WW8Num48z8">
    <w:name w:val="WW8Num48z8"/>
    <w:rsid w:val="00984A67"/>
  </w:style>
  <w:style w:type="character" w:customStyle="1" w:styleId="WW8Num68z0">
    <w:name w:val="WW8Num68z0"/>
    <w:rsid w:val="00984A67"/>
    <w:rPr>
      <w:rFonts w:ascii="Symbol, 'Times New Roman'" w:hAnsi="Symbol, 'Times New Roman'" w:cs="Symbol, 'Times New Roman'"/>
      <w:sz w:val="20"/>
    </w:rPr>
  </w:style>
  <w:style w:type="character" w:customStyle="1" w:styleId="WW8Num68z1">
    <w:name w:val="WW8Num68z1"/>
    <w:rsid w:val="00984A67"/>
    <w:rPr>
      <w:rFonts w:ascii="Times New Roman" w:hAnsi="Times New Roman" w:cs="Times New Roman"/>
      <w:sz w:val="20"/>
    </w:rPr>
  </w:style>
  <w:style w:type="character" w:customStyle="1" w:styleId="WW8Num68z2">
    <w:name w:val="WW8Num68z2"/>
    <w:rsid w:val="00984A67"/>
    <w:rPr>
      <w:rFonts w:ascii="Wingdings, Arial" w:hAnsi="Wingdings, Arial" w:cs="Wingdings, Arial"/>
      <w:sz w:val="20"/>
    </w:rPr>
  </w:style>
  <w:style w:type="character" w:customStyle="1" w:styleId="WW8Num14z0">
    <w:name w:val="WW8Num14z0"/>
    <w:rsid w:val="00984A67"/>
    <w:rPr>
      <w:rFonts w:ascii="Symbol, 'Times New Roman'" w:hAnsi="Symbol, 'Times New Roman'" w:cs="Symbol, 'Times New Roman'"/>
      <w:sz w:val="22"/>
      <w:szCs w:val="22"/>
      <w:lang w:val="pl-PL"/>
    </w:rPr>
  </w:style>
  <w:style w:type="character" w:customStyle="1" w:styleId="WW8Num14z1">
    <w:name w:val="WW8Num14z1"/>
    <w:rsid w:val="00984A67"/>
    <w:rPr>
      <w:rFonts w:ascii="Courier New" w:hAnsi="Courier New" w:cs="Courier New"/>
    </w:rPr>
  </w:style>
  <w:style w:type="character" w:customStyle="1" w:styleId="WW8Num14z2">
    <w:name w:val="WW8Num14z2"/>
    <w:rsid w:val="00984A67"/>
    <w:rPr>
      <w:rFonts w:ascii="Wingdings, Arial" w:hAnsi="Wingdings, Arial" w:cs="Wingdings, Arial"/>
    </w:rPr>
  </w:style>
  <w:style w:type="character" w:customStyle="1" w:styleId="WW8Num18z0">
    <w:name w:val="WW8Num18z0"/>
    <w:rsid w:val="00984A67"/>
    <w:rPr>
      <w:b/>
      <w:bCs/>
      <w:sz w:val="22"/>
      <w:szCs w:val="22"/>
      <w:lang w:eastAsia="zh-CN"/>
    </w:rPr>
  </w:style>
  <w:style w:type="character" w:customStyle="1" w:styleId="WW8Num75z0">
    <w:name w:val="WW8Num75z0"/>
    <w:rsid w:val="00984A67"/>
    <w:rPr>
      <w:rFonts w:ascii="Symbol, 'Times New Roman'" w:hAnsi="Symbol, 'Times New Roman'" w:cs="Symbol, 'Times New Roman'"/>
      <w:sz w:val="22"/>
      <w:szCs w:val="22"/>
    </w:rPr>
  </w:style>
  <w:style w:type="character" w:customStyle="1" w:styleId="WW8Num75z1">
    <w:name w:val="WW8Num75z1"/>
    <w:rsid w:val="00984A67"/>
    <w:rPr>
      <w:rFonts w:cs="Times New Roman"/>
    </w:rPr>
  </w:style>
  <w:style w:type="character" w:customStyle="1" w:styleId="FontStyle3316">
    <w:name w:val="Font Style3316"/>
    <w:rsid w:val="00984A67"/>
    <w:rPr>
      <w:rFonts w:ascii="Segoe UI" w:hAnsi="Segoe UI" w:cs="Segoe UI"/>
      <w:b/>
      <w:bCs/>
      <w:color w:val="000000"/>
      <w:sz w:val="20"/>
      <w:szCs w:val="20"/>
    </w:rPr>
  </w:style>
  <w:style w:type="character" w:customStyle="1" w:styleId="FontStyle2207">
    <w:name w:val="Font Style2207"/>
    <w:rsid w:val="00984A67"/>
    <w:rPr>
      <w:rFonts w:ascii="Segoe UI" w:hAnsi="Segoe UI" w:cs="Segoe UI"/>
      <w:color w:val="000000"/>
      <w:sz w:val="20"/>
      <w:szCs w:val="20"/>
    </w:rPr>
  </w:style>
  <w:style w:type="character" w:customStyle="1" w:styleId="FontStyle3317">
    <w:name w:val="Font Style3317"/>
    <w:rsid w:val="00984A67"/>
    <w:rPr>
      <w:rFonts w:ascii="Segoe UI" w:hAnsi="Segoe UI" w:cs="Segoe UI"/>
      <w:b/>
      <w:bCs/>
      <w:color w:val="000000"/>
      <w:sz w:val="24"/>
      <w:szCs w:val="24"/>
    </w:rPr>
  </w:style>
  <w:style w:type="character" w:customStyle="1" w:styleId="WW8Num76z0">
    <w:name w:val="WW8Num76z0"/>
    <w:rsid w:val="00984A67"/>
    <w:rPr>
      <w:rFonts w:cs="Times New Roman"/>
      <w:b w:val="0"/>
      <w:bCs/>
      <w:i w:val="0"/>
      <w:sz w:val="22"/>
      <w:szCs w:val="22"/>
      <w:lang w:val="pl-PL"/>
    </w:rPr>
  </w:style>
  <w:style w:type="character" w:customStyle="1" w:styleId="WW8Num76z1">
    <w:name w:val="WW8Num76z1"/>
    <w:rsid w:val="00984A67"/>
    <w:rPr>
      <w:rFonts w:cs="Times New Roman"/>
    </w:rPr>
  </w:style>
  <w:style w:type="character" w:customStyle="1" w:styleId="FontStyle3319">
    <w:name w:val="Font Style3319"/>
    <w:rsid w:val="00984A67"/>
    <w:rPr>
      <w:rFonts w:ascii="Segoe UI" w:hAnsi="Segoe UI" w:cs="Segoe UI"/>
      <w:i/>
      <w:iCs/>
      <w:color w:val="000000"/>
      <w:sz w:val="16"/>
      <w:szCs w:val="16"/>
    </w:rPr>
  </w:style>
  <w:style w:type="character" w:customStyle="1" w:styleId="apple-converted-space">
    <w:name w:val="apple-converted-space"/>
    <w:basedOn w:val="Domylnaczcionkaakapitu"/>
    <w:rsid w:val="00984A67"/>
  </w:style>
  <w:style w:type="character" w:customStyle="1" w:styleId="WW8Num25z0">
    <w:name w:val="WW8Num25z0"/>
    <w:rsid w:val="00984A67"/>
    <w:rPr>
      <w:b w:val="0"/>
      <w:bCs/>
      <w:iCs/>
      <w:color w:val="FF3333"/>
      <w:sz w:val="24"/>
      <w:szCs w:val="24"/>
      <w:shd w:val="clear" w:color="auto" w:fill="FFFF00"/>
    </w:rPr>
  </w:style>
  <w:style w:type="character" w:customStyle="1" w:styleId="WW8Num25z1">
    <w:name w:val="WW8Num25z1"/>
    <w:rsid w:val="00984A67"/>
    <w:rPr>
      <w:b w:val="0"/>
      <w:bCs w:val="0"/>
      <w:shd w:val="clear" w:color="auto" w:fill="FFFF00"/>
    </w:rPr>
  </w:style>
  <w:style w:type="numbering" w:customStyle="1" w:styleId="Outline">
    <w:name w:val="Outline"/>
    <w:basedOn w:val="Bezlisty"/>
    <w:rsid w:val="00984A67"/>
    <w:pPr>
      <w:numPr>
        <w:numId w:val="1"/>
      </w:numPr>
    </w:pPr>
  </w:style>
  <w:style w:type="numbering" w:customStyle="1" w:styleId="List1">
    <w:name w:val="List 1"/>
    <w:basedOn w:val="Bezlisty"/>
    <w:rsid w:val="00984A67"/>
    <w:pPr>
      <w:numPr>
        <w:numId w:val="2"/>
      </w:numPr>
    </w:pPr>
  </w:style>
  <w:style w:type="numbering" w:customStyle="1" w:styleId="WWNum1">
    <w:name w:val="WWNum1"/>
    <w:basedOn w:val="Bezlisty"/>
    <w:rsid w:val="00984A67"/>
    <w:pPr>
      <w:numPr>
        <w:numId w:val="3"/>
      </w:numPr>
    </w:pPr>
  </w:style>
  <w:style w:type="numbering" w:customStyle="1" w:styleId="WWNum2">
    <w:name w:val="WWNum2"/>
    <w:basedOn w:val="Bezlisty"/>
    <w:rsid w:val="00984A67"/>
    <w:pPr>
      <w:numPr>
        <w:numId w:val="4"/>
      </w:numPr>
    </w:pPr>
  </w:style>
  <w:style w:type="numbering" w:customStyle="1" w:styleId="WWNum3">
    <w:name w:val="WWNum3"/>
    <w:basedOn w:val="Bezlisty"/>
    <w:rsid w:val="00984A67"/>
    <w:pPr>
      <w:numPr>
        <w:numId w:val="5"/>
      </w:numPr>
    </w:pPr>
  </w:style>
  <w:style w:type="numbering" w:customStyle="1" w:styleId="WWNum4">
    <w:name w:val="WWNum4"/>
    <w:basedOn w:val="Bezlisty"/>
    <w:rsid w:val="00984A67"/>
    <w:pPr>
      <w:numPr>
        <w:numId w:val="6"/>
      </w:numPr>
    </w:pPr>
  </w:style>
  <w:style w:type="numbering" w:customStyle="1" w:styleId="WWNum5">
    <w:name w:val="WWNum5"/>
    <w:basedOn w:val="Bezlisty"/>
    <w:rsid w:val="00984A67"/>
    <w:pPr>
      <w:numPr>
        <w:numId w:val="7"/>
      </w:numPr>
    </w:pPr>
  </w:style>
  <w:style w:type="numbering" w:customStyle="1" w:styleId="WWNum6">
    <w:name w:val="WWNum6"/>
    <w:basedOn w:val="Bezlisty"/>
    <w:rsid w:val="00984A67"/>
    <w:pPr>
      <w:numPr>
        <w:numId w:val="8"/>
      </w:numPr>
    </w:pPr>
  </w:style>
  <w:style w:type="numbering" w:customStyle="1" w:styleId="WWNum7">
    <w:name w:val="WWNum7"/>
    <w:basedOn w:val="Bezlisty"/>
    <w:rsid w:val="00984A67"/>
    <w:pPr>
      <w:numPr>
        <w:numId w:val="9"/>
      </w:numPr>
    </w:pPr>
  </w:style>
  <w:style w:type="numbering" w:customStyle="1" w:styleId="WWNum8">
    <w:name w:val="WWNum8"/>
    <w:basedOn w:val="Bezlisty"/>
    <w:rsid w:val="00984A67"/>
    <w:pPr>
      <w:numPr>
        <w:numId w:val="10"/>
      </w:numPr>
    </w:pPr>
  </w:style>
  <w:style w:type="numbering" w:customStyle="1" w:styleId="WWNum9">
    <w:name w:val="WWNum9"/>
    <w:basedOn w:val="Bezlisty"/>
    <w:rsid w:val="00984A67"/>
    <w:pPr>
      <w:numPr>
        <w:numId w:val="11"/>
      </w:numPr>
    </w:pPr>
  </w:style>
  <w:style w:type="numbering" w:customStyle="1" w:styleId="WWNum10">
    <w:name w:val="WWNum10"/>
    <w:basedOn w:val="Bezlisty"/>
    <w:rsid w:val="00984A67"/>
    <w:pPr>
      <w:numPr>
        <w:numId w:val="12"/>
      </w:numPr>
    </w:pPr>
  </w:style>
  <w:style w:type="numbering" w:customStyle="1" w:styleId="WWNum11">
    <w:name w:val="WWNum11"/>
    <w:basedOn w:val="Bezlisty"/>
    <w:rsid w:val="00984A67"/>
    <w:pPr>
      <w:numPr>
        <w:numId w:val="13"/>
      </w:numPr>
    </w:pPr>
  </w:style>
  <w:style w:type="numbering" w:customStyle="1" w:styleId="WWNum12">
    <w:name w:val="WWNum12"/>
    <w:basedOn w:val="Bezlisty"/>
    <w:rsid w:val="00984A67"/>
    <w:pPr>
      <w:numPr>
        <w:numId w:val="14"/>
      </w:numPr>
    </w:pPr>
  </w:style>
  <w:style w:type="numbering" w:customStyle="1" w:styleId="WWNum13">
    <w:name w:val="WWNum13"/>
    <w:basedOn w:val="Bezlisty"/>
    <w:rsid w:val="00984A67"/>
    <w:pPr>
      <w:numPr>
        <w:numId w:val="15"/>
      </w:numPr>
    </w:pPr>
  </w:style>
  <w:style w:type="numbering" w:customStyle="1" w:styleId="WWNum14">
    <w:name w:val="WWNum14"/>
    <w:basedOn w:val="Bezlisty"/>
    <w:rsid w:val="00984A67"/>
    <w:pPr>
      <w:numPr>
        <w:numId w:val="16"/>
      </w:numPr>
    </w:pPr>
  </w:style>
  <w:style w:type="numbering" w:customStyle="1" w:styleId="WWNum15">
    <w:name w:val="WWNum15"/>
    <w:basedOn w:val="Bezlisty"/>
    <w:rsid w:val="00984A67"/>
    <w:pPr>
      <w:numPr>
        <w:numId w:val="17"/>
      </w:numPr>
    </w:pPr>
  </w:style>
  <w:style w:type="numbering" w:customStyle="1" w:styleId="WWNum16">
    <w:name w:val="WWNum16"/>
    <w:basedOn w:val="Bezlisty"/>
    <w:rsid w:val="00984A67"/>
    <w:pPr>
      <w:numPr>
        <w:numId w:val="18"/>
      </w:numPr>
    </w:pPr>
  </w:style>
  <w:style w:type="numbering" w:customStyle="1" w:styleId="WWNum17">
    <w:name w:val="WWNum17"/>
    <w:basedOn w:val="Bezlisty"/>
    <w:rsid w:val="00984A67"/>
    <w:pPr>
      <w:numPr>
        <w:numId w:val="19"/>
      </w:numPr>
    </w:pPr>
  </w:style>
  <w:style w:type="numbering" w:customStyle="1" w:styleId="WWNum18">
    <w:name w:val="WWNum18"/>
    <w:basedOn w:val="Bezlisty"/>
    <w:rsid w:val="00984A67"/>
    <w:pPr>
      <w:numPr>
        <w:numId w:val="20"/>
      </w:numPr>
    </w:pPr>
  </w:style>
  <w:style w:type="numbering" w:customStyle="1" w:styleId="WWNum19">
    <w:name w:val="WWNum19"/>
    <w:basedOn w:val="Bezlisty"/>
    <w:rsid w:val="00984A67"/>
    <w:pPr>
      <w:numPr>
        <w:numId w:val="21"/>
      </w:numPr>
    </w:pPr>
  </w:style>
  <w:style w:type="numbering" w:customStyle="1" w:styleId="WWNum20">
    <w:name w:val="WWNum20"/>
    <w:basedOn w:val="Bezlisty"/>
    <w:rsid w:val="00984A67"/>
    <w:pPr>
      <w:numPr>
        <w:numId w:val="22"/>
      </w:numPr>
    </w:pPr>
  </w:style>
  <w:style w:type="numbering" w:customStyle="1" w:styleId="WWNum21">
    <w:name w:val="WWNum21"/>
    <w:basedOn w:val="Bezlisty"/>
    <w:rsid w:val="00984A67"/>
    <w:pPr>
      <w:numPr>
        <w:numId w:val="23"/>
      </w:numPr>
    </w:pPr>
  </w:style>
  <w:style w:type="numbering" w:customStyle="1" w:styleId="WWNum22">
    <w:name w:val="WWNum22"/>
    <w:basedOn w:val="Bezlisty"/>
    <w:rsid w:val="00984A67"/>
    <w:pPr>
      <w:numPr>
        <w:numId w:val="24"/>
      </w:numPr>
    </w:pPr>
  </w:style>
  <w:style w:type="numbering" w:customStyle="1" w:styleId="WWNum23">
    <w:name w:val="WWNum23"/>
    <w:basedOn w:val="Bezlisty"/>
    <w:rsid w:val="00984A67"/>
    <w:pPr>
      <w:numPr>
        <w:numId w:val="25"/>
      </w:numPr>
    </w:pPr>
  </w:style>
  <w:style w:type="numbering" w:customStyle="1" w:styleId="WWNum24">
    <w:name w:val="WWNum24"/>
    <w:basedOn w:val="Bezlisty"/>
    <w:rsid w:val="00984A67"/>
    <w:pPr>
      <w:numPr>
        <w:numId w:val="26"/>
      </w:numPr>
    </w:pPr>
  </w:style>
  <w:style w:type="numbering" w:customStyle="1" w:styleId="WWNum25">
    <w:name w:val="WWNum25"/>
    <w:basedOn w:val="Bezlisty"/>
    <w:rsid w:val="00984A67"/>
    <w:pPr>
      <w:numPr>
        <w:numId w:val="27"/>
      </w:numPr>
    </w:pPr>
  </w:style>
  <w:style w:type="numbering" w:customStyle="1" w:styleId="WWNum26">
    <w:name w:val="WWNum26"/>
    <w:basedOn w:val="Bezlisty"/>
    <w:rsid w:val="00984A67"/>
    <w:pPr>
      <w:numPr>
        <w:numId w:val="28"/>
      </w:numPr>
    </w:pPr>
  </w:style>
  <w:style w:type="numbering" w:customStyle="1" w:styleId="WWNum27">
    <w:name w:val="WWNum27"/>
    <w:basedOn w:val="Bezlisty"/>
    <w:rsid w:val="00984A67"/>
    <w:pPr>
      <w:numPr>
        <w:numId w:val="29"/>
      </w:numPr>
    </w:pPr>
  </w:style>
  <w:style w:type="numbering" w:customStyle="1" w:styleId="WWNum28">
    <w:name w:val="WWNum28"/>
    <w:basedOn w:val="Bezlisty"/>
    <w:rsid w:val="00984A67"/>
    <w:pPr>
      <w:numPr>
        <w:numId w:val="30"/>
      </w:numPr>
    </w:pPr>
  </w:style>
  <w:style w:type="numbering" w:customStyle="1" w:styleId="WWNum29">
    <w:name w:val="WWNum29"/>
    <w:basedOn w:val="Bezlisty"/>
    <w:rsid w:val="00984A67"/>
    <w:pPr>
      <w:numPr>
        <w:numId w:val="31"/>
      </w:numPr>
    </w:pPr>
  </w:style>
  <w:style w:type="numbering" w:customStyle="1" w:styleId="WWNum30">
    <w:name w:val="WWNum30"/>
    <w:basedOn w:val="Bezlisty"/>
    <w:rsid w:val="00984A67"/>
    <w:pPr>
      <w:numPr>
        <w:numId w:val="32"/>
      </w:numPr>
    </w:pPr>
  </w:style>
  <w:style w:type="numbering" w:customStyle="1" w:styleId="WWNum31">
    <w:name w:val="WWNum31"/>
    <w:basedOn w:val="Bezlisty"/>
    <w:rsid w:val="00984A67"/>
    <w:pPr>
      <w:numPr>
        <w:numId w:val="33"/>
      </w:numPr>
    </w:pPr>
  </w:style>
  <w:style w:type="numbering" w:customStyle="1" w:styleId="WWNum32">
    <w:name w:val="WWNum32"/>
    <w:basedOn w:val="Bezlisty"/>
    <w:rsid w:val="00984A67"/>
    <w:pPr>
      <w:numPr>
        <w:numId w:val="34"/>
      </w:numPr>
    </w:pPr>
  </w:style>
  <w:style w:type="numbering" w:customStyle="1" w:styleId="WWNum33">
    <w:name w:val="WWNum33"/>
    <w:basedOn w:val="Bezlisty"/>
    <w:rsid w:val="00984A67"/>
    <w:pPr>
      <w:numPr>
        <w:numId w:val="35"/>
      </w:numPr>
    </w:pPr>
  </w:style>
  <w:style w:type="numbering" w:customStyle="1" w:styleId="WWNum34">
    <w:name w:val="WWNum34"/>
    <w:basedOn w:val="Bezlisty"/>
    <w:rsid w:val="00984A67"/>
    <w:pPr>
      <w:numPr>
        <w:numId w:val="36"/>
      </w:numPr>
    </w:pPr>
  </w:style>
  <w:style w:type="numbering" w:customStyle="1" w:styleId="WWNum35">
    <w:name w:val="WWNum35"/>
    <w:basedOn w:val="Bezlisty"/>
    <w:rsid w:val="00984A67"/>
    <w:pPr>
      <w:numPr>
        <w:numId w:val="37"/>
      </w:numPr>
    </w:pPr>
  </w:style>
  <w:style w:type="numbering" w:customStyle="1" w:styleId="WWNum36">
    <w:name w:val="WWNum36"/>
    <w:basedOn w:val="Bezlisty"/>
    <w:rsid w:val="00984A67"/>
    <w:pPr>
      <w:numPr>
        <w:numId w:val="38"/>
      </w:numPr>
    </w:pPr>
  </w:style>
  <w:style w:type="numbering" w:customStyle="1" w:styleId="WWNum37">
    <w:name w:val="WWNum37"/>
    <w:basedOn w:val="Bezlisty"/>
    <w:rsid w:val="00984A67"/>
    <w:pPr>
      <w:numPr>
        <w:numId w:val="39"/>
      </w:numPr>
    </w:pPr>
  </w:style>
  <w:style w:type="numbering" w:customStyle="1" w:styleId="WWNum38">
    <w:name w:val="WWNum38"/>
    <w:basedOn w:val="Bezlisty"/>
    <w:rsid w:val="00984A67"/>
    <w:pPr>
      <w:numPr>
        <w:numId w:val="40"/>
      </w:numPr>
    </w:pPr>
  </w:style>
  <w:style w:type="numbering" w:customStyle="1" w:styleId="WWNum39">
    <w:name w:val="WWNum39"/>
    <w:basedOn w:val="Bezlisty"/>
    <w:rsid w:val="00984A67"/>
    <w:pPr>
      <w:numPr>
        <w:numId w:val="41"/>
      </w:numPr>
    </w:pPr>
  </w:style>
  <w:style w:type="numbering" w:customStyle="1" w:styleId="WWNum40">
    <w:name w:val="WWNum40"/>
    <w:basedOn w:val="Bezlisty"/>
    <w:rsid w:val="00984A67"/>
    <w:pPr>
      <w:numPr>
        <w:numId w:val="42"/>
      </w:numPr>
    </w:pPr>
  </w:style>
  <w:style w:type="numbering" w:customStyle="1" w:styleId="WWNum41">
    <w:name w:val="WWNum41"/>
    <w:basedOn w:val="Bezlisty"/>
    <w:rsid w:val="00984A67"/>
    <w:pPr>
      <w:numPr>
        <w:numId w:val="43"/>
      </w:numPr>
    </w:pPr>
  </w:style>
  <w:style w:type="numbering" w:customStyle="1" w:styleId="WWNum42">
    <w:name w:val="WWNum42"/>
    <w:basedOn w:val="Bezlisty"/>
    <w:rsid w:val="00984A67"/>
    <w:pPr>
      <w:numPr>
        <w:numId w:val="44"/>
      </w:numPr>
    </w:pPr>
  </w:style>
  <w:style w:type="numbering" w:customStyle="1" w:styleId="WWNum43">
    <w:name w:val="WWNum43"/>
    <w:basedOn w:val="Bezlisty"/>
    <w:rsid w:val="00984A67"/>
    <w:pPr>
      <w:numPr>
        <w:numId w:val="45"/>
      </w:numPr>
    </w:pPr>
  </w:style>
  <w:style w:type="numbering" w:customStyle="1" w:styleId="WWNum44">
    <w:name w:val="WWNum44"/>
    <w:basedOn w:val="Bezlisty"/>
    <w:rsid w:val="00984A67"/>
    <w:pPr>
      <w:numPr>
        <w:numId w:val="46"/>
      </w:numPr>
    </w:pPr>
  </w:style>
  <w:style w:type="numbering" w:customStyle="1" w:styleId="WWNum45">
    <w:name w:val="WWNum45"/>
    <w:basedOn w:val="Bezlisty"/>
    <w:rsid w:val="00984A67"/>
    <w:pPr>
      <w:numPr>
        <w:numId w:val="47"/>
      </w:numPr>
    </w:pPr>
  </w:style>
  <w:style w:type="numbering" w:customStyle="1" w:styleId="WWNum46">
    <w:name w:val="WWNum46"/>
    <w:basedOn w:val="Bezlisty"/>
    <w:rsid w:val="00984A67"/>
    <w:pPr>
      <w:numPr>
        <w:numId w:val="48"/>
      </w:numPr>
    </w:pPr>
  </w:style>
  <w:style w:type="numbering" w:customStyle="1" w:styleId="WWNum47">
    <w:name w:val="WWNum47"/>
    <w:basedOn w:val="Bezlisty"/>
    <w:rsid w:val="00984A67"/>
    <w:pPr>
      <w:numPr>
        <w:numId w:val="49"/>
      </w:numPr>
    </w:pPr>
  </w:style>
  <w:style w:type="numbering" w:customStyle="1" w:styleId="WWNum48">
    <w:name w:val="WWNum48"/>
    <w:basedOn w:val="Bezlisty"/>
    <w:rsid w:val="00984A67"/>
    <w:pPr>
      <w:numPr>
        <w:numId w:val="50"/>
      </w:numPr>
    </w:pPr>
  </w:style>
  <w:style w:type="numbering" w:customStyle="1" w:styleId="WWNum49">
    <w:name w:val="WWNum49"/>
    <w:basedOn w:val="Bezlisty"/>
    <w:rsid w:val="00984A67"/>
    <w:pPr>
      <w:numPr>
        <w:numId w:val="51"/>
      </w:numPr>
    </w:pPr>
  </w:style>
  <w:style w:type="numbering" w:customStyle="1" w:styleId="WWNum50">
    <w:name w:val="WWNum50"/>
    <w:basedOn w:val="Bezlisty"/>
    <w:rsid w:val="00984A67"/>
    <w:pPr>
      <w:numPr>
        <w:numId w:val="52"/>
      </w:numPr>
    </w:pPr>
  </w:style>
  <w:style w:type="numbering" w:customStyle="1" w:styleId="WWNum51">
    <w:name w:val="WWNum51"/>
    <w:basedOn w:val="Bezlisty"/>
    <w:rsid w:val="00984A67"/>
    <w:pPr>
      <w:numPr>
        <w:numId w:val="53"/>
      </w:numPr>
    </w:pPr>
  </w:style>
  <w:style w:type="numbering" w:customStyle="1" w:styleId="WWNum52">
    <w:name w:val="WWNum52"/>
    <w:basedOn w:val="Bezlisty"/>
    <w:rsid w:val="00984A67"/>
    <w:pPr>
      <w:numPr>
        <w:numId w:val="54"/>
      </w:numPr>
    </w:pPr>
  </w:style>
  <w:style w:type="numbering" w:customStyle="1" w:styleId="WWNum53">
    <w:name w:val="WWNum53"/>
    <w:basedOn w:val="Bezlisty"/>
    <w:rsid w:val="00984A67"/>
    <w:pPr>
      <w:numPr>
        <w:numId w:val="55"/>
      </w:numPr>
    </w:pPr>
  </w:style>
  <w:style w:type="numbering" w:customStyle="1" w:styleId="WW8Num53">
    <w:name w:val="WW8Num53"/>
    <w:basedOn w:val="Bezlisty"/>
    <w:rsid w:val="00984A67"/>
    <w:pPr>
      <w:numPr>
        <w:numId w:val="56"/>
      </w:numPr>
    </w:pPr>
  </w:style>
  <w:style w:type="numbering" w:customStyle="1" w:styleId="WW8Num31">
    <w:name w:val="WW8Num31"/>
    <w:basedOn w:val="Bezlisty"/>
    <w:rsid w:val="00984A67"/>
    <w:pPr>
      <w:numPr>
        <w:numId w:val="57"/>
      </w:numPr>
    </w:pPr>
  </w:style>
  <w:style w:type="numbering" w:customStyle="1" w:styleId="WW8Num42">
    <w:name w:val="WW8Num42"/>
    <w:basedOn w:val="Bezlisty"/>
    <w:rsid w:val="00984A67"/>
    <w:pPr>
      <w:numPr>
        <w:numId w:val="58"/>
      </w:numPr>
    </w:pPr>
  </w:style>
  <w:style w:type="numbering" w:customStyle="1" w:styleId="WW8Num32">
    <w:name w:val="WW8Num32"/>
    <w:basedOn w:val="Bezlisty"/>
    <w:rsid w:val="00984A67"/>
    <w:pPr>
      <w:numPr>
        <w:numId w:val="59"/>
      </w:numPr>
    </w:pPr>
  </w:style>
  <w:style w:type="numbering" w:customStyle="1" w:styleId="WW8Num16">
    <w:name w:val="WW8Num16"/>
    <w:basedOn w:val="Bezlisty"/>
    <w:rsid w:val="00984A67"/>
    <w:pPr>
      <w:numPr>
        <w:numId w:val="60"/>
      </w:numPr>
    </w:pPr>
  </w:style>
  <w:style w:type="numbering" w:customStyle="1" w:styleId="WW8Num3">
    <w:name w:val="WW8Num3"/>
    <w:basedOn w:val="Bezlisty"/>
    <w:rsid w:val="00984A67"/>
    <w:pPr>
      <w:numPr>
        <w:numId w:val="61"/>
      </w:numPr>
    </w:pPr>
  </w:style>
  <w:style w:type="numbering" w:customStyle="1" w:styleId="WW8Num23">
    <w:name w:val="WW8Num23"/>
    <w:basedOn w:val="Bezlisty"/>
    <w:rsid w:val="00984A67"/>
    <w:pPr>
      <w:numPr>
        <w:numId w:val="62"/>
      </w:numPr>
    </w:pPr>
  </w:style>
  <w:style w:type="numbering" w:customStyle="1" w:styleId="WW8Num37">
    <w:name w:val="WW8Num37"/>
    <w:basedOn w:val="Bezlisty"/>
    <w:rsid w:val="00984A67"/>
    <w:pPr>
      <w:numPr>
        <w:numId w:val="63"/>
      </w:numPr>
    </w:pPr>
  </w:style>
  <w:style w:type="numbering" w:customStyle="1" w:styleId="WW8Num39">
    <w:name w:val="WW8Num39"/>
    <w:basedOn w:val="Bezlisty"/>
    <w:rsid w:val="00984A67"/>
    <w:pPr>
      <w:numPr>
        <w:numId w:val="64"/>
      </w:numPr>
    </w:pPr>
  </w:style>
  <w:style w:type="numbering" w:customStyle="1" w:styleId="WW8Num51">
    <w:name w:val="WW8Num51"/>
    <w:basedOn w:val="Bezlisty"/>
    <w:rsid w:val="00984A67"/>
    <w:pPr>
      <w:numPr>
        <w:numId w:val="65"/>
      </w:numPr>
    </w:pPr>
  </w:style>
  <w:style w:type="numbering" w:customStyle="1" w:styleId="WW8Num65">
    <w:name w:val="WW8Num65"/>
    <w:basedOn w:val="Bezlisty"/>
    <w:rsid w:val="00984A67"/>
    <w:pPr>
      <w:numPr>
        <w:numId w:val="66"/>
      </w:numPr>
    </w:pPr>
  </w:style>
  <w:style w:type="numbering" w:customStyle="1" w:styleId="WW8Num19">
    <w:name w:val="WW8Num19"/>
    <w:basedOn w:val="Bezlisty"/>
    <w:rsid w:val="00984A67"/>
    <w:pPr>
      <w:numPr>
        <w:numId w:val="67"/>
      </w:numPr>
    </w:pPr>
  </w:style>
  <w:style w:type="numbering" w:customStyle="1" w:styleId="WW8Num26">
    <w:name w:val="WW8Num26"/>
    <w:basedOn w:val="Bezlisty"/>
    <w:rsid w:val="00984A67"/>
    <w:pPr>
      <w:numPr>
        <w:numId w:val="68"/>
      </w:numPr>
    </w:pPr>
  </w:style>
  <w:style w:type="numbering" w:customStyle="1" w:styleId="WWNum80">
    <w:name w:val="WWNum80"/>
    <w:basedOn w:val="Bezlisty"/>
    <w:rsid w:val="00984A67"/>
    <w:pPr>
      <w:numPr>
        <w:numId w:val="69"/>
      </w:numPr>
    </w:pPr>
  </w:style>
  <w:style w:type="numbering" w:customStyle="1" w:styleId="WW8Num10">
    <w:name w:val="WW8Num10"/>
    <w:basedOn w:val="Bezlisty"/>
    <w:rsid w:val="00984A67"/>
    <w:pPr>
      <w:numPr>
        <w:numId w:val="70"/>
      </w:numPr>
    </w:pPr>
  </w:style>
  <w:style w:type="numbering" w:customStyle="1" w:styleId="WW8Num59">
    <w:name w:val="WW8Num59"/>
    <w:basedOn w:val="Bezlisty"/>
    <w:rsid w:val="00984A67"/>
    <w:pPr>
      <w:numPr>
        <w:numId w:val="71"/>
      </w:numPr>
    </w:pPr>
  </w:style>
  <w:style w:type="numbering" w:customStyle="1" w:styleId="WW8Num49">
    <w:name w:val="WW8Num49"/>
    <w:basedOn w:val="Bezlisty"/>
    <w:rsid w:val="00984A67"/>
    <w:pPr>
      <w:numPr>
        <w:numId w:val="72"/>
      </w:numPr>
    </w:pPr>
  </w:style>
  <w:style w:type="numbering" w:customStyle="1" w:styleId="WW8Num63">
    <w:name w:val="WW8Num63"/>
    <w:basedOn w:val="Bezlisty"/>
    <w:rsid w:val="00984A67"/>
    <w:pPr>
      <w:numPr>
        <w:numId w:val="73"/>
      </w:numPr>
    </w:pPr>
  </w:style>
  <w:style w:type="numbering" w:customStyle="1" w:styleId="WW8Num34">
    <w:name w:val="WW8Num34"/>
    <w:basedOn w:val="Bezlisty"/>
    <w:rsid w:val="00984A67"/>
    <w:pPr>
      <w:numPr>
        <w:numId w:val="74"/>
      </w:numPr>
    </w:pPr>
  </w:style>
  <w:style w:type="numbering" w:customStyle="1" w:styleId="WW8Num58">
    <w:name w:val="WW8Num58"/>
    <w:basedOn w:val="Bezlisty"/>
    <w:rsid w:val="00984A67"/>
    <w:pPr>
      <w:numPr>
        <w:numId w:val="75"/>
      </w:numPr>
    </w:pPr>
  </w:style>
  <w:style w:type="numbering" w:customStyle="1" w:styleId="WW8Num74">
    <w:name w:val="WW8Num74"/>
    <w:basedOn w:val="Bezlisty"/>
    <w:rsid w:val="00984A67"/>
    <w:pPr>
      <w:numPr>
        <w:numId w:val="76"/>
      </w:numPr>
    </w:pPr>
  </w:style>
  <w:style w:type="numbering" w:customStyle="1" w:styleId="WW8Num44">
    <w:name w:val="WW8Num44"/>
    <w:basedOn w:val="Bezlisty"/>
    <w:rsid w:val="00984A67"/>
    <w:pPr>
      <w:numPr>
        <w:numId w:val="77"/>
      </w:numPr>
    </w:pPr>
  </w:style>
  <w:style w:type="numbering" w:customStyle="1" w:styleId="WW8Num40">
    <w:name w:val="WW8Num40"/>
    <w:basedOn w:val="Bezlisty"/>
    <w:rsid w:val="00984A67"/>
    <w:pPr>
      <w:numPr>
        <w:numId w:val="78"/>
      </w:numPr>
    </w:pPr>
  </w:style>
  <w:style w:type="numbering" w:customStyle="1" w:styleId="WW8Num22">
    <w:name w:val="WW8Num22"/>
    <w:basedOn w:val="Bezlisty"/>
    <w:rsid w:val="00984A67"/>
    <w:pPr>
      <w:numPr>
        <w:numId w:val="79"/>
      </w:numPr>
    </w:pPr>
  </w:style>
  <w:style w:type="numbering" w:customStyle="1" w:styleId="WW8Num41">
    <w:name w:val="WW8Num41"/>
    <w:basedOn w:val="Bezlisty"/>
    <w:rsid w:val="00984A67"/>
    <w:pPr>
      <w:numPr>
        <w:numId w:val="80"/>
      </w:numPr>
    </w:pPr>
  </w:style>
  <w:style w:type="numbering" w:customStyle="1" w:styleId="WWNum90">
    <w:name w:val="WWNum90"/>
    <w:basedOn w:val="Bezlisty"/>
    <w:rsid w:val="00984A67"/>
    <w:pPr>
      <w:numPr>
        <w:numId w:val="81"/>
      </w:numPr>
    </w:pPr>
  </w:style>
  <w:style w:type="numbering" w:customStyle="1" w:styleId="WWNum91">
    <w:name w:val="WWNum91"/>
    <w:basedOn w:val="Bezlisty"/>
    <w:rsid w:val="00984A67"/>
    <w:pPr>
      <w:numPr>
        <w:numId w:val="82"/>
      </w:numPr>
    </w:pPr>
  </w:style>
  <w:style w:type="numbering" w:customStyle="1" w:styleId="numeracjaumowa">
    <w:name w:val="numeracja umowa"/>
    <w:basedOn w:val="Bezlisty"/>
    <w:rsid w:val="00984A67"/>
    <w:pPr>
      <w:numPr>
        <w:numId w:val="83"/>
      </w:numPr>
    </w:pPr>
  </w:style>
  <w:style w:type="numbering" w:customStyle="1" w:styleId="WW8Num45">
    <w:name w:val="WW8Num45"/>
    <w:basedOn w:val="Bezlisty"/>
    <w:rsid w:val="00984A67"/>
    <w:pPr>
      <w:numPr>
        <w:numId w:val="84"/>
      </w:numPr>
    </w:pPr>
  </w:style>
  <w:style w:type="numbering" w:customStyle="1" w:styleId="WW8Num46">
    <w:name w:val="WW8Num46"/>
    <w:basedOn w:val="Bezlisty"/>
    <w:rsid w:val="00984A67"/>
    <w:pPr>
      <w:numPr>
        <w:numId w:val="85"/>
      </w:numPr>
    </w:pPr>
  </w:style>
  <w:style w:type="numbering" w:customStyle="1" w:styleId="WW8Num47">
    <w:name w:val="WW8Num47"/>
    <w:basedOn w:val="Bezlisty"/>
    <w:rsid w:val="00984A67"/>
    <w:pPr>
      <w:numPr>
        <w:numId w:val="86"/>
      </w:numPr>
    </w:pPr>
  </w:style>
  <w:style w:type="numbering" w:customStyle="1" w:styleId="WW8Num60">
    <w:name w:val="WW8Num60"/>
    <w:basedOn w:val="Bezlisty"/>
    <w:rsid w:val="00984A67"/>
    <w:pPr>
      <w:numPr>
        <w:numId w:val="87"/>
      </w:numPr>
    </w:pPr>
  </w:style>
  <w:style w:type="numbering" w:customStyle="1" w:styleId="WW8Num35">
    <w:name w:val="WW8Num35"/>
    <w:basedOn w:val="Bezlisty"/>
    <w:rsid w:val="00984A67"/>
    <w:pPr>
      <w:numPr>
        <w:numId w:val="88"/>
      </w:numPr>
    </w:pPr>
  </w:style>
  <w:style w:type="numbering" w:customStyle="1" w:styleId="WW8Num48">
    <w:name w:val="WW8Num48"/>
    <w:basedOn w:val="Bezlisty"/>
    <w:rsid w:val="00984A67"/>
    <w:pPr>
      <w:numPr>
        <w:numId w:val="89"/>
      </w:numPr>
    </w:pPr>
  </w:style>
  <w:style w:type="numbering" w:customStyle="1" w:styleId="WW8Num68">
    <w:name w:val="WW8Num68"/>
    <w:basedOn w:val="Bezlisty"/>
    <w:rsid w:val="00984A67"/>
    <w:pPr>
      <w:numPr>
        <w:numId w:val="90"/>
      </w:numPr>
    </w:pPr>
  </w:style>
  <w:style w:type="numbering" w:customStyle="1" w:styleId="WW8Num14">
    <w:name w:val="WW8Num14"/>
    <w:basedOn w:val="Bezlisty"/>
    <w:rsid w:val="00984A67"/>
    <w:pPr>
      <w:numPr>
        <w:numId w:val="91"/>
      </w:numPr>
    </w:pPr>
  </w:style>
  <w:style w:type="numbering" w:customStyle="1" w:styleId="WW8Num18">
    <w:name w:val="WW8Num18"/>
    <w:basedOn w:val="Bezlisty"/>
    <w:rsid w:val="00984A67"/>
    <w:pPr>
      <w:numPr>
        <w:numId w:val="92"/>
      </w:numPr>
    </w:pPr>
  </w:style>
  <w:style w:type="numbering" w:customStyle="1" w:styleId="WW8Num75">
    <w:name w:val="WW8Num75"/>
    <w:basedOn w:val="Bezlisty"/>
    <w:rsid w:val="00984A67"/>
    <w:pPr>
      <w:numPr>
        <w:numId w:val="93"/>
      </w:numPr>
    </w:pPr>
  </w:style>
  <w:style w:type="numbering" w:customStyle="1" w:styleId="WW8Num11">
    <w:name w:val="WW8Num11"/>
    <w:basedOn w:val="Bezlisty"/>
    <w:rsid w:val="00984A67"/>
    <w:pPr>
      <w:numPr>
        <w:numId w:val="94"/>
      </w:numPr>
    </w:pPr>
  </w:style>
  <w:style w:type="numbering" w:customStyle="1" w:styleId="WW8Num76">
    <w:name w:val="WW8Num76"/>
    <w:basedOn w:val="Bezlisty"/>
    <w:rsid w:val="00984A67"/>
    <w:pPr>
      <w:numPr>
        <w:numId w:val="95"/>
      </w:numPr>
    </w:pPr>
  </w:style>
  <w:style w:type="numbering" w:customStyle="1" w:styleId="WW8Num25">
    <w:name w:val="WW8Num25"/>
    <w:basedOn w:val="Bezlisty"/>
    <w:rsid w:val="00984A67"/>
    <w:pPr>
      <w:numPr>
        <w:numId w:val="96"/>
      </w:numPr>
    </w:pPr>
  </w:style>
  <w:style w:type="numbering" w:customStyle="1" w:styleId="WWNum76">
    <w:name w:val="WWNum76"/>
    <w:basedOn w:val="Bezlisty"/>
    <w:rsid w:val="00984A67"/>
    <w:pPr>
      <w:numPr>
        <w:numId w:val="97"/>
      </w:numPr>
    </w:pPr>
  </w:style>
  <w:style w:type="numbering" w:customStyle="1" w:styleId="RTFNum2">
    <w:name w:val="RTF_Num 2"/>
    <w:basedOn w:val="Bezlisty"/>
    <w:rsid w:val="00984A67"/>
    <w:pPr>
      <w:numPr>
        <w:numId w:val="98"/>
      </w:numPr>
    </w:pPr>
  </w:style>
  <w:style w:type="character" w:styleId="Hipercze">
    <w:name w:val="Hyperlink"/>
    <w:uiPriority w:val="99"/>
    <w:unhideWhenUsed/>
    <w:rsid w:val="00984A67"/>
    <w:rPr>
      <w:color w:val="0563C1"/>
      <w:u w:val="single"/>
    </w:rPr>
  </w:style>
  <w:style w:type="character" w:customStyle="1" w:styleId="Nierozpoznanawzmianka1">
    <w:name w:val="Nierozpoznana wzmianka1"/>
    <w:uiPriority w:val="99"/>
    <w:semiHidden/>
    <w:unhideWhenUsed/>
    <w:rsid w:val="00984A67"/>
    <w:rPr>
      <w:color w:val="605E5C"/>
      <w:shd w:val="clear" w:color="auto" w:fill="E1DFDD"/>
    </w:rPr>
  </w:style>
  <w:style w:type="paragraph" w:styleId="Zwykytekst">
    <w:name w:val="Plain Text"/>
    <w:basedOn w:val="Normalny"/>
    <w:link w:val="ZwykytekstZnak"/>
    <w:rsid w:val="00984A67"/>
    <w:pPr>
      <w:autoSpaceDE w:val="0"/>
      <w:autoSpaceDN w:val="0"/>
      <w:spacing w:before="90" w:after="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984A67"/>
    <w:rPr>
      <w:rFonts w:ascii="Courier New" w:eastAsia="Times New Roman" w:hAnsi="Courier New" w:cs="Times New Roman"/>
      <w:w w:val="89"/>
      <w:sz w:val="25"/>
      <w:szCs w:val="20"/>
    </w:rPr>
  </w:style>
  <w:style w:type="character" w:customStyle="1" w:styleId="tl8wme">
    <w:name w:val="tl8wme"/>
    <w:rsid w:val="00984A67"/>
  </w:style>
  <w:style w:type="character" w:customStyle="1" w:styleId="Nierozpoznanawzmianka2">
    <w:name w:val="Nierozpoznana wzmianka2"/>
    <w:uiPriority w:val="99"/>
    <w:semiHidden/>
    <w:unhideWhenUsed/>
    <w:rsid w:val="00984A67"/>
    <w:rPr>
      <w:color w:val="605E5C"/>
      <w:shd w:val="clear" w:color="auto" w:fill="E1DFDD"/>
    </w:rPr>
  </w:style>
  <w:style w:type="paragraph" w:styleId="Tekstpodstawowy">
    <w:name w:val="Body Text"/>
    <w:basedOn w:val="Normalny"/>
    <w:link w:val="TekstpodstawowyZnak"/>
    <w:uiPriority w:val="99"/>
    <w:semiHidden/>
    <w:unhideWhenUsed/>
    <w:rsid w:val="00984A67"/>
    <w:pPr>
      <w:widowControl w:val="0"/>
      <w:suppressAutoHyphens/>
      <w:autoSpaceDN w:val="0"/>
      <w:spacing w:after="120" w:line="240" w:lineRule="auto"/>
      <w:textAlignment w:val="baseline"/>
    </w:pPr>
    <w:rPr>
      <w:rFonts w:ascii="Times New Roman" w:eastAsia="Times New Roman" w:hAnsi="Times New Roman" w:cs="Times New Roman"/>
      <w:sz w:val="24"/>
      <w:szCs w:val="20"/>
      <w:lang w:eastAsia="pl-PL"/>
    </w:rPr>
  </w:style>
  <w:style w:type="character" w:customStyle="1" w:styleId="TekstpodstawowyZnak1">
    <w:name w:val="Tekst podstawowy Znak1"/>
    <w:basedOn w:val="Domylnaczcionkaakapitu"/>
    <w:uiPriority w:val="99"/>
    <w:semiHidden/>
    <w:rsid w:val="00984A67"/>
  </w:style>
  <w:style w:type="character" w:customStyle="1" w:styleId="alb">
    <w:name w:val="a_lb"/>
    <w:basedOn w:val="Domylnaczcionkaakapitu"/>
    <w:rsid w:val="00984A67"/>
  </w:style>
  <w:style w:type="paragraph" w:customStyle="1" w:styleId="Domynie">
    <w:name w:val="Domy徑nie"/>
    <w:rsid w:val="00984A67"/>
    <w:pPr>
      <w:widowControl w:val="0"/>
      <w:autoSpaceDE w:val="0"/>
      <w:autoSpaceDN w:val="0"/>
      <w:spacing w:after="0" w:line="240" w:lineRule="auto"/>
    </w:pPr>
    <w:rPr>
      <w:rFonts w:ascii="Times New Roman" w:eastAsia="Times New Roman" w:hAnsi="Times New Roman" w:cs="Times New Roman"/>
      <w:sz w:val="24"/>
      <w:szCs w:val="24"/>
      <w:lang w:eastAsia="pl-PL" w:bidi="hi-IN"/>
    </w:rPr>
  </w:style>
  <w:style w:type="character" w:customStyle="1" w:styleId="Normalny1">
    <w:name w:val="Normalny1"/>
    <w:basedOn w:val="Domylnaczcionkaakapitu"/>
    <w:rsid w:val="00984A67"/>
  </w:style>
  <w:style w:type="paragraph" w:customStyle="1" w:styleId="Tekstpodstawowy31">
    <w:name w:val="Tekst podstawowy 31"/>
    <w:basedOn w:val="Standard"/>
    <w:rsid w:val="00984A67"/>
    <w:pPr>
      <w:widowControl w:val="0"/>
    </w:pPr>
    <w:rPr>
      <w:rFonts w:ascii="Arial" w:eastAsia="Times New Roman" w:hAnsi="Arial" w:cs="Arial"/>
      <w:bCs/>
      <w:sz w:val="20"/>
      <w:szCs w:val="24"/>
      <w:lang w:val="en-GB" w:eastAsia="pl-PL" w:bidi="hi-IN"/>
    </w:rPr>
  </w:style>
  <w:style w:type="table" w:styleId="Tabela-Siatka">
    <w:name w:val="Table Grid"/>
    <w:basedOn w:val="Standardowy"/>
    <w:uiPriority w:val="39"/>
    <w:rsid w:val="00984A67"/>
    <w:pPr>
      <w:spacing w:after="0" w:line="240" w:lineRule="auto"/>
    </w:pPr>
    <w:rPr>
      <w:rFonts w:ascii="Calibri" w:eastAsia="SimSun" w:hAnsi="Calibri"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
    <w:basedOn w:val="Domylnaczcionkaakapitu"/>
    <w:qFormat/>
    <w:rsid w:val="00984A67"/>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Domylnaczcionkaakapitu8">
    <w:name w:val="Domyślna czcionka akapitu8"/>
    <w:rsid w:val="00984A67"/>
  </w:style>
  <w:style w:type="paragraph" w:customStyle="1" w:styleId="Heading10">
    <w:name w:val="Heading 10"/>
    <w:basedOn w:val="Heading"/>
    <w:next w:val="Textbody"/>
    <w:rsid w:val="00984A67"/>
    <w:pPr>
      <w:widowControl w:val="0"/>
      <w:jc w:val="left"/>
    </w:pPr>
    <w:rPr>
      <w:rFonts w:eastAsia="Arial" w:cs="Microsoft YaHei"/>
      <w:b/>
      <w:bCs/>
      <w:lang w:val="en-GB" w:eastAsia="zh-CN" w:bidi="hi-IN"/>
    </w:rPr>
  </w:style>
  <w:style w:type="character" w:customStyle="1" w:styleId="Domylnaczcionkaakapitu6">
    <w:name w:val="Domyślna czcionka akapitu6"/>
    <w:rsid w:val="00984A67"/>
  </w:style>
  <w:style w:type="paragraph" w:customStyle="1" w:styleId="DefaultText">
    <w:name w:val="Default Text"/>
    <w:rsid w:val="00984A67"/>
    <w:pPr>
      <w:widowControl w:val="0"/>
      <w:suppressAutoHyphens/>
      <w:autoSpaceDN w:val="0"/>
      <w:spacing w:after="0" w:line="240" w:lineRule="auto"/>
    </w:pPr>
    <w:rPr>
      <w:rFonts w:ascii="Times New Roman" w:eastAsia="SimSun" w:hAnsi="Times New Roman" w:cs="Lucida Sans"/>
      <w:kern w:val="3"/>
      <w:sz w:val="24"/>
      <w:szCs w:val="24"/>
      <w:lang w:eastAsia="zh-CN" w:bidi="hi-IN"/>
    </w:rPr>
  </w:style>
  <w:style w:type="paragraph" w:customStyle="1" w:styleId="Adresat">
    <w:name w:val="Adresat"/>
    <w:basedOn w:val="Standard"/>
    <w:next w:val="Normalny"/>
    <w:rsid w:val="00984A67"/>
    <w:pPr>
      <w:widowControl w:val="0"/>
      <w:autoSpaceDE w:val="0"/>
      <w:spacing w:before="567"/>
      <w:ind w:left="5103"/>
      <w:jc w:val="left"/>
      <w:textAlignment w:val="auto"/>
    </w:pPr>
    <w:rPr>
      <w:rFonts w:ascii="Times New Roman CE" w:eastAsia="Times New Roman CE" w:hAnsi="Times New Roman CE" w:cs="Times New Roman CE"/>
      <w:b/>
      <w:bCs/>
      <w:color w:val="000000"/>
      <w:sz w:val="20"/>
      <w:szCs w:val="20"/>
      <w:lang w:val="en-GB" w:eastAsia="zh-CN" w:bidi="hi-IN"/>
    </w:rPr>
  </w:style>
  <w:style w:type="paragraph" w:customStyle="1" w:styleId="Text">
    <w:name w:val="Text"/>
    <w:basedOn w:val="Adresat"/>
    <w:next w:val="Adresat"/>
    <w:rsid w:val="00984A67"/>
    <w:pPr>
      <w:spacing w:before="0"/>
      <w:ind w:left="0"/>
    </w:pPr>
    <w:rPr>
      <w:b w:val="0"/>
      <w:bCs w:val="0"/>
    </w:rPr>
  </w:style>
  <w:style w:type="character" w:customStyle="1" w:styleId="RTFNum39">
    <w:name w:val="RTF_Num 3 9"/>
    <w:rsid w:val="00984A67"/>
    <w:rPr>
      <w:rFonts w:eastAsia="Times New Roman"/>
    </w:rPr>
  </w:style>
  <w:style w:type="character" w:styleId="UyteHipercze">
    <w:name w:val="FollowedHyperlink"/>
    <w:basedOn w:val="Domylnaczcionkaakapitu"/>
    <w:uiPriority w:val="99"/>
    <w:semiHidden/>
    <w:unhideWhenUsed/>
    <w:rsid w:val="00984A67"/>
    <w:rPr>
      <w:color w:val="954F72" w:themeColor="followedHyperlink"/>
      <w:u w:val="single"/>
    </w:rPr>
  </w:style>
  <w:style w:type="character" w:customStyle="1" w:styleId="Teksttreci4">
    <w:name w:val="Tekst treści (4)"/>
    <w:basedOn w:val="Domylnaczcionkaakapitu"/>
    <w:rsid w:val="00984A67"/>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paragraph" w:customStyle="1" w:styleId="a1">
    <w:name w:val="a1"/>
    <w:basedOn w:val="Adresat"/>
    <w:next w:val="a2"/>
    <w:rsid w:val="00984A67"/>
    <w:pPr>
      <w:spacing w:before="0"/>
      <w:textAlignment w:val="baseline"/>
    </w:pPr>
  </w:style>
  <w:style w:type="paragraph" w:customStyle="1" w:styleId="a2">
    <w:name w:val="a2"/>
    <w:basedOn w:val="Adresat"/>
    <w:next w:val="Text"/>
    <w:rsid w:val="00984A67"/>
    <w:pPr>
      <w:spacing w:before="0" w:after="567"/>
      <w:textAlignment w:val="baseline"/>
    </w:pPr>
  </w:style>
  <w:style w:type="character" w:styleId="Pogrubienie">
    <w:name w:val="Strong"/>
    <w:aliases w:val="Tekst treści (2) + 9,5 pt"/>
    <w:basedOn w:val="Domylnaczcionkaakapitu"/>
    <w:uiPriority w:val="22"/>
    <w:qFormat/>
    <w:rsid w:val="00B6738E"/>
    <w:rPr>
      <w:b/>
      <w:bCs/>
    </w:rPr>
  </w:style>
  <w:style w:type="paragraph" w:customStyle="1" w:styleId="text-justify">
    <w:name w:val="text-justify"/>
    <w:basedOn w:val="Normalny"/>
    <w:rsid w:val="00FF75F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ogrubienieTeksttreci2115pt">
    <w:name w:val="Pogrubienie;Tekst treści (2) + 11;5 pt"/>
    <w:basedOn w:val="Domylnaczcionkaakapitu"/>
    <w:rsid w:val="00FF75F9"/>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Domylnaczcionkaakapitu"/>
    <w:qFormat/>
    <w:rsid w:val="00FF75F9"/>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character" w:customStyle="1" w:styleId="Teksttreci295pt">
    <w:name w:val="Tekst treści (2) + 9;5 pt"/>
    <w:basedOn w:val="Domylnaczcionkaakapitu"/>
    <w:rsid w:val="00FF75F9"/>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fontstyle210">
    <w:name w:val="fontstyle21"/>
    <w:basedOn w:val="Domylnaczcionkaakapitu"/>
    <w:rsid w:val="00C51328"/>
    <w:rPr>
      <w:rFonts w:ascii="Calibri-Bold" w:hAnsi="Calibri-Bold" w:hint="default"/>
      <w:b/>
      <w:bCs/>
      <w:i w:val="0"/>
      <w:iCs w:val="0"/>
      <w:color w:val="000000"/>
      <w:sz w:val="20"/>
      <w:szCs w:val="20"/>
    </w:rPr>
  </w:style>
  <w:style w:type="paragraph" w:customStyle="1" w:styleId="pkt">
    <w:name w:val="pkt"/>
    <w:basedOn w:val="Normalny"/>
    <w:rsid w:val="00FD17F5"/>
    <w:pPr>
      <w:widowControl w:val="0"/>
      <w:suppressAutoHyphens/>
      <w:autoSpaceDE w:val="0"/>
      <w:spacing w:before="60" w:after="60" w:line="360" w:lineRule="auto"/>
      <w:ind w:left="851" w:hanging="295"/>
      <w:jc w:val="both"/>
    </w:pPr>
    <w:rPr>
      <w:rFonts w:ascii="Univers-PL" w:eastAsia="Andale Sans UI" w:hAnsi="Univers-PL" w:cs="Times New Roman"/>
      <w:kern w:val="1"/>
      <w:sz w:val="19"/>
      <w:szCs w:val="19"/>
    </w:rPr>
  </w:style>
  <w:style w:type="paragraph" w:customStyle="1" w:styleId="StylPodtytuaciskiTimesNewRomanZoonyTimesNewRo1">
    <w:name w:val="Styl Podtytuł + (Łaciński) Times New Roman (Złożony) Times New Ro...1"/>
    <w:basedOn w:val="Podtytu"/>
    <w:autoRedefine/>
    <w:rsid w:val="00FD17F5"/>
    <w:pPr>
      <w:keepNext/>
      <w:numPr>
        <w:numId w:val="136"/>
      </w:numPr>
      <w:tabs>
        <w:tab w:val="clear" w:pos="3556"/>
        <w:tab w:val="num" w:pos="0"/>
      </w:tabs>
      <w:autoSpaceDN/>
      <w:spacing w:before="240" w:after="120"/>
      <w:ind w:left="567" w:hanging="283"/>
      <w:textAlignment w:val="auto"/>
    </w:pPr>
    <w:rPr>
      <w:rFonts w:ascii="Segoe UI Light" w:eastAsia="Times New Roman" w:hAnsi="Segoe UI Light" w:cs="Segoe UI Light"/>
      <w:b/>
      <w:i w:val="0"/>
      <w:iCs w:val="0"/>
      <w:caps/>
      <w:snapToGrid w:val="0"/>
      <w:color w:val="auto"/>
      <w:spacing w:val="0"/>
      <w:kern w:val="0"/>
      <w:sz w:val="24"/>
      <w:szCs w:val="24"/>
      <w:u w:val="single"/>
      <w:lang w:eastAsia="ar-SA"/>
    </w:rPr>
  </w:style>
  <w:style w:type="character" w:styleId="Nierozpoznanawzmianka">
    <w:name w:val="Unresolved Mention"/>
    <w:basedOn w:val="Domylnaczcionkaakapitu"/>
    <w:uiPriority w:val="99"/>
    <w:semiHidden/>
    <w:unhideWhenUsed/>
    <w:rsid w:val="00B12BA3"/>
    <w:rPr>
      <w:color w:val="605E5C"/>
      <w:shd w:val="clear" w:color="auto" w:fill="E1DFDD"/>
    </w:rPr>
  </w:style>
  <w:style w:type="character" w:customStyle="1" w:styleId="fontstyle31">
    <w:name w:val="fontstyle31"/>
    <w:basedOn w:val="Domylnaczcionkaakapitu"/>
    <w:rsid w:val="00A541EB"/>
    <w:rPr>
      <w:rFonts w:ascii="Calibri-Bold" w:hAnsi="Calibri-Bold" w:hint="default"/>
      <w:b/>
      <w:bCs/>
      <w:i w:val="0"/>
      <w:iCs w:val="0"/>
      <w:color w:val="000000"/>
      <w:sz w:val="22"/>
      <w:szCs w:val="22"/>
    </w:rPr>
  </w:style>
  <w:style w:type="character" w:customStyle="1" w:styleId="cf01">
    <w:name w:val="cf01"/>
    <w:basedOn w:val="Domylnaczcionkaakapitu"/>
    <w:rsid w:val="005549AC"/>
    <w:rPr>
      <w:rFonts w:ascii="Segoe UI" w:hAnsi="Segoe UI" w:cs="Segoe UI" w:hint="default"/>
      <w:sz w:val="18"/>
      <w:szCs w:val="18"/>
    </w:rPr>
  </w:style>
  <w:style w:type="paragraph" w:customStyle="1" w:styleId="pf0">
    <w:name w:val="pf0"/>
    <w:basedOn w:val="Normalny"/>
    <w:rsid w:val="001825E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34019">
      <w:bodyDiv w:val="1"/>
      <w:marLeft w:val="0"/>
      <w:marRight w:val="0"/>
      <w:marTop w:val="0"/>
      <w:marBottom w:val="0"/>
      <w:divBdr>
        <w:top w:val="none" w:sz="0" w:space="0" w:color="auto"/>
        <w:left w:val="none" w:sz="0" w:space="0" w:color="auto"/>
        <w:bottom w:val="none" w:sz="0" w:space="0" w:color="auto"/>
        <w:right w:val="none" w:sz="0" w:space="0" w:color="auto"/>
      </w:divBdr>
    </w:div>
    <w:div w:id="484278057">
      <w:bodyDiv w:val="1"/>
      <w:marLeft w:val="0"/>
      <w:marRight w:val="0"/>
      <w:marTop w:val="0"/>
      <w:marBottom w:val="0"/>
      <w:divBdr>
        <w:top w:val="none" w:sz="0" w:space="0" w:color="auto"/>
        <w:left w:val="none" w:sz="0" w:space="0" w:color="auto"/>
        <w:bottom w:val="none" w:sz="0" w:space="0" w:color="auto"/>
        <w:right w:val="none" w:sz="0" w:space="0" w:color="auto"/>
      </w:divBdr>
    </w:div>
    <w:div w:id="613907647">
      <w:bodyDiv w:val="1"/>
      <w:marLeft w:val="0"/>
      <w:marRight w:val="0"/>
      <w:marTop w:val="0"/>
      <w:marBottom w:val="0"/>
      <w:divBdr>
        <w:top w:val="none" w:sz="0" w:space="0" w:color="auto"/>
        <w:left w:val="none" w:sz="0" w:space="0" w:color="auto"/>
        <w:bottom w:val="none" w:sz="0" w:space="0" w:color="auto"/>
        <w:right w:val="none" w:sz="0" w:space="0" w:color="auto"/>
      </w:divBdr>
      <w:divsChild>
        <w:div w:id="363479756">
          <w:marLeft w:val="0"/>
          <w:marRight w:val="0"/>
          <w:marTop w:val="0"/>
          <w:marBottom w:val="0"/>
          <w:divBdr>
            <w:top w:val="none" w:sz="0" w:space="0" w:color="auto"/>
            <w:left w:val="none" w:sz="0" w:space="0" w:color="auto"/>
            <w:bottom w:val="none" w:sz="0" w:space="0" w:color="auto"/>
            <w:right w:val="none" w:sz="0" w:space="0" w:color="auto"/>
          </w:divBdr>
          <w:divsChild>
            <w:div w:id="998577328">
              <w:marLeft w:val="0"/>
              <w:marRight w:val="0"/>
              <w:marTop w:val="0"/>
              <w:marBottom w:val="0"/>
              <w:divBdr>
                <w:top w:val="none" w:sz="0" w:space="0" w:color="auto"/>
                <w:left w:val="none" w:sz="0" w:space="0" w:color="auto"/>
                <w:bottom w:val="none" w:sz="0" w:space="0" w:color="auto"/>
                <w:right w:val="none" w:sz="0" w:space="0" w:color="auto"/>
              </w:divBdr>
            </w:div>
            <w:div w:id="1145898898">
              <w:marLeft w:val="0"/>
              <w:marRight w:val="0"/>
              <w:marTop w:val="0"/>
              <w:marBottom w:val="0"/>
              <w:divBdr>
                <w:top w:val="none" w:sz="0" w:space="0" w:color="auto"/>
                <w:left w:val="none" w:sz="0" w:space="0" w:color="auto"/>
                <w:bottom w:val="none" w:sz="0" w:space="0" w:color="auto"/>
                <w:right w:val="none" w:sz="0" w:space="0" w:color="auto"/>
              </w:divBdr>
              <w:divsChild>
                <w:div w:id="854999450">
                  <w:marLeft w:val="0"/>
                  <w:marRight w:val="0"/>
                  <w:marTop w:val="0"/>
                  <w:marBottom w:val="0"/>
                  <w:divBdr>
                    <w:top w:val="none" w:sz="0" w:space="0" w:color="auto"/>
                    <w:left w:val="none" w:sz="0" w:space="0" w:color="auto"/>
                    <w:bottom w:val="none" w:sz="0" w:space="0" w:color="auto"/>
                    <w:right w:val="none" w:sz="0" w:space="0" w:color="auto"/>
                  </w:divBdr>
                </w:div>
              </w:divsChild>
            </w:div>
            <w:div w:id="1741442805">
              <w:marLeft w:val="0"/>
              <w:marRight w:val="0"/>
              <w:marTop w:val="0"/>
              <w:marBottom w:val="0"/>
              <w:divBdr>
                <w:top w:val="none" w:sz="0" w:space="0" w:color="auto"/>
                <w:left w:val="none" w:sz="0" w:space="0" w:color="auto"/>
                <w:bottom w:val="none" w:sz="0" w:space="0" w:color="auto"/>
                <w:right w:val="none" w:sz="0" w:space="0" w:color="auto"/>
              </w:divBdr>
              <w:divsChild>
                <w:div w:id="2092239291">
                  <w:marLeft w:val="0"/>
                  <w:marRight w:val="0"/>
                  <w:marTop w:val="0"/>
                  <w:marBottom w:val="0"/>
                  <w:divBdr>
                    <w:top w:val="none" w:sz="0" w:space="0" w:color="auto"/>
                    <w:left w:val="none" w:sz="0" w:space="0" w:color="auto"/>
                    <w:bottom w:val="none" w:sz="0" w:space="0" w:color="auto"/>
                    <w:right w:val="none" w:sz="0" w:space="0" w:color="auto"/>
                  </w:divBdr>
                </w:div>
              </w:divsChild>
            </w:div>
            <w:div w:id="1340545517">
              <w:marLeft w:val="0"/>
              <w:marRight w:val="0"/>
              <w:marTop w:val="0"/>
              <w:marBottom w:val="0"/>
              <w:divBdr>
                <w:top w:val="none" w:sz="0" w:space="0" w:color="auto"/>
                <w:left w:val="none" w:sz="0" w:space="0" w:color="auto"/>
                <w:bottom w:val="none" w:sz="0" w:space="0" w:color="auto"/>
                <w:right w:val="none" w:sz="0" w:space="0" w:color="auto"/>
              </w:divBdr>
              <w:divsChild>
                <w:div w:id="534079964">
                  <w:marLeft w:val="0"/>
                  <w:marRight w:val="0"/>
                  <w:marTop w:val="0"/>
                  <w:marBottom w:val="0"/>
                  <w:divBdr>
                    <w:top w:val="none" w:sz="0" w:space="0" w:color="auto"/>
                    <w:left w:val="none" w:sz="0" w:space="0" w:color="auto"/>
                    <w:bottom w:val="none" w:sz="0" w:space="0" w:color="auto"/>
                    <w:right w:val="none" w:sz="0" w:space="0" w:color="auto"/>
                  </w:divBdr>
                </w:div>
              </w:divsChild>
            </w:div>
            <w:div w:id="110363202">
              <w:marLeft w:val="0"/>
              <w:marRight w:val="0"/>
              <w:marTop w:val="0"/>
              <w:marBottom w:val="0"/>
              <w:divBdr>
                <w:top w:val="none" w:sz="0" w:space="0" w:color="auto"/>
                <w:left w:val="none" w:sz="0" w:space="0" w:color="auto"/>
                <w:bottom w:val="none" w:sz="0" w:space="0" w:color="auto"/>
                <w:right w:val="none" w:sz="0" w:space="0" w:color="auto"/>
              </w:divBdr>
              <w:divsChild>
                <w:div w:id="937906208">
                  <w:marLeft w:val="0"/>
                  <w:marRight w:val="0"/>
                  <w:marTop w:val="0"/>
                  <w:marBottom w:val="0"/>
                  <w:divBdr>
                    <w:top w:val="none" w:sz="0" w:space="0" w:color="auto"/>
                    <w:left w:val="none" w:sz="0" w:space="0" w:color="auto"/>
                    <w:bottom w:val="none" w:sz="0" w:space="0" w:color="auto"/>
                    <w:right w:val="none" w:sz="0" w:space="0" w:color="auto"/>
                  </w:divBdr>
                </w:div>
              </w:divsChild>
            </w:div>
            <w:div w:id="715617117">
              <w:marLeft w:val="0"/>
              <w:marRight w:val="0"/>
              <w:marTop w:val="0"/>
              <w:marBottom w:val="0"/>
              <w:divBdr>
                <w:top w:val="none" w:sz="0" w:space="0" w:color="auto"/>
                <w:left w:val="none" w:sz="0" w:space="0" w:color="auto"/>
                <w:bottom w:val="none" w:sz="0" w:space="0" w:color="auto"/>
                <w:right w:val="none" w:sz="0" w:space="0" w:color="auto"/>
              </w:divBdr>
              <w:divsChild>
                <w:div w:id="359016358">
                  <w:marLeft w:val="0"/>
                  <w:marRight w:val="0"/>
                  <w:marTop w:val="0"/>
                  <w:marBottom w:val="0"/>
                  <w:divBdr>
                    <w:top w:val="none" w:sz="0" w:space="0" w:color="auto"/>
                    <w:left w:val="none" w:sz="0" w:space="0" w:color="auto"/>
                    <w:bottom w:val="none" w:sz="0" w:space="0" w:color="auto"/>
                    <w:right w:val="none" w:sz="0" w:space="0" w:color="auto"/>
                  </w:divBdr>
                </w:div>
              </w:divsChild>
            </w:div>
            <w:div w:id="2035114832">
              <w:marLeft w:val="0"/>
              <w:marRight w:val="0"/>
              <w:marTop w:val="0"/>
              <w:marBottom w:val="0"/>
              <w:divBdr>
                <w:top w:val="none" w:sz="0" w:space="0" w:color="auto"/>
                <w:left w:val="none" w:sz="0" w:space="0" w:color="auto"/>
                <w:bottom w:val="none" w:sz="0" w:space="0" w:color="auto"/>
                <w:right w:val="none" w:sz="0" w:space="0" w:color="auto"/>
              </w:divBdr>
              <w:divsChild>
                <w:div w:id="1333796202">
                  <w:marLeft w:val="0"/>
                  <w:marRight w:val="0"/>
                  <w:marTop w:val="0"/>
                  <w:marBottom w:val="0"/>
                  <w:divBdr>
                    <w:top w:val="none" w:sz="0" w:space="0" w:color="auto"/>
                    <w:left w:val="none" w:sz="0" w:space="0" w:color="auto"/>
                    <w:bottom w:val="none" w:sz="0" w:space="0" w:color="auto"/>
                    <w:right w:val="none" w:sz="0" w:space="0" w:color="auto"/>
                  </w:divBdr>
                </w:div>
              </w:divsChild>
            </w:div>
            <w:div w:id="1029330031">
              <w:marLeft w:val="0"/>
              <w:marRight w:val="0"/>
              <w:marTop w:val="0"/>
              <w:marBottom w:val="0"/>
              <w:divBdr>
                <w:top w:val="none" w:sz="0" w:space="0" w:color="auto"/>
                <w:left w:val="none" w:sz="0" w:space="0" w:color="auto"/>
                <w:bottom w:val="none" w:sz="0" w:space="0" w:color="auto"/>
                <w:right w:val="none" w:sz="0" w:space="0" w:color="auto"/>
              </w:divBdr>
              <w:divsChild>
                <w:div w:id="555091900">
                  <w:marLeft w:val="0"/>
                  <w:marRight w:val="0"/>
                  <w:marTop w:val="0"/>
                  <w:marBottom w:val="0"/>
                  <w:divBdr>
                    <w:top w:val="none" w:sz="0" w:space="0" w:color="auto"/>
                    <w:left w:val="none" w:sz="0" w:space="0" w:color="auto"/>
                    <w:bottom w:val="none" w:sz="0" w:space="0" w:color="auto"/>
                    <w:right w:val="none" w:sz="0" w:space="0" w:color="auto"/>
                  </w:divBdr>
                </w:div>
              </w:divsChild>
            </w:div>
            <w:div w:id="654534594">
              <w:marLeft w:val="0"/>
              <w:marRight w:val="0"/>
              <w:marTop w:val="0"/>
              <w:marBottom w:val="0"/>
              <w:divBdr>
                <w:top w:val="none" w:sz="0" w:space="0" w:color="auto"/>
                <w:left w:val="none" w:sz="0" w:space="0" w:color="auto"/>
                <w:bottom w:val="none" w:sz="0" w:space="0" w:color="auto"/>
                <w:right w:val="none" w:sz="0" w:space="0" w:color="auto"/>
              </w:divBdr>
              <w:divsChild>
                <w:div w:id="138760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619454">
      <w:bodyDiv w:val="1"/>
      <w:marLeft w:val="0"/>
      <w:marRight w:val="0"/>
      <w:marTop w:val="0"/>
      <w:marBottom w:val="0"/>
      <w:divBdr>
        <w:top w:val="none" w:sz="0" w:space="0" w:color="auto"/>
        <w:left w:val="none" w:sz="0" w:space="0" w:color="auto"/>
        <w:bottom w:val="none" w:sz="0" w:space="0" w:color="auto"/>
        <w:right w:val="none" w:sz="0" w:space="0" w:color="auto"/>
      </w:divBdr>
    </w:div>
    <w:div w:id="1441950171">
      <w:bodyDiv w:val="1"/>
      <w:marLeft w:val="0"/>
      <w:marRight w:val="0"/>
      <w:marTop w:val="0"/>
      <w:marBottom w:val="0"/>
      <w:divBdr>
        <w:top w:val="none" w:sz="0" w:space="0" w:color="auto"/>
        <w:left w:val="none" w:sz="0" w:space="0" w:color="auto"/>
        <w:bottom w:val="none" w:sz="0" w:space="0" w:color="auto"/>
        <w:right w:val="none" w:sz="0" w:space="0" w:color="auto"/>
      </w:divBdr>
    </w:div>
    <w:div w:id="1602372172">
      <w:bodyDiv w:val="1"/>
      <w:marLeft w:val="0"/>
      <w:marRight w:val="0"/>
      <w:marTop w:val="0"/>
      <w:marBottom w:val="0"/>
      <w:divBdr>
        <w:top w:val="none" w:sz="0" w:space="0" w:color="auto"/>
        <w:left w:val="none" w:sz="0" w:space="0" w:color="auto"/>
        <w:bottom w:val="none" w:sz="0" w:space="0" w:color="auto"/>
        <w:right w:val="none" w:sz="0" w:space="0" w:color="auto"/>
      </w:divBdr>
    </w:div>
    <w:div w:id="190487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rgqydgnruha4dk&amp;refSource=hyp" TargetMode="External"/><Relationship Id="rId18" Type="http://schemas.openxmlformats.org/officeDocument/2006/relationships/hyperlink" Target="https://sip.lex.pl/" TargetMode="External"/><Relationship Id="rId26" Type="http://schemas.openxmlformats.org/officeDocument/2006/relationships/hyperlink" Target="https://sip.legalis.pl/document-view.seam?documentId=mfrxilrtg4ytsmzxha2dqltqmfyc4nrzgy4dinbrgu&amp;refSource=hyp" TargetMode="External"/><Relationship Id="rId39"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ip.legalis.pl/document-view.seam?documentId=mfrxilrxgazdgmjrhazc44dboaxdcmjwgm2tgmjr&amp;refSource=hyp" TargetMode="External"/><Relationship Id="rId42" Type="http://schemas.openxmlformats.org/officeDocument/2006/relationships/hyperlink" Target="https://www.gov.pl/web/gov/zaloz-profil-zaufanv"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search/list/ocds-148610-006aed14-39c5-4387-838b-594f88a35944" TargetMode="External"/><Relationship Id="rId17" Type="http://schemas.openxmlformats.org/officeDocument/2006/relationships/hyperlink" Target="https://sip.lex.pl/" TargetMode="External"/><Relationship Id="rId25" Type="http://schemas.openxmlformats.org/officeDocument/2006/relationships/hyperlink" Target="https://sip.legalis.pl/document-view.seam?documentId=mfrxilrtg4ytsmzsg42tqltqmfyc4nrzguytsmjuga&amp;refSource=hyp" TargetMode="External"/><Relationship Id="rId33" Type="http://schemas.openxmlformats.org/officeDocument/2006/relationships/hyperlink" Target="https://sip.legalis.pl/document-view.seam?documentId=mfrxilrtg4ytsmrzga3dqltqmfyc4nrzgqydgnzyhe&amp;refSource=hyp" TargetMode="External"/><Relationship Id="rId38" Type="http://schemas.openxmlformats.org/officeDocument/2006/relationships/hyperlink" Target="mailto:gmina@spytkowice.net.pl" TargetMode="External"/><Relationship Id="rId46"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rg42tinbwhe4ds&amp;refSource=hyp" TargetMode="External"/><Relationship Id="rId20" Type="http://schemas.openxmlformats.org/officeDocument/2006/relationships/hyperlink" Target="https://sip.lex.pl/" TargetMode="External"/><Relationship Id="rId29" Type="http://schemas.openxmlformats.org/officeDocument/2006/relationships/hyperlink" Target="https://sip.legalis.pl/document-view.seam?documentId=mfrxilrtg4zdamzwhe2deltqmfyc4nzsgyydqnjtgi&amp;refSource=hyp" TargetMode="External"/><Relationship Id="rId41" Type="http://schemas.openxmlformats.org/officeDocument/2006/relationships/hyperlink" Target="http://www.nccert.pl/kontak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mina@spytkowice.net.pl" TargetMode="External"/><Relationship Id="rId24" Type="http://schemas.openxmlformats.org/officeDocument/2006/relationships/hyperlink" Target="https://sip.legalis.pl/document-view.seam?documentId=mfrxilrtg4ytsmjwg42tcltqmfyc4nryhe2tcnrugq&amp;refSource=hyp" TargetMode="External"/><Relationship Id="rId32" Type="http://schemas.openxmlformats.org/officeDocument/2006/relationships/hyperlink" Target="https://sip.legalis.pl/document-view.seam?documentId=mfrxilrtg4ytqnrqgq4taltqmfyc4nrxga3dinjzhe&amp;refSource=hyp" TargetMode="External"/><Relationship Id="rId37" Type="http://schemas.openxmlformats.org/officeDocument/2006/relationships/hyperlink" Target="https://ezamowienia.gov.pl/" TargetMode="External"/><Relationship Id="rId40" Type="http://schemas.openxmlformats.org/officeDocument/2006/relationships/hyperlink" Target="https://ezamowienia.gov.pl/" TargetMode="External"/><Relationship Id="rId45" Type="http://schemas.openxmlformats.org/officeDocument/2006/relationships/hyperlink" Target="mailto:gmina@spytkowice.net.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rg42tinbwhe4dsltqmfyc4mjxga2temzqga&amp;refSource=hyp" TargetMode="External"/><Relationship Id="rId23" Type="http://schemas.openxmlformats.org/officeDocument/2006/relationships/hyperlink" Target="https://sip.legalis.pl/document-view.seam?documentId=mfrxilrtg4ytsmjqgmydqltqmfyc4nryg4zdgnbugu&amp;refSource=hyp" TargetMode="External"/><Relationship Id="rId28" Type="http://schemas.openxmlformats.org/officeDocument/2006/relationships/hyperlink" Target="https://sip.legalis.pl/document-view.seam?documentId=mfrxilrshaydomrqgiydoltqmfyc4mrxgiydimbyhe&amp;refSource=hyp" TargetMode="External"/><Relationship Id="rId36" Type="http://schemas.openxmlformats.org/officeDocument/2006/relationships/hyperlink" Target="https://sip.legalis.pl/document-view.seam?documentId=mfrxilrtg4zdamzwhe2deltqmfyc4nzsgyydqnjtgi&amp;refSource=hyp" TargetMode="External"/><Relationship Id="rId49" Type="http://schemas.openxmlformats.org/officeDocument/2006/relationships/header" Target="header2.xml"/><Relationship Id="rId10" Type="http://schemas.openxmlformats.org/officeDocument/2006/relationships/hyperlink" Target="mailto:iod@spytkowice.net.pl" TargetMode="External"/><Relationship Id="rId19" Type="http://schemas.openxmlformats.org/officeDocument/2006/relationships/hyperlink" Target="https://sip.lex.pl/" TargetMode="External"/><Relationship Id="rId31" Type="http://schemas.openxmlformats.org/officeDocument/2006/relationships/hyperlink" Target="https://sip.legalis.pl/document-view.seam?documentId=mfrxilrtg4ytqnbwgy4teltqmfyc4nrwgy2damzuga&amp;refSource=hyp" TargetMode="External"/><Relationship Id="rId44" Type="http://schemas.openxmlformats.org/officeDocument/2006/relationships/hyperlink" Target="mailto:gmina@spytkowice.net.pl" TargetMode="External"/><Relationship Id="rId52"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ip.legalis.pl/document-view.seam?documentId=mfrxilrtg4zdanzwgm3to&amp;refSource=hyp" TargetMode="External"/><Relationship Id="rId22" Type="http://schemas.openxmlformats.org/officeDocument/2006/relationships/hyperlink" Target="https://sip.lex.pl/" TargetMode="External"/><Relationship Id="rId27" Type="http://schemas.openxmlformats.org/officeDocument/2006/relationships/hyperlink" Target="https://sip.legalis.pl/document-view.seam?documentId=mfrxilrxgazdgmjrhazc44dboaxdcmjwgm2tgmjr&amp;refSource=hyp" TargetMode="External"/><Relationship Id="rId30" Type="http://schemas.openxmlformats.org/officeDocument/2006/relationships/hyperlink" Target="https://sip.lex.pl/" TargetMode="External"/><Relationship Id="rId35" Type="http://schemas.openxmlformats.org/officeDocument/2006/relationships/hyperlink" Target="https://sip.legalis.pl/document-view.seam?documentId=mfrxilrshaydomrqgiydoltqmfyc4mrxgiydimbyhe&amp;refSource=hyp" TargetMode="External"/><Relationship Id="rId43" Type="http://schemas.openxmlformats.org/officeDocument/2006/relationships/hyperlink" Target="https://www.gov.pl/web/e-dowod/podpis-osobistv" TargetMode="External"/><Relationship Id="rId48"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200AC-AC68-469D-8758-B6E70B282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8647</Words>
  <Characters>51886</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Hatala</dc:creator>
  <cp:keywords/>
  <dc:description/>
  <cp:lastModifiedBy>Katarzyna Hatala</cp:lastModifiedBy>
  <cp:revision>9</cp:revision>
  <cp:lastPrinted>2023-03-29T17:59:00Z</cp:lastPrinted>
  <dcterms:created xsi:type="dcterms:W3CDTF">2024-10-30T10:35:00Z</dcterms:created>
  <dcterms:modified xsi:type="dcterms:W3CDTF">2024-10-31T11:06:00Z</dcterms:modified>
</cp:coreProperties>
</file>