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0490C8" w14:textId="77777777" w:rsidR="00984AF6" w:rsidRDefault="00DD3A4E" w:rsidP="00DD3A4E">
      <w:pPr>
        <w:tabs>
          <w:tab w:val="left" w:pos="364"/>
        </w:tabs>
        <w:spacing w:line="289" w:lineRule="auto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Załącznik nr 7</w:t>
      </w:r>
      <w:r w:rsidR="00984AF6">
        <w:rPr>
          <w:rFonts w:ascii="Times New Roman" w:eastAsia="Times New Roman" w:hAnsi="Times New Roman"/>
        </w:rPr>
        <w:t xml:space="preserve"> do SWZ</w:t>
      </w:r>
    </w:p>
    <w:p w14:paraId="563344A9" w14:textId="77777777" w:rsidR="00984AF6" w:rsidRDefault="00984AF6" w:rsidP="00DD3A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4AF6">
        <w:rPr>
          <w:rFonts w:ascii="Times New Roman" w:hAnsi="Times New Roman" w:cs="Times New Roman"/>
          <w:b/>
          <w:sz w:val="24"/>
          <w:szCs w:val="24"/>
        </w:rPr>
        <w:t>ISTOTNE POSTANOWIENIA UMOWY</w:t>
      </w:r>
    </w:p>
    <w:p w14:paraId="07DDF8EA" w14:textId="77777777" w:rsidR="00984AF6" w:rsidRDefault="00984AF6" w:rsidP="00DD3A4E">
      <w:pPr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na</w:t>
      </w:r>
      <w:r w:rsidRPr="00D07F45">
        <w:rPr>
          <w:rFonts w:ascii="Times New Roman" w:hAnsi="Times New Roman" w:cs="Times New Roman"/>
        </w:rPr>
        <w:t xml:space="preserve"> </w:t>
      </w:r>
      <w:r>
        <w:rPr>
          <w:rFonts w:ascii="Times New Roman" w:eastAsia="Arial" w:hAnsi="Times New Roman" w:cs="Times New Roman"/>
          <w:b/>
          <w:sz w:val="24"/>
          <w:szCs w:val="24"/>
        </w:rPr>
        <w:t>Kompleksową dostawę</w:t>
      </w:r>
      <w:r w:rsidRPr="00D57C37">
        <w:rPr>
          <w:rFonts w:ascii="Times New Roman" w:eastAsia="Arial" w:hAnsi="Times New Roman" w:cs="Times New Roman"/>
          <w:b/>
          <w:sz w:val="24"/>
          <w:szCs w:val="24"/>
        </w:rPr>
        <w:t xml:space="preserve"> gazu ziemnego obejmująca sprzedaż i dystrybucję gazu dla obiektu Wojewódzkiego Inspektoratu Ochrony Roślin i Nasiennictwa w Kielcach przy ul. Wapiennikowej 21 A</w:t>
      </w:r>
    </w:p>
    <w:p w14:paraId="69A2E399" w14:textId="77777777" w:rsidR="00984AF6" w:rsidRDefault="00984AF6" w:rsidP="00DD3A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Przedmiotem umowy jest kompleksowa dostawa paliwa gazowego w postaci gazu ziemnego wysokometanowego (grupy E) obejmująca dostawę gazu i świadczenie usługi dystrybucji do punktu poboru znajdującego się na terenie obiektu.</w:t>
      </w:r>
    </w:p>
    <w:p w14:paraId="2902666F" w14:textId="75446357" w:rsidR="00984AF6" w:rsidRDefault="00984AF6" w:rsidP="00DD3A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Szacunkowa ilość gazu ziemnego w okresie 12 miesięcy wynosi </w:t>
      </w:r>
      <w:r w:rsidR="00453AD8">
        <w:rPr>
          <w:rFonts w:ascii="Times New Roman" w:hAnsi="Times New Roman" w:cs="Times New Roman"/>
          <w:sz w:val="24"/>
          <w:szCs w:val="24"/>
        </w:rPr>
        <w:t>2</w:t>
      </w:r>
      <w:r w:rsidR="00F9130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0 000 kWh. Wielkość ta jest ilością szacunkową, obliczona na podstawie dotychczasowego zużycia. Zamawiający zastrzega sobie prawo do zmniejszenia lub zwiększenia dostawy paliwa gazowego w zależności od potrzeb.</w:t>
      </w:r>
    </w:p>
    <w:p w14:paraId="5C2081D8" w14:textId="097EF8CC" w:rsidR="00984AF6" w:rsidRDefault="00984AF6" w:rsidP="00DD3A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Okres realizacji umowy ustala się od 01.01.202</w:t>
      </w:r>
      <w:r w:rsidR="00F9130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roku do 31.12.202</w:t>
      </w:r>
      <w:r w:rsidR="00F9130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roku. Dostawa paliwa gazowego do Zamawiającego rozpocznie się od dnia 01.01.202</w:t>
      </w:r>
      <w:r w:rsidR="00FD72C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roku po skutecznym przeprowadzeniu zmiany sprzedawcy u Operatora Systemy Dystrybucyjnego – Polska Spółka Gazownictwa Sp. Z o.o. z siedzibą 33-100 Tarnów. Ul. Bandrowskiego 16. Zamawiający informuje, że aktualnie posiada umowę na dostawę gazu z firmą PGNiG Obrót Detaliczny Sp. Z o.o. z siedzibą 01-248 Warszawa, ul. Jana Kazimierza 3. Obowiązującą do dnia 31.12.202</w:t>
      </w:r>
      <w:r w:rsidR="00A37BB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r.</w:t>
      </w:r>
    </w:p>
    <w:p w14:paraId="517227AB" w14:textId="4F1DBFF1" w:rsidR="00CB4162" w:rsidRDefault="00CB4162" w:rsidP="00CB416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Warunkiem rozpoczęcia dostaw jest pozytywnie zgłoszona umowa do OSD, zgodnie z terminami wynikającymi z Instrukcji Ruchu i Eksploatacji Sieci Dystrybucyjnej.</w:t>
      </w:r>
    </w:p>
    <w:p w14:paraId="66222D48" w14:textId="77777777" w:rsidR="00984AF6" w:rsidRDefault="00984AF6" w:rsidP="00DD3A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w oparciu o udzielone pełnomocnictwo, zobowiązany będzie do:</w:t>
      </w:r>
    </w:p>
    <w:p w14:paraId="48301FFD" w14:textId="77777777" w:rsidR="00984AF6" w:rsidRDefault="00984AF6" w:rsidP="00DD3A4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4AF6">
        <w:rPr>
          <w:rFonts w:ascii="Times New Roman" w:hAnsi="Times New Roman" w:cs="Times New Roman"/>
          <w:sz w:val="24"/>
          <w:szCs w:val="24"/>
        </w:rPr>
        <w:t xml:space="preserve">przeprowadzenie procedury zmiany sprzedawcy przed terminem rozpoczęcia realizacji dostaw do budynku Zamawiającego tj. złożenie w imieniu Zamawiającego u Operatora Systemu Dystrybucyjnego (OSD) wniosku w sprawie zmiany sprzedawcy. Wnioski powinny być złożone w terminie  umożliwiającym dokonanie skutecznej zmiany przed terminem rozpoczęcia realizacji dostaw do budynku Zamawiającego. Wykonawca ponosi wszelką odpowiedzialność wynikającą z niedopełnienia tego obowiązku. </w:t>
      </w:r>
    </w:p>
    <w:p w14:paraId="7947F7E9" w14:textId="77777777" w:rsidR="00984AF6" w:rsidRDefault="00984AF6" w:rsidP="00DD3A4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984AF6">
        <w:rPr>
          <w:rFonts w:ascii="Times New Roman" w:hAnsi="Times New Roman" w:cs="Times New Roman"/>
          <w:sz w:val="24"/>
          <w:szCs w:val="24"/>
        </w:rPr>
        <w:t>eprezentowania zamawiającego przed OSD w procesie zmiany s</w:t>
      </w:r>
      <w:r>
        <w:rPr>
          <w:rFonts w:ascii="Times New Roman" w:hAnsi="Times New Roman" w:cs="Times New Roman"/>
          <w:sz w:val="24"/>
          <w:szCs w:val="24"/>
        </w:rPr>
        <w:t xml:space="preserve">przedawcy nie może wpłynąć na ciągłość dostawy gazu. </w:t>
      </w:r>
    </w:p>
    <w:p w14:paraId="58FE9F07" w14:textId="79E2023E" w:rsidR="00984AF6" w:rsidRPr="001972A4" w:rsidRDefault="00984AF6" w:rsidP="001972A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Sprzedaż gazu ziemnego wysokometanowego grupy E oraz świadczenie usługi dystrybucji odbywać się będzie na warunkach określonych przepisami ustawy z dnia 10 kwietnia 1997 r. Prawo energetyczne (t. j. </w:t>
      </w:r>
      <w:r w:rsidR="001972A4" w:rsidRPr="001972A4">
        <w:rPr>
          <w:rFonts w:ascii="Times New Roman" w:hAnsi="Times New Roman" w:cs="Times New Roman"/>
          <w:sz w:val="24"/>
          <w:szCs w:val="24"/>
        </w:rPr>
        <w:t>Dz. U. z 2024 r.</w:t>
      </w:r>
      <w:r w:rsidR="001972A4">
        <w:rPr>
          <w:rFonts w:ascii="Times New Roman" w:hAnsi="Times New Roman" w:cs="Times New Roman"/>
          <w:sz w:val="24"/>
          <w:szCs w:val="24"/>
        </w:rPr>
        <w:t xml:space="preserve"> </w:t>
      </w:r>
      <w:r w:rsidR="001972A4" w:rsidRPr="001972A4">
        <w:rPr>
          <w:rFonts w:ascii="Times New Roman" w:hAnsi="Times New Roman" w:cs="Times New Roman"/>
          <w:sz w:val="24"/>
          <w:szCs w:val="24"/>
        </w:rPr>
        <w:t>poz. 266, 834,859</w:t>
      </w:r>
      <w:r w:rsidR="00C471C7">
        <w:rPr>
          <w:rFonts w:ascii="Times New Roman" w:hAnsi="Times New Roman" w:cs="Times New Roman"/>
          <w:sz w:val="24"/>
          <w:szCs w:val="24"/>
        </w:rPr>
        <w:t>,1681)</w:t>
      </w:r>
      <w:r w:rsidR="001972A4" w:rsidRPr="001972A4">
        <w:rPr>
          <w:rFonts w:ascii="Times New Roman" w:hAnsi="Times New Roman" w:cs="Times New Roman"/>
          <w:sz w:val="24"/>
          <w:szCs w:val="24"/>
        </w:rPr>
        <w:t>.</w:t>
      </w:r>
      <w:r w:rsidRPr="001972A4">
        <w:rPr>
          <w:rFonts w:ascii="Times New Roman" w:hAnsi="Times New Roman" w:cs="Times New Roman"/>
          <w:sz w:val="24"/>
          <w:szCs w:val="24"/>
        </w:rPr>
        <w:t>przepisami Kodeksu Cywilnego, zasadami określonymi w koncesji, postanowieniami niniejszej umowy. Wskazaniami określonymi w Taryfie Operatora Systemu Dystrybucji.</w:t>
      </w:r>
    </w:p>
    <w:p w14:paraId="3B27B346" w14:textId="77777777" w:rsidR="00984AF6" w:rsidRDefault="00984AF6" w:rsidP="00DD3A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zapewnić Zamawiającemu standardy jakości obsługi Zamawiającego w zakresie dostaw paliwa gazowego:</w:t>
      </w:r>
    </w:p>
    <w:p w14:paraId="7D155533" w14:textId="77777777" w:rsidR="00984AF6" w:rsidRDefault="00984AF6" w:rsidP="00DD3A4E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Nieodpłatnego udzielania informacji w sprawie rozliczeń oraz aktualnych taryf </w:t>
      </w:r>
      <w:r w:rsidR="00DD3A4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i zmian przepisów prawa powszechnie obowiązującego w zakresie objętym umową:</w:t>
      </w:r>
    </w:p>
    <w:p w14:paraId="36727E63" w14:textId="77777777" w:rsidR="00984AF6" w:rsidRDefault="00984AF6" w:rsidP="00DD3A4E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Rozpatrywania wniosków lub reklamacji Zamawiającego w sprawie rozliczeń </w:t>
      </w:r>
      <w:r w:rsidR="00DD3A4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i udzielania odpowiedzi, nie później niż w terminie 14 dni od dnia złożenia wniosku lub zgłoszenia reklamacji:</w:t>
      </w:r>
    </w:p>
    <w:p w14:paraId="6167755A" w14:textId="77777777" w:rsidR="00984AF6" w:rsidRDefault="00984AF6" w:rsidP="00DD3A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Sprzedaż gazu odbywać się będzie na rzecz klienta do celów zwolnionych z podatku akcyzowego zgodnie z art.,. 31 b, ust. 2 pkt. 2 Ustawy o podatku akcyzowym – zużywanie do celów opałowych przez organy administracji publicznej.</w:t>
      </w:r>
    </w:p>
    <w:p w14:paraId="590DF248" w14:textId="4BF1C9DB" w:rsidR="00984AF6" w:rsidRDefault="00984AF6" w:rsidP="00DD3A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Rozliczenia ilości dostarczonego paliwa gazowego odbywać się będzie na podstawie rzeczywistych wskazań układu pomiarowego, zgodnie z zasadami określonymi </w:t>
      </w:r>
      <w:r w:rsidR="00DD3A4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w Taryfach Wykonawcy i Operatora Systemu Dystrybucji w okresach ustalonych </w:t>
      </w:r>
      <w:r w:rsidR="00DD3A4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w Taryfach Wykonawcy i OSD. </w:t>
      </w:r>
    </w:p>
    <w:p w14:paraId="15D9B173" w14:textId="54FC7146" w:rsidR="00EE015A" w:rsidRPr="00EE015A" w:rsidRDefault="00EE015A" w:rsidP="00EE015A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E015A">
        <w:rPr>
          <w:rFonts w:ascii="Times New Roman" w:hAnsi="Times New Roman" w:cs="Times New Roman"/>
          <w:sz w:val="24"/>
          <w:szCs w:val="24"/>
        </w:rPr>
        <w:t>Zamawiający dopuszcza zmianę wysokości opłat dystrybucyjnych w trakcie trwania umowy wynikającej z zatwierdzenia przez Prezesa URE nowej Taryfy Operatora.</w:t>
      </w:r>
    </w:p>
    <w:p w14:paraId="0714A647" w14:textId="77777777" w:rsidR="00984AF6" w:rsidRDefault="00984AF6" w:rsidP="00DD3A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Należność za paliwo gazowe regulowane będą na podstawie faktur VAT wystawionych przez Wykonawcę.</w:t>
      </w:r>
    </w:p>
    <w:p w14:paraId="3E3B9768" w14:textId="77777777" w:rsidR="00984AF6" w:rsidRDefault="00984AF6" w:rsidP="00DD3A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Należność regulowane będą przelewem na wskazany rachunek bankowy Wykonawcy.</w:t>
      </w:r>
    </w:p>
    <w:p w14:paraId="0F2C51AB" w14:textId="77777777" w:rsidR="00984AF6" w:rsidRDefault="00984AF6" w:rsidP="00DD3A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Zapłata nastąpi w terminie do 21 dni od dnia otrzymania przez Zamawiającego prawidłowo wystawionej faktury VAT.</w:t>
      </w:r>
    </w:p>
    <w:p w14:paraId="382E6870" w14:textId="77777777" w:rsidR="00984AF6" w:rsidRDefault="00984AF6" w:rsidP="00DD3A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nieterminowe płatności Wykonawca może naliczyć odsetki w wysokości ustawowej za opóźnienie w transakcjach handlowych.</w:t>
      </w:r>
    </w:p>
    <w:p w14:paraId="67695BC3" w14:textId="77777777" w:rsidR="00984AF6" w:rsidRDefault="00984AF6" w:rsidP="00DD3A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wymaga, aby wraz z fakturą był dostarczony wydruk odczytów dobowych obejmujących przede wszystkim zużycie gazu w kWh lub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oraz maksymalny pobór w kWh/h lub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/h.</w:t>
      </w:r>
    </w:p>
    <w:p w14:paraId="4FF24831" w14:textId="3C0DEAD4" w:rsidR="00984AF6" w:rsidRDefault="00984AF6" w:rsidP="00DD3A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zapłaci Zamawiającemu karę umowną za odstąpienie od Umowy lub rozwiązanie umowy przez Zamawiającego lub Wykonawcę z przyczyn, za które odpowiedzialność ponosi Wykonawca</w:t>
      </w:r>
      <w:r w:rsidR="00570A2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F6AB57" w14:textId="3C3718AA" w:rsidR="00570A2E" w:rsidRDefault="00570A2E" w:rsidP="00570A2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Łączna wysokość kar umownych nie może przekroczyć 10% wartości umowy.</w:t>
      </w:r>
    </w:p>
    <w:p w14:paraId="1CC85F69" w14:textId="278BF3DA" w:rsidR="00984AF6" w:rsidRDefault="00984AF6" w:rsidP="00DD3A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zaniechania/zaniedbania ze strony Wykonawcy obowiązku powiadomienia OSD o zmianie sprzedawcy, Wykonawca zapłaci  Zamawiającemu karę umowną w wysokości </w:t>
      </w:r>
      <w:r w:rsidR="002E4EE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00,00 zł (słownie: </w:t>
      </w:r>
      <w:r w:rsidR="002E4EED">
        <w:rPr>
          <w:rFonts w:ascii="Times New Roman" w:hAnsi="Times New Roman" w:cs="Times New Roman"/>
          <w:sz w:val="24"/>
          <w:szCs w:val="24"/>
        </w:rPr>
        <w:t>sto</w:t>
      </w:r>
      <w:r>
        <w:rPr>
          <w:rFonts w:ascii="Times New Roman" w:hAnsi="Times New Roman" w:cs="Times New Roman"/>
          <w:sz w:val="24"/>
          <w:szCs w:val="24"/>
        </w:rPr>
        <w:t xml:space="preserve"> złotych 00/100) za każdy dzień przerwy w dostawach oraz pokryje wszelkie koszty związane ze wznowieniem dostawy gazu ziemnego.</w:t>
      </w:r>
    </w:p>
    <w:p w14:paraId="4E01104B" w14:textId="77777777" w:rsidR="00984AF6" w:rsidRDefault="00984AF6" w:rsidP="00DD3A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zaistnienia przesłanek do naliczenia kar zgodnie z postanowieniami punkt 15 i 16 kara zostanie zapłacona w terminie 14 dni od daty dostarczenia Wykonawcy noty obciążającej, po uprzednim powiadomieniu o naliczeniu kar. </w:t>
      </w:r>
      <w:r w:rsidR="00DD3A4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W przypadku niedotrzymania terminu Zamawiający ma prawo potracić kwotę kary </w:t>
      </w:r>
      <w:r w:rsidR="00DD3A4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najbliższego wynagrodzenia Wykonawcy.</w:t>
      </w:r>
    </w:p>
    <w:p w14:paraId="19DADC39" w14:textId="58DFEAD5" w:rsidR="00984AF6" w:rsidRDefault="00984AF6" w:rsidP="00DD3A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Kary umowne nie wyłączają prawa dochodzenia przez Strony odszkodowania przewyższającego wysokość zastrzeżonych kar umownych.</w:t>
      </w:r>
    </w:p>
    <w:p w14:paraId="2140C353" w14:textId="77777777" w:rsidR="00195418" w:rsidRDefault="00195418" w:rsidP="0019541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7C3F3B6A" w14:textId="77777777" w:rsidR="00984AF6" w:rsidRDefault="00984AF6" w:rsidP="00DD3A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Dopuszczalne istotne zmiany postanowień umowy:</w:t>
      </w:r>
    </w:p>
    <w:p w14:paraId="20D74101" w14:textId="77777777" w:rsidR="00984AF6" w:rsidRDefault="00984AF6" w:rsidP="00DD3A4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Zmiana wysokości wynagrodzenia należnego Wykonawcy w przypadku zmiany stawki podatku od towarów i usług,</w:t>
      </w:r>
    </w:p>
    <w:p w14:paraId="33C02717" w14:textId="77777777" w:rsidR="00984AF6" w:rsidRDefault="00984AF6" w:rsidP="00DD3A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przewiduje możliwość dokonania zmiany postanowień zawartej umowy w stosunku do treści oferty, na podstawie której dokonano wyboru Wykonawcy </w:t>
      </w:r>
      <w:r w:rsidR="00DD3A4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przypadku:</w:t>
      </w:r>
    </w:p>
    <w:p w14:paraId="6DA862BD" w14:textId="77777777" w:rsidR="00984AF6" w:rsidRDefault="00984AF6" w:rsidP="00DD3A4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wystąpienia siły wyższej,</w:t>
      </w:r>
    </w:p>
    <w:p w14:paraId="6FE0CE24" w14:textId="77777777" w:rsidR="00984AF6" w:rsidRDefault="00984AF6" w:rsidP="00DD3A4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zmiany przepisów w zakresie obrotu gazem ziemnym,</w:t>
      </w:r>
    </w:p>
    <w:p w14:paraId="1E51210F" w14:textId="77777777" w:rsidR="00984AF6" w:rsidRDefault="00984AF6" w:rsidP="00DD3A4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ustawowej zmiany opodatkowania gazu ziemnego podatkiem akcyzowym o kwotę wynikającą ze zmiany tej stawki, lub zmiany stawki podatku VAT,</w:t>
      </w:r>
    </w:p>
    <w:p w14:paraId="296DF82B" w14:textId="77777777" w:rsidR="00984AF6" w:rsidRDefault="00984AF6" w:rsidP="00DD3A4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zmiany powszechnie obowiązującej przepisów</w:t>
      </w:r>
    </w:p>
    <w:p w14:paraId="7AD65A8A" w14:textId="77777777" w:rsidR="00984AF6" w:rsidRDefault="00984AF6" w:rsidP="00DD3A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Zmiana umowy może być dokonana za porozumieniem stron w formie pisemnego aneksu. Wykonawca zobowiązuje się poinformować Zamawiającego o każdej zmianie danych i stanu faktycznego mające wpływ na realizację umowy.</w:t>
      </w:r>
    </w:p>
    <w:p w14:paraId="0C5C66EF" w14:textId="77777777" w:rsidR="00984AF6" w:rsidRDefault="00984AF6" w:rsidP="00DD3A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zastrzega sobie prawo do zmniejszenia lub zwiększenia łącznej ilości zakupionego paliwa w zakresie do szacowanej ilości w zależności od zużycia paliwa w okresie trwania umowy, co spowoduje odpowiednio zmniejszenie lub zwiększenie wynagrodzenia należnego Wykonawcy.</w:t>
      </w:r>
    </w:p>
    <w:p w14:paraId="4FE5899C" w14:textId="77777777" w:rsidR="00984AF6" w:rsidRDefault="00984AF6" w:rsidP="00DD3A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może odstąpić od umowy z przyczyn leżących po stronie Wykonawcy </w:t>
      </w:r>
      <w:r w:rsidR="00DD3A4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szczególności gdy:</w:t>
      </w:r>
    </w:p>
    <w:p w14:paraId="33DCF4A6" w14:textId="77777777" w:rsidR="00984AF6" w:rsidRDefault="00984AF6" w:rsidP="00DD3A4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utraci koncesję na obrót paliwami gazowymi, umowę dystrybucyjną, inne uprawnienia lub zezwolenia w wyniku czego nie będzie możliwe zrealizowanie przedmiotu zamówienia,</w:t>
      </w:r>
    </w:p>
    <w:p w14:paraId="3EA24904" w14:textId="77777777" w:rsidR="00984AF6" w:rsidRDefault="00984AF6" w:rsidP="00DD3A4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przystąpi do likwidacji swojego przedsiębiorstwa z wyjątkiem likwidacji przeprowadzonej w celu przekształcenia lub restrukturyzacji.</w:t>
      </w:r>
    </w:p>
    <w:p w14:paraId="72D7E795" w14:textId="77777777" w:rsidR="00984AF6" w:rsidRDefault="00984AF6" w:rsidP="00DD3A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odstąpienia od umowy Wykonawca ma prawo żądać tylko wynagrodzenia należnego z tytułu wykonania części umowy.</w:t>
      </w:r>
    </w:p>
    <w:p w14:paraId="5FDC23C2" w14:textId="77777777" w:rsidR="00984AF6" w:rsidRDefault="00984AF6" w:rsidP="00DD3A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ponosi pełną odpowiedzialność za nie należyte wykonanie umowy.</w:t>
      </w:r>
    </w:p>
    <w:p w14:paraId="1B54A138" w14:textId="77777777" w:rsidR="00984AF6" w:rsidRDefault="00984AF6" w:rsidP="00DD3A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Strony ustalają okres wypowiedzenia umowy z zachowaniem 1 miesięcznego okresu wypowiedzenia, przy czym w przypadku rażącego naruszenia postanowień Umowy przez Wykonawcę, pomimo uprzedniego wezwania do zaniechania naruszeń </w:t>
      </w:r>
      <w:r w:rsidR="00DD3A4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i usunięcia ich skutków w wyznaczonym terminie, rozwiązanie umowy kompleksowej może nastąpić za wypowiedzeniem przez każdą ze stron z zachowaniem 7 dniowego okresu wypowiedzenia.</w:t>
      </w:r>
    </w:p>
    <w:p w14:paraId="18B9AFB9" w14:textId="77777777" w:rsidR="00984AF6" w:rsidRDefault="00984AF6" w:rsidP="00DD3A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Wypowiedzenie umowy wymaga formy pisemnej.</w:t>
      </w:r>
    </w:p>
    <w:p w14:paraId="2696FF89" w14:textId="77777777" w:rsidR="00984AF6" w:rsidRDefault="00984AF6" w:rsidP="00DD3A4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Postanowienia końcowe:</w:t>
      </w:r>
    </w:p>
    <w:p w14:paraId="09D5EE82" w14:textId="07FCEED5" w:rsidR="00984AF6" w:rsidRDefault="00984AF6" w:rsidP="00DD3A4E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wszelkie oświadczenia woli, zawiadomienia składane przez Strony w związku </w:t>
      </w:r>
      <w:r w:rsidR="00DD3A4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realizacją niniejszej umowy powinny być pod rygorem niew</w:t>
      </w:r>
      <w:r w:rsidR="00EA0D4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żności dokonywane pisemnie,</w:t>
      </w:r>
    </w:p>
    <w:p w14:paraId="6F2BAC7E" w14:textId="77777777" w:rsidR="00984AF6" w:rsidRDefault="00984AF6" w:rsidP="00DD3A4E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są obowiązane informować siebie nawzajem o każdej zmianie adresów, numerów NIP itp.</w:t>
      </w:r>
    </w:p>
    <w:p w14:paraId="7985519C" w14:textId="77777777" w:rsidR="00984AF6" w:rsidRDefault="00984AF6" w:rsidP="00DD3A4E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ewentualne kwestie sporne, wynikłe w trakcie realizacji niniejszej umowy Strony rozstrzygać będą w drodze negocjacji.</w:t>
      </w:r>
    </w:p>
    <w:p w14:paraId="0A98C6FC" w14:textId="06DD1DAB" w:rsidR="00984AF6" w:rsidRDefault="00984AF6" w:rsidP="00DD3A4E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 uregulowanych umową obowiązywać będą przepisy ustawy z dnia 29 stycznia 2004 r. Prawo Zamówień Publicznych (</w:t>
      </w:r>
      <w:r w:rsidR="0048467C" w:rsidRPr="0048467C">
        <w:rPr>
          <w:rFonts w:ascii="Times New Roman" w:hAnsi="Times New Roman" w:cs="Times New Roman"/>
          <w:sz w:val="24"/>
          <w:szCs w:val="24"/>
        </w:rPr>
        <w:t>Dz. U. z 2024 r. poz. 1320</w:t>
      </w:r>
      <w:r>
        <w:rPr>
          <w:rFonts w:ascii="Times New Roman" w:hAnsi="Times New Roman" w:cs="Times New Roman"/>
          <w:sz w:val="24"/>
          <w:szCs w:val="24"/>
        </w:rPr>
        <w:t>), ustawa z dnia 10 kwietnia 1997r. Prawo energetyczne (</w:t>
      </w:r>
      <w:r w:rsidR="0048467C" w:rsidRPr="0048467C">
        <w:rPr>
          <w:rFonts w:ascii="Times New Roman" w:hAnsi="Times New Roman" w:cs="Times New Roman"/>
          <w:sz w:val="24"/>
          <w:szCs w:val="24"/>
        </w:rPr>
        <w:t>Dz. U. z 2024 r. poz. 266, 834, 859</w:t>
      </w:r>
      <w:r>
        <w:rPr>
          <w:rFonts w:ascii="Times New Roman" w:hAnsi="Times New Roman" w:cs="Times New Roman"/>
          <w:sz w:val="24"/>
          <w:szCs w:val="24"/>
        </w:rPr>
        <w:t>), przepisy wykonawcze wydane na jej podstawie oraz inne właściwe przepisy dotyczące dostawy paliwa gazowego, a także przepisy Kodeksu Cywilnego.</w:t>
      </w:r>
    </w:p>
    <w:p w14:paraId="22166806" w14:textId="77777777" w:rsidR="00984AF6" w:rsidRDefault="00984AF6" w:rsidP="00DD3A4E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integralną  częścią umowy kompleksowej stanowią ,,Istotne Postanowienia Umowy”, Taryfa Wykonawcy, oraz Taryfa dla usług dystrybucji paliw gazowych OSD.</w:t>
      </w:r>
    </w:p>
    <w:p w14:paraId="50A163AE" w14:textId="77777777" w:rsidR="00017B17" w:rsidRPr="00017B17" w:rsidRDefault="00017B17" w:rsidP="00017B17">
      <w:pPr>
        <w:pStyle w:val="Akapitzlist"/>
        <w:widowControl w:val="0"/>
        <w:numPr>
          <w:ilvl w:val="0"/>
          <w:numId w:val="10"/>
        </w:numPr>
        <w:tabs>
          <w:tab w:val="left" w:pos="557"/>
        </w:tabs>
        <w:autoSpaceDE w:val="0"/>
        <w:autoSpaceDN w:val="0"/>
        <w:spacing w:before="1" w:after="0" w:line="288" w:lineRule="auto"/>
        <w:ind w:right="19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017B17">
        <w:rPr>
          <w:rFonts w:ascii="Times New Roman" w:hAnsi="Times New Roman" w:cs="Times New Roman"/>
          <w:sz w:val="24"/>
          <w:szCs w:val="24"/>
        </w:rPr>
        <w:t>amawiający przewiduje możliwość podpisania umowy w formie korespondencyjnej lub elektronicznej z zastosowaniem kwalifikowanego podpisu elektronicznego.</w:t>
      </w:r>
    </w:p>
    <w:p w14:paraId="5A79D836" w14:textId="77777777" w:rsidR="00017B17" w:rsidRDefault="00017B17" w:rsidP="00017B17">
      <w:pPr>
        <w:pStyle w:val="Akapitzlist"/>
        <w:widowControl w:val="0"/>
        <w:numPr>
          <w:ilvl w:val="0"/>
          <w:numId w:val="10"/>
        </w:numPr>
        <w:tabs>
          <w:tab w:val="left" w:pos="557"/>
        </w:tabs>
        <w:autoSpaceDE w:val="0"/>
        <w:autoSpaceDN w:val="0"/>
        <w:spacing w:before="1" w:after="0" w:line="288" w:lineRule="auto"/>
        <w:ind w:right="19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017B17">
        <w:rPr>
          <w:rFonts w:ascii="Times New Roman" w:hAnsi="Times New Roman" w:cs="Times New Roman"/>
          <w:sz w:val="24"/>
          <w:szCs w:val="24"/>
        </w:rPr>
        <w:t>amawiający będzie sam kontrolował wartość umowy. W przypadku jej przekroczenia, Zamawiający zapłaci za rzeczywiste zużycie paliwa gazowego.</w:t>
      </w:r>
    </w:p>
    <w:p w14:paraId="0F686CD5" w14:textId="77777777" w:rsidR="00017B17" w:rsidRPr="00017B17" w:rsidRDefault="00017B17" w:rsidP="00017B17">
      <w:pPr>
        <w:pStyle w:val="Akapitzlist"/>
        <w:widowControl w:val="0"/>
        <w:tabs>
          <w:tab w:val="left" w:pos="557"/>
        </w:tabs>
        <w:autoSpaceDE w:val="0"/>
        <w:autoSpaceDN w:val="0"/>
        <w:spacing w:before="1" w:after="0" w:line="288" w:lineRule="auto"/>
        <w:ind w:left="1069" w:right="19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423D95B" w14:textId="77777777" w:rsidR="00984AF6" w:rsidRPr="00984AF6" w:rsidRDefault="00984AF6" w:rsidP="00DD3A4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AF6">
        <w:rPr>
          <w:rFonts w:ascii="Times New Roman" w:hAnsi="Times New Roman" w:cs="Times New Roman"/>
          <w:b/>
          <w:sz w:val="24"/>
          <w:szCs w:val="24"/>
        </w:rPr>
        <w:t xml:space="preserve">Zamawiający dopuszcza zawarcie umowy na formularzu Wykonawcy przy zastosowaniu powyższych ,,Istotnych Postanowień Umowy”.    </w:t>
      </w:r>
    </w:p>
    <w:sectPr w:rsidR="00984AF6" w:rsidRPr="00984AF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254B7" w14:textId="77777777" w:rsidR="0012070C" w:rsidRDefault="0012070C" w:rsidP="00984AF6">
      <w:pPr>
        <w:spacing w:after="0" w:line="240" w:lineRule="auto"/>
      </w:pPr>
      <w:r>
        <w:separator/>
      </w:r>
    </w:p>
  </w:endnote>
  <w:endnote w:type="continuationSeparator" w:id="0">
    <w:p w14:paraId="16606CDB" w14:textId="77777777" w:rsidR="0012070C" w:rsidRDefault="0012070C" w:rsidP="00984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32274168"/>
      <w:docPartObj>
        <w:docPartGallery w:val="Page Numbers (Bottom of Page)"/>
        <w:docPartUnique/>
      </w:docPartObj>
    </w:sdtPr>
    <w:sdtContent>
      <w:p w14:paraId="3BABC823" w14:textId="32CC14CB" w:rsidR="00E30E30" w:rsidRDefault="00E30E3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7307F6" w14:textId="77777777" w:rsidR="00E30E30" w:rsidRDefault="00E30E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23D83A" w14:textId="77777777" w:rsidR="0012070C" w:rsidRDefault="0012070C" w:rsidP="00984AF6">
      <w:pPr>
        <w:spacing w:after="0" w:line="240" w:lineRule="auto"/>
      </w:pPr>
      <w:r>
        <w:separator/>
      </w:r>
    </w:p>
  </w:footnote>
  <w:footnote w:type="continuationSeparator" w:id="0">
    <w:p w14:paraId="41738D3F" w14:textId="77777777" w:rsidR="0012070C" w:rsidRDefault="0012070C" w:rsidP="00984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DA03F" w14:textId="300024F0" w:rsidR="00984AF6" w:rsidRPr="00F9130E" w:rsidRDefault="00984AF6" w:rsidP="00984AF6">
    <w:pPr>
      <w:pStyle w:val="Nagwek"/>
      <w:spacing w:after="480"/>
      <w:rPr>
        <w:rFonts w:ascii="Times New Roman" w:hAnsi="Times New Roman" w:cs="Times New Roman"/>
        <w:sz w:val="24"/>
        <w:szCs w:val="24"/>
      </w:rPr>
    </w:pPr>
    <w:r w:rsidRPr="00F9130E">
      <w:rPr>
        <w:rFonts w:ascii="Times New Roman" w:eastAsia="Times New Roman" w:hAnsi="Times New Roman" w:cs="Times New Roman"/>
      </w:rPr>
      <w:t xml:space="preserve">Nr postępowania: </w:t>
    </w:r>
    <w:r w:rsidRPr="00F9130E">
      <w:rPr>
        <w:rFonts w:ascii="Times New Roman" w:hAnsi="Times New Roman" w:cs="Times New Roman"/>
        <w:sz w:val="24"/>
        <w:szCs w:val="24"/>
      </w:rPr>
      <w:t>WAD.272.</w:t>
    </w:r>
    <w:r w:rsidR="009B649E" w:rsidRPr="00F9130E">
      <w:rPr>
        <w:rFonts w:ascii="Times New Roman" w:hAnsi="Times New Roman" w:cs="Times New Roman"/>
        <w:sz w:val="24"/>
        <w:szCs w:val="24"/>
      </w:rPr>
      <w:t>12</w:t>
    </w:r>
    <w:r w:rsidRPr="00F9130E">
      <w:rPr>
        <w:rFonts w:ascii="Times New Roman" w:hAnsi="Times New Roman" w:cs="Times New Roman"/>
        <w:sz w:val="24"/>
        <w:szCs w:val="24"/>
      </w:rPr>
      <w:t>.202</w:t>
    </w:r>
    <w:r w:rsidR="009B649E" w:rsidRPr="00F9130E">
      <w:rPr>
        <w:rFonts w:ascii="Times New Roman" w:hAnsi="Times New Roman" w:cs="Times New Roman"/>
        <w:sz w:val="24"/>
        <w:szCs w:val="24"/>
      </w:rPr>
      <w:t>4</w:t>
    </w:r>
  </w:p>
  <w:p w14:paraId="20E97E0F" w14:textId="77777777" w:rsidR="00984AF6" w:rsidRDefault="00984AF6">
    <w:pPr>
      <w:pStyle w:val="Nagwek"/>
    </w:pPr>
  </w:p>
  <w:p w14:paraId="3895D1F4" w14:textId="77777777" w:rsidR="00984AF6" w:rsidRDefault="00984A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D6744"/>
    <w:multiLevelType w:val="hybridMultilevel"/>
    <w:tmpl w:val="3A28A33E"/>
    <w:lvl w:ilvl="0" w:tplc="FFA2B4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B826B2"/>
    <w:multiLevelType w:val="hybridMultilevel"/>
    <w:tmpl w:val="D6063E62"/>
    <w:lvl w:ilvl="0" w:tplc="0CFEDA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6156F3"/>
    <w:multiLevelType w:val="hybridMultilevel"/>
    <w:tmpl w:val="99EC85B2"/>
    <w:lvl w:ilvl="0" w:tplc="194830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BDA620E0">
      <w:start w:val="6"/>
      <w:numFmt w:val="lowerLetter"/>
      <w:lvlText w:val="%2."/>
      <w:lvlJc w:val="left"/>
      <w:pPr>
        <w:ind w:left="106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52A2312"/>
    <w:multiLevelType w:val="hybridMultilevel"/>
    <w:tmpl w:val="342A7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ED582A"/>
    <w:multiLevelType w:val="hybridMultilevel"/>
    <w:tmpl w:val="327656C6"/>
    <w:lvl w:ilvl="0" w:tplc="DDAA424E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C0EDE"/>
    <w:multiLevelType w:val="hybridMultilevel"/>
    <w:tmpl w:val="23829570"/>
    <w:lvl w:ilvl="0" w:tplc="570CC1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3404895"/>
    <w:multiLevelType w:val="hybridMultilevel"/>
    <w:tmpl w:val="7354D05C"/>
    <w:lvl w:ilvl="0" w:tplc="B2501F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4F37FA6"/>
    <w:multiLevelType w:val="hybridMultilevel"/>
    <w:tmpl w:val="914479E0"/>
    <w:lvl w:ilvl="0" w:tplc="4E86B942">
      <w:start w:val="7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BC7201"/>
    <w:multiLevelType w:val="hybridMultilevel"/>
    <w:tmpl w:val="0EE48ADA"/>
    <w:lvl w:ilvl="0" w:tplc="EEC6C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A2B093D"/>
    <w:multiLevelType w:val="hybridMultilevel"/>
    <w:tmpl w:val="52747D60"/>
    <w:lvl w:ilvl="0" w:tplc="F746C438">
      <w:start w:val="1"/>
      <w:numFmt w:val="decimal"/>
      <w:lvlText w:val="%1."/>
      <w:lvlJc w:val="left"/>
      <w:pPr>
        <w:ind w:left="5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4A6225DA">
      <w:start w:val="1"/>
      <w:numFmt w:val="decimal"/>
      <w:lvlText w:val="%2)"/>
      <w:lvlJc w:val="left"/>
      <w:pPr>
        <w:ind w:left="916" w:hanging="360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 w:tplc="C944F104">
      <w:numFmt w:val="bullet"/>
      <w:lvlText w:val="•"/>
      <w:lvlJc w:val="left"/>
      <w:pPr>
        <w:ind w:left="1869" w:hanging="360"/>
      </w:pPr>
      <w:rPr>
        <w:lang w:val="pl-PL" w:eastAsia="en-US" w:bidi="ar-SA"/>
      </w:rPr>
    </w:lvl>
    <w:lvl w:ilvl="3" w:tplc="CD14223C">
      <w:numFmt w:val="bullet"/>
      <w:lvlText w:val="•"/>
      <w:lvlJc w:val="left"/>
      <w:pPr>
        <w:ind w:left="2819" w:hanging="360"/>
      </w:pPr>
      <w:rPr>
        <w:lang w:val="pl-PL" w:eastAsia="en-US" w:bidi="ar-SA"/>
      </w:rPr>
    </w:lvl>
    <w:lvl w:ilvl="4" w:tplc="DA4E9796">
      <w:numFmt w:val="bullet"/>
      <w:lvlText w:val="•"/>
      <w:lvlJc w:val="left"/>
      <w:pPr>
        <w:ind w:left="3768" w:hanging="360"/>
      </w:pPr>
      <w:rPr>
        <w:lang w:val="pl-PL" w:eastAsia="en-US" w:bidi="ar-SA"/>
      </w:rPr>
    </w:lvl>
    <w:lvl w:ilvl="5" w:tplc="E34C9C0E">
      <w:numFmt w:val="bullet"/>
      <w:lvlText w:val="•"/>
      <w:lvlJc w:val="left"/>
      <w:pPr>
        <w:ind w:left="4718" w:hanging="360"/>
      </w:pPr>
      <w:rPr>
        <w:lang w:val="pl-PL" w:eastAsia="en-US" w:bidi="ar-SA"/>
      </w:rPr>
    </w:lvl>
    <w:lvl w:ilvl="6" w:tplc="3142073A">
      <w:numFmt w:val="bullet"/>
      <w:lvlText w:val="•"/>
      <w:lvlJc w:val="left"/>
      <w:pPr>
        <w:ind w:left="5668" w:hanging="360"/>
      </w:pPr>
      <w:rPr>
        <w:lang w:val="pl-PL" w:eastAsia="en-US" w:bidi="ar-SA"/>
      </w:rPr>
    </w:lvl>
    <w:lvl w:ilvl="7" w:tplc="8758D416">
      <w:numFmt w:val="bullet"/>
      <w:lvlText w:val="•"/>
      <w:lvlJc w:val="left"/>
      <w:pPr>
        <w:ind w:left="6617" w:hanging="360"/>
      </w:pPr>
      <w:rPr>
        <w:lang w:val="pl-PL" w:eastAsia="en-US" w:bidi="ar-SA"/>
      </w:rPr>
    </w:lvl>
    <w:lvl w:ilvl="8" w:tplc="0798C674">
      <w:numFmt w:val="bullet"/>
      <w:lvlText w:val="•"/>
      <w:lvlJc w:val="left"/>
      <w:pPr>
        <w:ind w:left="7567" w:hanging="360"/>
      </w:pPr>
      <w:rPr>
        <w:lang w:val="pl-PL" w:eastAsia="en-US" w:bidi="ar-SA"/>
      </w:rPr>
    </w:lvl>
  </w:abstractNum>
  <w:num w:numId="1" w16cid:durableId="809829779">
    <w:abstractNumId w:val="4"/>
  </w:num>
  <w:num w:numId="2" w16cid:durableId="102918955">
    <w:abstractNumId w:val="3"/>
  </w:num>
  <w:num w:numId="3" w16cid:durableId="1414354788">
    <w:abstractNumId w:val="5"/>
  </w:num>
  <w:num w:numId="4" w16cid:durableId="656685359">
    <w:abstractNumId w:val="0"/>
  </w:num>
  <w:num w:numId="5" w16cid:durableId="11759188">
    <w:abstractNumId w:val="6"/>
  </w:num>
  <w:num w:numId="6" w16cid:durableId="1307204933">
    <w:abstractNumId w:val="1"/>
  </w:num>
  <w:num w:numId="7" w16cid:durableId="241763136">
    <w:abstractNumId w:val="8"/>
  </w:num>
  <w:num w:numId="8" w16cid:durableId="489567443">
    <w:abstractNumId w:val="2"/>
  </w:num>
  <w:num w:numId="9" w16cid:durableId="1442216448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 w16cid:durableId="16389964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923"/>
    <w:rsid w:val="00017B17"/>
    <w:rsid w:val="00054923"/>
    <w:rsid w:val="0012070C"/>
    <w:rsid w:val="00195418"/>
    <w:rsid w:val="001972A4"/>
    <w:rsid w:val="00255878"/>
    <w:rsid w:val="00262E7C"/>
    <w:rsid w:val="0029570B"/>
    <w:rsid w:val="002B46CF"/>
    <w:rsid w:val="002E4EED"/>
    <w:rsid w:val="00355176"/>
    <w:rsid w:val="00392C90"/>
    <w:rsid w:val="003E50F7"/>
    <w:rsid w:val="004220B3"/>
    <w:rsid w:val="00453AD8"/>
    <w:rsid w:val="0048467C"/>
    <w:rsid w:val="004E4B7D"/>
    <w:rsid w:val="00570A2E"/>
    <w:rsid w:val="006B04E2"/>
    <w:rsid w:val="007B618F"/>
    <w:rsid w:val="00803359"/>
    <w:rsid w:val="00877077"/>
    <w:rsid w:val="00984AF6"/>
    <w:rsid w:val="00995665"/>
    <w:rsid w:val="009B649E"/>
    <w:rsid w:val="00A37BB4"/>
    <w:rsid w:val="00BA7AC7"/>
    <w:rsid w:val="00BD37BF"/>
    <w:rsid w:val="00C471C7"/>
    <w:rsid w:val="00CB4162"/>
    <w:rsid w:val="00D018FB"/>
    <w:rsid w:val="00D33692"/>
    <w:rsid w:val="00DD3A4E"/>
    <w:rsid w:val="00E30E30"/>
    <w:rsid w:val="00E96631"/>
    <w:rsid w:val="00EA0D40"/>
    <w:rsid w:val="00EC36C9"/>
    <w:rsid w:val="00EC422E"/>
    <w:rsid w:val="00EC79C0"/>
    <w:rsid w:val="00EE015A"/>
    <w:rsid w:val="00F24603"/>
    <w:rsid w:val="00F9130E"/>
    <w:rsid w:val="00FD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0A06F"/>
  <w15:docId w15:val="{DA9E47D1-78CD-4A91-A86A-4D6813FED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4A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4AF6"/>
  </w:style>
  <w:style w:type="paragraph" w:styleId="Stopka">
    <w:name w:val="footer"/>
    <w:basedOn w:val="Normalny"/>
    <w:link w:val="StopkaZnak"/>
    <w:uiPriority w:val="99"/>
    <w:unhideWhenUsed/>
    <w:rsid w:val="00984A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4AF6"/>
  </w:style>
  <w:style w:type="paragraph" w:styleId="Tekstdymka">
    <w:name w:val="Balloon Text"/>
    <w:basedOn w:val="Normalny"/>
    <w:link w:val="TekstdymkaZnak"/>
    <w:uiPriority w:val="99"/>
    <w:semiHidden/>
    <w:unhideWhenUsed/>
    <w:rsid w:val="00984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A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1"/>
    <w:qFormat/>
    <w:rsid w:val="00984A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80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696CF-C37B-4192-AF69-40D1715EB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2640</TotalTime>
  <Pages>4</Pages>
  <Words>1237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Paweł Kończak</cp:lastModifiedBy>
  <cp:revision>24</cp:revision>
  <cp:lastPrinted>2022-11-14T08:58:00Z</cp:lastPrinted>
  <dcterms:created xsi:type="dcterms:W3CDTF">2022-11-01T16:45:00Z</dcterms:created>
  <dcterms:modified xsi:type="dcterms:W3CDTF">2024-10-30T09:16:00Z</dcterms:modified>
</cp:coreProperties>
</file>