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90A" w:rsidRDefault="00DD7A7A">
      <w:pPr>
        <w:pStyle w:val="Nagwek5"/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Załącznik nr 1a do SWZ</w:t>
      </w:r>
    </w:p>
    <w:p w:rsidR="00A6490A" w:rsidRDefault="00A6490A">
      <w:pPr>
        <w:pStyle w:val="Nagwek"/>
        <w:tabs>
          <w:tab w:val="clear" w:pos="4536"/>
          <w:tab w:val="clear" w:pos="9072"/>
        </w:tabs>
        <w:rPr>
          <w:color w:val="000080"/>
        </w:rPr>
      </w:pPr>
    </w:p>
    <w:p w:rsidR="00A6490A" w:rsidRDefault="00A6490A">
      <w:pPr>
        <w:pStyle w:val="Nagwek"/>
        <w:tabs>
          <w:tab w:val="clear" w:pos="4536"/>
          <w:tab w:val="clear" w:pos="9072"/>
        </w:tabs>
        <w:rPr>
          <w:color w:val="000080"/>
        </w:rPr>
      </w:pPr>
    </w:p>
    <w:p w:rsidR="00A6490A" w:rsidRDefault="00A6490A">
      <w:pPr>
        <w:pStyle w:val="Nagwek"/>
        <w:tabs>
          <w:tab w:val="clear" w:pos="4536"/>
          <w:tab w:val="clear" w:pos="9072"/>
        </w:tabs>
        <w:rPr>
          <w:color w:val="000080"/>
        </w:rPr>
      </w:pPr>
    </w:p>
    <w:p w:rsidR="00A6490A" w:rsidRDefault="00A6490A">
      <w:pPr>
        <w:pStyle w:val="Nagwek"/>
        <w:tabs>
          <w:tab w:val="clear" w:pos="4536"/>
          <w:tab w:val="clear" w:pos="9072"/>
        </w:tabs>
        <w:rPr>
          <w:color w:val="000080"/>
        </w:rPr>
      </w:pPr>
    </w:p>
    <w:p w:rsidR="00A6490A" w:rsidRDefault="00DD7A7A">
      <w:pPr>
        <w:pStyle w:val="Nagwek"/>
        <w:tabs>
          <w:tab w:val="clear" w:pos="4536"/>
          <w:tab w:val="clear" w:pos="9072"/>
        </w:tabs>
        <w:rPr>
          <w:b/>
          <w:bCs/>
          <w:color w:val="00008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-410210</wp:posOffset>
                </wp:positionV>
                <wp:extent cx="2629535" cy="1029335"/>
                <wp:effectExtent l="5080" t="9525" r="13970" b="9525"/>
                <wp:wrapNone/>
                <wp:docPr id="1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080" cy="102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path="m0,0l-2147483645,0l-2147483645,-2147483646l0,-2147483646xe" fillcolor="white" stroked="t" style="position:absolute;margin-left:5.25pt;margin-top:-32.3pt;width:206.95pt;height:80.9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  <w:t xml:space="preserve">      </w:t>
      </w:r>
    </w:p>
    <w:p w:rsidR="00A6490A" w:rsidRDefault="00DD7A7A">
      <w:pPr>
        <w:pStyle w:val="Nagwek"/>
        <w:ind w:left="7788"/>
        <w:rPr>
          <w:color w:val="00008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3042920</wp:posOffset>
                </wp:positionH>
                <wp:positionV relativeFrom="paragraph">
                  <wp:posOffset>132715</wp:posOffset>
                </wp:positionV>
                <wp:extent cx="3082290" cy="677545"/>
                <wp:effectExtent l="9525" t="8255" r="13970" b="10160"/>
                <wp:wrapNone/>
                <wp:docPr id="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1600" cy="67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A6490A" w:rsidRDefault="00DD7A7A">
                            <w:pPr>
                              <w:pStyle w:val="Zawartoramki"/>
                              <w:spacing w:after="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Zarząd Budynków Mieszkaniowych -</w:t>
                            </w:r>
                          </w:p>
                          <w:p w:rsidR="00A6490A" w:rsidRDefault="00DD7A7A">
                            <w:pPr>
                              <w:pStyle w:val="Zawartoramki"/>
                              <w:spacing w:after="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Towarzystwo Budownictwa Społecznego Sp. z o.o.</w:t>
                            </w:r>
                          </w:p>
                          <w:p w:rsidR="00A6490A" w:rsidRDefault="00DD7A7A">
                            <w:pPr>
                              <w:pStyle w:val="Zawartoramki"/>
                              <w:spacing w:after="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Plac Warszawski 10</w:t>
                            </w:r>
                          </w:p>
                          <w:p w:rsidR="00A6490A" w:rsidRDefault="00DD7A7A">
                            <w:pPr>
                              <w:pStyle w:val="Zawartoramki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41-800 Zabrze</w:t>
                            </w:r>
                          </w:p>
                          <w:p w:rsidR="00A6490A" w:rsidRDefault="00A6490A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" o:spid="_x0000_s1026" style="position:absolute;left:0;text-align:left;margin-left:239.6pt;margin-top:10.45pt;width:242.7pt;height:53.3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" o:allowincell="f" strokeweight=".26mm">
                <v:textbox>
                  <w:txbxContent>
                    <w:p w:rsidR="00A6490A" w:rsidRDefault="00DD7A7A">
                      <w:pPr>
                        <w:pStyle w:val="Zawartoramki"/>
                        <w:spacing w:after="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Zarząd Budynków Mieszkaniowych -</w:t>
                      </w:r>
                    </w:p>
                    <w:p w:rsidR="00A6490A" w:rsidRDefault="00DD7A7A">
                      <w:pPr>
                        <w:pStyle w:val="Zawartoramki"/>
                        <w:spacing w:after="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Towarzystwo Budownictwa Społecznego Sp. z o.o.</w:t>
                      </w:r>
                    </w:p>
                    <w:p w:rsidR="00A6490A" w:rsidRDefault="00DD7A7A">
                      <w:pPr>
                        <w:pStyle w:val="Zawartoramki"/>
                        <w:spacing w:after="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Plac Warszawski 10</w:t>
                      </w:r>
                    </w:p>
                    <w:p w:rsidR="00A6490A" w:rsidRDefault="00DD7A7A">
                      <w:pPr>
                        <w:pStyle w:val="Zawartoramki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41-800 Zabrze</w:t>
                      </w:r>
                    </w:p>
                    <w:p w:rsidR="00A6490A" w:rsidRDefault="00A6490A">
                      <w:pPr>
                        <w:pStyle w:val="Zawartoramki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color w:val="000080"/>
        </w:rPr>
        <w:t xml:space="preserve">  </w:t>
      </w:r>
    </w:p>
    <w:p w:rsidR="00A6490A" w:rsidRDefault="00DD7A7A">
      <w:r>
        <w:t xml:space="preserve">                                                  </w:t>
      </w:r>
    </w:p>
    <w:p w:rsidR="00A6490A" w:rsidRDefault="00A6490A">
      <w:pPr>
        <w:spacing w:after="0"/>
      </w:pPr>
    </w:p>
    <w:p w:rsidR="00A6490A" w:rsidRDefault="00DD7A7A">
      <w:pPr>
        <w:spacing w:after="0"/>
        <w:rPr>
          <w:rFonts w:ascii="Arial" w:hAnsi="Arial" w:cs="Arial"/>
          <w:sz w:val="16"/>
          <w:szCs w:val="16"/>
        </w:rPr>
      </w:pPr>
      <w:r>
        <w:t xml:space="preserve">                      </w:t>
      </w:r>
      <w:r>
        <w:rPr>
          <w:rFonts w:ascii="Arial" w:hAnsi="Arial" w:cs="Arial"/>
          <w:sz w:val="16"/>
          <w:szCs w:val="16"/>
        </w:rPr>
        <w:t xml:space="preserve">        (pieczątka  firmowa)                                                                                         </w:t>
      </w:r>
    </w:p>
    <w:p w:rsidR="00A6490A" w:rsidRDefault="00A6490A">
      <w:pPr>
        <w:jc w:val="both"/>
        <w:rPr>
          <w:rFonts w:ascii="Arial" w:hAnsi="Arial" w:cs="Arial"/>
        </w:rPr>
      </w:pPr>
    </w:p>
    <w:p w:rsidR="00A6490A" w:rsidRDefault="00DD7A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NIP: ………………………………..…………….</w:t>
      </w:r>
    </w:p>
    <w:p w:rsidR="00A6490A" w:rsidRDefault="00DD7A7A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REGON: …………………………………….…..</w:t>
      </w:r>
    </w:p>
    <w:p w:rsidR="00A6490A" w:rsidRDefault="00DD7A7A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TELEFON ………………………………….…...</w:t>
      </w:r>
    </w:p>
    <w:p w:rsidR="00A6490A" w:rsidRDefault="00DD7A7A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WWW………………………………………….…</w:t>
      </w:r>
    </w:p>
    <w:p w:rsidR="00A6490A" w:rsidRDefault="00DD7A7A">
      <w:pPr>
        <w:jc w:val="both"/>
        <w:rPr>
          <w:b/>
        </w:rPr>
      </w:pPr>
      <w:r>
        <w:rPr>
          <w:rFonts w:ascii="Arial" w:hAnsi="Arial" w:cs="Arial"/>
          <w:bCs/>
        </w:rPr>
        <w:t>Adres e-mail ………………………………….…</w:t>
      </w:r>
    </w:p>
    <w:p w:rsidR="00A6490A" w:rsidRDefault="00DD7A7A">
      <w:pPr>
        <w:pStyle w:val="Nagwek1"/>
        <w:numPr>
          <w:ilvl w:val="0"/>
          <w:numId w:val="2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FORMULARZ  OFERTY – SZCZEGÓŁOWY </w:t>
      </w:r>
    </w:p>
    <w:p w:rsidR="00A6490A" w:rsidRDefault="00A6490A">
      <w:pPr>
        <w:spacing w:after="0" w:line="240" w:lineRule="auto"/>
        <w:jc w:val="both"/>
        <w:rPr>
          <w:lang w:eastAsia="ar-SA"/>
        </w:rPr>
      </w:pPr>
    </w:p>
    <w:p w:rsidR="00A6490A" w:rsidRDefault="00DD7A7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Nawiązując do ogłoszenia o zamówieniu na </w:t>
      </w:r>
      <w:r w:rsidR="006567CC">
        <w:rPr>
          <w:rFonts w:ascii="Arial" w:hAnsi="Arial" w:cs="Arial"/>
          <w:b/>
          <w:sz w:val="20"/>
          <w:szCs w:val="20"/>
        </w:rPr>
        <w:t>c</w:t>
      </w:r>
      <w:r w:rsidR="006567CC" w:rsidRPr="006567CC">
        <w:rPr>
          <w:rFonts w:ascii="Arial" w:hAnsi="Arial" w:cs="Arial"/>
          <w:b/>
          <w:sz w:val="20"/>
          <w:szCs w:val="20"/>
        </w:rPr>
        <w:t xml:space="preserve">zyszczenie przewodów kominowych (dymowych, spalinowych, wentylacyjnych) oraz </w:t>
      </w:r>
      <w:r w:rsidR="006567CC">
        <w:rPr>
          <w:rFonts w:ascii="Arial" w:hAnsi="Arial" w:cs="Arial"/>
          <w:b/>
          <w:sz w:val="20"/>
          <w:szCs w:val="20"/>
        </w:rPr>
        <w:t xml:space="preserve">okresową kontrolę stanu technicznego przewodów </w:t>
      </w:r>
      <w:r w:rsidR="006567CC" w:rsidRPr="006567CC">
        <w:rPr>
          <w:rFonts w:ascii="Arial" w:hAnsi="Arial" w:cs="Arial"/>
          <w:b/>
          <w:sz w:val="20"/>
          <w:szCs w:val="20"/>
        </w:rPr>
        <w:t xml:space="preserve">kominowych (dymowych, spalinowych, wentylacyjnych) </w:t>
      </w:r>
      <w:r w:rsidR="00114900">
        <w:rPr>
          <w:rFonts w:ascii="Arial" w:hAnsi="Arial" w:cs="Arial"/>
          <w:b/>
          <w:bCs/>
          <w:sz w:val="20"/>
          <w:szCs w:val="20"/>
        </w:rPr>
        <w:t>w 2025</w:t>
      </w:r>
      <w:r w:rsidR="006567CC" w:rsidRPr="006567CC">
        <w:rPr>
          <w:rFonts w:ascii="Arial" w:hAnsi="Arial" w:cs="Arial"/>
          <w:b/>
          <w:bCs/>
          <w:sz w:val="20"/>
          <w:szCs w:val="20"/>
        </w:rPr>
        <w:t xml:space="preserve">r. </w:t>
      </w:r>
      <w:r w:rsidR="006567CC" w:rsidRPr="006567CC">
        <w:rPr>
          <w:rFonts w:ascii="Arial" w:hAnsi="Arial" w:cs="Arial"/>
          <w:b/>
          <w:sz w:val="20"/>
          <w:szCs w:val="20"/>
        </w:rPr>
        <w:t>w nieruchomościach zarządzanych przez</w:t>
      </w:r>
      <w:r w:rsidR="006567CC" w:rsidRPr="006567CC">
        <w:rPr>
          <w:rFonts w:ascii="Arial" w:hAnsi="Arial" w:cs="Arial"/>
          <w:b/>
          <w:bCs/>
          <w:sz w:val="20"/>
          <w:szCs w:val="20"/>
        </w:rPr>
        <w:t xml:space="preserve"> ZBM-TBS Sp. z o.o. 41-800 Zabrze pl. Warszawski 10 (REB 6)</w:t>
      </w:r>
      <w:r w:rsidR="006567CC">
        <w:rPr>
          <w:rFonts w:ascii="Arial" w:hAnsi="Arial" w:cs="Arial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oferujemy jego wykonanie za cenę</w:t>
      </w:r>
      <w:r>
        <w:rPr>
          <w:rFonts w:ascii="Arial" w:hAnsi="Arial" w:cs="Arial"/>
          <w:bCs/>
          <w:sz w:val="20"/>
          <w:szCs w:val="20"/>
        </w:rPr>
        <w:t>:</w:t>
      </w:r>
    </w:p>
    <w:p w:rsidR="00A6490A" w:rsidRDefault="00A6490A" w:rsidP="006567C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0563" w:type="dxa"/>
        <w:tblInd w:w="-645" w:type="dxa"/>
        <w:tblLayout w:type="fixed"/>
        <w:tblLook w:val="04A0" w:firstRow="1" w:lastRow="0" w:firstColumn="1" w:lastColumn="0" w:noHBand="0" w:noVBand="1"/>
      </w:tblPr>
      <w:tblGrid>
        <w:gridCol w:w="709"/>
        <w:gridCol w:w="3050"/>
        <w:gridCol w:w="1486"/>
        <w:gridCol w:w="1065"/>
        <w:gridCol w:w="1560"/>
        <w:gridCol w:w="1134"/>
        <w:gridCol w:w="1559"/>
      </w:tblGrid>
      <w:tr w:rsidR="00603432" w:rsidTr="00B4163A">
        <w:trPr>
          <w:trHeight w:val="45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432" w:rsidRDefault="00603432" w:rsidP="00582812">
            <w:pPr>
              <w:widowControl w:val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:rsidR="00603432" w:rsidRPr="00603432" w:rsidRDefault="00603432" w:rsidP="00603432">
            <w:pPr>
              <w:widowControl w:val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Część</w:t>
            </w:r>
          </w:p>
          <w:p w:rsidR="00603432" w:rsidRDefault="00603432" w:rsidP="00BC327D">
            <w:pPr>
              <w:widowControl w:val="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>
              <w:rPr>
                <w:rFonts w:ascii="Arial" w:eastAsia="Tahoma" w:hAnsi="Arial" w:cs="Arial"/>
                <w:b/>
                <w:iCs/>
                <w:kern w:val="2"/>
                <w:sz w:val="16"/>
                <w:szCs w:val="16"/>
              </w:rPr>
              <w:t>1</w:t>
            </w:r>
          </w:p>
        </w:tc>
        <w:tc>
          <w:tcPr>
            <w:tcW w:w="30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432" w:rsidRDefault="00603432" w:rsidP="00582812">
            <w:pPr>
              <w:widowControl w:val="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Opis zadania</w:t>
            </w:r>
          </w:p>
        </w:tc>
        <w:tc>
          <w:tcPr>
            <w:tcW w:w="1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32" w:rsidRDefault="00603432" w:rsidP="00BE0624">
            <w:pPr>
              <w:widowControl w:val="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Ilość czyszczeń przewodów kominowych</w:t>
            </w: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32" w:rsidRDefault="00603432" w:rsidP="00BE0624">
            <w:pPr>
              <w:pStyle w:val="western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Cena jednostkowa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32" w:rsidRDefault="00603432" w:rsidP="00BE0624">
            <w:pPr>
              <w:pStyle w:val="western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Cena całkowita</w:t>
            </w:r>
          </w:p>
        </w:tc>
      </w:tr>
      <w:tr w:rsidR="00603432" w:rsidTr="00BE0624">
        <w:trPr>
          <w:trHeight w:val="41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3432" w:rsidRDefault="00603432" w:rsidP="00BC327D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3432" w:rsidRDefault="00603432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32" w:rsidRDefault="00603432" w:rsidP="00BE0624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32" w:rsidRDefault="00603432" w:rsidP="00BE0624">
            <w:pPr>
              <w:widowControl w:val="0"/>
              <w:jc w:val="center"/>
              <w:rPr>
                <w:rFonts w:ascii="Arial" w:eastAsia="Tahoma" w:hAnsi="Arial" w:cs="Arial"/>
                <w:b/>
                <w:sz w:val="16"/>
                <w:szCs w:val="16"/>
              </w:rPr>
            </w:pPr>
            <w:r>
              <w:rPr>
                <w:rFonts w:ascii="Arial" w:eastAsia="Tahoma" w:hAnsi="Arial" w:cs="Arial"/>
                <w:b/>
                <w:sz w:val="16"/>
                <w:szCs w:val="16"/>
              </w:rPr>
              <w:t>netto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32" w:rsidRDefault="00603432" w:rsidP="00BE0624">
            <w:pPr>
              <w:pStyle w:val="western"/>
              <w:widowControl w:val="0"/>
              <w:snapToGrid w:val="0"/>
              <w:spacing w:before="0"/>
              <w:jc w:val="center"/>
              <w:rPr>
                <w:rFonts w:ascii="Arial" w:eastAsia="Tahoma" w:hAnsi="Arial" w:cs="Arial"/>
                <w:b/>
                <w:sz w:val="16"/>
                <w:szCs w:val="16"/>
              </w:rPr>
            </w:pPr>
            <w:r>
              <w:rPr>
                <w:rFonts w:ascii="Arial" w:eastAsia="Tahoma" w:hAnsi="Arial" w:cs="Arial"/>
                <w:b/>
                <w:sz w:val="16"/>
                <w:szCs w:val="16"/>
              </w:rPr>
              <w:t>brutto</w:t>
            </w:r>
            <w:r>
              <w:rPr>
                <w:rFonts w:ascii="Arial" w:eastAsia="Tahoma" w:hAnsi="Arial" w:cs="Arial"/>
                <w:b/>
                <w:sz w:val="16"/>
                <w:szCs w:val="16"/>
              </w:rPr>
              <w:br/>
            </w:r>
            <w:r w:rsidRPr="00B4163A">
              <w:rPr>
                <w:rFonts w:ascii="Arial" w:eastAsia="Tahoma" w:hAnsi="Arial" w:cs="Arial"/>
                <w:b/>
                <w:sz w:val="12"/>
                <w:szCs w:val="12"/>
              </w:rPr>
              <w:t>(w tym 8% VAT)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3432" w:rsidRDefault="00603432" w:rsidP="00BE0624">
            <w:pPr>
              <w:pStyle w:val="western"/>
              <w:widowControl w:val="0"/>
              <w:snapToGrid w:val="0"/>
              <w:spacing w:before="0"/>
              <w:jc w:val="center"/>
              <w:rPr>
                <w:rFonts w:ascii="Arial" w:eastAsia="Tahoma" w:hAnsi="Arial" w:cs="Arial"/>
                <w:b/>
                <w:sz w:val="16"/>
                <w:szCs w:val="16"/>
              </w:rPr>
            </w:pPr>
            <w:r>
              <w:rPr>
                <w:rFonts w:ascii="Arial" w:eastAsia="Tahoma" w:hAnsi="Arial" w:cs="Arial"/>
                <w:b/>
                <w:sz w:val="16"/>
                <w:szCs w:val="16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3432" w:rsidRDefault="00603432" w:rsidP="00BE0624">
            <w:pPr>
              <w:pStyle w:val="western"/>
              <w:widowControl w:val="0"/>
              <w:snapToGrid w:val="0"/>
              <w:spacing w:before="0"/>
              <w:jc w:val="center"/>
              <w:rPr>
                <w:rFonts w:ascii="Arial" w:eastAsia="Tahoma" w:hAnsi="Arial" w:cs="Arial"/>
                <w:b/>
                <w:sz w:val="16"/>
                <w:szCs w:val="16"/>
              </w:rPr>
            </w:pPr>
            <w:r>
              <w:rPr>
                <w:rFonts w:ascii="Arial" w:eastAsia="Tahoma" w:hAnsi="Arial" w:cs="Arial"/>
                <w:b/>
                <w:sz w:val="16"/>
                <w:szCs w:val="16"/>
              </w:rPr>
              <w:t>brutto</w:t>
            </w:r>
            <w:r>
              <w:rPr>
                <w:rFonts w:ascii="Arial" w:eastAsia="Tahoma" w:hAnsi="Arial" w:cs="Arial"/>
                <w:b/>
                <w:sz w:val="16"/>
                <w:szCs w:val="16"/>
              </w:rPr>
              <w:br/>
            </w:r>
            <w:r w:rsidRPr="00B4163A">
              <w:rPr>
                <w:rFonts w:ascii="Arial" w:eastAsia="Tahoma" w:hAnsi="Arial" w:cs="Arial"/>
                <w:b/>
                <w:sz w:val="12"/>
                <w:szCs w:val="12"/>
              </w:rPr>
              <w:t>(w tym 8% VAT)</w:t>
            </w:r>
          </w:p>
        </w:tc>
      </w:tr>
      <w:tr w:rsidR="00603432" w:rsidTr="00BC327D">
        <w:trPr>
          <w:trHeight w:val="65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32" w:rsidRDefault="00603432">
            <w:pPr>
              <w:widowControl w:val="0"/>
              <w:jc w:val="center"/>
              <w:rPr>
                <w:rFonts w:ascii="Arial" w:eastAsia="Tahoma" w:hAnsi="Arial" w:cs="Arial"/>
                <w:b/>
                <w:iCs/>
                <w:kern w:val="2"/>
                <w:sz w:val="16"/>
                <w:szCs w:val="16"/>
              </w:rPr>
            </w:pP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32" w:rsidRPr="004A157A" w:rsidRDefault="00603432">
            <w:pPr>
              <w:widowControl w:val="0"/>
              <w:rPr>
                <w:rFonts w:ascii="Arial" w:eastAsia="Tahoma" w:hAnsi="Arial" w:cs="Arial"/>
                <w:sz w:val="16"/>
                <w:szCs w:val="16"/>
              </w:rPr>
            </w:pPr>
            <w:r w:rsidRPr="004A157A">
              <w:rPr>
                <w:rFonts w:ascii="Arial" w:eastAsia="Calibri" w:hAnsi="Arial" w:cs="Arial"/>
                <w:b/>
                <w:sz w:val="16"/>
                <w:szCs w:val="16"/>
              </w:rPr>
              <w:t>Czyszczenie przewodów kominowych (dymowych, spalinowych, wentylacyjnych)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Calibri" w:hAnsi="Arial" w:cs="Arial"/>
                <w:sz w:val="16"/>
                <w:szCs w:val="16"/>
              </w:rPr>
              <w:br/>
            </w:r>
            <w:r w:rsidR="00D7164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w 2025</w:t>
            </w:r>
            <w:r w:rsidRPr="004A157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r. </w:t>
            </w:r>
            <w:r w:rsidRPr="004A157A">
              <w:rPr>
                <w:rFonts w:ascii="Arial" w:eastAsia="Calibri" w:hAnsi="Arial" w:cs="Arial"/>
                <w:b/>
                <w:sz w:val="16"/>
                <w:szCs w:val="16"/>
              </w:rPr>
              <w:t>w nieruchomościach zarządzanych przez</w:t>
            </w:r>
            <w:r w:rsidRPr="004A157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ZBM-TBS 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br/>
              <w:t xml:space="preserve">Sp. z o.o. 41-800 Zabrze </w:t>
            </w:r>
            <w:r w:rsidRPr="004A157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pl. Warszawski 10 (REB 6)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32" w:rsidRDefault="00603432" w:rsidP="0051193B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603432" w:rsidRDefault="005355F2" w:rsidP="0051193B">
            <w:pPr>
              <w:widowControl w:val="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5355F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6 622 szt.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32" w:rsidRDefault="00603432">
            <w:pPr>
              <w:widowControl w:val="0"/>
              <w:rPr>
                <w:rFonts w:ascii="Arial" w:eastAsia="Tahoma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32" w:rsidRDefault="00603432">
            <w:pPr>
              <w:widowContro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3432" w:rsidRPr="00BE0624" w:rsidRDefault="00603432">
            <w:pPr>
              <w:widowControl w:val="0"/>
              <w:rPr>
                <w:rFonts w:ascii="Arial" w:hAnsi="Arial"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3432" w:rsidRDefault="00603432">
            <w:pPr>
              <w:widowContro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A6490A" w:rsidRDefault="00A6490A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A6490A" w:rsidRDefault="00A6490A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0563" w:type="dxa"/>
        <w:tblInd w:w="-645" w:type="dxa"/>
        <w:tblLayout w:type="fixed"/>
        <w:tblLook w:val="04A0" w:firstRow="1" w:lastRow="0" w:firstColumn="1" w:lastColumn="0" w:noHBand="0" w:noVBand="1"/>
      </w:tblPr>
      <w:tblGrid>
        <w:gridCol w:w="709"/>
        <w:gridCol w:w="3050"/>
        <w:gridCol w:w="1486"/>
        <w:gridCol w:w="1065"/>
        <w:gridCol w:w="1560"/>
        <w:gridCol w:w="1134"/>
        <w:gridCol w:w="1559"/>
      </w:tblGrid>
      <w:tr w:rsidR="00603432" w:rsidTr="00D03455">
        <w:trPr>
          <w:trHeight w:val="31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432" w:rsidRDefault="00603432" w:rsidP="00D03455">
            <w:pPr>
              <w:widowControl w:val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:rsidR="00603432" w:rsidRPr="00603432" w:rsidRDefault="00603432" w:rsidP="00603432">
            <w:pPr>
              <w:widowControl w:val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Część</w:t>
            </w:r>
          </w:p>
          <w:p w:rsidR="00603432" w:rsidRDefault="00603432" w:rsidP="00BE0624">
            <w:pPr>
              <w:widowControl w:val="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>
              <w:rPr>
                <w:rFonts w:ascii="Arial" w:eastAsia="Tahoma" w:hAnsi="Arial" w:cs="Arial"/>
                <w:b/>
                <w:iCs/>
                <w:kern w:val="2"/>
                <w:sz w:val="16"/>
                <w:szCs w:val="16"/>
              </w:rPr>
              <w:t>2</w:t>
            </w:r>
          </w:p>
        </w:tc>
        <w:tc>
          <w:tcPr>
            <w:tcW w:w="30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432" w:rsidRDefault="00603432" w:rsidP="00D03455">
            <w:pPr>
              <w:widowControl w:val="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Opis zadania</w:t>
            </w:r>
          </w:p>
        </w:tc>
        <w:tc>
          <w:tcPr>
            <w:tcW w:w="1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32" w:rsidRDefault="00603432" w:rsidP="00D03455">
            <w:pPr>
              <w:widowControl w:val="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5099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Ilość lokali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mieszkalnych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br/>
              <w:t>i użytkowych</w:t>
            </w: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32" w:rsidRDefault="00603432" w:rsidP="00D03455">
            <w:pPr>
              <w:pStyle w:val="western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Cena jednostkowa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32" w:rsidRDefault="00603432" w:rsidP="00D03455">
            <w:pPr>
              <w:pStyle w:val="western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Cena całkowita</w:t>
            </w:r>
          </w:p>
        </w:tc>
      </w:tr>
      <w:tr w:rsidR="00603432" w:rsidTr="00D03455">
        <w:trPr>
          <w:trHeight w:val="41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3432" w:rsidRDefault="00603432" w:rsidP="00BE0624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3432" w:rsidRDefault="00603432" w:rsidP="00D03455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32" w:rsidRDefault="00603432" w:rsidP="00D03455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32" w:rsidRDefault="00603432" w:rsidP="00D03455">
            <w:pPr>
              <w:widowControl w:val="0"/>
              <w:jc w:val="center"/>
              <w:rPr>
                <w:rFonts w:ascii="Arial" w:eastAsia="Tahoma" w:hAnsi="Arial" w:cs="Arial"/>
                <w:b/>
                <w:sz w:val="16"/>
                <w:szCs w:val="16"/>
              </w:rPr>
            </w:pPr>
            <w:r>
              <w:rPr>
                <w:rFonts w:ascii="Arial" w:eastAsia="Tahoma" w:hAnsi="Arial" w:cs="Arial"/>
                <w:b/>
                <w:sz w:val="16"/>
                <w:szCs w:val="16"/>
              </w:rPr>
              <w:t>netto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32" w:rsidRDefault="00603432" w:rsidP="00D03455">
            <w:pPr>
              <w:pStyle w:val="western"/>
              <w:widowControl w:val="0"/>
              <w:snapToGrid w:val="0"/>
              <w:spacing w:before="0"/>
              <w:jc w:val="center"/>
              <w:rPr>
                <w:rFonts w:ascii="Arial" w:eastAsia="Tahoma" w:hAnsi="Arial" w:cs="Arial"/>
                <w:b/>
                <w:sz w:val="16"/>
                <w:szCs w:val="16"/>
              </w:rPr>
            </w:pPr>
            <w:r>
              <w:rPr>
                <w:rFonts w:ascii="Arial" w:eastAsia="Tahoma" w:hAnsi="Arial" w:cs="Arial"/>
                <w:b/>
                <w:sz w:val="16"/>
                <w:szCs w:val="16"/>
              </w:rPr>
              <w:t>brutto</w:t>
            </w:r>
            <w:r>
              <w:rPr>
                <w:rFonts w:ascii="Arial" w:eastAsia="Tahoma" w:hAnsi="Arial" w:cs="Arial"/>
                <w:b/>
                <w:sz w:val="16"/>
                <w:szCs w:val="16"/>
              </w:rPr>
              <w:br/>
            </w:r>
            <w:r w:rsidRPr="00B4163A">
              <w:rPr>
                <w:rFonts w:ascii="Arial" w:eastAsia="Tahoma" w:hAnsi="Arial" w:cs="Arial"/>
                <w:b/>
                <w:sz w:val="12"/>
                <w:szCs w:val="12"/>
              </w:rPr>
              <w:t>(w tym 23% VAT)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3432" w:rsidRDefault="00603432" w:rsidP="00D03455">
            <w:pPr>
              <w:pStyle w:val="western"/>
              <w:widowControl w:val="0"/>
              <w:snapToGrid w:val="0"/>
              <w:spacing w:before="0"/>
              <w:jc w:val="center"/>
              <w:rPr>
                <w:rFonts w:ascii="Arial" w:eastAsia="Tahoma" w:hAnsi="Arial" w:cs="Arial"/>
                <w:b/>
                <w:sz w:val="16"/>
                <w:szCs w:val="16"/>
              </w:rPr>
            </w:pPr>
            <w:r>
              <w:rPr>
                <w:rFonts w:ascii="Arial" w:eastAsia="Tahoma" w:hAnsi="Arial" w:cs="Arial"/>
                <w:b/>
                <w:sz w:val="16"/>
                <w:szCs w:val="16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3432" w:rsidRDefault="00603432" w:rsidP="00D03455">
            <w:pPr>
              <w:pStyle w:val="western"/>
              <w:widowControl w:val="0"/>
              <w:snapToGrid w:val="0"/>
              <w:spacing w:before="0"/>
              <w:jc w:val="center"/>
              <w:rPr>
                <w:rFonts w:ascii="Arial" w:eastAsia="Tahoma" w:hAnsi="Arial" w:cs="Arial"/>
                <w:b/>
                <w:sz w:val="16"/>
                <w:szCs w:val="16"/>
              </w:rPr>
            </w:pPr>
            <w:r>
              <w:rPr>
                <w:rFonts w:ascii="Arial" w:eastAsia="Tahoma" w:hAnsi="Arial" w:cs="Arial"/>
                <w:b/>
                <w:sz w:val="16"/>
                <w:szCs w:val="16"/>
              </w:rPr>
              <w:t>brutto</w:t>
            </w:r>
            <w:r>
              <w:rPr>
                <w:rFonts w:ascii="Arial" w:eastAsia="Tahoma" w:hAnsi="Arial" w:cs="Arial"/>
                <w:b/>
                <w:sz w:val="16"/>
                <w:szCs w:val="16"/>
              </w:rPr>
              <w:br/>
            </w:r>
            <w:r w:rsidRPr="00B4163A">
              <w:rPr>
                <w:rFonts w:ascii="Arial" w:eastAsia="Tahoma" w:hAnsi="Arial" w:cs="Arial"/>
                <w:b/>
                <w:sz w:val="12"/>
                <w:szCs w:val="12"/>
              </w:rPr>
              <w:t>(w tym 23% VAT)</w:t>
            </w:r>
          </w:p>
        </w:tc>
      </w:tr>
      <w:tr w:rsidR="00603432" w:rsidTr="00BD7296">
        <w:trPr>
          <w:trHeight w:val="65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32" w:rsidRDefault="00603432" w:rsidP="00BE0624">
            <w:pPr>
              <w:widowControl w:val="0"/>
              <w:jc w:val="center"/>
              <w:rPr>
                <w:rFonts w:ascii="Arial" w:eastAsia="Tahoma" w:hAnsi="Arial" w:cs="Arial"/>
                <w:b/>
                <w:iCs/>
                <w:kern w:val="2"/>
                <w:sz w:val="16"/>
                <w:szCs w:val="16"/>
              </w:rPr>
            </w:pP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32" w:rsidRPr="004A157A" w:rsidRDefault="00603432" w:rsidP="00BE0624">
            <w:pPr>
              <w:widowControl w:val="0"/>
              <w:rPr>
                <w:rFonts w:ascii="Arial" w:eastAsia="Tahoma" w:hAnsi="Arial" w:cs="Arial"/>
                <w:sz w:val="16"/>
                <w:szCs w:val="16"/>
              </w:rPr>
            </w:pPr>
            <w:r w:rsidRPr="004A157A">
              <w:rPr>
                <w:rFonts w:ascii="Arial" w:eastAsia="Calibri" w:hAnsi="Arial" w:cs="Arial"/>
                <w:b/>
                <w:sz w:val="16"/>
                <w:szCs w:val="16"/>
              </w:rPr>
              <w:t>Okresowa kontrola stanu technicznego przewodów kominowych (dymowych, spalinowych, wentylacyjnych)</w:t>
            </w:r>
            <w:r w:rsidRPr="004A157A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4A157A">
              <w:rPr>
                <w:rFonts w:ascii="Arial" w:eastAsia="Calibri" w:hAnsi="Arial" w:cs="Arial"/>
                <w:sz w:val="16"/>
                <w:szCs w:val="16"/>
              </w:rPr>
              <w:br/>
            </w:r>
            <w:r w:rsidR="00D7164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w 2025</w:t>
            </w:r>
            <w:r w:rsidRPr="004A157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r. </w:t>
            </w:r>
            <w:r w:rsidRPr="004A157A">
              <w:rPr>
                <w:rFonts w:ascii="Arial" w:eastAsia="Calibri" w:hAnsi="Arial" w:cs="Arial"/>
                <w:b/>
                <w:sz w:val="16"/>
                <w:szCs w:val="16"/>
              </w:rPr>
              <w:t>w nieruchomościach zarządzanych przez</w:t>
            </w:r>
            <w:r w:rsidRPr="004A157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ZBM-TBS 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br/>
            </w:r>
            <w:r w:rsidRPr="004A157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Sp. z o.o. 41-800 Zabrze </w:t>
            </w:r>
            <w:r w:rsidRPr="004A157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br/>
              <w:t>pl. Warszawski 10 (REB 6)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32" w:rsidRDefault="00603432" w:rsidP="00BE0624">
            <w:pPr>
              <w:widowControl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603432" w:rsidRDefault="00603432" w:rsidP="00BE0624">
            <w:pPr>
              <w:widowControl w:val="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5355F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="005355F2" w:rsidRPr="005355F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5355F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732</w:t>
            </w:r>
            <w:r w:rsidR="005355F2" w:rsidRPr="005355F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432" w:rsidRDefault="00603432" w:rsidP="00BE0624">
            <w:pPr>
              <w:widowControl w:val="0"/>
              <w:rPr>
                <w:rFonts w:ascii="Arial" w:eastAsia="Tahoma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432" w:rsidRDefault="00603432" w:rsidP="00BE0624">
            <w:pPr>
              <w:widowContro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3432" w:rsidRPr="00BE0624" w:rsidRDefault="00603432" w:rsidP="00BE0624">
            <w:pPr>
              <w:widowControl w:val="0"/>
              <w:rPr>
                <w:rFonts w:ascii="Arial" w:hAnsi="Arial"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3432" w:rsidRDefault="00603432" w:rsidP="00BE0624">
            <w:pPr>
              <w:widowContro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BE0624" w:rsidRDefault="00BE0624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A6490A" w:rsidRDefault="00A6490A" w:rsidP="00BE06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65099B" w:rsidRDefault="0065099B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65099B" w:rsidRDefault="0065099B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65099B" w:rsidRDefault="0065099B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A6490A" w:rsidRDefault="00A6490A">
      <w:pPr>
        <w:jc w:val="both"/>
        <w:rPr>
          <w:rFonts w:ascii="Arial" w:hAnsi="Arial" w:cs="Arial"/>
          <w:sz w:val="16"/>
          <w:szCs w:val="16"/>
        </w:rPr>
      </w:pPr>
    </w:p>
    <w:p w:rsidR="00A6490A" w:rsidRDefault="00A6490A">
      <w:pPr>
        <w:jc w:val="right"/>
        <w:rPr>
          <w:rFonts w:ascii="Arial" w:hAnsi="Arial" w:cs="Arial"/>
          <w:sz w:val="16"/>
          <w:szCs w:val="16"/>
        </w:rPr>
      </w:pPr>
    </w:p>
    <w:sectPr w:rsidR="00A6490A">
      <w:pgSz w:w="11906" w:h="16838"/>
      <w:pgMar w:top="567" w:right="1132" w:bottom="709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61098"/>
    <w:multiLevelType w:val="multilevel"/>
    <w:tmpl w:val="9656C6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3482F2A"/>
    <w:multiLevelType w:val="multilevel"/>
    <w:tmpl w:val="34D2B83A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0A"/>
    <w:rsid w:val="00114900"/>
    <w:rsid w:val="002C1B33"/>
    <w:rsid w:val="00326D0C"/>
    <w:rsid w:val="00337177"/>
    <w:rsid w:val="004A157A"/>
    <w:rsid w:val="0051193B"/>
    <w:rsid w:val="005355F2"/>
    <w:rsid w:val="00582812"/>
    <w:rsid w:val="00603432"/>
    <w:rsid w:val="0065099B"/>
    <w:rsid w:val="006567CC"/>
    <w:rsid w:val="008044AA"/>
    <w:rsid w:val="00A6490A"/>
    <w:rsid w:val="00B4163A"/>
    <w:rsid w:val="00BE0624"/>
    <w:rsid w:val="00D71649"/>
    <w:rsid w:val="00DD7A7A"/>
    <w:rsid w:val="00FB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10A7A-B37E-4966-A81D-FC07FBFA0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2F70BD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80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78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70BD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F70BD"/>
    <w:rPr>
      <w:rFonts w:ascii="Times New Roman" w:eastAsia="Times New Roman" w:hAnsi="Times New Roman" w:cs="Times New Roman"/>
      <w:b/>
      <w:color w:val="000080"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F70BD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Znak">
    <w:name w:val="Nagłówek Znak"/>
    <w:basedOn w:val="Domylnaczcionkaakapitu"/>
    <w:link w:val="Nagwek"/>
    <w:qFormat/>
    <w:rsid w:val="002F70B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933F5"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8E78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D4D16"/>
    <w:rPr>
      <w:rFonts w:ascii="Segoe UI" w:hAnsi="Segoe UI" w:cs="Segoe UI"/>
      <w:sz w:val="18"/>
      <w:szCs w:val="18"/>
    </w:rPr>
  </w:style>
  <w:style w:type="character" w:customStyle="1" w:styleId="st">
    <w:name w:val="st"/>
    <w:basedOn w:val="Domylnaczcionkaakapitu"/>
    <w:qFormat/>
    <w:rsid w:val="00641CE6"/>
  </w:style>
  <w:style w:type="character" w:customStyle="1" w:styleId="Wyrnienie">
    <w:name w:val="Wyróżnienie"/>
    <w:basedOn w:val="Domylnaczcionkaakapitu"/>
    <w:uiPriority w:val="20"/>
    <w:qFormat/>
    <w:rsid w:val="00641CE6"/>
    <w:rPr>
      <w:i/>
      <w:i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55991"/>
    <w:rPr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720EE5"/>
    <w:rPr>
      <w:b/>
      <w:bCs/>
    </w:rPr>
  </w:style>
  <w:style w:type="paragraph" w:styleId="Nagwek">
    <w:name w:val="header"/>
    <w:basedOn w:val="Normalny"/>
    <w:next w:val="Tekstpodstawowy"/>
    <w:link w:val="NagwekZnak"/>
    <w:rsid w:val="002F70B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2F70B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qFormat/>
    <w:rsid w:val="002F70BD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Default">
    <w:name w:val="Default"/>
    <w:qFormat/>
    <w:rsid w:val="002F70B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33F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D4D1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D55991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55991"/>
    <w:pPr>
      <w:spacing w:after="0" w:line="240" w:lineRule="auto"/>
    </w:pPr>
    <w:rPr>
      <w:sz w:val="20"/>
      <w:szCs w:val="20"/>
    </w:rPr>
  </w:style>
  <w:style w:type="paragraph" w:customStyle="1" w:styleId="western">
    <w:name w:val="western"/>
    <w:basedOn w:val="Normalny"/>
    <w:qFormat/>
    <w:rsid w:val="00720EE5"/>
    <w:pPr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3F432-29C5-4DD5-BC1B-CEB2A9A9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1968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Katyrzyna KB. Błszczyk</dc:creator>
  <dc:description/>
  <cp:lastModifiedBy>Klaudia Ciesielska</cp:lastModifiedBy>
  <cp:revision>475</cp:revision>
  <cp:lastPrinted>2023-02-10T08:04:00Z</cp:lastPrinted>
  <dcterms:created xsi:type="dcterms:W3CDTF">2016-07-07T13:06:00Z</dcterms:created>
  <dcterms:modified xsi:type="dcterms:W3CDTF">2024-09-25T10:24:00Z</dcterms:modified>
  <dc:language>pl-PL</dc:language>
</cp:coreProperties>
</file>