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3E3D9" w14:textId="715AAF8D" w:rsidR="00CC7BB5" w:rsidRPr="00CC7BB5" w:rsidRDefault="00CC7BB5" w:rsidP="00CC7BB5">
      <w:pPr>
        <w:widowControl w:val="0"/>
        <w:jc w:val="right"/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</w:pPr>
      <w:r w:rsidRPr="00CC7BB5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Załącznik nr 4 do </w:t>
      </w:r>
      <w:proofErr w:type="spellStart"/>
      <w:r w:rsidRPr="00CC7BB5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>SWZ_oświadczenie_grupa</w:t>
      </w:r>
      <w:proofErr w:type="spellEnd"/>
      <w:r w:rsidRPr="00CC7BB5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 kapitałowa</w:t>
      </w:r>
    </w:p>
    <w:p w14:paraId="3A75DA5B" w14:textId="77777777" w:rsidR="00CC7BB5" w:rsidRPr="00CC7BB5" w:rsidRDefault="00CC7BB5" w:rsidP="00CC7BB5">
      <w:pPr>
        <w:widowControl w:val="0"/>
        <w:spacing w:after="0" w:line="276" w:lineRule="auto"/>
        <w:ind w:left="357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</w:p>
    <w:p w14:paraId="56469BDD" w14:textId="77777777" w:rsidR="00CC7BB5" w:rsidRPr="00CC7BB5" w:rsidRDefault="00CC7BB5" w:rsidP="006628C6">
      <w:pPr>
        <w:widowControl w:val="0"/>
        <w:spacing w:after="0" w:line="240" w:lineRule="auto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  <w:r w:rsidRPr="00CC7BB5"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  <w:t>WYKONAWCA:</w:t>
      </w:r>
    </w:p>
    <w:p w14:paraId="6DD66013" w14:textId="77777777" w:rsidR="00CC7BB5" w:rsidRPr="00CC7BB5" w:rsidRDefault="00CC7BB5" w:rsidP="00CC7BB5">
      <w:pPr>
        <w:widowControl w:val="0"/>
        <w:spacing w:after="0" w:line="240" w:lineRule="auto"/>
        <w:ind w:left="357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CC7BB5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Niniejsza oferta zostaje złożona przez</w:t>
      </w:r>
      <w:r w:rsidRPr="00CC7BB5">
        <w:rPr>
          <w:rFonts w:ascii="Calibri" w:eastAsia="Times New Roman" w:hAnsi="Calibri" w:cs="Calibri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CC7BB5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CC7BB5" w:rsidRPr="00CC7BB5" w14:paraId="1108A5AE" w14:textId="77777777" w:rsidTr="00CC7BB5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54309D3B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80CC2AA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C94D29E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0460CF98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CC7BB5" w:rsidRPr="00CC7BB5" w14:paraId="003183CF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13C8C52D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18411555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13DC2A62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0052B68A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CC7BB5" w14:paraId="7BDB31C0" w14:textId="77777777" w:rsidTr="00696491">
        <w:tc>
          <w:tcPr>
            <w:tcW w:w="819" w:type="dxa"/>
          </w:tcPr>
          <w:p w14:paraId="069A4E1B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68B3229B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3B439372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2A7C4120" w14:textId="77777777" w:rsidR="00CC7BB5" w:rsidRPr="00CC7BB5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3109DBE" w14:textId="77777777" w:rsidR="00CC7BB5" w:rsidRPr="00CC7BB5" w:rsidRDefault="00CC7BB5" w:rsidP="00CC7BB5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4F8059C4" w14:textId="19D477F1" w:rsidR="00CC7BB5" w:rsidRPr="00CC7BB5" w:rsidRDefault="00CC7BB5" w:rsidP="006628C6">
      <w:pPr>
        <w:keepNext/>
        <w:keepLines/>
        <w:widowControl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14:ligatures w14:val="none"/>
        </w:rPr>
      </w:pPr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Na potrzeby postępowania o udzielenie zamówienia publicznego, pn.</w:t>
      </w:r>
      <w:r w:rsidRPr="00CC7BB5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</w:t>
      </w:r>
      <w:r w:rsidR="006628C6" w:rsidRPr="006628C6">
        <w:rPr>
          <w:rFonts w:ascii="Calibri" w:eastAsia="Times New Roman" w:hAnsi="Calibri" w:cs="Calibri"/>
          <w:bCs/>
          <w:i/>
          <w:iCs/>
          <w:kern w:val="0"/>
          <w:sz w:val="20"/>
          <w:szCs w:val="20"/>
          <w14:ligatures w14:val="none"/>
        </w:rPr>
        <w:t>Przebudowa i częściowa nadbudowa Niepublicznego Przedszkola w Domu Zakonnym Zgromadzenia Sióstr Świętego Dominika w Nozdrzcu poprzez zmianę układu pomieszczeń, nadbudowę ganku wraz z częściową zmianą sposobu użytkowania</w:t>
      </w:r>
      <w:r w:rsidRPr="00CC7BB5">
        <w:rPr>
          <w:rFonts w:ascii="Calibri" w:eastAsia="Calibri" w:hAnsi="Calibri" w:cs="Arial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CC7BB5">
        <w:rPr>
          <w:rFonts w:ascii="Calibri" w:eastAsia="Calibri" w:hAnsi="Calibri" w:cs="Arial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CC7BB5">
        <w:rPr>
          <w:rFonts w:ascii="Calibri" w:eastAsia="Times New Roman" w:hAnsi="Calibri" w:cs="Calibri"/>
          <w:noProof/>
          <w:kern w:val="0"/>
          <w:sz w:val="20"/>
          <w:szCs w:val="20"/>
          <w14:ligatures w14:val="none"/>
        </w:rPr>
        <w:t xml:space="preserve">na podstawie art. 108 ust. 1 pkt 5 </w:t>
      </w:r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ustawy Prawo zamówień publicznych oświadczam/my, że:</w:t>
      </w:r>
    </w:p>
    <w:p w14:paraId="0A008295" w14:textId="77777777" w:rsidR="00CC7BB5" w:rsidRPr="00CC7BB5" w:rsidRDefault="00CC7BB5" w:rsidP="00CC7BB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509E4174" w14:textId="77777777" w:rsidR="00CC7BB5" w:rsidRPr="00CC7BB5" w:rsidRDefault="00CC7BB5" w:rsidP="00CC7BB5">
      <w:pPr>
        <w:keepNext/>
        <w:keepLines/>
        <w:widowControl w:val="0"/>
        <w:numPr>
          <w:ilvl w:val="0"/>
          <w:numId w:val="22"/>
        </w:numPr>
        <w:spacing w:after="0" w:line="276" w:lineRule="auto"/>
        <w:ind w:left="36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należę/</w:t>
      </w:r>
      <w:proofErr w:type="spellStart"/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ymy</w:t>
      </w:r>
      <w:proofErr w:type="spellEnd"/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do grupy kapitałowej (w rozumieniu ustawy z dnia 16 lutego 2007 r. o ochronie konkurencji i konsumentów – Dz. U. z 2020 r. poz. 1076 ze zm.), o której mowa w art. </w:t>
      </w:r>
      <w:r w:rsidRPr="00CC7BB5">
        <w:rPr>
          <w:rFonts w:ascii="Calibri" w:eastAsia="Times New Roman" w:hAnsi="Calibri" w:cs="Calibri"/>
          <w:noProof/>
          <w:kern w:val="0"/>
          <w:sz w:val="20"/>
          <w:szCs w:val="20"/>
          <w14:ligatures w14:val="none"/>
        </w:rPr>
        <w:t xml:space="preserve">art. 108 ust. 1 pkt 5 </w:t>
      </w:r>
      <w:proofErr w:type="spellStart"/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uPzp</w:t>
      </w:r>
      <w:proofErr w:type="spellEnd"/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, w skład której wchodzą następujące podmioty: *</w:t>
      </w:r>
    </w:p>
    <w:p w14:paraId="6241E93D" w14:textId="77777777" w:rsidR="00CC7BB5" w:rsidRPr="00CC7BB5" w:rsidRDefault="00CC7BB5" w:rsidP="00CC7BB5">
      <w:pPr>
        <w:keepNext/>
        <w:widowControl w:val="0"/>
        <w:spacing w:after="0" w:line="240" w:lineRule="auto"/>
        <w:ind w:left="502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46"/>
      </w:tblGrid>
      <w:tr w:rsidR="00CC7BB5" w:rsidRPr="00CC7BB5" w14:paraId="198B8C81" w14:textId="77777777" w:rsidTr="00CC7BB5">
        <w:tc>
          <w:tcPr>
            <w:tcW w:w="550" w:type="dxa"/>
            <w:shd w:val="clear" w:color="auto" w:fill="DBE5F1"/>
            <w:hideMark/>
          </w:tcPr>
          <w:p w14:paraId="159DAACB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8172" w:type="dxa"/>
            <w:shd w:val="clear" w:color="auto" w:fill="DBE5F1"/>
            <w:hideMark/>
          </w:tcPr>
          <w:p w14:paraId="5CADFB38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18"/>
                <w:szCs w:val="18"/>
                <w14:ligatures w14:val="none"/>
              </w:rPr>
              <w:t>PODMIOTY NALEŻĄCE DO GRUPY KAPITAŁOWEJ</w:t>
            </w:r>
          </w:p>
        </w:tc>
      </w:tr>
      <w:tr w:rsidR="00CC7BB5" w:rsidRPr="00CC7BB5" w14:paraId="578B0A46" w14:textId="77777777" w:rsidTr="00696491">
        <w:tc>
          <w:tcPr>
            <w:tcW w:w="550" w:type="dxa"/>
            <w:hideMark/>
          </w:tcPr>
          <w:p w14:paraId="1999FFB1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172" w:type="dxa"/>
          </w:tcPr>
          <w:p w14:paraId="43F2E013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CC7BB5" w14:paraId="1873A267" w14:textId="77777777" w:rsidTr="00696491">
        <w:tc>
          <w:tcPr>
            <w:tcW w:w="550" w:type="dxa"/>
            <w:hideMark/>
          </w:tcPr>
          <w:p w14:paraId="0C160350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172" w:type="dxa"/>
          </w:tcPr>
          <w:p w14:paraId="4389CC69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CC7BB5" w14:paraId="082F6B5A" w14:textId="77777777" w:rsidTr="00696491">
        <w:tc>
          <w:tcPr>
            <w:tcW w:w="550" w:type="dxa"/>
            <w:hideMark/>
          </w:tcPr>
          <w:p w14:paraId="2729FD1F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8172" w:type="dxa"/>
          </w:tcPr>
          <w:p w14:paraId="10E04E7A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E3604AF" w14:textId="77777777" w:rsidR="00CC7BB5" w:rsidRPr="00CC7BB5" w:rsidRDefault="00CC7BB5" w:rsidP="00CC7BB5">
      <w:pPr>
        <w:keepNext/>
        <w:keepLines/>
        <w:widowControl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95E6EC4" w14:textId="77777777" w:rsidR="00CC7BB5" w:rsidRPr="00CC7BB5" w:rsidRDefault="00CC7BB5" w:rsidP="00CC7BB5">
      <w:pPr>
        <w:keepNext/>
        <w:keepLines/>
        <w:widowControl w:val="0"/>
        <w:spacing w:after="0" w:line="240" w:lineRule="auto"/>
        <w:ind w:left="36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56CC09BA" w14:textId="77777777" w:rsidR="00CC7BB5" w:rsidRPr="00CC7BB5" w:rsidRDefault="00CC7BB5" w:rsidP="00CC7BB5">
      <w:pPr>
        <w:keepNext/>
        <w:keepLines/>
        <w:widowControl w:val="0"/>
        <w:numPr>
          <w:ilvl w:val="0"/>
          <w:numId w:val="22"/>
        </w:numPr>
        <w:spacing w:after="0" w:line="276" w:lineRule="auto"/>
        <w:ind w:left="36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nie należę/</w:t>
      </w:r>
      <w:proofErr w:type="spellStart"/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ymy</w:t>
      </w:r>
      <w:proofErr w:type="spellEnd"/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do grupy kapitałowej (w rozumieniu ustawy z dnia 16 lutego 2007 r. o ochronie konkurencji i konsumentów –</w:t>
      </w:r>
      <w:r w:rsidRPr="00CC7BB5">
        <w:rPr>
          <w:rFonts w:ascii="Calibri" w:eastAsia="Times New Roman" w:hAnsi="Calibri" w:cs="Calibri"/>
          <w:color w:val="FF0000"/>
          <w:kern w:val="0"/>
          <w:sz w:val="20"/>
          <w:szCs w:val="20"/>
          <w14:ligatures w14:val="none"/>
        </w:rPr>
        <w:t xml:space="preserve"> </w:t>
      </w:r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Dz. U. z 2020 r. poz. 1076 ze zm.), o której mowa w art. </w:t>
      </w:r>
      <w:r w:rsidRPr="00CC7BB5">
        <w:rPr>
          <w:rFonts w:ascii="Calibri" w:eastAsia="Times New Roman" w:hAnsi="Calibri" w:cs="Calibri"/>
          <w:noProof/>
          <w:kern w:val="0"/>
          <w:sz w:val="20"/>
          <w:szCs w:val="20"/>
          <w14:ligatures w14:val="none"/>
        </w:rPr>
        <w:t xml:space="preserve">art. 108 ust. 1 pkt 5 </w:t>
      </w:r>
      <w:proofErr w:type="spellStart"/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uPzp</w:t>
      </w:r>
      <w:proofErr w:type="spellEnd"/>
      <w:r w:rsidRPr="00CC7BB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*.</w:t>
      </w:r>
    </w:p>
    <w:p w14:paraId="6C9E0B12" w14:textId="77777777" w:rsidR="00CC7BB5" w:rsidRPr="00CC7BB5" w:rsidRDefault="00CC7BB5" w:rsidP="00CC7BB5">
      <w:pPr>
        <w:keepNext/>
        <w:keepLines/>
        <w:widowControl w:val="0"/>
        <w:spacing w:after="0" w:line="240" w:lineRule="auto"/>
        <w:ind w:left="36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61B9DF7" w14:textId="77777777" w:rsidR="00CC7BB5" w:rsidRPr="00CC7BB5" w:rsidRDefault="00CC7BB5" w:rsidP="00CC7BB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  <w:r w:rsidRPr="00CC7BB5"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  <w:t>* Zaznaczyć odpowiedni kwadrat.</w:t>
      </w:r>
    </w:p>
    <w:p w14:paraId="2DF40DCA" w14:textId="77777777" w:rsidR="00CC7BB5" w:rsidRDefault="00CC7BB5" w:rsidP="00CC7BB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743E2714" w14:textId="77777777" w:rsidR="006628C6" w:rsidRDefault="006628C6" w:rsidP="00CC7BB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0FE754C7" w14:textId="77777777" w:rsidR="006628C6" w:rsidRPr="00CC7BB5" w:rsidRDefault="006628C6" w:rsidP="00CC7BB5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06C1D8D3" w14:textId="77777777" w:rsidR="00CC7BB5" w:rsidRPr="00CC7BB5" w:rsidRDefault="00CC7BB5" w:rsidP="00CC7BB5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55A7D358" w14:textId="77777777" w:rsidR="00CC7BB5" w:rsidRPr="00CC7BB5" w:rsidRDefault="00CC7BB5" w:rsidP="00CC7BB5">
      <w:pPr>
        <w:widowControl w:val="0"/>
        <w:tabs>
          <w:tab w:val="left" w:pos="232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CC7BB5" w:rsidRPr="00CC7BB5" w14:paraId="533B7F2F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2263B5C1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66407E55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CC7BB5" w:rsidRPr="00CC7BB5" w14:paraId="121C06A8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2C8B1507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EB2770C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CC7BB5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CC7BB5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4F8DE877" w14:textId="77777777" w:rsidR="00CC7BB5" w:rsidRPr="00CC7BB5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C7BB5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5838244F" w14:textId="77777777" w:rsidR="00CC7BB5" w:rsidRPr="00CC7BB5" w:rsidRDefault="00CC7BB5" w:rsidP="00CC7BB5">
      <w:pPr>
        <w:widowControl w:val="0"/>
        <w:tabs>
          <w:tab w:val="left" w:pos="232"/>
        </w:tabs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7CD5DD43" w14:textId="77777777" w:rsidR="00CC7BB5" w:rsidRPr="00CC7BB5" w:rsidRDefault="00CC7BB5" w:rsidP="00CC7BB5">
      <w:pPr>
        <w:spacing w:after="60" w:line="276" w:lineRule="auto"/>
        <w:jc w:val="both"/>
        <w:rPr>
          <w:rFonts w:ascii="Calibri" w:eastAsia="Times New Roman" w:hAnsi="Calibri" w:cs="Calibri Light"/>
          <w:b/>
          <w:i/>
          <w:iCs/>
          <w:color w:val="4F6228"/>
          <w:kern w:val="0"/>
          <w:sz w:val="20"/>
          <w:szCs w:val="20"/>
          <w14:ligatures w14:val="none"/>
        </w:rPr>
      </w:pPr>
    </w:p>
    <w:p w14:paraId="27A75847" w14:textId="77777777" w:rsidR="006628C6" w:rsidRDefault="006628C6" w:rsidP="00CB2D40">
      <w:pPr>
        <w:spacing w:after="60" w:line="276" w:lineRule="auto"/>
        <w:jc w:val="both"/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</w:pPr>
    </w:p>
    <w:p w14:paraId="4202A2C7" w14:textId="77777777" w:rsidR="006628C6" w:rsidRDefault="006628C6" w:rsidP="00CB2D40">
      <w:pPr>
        <w:spacing w:after="60" w:line="276" w:lineRule="auto"/>
        <w:jc w:val="both"/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</w:pPr>
    </w:p>
    <w:p w14:paraId="14DDDED2" w14:textId="59F25DBB" w:rsidR="007F2CF8" w:rsidRPr="00CB2D40" w:rsidRDefault="00CC7BB5" w:rsidP="00CB2D40">
      <w:pPr>
        <w:spacing w:after="60" w:line="276" w:lineRule="auto"/>
        <w:jc w:val="both"/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CC7BB5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CC7BB5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CC7BB5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CC7BB5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CC7BB5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sectPr w:rsidR="007F2CF8" w:rsidRPr="00CB2D4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0530D" w14:textId="77777777" w:rsidR="009B4122" w:rsidRDefault="009B4122" w:rsidP="00D42D2A">
      <w:pPr>
        <w:spacing w:after="0" w:line="240" w:lineRule="auto"/>
      </w:pPr>
      <w:r>
        <w:separator/>
      </w:r>
    </w:p>
  </w:endnote>
  <w:endnote w:type="continuationSeparator" w:id="0">
    <w:p w14:paraId="56E58CDB" w14:textId="77777777" w:rsidR="009B4122" w:rsidRDefault="009B4122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B3632" w14:textId="5FFE63E8" w:rsidR="00D42D2A" w:rsidRDefault="00D42D2A" w:rsidP="006628C6">
    <w:pPr>
      <w:tabs>
        <w:tab w:val="center" w:pos="4536"/>
        <w:tab w:val="left" w:pos="6945"/>
      </w:tabs>
      <w:spacing w:after="60" w:line="276" w:lineRule="auto"/>
      <w:jc w:val="both"/>
    </w:pPr>
    <w:r>
      <w:tab/>
    </w:r>
    <w:r w:rsidR="006628C6" w:rsidRPr="006628C6"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  <w:t>Inwestycja uzyskała  dofinansowanie w ramach programu regionalnego Fundusze Europejskie dla Podkarpacia 2021-2027 „Przebudowa i częściowa nadbudowa Niepublicznego Przedszkola w Domu Zakonnym Zgromadzenia Sióstr Świętego Dominika w Nozdrzcu poprzez zmianę układu pomieszczeń, nadbudowę ganku wraz z częściową zmianą sposobu użytkowania” nr umowy o dofinansowanie: FEPK.05.01-IZ.00-0089/23, współfinansowanego z Europejskiego Funduszu Rozwoju Regionalnego w ramach Priorytetu nr „FEPK.05 „Przyjazna Przestrzeń Społeczna”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983B8" w14:textId="77777777" w:rsidR="009B4122" w:rsidRDefault="009B4122" w:rsidP="00D42D2A">
      <w:pPr>
        <w:spacing w:after="0" w:line="240" w:lineRule="auto"/>
      </w:pPr>
      <w:r>
        <w:separator/>
      </w:r>
    </w:p>
  </w:footnote>
  <w:footnote w:type="continuationSeparator" w:id="0">
    <w:p w14:paraId="572E5B51" w14:textId="77777777" w:rsidR="009B4122" w:rsidRDefault="009B4122" w:rsidP="00D42D2A">
      <w:pPr>
        <w:spacing w:after="0" w:line="240" w:lineRule="auto"/>
      </w:pPr>
      <w:r>
        <w:continuationSeparator/>
      </w:r>
    </w:p>
  </w:footnote>
  <w:footnote w:id="1">
    <w:p w14:paraId="5E82E921" w14:textId="77777777" w:rsidR="00CC7BB5" w:rsidRDefault="00CC7BB5" w:rsidP="00CC7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B43F" w14:textId="1B1A443C" w:rsidR="00D42D2A" w:rsidRPr="006628C6" w:rsidRDefault="006628C6" w:rsidP="006628C6">
    <w:pPr>
      <w:pStyle w:val="Nagwek"/>
    </w:pPr>
    <w:sdt>
      <w:sdtPr>
        <w:id w:val="-1284496576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5A65209" wp14:editId="05EE404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04248917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A61F81" w14:textId="77777777" w:rsidR="006628C6" w:rsidRDefault="006628C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6628C6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6628C6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6628C6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6628C6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6628C6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6628C6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A65209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8A61F81" w14:textId="77777777" w:rsidR="006628C6" w:rsidRDefault="006628C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6628C6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 w:rsidRPr="006628C6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6628C6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6628C6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6628C6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6628C6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B24EAE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20DDA54C" wp14:editId="348A93EA">
          <wp:extent cx="5760720" cy="474980"/>
          <wp:effectExtent l="0" t="0" r="0" b="1270"/>
          <wp:docPr id="726467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7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6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9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5"/>
  </w:num>
  <w:num w:numId="4" w16cid:durableId="514074202">
    <w:abstractNumId w:val="8"/>
  </w:num>
  <w:num w:numId="5" w16cid:durableId="1197548767">
    <w:abstractNumId w:val="21"/>
  </w:num>
  <w:num w:numId="6" w16cid:durableId="1528523623">
    <w:abstractNumId w:val="4"/>
  </w:num>
  <w:num w:numId="7" w16cid:durableId="1131560686">
    <w:abstractNumId w:val="20"/>
  </w:num>
  <w:num w:numId="8" w16cid:durableId="1058937430">
    <w:abstractNumId w:val="6"/>
  </w:num>
  <w:num w:numId="9" w16cid:durableId="1561596717">
    <w:abstractNumId w:val="19"/>
  </w:num>
  <w:num w:numId="10" w16cid:durableId="2017880410">
    <w:abstractNumId w:val="12"/>
  </w:num>
  <w:num w:numId="11" w16cid:durableId="944458624">
    <w:abstractNumId w:val="16"/>
  </w:num>
  <w:num w:numId="12" w16cid:durableId="1218124189">
    <w:abstractNumId w:val="15"/>
  </w:num>
  <w:num w:numId="13" w16cid:durableId="1952857058">
    <w:abstractNumId w:val="13"/>
  </w:num>
  <w:num w:numId="14" w16cid:durableId="1790510673">
    <w:abstractNumId w:val="14"/>
  </w:num>
  <w:num w:numId="15" w16cid:durableId="977421294">
    <w:abstractNumId w:val="11"/>
  </w:num>
  <w:num w:numId="16" w16cid:durableId="1913275483">
    <w:abstractNumId w:val="10"/>
  </w:num>
  <w:num w:numId="17" w16cid:durableId="482814073">
    <w:abstractNumId w:val="9"/>
  </w:num>
  <w:num w:numId="18" w16cid:durableId="1679692615">
    <w:abstractNumId w:val="7"/>
  </w:num>
  <w:num w:numId="19" w16cid:durableId="655382188">
    <w:abstractNumId w:val="17"/>
  </w:num>
  <w:num w:numId="20" w16cid:durableId="723676644">
    <w:abstractNumId w:val="2"/>
  </w:num>
  <w:num w:numId="21" w16cid:durableId="1865089851">
    <w:abstractNumId w:val="18"/>
  </w:num>
  <w:num w:numId="22" w16cid:durableId="21450727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584665"/>
    <w:rsid w:val="006628C6"/>
    <w:rsid w:val="007F2CF8"/>
    <w:rsid w:val="008C66D3"/>
    <w:rsid w:val="00955427"/>
    <w:rsid w:val="009A2C1A"/>
    <w:rsid w:val="009B4122"/>
    <w:rsid w:val="00BE68F4"/>
    <w:rsid w:val="00CB2D40"/>
    <w:rsid w:val="00CC7BB5"/>
    <w:rsid w:val="00D42D2A"/>
    <w:rsid w:val="00E03288"/>
    <w:rsid w:val="00E605CF"/>
    <w:rsid w:val="00F0794A"/>
    <w:rsid w:val="00F13E5A"/>
    <w:rsid w:val="00FC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4</cp:revision>
  <dcterms:created xsi:type="dcterms:W3CDTF">2024-04-10T11:16:00Z</dcterms:created>
  <dcterms:modified xsi:type="dcterms:W3CDTF">2024-10-01T09:01:00Z</dcterms:modified>
</cp:coreProperties>
</file>