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9BE1B" w14:textId="1095259C" w:rsidR="00CE1441" w:rsidRPr="006E4B51" w:rsidRDefault="006B5FA5" w:rsidP="00CE1441">
      <w:pPr>
        <w:spacing w:after="0" w:line="240" w:lineRule="auto"/>
        <w:rPr>
          <w:rFonts w:ascii="Times New Roman" w:eastAsia="Times New Roman" w:hAnsi="Times New Roman"/>
          <w:b/>
          <w:lang w:eastAsia="zh-CN"/>
        </w:rPr>
      </w:pPr>
      <w:r w:rsidRPr="00411641">
        <w:rPr>
          <w:rFonts w:ascii="Times New Roman" w:eastAsia="Times New Roman" w:hAnsi="Times New Roman"/>
          <w:b/>
          <w:sz w:val="20"/>
          <w:szCs w:val="24"/>
          <w:lang w:eastAsia="zh-CN"/>
        </w:rPr>
        <w:t>ZP.271</w:t>
      </w:r>
      <w:r w:rsidR="001C2C36">
        <w:rPr>
          <w:rFonts w:ascii="Times New Roman" w:eastAsia="Times New Roman" w:hAnsi="Times New Roman"/>
          <w:b/>
          <w:sz w:val="20"/>
          <w:szCs w:val="24"/>
          <w:lang w:eastAsia="zh-CN"/>
        </w:rPr>
        <w:t>.17</w:t>
      </w:r>
      <w:r w:rsidRPr="00411641">
        <w:rPr>
          <w:rFonts w:ascii="Times New Roman" w:eastAsia="Times New Roman" w:hAnsi="Times New Roman"/>
          <w:b/>
          <w:sz w:val="20"/>
          <w:szCs w:val="24"/>
          <w:lang w:eastAsia="zh-CN"/>
        </w:rPr>
        <w:t>.202</w:t>
      </w:r>
      <w:r w:rsidR="00274847">
        <w:rPr>
          <w:rFonts w:ascii="Times New Roman" w:eastAsia="Times New Roman" w:hAnsi="Times New Roman"/>
          <w:b/>
          <w:sz w:val="20"/>
          <w:szCs w:val="24"/>
          <w:lang w:eastAsia="zh-CN"/>
        </w:rPr>
        <w:t>4</w:t>
      </w:r>
      <w:r w:rsidR="00CE1441" w:rsidRPr="0041164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EE08A2">
        <w:rPr>
          <w:rFonts w:ascii="Times New Roman" w:eastAsia="Times New Roman" w:hAnsi="Times New Roman"/>
          <w:b/>
          <w:color w:val="FF0000"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lang w:eastAsia="zh-CN"/>
        </w:rPr>
        <w:t>Załącznik nr 3 do SWZ</w:t>
      </w:r>
    </w:p>
    <w:p w14:paraId="27DEF2C5" w14:textId="77777777" w:rsidR="00CE1441" w:rsidRPr="006E4B51" w:rsidRDefault="00CE1441" w:rsidP="00CE1441">
      <w:pPr>
        <w:spacing w:after="0" w:line="240" w:lineRule="auto"/>
        <w:rPr>
          <w:rFonts w:ascii="Times New Roman" w:eastAsia="Times New Roman" w:hAnsi="Times New Roman"/>
          <w:b/>
          <w:sz w:val="20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</w:p>
    <w:p w14:paraId="2F1424B1" w14:textId="77777777" w:rsidR="00CE1441" w:rsidRPr="006E4B51" w:rsidRDefault="00CE1441" w:rsidP="00CE1441">
      <w:pPr>
        <w:spacing w:after="0" w:line="240" w:lineRule="auto"/>
        <w:ind w:left="5245" w:firstLine="709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Pr="006E4B51">
        <w:rPr>
          <w:rFonts w:ascii="Times New Roman" w:eastAsia="Times New Roman" w:hAnsi="Times New Roman"/>
          <w:b/>
          <w:lang w:eastAsia="zh-CN"/>
        </w:rPr>
        <w:t>Zamawiający:</w:t>
      </w:r>
    </w:p>
    <w:p w14:paraId="32D06BD3" w14:textId="77777777" w:rsidR="00CE1441" w:rsidRPr="006E4B51" w:rsidRDefault="00CE1441" w:rsidP="00CE1441">
      <w:pPr>
        <w:spacing w:after="0" w:line="240" w:lineRule="auto"/>
        <w:ind w:left="5245" w:firstLine="709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ab/>
      </w:r>
      <w:r w:rsidRPr="006E4B51">
        <w:rPr>
          <w:rFonts w:ascii="Times New Roman" w:eastAsia="Times New Roman" w:hAnsi="Times New Roman"/>
          <w:b/>
          <w:lang w:eastAsia="zh-CN"/>
        </w:rPr>
        <w:tab/>
        <w:t>Gmina Jordanów</w:t>
      </w:r>
    </w:p>
    <w:p w14:paraId="00C5491C" w14:textId="77777777" w:rsidR="00CE1441" w:rsidRPr="006E4B51" w:rsidRDefault="00CE1441" w:rsidP="00CE1441">
      <w:pPr>
        <w:spacing w:after="0" w:line="240" w:lineRule="auto"/>
        <w:ind w:left="5246" w:firstLine="708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ab/>
      </w:r>
      <w:r w:rsidRPr="006E4B51">
        <w:rPr>
          <w:rFonts w:ascii="Times New Roman" w:eastAsia="Times New Roman" w:hAnsi="Times New Roman"/>
          <w:b/>
          <w:lang w:eastAsia="zh-CN"/>
        </w:rPr>
        <w:tab/>
      </w:r>
      <w:r w:rsidRPr="006E4B51">
        <w:rPr>
          <w:rFonts w:ascii="Times New Roman" w:eastAsia="Times New Roman" w:hAnsi="Times New Roman"/>
          <w:lang w:eastAsia="zh-CN"/>
        </w:rPr>
        <w:t>ul. Rynek 2</w:t>
      </w:r>
    </w:p>
    <w:p w14:paraId="2B926747" w14:textId="77777777" w:rsidR="00CE1441" w:rsidRPr="006E4B51" w:rsidRDefault="00CE1441" w:rsidP="00CE1441">
      <w:pPr>
        <w:spacing w:after="0" w:line="240" w:lineRule="auto"/>
        <w:ind w:left="5246" w:firstLine="708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lang w:eastAsia="zh-CN"/>
        </w:rPr>
        <w:tab/>
      </w:r>
      <w:r w:rsidRPr="006E4B51">
        <w:rPr>
          <w:rFonts w:ascii="Times New Roman" w:eastAsia="Times New Roman" w:hAnsi="Times New Roman"/>
          <w:lang w:eastAsia="zh-CN"/>
        </w:rPr>
        <w:tab/>
        <w:t>34-240 Jordanów</w:t>
      </w:r>
    </w:p>
    <w:p w14:paraId="2A90D9CD" w14:textId="77777777" w:rsidR="00CE1441" w:rsidRPr="006E4B51" w:rsidRDefault="00CE1441" w:rsidP="00CE1441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Wykonawca:</w:t>
      </w:r>
    </w:p>
    <w:p w14:paraId="120045A2" w14:textId="77777777" w:rsidR="00CE1441" w:rsidRPr="006E4B51" w:rsidRDefault="00CE1441" w:rsidP="00CE144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4"/>
          <w:szCs w:val="24"/>
          <w:lang w:eastAsia="zh-CN"/>
        </w:rPr>
        <w:t>………………………………………….</w:t>
      </w:r>
    </w:p>
    <w:p w14:paraId="2F7C23DE" w14:textId="77777777" w:rsidR="00CE1441" w:rsidRPr="006E4B51" w:rsidRDefault="00CE1441" w:rsidP="00CE144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4"/>
          <w:szCs w:val="24"/>
          <w:lang w:eastAsia="zh-CN"/>
        </w:rPr>
        <w:t>………………………………………….</w:t>
      </w:r>
    </w:p>
    <w:p w14:paraId="4878CCD5" w14:textId="77777777" w:rsidR="00CE1441" w:rsidRPr="006E4B51" w:rsidRDefault="00CE1441" w:rsidP="00CE1441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(pełna nazwa/firma adres, w zależności od podmiotu NIP/</w:t>
      </w:r>
      <w:proofErr w:type="spellStart"/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PESEl</w:t>
      </w:r>
      <w:proofErr w:type="spellEnd"/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, KRS/</w:t>
      </w:r>
      <w:proofErr w:type="spellStart"/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CEiDG</w:t>
      </w:r>
      <w:proofErr w:type="spellEnd"/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)</w:t>
      </w:r>
    </w:p>
    <w:p w14:paraId="5D56ED05" w14:textId="77777777" w:rsidR="00CE1441" w:rsidRPr="006E4B51" w:rsidRDefault="00CE1441" w:rsidP="00CE1441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0"/>
          <w:szCs w:val="20"/>
          <w:lang w:eastAsia="zh-CN"/>
        </w:rPr>
      </w:pPr>
    </w:p>
    <w:p w14:paraId="6ACFAEAF" w14:textId="77777777" w:rsidR="00CE1441" w:rsidRPr="006E4B51" w:rsidRDefault="00CE1441" w:rsidP="00CE1441">
      <w:pPr>
        <w:spacing w:after="0" w:line="240" w:lineRule="auto"/>
        <w:ind w:left="2832" w:hanging="2832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>reprezentowany przez:…………………………………</w:t>
      </w:r>
    </w:p>
    <w:p w14:paraId="3C6D4F8F" w14:textId="77777777" w:rsidR="00CE1441" w:rsidRPr="006E4B51" w:rsidRDefault="00CE1441" w:rsidP="00CE1441">
      <w:pPr>
        <w:spacing w:after="0" w:line="240" w:lineRule="auto"/>
        <w:ind w:right="5953"/>
        <w:rPr>
          <w:rFonts w:ascii="Times New Roman" w:eastAsia="Times New Roman" w:hAnsi="Times New Roman"/>
          <w:sz w:val="24"/>
          <w:szCs w:val="24"/>
          <w:u w:val="single"/>
          <w:lang w:eastAsia="zh-CN"/>
        </w:rPr>
      </w:pPr>
    </w:p>
    <w:p w14:paraId="4891EEA6" w14:textId="77777777" w:rsidR="00CE1441" w:rsidRPr="006E4B51" w:rsidRDefault="00CE1441" w:rsidP="00CE1441">
      <w:pPr>
        <w:spacing w:after="12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6E4B51"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  <w:t xml:space="preserve">Oświadczenie wykonawcy </w:t>
      </w:r>
    </w:p>
    <w:p w14:paraId="217D3E02" w14:textId="77777777" w:rsidR="00CE1441" w:rsidRPr="006E4B51" w:rsidRDefault="00CE1441" w:rsidP="00CE1441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 xml:space="preserve">składane na podstawie art. 125 ust. 1 ustawy z dnia 11 września 2019 r. </w:t>
      </w:r>
    </w:p>
    <w:p w14:paraId="5CC09530" w14:textId="77777777" w:rsidR="00CE1441" w:rsidRPr="006E4B51" w:rsidRDefault="00CE1441" w:rsidP="00CE1441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 xml:space="preserve"> Prawo zamówień publicznych (dalej jako: ustawa </w:t>
      </w:r>
      <w:proofErr w:type="spellStart"/>
      <w:r w:rsidRPr="006E4B51">
        <w:rPr>
          <w:rFonts w:ascii="Times New Roman" w:eastAsia="Times New Roman" w:hAnsi="Times New Roman"/>
          <w:b/>
          <w:lang w:eastAsia="zh-CN"/>
        </w:rPr>
        <w:t>Pzp</w:t>
      </w:r>
      <w:proofErr w:type="spellEnd"/>
      <w:r w:rsidRPr="006E4B51">
        <w:rPr>
          <w:rFonts w:ascii="Times New Roman" w:eastAsia="Times New Roman" w:hAnsi="Times New Roman"/>
          <w:b/>
          <w:lang w:eastAsia="zh-CN"/>
        </w:rPr>
        <w:t xml:space="preserve">), </w:t>
      </w:r>
    </w:p>
    <w:p w14:paraId="632830B2" w14:textId="77777777" w:rsidR="00CE1441" w:rsidRPr="006E4B51" w:rsidRDefault="00CE1441" w:rsidP="00CE1441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DOTYCZĄCE PRZESŁANEK WYKLUCZENIA Z POSTĘPOWANIA</w:t>
      </w:r>
    </w:p>
    <w:p w14:paraId="0A826506" w14:textId="31781848" w:rsidR="006548B3" w:rsidRPr="00906C0B" w:rsidRDefault="00CE1441" w:rsidP="006548B3">
      <w:pPr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EE08A2">
        <w:rPr>
          <w:rFonts w:ascii="Times New Roman" w:eastAsia="Times New Roman" w:hAnsi="Times New Roman"/>
          <w:kern w:val="32"/>
          <w:sz w:val="24"/>
          <w:szCs w:val="24"/>
          <w:lang w:eastAsia="zh-CN"/>
        </w:rPr>
        <w:t>Na potrzeby postępowania o udzielenie zamówienia publicznego pn.:</w:t>
      </w:r>
      <w:r w:rsidRPr="00EE08A2">
        <w:rPr>
          <w:rFonts w:ascii="Times New Roman" w:eastAsia="Times New Roman" w:hAnsi="Times New Roman"/>
          <w:b/>
          <w:bCs/>
          <w:kern w:val="32"/>
          <w:sz w:val="24"/>
          <w:szCs w:val="24"/>
          <w:lang w:eastAsia="zh-CN"/>
        </w:rPr>
        <w:t xml:space="preserve"> </w:t>
      </w:r>
      <w:r w:rsidR="00EE08A2" w:rsidRPr="00EE08A2">
        <w:rPr>
          <w:rFonts w:ascii="Times New Roman" w:eastAsia="Cambria" w:hAnsi="Times New Roman"/>
          <w:b/>
          <w:bCs/>
          <w:sz w:val="24"/>
          <w:szCs w:val="24"/>
          <w:lang w:eastAsia="pl-PL" w:bidi="pl-PL"/>
        </w:rPr>
        <w:t>Zimowe utrzymanie dróg gminnych w sezonie zimowym 202</w:t>
      </w:r>
      <w:r w:rsidR="00274847">
        <w:rPr>
          <w:rFonts w:ascii="Times New Roman" w:eastAsia="Cambria" w:hAnsi="Times New Roman"/>
          <w:b/>
          <w:bCs/>
          <w:sz w:val="24"/>
          <w:szCs w:val="24"/>
          <w:lang w:eastAsia="pl-PL" w:bidi="pl-PL"/>
        </w:rPr>
        <w:t>4</w:t>
      </w:r>
      <w:r w:rsidR="00EE08A2" w:rsidRPr="00EE08A2">
        <w:rPr>
          <w:rFonts w:ascii="Times New Roman" w:eastAsia="Cambria" w:hAnsi="Times New Roman"/>
          <w:b/>
          <w:bCs/>
          <w:sz w:val="24"/>
          <w:szCs w:val="24"/>
          <w:lang w:eastAsia="pl-PL" w:bidi="pl-PL"/>
        </w:rPr>
        <w:t>/202</w:t>
      </w:r>
      <w:r w:rsidR="00274847">
        <w:rPr>
          <w:rFonts w:ascii="Times New Roman" w:eastAsia="Cambria" w:hAnsi="Times New Roman"/>
          <w:b/>
          <w:bCs/>
          <w:sz w:val="24"/>
          <w:szCs w:val="24"/>
          <w:lang w:eastAsia="pl-PL" w:bidi="pl-PL"/>
        </w:rPr>
        <w:t>5</w:t>
      </w:r>
      <w:r w:rsidR="00EE08A2" w:rsidRPr="00EE08A2">
        <w:rPr>
          <w:rFonts w:ascii="Times New Roman" w:eastAsia="Cambria" w:hAnsi="Times New Roman"/>
          <w:b/>
          <w:bCs/>
          <w:sz w:val="24"/>
          <w:szCs w:val="24"/>
          <w:lang w:eastAsia="pl-PL" w:bidi="pl-PL"/>
        </w:rPr>
        <w:t xml:space="preserve"> na terenie Gminy Jordanów</w:t>
      </w:r>
      <w:r w:rsidR="00EE08A2" w:rsidRPr="00EE08A2">
        <w:rPr>
          <w:rFonts w:ascii="Times New Roman" w:hAnsi="Times New Roman"/>
          <w:b/>
          <w:bCs/>
          <w:sz w:val="24"/>
          <w:szCs w:val="24"/>
          <w:lang w:eastAsia="zh-CN"/>
        </w:rPr>
        <w:t>”</w:t>
      </w:r>
      <w:r w:rsidR="00EE08A2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 w:rsidR="006548B3" w:rsidRPr="00906C0B">
        <w:rPr>
          <w:rFonts w:ascii="Times New Roman" w:hAnsi="Times New Roman"/>
          <w:b/>
          <w:bCs/>
          <w:color w:val="FF0000"/>
          <w:sz w:val="20"/>
          <w:szCs w:val="20"/>
        </w:rPr>
        <w:t>dotyczy: części nr……….- należy podać numer/numery części.</w:t>
      </w:r>
    </w:p>
    <w:p w14:paraId="17E109D6" w14:textId="476A530C" w:rsidR="00CE1441" w:rsidRPr="00EE08A2" w:rsidRDefault="00CE1441" w:rsidP="00EE08A2">
      <w:pPr>
        <w:keepNext/>
        <w:keepLines/>
        <w:spacing w:line="221" w:lineRule="auto"/>
        <w:jc w:val="both"/>
        <w:outlineLvl w:val="3"/>
        <w:rPr>
          <w:rFonts w:ascii="Times New Roman" w:eastAsia="Cambria" w:hAnsi="Times New Roman"/>
          <w:b/>
          <w:bCs/>
          <w:sz w:val="24"/>
          <w:szCs w:val="24"/>
          <w:lang w:eastAsia="pl-PL" w:bidi="pl-PL"/>
        </w:rPr>
      </w:pPr>
      <w:r w:rsidRPr="00EE08A2">
        <w:rPr>
          <w:rFonts w:ascii="Times New Roman" w:eastAsia="Times New Roman" w:hAnsi="Times New Roman"/>
          <w:kern w:val="32"/>
          <w:sz w:val="24"/>
          <w:szCs w:val="24"/>
          <w:lang w:eastAsia="zh-CN"/>
        </w:rPr>
        <w:t xml:space="preserve">prowadzonego przez Gminę Jordanów, </w:t>
      </w:r>
      <w:r w:rsidRPr="00EE08A2">
        <w:rPr>
          <w:rFonts w:ascii="Times New Roman" w:eastAsia="Times New Roman" w:hAnsi="Times New Roman"/>
          <w:i/>
          <w:kern w:val="32"/>
          <w:sz w:val="24"/>
          <w:szCs w:val="24"/>
          <w:lang w:eastAsia="zh-CN"/>
        </w:rPr>
        <w:t xml:space="preserve"> </w:t>
      </w:r>
      <w:r w:rsidRPr="00EE08A2">
        <w:rPr>
          <w:rFonts w:ascii="Times New Roman" w:eastAsia="Times New Roman" w:hAnsi="Times New Roman"/>
          <w:kern w:val="32"/>
          <w:sz w:val="24"/>
          <w:szCs w:val="24"/>
          <w:lang w:eastAsia="zh-CN"/>
        </w:rPr>
        <w:t>oświadczam, co następuje:</w:t>
      </w:r>
    </w:p>
    <w:p w14:paraId="2F43232C" w14:textId="77777777" w:rsidR="00CE1441" w:rsidRPr="006E4B51" w:rsidRDefault="00CE1441" w:rsidP="00CE1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DA90CF3" w14:textId="77777777" w:rsidR="00CE1441" w:rsidRPr="006E4B51" w:rsidRDefault="00CE1441" w:rsidP="00CE1441">
      <w:pPr>
        <w:shd w:val="clear" w:color="auto" w:fill="C0C0C0"/>
        <w:spacing w:after="0" w:line="36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4"/>
          <w:szCs w:val="24"/>
          <w:lang w:eastAsia="zh-CN"/>
        </w:rPr>
        <w:t>OŚWIADCZENIA DOTYCZĄCE WYKONAWCY:</w:t>
      </w:r>
    </w:p>
    <w:p w14:paraId="1962A870" w14:textId="77777777" w:rsidR="00CE1441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1. </w:t>
      </w:r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Oświadczam, że nie podlegam wykluczeniu z postępowania na podstawie art. 108 ust. 1 ustawy </w:t>
      </w:r>
      <w:proofErr w:type="spellStart"/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Pzp</w:t>
      </w:r>
      <w:proofErr w:type="spellEnd"/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.</w:t>
      </w:r>
    </w:p>
    <w:p w14:paraId="78E48236" w14:textId="505EFCE5" w:rsidR="00CE1441" w:rsidRPr="006E4B51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2. Oświadczam, że nie podlegam wykluczeniu z postępowania na podstawie </w:t>
      </w:r>
      <w:bookmarkStart w:id="0" w:name="_Hlk102548483"/>
      <w:r w:rsidRPr="003504C3">
        <w:rPr>
          <w:rFonts w:ascii="Times New Roman" w:eastAsia="Cambria" w:hAnsi="Times New Roman"/>
          <w:sz w:val="24"/>
          <w:szCs w:val="24"/>
          <w:lang w:bidi="pl-PL"/>
        </w:rPr>
        <w:t>art. 7 ust. 1 ustawy  z dnia 13 kwietnia 2022 r. o szczególnych rozwiązaniach w zakresie przeciwdziałania wspieraniu agresji na Ukrainę  oraz służących ochronie bezpieczeństwa narodowego</w:t>
      </w:r>
      <w:r>
        <w:rPr>
          <w:rFonts w:ascii="Times New Roman" w:eastAsia="Cambria" w:hAnsi="Times New Roman"/>
          <w:sz w:val="24"/>
          <w:szCs w:val="24"/>
          <w:lang w:bidi="pl-PL"/>
        </w:rPr>
        <w:t>.</w:t>
      </w:r>
      <w:bookmarkEnd w:id="0"/>
    </w:p>
    <w:p w14:paraId="7164544A" w14:textId="77777777" w:rsidR="00CE1441" w:rsidRPr="006E4B51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3. </w:t>
      </w:r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Oświadczam, że nie podlegam wykluczeniu z postępowania na podstawie art. 109 ust. 1 pkt. 4  ustawy </w:t>
      </w:r>
      <w:proofErr w:type="spellStart"/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Pzp</w:t>
      </w:r>
      <w:proofErr w:type="spellEnd"/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.</w:t>
      </w:r>
    </w:p>
    <w:p w14:paraId="310292B2" w14:textId="785C08A1" w:rsidR="00CE1441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4. </w:t>
      </w:r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oraz wskazuję,  że dokumenty na potwierdzenie tych faktów, o których mowa w Rozdziale 30 pkt.</w:t>
      </w:r>
      <w:r w:rsidR="004B2A53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2</w:t>
      </w:r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 lit. a SWZ znajdują się w formie elektronicznej pod następującymi adresami internetowymi ogólnodostępnych i bezpłatnych baz danych </w:t>
      </w:r>
    </w:p>
    <w:p w14:paraId="4AC27B39" w14:textId="7EF17505" w:rsidR="00CE1441" w:rsidRPr="00A93E9D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color w:val="FF0000"/>
          <w:kern w:val="1"/>
          <w:sz w:val="20"/>
          <w:szCs w:val="20"/>
          <w:lang w:eastAsia="hi-IN" w:bidi="hi-IN"/>
        </w:rPr>
      </w:pPr>
      <w:r w:rsidRPr="00A93E9D">
        <w:rPr>
          <w:rFonts w:ascii="Times New Roman" w:eastAsia="Times New Roman" w:hAnsi="Times New Roman" w:cs="Mangal"/>
          <w:color w:val="FF0000"/>
          <w:kern w:val="1"/>
          <w:sz w:val="20"/>
          <w:szCs w:val="20"/>
          <w:lang w:eastAsia="hi-IN" w:bidi="hi-IN"/>
        </w:rPr>
        <w:t>(należy zaznaczyć właściwy adres lub niepotrzebne skreślić):</w:t>
      </w:r>
    </w:p>
    <w:p w14:paraId="102335DC" w14:textId="77777777" w:rsidR="00CE1441" w:rsidRPr="00A93E9D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color w:val="FF0000"/>
          <w:kern w:val="1"/>
          <w:sz w:val="20"/>
          <w:szCs w:val="20"/>
          <w:lang w:eastAsia="hi-IN" w:bidi="hi-IN"/>
        </w:rPr>
      </w:pPr>
    </w:p>
    <w:p w14:paraId="21FE1B44" w14:textId="77777777" w:rsidR="00CE1441" w:rsidRPr="00A93E9D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</w:pPr>
      <w:bookmarkStart w:id="1" w:name="_Hlk66875194"/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t xml:space="preserve">□ </w:t>
      </w:r>
      <w:bookmarkEnd w:id="1"/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fldChar w:fldCharType="begin"/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instrText xml:space="preserve"> HYPERLINK "https://prod.ceidg.gov.pl" </w:instrText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fldChar w:fldCharType="separate"/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t>https://prod.ceidg.gov.pl</w:t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fldChar w:fldCharType="end"/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t xml:space="preserve">      □ https://ekrs.ms.gov.pl/</w:t>
      </w:r>
    </w:p>
    <w:p w14:paraId="7F814237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b/>
          <w:sz w:val="21"/>
          <w:szCs w:val="24"/>
          <w:lang w:eastAsia="zh-CN"/>
        </w:rPr>
      </w:pPr>
    </w:p>
    <w:p w14:paraId="1CD63F01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zh-CN"/>
        </w:rPr>
      </w:pPr>
      <w:r w:rsidRPr="006E4B51">
        <w:rPr>
          <w:rFonts w:ascii="Times New Roman" w:eastAsia="Times New Roman" w:hAnsi="Times New Roman"/>
          <w:b/>
          <w:sz w:val="21"/>
          <w:szCs w:val="21"/>
          <w:lang w:eastAsia="zh-CN"/>
        </w:rPr>
        <w:t>(</w:t>
      </w:r>
      <w:r w:rsidRPr="006E4B51">
        <w:rPr>
          <w:rFonts w:ascii="Times New Roman" w:eastAsia="Times New Roman" w:hAnsi="Times New Roman"/>
          <w:b/>
          <w:i/>
          <w:sz w:val="21"/>
          <w:szCs w:val="21"/>
          <w:lang w:eastAsia="zh-CN"/>
        </w:rPr>
        <w:t>Wypełnić, jeżeli dotyczy)</w:t>
      </w:r>
    </w:p>
    <w:p w14:paraId="623BC920" w14:textId="77777777" w:rsidR="00CE1441" w:rsidRPr="006E4B51" w:rsidRDefault="00CE1441" w:rsidP="00CE1441">
      <w:pPr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lang w:eastAsia="zh-C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Pzp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 </w:t>
      </w:r>
      <w:r w:rsidRPr="006E4B51">
        <w:rPr>
          <w:rFonts w:ascii="Times New Roman" w:eastAsia="Times New Roman" w:hAnsi="Times New Roman"/>
          <w:i/>
          <w:lang w:eastAsia="zh-CN"/>
        </w:rPr>
        <w:t xml:space="preserve">(podać mającą zastosowanie podstawę wykluczenia spośród wymienionych w art. 108 ust. 1 pkt. 1, 2, 5 lub art. 109 ust. 1 pkt. 4 ustawy </w:t>
      </w:r>
      <w:proofErr w:type="spellStart"/>
      <w:r w:rsidRPr="006E4B51">
        <w:rPr>
          <w:rFonts w:ascii="Times New Roman" w:eastAsia="Times New Roman" w:hAnsi="Times New Roman"/>
          <w:i/>
          <w:lang w:eastAsia="zh-CN"/>
        </w:rPr>
        <w:t>Pzp</w:t>
      </w:r>
      <w:proofErr w:type="spellEnd"/>
      <w:r w:rsidRPr="006E4B51">
        <w:rPr>
          <w:rFonts w:ascii="Times New Roman" w:eastAsia="Times New Roman" w:hAnsi="Times New Roman"/>
          <w:i/>
          <w:lang w:eastAsia="zh-CN"/>
        </w:rPr>
        <w:t>).</w:t>
      </w:r>
      <w:r w:rsidRPr="006E4B51">
        <w:rPr>
          <w:rFonts w:ascii="Times New Roman" w:eastAsia="Times New Roman" w:hAnsi="Times New Roman"/>
          <w:lang w:eastAsia="zh-CN"/>
        </w:rPr>
        <w:t xml:space="preserve"> Jednocześnie oświadczam, że w związku z ww. okolicznością, na podstawie art. 110 ust. 2 ustawy 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Pzp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 podjąłem następujące środki naprawcze:</w:t>
      </w:r>
    </w:p>
    <w:p w14:paraId="2A9FC092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4"/>
          <w:lang w:eastAsia="zh-CN"/>
        </w:rPr>
      </w:pPr>
      <w:r w:rsidRPr="006E4B51">
        <w:rPr>
          <w:rFonts w:ascii="Times New Roman" w:eastAsia="Times New Roman" w:hAnsi="Times New Roman"/>
          <w:sz w:val="21"/>
          <w:szCs w:val="24"/>
          <w:lang w:eastAsia="zh-CN"/>
        </w:rPr>
        <w:t>………………………………………………………………………………………………………………..</w:t>
      </w:r>
    </w:p>
    <w:p w14:paraId="4DAB62C0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4"/>
          <w:lang w:eastAsia="zh-CN"/>
        </w:rPr>
      </w:pPr>
      <w:r w:rsidRPr="006E4B51">
        <w:rPr>
          <w:rFonts w:ascii="Times New Roman" w:eastAsia="Times New Roman" w:hAnsi="Times New Roman"/>
          <w:sz w:val="20"/>
          <w:szCs w:val="24"/>
          <w:lang w:eastAsia="zh-CN"/>
        </w:rPr>
        <w:t>…………………………………………………………………………………………..…………………...........</w:t>
      </w:r>
      <w:r w:rsidRPr="006E4B51">
        <w:rPr>
          <w:rFonts w:ascii="Times New Roman" w:eastAsia="Times New Roman" w:hAnsi="Times New Roman"/>
          <w:sz w:val="20"/>
          <w:szCs w:val="24"/>
          <w:lang w:eastAsia="zh-CN"/>
        </w:rPr>
        <w:tab/>
      </w:r>
      <w:r w:rsidRPr="006E4B51">
        <w:rPr>
          <w:rFonts w:ascii="Times New Roman" w:eastAsia="Times New Roman" w:hAnsi="Times New Roman"/>
          <w:sz w:val="20"/>
          <w:szCs w:val="24"/>
          <w:lang w:eastAsia="zh-CN"/>
        </w:rPr>
        <w:tab/>
      </w:r>
    </w:p>
    <w:p w14:paraId="42F8450E" w14:textId="77777777" w:rsidR="00CE1441" w:rsidRPr="006E4B51" w:rsidRDefault="00CE1441" w:rsidP="00CE1441">
      <w:pPr>
        <w:shd w:val="clear" w:color="auto" w:fill="C0C0C0"/>
        <w:spacing w:after="0" w:line="360" w:lineRule="auto"/>
        <w:jc w:val="both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>OŚWIADCZENIE DOTYCZĄCE PODWYKONAWCY NIEBĘDĄCEGO PODMIOTEM, NA KTÓREGO ZASOBY POWOŁUJE SIĘ WYKONAWCA:</w:t>
      </w:r>
    </w:p>
    <w:p w14:paraId="497DF3BD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lang w:eastAsia="zh-CN"/>
        </w:rPr>
        <w:t>Oświadczam, że w stosunku do następującego/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ych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 podmiotu/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tów</w:t>
      </w:r>
      <w:proofErr w:type="spellEnd"/>
      <w:r w:rsidRPr="006E4B51">
        <w:rPr>
          <w:rFonts w:ascii="Times New Roman" w:eastAsia="Times New Roman" w:hAnsi="Times New Roman"/>
          <w:lang w:eastAsia="zh-CN"/>
        </w:rPr>
        <w:t>, będącego/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ych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 podwykonawcą/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ami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: ……………………………………………………………………..….…… </w:t>
      </w:r>
      <w:r w:rsidRPr="006E4B51">
        <w:rPr>
          <w:rFonts w:ascii="Times New Roman" w:eastAsia="Times New Roman" w:hAnsi="Times New Roman"/>
          <w:i/>
          <w:lang w:eastAsia="zh-CN"/>
        </w:rPr>
        <w:t>(podać pełną nazwę/firmę, adres, a także w zależności od podmiotu: NIP/PESEL, KRS/</w:t>
      </w:r>
      <w:proofErr w:type="spellStart"/>
      <w:r w:rsidRPr="006E4B51">
        <w:rPr>
          <w:rFonts w:ascii="Times New Roman" w:eastAsia="Times New Roman" w:hAnsi="Times New Roman"/>
          <w:i/>
          <w:lang w:eastAsia="zh-CN"/>
        </w:rPr>
        <w:t>CEiDG</w:t>
      </w:r>
      <w:proofErr w:type="spellEnd"/>
      <w:r w:rsidRPr="006E4B51">
        <w:rPr>
          <w:rFonts w:ascii="Times New Roman" w:eastAsia="Times New Roman" w:hAnsi="Times New Roman"/>
          <w:i/>
          <w:lang w:eastAsia="zh-CN"/>
        </w:rPr>
        <w:t>)</w:t>
      </w:r>
      <w:r w:rsidRPr="006E4B51">
        <w:rPr>
          <w:rFonts w:ascii="Times New Roman" w:eastAsia="Times New Roman" w:hAnsi="Times New Roman"/>
          <w:lang w:eastAsia="zh-CN"/>
        </w:rPr>
        <w:t xml:space="preserve">, </w:t>
      </w:r>
      <w:r w:rsidRPr="006E4B51">
        <w:rPr>
          <w:rFonts w:ascii="Times New Roman" w:eastAsia="Times New Roman" w:hAnsi="Times New Roman"/>
          <w:lang w:eastAsia="zh-CN"/>
        </w:rPr>
        <w:br/>
        <w:t>nie zachodzą podstawy wykluczenia z postępowania o udzielenie zamówienia.</w:t>
      </w:r>
    </w:p>
    <w:p w14:paraId="7FFC88B3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color w:val="00000A"/>
          <w:sz w:val="20"/>
          <w:szCs w:val="20"/>
          <w:lang w:eastAsia="zh-CN"/>
        </w:rPr>
      </w:pPr>
    </w:p>
    <w:p w14:paraId="16154293" w14:textId="77777777" w:rsidR="00CE1441" w:rsidRPr="006E4B51" w:rsidRDefault="00CE1441" w:rsidP="00CE1441">
      <w:pPr>
        <w:shd w:val="clear" w:color="auto" w:fill="C0C0C0"/>
        <w:spacing w:after="0" w:line="360" w:lineRule="auto"/>
        <w:jc w:val="both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>OŚWIADCZENIE DOTYCZĄCE PODANYCH INFORMACJI:</w:t>
      </w:r>
    </w:p>
    <w:p w14:paraId="48A7CB82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lang w:eastAsia="zh-CN"/>
        </w:rPr>
        <w:t xml:space="preserve">Oświadczam, że wszystkie informacje podane w powyższych oświadczeniach są aktualne </w:t>
      </w:r>
      <w:r w:rsidRPr="006E4B51">
        <w:rPr>
          <w:rFonts w:ascii="Times New Roman" w:eastAsia="Times New Roman" w:hAnsi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6837065A" w14:textId="77777777" w:rsidR="00CE1441" w:rsidRPr="006E4B51" w:rsidRDefault="00CE1441" w:rsidP="00CE1441">
      <w:pPr>
        <w:spacing w:after="0" w:line="240" w:lineRule="auto"/>
        <w:ind w:left="4248" w:firstLine="708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1FB9984" w14:textId="77777777" w:rsidR="00CE1441" w:rsidRDefault="00CE1441" w:rsidP="00CE1441"/>
    <w:p w14:paraId="4C3D293B" w14:textId="77777777" w:rsidR="00CE1441" w:rsidRPr="006E4B51" w:rsidRDefault="00CE1441" w:rsidP="00CE144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4B51">
        <w:rPr>
          <w:rFonts w:ascii="Times New Roman" w:eastAsia="Times New Roman" w:hAnsi="Times New Roman"/>
          <w:sz w:val="24"/>
          <w:szCs w:val="24"/>
          <w:lang w:eastAsia="zh-CN"/>
        </w:rPr>
        <w:t>…………………………………………………</w:t>
      </w:r>
    </w:p>
    <w:p w14:paraId="616392D3" w14:textId="77777777" w:rsidR="00CE1441" w:rsidRPr="006E4B51" w:rsidRDefault="00CE1441" w:rsidP="00CE1441">
      <w:pPr>
        <w:spacing w:after="0" w:line="240" w:lineRule="auto"/>
        <w:ind w:left="3540" w:hanging="3540"/>
        <w:rPr>
          <w:rFonts w:ascii="Times New Roman" w:eastAsia="Times New Roman" w:hAnsi="Times New Roman"/>
          <w:color w:val="00000A"/>
          <w:kern w:val="1"/>
          <w:sz w:val="20"/>
          <w:szCs w:val="20"/>
          <w:lang w:eastAsia="hi-IN" w:bidi="hi-IN"/>
        </w:rPr>
      </w:pPr>
      <w:r w:rsidRPr="006E4B51">
        <w:rPr>
          <w:rFonts w:ascii="Times New Roman" w:eastAsia="Times New Roman" w:hAnsi="Times New Roman"/>
          <w:sz w:val="24"/>
          <w:szCs w:val="24"/>
          <w:lang w:eastAsia="zh-CN"/>
        </w:rPr>
        <w:tab/>
      </w:r>
      <w:bookmarkStart w:id="2" w:name="_Hlk69228482"/>
      <w:r w:rsidRPr="006E4B51">
        <w:rPr>
          <w:rFonts w:ascii="Times New Roman" w:eastAsia="Times New Roman" w:hAnsi="Times New Roman"/>
          <w:color w:val="00000A"/>
          <w:kern w:val="1"/>
          <w:sz w:val="20"/>
          <w:szCs w:val="20"/>
          <w:lang w:eastAsia="hi-IN" w:bidi="hi-IN"/>
        </w:rPr>
        <w:t xml:space="preserve">(data, podpis kwalifikowany,/podpis zaufany/podpis osobisty </w:t>
      </w:r>
      <w:r w:rsidRPr="006E4B51">
        <w:rPr>
          <w:rFonts w:ascii="Times New Roman" w:eastAsia="Times New Roman" w:hAnsi="Times New Roman" w:cs="Arial"/>
          <w:sz w:val="18"/>
          <w:szCs w:val="18"/>
          <w:lang w:eastAsia="zh-CN"/>
        </w:rPr>
        <w:t>osoby(osób) upoważnionej(</w:t>
      </w:r>
      <w:proofErr w:type="spellStart"/>
      <w:r w:rsidRPr="006E4B51">
        <w:rPr>
          <w:rFonts w:ascii="Times New Roman" w:eastAsia="Times New Roman" w:hAnsi="Times New Roman" w:cs="Arial"/>
          <w:sz w:val="18"/>
          <w:szCs w:val="18"/>
          <w:lang w:eastAsia="zh-CN"/>
        </w:rPr>
        <w:t>ych</w:t>
      </w:r>
      <w:proofErr w:type="spellEnd"/>
      <w:r w:rsidRPr="006E4B51">
        <w:rPr>
          <w:rFonts w:ascii="Times New Roman" w:eastAsia="Times New Roman" w:hAnsi="Times New Roman" w:cs="Arial"/>
          <w:sz w:val="18"/>
          <w:szCs w:val="18"/>
          <w:lang w:eastAsia="zh-CN"/>
        </w:rPr>
        <w:t>) do podpisania oświadczenia w imieniu Wykonawcy(ów)</w:t>
      </w:r>
      <w:bookmarkEnd w:id="2"/>
    </w:p>
    <w:p w14:paraId="4404930D" w14:textId="77777777" w:rsidR="00CE1441" w:rsidRDefault="00CE1441" w:rsidP="00CE1441">
      <w:r>
        <w:tab/>
      </w:r>
    </w:p>
    <w:p w14:paraId="2ED58004" w14:textId="77777777" w:rsidR="00303E2B" w:rsidRDefault="00303E2B"/>
    <w:sectPr w:rsidR="00303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20B8D" w14:textId="77777777" w:rsidR="00095E0C" w:rsidRDefault="00095E0C">
      <w:pPr>
        <w:spacing w:after="0" w:line="240" w:lineRule="auto"/>
      </w:pPr>
      <w:r>
        <w:separator/>
      </w:r>
    </w:p>
  </w:endnote>
  <w:endnote w:type="continuationSeparator" w:id="0">
    <w:p w14:paraId="5A45074D" w14:textId="77777777" w:rsidR="00095E0C" w:rsidRDefault="00095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B381B" w14:textId="77777777" w:rsidR="00095E0C" w:rsidRDefault="00095E0C">
      <w:pPr>
        <w:spacing w:after="0" w:line="240" w:lineRule="auto"/>
      </w:pPr>
      <w:r>
        <w:separator/>
      </w:r>
    </w:p>
  </w:footnote>
  <w:footnote w:type="continuationSeparator" w:id="0">
    <w:p w14:paraId="3C1B5220" w14:textId="77777777" w:rsidR="00095E0C" w:rsidRDefault="00095E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41"/>
    <w:rsid w:val="000509F7"/>
    <w:rsid w:val="00063614"/>
    <w:rsid w:val="00095E0C"/>
    <w:rsid w:val="001C2C36"/>
    <w:rsid w:val="002738D1"/>
    <w:rsid w:val="00274847"/>
    <w:rsid w:val="00303E2B"/>
    <w:rsid w:val="00411641"/>
    <w:rsid w:val="00457498"/>
    <w:rsid w:val="004829F0"/>
    <w:rsid w:val="004B2A53"/>
    <w:rsid w:val="006548B3"/>
    <w:rsid w:val="006B5FA5"/>
    <w:rsid w:val="00722F4E"/>
    <w:rsid w:val="007A4E09"/>
    <w:rsid w:val="007B3408"/>
    <w:rsid w:val="007D0C4C"/>
    <w:rsid w:val="008C7D58"/>
    <w:rsid w:val="008D7DA6"/>
    <w:rsid w:val="009007F0"/>
    <w:rsid w:val="00957A0F"/>
    <w:rsid w:val="009753B6"/>
    <w:rsid w:val="00A23421"/>
    <w:rsid w:val="00A46CEB"/>
    <w:rsid w:val="00A47252"/>
    <w:rsid w:val="00A55BEB"/>
    <w:rsid w:val="00A93E9D"/>
    <w:rsid w:val="00AC2A5C"/>
    <w:rsid w:val="00B66C4F"/>
    <w:rsid w:val="00C84AC2"/>
    <w:rsid w:val="00CE1441"/>
    <w:rsid w:val="00D334EC"/>
    <w:rsid w:val="00D740C4"/>
    <w:rsid w:val="00DF1CA2"/>
    <w:rsid w:val="00E0742A"/>
    <w:rsid w:val="00E307DA"/>
    <w:rsid w:val="00EC200B"/>
    <w:rsid w:val="00EC6F45"/>
    <w:rsid w:val="00EE08A2"/>
    <w:rsid w:val="00F1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4CE1A"/>
  <w15:chartTrackingRefBased/>
  <w15:docId w15:val="{C691C22E-88E4-4C52-8F56-31210E6D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44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F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2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F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Sarna</dc:creator>
  <cp:keywords/>
  <dc:description/>
  <cp:lastModifiedBy>Dominika Sarna</cp:lastModifiedBy>
  <cp:revision>3</cp:revision>
  <dcterms:created xsi:type="dcterms:W3CDTF">2024-10-10T08:08:00Z</dcterms:created>
  <dcterms:modified xsi:type="dcterms:W3CDTF">2024-10-18T11:33:00Z</dcterms:modified>
</cp:coreProperties>
</file>