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EC0813" w14:textId="77777777" w:rsidR="008A2C09" w:rsidRPr="005F55EE" w:rsidRDefault="008A2C09" w:rsidP="005F55EE">
      <w:pPr>
        <w:spacing w:after="0" w:line="360" w:lineRule="auto"/>
        <w:jc w:val="center"/>
        <w:rPr>
          <w:rFonts w:ascii="Arial" w:hAnsi="Arial" w:cs="Arial"/>
          <w:sz w:val="16"/>
          <w:szCs w:val="16"/>
        </w:rPr>
      </w:pPr>
    </w:p>
    <w:p w14:paraId="2EFE8829"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75BA5CC4"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0985BD2C"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6AB6FF19"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0965522E" w14:textId="77777777" w:rsidR="00117326" w:rsidRPr="005F55EE" w:rsidRDefault="00117326" w:rsidP="005F55EE">
      <w:pPr>
        <w:pBdr>
          <w:top w:val="nil"/>
          <w:left w:val="nil"/>
          <w:bottom w:val="nil"/>
          <w:right w:val="nil"/>
          <w:between w:val="nil"/>
        </w:pBdr>
        <w:spacing w:after="0"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14:paraId="0F0E5800" w14:textId="2898E684" w:rsidR="008A2C09" w:rsidRPr="005F55EE" w:rsidRDefault="008A2C09" w:rsidP="005F55EE">
      <w:pPr>
        <w:shd w:val="clear" w:color="auto" w:fill="FFFFFF"/>
        <w:spacing w:after="0" w:line="360" w:lineRule="auto"/>
        <w:jc w:val="center"/>
        <w:rPr>
          <w:rFonts w:ascii="Arial" w:hAnsi="Arial" w:cs="Arial"/>
          <w:sz w:val="16"/>
          <w:szCs w:val="16"/>
        </w:rPr>
      </w:pPr>
      <w:r w:rsidRPr="005F55EE">
        <w:rPr>
          <w:rFonts w:ascii="Arial" w:hAnsi="Arial" w:cs="Arial"/>
          <w:sz w:val="16"/>
          <w:szCs w:val="16"/>
        </w:rPr>
        <w:t>(zwana dalej Specyfikacją</w:t>
      </w:r>
      <w:r w:rsidR="004052E5">
        <w:rPr>
          <w:rFonts w:ascii="Arial" w:hAnsi="Arial" w:cs="Arial"/>
          <w:sz w:val="16"/>
          <w:szCs w:val="16"/>
        </w:rPr>
        <w:t>, SWZ</w:t>
      </w:r>
      <w:r w:rsidRPr="005F55EE">
        <w:rPr>
          <w:rFonts w:ascii="Arial" w:hAnsi="Arial" w:cs="Arial"/>
          <w:sz w:val="16"/>
          <w:szCs w:val="16"/>
        </w:rPr>
        <w:t xml:space="preserve">) </w:t>
      </w:r>
    </w:p>
    <w:p w14:paraId="3452AEB3"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6304D36E"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4B300AF6"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14:paraId="0D215DB5"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w:t>
      </w:r>
      <w:r w:rsidR="0099617D" w:rsidRPr="005F55EE">
        <w:rPr>
          <w:rFonts w:ascii="Arial" w:hAnsi="Arial" w:cs="Arial"/>
          <w:b/>
          <w:bCs/>
          <w:color w:val="000000"/>
          <w:spacing w:val="-3"/>
          <w:sz w:val="16"/>
          <w:szCs w:val="16"/>
        </w:rPr>
        <w:t>podstawowym</w:t>
      </w:r>
      <w:r w:rsidRPr="005F55EE">
        <w:rPr>
          <w:rFonts w:ascii="Arial" w:hAnsi="Arial" w:cs="Arial"/>
          <w:b/>
          <w:bCs/>
          <w:color w:val="000000"/>
          <w:spacing w:val="-3"/>
          <w:sz w:val="16"/>
          <w:szCs w:val="16"/>
        </w:rPr>
        <w:t xml:space="preserve"> (zwanego dalej Postępowaniem) pod nazwą: </w:t>
      </w:r>
    </w:p>
    <w:p w14:paraId="5414902A" w14:textId="77777777" w:rsidR="008A2C09" w:rsidRPr="005F55EE" w:rsidRDefault="008A2C09" w:rsidP="005F55EE">
      <w:pPr>
        <w:shd w:val="clear" w:color="auto" w:fill="FFFFFF"/>
        <w:spacing w:after="0" w:line="360" w:lineRule="auto"/>
        <w:ind w:right="1272"/>
        <w:jc w:val="both"/>
        <w:rPr>
          <w:rFonts w:ascii="Arial" w:hAnsi="Arial" w:cs="Arial"/>
          <w:b/>
          <w:bCs/>
          <w:color w:val="000000"/>
          <w:spacing w:val="-2"/>
          <w:sz w:val="16"/>
          <w:szCs w:val="16"/>
        </w:rPr>
      </w:pPr>
    </w:p>
    <w:p w14:paraId="33EB89EE" w14:textId="77777777" w:rsidR="00563A2A" w:rsidRPr="005F55EE"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6E172DCC" w14:textId="77777777" w:rsidR="006D4DAC" w:rsidRDefault="006D4DAC" w:rsidP="005F55EE">
      <w:pPr>
        <w:shd w:val="clear" w:color="auto" w:fill="FFFFFF"/>
        <w:spacing w:after="0" w:line="360" w:lineRule="auto"/>
        <w:jc w:val="center"/>
        <w:rPr>
          <w:rFonts w:ascii="Arial" w:hAnsi="Arial" w:cs="Arial"/>
          <w:b/>
          <w:sz w:val="56"/>
          <w:szCs w:val="56"/>
        </w:rPr>
      </w:pPr>
    </w:p>
    <w:p w14:paraId="0DA35C89" w14:textId="51DD054B" w:rsidR="003A5EF7" w:rsidRPr="009529B9" w:rsidRDefault="003A5EF7" w:rsidP="003A5EF7">
      <w:pPr>
        <w:shd w:val="clear" w:color="auto" w:fill="FFFFFF"/>
        <w:spacing w:line="480" w:lineRule="auto"/>
        <w:jc w:val="center"/>
        <w:rPr>
          <w:rFonts w:ascii="Arial" w:hAnsi="Arial" w:cs="Arial"/>
          <w:b/>
          <w:sz w:val="28"/>
          <w:szCs w:val="28"/>
          <w:u w:val="single"/>
        </w:rPr>
      </w:pPr>
      <w:r w:rsidRPr="009529B9">
        <w:rPr>
          <w:rFonts w:ascii="Arial" w:hAnsi="Arial" w:cs="Arial"/>
          <w:b/>
          <w:sz w:val="28"/>
          <w:szCs w:val="28"/>
          <w:u w:val="single"/>
        </w:rPr>
        <w:t xml:space="preserve">USŁUGA WYKONANIA POMIARÓW </w:t>
      </w:r>
      <w:r w:rsidR="007A0141">
        <w:rPr>
          <w:rFonts w:ascii="Arial" w:hAnsi="Arial" w:cs="Arial"/>
          <w:b/>
          <w:sz w:val="28"/>
          <w:szCs w:val="28"/>
          <w:u w:val="single"/>
        </w:rPr>
        <w:t>POLA ELEKTROMAGNETYCZNEGO DLA 51</w:t>
      </w:r>
      <w:r w:rsidRPr="009529B9">
        <w:rPr>
          <w:rFonts w:ascii="Arial" w:hAnsi="Arial" w:cs="Arial"/>
          <w:b/>
          <w:sz w:val="28"/>
          <w:szCs w:val="28"/>
          <w:u w:val="single"/>
        </w:rPr>
        <w:t xml:space="preserve"> URZĄDZEŃ MEDYCZNYCH</w:t>
      </w:r>
    </w:p>
    <w:p w14:paraId="4F21B2B5" w14:textId="77777777" w:rsidR="003A5EF7" w:rsidRDefault="003A5EF7" w:rsidP="003A5EF7">
      <w:pPr>
        <w:shd w:val="clear" w:color="auto" w:fill="FFFFFF"/>
        <w:jc w:val="center"/>
        <w:rPr>
          <w:rFonts w:ascii="Arial" w:hAnsi="Arial" w:cs="Arial"/>
          <w:b/>
          <w:szCs w:val="24"/>
          <w:u w:val="single"/>
        </w:rPr>
      </w:pPr>
    </w:p>
    <w:p w14:paraId="5AD1B9C5" w14:textId="4657D6D5" w:rsidR="003A5EF7" w:rsidRPr="0084300C" w:rsidRDefault="007A0141" w:rsidP="003A5EF7">
      <w:pPr>
        <w:shd w:val="clear" w:color="auto" w:fill="FFFFFF"/>
        <w:jc w:val="center"/>
        <w:rPr>
          <w:rFonts w:ascii="Arial" w:hAnsi="Arial" w:cs="Arial"/>
          <w:sz w:val="16"/>
          <w:szCs w:val="16"/>
          <w:u w:val="single"/>
        </w:rPr>
      </w:pPr>
      <w:r w:rsidRPr="0084300C">
        <w:rPr>
          <w:rFonts w:ascii="Arial" w:hAnsi="Arial" w:cs="Arial"/>
          <w:sz w:val="16"/>
          <w:szCs w:val="16"/>
          <w:u w:val="single"/>
        </w:rPr>
        <w:t>numer postępowania: 217/ZP/2024</w:t>
      </w:r>
    </w:p>
    <w:p w14:paraId="3AD0A99C" w14:textId="77777777" w:rsidR="003A5EF7" w:rsidRPr="0084300C" w:rsidRDefault="003A5EF7" w:rsidP="003A5EF7">
      <w:pPr>
        <w:shd w:val="clear" w:color="auto" w:fill="FFFFFF"/>
        <w:jc w:val="center"/>
        <w:rPr>
          <w:rFonts w:ascii="Arial" w:hAnsi="Arial" w:cs="Arial"/>
          <w:sz w:val="16"/>
          <w:szCs w:val="16"/>
        </w:rPr>
      </w:pPr>
    </w:p>
    <w:p w14:paraId="7207A6DA" w14:textId="77777777" w:rsidR="003A5EF7" w:rsidRPr="0084300C" w:rsidRDefault="003A5EF7" w:rsidP="003A5EF7">
      <w:pPr>
        <w:shd w:val="clear" w:color="auto" w:fill="FFFFFF"/>
        <w:jc w:val="center"/>
        <w:rPr>
          <w:rFonts w:ascii="Arial" w:hAnsi="Arial" w:cs="Arial"/>
          <w:sz w:val="16"/>
          <w:szCs w:val="16"/>
        </w:rPr>
      </w:pPr>
    </w:p>
    <w:p w14:paraId="2A98E997" w14:textId="77777777" w:rsidR="003A5EF7" w:rsidRPr="0084300C" w:rsidRDefault="003A5EF7" w:rsidP="003A5EF7">
      <w:pPr>
        <w:shd w:val="clear" w:color="auto" w:fill="FFFFFF"/>
        <w:jc w:val="center"/>
        <w:rPr>
          <w:rFonts w:ascii="Arial" w:hAnsi="Arial" w:cs="Arial"/>
          <w:sz w:val="16"/>
          <w:szCs w:val="16"/>
        </w:rPr>
      </w:pPr>
    </w:p>
    <w:p w14:paraId="47460B04" w14:textId="77777777" w:rsidR="003A5EF7" w:rsidRPr="0084300C" w:rsidRDefault="003A5EF7" w:rsidP="003A5EF7">
      <w:pPr>
        <w:shd w:val="clear" w:color="auto" w:fill="FFFFFF"/>
        <w:jc w:val="center"/>
        <w:rPr>
          <w:rFonts w:ascii="Arial" w:hAnsi="Arial" w:cs="Arial"/>
          <w:sz w:val="16"/>
          <w:szCs w:val="16"/>
        </w:rPr>
      </w:pPr>
    </w:p>
    <w:p w14:paraId="65216507" w14:textId="77777777" w:rsidR="003A5EF7" w:rsidRPr="0084300C" w:rsidRDefault="003A5EF7" w:rsidP="003A5EF7">
      <w:pPr>
        <w:jc w:val="center"/>
        <w:rPr>
          <w:rFonts w:ascii="Arial" w:hAnsi="Arial" w:cs="Arial"/>
          <w:bCs/>
          <w:sz w:val="16"/>
          <w:szCs w:val="16"/>
        </w:rPr>
      </w:pPr>
    </w:p>
    <w:p w14:paraId="72F4075F" w14:textId="77777777" w:rsidR="007A0141" w:rsidRPr="0084300C" w:rsidRDefault="007A0141" w:rsidP="003A5EF7">
      <w:pPr>
        <w:jc w:val="center"/>
        <w:rPr>
          <w:rFonts w:ascii="Arial" w:hAnsi="Arial" w:cs="Arial"/>
          <w:bCs/>
          <w:sz w:val="16"/>
          <w:szCs w:val="16"/>
        </w:rPr>
      </w:pPr>
    </w:p>
    <w:p w14:paraId="16CBB2F6" w14:textId="77777777" w:rsidR="007A0141" w:rsidRPr="0084300C" w:rsidRDefault="007A0141" w:rsidP="003A5EF7">
      <w:pPr>
        <w:jc w:val="center"/>
        <w:rPr>
          <w:rFonts w:ascii="Arial" w:hAnsi="Arial" w:cs="Arial"/>
          <w:bCs/>
          <w:sz w:val="16"/>
          <w:szCs w:val="16"/>
        </w:rPr>
      </w:pPr>
    </w:p>
    <w:p w14:paraId="1F9D4D21" w14:textId="77777777" w:rsidR="007A0141" w:rsidRPr="0084300C" w:rsidRDefault="007A0141" w:rsidP="003A5EF7">
      <w:pPr>
        <w:jc w:val="center"/>
        <w:rPr>
          <w:rFonts w:ascii="Arial" w:hAnsi="Arial" w:cs="Arial"/>
          <w:bCs/>
          <w:sz w:val="16"/>
          <w:szCs w:val="16"/>
        </w:rPr>
      </w:pPr>
    </w:p>
    <w:p w14:paraId="70A4A295" w14:textId="77777777" w:rsidR="007A0141" w:rsidRPr="0084300C" w:rsidRDefault="007A0141" w:rsidP="003A5EF7">
      <w:pPr>
        <w:jc w:val="center"/>
        <w:rPr>
          <w:rFonts w:ascii="Arial" w:hAnsi="Arial" w:cs="Arial"/>
          <w:bCs/>
          <w:sz w:val="16"/>
          <w:szCs w:val="16"/>
        </w:rPr>
      </w:pPr>
    </w:p>
    <w:p w14:paraId="043C8ACB" w14:textId="77777777" w:rsidR="00264244" w:rsidRPr="0084300C" w:rsidRDefault="00264244" w:rsidP="00264244">
      <w:pPr>
        <w:jc w:val="center"/>
        <w:rPr>
          <w:rFonts w:ascii="Arial" w:hAnsi="Arial"/>
          <w:sz w:val="16"/>
          <w:szCs w:val="16"/>
        </w:rPr>
      </w:pPr>
      <w:r w:rsidRPr="0084300C">
        <w:rPr>
          <w:rFonts w:ascii="Arial" w:hAnsi="Arial"/>
          <w:sz w:val="16"/>
          <w:szCs w:val="16"/>
          <w:lang w:val="de-DE"/>
        </w:rPr>
        <w:t>90721600-3</w:t>
      </w:r>
      <w:r w:rsidRPr="0084300C">
        <w:rPr>
          <w:rFonts w:ascii="Arial" w:hAnsi="Arial"/>
          <w:sz w:val="16"/>
          <w:szCs w:val="16"/>
        </w:rPr>
        <w:t xml:space="preserve"> </w:t>
      </w:r>
      <w:r w:rsidRPr="0084300C">
        <w:rPr>
          <w:rFonts w:ascii="Arial" w:hAnsi="Arial" w:cs="Arial"/>
          <w:color w:val="2D2D2D"/>
          <w:sz w:val="16"/>
          <w:szCs w:val="16"/>
          <w:shd w:val="clear" w:color="auto" w:fill="FFFFFF"/>
        </w:rPr>
        <w:t>Usługi ochrony przed promieniowaniem</w:t>
      </w:r>
    </w:p>
    <w:p w14:paraId="3B30C988" w14:textId="77777777" w:rsidR="006F2516" w:rsidRDefault="006F2516" w:rsidP="005F55EE">
      <w:pPr>
        <w:spacing w:after="0" w:line="360" w:lineRule="auto"/>
        <w:rPr>
          <w:rFonts w:ascii="Arial" w:hAnsi="Arial" w:cs="Arial"/>
          <w:b/>
          <w:sz w:val="16"/>
          <w:szCs w:val="16"/>
        </w:rPr>
      </w:pPr>
    </w:p>
    <w:p w14:paraId="0EDAE63F" w14:textId="77777777" w:rsidR="0084300C" w:rsidRDefault="0084300C" w:rsidP="005F55EE">
      <w:pPr>
        <w:spacing w:after="0" w:line="360" w:lineRule="auto"/>
        <w:rPr>
          <w:rFonts w:ascii="Arial" w:hAnsi="Arial" w:cs="Arial"/>
          <w:b/>
          <w:sz w:val="16"/>
          <w:szCs w:val="16"/>
        </w:rPr>
      </w:pPr>
    </w:p>
    <w:p w14:paraId="7EBFABB1" w14:textId="77777777" w:rsidR="0084300C" w:rsidRDefault="0084300C" w:rsidP="005F55EE">
      <w:pPr>
        <w:spacing w:after="0" w:line="360" w:lineRule="auto"/>
        <w:rPr>
          <w:rFonts w:ascii="Arial" w:hAnsi="Arial" w:cs="Arial"/>
          <w:b/>
          <w:sz w:val="16"/>
          <w:szCs w:val="16"/>
        </w:rPr>
      </w:pPr>
    </w:p>
    <w:p w14:paraId="69B5CAB7" w14:textId="77777777" w:rsidR="006F2516" w:rsidRDefault="006F2516" w:rsidP="005F55EE">
      <w:pPr>
        <w:spacing w:after="0" w:line="360" w:lineRule="auto"/>
        <w:rPr>
          <w:rFonts w:ascii="Arial" w:hAnsi="Arial" w:cs="Arial"/>
          <w:b/>
          <w:sz w:val="16"/>
          <w:szCs w:val="16"/>
        </w:rPr>
      </w:pPr>
    </w:p>
    <w:p w14:paraId="107E069B" w14:textId="692E956D"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14:paraId="4DD02779" w14:textId="6E1A5B7E" w:rsidR="00117326" w:rsidRPr="00A86571"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xml:space="preserve">, zgodnie z przepisami </w:t>
      </w:r>
      <w:r w:rsidR="00AF0448" w:rsidRPr="005F55EE">
        <w:rPr>
          <w:rFonts w:ascii="Arial" w:eastAsia="Arial" w:hAnsi="Arial" w:cs="Arial"/>
          <w:color w:val="000000"/>
          <w:sz w:val="16"/>
          <w:szCs w:val="16"/>
        </w:rPr>
        <w:t>art</w:t>
      </w:r>
      <w:r w:rsidR="003226E9" w:rsidRPr="005F55EE">
        <w:rPr>
          <w:rFonts w:ascii="Arial" w:eastAsia="Arial" w:hAnsi="Arial" w:cs="Arial"/>
          <w:color w:val="000000"/>
          <w:sz w:val="16"/>
          <w:szCs w:val="16"/>
        </w:rPr>
        <w:t xml:space="preserve">. 275 pkt 1 </w:t>
      </w:r>
      <w:r w:rsidRPr="005F55EE">
        <w:rPr>
          <w:rFonts w:ascii="Arial" w:eastAsia="Arial" w:hAnsi="Arial" w:cs="Arial"/>
          <w:color w:val="000000"/>
          <w:sz w:val="16"/>
          <w:szCs w:val="16"/>
        </w:rPr>
        <w:t xml:space="preserve">ustawy z dnia 11 września 2019 r. Prawo </w:t>
      </w:r>
      <w:r w:rsidRPr="00A86571">
        <w:rPr>
          <w:rFonts w:ascii="Arial" w:eastAsia="Arial" w:hAnsi="Arial" w:cs="Arial"/>
          <w:color w:val="000000"/>
          <w:sz w:val="16"/>
          <w:szCs w:val="16"/>
        </w:rPr>
        <w:t xml:space="preserve">zamówień publicznych (Dz. U. </w:t>
      </w:r>
      <w:r w:rsidR="0067769B" w:rsidRPr="00A86571">
        <w:rPr>
          <w:rFonts w:ascii="Arial" w:eastAsia="Arial" w:hAnsi="Arial" w:cs="Arial"/>
          <w:color w:val="000000"/>
          <w:sz w:val="16"/>
          <w:szCs w:val="16"/>
        </w:rPr>
        <w:t xml:space="preserve">z </w:t>
      </w:r>
      <w:r w:rsidRPr="00A86571">
        <w:rPr>
          <w:rFonts w:ascii="Arial" w:eastAsia="Arial" w:hAnsi="Arial" w:cs="Arial"/>
          <w:color w:val="000000"/>
          <w:sz w:val="16"/>
          <w:szCs w:val="16"/>
        </w:rPr>
        <w:t>2019</w:t>
      </w:r>
      <w:r w:rsidR="00F2484A" w:rsidRPr="00A86571">
        <w:rPr>
          <w:rFonts w:ascii="Arial" w:eastAsia="Arial" w:hAnsi="Arial" w:cs="Arial"/>
          <w:color w:val="000000"/>
          <w:sz w:val="16"/>
          <w:szCs w:val="16"/>
        </w:rPr>
        <w:t xml:space="preserve"> r</w:t>
      </w:r>
      <w:r w:rsidRPr="00A86571">
        <w:rPr>
          <w:rFonts w:ascii="Arial" w:eastAsia="Arial" w:hAnsi="Arial" w:cs="Arial"/>
          <w:color w:val="000000"/>
          <w:sz w:val="16"/>
          <w:szCs w:val="16"/>
        </w:rPr>
        <w:t>.</w:t>
      </w:r>
      <w:r w:rsidR="00F2484A" w:rsidRPr="00A86571">
        <w:rPr>
          <w:rFonts w:ascii="Arial" w:eastAsia="Arial" w:hAnsi="Arial" w:cs="Arial"/>
          <w:color w:val="000000"/>
          <w:sz w:val="16"/>
          <w:szCs w:val="16"/>
        </w:rPr>
        <w:t xml:space="preserve"> poz. </w:t>
      </w:r>
      <w:r w:rsidRPr="00A86571">
        <w:rPr>
          <w:rFonts w:ascii="Arial" w:eastAsia="Arial" w:hAnsi="Arial" w:cs="Arial"/>
          <w:color w:val="000000"/>
          <w:sz w:val="16"/>
          <w:szCs w:val="16"/>
        </w:rPr>
        <w:t xml:space="preserve">2019 z </w:t>
      </w:r>
      <w:proofErr w:type="spellStart"/>
      <w:r w:rsidRPr="00A86571">
        <w:rPr>
          <w:rFonts w:ascii="Arial" w:eastAsia="Arial" w:hAnsi="Arial" w:cs="Arial"/>
          <w:color w:val="000000"/>
          <w:sz w:val="16"/>
          <w:szCs w:val="16"/>
        </w:rPr>
        <w:t>późn</w:t>
      </w:r>
      <w:proofErr w:type="spellEnd"/>
      <w:r w:rsidRPr="00A86571">
        <w:rPr>
          <w:rFonts w:ascii="Arial" w:eastAsia="Arial" w:hAnsi="Arial" w:cs="Arial"/>
          <w:color w:val="000000"/>
          <w:sz w:val="16"/>
          <w:szCs w:val="16"/>
        </w:rPr>
        <w:t xml:space="preserve">. zm.), zwanej dalej ustawą </w:t>
      </w:r>
      <w:proofErr w:type="spellStart"/>
      <w:r w:rsidRPr="00A86571">
        <w:rPr>
          <w:rFonts w:ascii="Arial" w:eastAsia="Arial" w:hAnsi="Arial" w:cs="Arial"/>
          <w:color w:val="000000"/>
          <w:sz w:val="16"/>
          <w:szCs w:val="16"/>
        </w:rPr>
        <w:t>Pzp</w:t>
      </w:r>
      <w:proofErr w:type="spellEnd"/>
      <w:r w:rsidRPr="00A86571">
        <w:rPr>
          <w:rFonts w:ascii="Arial" w:eastAsia="Arial" w:hAnsi="Arial" w:cs="Arial"/>
          <w:color w:val="000000"/>
          <w:sz w:val="16"/>
          <w:szCs w:val="16"/>
        </w:rPr>
        <w:t>. Właściwą procedurą przeprowadzenia niniejszego postępowania są przepisy dla</w:t>
      </w:r>
      <w:r w:rsidR="00F51F75" w:rsidRPr="00A86571">
        <w:rPr>
          <w:rFonts w:ascii="Arial" w:eastAsia="Arial" w:hAnsi="Arial" w:cs="Arial"/>
          <w:color w:val="000000"/>
          <w:sz w:val="16"/>
          <w:szCs w:val="16"/>
        </w:rPr>
        <w:t xml:space="preserve"> </w:t>
      </w:r>
      <w:r w:rsidRPr="00A86571">
        <w:rPr>
          <w:rFonts w:ascii="Arial" w:eastAsia="Arial" w:hAnsi="Arial" w:cs="Arial"/>
          <w:color w:val="000000"/>
          <w:sz w:val="16"/>
          <w:szCs w:val="16"/>
        </w:rPr>
        <w:t>zamówie</w:t>
      </w:r>
      <w:r w:rsidR="00F51F75" w:rsidRPr="00A86571">
        <w:rPr>
          <w:rFonts w:ascii="Arial" w:eastAsia="Arial" w:hAnsi="Arial" w:cs="Arial"/>
          <w:color w:val="000000"/>
          <w:sz w:val="16"/>
          <w:szCs w:val="16"/>
        </w:rPr>
        <w:t>ń nieprzekraczających kwot</w:t>
      </w:r>
      <w:r w:rsidR="004052E5">
        <w:rPr>
          <w:rFonts w:ascii="Arial" w:eastAsia="Arial" w:hAnsi="Arial" w:cs="Arial"/>
          <w:color w:val="000000"/>
          <w:sz w:val="16"/>
          <w:szCs w:val="16"/>
        </w:rPr>
        <w:t>y</w:t>
      </w:r>
      <w:r w:rsidR="00F51F75" w:rsidRPr="00A86571">
        <w:rPr>
          <w:rFonts w:ascii="Arial" w:eastAsia="Arial" w:hAnsi="Arial" w:cs="Arial"/>
          <w:color w:val="000000"/>
          <w:sz w:val="16"/>
          <w:szCs w:val="16"/>
        </w:rPr>
        <w:t xml:space="preserve"> 215</w:t>
      </w:r>
      <w:r w:rsidRPr="00A86571">
        <w:rPr>
          <w:rFonts w:ascii="Arial" w:eastAsia="Arial" w:hAnsi="Arial" w:cs="Arial"/>
          <w:color w:val="000000"/>
          <w:sz w:val="16"/>
          <w:szCs w:val="16"/>
        </w:rPr>
        <w:t xml:space="preserve"> 000,00 €.</w:t>
      </w:r>
    </w:p>
    <w:p w14:paraId="45872B84" w14:textId="77777777" w:rsidR="00F51F75" w:rsidRPr="00A86571"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6D9D49A2" w14:textId="77777777" w:rsidR="00A86571" w:rsidRPr="006F2516" w:rsidRDefault="00A86571" w:rsidP="00A86571">
      <w:pPr>
        <w:pBdr>
          <w:top w:val="nil"/>
          <w:left w:val="nil"/>
          <w:bottom w:val="nil"/>
          <w:right w:val="nil"/>
          <w:between w:val="nil"/>
        </w:pBdr>
        <w:spacing w:after="0" w:line="360" w:lineRule="auto"/>
        <w:jc w:val="both"/>
        <w:rPr>
          <w:rFonts w:ascii="Arial" w:eastAsia="Arial" w:hAnsi="Arial" w:cs="Arial"/>
          <w:b/>
          <w:i/>
          <w:color w:val="000000"/>
          <w:sz w:val="16"/>
          <w:szCs w:val="16"/>
        </w:rPr>
      </w:pPr>
      <w:r w:rsidRPr="006F2516">
        <w:rPr>
          <w:rFonts w:ascii="Arial" w:eastAsia="Arial" w:hAnsi="Arial" w:cs="Arial"/>
          <w:b/>
          <w:i/>
          <w:color w:val="000000"/>
          <w:sz w:val="16"/>
          <w:szCs w:val="16"/>
        </w:rPr>
        <w:t>Postępowanie prowadzone jest przy użyciu środków komunikacji elektronicznej z wykorzystaniem:</w:t>
      </w:r>
    </w:p>
    <w:p w14:paraId="461EAE28" w14:textId="77777777" w:rsidR="00A86571" w:rsidRPr="006F2516" w:rsidRDefault="00A86571" w:rsidP="00A86571">
      <w:pPr>
        <w:pBdr>
          <w:top w:val="nil"/>
          <w:left w:val="nil"/>
          <w:bottom w:val="nil"/>
          <w:right w:val="nil"/>
          <w:between w:val="nil"/>
        </w:pBdr>
        <w:spacing w:after="0" w:line="360" w:lineRule="auto"/>
        <w:jc w:val="both"/>
        <w:rPr>
          <w:rFonts w:ascii="Arial" w:eastAsia="Arial" w:hAnsi="Arial" w:cs="Arial"/>
          <w:i/>
          <w:color w:val="000000"/>
          <w:sz w:val="16"/>
          <w:szCs w:val="16"/>
        </w:rPr>
      </w:pPr>
      <w:r w:rsidRPr="006F2516">
        <w:rPr>
          <w:rFonts w:ascii="Arial" w:eastAsia="Arial" w:hAnsi="Arial" w:cs="Arial"/>
          <w:i/>
          <w:color w:val="000000"/>
          <w:sz w:val="16"/>
          <w:szCs w:val="16"/>
        </w:rPr>
        <w:t xml:space="preserve">- Strony internetowej Zamawiającego: </w:t>
      </w:r>
      <w:hyperlink r:id="rId8" w:history="1">
        <w:r w:rsidRPr="006F2516">
          <w:rPr>
            <w:rStyle w:val="Hipercze"/>
            <w:rFonts w:ascii="Arial" w:eastAsia="Arial" w:hAnsi="Arial" w:cs="Arial"/>
            <w:i/>
            <w:sz w:val="16"/>
            <w:szCs w:val="16"/>
          </w:rPr>
          <w:t>www.szpitalrydygier.pl</w:t>
        </w:r>
      </w:hyperlink>
    </w:p>
    <w:p w14:paraId="220C1A5C" w14:textId="77777777" w:rsidR="00A86571" w:rsidRPr="006F2516" w:rsidRDefault="00A86571" w:rsidP="00A86571">
      <w:pPr>
        <w:pBdr>
          <w:top w:val="nil"/>
          <w:left w:val="nil"/>
          <w:bottom w:val="nil"/>
          <w:right w:val="nil"/>
          <w:between w:val="nil"/>
        </w:pBdr>
        <w:spacing w:after="0" w:line="360" w:lineRule="auto"/>
        <w:jc w:val="both"/>
        <w:rPr>
          <w:rFonts w:ascii="Arial" w:eastAsia="Arial" w:hAnsi="Arial" w:cs="Arial"/>
          <w:i/>
          <w:color w:val="000000"/>
          <w:sz w:val="16"/>
          <w:szCs w:val="16"/>
        </w:rPr>
      </w:pPr>
      <w:r w:rsidRPr="006F2516">
        <w:rPr>
          <w:rFonts w:ascii="Arial" w:eastAsia="Arial" w:hAnsi="Arial" w:cs="Arial"/>
          <w:i/>
          <w:color w:val="000000"/>
          <w:sz w:val="16"/>
          <w:szCs w:val="16"/>
        </w:rPr>
        <w:t xml:space="preserve">- Strony internetowej prowadzonego postępowania – Platforma: </w:t>
      </w:r>
      <w:hyperlink r:id="rId9" w:history="1">
        <w:r w:rsidRPr="006F2516">
          <w:rPr>
            <w:rStyle w:val="Hipercze"/>
            <w:rFonts w:ascii="Arial" w:eastAsia="Arial" w:hAnsi="Arial" w:cs="Arial"/>
            <w:i/>
            <w:sz w:val="16"/>
            <w:szCs w:val="16"/>
          </w:rPr>
          <w:t>https://ezamowienia.gov.pl/</w:t>
        </w:r>
      </w:hyperlink>
    </w:p>
    <w:p w14:paraId="455C0F7E" w14:textId="77777777" w:rsidR="00A86571" w:rsidRPr="006F2516" w:rsidRDefault="00A86571" w:rsidP="00A86571">
      <w:pPr>
        <w:pBdr>
          <w:top w:val="nil"/>
          <w:left w:val="nil"/>
          <w:bottom w:val="nil"/>
          <w:right w:val="nil"/>
          <w:between w:val="nil"/>
        </w:pBdr>
        <w:spacing w:after="0" w:line="360" w:lineRule="auto"/>
        <w:jc w:val="both"/>
        <w:rPr>
          <w:rFonts w:ascii="Arial" w:eastAsia="Arial" w:hAnsi="Arial" w:cs="Arial"/>
          <w:i/>
          <w:color w:val="000000"/>
          <w:sz w:val="16"/>
          <w:szCs w:val="16"/>
        </w:rPr>
      </w:pPr>
      <w:r w:rsidRPr="006F2516">
        <w:rPr>
          <w:rFonts w:ascii="Arial" w:eastAsia="Arial" w:hAnsi="Arial" w:cs="Arial"/>
          <w:i/>
          <w:color w:val="000000"/>
          <w:sz w:val="16"/>
          <w:szCs w:val="16"/>
        </w:rPr>
        <w:t>- Poczty elektronicznej Zamawiającego.</w:t>
      </w:r>
    </w:p>
    <w:p w14:paraId="77CB26F7" w14:textId="77777777" w:rsidR="007F3AD0" w:rsidRPr="00A86571" w:rsidRDefault="007F3AD0" w:rsidP="005F55EE">
      <w:pPr>
        <w:spacing w:after="0" w:line="360" w:lineRule="auto"/>
        <w:rPr>
          <w:rFonts w:ascii="Arial" w:hAnsi="Arial" w:cs="Arial"/>
          <w:sz w:val="16"/>
          <w:szCs w:val="16"/>
        </w:rPr>
      </w:pPr>
    </w:p>
    <w:p w14:paraId="47A2DBE6" w14:textId="77777777" w:rsidR="008A2C09" w:rsidRPr="00A86571" w:rsidRDefault="008A2C09" w:rsidP="005F55EE">
      <w:pPr>
        <w:spacing w:after="0" w:line="360" w:lineRule="auto"/>
        <w:rPr>
          <w:rFonts w:ascii="Arial" w:hAnsi="Arial" w:cs="Arial"/>
          <w:b/>
          <w:sz w:val="16"/>
          <w:szCs w:val="16"/>
          <w:u w:val="single"/>
        </w:rPr>
      </w:pPr>
      <w:r w:rsidRPr="00A86571">
        <w:rPr>
          <w:rFonts w:ascii="Arial" w:hAnsi="Arial" w:cs="Arial"/>
          <w:b/>
          <w:sz w:val="16"/>
          <w:szCs w:val="16"/>
          <w:u w:val="single"/>
        </w:rPr>
        <w:t>I. ZAMAWIAJĄCY</w:t>
      </w:r>
    </w:p>
    <w:p w14:paraId="4DDADE4C"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608ED7FC"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14:paraId="6300B83C"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14:paraId="2DA8BFE6" w14:textId="77777777" w:rsidR="008A2C09" w:rsidRPr="00D955D5" w:rsidRDefault="008A2C09" w:rsidP="005F55EE">
      <w:pPr>
        <w:spacing w:after="0" w:line="360" w:lineRule="auto"/>
        <w:rPr>
          <w:rFonts w:ascii="Arial" w:hAnsi="Arial" w:cs="Arial"/>
          <w:sz w:val="16"/>
          <w:szCs w:val="16"/>
        </w:rPr>
      </w:pPr>
      <w:r w:rsidRPr="00D955D5">
        <w:rPr>
          <w:rFonts w:ascii="Arial" w:hAnsi="Arial" w:cs="Arial"/>
          <w:sz w:val="16"/>
          <w:szCs w:val="16"/>
        </w:rPr>
        <w:t>tel. 12 64 68 109, 210, fax 12 64 68 173, 930</w:t>
      </w:r>
    </w:p>
    <w:p w14:paraId="3DD695D3" w14:textId="77777777" w:rsidR="004C2853" w:rsidRPr="00D955D5" w:rsidRDefault="008A2C09" w:rsidP="005F55EE">
      <w:pPr>
        <w:spacing w:after="0" w:line="360" w:lineRule="auto"/>
        <w:rPr>
          <w:rFonts w:ascii="Arial" w:hAnsi="Arial" w:cs="Arial"/>
          <w:sz w:val="16"/>
          <w:szCs w:val="16"/>
        </w:rPr>
      </w:pPr>
      <w:r w:rsidRPr="00D955D5">
        <w:rPr>
          <w:rFonts w:ascii="Arial" w:hAnsi="Arial" w:cs="Arial"/>
          <w:sz w:val="16"/>
          <w:szCs w:val="16"/>
        </w:rPr>
        <w:t>REGON: 1</w:t>
      </w:r>
      <w:r w:rsidR="004C2853" w:rsidRPr="00D955D5">
        <w:rPr>
          <w:rFonts w:ascii="Arial" w:hAnsi="Arial" w:cs="Arial"/>
          <w:sz w:val="16"/>
          <w:szCs w:val="16"/>
        </w:rPr>
        <w:t xml:space="preserve">21188694     NIP: 678 31 05 119 </w:t>
      </w:r>
    </w:p>
    <w:p w14:paraId="6C3E8D20" w14:textId="77777777" w:rsidR="008A2C09" w:rsidRPr="00D955D5" w:rsidRDefault="008A2C09" w:rsidP="005F55EE">
      <w:pPr>
        <w:spacing w:after="0" w:line="360" w:lineRule="auto"/>
        <w:rPr>
          <w:rFonts w:ascii="Arial" w:hAnsi="Arial" w:cs="Arial"/>
          <w:sz w:val="16"/>
          <w:szCs w:val="16"/>
        </w:rPr>
      </w:pPr>
      <w:r w:rsidRPr="00D955D5">
        <w:rPr>
          <w:rFonts w:ascii="Arial" w:hAnsi="Arial" w:cs="Arial"/>
          <w:sz w:val="16"/>
          <w:szCs w:val="16"/>
        </w:rPr>
        <w:t>KRS: 0000352784</w:t>
      </w:r>
    </w:p>
    <w:p w14:paraId="36B8FDC9" w14:textId="77777777" w:rsidR="00117326" w:rsidRPr="00A86571"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 xml:space="preserve">strony </w:t>
      </w:r>
      <w:r w:rsidRPr="00A86571">
        <w:rPr>
          <w:rFonts w:ascii="Arial" w:eastAsia="Arial" w:hAnsi="Arial" w:cs="Arial"/>
          <w:color w:val="000000"/>
          <w:sz w:val="16"/>
          <w:szCs w:val="16"/>
        </w:rPr>
        <w:t>internetow</w:t>
      </w:r>
      <w:r w:rsidR="003B6FBD" w:rsidRPr="00A86571">
        <w:rPr>
          <w:rFonts w:ascii="Arial" w:eastAsia="Arial" w:hAnsi="Arial" w:cs="Arial"/>
          <w:color w:val="000000"/>
          <w:sz w:val="16"/>
          <w:szCs w:val="16"/>
        </w:rPr>
        <w:t>ej</w:t>
      </w:r>
      <w:r w:rsidRPr="00A86571">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71ECD6EB" w14:textId="77777777" w:rsidR="00A86571" w:rsidRPr="00DA7CDD" w:rsidRDefault="00F659DB" w:rsidP="00534981">
      <w:pPr>
        <w:numPr>
          <w:ilvl w:val="0"/>
          <w:numId w:val="17"/>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0" w:history="1">
        <w:r w:rsidR="00A86571" w:rsidRPr="00DA7CDD">
          <w:rPr>
            <w:rStyle w:val="Hipercze"/>
            <w:rFonts w:ascii="Arial" w:eastAsia="Arial" w:hAnsi="Arial" w:cs="Arial"/>
            <w:sz w:val="16"/>
            <w:szCs w:val="16"/>
          </w:rPr>
          <w:t>https://ezamowienia.gov.pl</w:t>
        </w:r>
      </w:hyperlink>
    </w:p>
    <w:p w14:paraId="25FDD97A" w14:textId="77777777" w:rsidR="00A86571" w:rsidRPr="00DA7CDD" w:rsidRDefault="00F659DB" w:rsidP="00534981">
      <w:pPr>
        <w:numPr>
          <w:ilvl w:val="0"/>
          <w:numId w:val="17"/>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1">
        <w:r w:rsidR="00A86571" w:rsidRPr="00DA7CDD">
          <w:rPr>
            <w:rFonts w:ascii="Arial" w:eastAsia="Arial" w:hAnsi="Arial" w:cs="Arial"/>
            <w:color w:val="0000FF"/>
            <w:sz w:val="16"/>
            <w:szCs w:val="16"/>
            <w:u w:val="single"/>
          </w:rPr>
          <w:t>www.szpitalrydygier.pl</w:t>
        </w:r>
      </w:hyperlink>
    </w:p>
    <w:p w14:paraId="168CEA93" w14:textId="77777777" w:rsidR="00936093" w:rsidRPr="005F55EE" w:rsidRDefault="00936093" w:rsidP="005F55EE">
      <w:pPr>
        <w:spacing w:after="0" w:line="360" w:lineRule="auto"/>
        <w:rPr>
          <w:rFonts w:ascii="Arial" w:hAnsi="Arial" w:cs="Arial"/>
          <w:sz w:val="16"/>
          <w:szCs w:val="16"/>
        </w:rPr>
      </w:pPr>
    </w:p>
    <w:p w14:paraId="370FC74B"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 xml:space="preserve">II. OSOBY </w:t>
      </w:r>
      <w:r w:rsidR="00DF7BA0" w:rsidRPr="00350D94">
        <w:rPr>
          <w:rFonts w:ascii="Arial" w:hAnsi="Arial" w:cs="Arial"/>
          <w:b/>
          <w:sz w:val="16"/>
          <w:szCs w:val="16"/>
          <w:u w:val="single"/>
        </w:rPr>
        <w:t>UPRAWNIONE</w:t>
      </w:r>
      <w:r w:rsidRPr="00350D94">
        <w:rPr>
          <w:rFonts w:ascii="Arial" w:hAnsi="Arial" w:cs="Arial"/>
          <w:b/>
          <w:sz w:val="16"/>
          <w:szCs w:val="16"/>
          <w:u w:val="single"/>
        </w:rPr>
        <w:t xml:space="preserve"> DO KONTAKTU:</w:t>
      </w:r>
    </w:p>
    <w:p w14:paraId="3DE9735F" w14:textId="77777777" w:rsidR="003A5EF7" w:rsidRPr="00EC0192" w:rsidRDefault="003A5EF7" w:rsidP="00534981">
      <w:pPr>
        <w:numPr>
          <w:ilvl w:val="0"/>
          <w:numId w:val="33"/>
        </w:numPr>
        <w:suppressAutoHyphens/>
        <w:spacing w:after="0" w:line="360" w:lineRule="auto"/>
        <w:jc w:val="both"/>
        <w:rPr>
          <w:rFonts w:ascii="Arial" w:hAnsi="Arial" w:cs="Arial"/>
          <w:sz w:val="16"/>
          <w:szCs w:val="16"/>
        </w:rPr>
      </w:pPr>
      <w:r w:rsidRPr="00EC0192">
        <w:rPr>
          <w:rFonts w:ascii="Arial" w:hAnsi="Arial" w:cs="Arial"/>
          <w:sz w:val="16"/>
          <w:szCs w:val="16"/>
        </w:rPr>
        <w:t>W zakresie formalnym:</w:t>
      </w:r>
    </w:p>
    <w:p w14:paraId="3FFBE2BF" w14:textId="4C967127" w:rsidR="003A5EF7" w:rsidRPr="00EC0192" w:rsidRDefault="007A0141" w:rsidP="00534981">
      <w:pPr>
        <w:numPr>
          <w:ilvl w:val="0"/>
          <w:numId w:val="34"/>
        </w:numPr>
        <w:suppressAutoHyphens/>
        <w:spacing w:after="0" w:line="360" w:lineRule="auto"/>
        <w:jc w:val="both"/>
        <w:rPr>
          <w:rFonts w:ascii="Arial" w:hAnsi="Arial" w:cs="Arial"/>
          <w:sz w:val="16"/>
          <w:szCs w:val="16"/>
        </w:rPr>
      </w:pPr>
      <w:r>
        <w:rPr>
          <w:rFonts w:ascii="Arial" w:hAnsi="Arial" w:cs="Arial"/>
          <w:sz w:val="16"/>
          <w:szCs w:val="16"/>
        </w:rPr>
        <w:t>Monika Siwuń</w:t>
      </w:r>
      <w:r w:rsidR="003A5EF7" w:rsidRPr="00EC0192">
        <w:rPr>
          <w:rFonts w:ascii="Arial" w:hAnsi="Arial" w:cs="Arial"/>
          <w:sz w:val="16"/>
          <w:szCs w:val="16"/>
        </w:rPr>
        <w:t xml:space="preserve">: </w:t>
      </w:r>
      <w:r>
        <w:rPr>
          <w:rStyle w:val="czeinternetowe"/>
          <w:rFonts w:ascii="Arial" w:hAnsi="Arial" w:cs="Arial"/>
          <w:sz w:val="16"/>
          <w:szCs w:val="16"/>
        </w:rPr>
        <w:t>monika.siwun</w:t>
      </w:r>
      <w:hyperlink r:id="rId12">
        <w:r w:rsidR="003A5EF7" w:rsidRPr="00EC0192">
          <w:rPr>
            <w:rStyle w:val="czeinternetowe"/>
            <w:rFonts w:ascii="Arial" w:hAnsi="Arial" w:cs="Arial"/>
            <w:sz w:val="16"/>
            <w:szCs w:val="16"/>
          </w:rPr>
          <w:t>@rydygierkrakow</w:t>
        </w:r>
        <w:r>
          <w:rPr>
            <w:rStyle w:val="czeinternetowe"/>
            <w:rFonts w:ascii="Arial" w:hAnsi="Arial" w:cs="Arial"/>
            <w:sz w:val="16"/>
            <w:szCs w:val="16"/>
          </w:rPr>
          <w:t>3</w:t>
        </w:r>
        <w:r w:rsidR="003A5EF7" w:rsidRPr="00EC0192">
          <w:rPr>
            <w:rStyle w:val="czeinternetowe"/>
            <w:rFonts w:ascii="Arial" w:hAnsi="Arial" w:cs="Arial"/>
            <w:sz w:val="16"/>
            <w:szCs w:val="16"/>
          </w:rPr>
          <w:t>.pl</w:t>
        </w:r>
      </w:hyperlink>
    </w:p>
    <w:p w14:paraId="3D368E0E" w14:textId="77777777" w:rsidR="003A5EF7" w:rsidRPr="00EC0192" w:rsidRDefault="003A5EF7" w:rsidP="00534981">
      <w:pPr>
        <w:numPr>
          <w:ilvl w:val="0"/>
          <w:numId w:val="33"/>
        </w:numPr>
        <w:suppressAutoHyphens/>
        <w:spacing w:after="0" w:line="360" w:lineRule="auto"/>
        <w:jc w:val="both"/>
        <w:rPr>
          <w:rFonts w:ascii="Arial" w:hAnsi="Arial" w:cs="Arial"/>
          <w:sz w:val="16"/>
          <w:szCs w:val="16"/>
        </w:rPr>
      </w:pPr>
      <w:r w:rsidRPr="00EC0192">
        <w:rPr>
          <w:rFonts w:ascii="Arial" w:hAnsi="Arial" w:cs="Arial"/>
          <w:sz w:val="16"/>
          <w:szCs w:val="16"/>
        </w:rPr>
        <w:t>W zakresie merytorycznym:</w:t>
      </w:r>
    </w:p>
    <w:p w14:paraId="70F492AA" w14:textId="77777777" w:rsidR="003A5EF7" w:rsidRDefault="003A5EF7" w:rsidP="00534981">
      <w:pPr>
        <w:numPr>
          <w:ilvl w:val="0"/>
          <w:numId w:val="34"/>
        </w:numPr>
        <w:suppressAutoHyphens/>
        <w:spacing w:after="0" w:line="360" w:lineRule="auto"/>
        <w:jc w:val="both"/>
        <w:rPr>
          <w:rFonts w:ascii="Arial" w:hAnsi="Arial" w:cs="Arial"/>
          <w:sz w:val="16"/>
          <w:szCs w:val="16"/>
        </w:rPr>
      </w:pPr>
      <w:r>
        <w:rPr>
          <w:rFonts w:ascii="Arial" w:hAnsi="Arial" w:cs="Arial"/>
          <w:sz w:val="16"/>
          <w:szCs w:val="16"/>
        </w:rPr>
        <w:t xml:space="preserve">Pracownik Działu Aparatury Medycznej: tel. 12 64 68 127, </w:t>
      </w:r>
    </w:p>
    <w:p w14:paraId="71AB6CF4" w14:textId="77777777" w:rsidR="003A5EF7" w:rsidRPr="00D340CB" w:rsidRDefault="003A5EF7" w:rsidP="00534981">
      <w:pPr>
        <w:numPr>
          <w:ilvl w:val="0"/>
          <w:numId w:val="34"/>
        </w:numPr>
        <w:suppressAutoHyphens/>
        <w:spacing w:after="0" w:line="360" w:lineRule="auto"/>
        <w:jc w:val="both"/>
        <w:rPr>
          <w:rFonts w:ascii="Arial" w:hAnsi="Arial" w:cs="Arial"/>
          <w:sz w:val="16"/>
          <w:szCs w:val="16"/>
        </w:rPr>
      </w:pPr>
      <w:r>
        <w:rPr>
          <w:rFonts w:ascii="Arial" w:hAnsi="Arial" w:cs="Arial"/>
          <w:sz w:val="16"/>
          <w:szCs w:val="16"/>
        </w:rPr>
        <w:t>Specjalista ds. bhp: tel. 12 64 68 401,</w:t>
      </w:r>
    </w:p>
    <w:p w14:paraId="3717614D" w14:textId="77777777" w:rsidR="008A2C09" w:rsidRPr="00350D94" w:rsidRDefault="008A2C09" w:rsidP="005F55EE">
      <w:pPr>
        <w:spacing w:after="0" w:line="360" w:lineRule="auto"/>
        <w:ind w:left="720"/>
        <w:jc w:val="both"/>
        <w:rPr>
          <w:rFonts w:ascii="Arial" w:hAnsi="Arial" w:cs="Arial"/>
          <w:sz w:val="16"/>
          <w:szCs w:val="16"/>
        </w:rPr>
      </w:pPr>
    </w:p>
    <w:p w14:paraId="16FC9FB1"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III. PRZEDMIOT ZAMÓWIENIA</w:t>
      </w:r>
    </w:p>
    <w:p w14:paraId="65EBDBAC" w14:textId="7705073A" w:rsidR="003A5EF7" w:rsidRDefault="003A5EF7" w:rsidP="00534981">
      <w:pPr>
        <w:numPr>
          <w:ilvl w:val="0"/>
          <w:numId w:val="35"/>
        </w:numPr>
        <w:suppressAutoHyphens/>
        <w:spacing w:after="0" w:line="360" w:lineRule="auto"/>
        <w:jc w:val="both"/>
        <w:rPr>
          <w:rFonts w:ascii="Arial" w:hAnsi="Arial" w:cs="Arial"/>
          <w:b/>
          <w:sz w:val="16"/>
          <w:szCs w:val="16"/>
          <w:u w:val="single"/>
        </w:rPr>
      </w:pPr>
      <w:r w:rsidRPr="00EC0192">
        <w:rPr>
          <w:rFonts w:ascii="Arial" w:eastAsia="Arial" w:hAnsi="Arial" w:cs="Arial"/>
          <w:color w:val="000000"/>
          <w:sz w:val="16"/>
          <w:szCs w:val="16"/>
        </w:rPr>
        <w:t>Przedmiotem zamówienia jest</w:t>
      </w:r>
      <w:r>
        <w:rPr>
          <w:rFonts w:ascii="Arial" w:eastAsia="Arial" w:hAnsi="Arial" w:cs="Arial"/>
          <w:color w:val="000000"/>
          <w:sz w:val="16"/>
          <w:szCs w:val="16"/>
        </w:rPr>
        <w:t xml:space="preserve"> </w:t>
      </w:r>
      <w:r w:rsidRPr="00B10AB8">
        <w:rPr>
          <w:rFonts w:ascii="Arial" w:eastAsia="Arial" w:hAnsi="Arial" w:cs="Arial"/>
          <w:b/>
          <w:i/>
          <w:color w:val="000000"/>
          <w:sz w:val="16"/>
          <w:szCs w:val="16"/>
        </w:rPr>
        <w:t xml:space="preserve">wykonanie pomiaru pola elektromagnetycznego </w:t>
      </w:r>
      <w:r w:rsidR="007A0141">
        <w:rPr>
          <w:rFonts w:ascii="Arial" w:eastAsia="Arial" w:hAnsi="Arial" w:cs="Arial"/>
          <w:b/>
          <w:i/>
          <w:color w:val="000000"/>
          <w:sz w:val="16"/>
          <w:szCs w:val="16"/>
        </w:rPr>
        <w:t xml:space="preserve"> dla 51</w:t>
      </w:r>
      <w:r w:rsidRPr="00B10AB8">
        <w:rPr>
          <w:rFonts w:ascii="Arial" w:hAnsi="Arial" w:cs="Arial"/>
          <w:b/>
          <w:i/>
          <w:sz w:val="16"/>
          <w:szCs w:val="16"/>
        </w:rPr>
        <w:t xml:space="preserve"> urządzeń medycznych </w:t>
      </w:r>
      <w:r>
        <w:rPr>
          <w:rFonts w:ascii="Arial" w:hAnsi="Arial" w:cs="Arial"/>
          <w:b/>
          <w:i/>
          <w:sz w:val="16"/>
          <w:szCs w:val="16"/>
        </w:rPr>
        <w:t xml:space="preserve">  </w:t>
      </w:r>
      <w:r w:rsidRPr="00B10AB8">
        <w:rPr>
          <w:rFonts w:ascii="Arial" w:hAnsi="Arial" w:cs="Arial"/>
          <w:sz w:val="16"/>
          <w:szCs w:val="16"/>
        </w:rPr>
        <w:t xml:space="preserve">znajdujących się w Szpitalu Specjalistycznym im. Ludwika </w:t>
      </w:r>
      <w:r>
        <w:rPr>
          <w:rFonts w:ascii="Arial" w:hAnsi="Arial" w:cs="Arial"/>
          <w:sz w:val="16"/>
          <w:szCs w:val="16"/>
        </w:rPr>
        <w:t xml:space="preserve">Rydygiera w Krakowie sp. z o.o., </w:t>
      </w:r>
      <w:r w:rsidRPr="00B10AB8">
        <w:rPr>
          <w:rFonts w:ascii="Arial" w:eastAsia="Arial" w:hAnsi="Arial" w:cs="Arial"/>
          <w:color w:val="000000"/>
          <w:sz w:val="16"/>
          <w:szCs w:val="16"/>
        </w:rPr>
        <w:t xml:space="preserve">zgodnie z opisem </w:t>
      </w:r>
      <w:r>
        <w:rPr>
          <w:rFonts w:ascii="Arial" w:eastAsia="Arial" w:hAnsi="Arial" w:cs="Arial"/>
          <w:color w:val="000000"/>
          <w:sz w:val="16"/>
          <w:szCs w:val="16"/>
        </w:rPr>
        <w:br/>
      </w:r>
      <w:r w:rsidRPr="00B10AB8">
        <w:rPr>
          <w:rFonts w:ascii="Arial" w:eastAsia="Arial" w:hAnsi="Arial" w:cs="Arial"/>
          <w:color w:val="000000"/>
          <w:sz w:val="16"/>
          <w:szCs w:val="16"/>
        </w:rPr>
        <w:t xml:space="preserve">i wymaganiami zawartymi w </w:t>
      </w:r>
      <w:r w:rsidRPr="00070AF5">
        <w:rPr>
          <w:rFonts w:ascii="Arial" w:eastAsia="Arial" w:hAnsi="Arial" w:cs="Arial"/>
          <w:b/>
          <w:color w:val="000000"/>
          <w:sz w:val="16"/>
          <w:szCs w:val="16"/>
        </w:rPr>
        <w:t>Załączniku nr 1</w:t>
      </w:r>
      <w:r w:rsidR="0047737A">
        <w:rPr>
          <w:rFonts w:ascii="Arial" w:eastAsia="Arial" w:hAnsi="Arial" w:cs="Arial"/>
          <w:b/>
          <w:color w:val="000000"/>
          <w:sz w:val="16"/>
          <w:szCs w:val="16"/>
        </w:rPr>
        <w:t xml:space="preserve"> i 2</w:t>
      </w:r>
      <w:r>
        <w:rPr>
          <w:rFonts w:ascii="Arial" w:eastAsia="Arial" w:hAnsi="Arial" w:cs="Arial"/>
          <w:color w:val="000000"/>
          <w:sz w:val="16"/>
          <w:szCs w:val="16"/>
        </w:rPr>
        <w:t xml:space="preserve"> do Specyfikacji,</w:t>
      </w:r>
    </w:p>
    <w:p w14:paraId="24573339" w14:textId="77777777" w:rsidR="003A5EF7" w:rsidRPr="00B10AB8" w:rsidRDefault="003A5EF7" w:rsidP="00534981">
      <w:pPr>
        <w:numPr>
          <w:ilvl w:val="0"/>
          <w:numId w:val="35"/>
        </w:numPr>
        <w:suppressAutoHyphens/>
        <w:spacing w:after="0" w:line="360" w:lineRule="auto"/>
        <w:jc w:val="both"/>
        <w:rPr>
          <w:rFonts w:ascii="Arial" w:hAnsi="Arial" w:cs="Arial"/>
          <w:b/>
          <w:sz w:val="16"/>
          <w:szCs w:val="16"/>
          <w:u w:val="single"/>
        </w:rPr>
      </w:pPr>
      <w:r w:rsidRPr="00B10AB8">
        <w:rPr>
          <w:rFonts w:ascii="Arial" w:hAnsi="Arial" w:cs="Arial"/>
          <w:sz w:val="16"/>
          <w:szCs w:val="16"/>
        </w:rPr>
        <w:t>Przedmiot umowy będzie realizowany zgodnie z obowiązującymi przepisami oraz normami w tym zakresie;</w:t>
      </w:r>
    </w:p>
    <w:p w14:paraId="653EBB39" w14:textId="77777777" w:rsidR="00213778" w:rsidRDefault="003A5EF7" w:rsidP="00213778">
      <w:pPr>
        <w:numPr>
          <w:ilvl w:val="0"/>
          <w:numId w:val="35"/>
        </w:numPr>
        <w:suppressAutoHyphens/>
        <w:spacing w:after="0" w:line="360" w:lineRule="auto"/>
        <w:jc w:val="both"/>
        <w:rPr>
          <w:rFonts w:ascii="Arial" w:hAnsi="Arial" w:cs="Arial"/>
          <w:b/>
          <w:sz w:val="16"/>
          <w:szCs w:val="16"/>
          <w:u w:val="single"/>
        </w:rPr>
      </w:pPr>
      <w:r w:rsidRPr="00B10AB8">
        <w:rPr>
          <w:rFonts w:ascii="Arial" w:eastAsia="Arial" w:hAnsi="Arial" w:cs="Arial"/>
          <w:color w:val="000000"/>
          <w:sz w:val="16"/>
          <w:szCs w:val="16"/>
        </w:rPr>
        <w:t>Oferty nie posiadające pełnego zakresu przedmiotu zamówienia zostaną odrzucone.</w:t>
      </w:r>
    </w:p>
    <w:p w14:paraId="27E069CB" w14:textId="32A163BB" w:rsidR="0005224D" w:rsidRPr="00213778" w:rsidRDefault="003A5EF7" w:rsidP="00213778">
      <w:pPr>
        <w:numPr>
          <w:ilvl w:val="0"/>
          <w:numId w:val="35"/>
        </w:numPr>
        <w:suppressAutoHyphens/>
        <w:spacing w:after="0" w:line="360" w:lineRule="auto"/>
        <w:jc w:val="both"/>
        <w:rPr>
          <w:rFonts w:ascii="Arial" w:hAnsi="Arial" w:cs="Arial"/>
          <w:b/>
          <w:sz w:val="16"/>
          <w:szCs w:val="16"/>
          <w:u w:val="single"/>
        </w:rPr>
      </w:pPr>
      <w:r w:rsidRPr="00213778">
        <w:rPr>
          <w:rFonts w:ascii="Arial" w:eastAsia="Arial" w:hAnsi="Arial" w:cs="Arial"/>
          <w:color w:val="000000"/>
          <w:sz w:val="16"/>
          <w:szCs w:val="16"/>
        </w:rPr>
        <w:t xml:space="preserve">Pozostałe warunki zamówienia określa projekt umowy, stanowiący </w:t>
      </w:r>
      <w:r w:rsidRPr="00213778">
        <w:rPr>
          <w:rFonts w:ascii="Arial" w:eastAsia="Arial" w:hAnsi="Arial" w:cs="Arial"/>
          <w:b/>
          <w:color w:val="000000"/>
          <w:sz w:val="16"/>
          <w:szCs w:val="16"/>
        </w:rPr>
        <w:t xml:space="preserve">Załącznik nr 3 </w:t>
      </w:r>
      <w:r w:rsidRPr="00213778">
        <w:rPr>
          <w:rFonts w:ascii="Arial" w:eastAsia="Arial" w:hAnsi="Arial" w:cs="Arial"/>
          <w:color w:val="000000"/>
          <w:sz w:val="16"/>
          <w:szCs w:val="16"/>
        </w:rPr>
        <w:t>do Specyfikacji.</w:t>
      </w:r>
    </w:p>
    <w:p w14:paraId="141815A6" w14:textId="77777777" w:rsidR="003A5EF7" w:rsidRPr="006D4DAC" w:rsidRDefault="003A5EF7" w:rsidP="003A5EF7">
      <w:pPr>
        <w:tabs>
          <w:tab w:val="left" w:pos="284"/>
        </w:tabs>
        <w:autoSpaceDE w:val="0"/>
        <w:autoSpaceDN w:val="0"/>
        <w:adjustRightInd w:val="0"/>
        <w:spacing w:after="0" w:line="360" w:lineRule="auto"/>
        <w:ind w:left="284"/>
        <w:jc w:val="both"/>
        <w:rPr>
          <w:rFonts w:ascii="Arial" w:hAnsi="Arial" w:cs="Arial"/>
          <w:i/>
          <w:position w:val="2"/>
          <w:sz w:val="16"/>
          <w:szCs w:val="16"/>
          <w:u w:val="single"/>
        </w:rPr>
      </w:pPr>
    </w:p>
    <w:p w14:paraId="67475D9F" w14:textId="059D6F2E"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IV. NUMER </w:t>
      </w:r>
      <w:r w:rsidRPr="00350D94">
        <w:rPr>
          <w:rFonts w:ascii="Arial" w:hAnsi="Arial" w:cs="Arial"/>
          <w:b/>
          <w:sz w:val="16"/>
          <w:szCs w:val="16"/>
          <w:u w:val="single"/>
        </w:rPr>
        <w:t xml:space="preserve">POSTĘPOWANIA: </w:t>
      </w:r>
      <w:r w:rsidR="006F2516">
        <w:rPr>
          <w:rFonts w:ascii="Arial" w:hAnsi="Arial" w:cs="Arial"/>
          <w:b/>
          <w:sz w:val="16"/>
          <w:szCs w:val="16"/>
          <w:u w:val="single"/>
        </w:rPr>
        <w:t>2</w:t>
      </w:r>
      <w:r w:rsidR="007A0141">
        <w:rPr>
          <w:rFonts w:ascii="Arial" w:hAnsi="Arial" w:cs="Arial"/>
          <w:b/>
          <w:sz w:val="16"/>
          <w:szCs w:val="16"/>
          <w:u w:val="single"/>
        </w:rPr>
        <w:t>17/ZP/2024</w:t>
      </w:r>
    </w:p>
    <w:p w14:paraId="37DF848A" w14:textId="77777777"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t xml:space="preserve">Tryb postępowania: </w:t>
      </w:r>
      <w:r w:rsidR="008D3975" w:rsidRPr="00350D94">
        <w:rPr>
          <w:rFonts w:ascii="Arial" w:hAnsi="Arial" w:cs="Arial"/>
          <w:sz w:val="16"/>
          <w:szCs w:val="16"/>
        </w:rPr>
        <w:t>TRYB PODSTAWOWY</w:t>
      </w:r>
    </w:p>
    <w:p w14:paraId="240B7E31" w14:textId="77777777" w:rsidR="0047737A" w:rsidRPr="00350D94" w:rsidRDefault="0047737A" w:rsidP="005F55EE">
      <w:pPr>
        <w:spacing w:after="0" w:line="360" w:lineRule="auto"/>
        <w:jc w:val="both"/>
        <w:rPr>
          <w:rFonts w:ascii="Arial" w:hAnsi="Arial" w:cs="Arial"/>
          <w:sz w:val="16"/>
          <w:szCs w:val="16"/>
        </w:rPr>
      </w:pPr>
    </w:p>
    <w:p w14:paraId="4CE74D73"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V. OFERTY CZĘŚCIOWE</w:t>
      </w:r>
    </w:p>
    <w:p w14:paraId="07989310" w14:textId="5D5B6D4B" w:rsidR="00DA3992" w:rsidRDefault="006F251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E17A6">
        <w:rPr>
          <w:rFonts w:ascii="Arial" w:eastAsia="Arial" w:hAnsi="Arial" w:cs="Arial"/>
          <w:color w:val="000000"/>
          <w:sz w:val="16"/>
          <w:szCs w:val="16"/>
        </w:rPr>
        <w:t>Zamawiający nie dopuszcza możliwości składania ofert częściowych. Brak możliwości funkcjonalnego podzielenia zamówienia na części, w szczególności z uwagi na względy technologiczne i wykonawcze, a także racjonalne wydatkowanie środków publicznych. Podzielenie zamówienia na części groziłoby ograniczeniem konkurencji lub nadmiernymi trudnościami technicznymi i kosztami wykonania zamówienia, a także potrzebą skoordynowania działań różnych Wykonawców realizujących poszczególne jego części. Ponadto, istniałoby także ryzyko niewykonania poszczególnych części zamówienia.</w:t>
      </w:r>
    </w:p>
    <w:p w14:paraId="30503E87" w14:textId="77777777" w:rsidR="006F2516" w:rsidRDefault="006F2516" w:rsidP="005F55EE">
      <w:pPr>
        <w:pBdr>
          <w:top w:val="nil"/>
          <w:left w:val="nil"/>
          <w:bottom w:val="nil"/>
          <w:right w:val="nil"/>
          <w:between w:val="nil"/>
        </w:pBdr>
        <w:spacing w:after="0" w:line="360" w:lineRule="auto"/>
        <w:jc w:val="both"/>
        <w:rPr>
          <w:rFonts w:ascii="Arial" w:eastAsia="Arial" w:hAnsi="Arial" w:cs="Arial"/>
          <w:b/>
          <w:color w:val="000000"/>
          <w:sz w:val="16"/>
          <w:szCs w:val="16"/>
          <w:u w:val="single"/>
        </w:rPr>
      </w:pPr>
    </w:p>
    <w:p w14:paraId="034E762D" w14:textId="77777777" w:rsidR="00D30004" w:rsidRPr="00350D94" w:rsidRDefault="00D30004" w:rsidP="005F55EE">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350D94">
        <w:rPr>
          <w:rFonts w:ascii="Arial" w:eastAsia="Arial" w:hAnsi="Arial" w:cs="Arial"/>
          <w:b/>
          <w:color w:val="000000"/>
          <w:sz w:val="16"/>
          <w:szCs w:val="16"/>
          <w:u w:val="single"/>
        </w:rPr>
        <w:t>VI. ZAMÓWIENIA PODOBNE</w:t>
      </w:r>
    </w:p>
    <w:p w14:paraId="74185A03" w14:textId="6D8AA937" w:rsidR="00117326" w:rsidRPr="005F55EE"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w:t>
      </w:r>
      <w:r w:rsidR="004052E5">
        <w:rPr>
          <w:rFonts w:ascii="Arial" w:eastAsia="Arial" w:hAnsi="Arial" w:cs="Arial"/>
          <w:color w:val="000000"/>
          <w:sz w:val="16"/>
          <w:szCs w:val="16"/>
        </w:rPr>
        <w:t>ci</w:t>
      </w:r>
      <w:r w:rsidRPr="00350D94">
        <w:rPr>
          <w:rFonts w:ascii="Arial" w:eastAsia="Arial" w:hAnsi="Arial" w:cs="Arial"/>
          <w:color w:val="000000"/>
          <w:sz w:val="16"/>
          <w:szCs w:val="16"/>
        </w:rPr>
        <w:t xml:space="preserve"> udzielenia zamówień podobnych</w:t>
      </w:r>
      <w:r w:rsidR="00D5186E">
        <w:rPr>
          <w:rFonts w:ascii="Arial" w:eastAsia="Arial" w:hAnsi="Arial" w:cs="Arial"/>
          <w:color w:val="000000"/>
          <w:sz w:val="16"/>
          <w:szCs w:val="16"/>
        </w:rPr>
        <w:t>,</w:t>
      </w:r>
      <w:r w:rsidRPr="00350D94">
        <w:rPr>
          <w:rFonts w:ascii="Arial" w:eastAsia="Arial" w:hAnsi="Arial" w:cs="Arial"/>
          <w:color w:val="000000"/>
          <w:sz w:val="16"/>
          <w:szCs w:val="16"/>
        </w:rPr>
        <w:t xml:space="preserve"> o których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Prawo zamówień publicznych</w:t>
      </w:r>
      <w:r w:rsidRPr="005F55EE">
        <w:rPr>
          <w:rFonts w:ascii="Arial" w:eastAsia="Arial" w:hAnsi="Arial" w:cs="Arial"/>
          <w:color w:val="000000"/>
          <w:sz w:val="16"/>
          <w:szCs w:val="16"/>
        </w:rPr>
        <w:t>.</w:t>
      </w:r>
    </w:p>
    <w:p w14:paraId="654211BC" w14:textId="77777777" w:rsidR="00C46397" w:rsidRPr="006D4DAC" w:rsidRDefault="00C46397" w:rsidP="005F55EE">
      <w:pPr>
        <w:pBdr>
          <w:top w:val="nil"/>
          <w:left w:val="nil"/>
          <w:bottom w:val="nil"/>
          <w:right w:val="nil"/>
          <w:between w:val="nil"/>
        </w:pBdr>
        <w:spacing w:after="0" w:line="360" w:lineRule="auto"/>
        <w:jc w:val="both"/>
        <w:rPr>
          <w:rFonts w:ascii="Arial" w:eastAsia="Cambria" w:hAnsi="Arial" w:cs="Arial"/>
          <w:color w:val="000000"/>
          <w:sz w:val="16"/>
          <w:szCs w:val="16"/>
        </w:rPr>
      </w:pPr>
    </w:p>
    <w:p w14:paraId="32AF58C0" w14:textId="77777777"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lastRenderedPageBreak/>
        <w:t xml:space="preserve">VII. WYMAGANY TERMIN I WARUNKI </w:t>
      </w:r>
      <w:r w:rsidRPr="00350D94">
        <w:rPr>
          <w:rFonts w:ascii="Arial" w:hAnsi="Arial" w:cs="Arial"/>
          <w:b/>
          <w:sz w:val="16"/>
          <w:szCs w:val="16"/>
          <w:u w:val="single"/>
        </w:rPr>
        <w:t>REALIZACJI ZAMÓWIENIA</w:t>
      </w:r>
    </w:p>
    <w:p w14:paraId="121DAFE2" w14:textId="77777777" w:rsidR="003A5EF7" w:rsidRDefault="003A5EF7" w:rsidP="003A5EF7">
      <w:pPr>
        <w:spacing w:after="0" w:line="360" w:lineRule="auto"/>
        <w:jc w:val="both"/>
        <w:rPr>
          <w:rFonts w:ascii="Arial" w:hAnsi="Arial" w:cs="Arial"/>
          <w:sz w:val="16"/>
          <w:szCs w:val="16"/>
        </w:rPr>
      </w:pPr>
      <w:r w:rsidRPr="00EC0192">
        <w:rPr>
          <w:rFonts w:ascii="Arial" w:hAnsi="Arial" w:cs="Arial"/>
          <w:sz w:val="16"/>
          <w:szCs w:val="16"/>
        </w:rPr>
        <w:t xml:space="preserve">Termin realizacji zamówienia: </w:t>
      </w:r>
    </w:p>
    <w:p w14:paraId="17F12ED8" w14:textId="07C53245" w:rsidR="003A5EF7" w:rsidRPr="004A51FC" w:rsidRDefault="003A5EF7" w:rsidP="00534981">
      <w:pPr>
        <w:numPr>
          <w:ilvl w:val="0"/>
          <w:numId w:val="36"/>
        </w:numPr>
        <w:suppressAutoHyphens/>
        <w:spacing w:after="0" w:line="360" w:lineRule="auto"/>
        <w:jc w:val="both"/>
        <w:rPr>
          <w:rFonts w:ascii="Arial" w:hAnsi="Arial" w:cs="Arial"/>
          <w:sz w:val="16"/>
          <w:szCs w:val="16"/>
        </w:rPr>
      </w:pPr>
      <w:r>
        <w:rPr>
          <w:rFonts w:ascii="Arial" w:hAnsi="Arial" w:cs="Arial"/>
          <w:b/>
          <w:sz w:val="16"/>
          <w:szCs w:val="16"/>
        </w:rPr>
        <w:t xml:space="preserve">Wykonanie pomiarów: </w:t>
      </w:r>
      <w:r w:rsidRPr="00B10AB8">
        <w:rPr>
          <w:rFonts w:ascii="Arial" w:hAnsi="Arial" w:cs="Arial"/>
          <w:b/>
          <w:sz w:val="16"/>
          <w:szCs w:val="16"/>
        </w:rPr>
        <w:t xml:space="preserve">do </w:t>
      </w:r>
      <w:r w:rsidR="007A0141">
        <w:rPr>
          <w:rFonts w:ascii="Arial" w:hAnsi="Arial" w:cs="Arial"/>
          <w:b/>
          <w:sz w:val="16"/>
          <w:szCs w:val="16"/>
        </w:rPr>
        <w:t>6</w:t>
      </w:r>
      <w:r w:rsidRPr="00B10AB8">
        <w:rPr>
          <w:rFonts w:ascii="Arial" w:hAnsi="Arial" w:cs="Arial"/>
          <w:b/>
          <w:sz w:val="16"/>
          <w:szCs w:val="16"/>
        </w:rPr>
        <w:t xml:space="preserve"> grudnia 202</w:t>
      </w:r>
      <w:r w:rsidR="007A0141">
        <w:rPr>
          <w:rFonts w:ascii="Arial" w:hAnsi="Arial" w:cs="Arial"/>
          <w:b/>
          <w:sz w:val="16"/>
          <w:szCs w:val="16"/>
        </w:rPr>
        <w:t>4</w:t>
      </w:r>
      <w:r>
        <w:rPr>
          <w:rFonts w:ascii="Arial" w:hAnsi="Arial" w:cs="Arial"/>
          <w:b/>
          <w:sz w:val="16"/>
          <w:szCs w:val="16"/>
        </w:rPr>
        <w:t xml:space="preserve"> </w:t>
      </w:r>
      <w:r w:rsidRPr="00B10AB8">
        <w:rPr>
          <w:rFonts w:ascii="Arial" w:hAnsi="Arial" w:cs="Arial"/>
          <w:b/>
          <w:sz w:val="16"/>
          <w:szCs w:val="16"/>
        </w:rPr>
        <w:t>r</w:t>
      </w:r>
      <w:r>
        <w:rPr>
          <w:rFonts w:ascii="Arial" w:hAnsi="Arial" w:cs="Arial"/>
          <w:b/>
          <w:sz w:val="16"/>
          <w:szCs w:val="16"/>
        </w:rPr>
        <w:t>.</w:t>
      </w:r>
    </w:p>
    <w:p w14:paraId="1A9EE1B9" w14:textId="77777777" w:rsidR="003A5EF7" w:rsidRDefault="003A5EF7" w:rsidP="00534981">
      <w:pPr>
        <w:numPr>
          <w:ilvl w:val="0"/>
          <w:numId w:val="36"/>
        </w:numPr>
        <w:suppressAutoHyphens/>
        <w:spacing w:after="0" w:line="360" w:lineRule="auto"/>
        <w:jc w:val="both"/>
        <w:rPr>
          <w:rFonts w:ascii="Arial" w:hAnsi="Arial" w:cs="Arial"/>
          <w:sz w:val="16"/>
          <w:szCs w:val="16"/>
        </w:rPr>
      </w:pPr>
      <w:r>
        <w:rPr>
          <w:rFonts w:ascii="Arial" w:hAnsi="Arial" w:cs="Arial"/>
          <w:b/>
          <w:sz w:val="16"/>
          <w:szCs w:val="16"/>
        </w:rPr>
        <w:t>Dostarczenie sprawozdania z wykonanych pomiarów: do 2 tygodni od wykonania pomiarów.</w:t>
      </w:r>
    </w:p>
    <w:p w14:paraId="5C463419" w14:textId="77777777" w:rsidR="003A5EF7" w:rsidRPr="009529B9" w:rsidRDefault="003A5EF7" w:rsidP="003A5EF7">
      <w:pPr>
        <w:spacing w:after="0" w:line="360" w:lineRule="auto"/>
        <w:jc w:val="both"/>
        <w:rPr>
          <w:rFonts w:ascii="Arial" w:hAnsi="Arial" w:cs="Arial"/>
          <w:b/>
          <w:sz w:val="16"/>
          <w:szCs w:val="16"/>
        </w:rPr>
      </w:pPr>
      <w:r w:rsidRPr="00EC0192">
        <w:rPr>
          <w:rFonts w:ascii="Arial" w:hAnsi="Arial" w:cs="Arial"/>
          <w:sz w:val="16"/>
          <w:szCs w:val="16"/>
        </w:rPr>
        <w:t xml:space="preserve">Miejsce realizacji: </w:t>
      </w:r>
      <w:r>
        <w:rPr>
          <w:rFonts w:ascii="Arial" w:hAnsi="Arial" w:cs="Arial"/>
          <w:sz w:val="16"/>
          <w:szCs w:val="16"/>
        </w:rPr>
        <w:t xml:space="preserve"> </w:t>
      </w:r>
      <w:r w:rsidRPr="009529B9">
        <w:rPr>
          <w:rFonts w:ascii="Arial" w:hAnsi="Arial" w:cs="Arial"/>
          <w:b/>
          <w:sz w:val="16"/>
          <w:szCs w:val="16"/>
        </w:rPr>
        <w:t>Szpital Specjalistyczny im. Ludwika Rydygiera w Krakowie, os. Złotej Jesieni 1, Kraków,</w:t>
      </w:r>
    </w:p>
    <w:p w14:paraId="50A2A0A9" w14:textId="77777777" w:rsidR="00323134" w:rsidRPr="006D4DAC" w:rsidRDefault="00323134" w:rsidP="005F55EE">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14:paraId="485E2412" w14:textId="77777777" w:rsidR="008A2C09" w:rsidRPr="005F55EE"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VIII. WARUNKI UDZIAŁU W POSTĘPOWANIU</w:t>
      </w:r>
      <w:r w:rsidRPr="005F55EE">
        <w:rPr>
          <w:rFonts w:ascii="Arial" w:hAnsi="Arial" w:cs="Arial"/>
          <w:b/>
          <w:sz w:val="16"/>
          <w:szCs w:val="16"/>
          <w:u w:val="single"/>
        </w:rPr>
        <w:t xml:space="preserve"> ORAZ SPOSÓB DOKONYWANIA OCENY SPEŁNIENIA TYCH WARUNKÓW</w:t>
      </w:r>
    </w:p>
    <w:p w14:paraId="5E9AAD90" w14:textId="77777777" w:rsidR="008A2C09" w:rsidRPr="005F55EE" w:rsidRDefault="008A2C09" w:rsidP="005F55EE">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w:t>
      </w:r>
      <w:r w:rsidR="00117326" w:rsidRPr="005F55EE">
        <w:rPr>
          <w:rFonts w:ascii="Arial" w:hAnsi="Arial" w:cs="Arial"/>
          <w:b/>
          <w:sz w:val="16"/>
          <w:szCs w:val="16"/>
        </w:rPr>
        <w:t>273</w:t>
      </w:r>
      <w:r w:rsidRPr="005F55EE">
        <w:rPr>
          <w:rFonts w:ascii="Arial" w:hAnsi="Arial" w:cs="Arial"/>
          <w:b/>
          <w:sz w:val="16"/>
          <w:szCs w:val="16"/>
        </w:rPr>
        <w:t xml:space="preserve"> ust. 1 ustawy </w:t>
      </w:r>
      <w:proofErr w:type="spellStart"/>
      <w:r w:rsidRPr="005F55EE">
        <w:rPr>
          <w:rFonts w:ascii="Arial" w:hAnsi="Arial" w:cs="Arial"/>
          <w:b/>
          <w:sz w:val="16"/>
          <w:szCs w:val="16"/>
        </w:rPr>
        <w:t>Pzp</w:t>
      </w:r>
      <w:proofErr w:type="spellEnd"/>
      <w:r w:rsidRPr="005F55EE">
        <w:rPr>
          <w:rFonts w:ascii="Arial" w:hAnsi="Arial" w:cs="Arial"/>
          <w:b/>
          <w:sz w:val="16"/>
          <w:szCs w:val="16"/>
        </w:rPr>
        <w:t>, tj.:</w:t>
      </w:r>
    </w:p>
    <w:p w14:paraId="6F016425" w14:textId="6891CB2C" w:rsidR="008A2C09" w:rsidRPr="005F55EE" w:rsidRDefault="008A2C09" w:rsidP="005F55EE">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nie podlegają wykluczeniu</w:t>
      </w:r>
      <w:r w:rsidR="00DC0BE2">
        <w:rPr>
          <w:rFonts w:ascii="Arial" w:hAnsi="Arial" w:cs="Arial"/>
          <w:b/>
          <w:sz w:val="16"/>
          <w:szCs w:val="16"/>
        </w:rPr>
        <w:t>,</w:t>
      </w:r>
    </w:p>
    <w:p w14:paraId="236BE2CB" w14:textId="77777777" w:rsidR="008A2C09" w:rsidRPr="005F55EE" w:rsidRDefault="008A2C09" w:rsidP="005F55EE">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spełniają warunki udziału w postępowaniu, dotyczące:</w:t>
      </w:r>
    </w:p>
    <w:p w14:paraId="7CE84941" w14:textId="77777777" w:rsidR="00117326" w:rsidRPr="005F55EE" w:rsidRDefault="00117326" w:rsidP="00534981">
      <w:pPr>
        <w:pStyle w:val="Akapitzlist"/>
        <w:numPr>
          <w:ilvl w:val="0"/>
          <w:numId w:val="18"/>
        </w:numPr>
        <w:spacing w:line="360" w:lineRule="auto"/>
        <w:rPr>
          <w:rFonts w:ascii="Arial" w:hAnsi="Arial" w:cs="Arial"/>
          <w:b/>
          <w:sz w:val="16"/>
          <w:szCs w:val="16"/>
        </w:rPr>
      </w:pPr>
      <w:r w:rsidRPr="005F55EE">
        <w:rPr>
          <w:rFonts w:ascii="Arial" w:hAnsi="Arial" w:cs="Arial"/>
          <w:b/>
          <w:sz w:val="16"/>
          <w:szCs w:val="16"/>
        </w:rPr>
        <w:t xml:space="preserve">zdolności </w:t>
      </w:r>
      <w:r w:rsidR="00CB1CB0" w:rsidRPr="005F55EE">
        <w:rPr>
          <w:rFonts w:ascii="Arial" w:hAnsi="Arial" w:cs="Arial"/>
          <w:b/>
          <w:sz w:val="16"/>
          <w:szCs w:val="16"/>
        </w:rPr>
        <w:t>do występowania w obrocie gospodarczym</w:t>
      </w:r>
    </w:p>
    <w:p w14:paraId="764F35B3" w14:textId="77777777" w:rsidR="00117326" w:rsidRPr="005F55EE" w:rsidRDefault="00117326" w:rsidP="00DC0BE2">
      <w:pPr>
        <w:spacing w:after="0" w:line="360" w:lineRule="auto"/>
        <w:ind w:left="696"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57CC143B" w14:textId="77777777" w:rsidR="00117326" w:rsidRDefault="00117326" w:rsidP="00534981">
      <w:pPr>
        <w:pStyle w:val="Akapitzlist"/>
        <w:numPr>
          <w:ilvl w:val="0"/>
          <w:numId w:val="18"/>
        </w:numPr>
        <w:spacing w:line="360" w:lineRule="auto"/>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60A45A87" w14:textId="03EA77C6" w:rsidR="006F2516" w:rsidRPr="006F2516" w:rsidRDefault="006F2516" w:rsidP="006F2516">
      <w:pPr>
        <w:spacing w:after="0" w:line="360" w:lineRule="auto"/>
        <w:ind w:left="696"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2F07DE12" w14:textId="77777777" w:rsidR="00117326" w:rsidRPr="005F55EE" w:rsidRDefault="00117326" w:rsidP="00534981">
      <w:pPr>
        <w:pStyle w:val="Akapitzlist"/>
        <w:numPr>
          <w:ilvl w:val="0"/>
          <w:numId w:val="18"/>
        </w:numPr>
        <w:spacing w:line="360" w:lineRule="auto"/>
        <w:rPr>
          <w:rFonts w:ascii="Arial" w:hAnsi="Arial" w:cs="Arial"/>
          <w:b/>
          <w:sz w:val="16"/>
          <w:szCs w:val="16"/>
        </w:rPr>
      </w:pPr>
      <w:r w:rsidRPr="005F55EE">
        <w:rPr>
          <w:rFonts w:ascii="Arial" w:hAnsi="Arial" w:cs="Arial"/>
          <w:b/>
          <w:sz w:val="16"/>
          <w:szCs w:val="16"/>
        </w:rPr>
        <w:t>sytuacji ekonomicznej lub finansowej</w:t>
      </w:r>
    </w:p>
    <w:p w14:paraId="5BDF22A4" w14:textId="77777777" w:rsidR="00117326" w:rsidRPr="005F55EE" w:rsidRDefault="00117326" w:rsidP="00DC0BE2">
      <w:pPr>
        <w:spacing w:after="0" w:line="360" w:lineRule="auto"/>
        <w:ind w:left="696"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1A40E012" w14:textId="77777777" w:rsidR="00117326" w:rsidRPr="005F55EE" w:rsidRDefault="00117326" w:rsidP="00534981">
      <w:pPr>
        <w:pStyle w:val="Akapitzlist"/>
        <w:numPr>
          <w:ilvl w:val="0"/>
          <w:numId w:val="18"/>
        </w:numPr>
        <w:spacing w:line="360" w:lineRule="auto"/>
        <w:rPr>
          <w:rFonts w:ascii="Arial" w:hAnsi="Arial" w:cs="Arial"/>
          <w:b/>
          <w:sz w:val="16"/>
          <w:szCs w:val="16"/>
        </w:rPr>
      </w:pPr>
      <w:r w:rsidRPr="005F55EE">
        <w:rPr>
          <w:rFonts w:ascii="Arial" w:hAnsi="Arial" w:cs="Arial"/>
          <w:b/>
          <w:sz w:val="16"/>
          <w:szCs w:val="16"/>
        </w:rPr>
        <w:t xml:space="preserve">zdolności technicznej lub zawodowej </w:t>
      </w:r>
    </w:p>
    <w:p w14:paraId="193F40C1" w14:textId="77777777" w:rsidR="003A5EF7" w:rsidRPr="007F70CB" w:rsidRDefault="003A5EF7" w:rsidP="003A5EF7">
      <w:pPr>
        <w:pStyle w:val="Default"/>
        <w:spacing w:line="360" w:lineRule="auto"/>
        <w:ind w:left="1440"/>
        <w:jc w:val="both"/>
        <w:rPr>
          <w:color w:val="auto"/>
          <w:sz w:val="16"/>
          <w:szCs w:val="16"/>
          <w:lang w:eastAsia="en-US"/>
        </w:rPr>
      </w:pPr>
      <w:r w:rsidRPr="007F70CB">
        <w:rPr>
          <w:color w:val="auto"/>
          <w:sz w:val="16"/>
          <w:szCs w:val="16"/>
          <w:lang w:eastAsia="en-US"/>
        </w:rPr>
        <w:t>Wykonawca s</w:t>
      </w:r>
      <w:r>
        <w:rPr>
          <w:color w:val="auto"/>
          <w:sz w:val="16"/>
          <w:szCs w:val="16"/>
          <w:lang w:eastAsia="en-US"/>
        </w:rPr>
        <w:t xml:space="preserve">pełni warunek jeżeli wykaże, że  posiada akredytację na wykonywanie badań pola elektromagnetycznego wstawioną przez Polskie Centrum Akredytacji. </w:t>
      </w:r>
    </w:p>
    <w:p w14:paraId="2AA3E01D" w14:textId="77777777" w:rsidR="003A5EF7" w:rsidRPr="003A5EF7" w:rsidRDefault="003A5EF7" w:rsidP="003A5EF7">
      <w:pPr>
        <w:pStyle w:val="Akapitzlist"/>
        <w:spacing w:line="360" w:lineRule="auto"/>
        <w:ind w:left="1440"/>
        <w:jc w:val="both"/>
        <w:rPr>
          <w:rFonts w:ascii="Arial" w:hAnsi="Arial" w:cs="Arial"/>
          <w:sz w:val="16"/>
          <w:szCs w:val="16"/>
        </w:rPr>
      </w:pPr>
    </w:p>
    <w:p w14:paraId="6BD9949F" w14:textId="77777777" w:rsidR="003A5EF7" w:rsidRPr="003A5EF7" w:rsidRDefault="003A5EF7" w:rsidP="003A5EF7">
      <w:pPr>
        <w:pStyle w:val="Akapitzlist"/>
        <w:spacing w:line="360" w:lineRule="auto"/>
        <w:ind w:left="1440"/>
        <w:jc w:val="both"/>
        <w:rPr>
          <w:rFonts w:ascii="Arial" w:hAnsi="Arial" w:cs="Arial"/>
          <w:sz w:val="16"/>
          <w:szCs w:val="16"/>
        </w:rPr>
      </w:pPr>
      <w:r w:rsidRPr="003A5EF7">
        <w:rPr>
          <w:rFonts w:ascii="Arial" w:hAnsi="Arial" w:cs="Arial"/>
          <w:sz w:val="16"/>
          <w:szCs w:val="16"/>
        </w:rPr>
        <w:t xml:space="preserve">Ocena spełniania niniejszego warunku udziału w Postępowaniu, zostanie dokonana zgodnie z formułą „spełnia – nie spełnia”, w oparciu o złożone przez Wykonawcę dokumenty, o których mowa w </w:t>
      </w:r>
      <w:proofErr w:type="spellStart"/>
      <w:r w:rsidRPr="003A5EF7">
        <w:rPr>
          <w:rFonts w:ascii="Arial" w:hAnsi="Arial" w:cs="Arial"/>
          <w:sz w:val="16"/>
          <w:szCs w:val="16"/>
        </w:rPr>
        <w:t>w</w:t>
      </w:r>
      <w:proofErr w:type="spellEnd"/>
      <w:r w:rsidRPr="003A5EF7">
        <w:rPr>
          <w:rFonts w:ascii="Arial" w:hAnsi="Arial" w:cs="Arial"/>
          <w:sz w:val="16"/>
          <w:szCs w:val="16"/>
        </w:rPr>
        <w:t xml:space="preserve"> rozdz. IX ust. 1 lit. b).</w:t>
      </w:r>
    </w:p>
    <w:p w14:paraId="1380CB67" w14:textId="77777777" w:rsidR="00117326" w:rsidRPr="005F55EE" w:rsidRDefault="00117326" w:rsidP="005F55EE">
      <w:pPr>
        <w:numPr>
          <w:ilvl w:val="0"/>
          <w:numId w:val="1"/>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5F55EE">
        <w:rPr>
          <w:rFonts w:ascii="Arial" w:hAnsi="Arial" w:cs="Arial"/>
          <w:color w:val="000000"/>
          <w:sz w:val="16"/>
          <w:szCs w:val="16"/>
        </w:rPr>
        <w:t>wymagane.</w:t>
      </w:r>
      <w:bookmarkStart w:id="0" w:name="_Hlk60808692"/>
      <w:r w:rsidR="00894B45">
        <w:rPr>
          <w:rFonts w:ascii="Arial" w:hAnsi="Arial" w:cs="Arial"/>
          <w:color w:val="000000"/>
          <w:sz w:val="16"/>
          <w:szCs w:val="16"/>
        </w:rPr>
        <w:t xml:space="preserve"> </w:t>
      </w:r>
      <w:r w:rsidR="00CB1CB0"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14:paraId="4F07F274" w14:textId="77777777" w:rsidR="00CB1CB0" w:rsidRPr="005F55EE" w:rsidRDefault="00CB1CB0" w:rsidP="005F55EE">
      <w:pPr>
        <w:pStyle w:val="Akapitzlist"/>
        <w:pBdr>
          <w:top w:val="nil"/>
          <w:left w:val="nil"/>
          <w:bottom w:val="nil"/>
          <w:right w:val="nil"/>
          <w:between w:val="nil"/>
        </w:pBdr>
        <w:spacing w:line="360" w:lineRule="auto"/>
        <w:jc w:val="both"/>
        <w:rPr>
          <w:rFonts w:ascii="Arial" w:eastAsia="Arial" w:hAnsi="Arial" w:cs="Arial"/>
          <w:b/>
          <w:color w:val="000000"/>
          <w:sz w:val="16"/>
          <w:szCs w:val="16"/>
        </w:rPr>
      </w:pPr>
      <w:bookmarkStart w:id="1" w:name="_Hlk60808809"/>
      <w:r w:rsidRPr="005F55EE">
        <w:rPr>
          <w:rFonts w:ascii="Arial" w:eastAsia="Arial" w:hAnsi="Arial" w:cs="Arial"/>
          <w:b/>
          <w:color w:val="000000"/>
          <w:sz w:val="16"/>
          <w:szCs w:val="16"/>
        </w:rPr>
        <w:t xml:space="preserve">Zobowiązanie podmiotu udostępniającego zasoby, potwierdza, </w:t>
      </w:r>
      <w:r w:rsidR="006E2903" w:rsidRPr="005F55EE">
        <w:rPr>
          <w:rFonts w:ascii="Arial" w:eastAsia="Arial" w:hAnsi="Arial" w:cs="Arial"/>
          <w:b/>
          <w:color w:val="000000"/>
          <w:sz w:val="16"/>
          <w:szCs w:val="16"/>
        </w:rPr>
        <w:t xml:space="preserve">że stosunek łączący wykonawcę </w:t>
      </w:r>
      <w:r w:rsidR="006E2903" w:rsidRPr="005F55EE">
        <w:rPr>
          <w:rFonts w:ascii="Arial" w:eastAsia="Arial" w:hAnsi="Arial" w:cs="Arial"/>
          <w:b/>
          <w:color w:val="000000"/>
          <w:sz w:val="16"/>
          <w:szCs w:val="16"/>
        </w:rPr>
        <w:br/>
        <w:t xml:space="preserve">z </w:t>
      </w:r>
      <w:r w:rsidRPr="005F55EE">
        <w:rPr>
          <w:rFonts w:ascii="Arial" w:eastAsia="Arial" w:hAnsi="Arial" w:cs="Arial"/>
          <w:b/>
          <w:color w:val="000000"/>
          <w:sz w:val="16"/>
          <w:szCs w:val="16"/>
        </w:rPr>
        <w:t>podmiotami udostępniającymi zasoby określa w szczególności:</w:t>
      </w:r>
    </w:p>
    <w:p w14:paraId="7EED2347" w14:textId="77777777" w:rsidR="00CB1CB0" w:rsidRPr="005F55EE" w:rsidRDefault="00CB1CB0" w:rsidP="005F55E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1) zakres dostępnych wykonawcy zasobów podmiotu udostępniającego zasoby;</w:t>
      </w:r>
    </w:p>
    <w:p w14:paraId="6A6F6482" w14:textId="77777777" w:rsidR="00CB1CB0" w:rsidRPr="005F55EE" w:rsidRDefault="00CB1CB0" w:rsidP="005F55E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2) sposób i okres udostępnienia wykonawcy i wykorzystania przez niego zasobów podmiotu udostępniającego te zasoby przy wykonywaniu zamówienia;</w:t>
      </w:r>
    </w:p>
    <w:p w14:paraId="31A689F2" w14:textId="165B41CE" w:rsidR="00C05E66" w:rsidRPr="00D5186E" w:rsidRDefault="00CB1CB0" w:rsidP="00D5186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14:paraId="2B6425BE" w14:textId="3762E60D" w:rsidR="009E6D2C" w:rsidRPr="009E6D2C" w:rsidRDefault="009E6D2C" w:rsidP="001450BB">
      <w:pPr>
        <w:numPr>
          <w:ilvl w:val="0"/>
          <w:numId w:val="1"/>
        </w:numPr>
        <w:pBdr>
          <w:top w:val="nil"/>
          <w:left w:val="nil"/>
          <w:bottom w:val="nil"/>
          <w:right w:val="nil"/>
          <w:between w:val="nil"/>
        </w:pBdr>
        <w:spacing w:after="0" w:line="360" w:lineRule="auto"/>
        <w:ind w:left="708"/>
        <w:jc w:val="both"/>
        <w:rPr>
          <w:rFonts w:ascii="Arial" w:hAnsi="Arial" w:cs="Arial"/>
          <w:sz w:val="16"/>
          <w:szCs w:val="16"/>
        </w:rPr>
      </w:pPr>
      <w:r w:rsidRPr="009E6D2C">
        <w:rPr>
          <w:rFonts w:ascii="Arial" w:eastAsia="Arial" w:hAnsi="Arial" w:cs="Arial"/>
          <w:b/>
          <w:color w:val="000000"/>
          <w:sz w:val="16"/>
          <w:szCs w:val="16"/>
        </w:rPr>
        <w:t xml:space="preserve">W Postępowaniu mogą wziąć udział Wykonawcy, którzy nie podlegają wykluczeniu z postępowania </w:t>
      </w:r>
      <w:r w:rsidRPr="009E6D2C">
        <w:rPr>
          <w:rFonts w:ascii="Arial" w:eastAsia="Arial" w:hAnsi="Arial" w:cs="Arial"/>
          <w:b/>
          <w:color w:val="000000"/>
          <w:sz w:val="16"/>
          <w:szCs w:val="16"/>
        </w:rPr>
        <w:br/>
        <w:t xml:space="preserve">na podstawie art. 108 ustawy </w:t>
      </w:r>
      <w:proofErr w:type="spellStart"/>
      <w:r w:rsidRPr="009E6D2C">
        <w:rPr>
          <w:rFonts w:ascii="Arial" w:eastAsia="Arial" w:hAnsi="Arial" w:cs="Arial"/>
          <w:b/>
          <w:color w:val="000000"/>
          <w:sz w:val="16"/>
          <w:szCs w:val="16"/>
        </w:rPr>
        <w:t>Pzp</w:t>
      </w:r>
      <w:proofErr w:type="spellEnd"/>
      <w:r w:rsidRPr="009E6D2C">
        <w:rPr>
          <w:rFonts w:ascii="Arial" w:eastAsia="Arial" w:hAnsi="Arial" w:cs="Arial"/>
          <w:b/>
          <w:color w:val="000000"/>
          <w:sz w:val="16"/>
          <w:szCs w:val="16"/>
        </w:rPr>
        <w:t xml:space="preserve"> oraz art. 109 ust. 1 pkt 1 oraz pkt 4 ustawy </w:t>
      </w:r>
      <w:proofErr w:type="spellStart"/>
      <w:r w:rsidRPr="009E6D2C">
        <w:rPr>
          <w:rFonts w:ascii="Arial" w:eastAsia="Arial" w:hAnsi="Arial" w:cs="Arial"/>
          <w:b/>
          <w:color w:val="000000"/>
          <w:sz w:val="16"/>
          <w:szCs w:val="16"/>
        </w:rPr>
        <w:t>Pzp</w:t>
      </w:r>
      <w:proofErr w:type="spellEnd"/>
      <w:r w:rsidRPr="009E6D2C">
        <w:rPr>
          <w:rFonts w:ascii="Arial" w:eastAsia="Arial" w:hAnsi="Arial" w:cs="Arial"/>
          <w:b/>
          <w:color w:val="000000"/>
          <w:sz w:val="16"/>
          <w:szCs w:val="16"/>
        </w:rPr>
        <w:t xml:space="preserve"> </w:t>
      </w:r>
      <w:r w:rsidRPr="009E6D2C">
        <w:rPr>
          <w:rFonts w:ascii="Arial" w:eastAsia="Arial" w:hAnsi="Arial" w:cs="Arial"/>
          <w:b/>
          <w:sz w:val="16"/>
          <w:szCs w:val="16"/>
        </w:rPr>
        <w:t xml:space="preserve">oraz </w:t>
      </w:r>
      <w:r w:rsidRPr="009E6D2C">
        <w:rPr>
          <w:rFonts w:ascii="Arial" w:hAnsi="Arial" w:cs="Arial"/>
          <w:b/>
          <w:sz w:val="16"/>
          <w:szCs w:val="16"/>
        </w:rPr>
        <w:t>nie podlegają wykluczeniu z postępowania na podstawie art. 7 ust. 1 ustawy z dnia 13 kwietnia 2022 r.</w:t>
      </w:r>
      <w:r>
        <w:rPr>
          <w:rFonts w:ascii="Arial" w:hAnsi="Arial" w:cs="Arial"/>
          <w:b/>
          <w:sz w:val="16"/>
          <w:szCs w:val="16"/>
        </w:rPr>
        <w:t xml:space="preserve"> </w:t>
      </w:r>
      <w:r w:rsidRPr="009E6D2C">
        <w:rPr>
          <w:rFonts w:ascii="Arial" w:hAnsi="Arial" w:cs="Arial"/>
          <w:b/>
          <w:sz w:val="16"/>
          <w:szCs w:val="16"/>
        </w:rPr>
        <w:t>o szczególnych rozwiązaniach w zakresie przeciwdziałania wspieraniu agresji na Ukrainę oraz służących ochronie bezpieczeństwa narodowego (Dz.U. z 2022 poz. 835),</w:t>
      </w:r>
      <w:r w:rsidRPr="009E6D2C">
        <w:rPr>
          <w:rFonts w:ascii="Arial" w:eastAsia="Arial" w:hAnsi="Arial" w:cs="Arial"/>
          <w:b/>
          <w:sz w:val="16"/>
          <w:szCs w:val="16"/>
        </w:rPr>
        <w:t xml:space="preserve"> oraz </w:t>
      </w:r>
      <w:r w:rsidRPr="009E6D2C">
        <w:rPr>
          <w:rFonts w:ascii="Arial" w:hAnsi="Arial" w:cs="Arial"/>
          <w:b/>
          <w:sz w:val="16"/>
          <w:szCs w:val="16"/>
        </w:rPr>
        <w:t xml:space="preserve">nie podlegają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9E6D2C">
        <w:rPr>
          <w:rFonts w:ascii="Arial" w:hAnsi="Arial" w:cs="Arial"/>
          <w:b/>
          <w:sz w:val="16"/>
          <w:szCs w:val="16"/>
        </w:rPr>
        <w:t>późn</w:t>
      </w:r>
      <w:proofErr w:type="spellEnd"/>
      <w:r w:rsidRPr="009E6D2C">
        <w:rPr>
          <w:rFonts w:ascii="Arial" w:hAnsi="Arial" w:cs="Arial"/>
          <w:b/>
          <w:sz w:val="16"/>
          <w:szCs w:val="16"/>
        </w:rPr>
        <w:t>. zm.).</w:t>
      </w:r>
    </w:p>
    <w:p w14:paraId="6A9DAA26" w14:textId="3C08C463" w:rsidR="008A2C09" w:rsidRPr="009E6D2C" w:rsidRDefault="008A2C09" w:rsidP="009E6D2C">
      <w:pPr>
        <w:pBdr>
          <w:top w:val="nil"/>
          <w:left w:val="nil"/>
          <w:bottom w:val="nil"/>
          <w:right w:val="nil"/>
          <w:between w:val="nil"/>
        </w:pBdr>
        <w:spacing w:after="0" w:line="360" w:lineRule="auto"/>
        <w:ind w:left="708"/>
        <w:jc w:val="both"/>
        <w:rPr>
          <w:rFonts w:ascii="Arial" w:hAnsi="Arial" w:cs="Arial"/>
          <w:sz w:val="16"/>
          <w:szCs w:val="16"/>
        </w:rPr>
      </w:pPr>
      <w:r w:rsidRPr="009E6D2C">
        <w:rPr>
          <w:rFonts w:ascii="Arial" w:hAnsi="Arial" w:cs="Arial"/>
          <w:sz w:val="16"/>
          <w:szCs w:val="16"/>
        </w:rPr>
        <w:lastRenderedPageBreak/>
        <w:t xml:space="preserve">Ocena spełniania warunków udziału w Postępowaniu, o których mowa w </w:t>
      </w:r>
      <w:r w:rsidR="00BF351B" w:rsidRPr="009E6D2C">
        <w:rPr>
          <w:rFonts w:ascii="Arial" w:hAnsi="Arial" w:cs="Arial"/>
          <w:sz w:val="16"/>
          <w:szCs w:val="16"/>
        </w:rPr>
        <w:t>ust</w:t>
      </w:r>
      <w:r w:rsidR="0066292B" w:rsidRPr="009E6D2C">
        <w:rPr>
          <w:rFonts w:ascii="Arial" w:hAnsi="Arial" w:cs="Arial"/>
          <w:sz w:val="16"/>
          <w:szCs w:val="16"/>
        </w:rPr>
        <w:t xml:space="preserve">. 3, zostanie dokonana zgodnie </w:t>
      </w:r>
      <w:r w:rsidRPr="009E6D2C">
        <w:rPr>
          <w:rFonts w:ascii="Arial" w:hAnsi="Arial" w:cs="Arial"/>
          <w:sz w:val="16"/>
          <w:szCs w:val="16"/>
        </w:rPr>
        <w:t>z formułą „spełnia – nie spełnia”, w oparciu o przedłożone przez Wykon</w:t>
      </w:r>
      <w:r w:rsidR="00827A98" w:rsidRPr="009E6D2C">
        <w:rPr>
          <w:rFonts w:ascii="Arial" w:hAnsi="Arial" w:cs="Arial"/>
          <w:sz w:val="16"/>
          <w:szCs w:val="16"/>
        </w:rPr>
        <w:t xml:space="preserve">awcę oświadczenie i dokumenty, </w:t>
      </w:r>
      <w:r w:rsidRPr="009E6D2C">
        <w:rPr>
          <w:rFonts w:ascii="Arial" w:hAnsi="Arial" w:cs="Arial"/>
          <w:sz w:val="16"/>
          <w:szCs w:val="16"/>
        </w:rPr>
        <w:t>o których mowa w</w:t>
      </w:r>
      <w:r w:rsidR="00DC0BE2" w:rsidRPr="009E6D2C">
        <w:rPr>
          <w:rFonts w:ascii="Arial" w:hAnsi="Arial" w:cs="Arial"/>
          <w:sz w:val="16"/>
          <w:szCs w:val="16"/>
        </w:rPr>
        <w:t> </w:t>
      </w:r>
      <w:r w:rsidR="00BF351B" w:rsidRPr="009E6D2C">
        <w:rPr>
          <w:rFonts w:ascii="Arial" w:hAnsi="Arial" w:cs="Arial"/>
          <w:sz w:val="16"/>
          <w:szCs w:val="16"/>
        </w:rPr>
        <w:t>rozdz</w:t>
      </w:r>
      <w:r w:rsidRPr="009E6D2C">
        <w:rPr>
          <w:rFonts w:ascii="Arial" w:hAnsi="Arial" w:cs="Arial"/>
          <w:sz w:val="16"/>
          <w:szCs w:val="16"/>
        </w:rPr>
        <w:t xml:space="preserve">. IX </w:t>
      </w:r>
      <w:r w:rsidR="00BF351B" w:rsidRPr="009E6D2C">
        <w:rPr>
          <w:rFonts w:ascii="Arial" w:hAnsi="Arial" w:cs="Arial"/>
          <w:sz w:val="16"/>
          <w:szCs w:val="16"/>
        </w:rPr>
        <w:t>ust</w:t>
      </w:r>
      <w:r w:rsidRPr="009E6D2C">
        <w:rPr>
          <w:rFonts w:ascii="Arial" w:hAnsi="Arial" w:cs="Arial"/>
          <w:sz w:val="16"/>
          <w:szCs w:val="16"/>
        </w:rPr>
        <w:t xml:space="preserve"> 2.</w:t>
      </w:r>
    </w:p>
    <w:p w14:paraId="3D9556EF" w14:textId="77777777" w:rsidR="00C46397" w:rsidRDefault="00C46397" w:rsidP="005F55EE">
      <w:pPr>
        <w:spacing w:after="0" w:line="360" w:lineRule="auto"/>
        <w:jc w:val="both"/>
        <w:rPr>
          <w:rFonts w:ascii="Arial" w:hAnsi="Arial" w:cs="Arial"/>
          <w:b/>
          <w:sz w:val="16"/>
          <w:szCs w:val="16"/>
          <w:u w:val="single"/>
        </w:rPr>
      </w:pPr>
    </w:p>
    <w:p w14:paraId="2534F494"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IX. </w:t>
      </w:r>
      <w:r w:rsidR="00B93724" w:rsidRPr="005F55EE">
        <w:rPr>
          <w:rFonts w:ascii="Arial" w:hAnsi="Arial" w:cs="Arial"/>
          <w:b/>
          <w:sz w:val="16"/>
          <w:szCs w:val="16"/>
          <w:u w:val="single"/>
        </w:rPr>
        <w:t xml:space="preserve">PODMIOTOWE ŚRODKI DOWODOWE </w:t>
      </w:r>
      <w:r w:rsidR="000044C6" w:rsidRPr="005F55EE">
        <w:rPr>
          <w:rFonts w:ascii="Arial" w:hAnsi="Arial" w:cs="Arial"/>
          <w:b/>
          <w:sz w:val="16"/>
          <w:szCs w:val="16"/>
          <w:u w:val="single"/>
        </w:rPr>
        <w:t xml:space="preserve">I </w:t>
      </w:r>
      <w:r w:rsidRPr="005F55EE">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5F55EE">
        <w:rPr>
          <w:rFonts w:ascii="Arial" w:hAnsi="Arial" w:cs="Arial"/>
          <w:b/>
          <w:sz w:val="16"/>
          <w:szCs w:val="16"/>
          <w:u w:val="single"/>
        </w:rPr>
        <w:t>ORAZ PODSTAW WYKLUCZENIA</w:t>
      </w:r>
    </w:p>
    <w:p w14:paraId="02B680F8" w14:textId="7D0B11BE" w:rsidR="00236676" w:rsidRPr="007F072D" w:rsidRDefault="008A2C09" w:rsidP="007F072D">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w:t>
      </w:r>
      <w:r w:rsidR="00414BC7" w:rsidRPr="005F55EE">
        <w:rPr>
          <w:rFonts w:ascii="Arial" w:hAnsi="Arial" w:cs="Arial"/>
          <w:b/>
          <w:sz w:val="16"/>
          <w:szCs w:val="16"/>
        </w:rPr>
        <w:t>273</w:t>
      </w:r>
      <w:r w:rsidRPr="005F55EE">
        <w:rPr>
          <w:rFonts w:ascii="Arial" w:hAnsi="Arial" w:cs="Arial"/>
          <w:b/>
          <w:sz w:val="16"/>
          <w:szCs w:val="16"/>
        </w:rPr>
        <w:t xml:space="preserve"> ustawy </w:t>
      </w:r>
      <w:proofErr w:type="spellStart"/>
      <w:r w:rsidRPr="005F55EE">
        <w:rPr>
          <w:rFonts w:ascii="Arial" w:hAnsi="Arial" w:cs="Arial"/>
          <w:b/>
          <w:sz w:val="16"/>
          <w:szCs w:val="16"/>
        </w:rPr>
        <w:t>Pzp</w:t>
      </w:r>
      <w:proofErr w:type="spellEnd"/>
      <w:r w:rsidRPr="005F55EE">
        <w:rPr>
          <w:rFonts w:ascii="Arial" w:hAnsi="Arial" w:cs="Arial"/>
          <w:b/>
          <w:sz w:val="16"/>
          <w:szCs w:val="16"/>
        </w:rPr>
        <w:t>, Wykonawca przedkłada:</w:t>
      </w:r>
    </w:p>
    <w:p w14:paraId="42486B29" w14:textId="1B56453D" w:rsidR="00236676" w:rsidRDefault="008A2C09" w:rsidP="006B2A71">
      <w:pPr>
        <w:numPr>
          <w:ilvl w:val="0"/>
          <w:numId w:val="4"/>
        </w:numPr>
        <w:spacing w:after="0"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14:paraId="5D13751E" w14:textId="4C906EED" w:rsidR="003A5EF7" w:rsidRPr="003A5EF7" w:rsidRDefault="003A5EF7" w:rsidP="003A5EF7">
      <w:pPr>
        <w:pStyle w:val="Default"/>
        <w:numPr>
          <w:ilvl w:val="0"/>
          <w:numId w:val="4"/>
        </w:numPr>
        <w:spacing w:line="360" w:lineRule="auto"/>
        <w:jc w:val="both"/>
        <w:rPr>
          <w:color w:val="auto"/>
          <w:sz w:val="16"/>
          <w:szCs w:val="16"/>
          <w:lang w:eastAsia="en-US"/>
        </w:rPr>
      </w:pPr>
      <w:r w:rsidRPr="00BA7923">
        <w:rPr>
          <w:b/>
          <w:color w:val="auto"/>
          <w:sz w:val="16"/>
          <w:szCs w:val="16"/>
          <w:lang w:eastAsia="en-US"/>
        </w:rPr>
        <w:t>Certyfikat akredytacji</w:t>
      </w:r>
      <w:r>
        <w:rPr>
          <w:color w:val="auto"/>
          <w:sz w:val="16"/>
          <w:szCs w:val="16"/>
          <w:lang w:eastAsia="en-US"/>
        </w:rPr>
        <w:t xml:space="preserve"> na wykonywanie badań pola elektromagnetycznego wstawiony przez Polskie Centrum Akredytacji. </w:t>
      </w:r>
    </w:p>
    <w:p w14:paraId="18AFB1B5" w14:textId="7B8A8AE7" w:rsidR="00236676" w:rsidRPr="00D5186E" w:rsidRDefault="008A2C09" w:rsidP="006B2A71">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w:t>
      </w:r>
      <w:r w:rsidR="00C46397" w:rsidRPr="00695065">
        <w:rPr>
          <w:rFonts w:ascii="Arial" w:hAnsi="Arial" w:cs="Arial"/>
          <w:b/>
          <w:sz w:val="16"/>
          <w:szCs w:val="16"/>
        </w:rPr>
        <w:t xml:space="preserve">ostępowania w okolicznościach, </w:t>
      </w:r>
      <w:r w:rsidRPr="00695065">
        <w:rPr>
          <w:rFonts w:ascii="Arial" w:hAnsi="Arial" w:cs="Arial"/>
          <w:b/>
          <w:sz w:val="16"/>
          <w:szCs w:val="16"/>
        </w:rPr>
        <w:t xml:space="preserve">o których mowa w art. </w:t>
      </w:r>
      <w:r w:rsidR="00414BC7" w:rsidRPr="00695065">
        <w:rPr>
          <w:rFonts w:ascii="Arial" w:hAnsi="Arial" w:cs="Arial"/>
          <w:b/>
          <w:sz w:val="16"/>
          <w:szCs w:val="16"/>
        </w:rPr>
        <w:t>108</w:t>
      </w:r>
      <w:r w:rsidR="00D5186E">
        <w:rPr>
          <w:rFonts w:ascii="Arial" w:hAnsi="Arial" w:cs="Arial"/>
          <w:b/>
          <w:sz w:val="16"/>
          <w:szCs w:val="16"/>
        </w:rPr>
        <w:t xml:space="preserve"> </w:t>
      </w:r>
      <w:r w:rsidR="00E76333" w:rsidRPr="00695065">
        <w:rPr>
          <w:rFonts w:ascii="Arial" w:hAnsi="Arial" w:cs="Arial"/>
          <w:b/>
          <w:sz w:val="16"/>
          <w:szCs w:val="16"/>
        </w:rPr>
        <w:t xml:space="preserve">ust. 1 </w:t>
      </w:r>
      <w:r w:rsidRPr="00695065">
        <w:rPr>
          <w:rFonts w:ascii="Arial" w:hAnsi="Arial" w:cs="Arial"/>
          <w:b/>
          <w:sz w:val="16"/>
          <w:szCs w:val="16"/>
        </w:rPr>
        <w:t xml:space="preserve">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4</w:t>
      </w:r>
      <w:r w:rsidRPr="00695065">
        <w:rPr>
          <w:rFonts w:ascii="Arial" w:hAnsi="Arial" w:cs="Arial"/>
          <w:b/>
          <w:sz w:val="16"/>
          <w:szCs w:val="16"/>
        </w:rPr>
        <w:t>,</w:t>
      </w:r>
      <w:r w:rsidR="00695065" w:rsidRPr="00695065">
        <w:rPr>
          <w:rFonts w:ascii="Arial" w:hAnsi="Arial" w:cs="Arial"/>
          <w:b/>
          <w:sz w:val="16"/>
          <w:szCs w:val="16"/>
        </w:rPr>
        <w:t xml:space="preserve"> </w:t>
      </w:r>
      <w:r w:rsidR="00695065" w:rsidRPr="00695065">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sidR="00695065" w:rsidRPr="00695065">
        <w:rPr>
          <w:rFonts w:ascii="Arial" w:hAnsi="Arial" w:cs="Arial"/>
          <w:b/>
          <w:sz w:val="16"/>
          <w:szCs w:val="16"/>
        </w:rPr>
        <w:t xml:space="preserve">, </w:t>
      </w:r>
      <w:r w:rsidRPr="00695065">
        <w:rPr>
          <w:rFonts w:ascii="Arial" w:hAnsi="Arial" w:cs="Arial"/>
          <w:b/>
          <w:sz w:val="16"/>
          <w:szCs w:val="16"/>
        </w:rPr>
        <w:t>Wykonawca przedkłada</w:t>
      </w:r>
      <w:r w:rsidRPr="005F55EE">
        <w:rPr>
          <w:rFonts w:ascii="Arial" w:hAnsi="Arial" w:cs="Arial"/>
          <w:b/>
          <w:sz w:val="16"/>
          <w:szCs w:val="16"/>
        </w:rPr>
        <w:t>:</w:t>
      </w:r>
    </w:p>
    <w:p w14:paraId="07F44F51" w14:textId="378D979C" w:rsidR="00236676" w:rsidRPr="00D5186E" w:rsidRDefault="008A2C09" w:rsidP="006B2A71">
      <w:pPr>
        <w:numPr>
          <w:ilvl w:val="0"/>
          <w:numId w:val="5"/>
        </w:numPr>
        <w:spacing w:after="0"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w:t>
      </w:r>
      <w:r w:rsidR="00D5186E" w:rsidRPr="005F55EE">
        <w:rPr>
          <w:rFonts w:ascii="Arial" w:hAnsi="Arial" w:cs="Arial"/>
          <w:sz w:val="16"/>
          <w:szCs w:val="16"/>
        </w:rPr>
        <w:t xml:space="preserve">stanowiącym </w:t>
      </w:r>
      <w:r w:rsidRPr="005F55EE">
        <w:rPr>
          <w:rFonts w:ascii="Arial" w:hAnsi="Arial" w:cs="Arial"/>
          <w:sz w:val="16"/>
          <w:szCs w:val="16"/>
        </w:rPr>
        <w:t>Załącznik nr 2a do Specyfikacji</w:t>
      </w:r>
      <w:r w:rsidR="00D5186E">
        <w:rPr>
          <w:rFonts w:ascii="Arial" w:hAnsi="Arial" w:cs="Arial"/>
          <w:sz w:val="16"/>
          <w:szCs w:val="16"/>
        </w:rPr>
        <w:t>,</w:t>
      </w:r>
      <w:r w:rsidRPr="005F55EE">
        <w:rPr>
          <w:rFonts w:ascii="Arial" w:hAnsi="Arial" w:cs="Arial"/>
          <w:sz w:val="16"/>
          <w:szCs w:val="16"/>
        </w:rPr>
        <w:t xml:space="preserve"> </w:t>
      </w:r>
    </w:p>
    <w:p w14:paraId="42938F72" w14:textId="2ABA6782" w:rsidR="00CE36C9" w:rsidRPr="005F55EE" w:rsidRDefault="00CE36C9" w:rsidP="006B2A71">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odpis lub informacj</w:t>
      </w:r>
      <w:r w:rsidR="007F072D">
        <w:rPr>
          <w:rFonts w:ascii="Arial" w:eastAsia="Arial" w:hAnsi="Arial" w:cs="Arial"/>
          <w:b/>
          <w:color w:val="000000"/>
          <w:sz w:val="16"/>
          <w:szCs w:val="16"/>
        </w:rPr>
        <w:t>ę</w:t>
      </w:r>
      <w:r w:rsidRPr="005F55EE">
        <w:rPr>
          <w:rFonts w:ascii="Arial" w:eastAsia="Arial" w:hAnsi="Arial" w:cs="Arial"/>
          <w:b/>
          <w:color w:val="000000"/>
          <w:sz w:val="16"/>
          <w:szCs w:val="16"/>
        </w:rPr>
        <w:t xml:space="preserve"> z Krajowego Rejestru Sądowego lub z Centralnej Ewidencji i Informacji </w:t>
      </w:r>
      <w:r w:rsidR="00C46397" w:rsidRPr="005F55EE">
        <w:rPr>
          <w:rFonts w:ascii="Arial" w:eastAsia="Arial" w:hAnsi="Arial" w:cs="Arial"/>
          <w:b/>
          <w:color w:val="000000"/>
          <w:sz w:val="16"/>
          <w:szCs w:val="16"/>
        </w:rPr>
        <w:br/>
      </w:r>
      <w:r w:rsidRPr="005F55EE">
        <w:rPr>
          <w:rFonts w:ascii="Arial" w:eastAsia="Arial" w:hAnsi="Arial" w:cs="Arial"/>
          <w:b/>
          <w:color w:val="000000"/>
          <w:sz w:val="16"/>
          <w:szCs w:val="16"/>
        </w:rPr>
        <w:t>o Działalności Gospodarczej</w:t>
      </w:r>
      <w:r w:rsidRPr="005F55EE">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p>
    <w:p w14:paraId="31F2EB05" w14:textId="01261E91" w:rsidR="00167D9F" w:rsidRPr="00C322F2" w:rsidRDefault="00167D9F" w:rsidP="006B2A71">
      <w:pPr>
        <w:pStyle w:val="Akapitzlist"/>
        <w:numPr>
          <w:ilvl w:val="0"/>
          <w:numId w:val="3"/>
        </w:numPr>
        <w:spacing w:line="360" w:lineRule="auto"/>
        <w:jc w:val="both"/>
        <w:rPr>
          <w:rFonts w:ascii="Arial" w:hAnsi="Arial" w:cs="Arial"/>
          <w:sz w:val="16"/>
          <w:szCs w:val="16"/>
        </w:rPr>
      </w:pPr>
      <w:r w:rsidRPr="00C322F2">
        <w:rPr>
          <w:rFonts w:ascii="Arial" w:hAnsi="Arial" w:cs="Arial"/>
          <w:sz w:val="16"/>
          <w:szCs w:val="16"/>
        </w:rPr>
        <w:t>Jeżeli Wykonawca ma siedzibę lub miejsce zamieszkania poza terytorium Rzeczypospolitej Polskiej, zamiast dokumentów</w:t>
      </w:r>
      <w:r w:rsidR="00D5186E" w:rsidRPr="00C322F2">
        <w:rPr>
          <w:rFonts w:ascii="Arial" w:hAnsi="Arial" w:cs="Arial"/>
          <w:sz w:val="16"/>
          <w:szCs w:val="16"/>
        </w:rPr>
        <w:t>,</w:t>
      </w:r>
      <w:r w:rsidRPr="00C322F2">
        <w:rPr>
          <w:rFonts w:ascii="Arial" w:hAnsi="Arial" w:cs="Arial"/>
          <w:sz w:val="16"/>
          <w:szCs w:val="16"/>
        </w:rPr>
        <w:t xml:space="preserve"> o których mowa w </w:t>
      </w:r>
      <w:r w:rsidR="00141D8C" w:rsidRPr="00C322F2">
        <w:rPr>
          <w:rFonts w:ascii="Arial" w:hAnsi="Arial" w:cs="Arial"/>
          <w:sz w:val="16"/>
          <w:szCs w:val="16"/>
        </w:rPr>
        <w:t>ust</w:t>
      </w:r>
      <w:r w:rsidRPr="00C322F2">
        <w:rPr>
          <w:rFonts w:ascii="Arial" w:hAnsi="Arial" w:cs="Arial"/>
          <w:sz w:val="16"/>
          <w:szCs w:val="16"/>
        </w:rPr>
        <w:t>. 2 lit. b składa dok</w:t>
      </w:r>
      <w:r w:rsidR="00C46397" w:rsidRPr="00C322F2">
        <w:rPr>
          <w:rFonts w:ascii="Arial" w:hAnsi="Arial" w:cs="Arial"/>
          <w:sz w:val="16"/>
          <w:szCs w:val="16"/>
        </w:rPr>
        <w:t xml:space="preserve">ument lub dokumenty wystawione </w:t>
      </w:r>
      <w:r w:rsidRPr="00C322F2">
        <w:rPr>
          <w:rFonts w:ascii="Arial" w:hAnsi="Arial" w:cs="Arial"/>
          <w:sz w:val="16"/>
          <w:szCs w:val="16"/>
        </w:rPr>
        <w:t>w kraju, w którym ma siedzibę lub miejsce zamieszkania, potwierdzające odpowiednio, że nie otwarto jego likwidacji ani nie ogłoszono upadłości.</w:t>
      </w:r>
    </w:p>
    <w:p w14:paraId="4F2EFA27" w14:textId="77777777" w:rsidR="00167D9F" w:rsidRPr="00C322F2" w:rsidRDefault="00167D9F" w:rsidP="006B2A71">
      <w:pPr>
        <w:numPr>
          <w:ilvl w:val="0"/>
          <w:numId w:val="3"/>
        </w:numPr>
        <w:spacing w:after="0" w:line="360" w:lineRule="auto"/>
        <w:jc w:val="both"/>
        <w:rPr>
          <w:rFonts w:ascii="Arial" w:hAnsi="Arial" w:cs="Arial"/>
          <w:sz w:val="16"/>
          <w:szCs w:val="16"/>
        </w:rPr>
      </w:pPr>
      <w:r w:rsidRPr="00C322F2">
        <w:rPr>
          <w:rFonts w:ascii="Arial" w:hAnsi="Arial" w:cs="Arial"/>
          <w:sz w:val="16"/>
          <w:szCs w:val="16"/>
        </w:rPr>
        <w:t xml:space="preserve">Dokumenty, o których mowa w </w:t>
      </w:r>
      <w:r w:rsidR="00BF351B" w:rsidRPr="00C322F2">
        <w:rPr>
          <w:rFonts w:ascii="Arial" w:hAnsi="Arial" w:cs="Arial"/>
          <w:sz w:val="16"/>
          <w:szCs w:val="16"/>
        </w:rPr>
        <w:t>ust</w:t>
      </w:r>
      <w:r w:rsidRPr="00C322F2">
        <w:rPr>
          <w:rFonts w:ascii="Arial" w:hAnsi="Arial" w:cs="Arial"/>
          <w:sz w:val="16"/>
          <w:szCs w:val="16"/>
        </w:rPr>
        <w:t xml:space="preserve">. 3 powinny być wystawione nie wcześniej niż </w:t>
      </w:r>
      <w:r w:rsidR="008237F3" w:rsidRPr="00C322F2">
        <w:rPr>
          <w:rFonts w:ascii="Arial" w:hAnsi="Arial" w:cs="Arial"/>
          <w:sz w:val="16"/>
          <w:szCs w:val="16"/>
        </w:rPr>
        <w:t>3</w:t>
      </w:r>
      <w:r w:rsidR="0035033F" w:rsidRPr="00C322F2">
        <w:rPr>
          <w:rFonts w:ascii="Arial" w:hAnsi="Arial" w:cs="Arial"/>
          <w:sz w:val="16"/>
          <w:szCs w:val="16"/>
        </w:rPr>
        <w:t xml:space="preserve"> miesiące</w:t>
      </w:r>
      <w:r w:rsidRPr="00C322F2">
        <w:rPr>
          <w:rFonts w:ascii="Arial" w:hAnsi="Arial" w:cs="Arial"/>
          <w:sz w:val="16"/>
          <w:szCs w:val="16"/>
        </w:rPr>
        <w:t xml:space="preserve"> przed </w:t>
      </w:r>
      <w:r w:rsidR="00EF14A3" w:rsidRPr="00C322F2">
        <w:rPr>
          <w:rFonts w:ascii="Arial" w:hAnsi="Arial" w:cs="Arial"/>
          <w:sz w:val="16"/>
          <w:szCs w:val="16"/>
        </w:rPr>
        <w:t>dniem ich złożenia</w:t>
      </w:r>
      <w:r w:rsidRPr="00C322F2">
        <w:rPr>
          <w:rFonts w:ascii="Arial" w:hAnsi="Arial" w:cs="Arial"/>
          <w:sz w:val="16"/>
          <w:szCs w:val="16"/>
        </w:rPr>
        <w:t xml:space="preserve">. </w:t>
      </w:r>
    </w:p>
    <w:p w14:paraId="583F941E" w14:textId="0F8178AA" w:rsidR="00CB1CB0" w:rsidRPr="00C322F2" w:rsidRDefault="00CB1CB0" w:rsidP="006B2A71">
      <w:pPr>
        <w:numPr>
          <w:ilvl w:val="0"/>
          <w:numId w:val="3"/>
        </w:numPr>
        <w:spacing w:after="0" w:line="360" w:lineRule="auto"/>
        <w:jc w:val="both"/>
        <w:rPr>
          <w:rFonts w:ascii="Arial" w:hAnsi="Arial" w:cs="Arial"/>
          <w:sz w:val="16"/>
          <w:szCs w:val="16"/>
        </w:rPr>
      </w:pPr>
      <w:r w:rsidRPr="00C322F2">
        <w:rPr>
          <w:rFonts w:ascii="Arial" w:hAnsi="Arial" w:cs="Arial"/>
          <w:sz w:val="16"/>
          <w:szCs w:val="16"/>
        </w:rPr>
        <w:t xml:space="preserve">Jeżeli w kraju, w którym wykonawca ma siedzibę lub miejsce </w:t>
      </w:r>
      <w:r w:rsidR="0047737A" w:rsidRPr="00C322F2">
        <w:rPr>
          <w:rFonts w:ascii="Arial" w:hAnsi="Arial" w:cs="Arial"/>
          <w:sz w:val="16"/>
          <w:szCs w:val="16"/>
        </w:rPr>
        <w:t>zamieszkania lub miejsce zamieszkania ma osoba, której dotyczy informacja albo dokument,</w:t>
      </w:r>
      <w:r w:rsidRPr="00C322F2">
        <w:rPr>
          <w:rFonts w:ascii="Arial" w:hAnsi="Arial" w:cs="Arial"/>
          <w:sz w:val="16"/>
          <w:szCs w:val="16"/>
        </w:rPr>
        <w:t xml:space="preserve">, nie wydaje się dokumentów, o których mowa w </w:t>
      </w:r>
      <w:r w:rsidR="00BF351B" w:rsidRPr="00C322F2">
        <w:rPr>
          <w:rFonts w:ascii="Arial" w:hAnsi="Arial" w:cs="Arial"/>
          <w:sz w:val="16"/>
          <w:szCs w:val="16"/>
        </w:rPr>
        <w:t>ust.</w:t>
      </w:r>
      <w:r w:rsidRPr="00C322F2">
        <w:rPr>
          <w:rFonts w:ascii="Arial" w:hAnsi="Arial" w:cs="Arial"/>
          <w:sz w:val="16"/>
          <w:szCs w:val="16"/>
        </w:rPr>
        <w:t xml:space="preserve"> 3, lub gdy dokumenty te nie odnoszą się do wszystkich przypadków, o których mowa w</w:t>
      </w:r>
      <w:r w:rsidR="00BF351B" w:rsidRPr="00C322F2">
        <w:rPr>
          <w:rFonts w:ascii="Arial" w:hAnsi="Arial" w:cs="Arial"/>
          <w:sz w:val="16"/>
          <w:szCs w:val="16"/>
        </w:rPr>
        <w:t xml:space="preserve"> ust</w:t>
      </w:r>
      <w:r w:rsidRPr="00C322F2">
        <w:rPr>
          <w:rFonts w:ascii="Arial" w:hAnsi="Arial" w:cs="Arial"/>
          <w:sz w:val="16"/>
          <w:szCs w:val="16"/>
        </w:rPr>
        <w:t xml:space="preserve">.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proofErr w:type="spellStart"/>
      <w:r w:rsidR="00C322F2">
        <w:rPr>
          <w:rFonts w:ascii="Arial" w:hAnsi="Arial" w:cs="Arial"/>
          <w:sz w:val="16"/>
          <w:szCs w:val="16"/>
        </w:rPr>
        <w:t>zamieszkania</w:t>
      </w:r>
      <w:proofErr w:type="spellEnd"/>
      <w:r w:rsidR="00C322F2">
        <w:rPr>
          <w:rFonts w:ascii="Arial" w:hAnsi="Arial" w:cs="Arial"/>
          <w:sz w:val="16"/>
          <w:szCs w:val="16"/>
        </w:rPr>
        <w:t xml:space="preserve"> </w:t>
      </w:r>
      <w:r w:rsidR="006A79E7" w:rsidRPr="00C322F2">
        <w:rPr>
          <w:rFonts w:ascii="Arial" w:hAnsi="Arial" w:cs="Arial"/>
          <w:sz w:val="16"/>
          <w:szCs w:val="16"/>
        </w:rPr>
        <w:t xml:space="preserve">lub miejsce zamieszkania ma osoba, której dokument miał dotyczyć </w:t>
      </w:r>
      <w:r w:rsidRPr="00C322F2">
        <w:rPr>
          <w:rFonts w:ascii="Arial" w:hAnsi="Arial" w:cs="Arial"/>
          <w:sz w:val="16"/>
          <w:szCs w:val="16"/>
        </w:rPr>
        <w:t xml:space="preserve">nie ma przepisów o oświadczeniu pod przysięgą, złożone przed organem sądowym lub administracyjnym, notariuszem, organem samorządu zawodowego lub gospodarczego, właściwym ze względu na siedzibę lub miejsce zamieszkania wykonawcy. Postanowienia </w:t>
      </w:r>
      <w:r w:rsidR="00BF351B" w:rsidRPr="00C322F2">
        <w:rPr>
          <w:rFonts w:ascii="Arial" w:hAnsi="Arial" w:cs="Arial"/>
          <w:sz w:val="16"/>
          <w:szCs w:val="16"/>
        </w:rPr>
        <w:t>ust</w:t>
      </w:r>
      <w:r w:rsidRPr="00C322F2">
        <w:rPr>
          <w:rFonts w:ascii="Arial" w:hAnsi="Arial" w:cs="Arial"/>
          <w:sz w:val="16"/>
          <w:szCs w:val="16"/>
        </w:rPr>
        <w:t xml:space="preserve">. 4 stosuje się odpowiednio. </w:t>
      </w:r>
    </w:p>
    <w:p w14:paraId="1A221699" w14:textId="7DF418C4" w:rsidR="009728E4" w:rsidRPr="00C322F2" w:rsidRDefault="00167D9F" w:rsidP="006B2A71">
      <w:pPr>
        <w:numPr>
          <w:ilvl w:val="0"/>
          <w:numId w:val="3"/>
        </w:numPr>
        <w:spacing w:after="0" w:line="360" w:lineRule="auto"/>
        <w:jc w:val="both"/>
        <w:rPr>
          <w:rFonts w:ascii="Arial" w:hAnsi="Arial" w:cs="Arial"/>
          <w:sz w:val="16"/>
          <w:szCs w:val="16"/>
        </w:rPr>
      </w:pPr>
      <w:r w:rsidRPr="00C322F2">
        <w:rPr>
          <w:rFonts w:ascii="Arial" w:hAnsi="Arial" w:cs="Arial"/>
          <w:sz w:val="16"/>
          <w:szCs w:val="16"/>
        </w:rPr>
        <w:t>W przypadku wątpliwości co do treści dokumentu złożonego prz</w:t>
      </w:r>
      <w:r w:rsidR="00827A98" w:rsidRPr="00C322F2">
        <w:rPr>
          <w:rFonts w:ascii="Arial" w:hAnsi="Arial" w:cs="Arial"/>
          <w:sz w:val="16"/>
          <w:szCs w:val="16"/>
        </w:rPr>
        <w:t xml:space="preserve">ez Wykonawcę mającego siedzibę </w:t>
      </w:r>
      <w:r w:rsidR="006A79E7" w:rsidRPr="00C322F2">
        <w:rPr>
          <w:rFonts w:ascii="Arial" w:hAnsi="Arial" w:cs="Arial"/>
          <w:sz w:val="16"/>
          <w:szCs w:val="16"/>
        </w:rPr>
        <w:t>poza terytorium Rzeczypospolitej Polskiej lub osobę której dokument dotyczy</w:t>
      </w:r>
      <w:r w:rsidRPr="00C322F2">
        <w:rPr>
          <w:rFonts w:ascii="Arial" w:hAnsi="Arial" w:cs="Arial"/>
          <w:sz w:val="16"/>
          <w:szCs w:val="16"/>
        </w:rPr>
        <w:t>,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28C99AF0" w14:textId="77777777" w:rsidR="00800E44" w:rsidRPr="00350D94" w:rsidRDefault="00800E44" w:rsidP="006B2A71">
      <w:pPr>
        <w:spacing w:after="0" w:line="360" w:lineRule="auto"/>
        <w:jc w:val="both"/>
        <w:rPr>
          <w:rFonts w:ascii="Arial" w:hAnsi="Arial" w:cs="Arial"/>
          <w:sz w:val="16"/>
          <w:szCs w:val="16"/>
        </w:rPr>
      </w:pPr>
    </w:p>
    <w:p w14:paraId="768059AA" w14:textId="52F9F2BA" w:rsidR="007F072D" w:rsidRPr="007F072D" w:rsidRDefault="00414BC7" w:rsidP="006B2A71">
      <w:pPr>
        <w:pBdr>
          <w:top w:val="nil"/>
          <w:left w:val="nil"/>
          <w:bottom w:val="nil"/>
          <w:right w:val="nil"/>
          <w:between w:val="nil"/>
        </w:pBdr>
        <w:shd w:val="clear" w:color="auto" w:fill="FFFFFF"/>
        <w:spacing w:after="0" w:line="360" w:lineRule="auto"/>
        <w:jc w:val="both"/>
        <w:rPr>
          <w:rFonts w:ascii="Arial" w:eastAsia="Arial" w:hAnsi="Arial" w:cs="Arial"/>
          <w:b/>
          <w:color w:val="000000"/>
          <w:sz w:val="16"/>
          <w:szCs w:val="16"/>
          <w:u w:val="single"/>
        </w:rPr>
      </w:pPr>
      <w:r w:rsidRPr="00350D94">
        <w:rPr>
          <w:rFonts w:ascii="Arial" w:eastAsia="Arial" w:hAnsi="Arial" w:cs="Arial"/>
          <w:b/>
          <w:color w:val="000000"/>
          <w:sz w:val="16"/>
          <w:szCs w:val="16"/>
          <w:u w:val="single"/>
        </w:rPr>
        <w:t>X.</w:t>
      </w:r>
      <w:r w:rsidR="001C235B">
        <w:rPr>
          <w:rFonts w:ascii="Arial" w:eastAsia="Arial" w:hAnsi="Arial" w:cs="Arial"/>
          <w:b/>
          <w:color w:val="000000"/>
          <w:sz w:val="16"/>
          <w:szCs w:val="16"/>
          <w:u w:val="single"/>
        </w:rPr>
        <w:t xml:space="preserve"> </w:t>
      </w:r>
      <w:r w:rsidR="005B3A9E">
        <w:rPr>
          <w:rFonts w:ascii="Arial" w:eastAsia="Arial" w:hAnsi="Arial" w:cs="Arial"/>
          <w:b/>
          <w:color w:val="000000"/>
          <w:sz w:val="16"/>
          <w:szCs w:val="16"/>
          <w:u w:val="single"/>
        </w:rPr>
        <w:t>PRZEDMIOTOWE ŚRODKI DOWODOWE</w:t>
      </w:r>
    </w:p>
    <w:p w14:paraId="0564E9D6" w14:textId="7CEAE08C" w:rsidR="005B3A9E" w:rsidRPr="00481DE2" w:rsidRDefault="00481DE2" w:rsidP="00481DE2">
      <w:pPr>
        <w:pBdr>
          <w:top w:val="nil"/>
          <w:left w:val="nil"/>
          <w:bottom w:val="nil"/>
          <w:right w:val="nil"/>
          <w:between w:val="nil"/>
        </w:pBdr>
        <w:shd w:val="clear" w:color="auto" w:fill="FFFFFF"/>
        <w:spacing w:line="360" w:lineRule="auto"/>
        <w:rPr>
          <w:rFonts w:ascii="Arial" w:eastAsia="Arial" w:hAnsi="Arial" w:cs="Arial"/>
          <w:color w:val="000000"/>
          <w:sz w:val="16"/>
          <w:szCs w:val="16"/>
          <w:u w:val="single"/>
        </w:rPr>
      </w:pPr>
      <w:r w:rsidRPr="000442B3">
        <w:rPr>
          <w:rFonts w:ascii="Arial" w:hAnsi="Arial" w:cs="Arial"/>
          <w:sz w:val="16"/>
          <w:szCs w:val="16"/>
        </w:rPr>
        <w:t>Zamawiający nie wymaga powyższego.</w:t>
      </w:r>
    </w:p>
    <w:p w14:paraId="109B91E6" w14:textId="77777777" w:rsidR="00A86571" w:rsidRPr="009A5EE9" w:rsidRDefault="00A86571" w:rsidP="006B2A71">
      <w:pPr>
        <w:pBdr>
          <w:top w:val="nil"/>
          <w:left w:val="nil"/>
          <w:bottom w:val="nil"/>
          <w:right w:val="nil"/>
          <w:between w:val="nil"/>
        </w:pBdr>
        <w:shd w:val="clear" w:color="auto" w:fill="FFFFFF"/>
        <w:spacing w:after="0" w:line="360" w:lineRule="auto"/>
        <w:jc w:val="both"/>
        <w:rPr>
          <w:rFonts w:ascii="Arial" w:eastAsia="Arial" w:hAnsi="Arial" w:cs="Arial"/>
          <w:b/>
          <w:i/>
          <w:strike/>
          <w:color w:val="000000"/>
          <w:sz w:val="16"/>
          <w:szCs w:val="16"/>
          <w:u w:val="single"/>
        </w:rPr>
      </w:pPr>
      <w:r w:rsidRPr="00D5186E">
        <w:rPr>
          <w:rFonts w:ascii="Arial" w:eastAsia="Arial" w:hAnsi="Arial" w:cs="Arial"/>
          <w:b/>
          <w:i/>
          <w:color w:val="000000"/>
          <w:sz w:val="16"/>
          <w:szCs w:val="16"/>
          <w:u w:val="single"/>
        </w:rPr>
        <w:t>XI.</w:t>
      </w:r>
      <w:r w:rsidRPr="009A5EE9">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sidR="002C4A54" w:rsidRPr="009A5EE9">
        <w:rPr>
          <w:rFonts w:ascii="Arial" w:eastAsia="Arial" w:hAnsi="Arial" w:cs="Arial"/>
          <w:b/>
          <w:i/>
          <w:color w:val="000000"/>
          <w:sz w:val="16"/>
          <w:szCs w:val="16"/>
          <w:u w:val="single"/>
        </w:rPr>
        <w:br/>
      </w:r>
      <w:r w:rsidRPr="009A5EE9">
        <w:rPr>
          <w:rFonts w:ascii="Arial" w:eastAsia="Arial" w:hAnsi="Arial" w:cs="Arial"/>
          <w:b/>
          <w:i/>
          <w:color w:val="000000"/>
          <w:sz w:val="16"/>
          <w:szCs w:val="16"/>
          <w:u w:val="single"/>
        </w:rPr>
        <w:t xml:space="preserve">I ORGANIZACYJNYCH SPORZĄDZANIA, WYSYŁANIA I ODBIERANIA KORESPONDENCJI ELEKTRONICZEJ. </w:t>
      </w:r>
    </w:p>
    <w:p w14:paraId="597731EB" w14:textId="497E7D37" w:rsidR="005B3A9E" w:rsidRPr="006B2A71"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lastRenderedPageBreak/>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0058231D" w:rsidRPr="009A5EE9">
        <w:t xml:space="preserve"> </w:t>
      </w:r>
      <w:r w:rsidRPr="009A5EE9">
        <w:rPr>
          <w:rFonts w:ascii="Arial" w:hAnsi="Arial" w:cs="Arial"/>
          <w:sz w:val="16"/>
          <w:szCs w:val="16"/>
        </w:rPr>
        <w:t>oraz poczty elektronicznej.</w:t>
      </w:r>
    </w:p>
    <w:p w14:paraId="0EE13B4A" w14:textId="77777777"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Korzystanie z Platformy e-Zamówienia jest bezpłatne.</w:t>
      </w:r>
    </w:p>
    <w:p w14:paraId="6C258409" w14:textId="77777777" w:rsidR="000765F2" w:rsidRDefault="00A86571" w:rsidP="000765F2">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Postępowanie można wyszukać również ze strony głównej Platformy e-Zamówienia (przycisk „Przeglądaj postępowania/konkursy”).</w:t>
      </w:r>
    </w:p>
    <w:p w14:paraId="73F36730" w14:textId="70A8A605" w:rsidR="006E2553" w:rsidRPr="000765F2" w:rsidRDefault="00A86571" w:rsidP="000765F2">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0765F2">
        <w:rPr>
          <w:rFonts w:ascii="Arial" w:eastAsia="Arial" w:hAnsi="Arial" w:cs="Arial"/>
          <w:sz w:val="16"/>
          <w:szCs w:val="16"/>
        </w:rPr>
        <w:t>Identyfikator (ID) postępowania na Platformie e-Zamówienia:</w:t>
      </w:r>
      <w:r w:rsidR="00DA4C1C" w:rsidRPr="00DA4C1C">
        <w:t xml:space="preserve"> </w:t>
      </w:r>
      <w:r w:rsidR="00DA4C1C" w:rsidRPr="00DA4C1C">
        <w:rPr>
          <w:rFonts w:ascii="Arial" w:hAnsi="Arial" w:cs="Arial"/>
          <w:sz w:val="16"/>
          <w:szCs w:val="16"/>
          <w:highlight w:val="yellow"/>
        </w:rPr>
        <w:t>ocds-148610-aa0ffac8-95ce-46f2-8bce-7d628a3c6eb0</w:t>
      </w:r>
    </w:p>
    <w:p w14:paraId="2116314B" w14:textId="2F0E9589"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D5186E">
        <w:rPr>
          <w:rFonts w:ascii="Arial" w:hAnsi="Arial" w:cs="Arial"/>
          <w:color w:val="0000FF"/>
          <w:sz w:val="16"/>
          <w:szCs w:val="16"/>
          <w:u w:val="single"/>
        </w:rPr>
        <w:t>https://ezamowienia.gov.pl</w:t>
      </w:r>
      <w:r w:rsidRPr="009A5EE9">
        <w:rPr>
          <w:rFonts w:ascii="Arial" w:hAnsi="Arial" w:cs="Arial"/>
          <w:color w:val="0000FF"/>
          <w:sz w:val="16"/>
          <w:szCs w:val="16"/>
        </w:rPr>
        <w:t xml:space="preserve"> </w:t>
      </w:r>
      <w:r w:rsidRPr="009A5EE9">
        <w:rPr>
          <w:rFonts w:ascii="Arial" w:hAnsi="Arial" w:cs="Arial"/>
          <w:sz w:val="16"/>
          <w:szCs w:val="16"/>
        </w:rPr>
        <w:t>oraz informacje zamieszczone w zakładce „Centrum Pomocy”.</w:t>
      </w:r>
    </w:p>
    <w:p w14:paraId="6B6DD639" w14:textId="4FB22737"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4"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sidR="004052E5">
        <w:rPr>
          <w:rFonts w:ascii="Arial" w:hAnsi="Arial" w:cs="Arial"/>
          <w:color w:val="0000FF"/>
          <w:sz w:val="16"/>
          <w:szCs w:val="16"/>
        </w:rPr>
        <w:t xml:space="preserve"> </w:t>
      </w:r>
      <w:r w:rsidRPr="004052E5">
        <w:rPr>
          <w:rFonts w:ascii="Arial" w:hAnsi="Arial" w:cs="Arial"/>
          <w:sz w:val="16"/>
          <w:szCs w:val="16"/>
        </w:rPr>
        <w:t>Przeglądanie i</w:t>
      </w:r>
      <w:r w:rsidR="007F072D">
        <w:rPr>
          <w:rFonts w:ascii="Arial" w:hAnsi="Arial" w:cs="Arial"/>
          <w:sz w:val="16"/>
          <w:szCs w:val="16"/>
        </w:rPr>
        <w:t> </w:t>
      </w:r>
      <w:r w:rsidRPr="004052E5">
        <w:rPr>
          <w:rFonts w:ascii="Arial" w:hAnsi="Arial" w:cs="Arial"/>
          <w:sz w:val="16"/>
          <w:szCs w:val="16"/>
        </w:rPr>
        <w:t>pobieranie publicznej treści dokumentacji postępowania nie wymaga posiadania konta na Platformie e-Zamówienia ani logowania.</w:t>
      </w:r>
      <w:r w:rsidRPr="009A5EE9">
        <w:rPr>
          <w:rFonts w:ascii="Arial" w:hAnsi="Arial" w:cs="Arial"/>
          <w:color w:val="0000FF"/>
          <w:sz w:val="16"/>
          <w:szCs w:val="16"/>
        </w:rPr>
        <w:t xml:space="preserve"> </w:t>
      </w:r>
    </w:p>
    <w:p w14:paraId="6FC02996" w14:textId="77777777"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A085A73" w14:textId="489A450D"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w:t>
      </w:r>
      <w:r w:rsidR="007F072D">
        <w:rPr>
          <w:rFonts w:ascii="Arial" w:hAnsi="Arial" w:cs="Arial"/>
          <w:sz w:val="16"/>
          <w:szCs w:val="16"/>
        </w:rPr>
        <w:t> </w:t>
      </w:r>
      <w:r w:rsidRPr="009A5EE9">
        <w:rPr>
          <w:rFonts w:ascii="Arial" w:hAnsi="Arial" w:cs="Arial"/>
          <w:sz w:val="16"/>
          <w:szCs w:val="16"/>
        </w:rPr>
        <w:t>przekazuje się jako załączniki.</w:t>
      </w:r>
      <w:r w:rsidR="004C2853">
        <w:rPr>
          <w:rFonts w:ascii="Arial" w:hAnsi="Arial" w:cs="Arial"/>
          <w:sz w:val="16"/>
          <w:szCs w:val="16"/>
        </w:rPr>
        <w:t xml:space="preserve"> </w:t>
      </w:r>
      <w:r w:rsidRPr="009A5EE9">
        <w:rPr>
          <w:rFonts w:ascii="Arial" w:hAnsi="Arial" w:cs="Arial"/>
          <w:color w:val="000000"/>
          <w:sz w:val="16"/>
          <w:szCs w:val="16"/>
          <w:lang w:eastAsia="pl-PL"/>
        </w:rPr>
        <w:t xml:space="preserve">W przypadku formatów, o których mowa w art. 66 ust. 1 ustawy </w:t>
      </w:r>
      <w:proofErr w:type="spellStart"/>
      <w:r w:rsidRPr="009A5EE9">
        <w:rPr>
          <w:rFonts w:ascii="Arial" w:hAnsi="Arial" w:cs="Arial"/>
          <w:color w:val="000000"/>
          <w:sz w:val="16"/>
          <w:szCs w:val="16"/>
          <w:lang w:eastAsia="pl-PL"/>
        </w:rPr>
        <w:t>Pzp</w:t>
      </w:r>
      <w:proofErr w:type="spellEnd"/>
      <w:r w:rsidRPr="009A5EE9">
        <w:rPr>
          <w:rFonts w:ascii="Arial" w:hAnsi="Arial" w:cs="Arial"/>
          <w:color w:val="000000"/>
          <w:sz w:val="16"/>
          <w:szCs w:val="16"/>
          <w:lang w:eastAsia="pl-PL"/>
        </w:rPr>
        <w:t xml:space="preserve">, ww. regulacje nie będą miały bezpośredniego zastosowania. </w:t>
      </w:r>
    </w:p>
    <w:p w14:paraId="6D82CA76" w14:textId="04AA85A1"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Informacje, oświadczenia lub dokumenty, inne niż wymienione w § 2 ust. 1 rozporządzenia Prezesa Rady Ministrów w</w:t>
      </w:r>
      <w:r w:rsidR="007F072D">
        <w:rPr>
          <w:rFonts w:ascii="Arial" w:hAnsi="Arial" w:cs="Arial"/>
          <w:color w:val="000000"/>
          <w:sz w:val="16"/>
          <w:szCs w:val="16"/>
          <w:lang w:eastAsia="pl-PL"/>
        </w:rPr>
        <w:t> </w:t>
      </w:r>
      <w:r w:rsidRPr="009A5EE9">
        <w:rPr>
          <w:rFonts w:ascii="Arial" w:hAnsi="Arial" w:cs="Arial"/>
          <w:color w:val="000000"/>
          <w:sz w:val="16"/>
          <w:szCs w:val="16"/>
          <w:lang w:eastAsia="pl-PL"/>
        </w:rPr>
        <w:t xml:space="preserve">sprawie wymagań dla dokumentów elektronicznych, przekazywane w postępowaniu sporządza się w postaci elektronicznej: </w:t>
      </w:r>
    </w:p>
    <w:p w14:paraId="4D9E0528" w14:textId="3F83F399" w:rsidR="00A86571" w:rsidRPr="007F072D" w:rsidRDefault="00A86571" w:rsidP="00534981">
      <w:pPr>
        <w:pStyle w:val="Akapitzlist"/>
        <w:numPr>
          <w:ilvl w:val="0"/>
          <w:numId w:val="32"/>
        </w:numPr>
        <w:autoSpaceDE w:val="0"/>
        <w:autoSpaceDN w:val="0"/>
        <w:adjustRightInd w:val="0"/>
        <w:spacing w:line="360" w:lineRule="auto"/>
        <w:jc w:val="both"/>
        <w:rPr>
          <w:rFonts w:ascii="Arial" w:hAnsi="Arial" w:cs="Arial"/>
          <w:color w:val="000000"/>
          <w:sz w:val="16"/>
          <w:szCs w:val="16"/>
          <w:lang w:eastAsia="pl-PL"/>
        </w:rPr>
      </w:pPr>
      <w:r w:rsidRPr="007F072D">
        <w:rPr>
          <w:rFonts w:ascii="Arial" w:hAnsi="Arial" w:cs="Arial"/>
          <w:color w:val="000000"/>
          <w:sz w:val="16"/>
          <w:szCs w:val="16"/>
          <w:lang w:eastAsia="pl-PL"/>
        </w:rPr>
        <w:t>w formatach danych określonych w przepisach rozporządzenia Rady Ministrów w sprawie Krajowych Ram</w:t>
      </w:r>
      <w:r w:rsidR="00D5186E" w:rsidRPr="007F072D">
        <w:rPr>
          <w:rFonts w:ascii="Arial" w:hAnsi="Arial" w:cs="Arial"/>
          <w:color w:val="000000"/>
          <w:sz w:val="16"/>
          <w:szCs w:val="16"/>
          <w:lang w:eastAsia="pl-PL"/>
        </w:rPr>
        <w:t xml:space="preserve"> </w:t>
      </w:r>
      <w:r w:rsidRPr="007F072D">
        <w:rPr>
          <w:rFonts w:ascii="Arial" w:hAnsi="Arial" w:cs="Arial"/>
          <w:color w:val="000000"/>
          <w:sz w:val="16"/>
          <w:szCs w:val="16"/>
          <w:lang w:eastAsia="pl-PL"/>
        </w:rPr>
        <w:t xml:space="preserve">Interoperacyjności (i przekazuje się jako załącznik), lub </w:t>
      </w:r>
    </w:p>
    <w:p w14:paraId="4238A5C6" w14:textId="6F197AAB" w:rsidR="00A86571" w:rsidRPr="007F072D" w:rsidRDefault="00A86571" w:rsidP="00534981">
      <w:pPr>
        <w:pStyle w:val="Akapitzlist"/>
        <w:numPr>
          <w:ilvl w:val="0"/>
          <w:numId w:val="32"/>
        </w:numPr>
        <w:autoSpaceDE w:val="0"/>
        <w:autoSpaceDN w:val="0"/>
        <w:adjustRightInd w:val="0"/>
        <w:spacing w:line="360" w:lineRule="auto"/>
        <w:jc w:val="both"/>
        <w:rPr>
          <w:rFonts w:ascii="Arial" w:hAnsi="Arial" w:cs="Arial"/>
          <w:color w:val="000000"/>
          <w:sz w:val="16"/>
          <w:szCs w:val="16"/>
          <w:lang w:eastAsia="pl-PL"/>
        </w:rPr>
      </w:pPr>
      <w:r w:rsidRPr="007F072D">
        <w:rPr>
          <w:rFonts w:ascii="Arial" w:hAnsi="Arial" w:cs="Arial"/>
          <w:color w:val="000000"/>
          <w:sz w:val="16"/>
          <w:szCs w:val="16"/>
          <w:lang w:eastAsia="pl-PL"/>
        </w:rPr>
        <w:t>jako tekst wpisany bezpośrednio do wiadomości przekazywanej przy użyciu środków komunikacji elektronicznej (np. w</w:t>
      </w:r>
      <w:r w:rsidR="007F072D" w:rsidRPr="007F072D">
        <w:rPr>
          <w:rFonts w:ascii="Arial" w:hAnsi="Arial" w:cs="Arial"/>
          <w:color w:val="000000"/>
          <w:sz w:val="16"/>
          <w:szCs w:val="16"/>
          <w:lang w:eastAsia="pl-PL"/>
        </w:rPr>
        <w:t> </w:t>
      </w:r>
      <w:r w:rsidRPr="007F072D">
        <w:rPr>
          <w:rFonts w:ascii="Arial" w:hAnsi="Arial" w:cs="Arial"/>
          <w:color w:val="000000"/>
          <w:sz w:val="16"/>
          <w:szCs w:val="16"/>
          <w:lang w:eastAsia="pl-PL"/>
        </w:rPr>
        <w:t>treści wiadomości e-mail lub w treści „Formularza do komunikacji”).</w:t>
      </w:r>
    </w:p>
    <w:p w14:paraId="123C7965" w14:textId="28BA9EB6" w:rsidR="00A86571" w:rsidRPr="009A5EE9" w:rsidRDefault="00A86571" w:rsidP="0058231D">
      <w:pPr>
        <w:pBdr>
          <w:top w:val="nil"/>
          <w:left w:val="nil"/>
          <w:bottom w:val="nil"/>
          <w:right w:val="nil"/>
          <w:between w:val="nil"/>
        </w:pBdr>
        <w:spacing w:after="0" w:line="360" w:lineRule="auto"/>
        <w:ind w:left="425"/>
        <w:jc w:val="both"/>
        <w:rPr>
          <w:rFonts w:ascii="Arial" w:eastAsia="Arial" w:hAnsi="Arial" w:cs="Arial"/>
          <w:sz w:val="16"/>
          <w:szCs w:val="16"/>
        </w:rPr>
      </w:pPr>
      <w:r w:rsidRPr="009A5EE9">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w:t>
      </w:r>
      <w:r w:rsidR="007F072D">
        <w:rPr>
          <w:rFonts w:ascii="Arial" w:hAnsi="Arial" w:cs="Arial"/>
          <w:sz w:val="16"/>
          <w:szCs w:val="16"/>
        </w:rPr>
        <w:t> </w:t>
      </w:r>
      <w:r w:rsidRPr="009A5EE9">
        <w:rPr>
          <w:rFonts w:ascii="Arial" w:hAnsi="Arial" w:cs="Arial"/>
          <w:sz w:val="16"/>
          <w:szCs w:val="16"/>
        </w:rPr>
        <w:t>nazwie pliku „Dokument stanowiący tajemnicę przedsiębiorstwa”.</w:t>
      </w:r>
      <w:r w:rsidR="0058231D" w:rsidRPr="009A5EE9">
        <w:rPr>
          <w:rFonts w:ascii="Arial" w:hAnsi="Arial" w:cs="Arial"/>
          <w:sz w:val="16"/>
          <w:szCs w:val="16"/>
        </w:rPr>
        <w:t xml:space="preserve"> </w:t>
      </w:r>
      <w:r w:rsidR="0058231D" w:rsidRPr="009A5EE9">
        <w:rPr>
          <w:rFonts w:ascii="Arial" w:eastAsia="Arial" w:hAnsi="Arial" w:cs="Arial"/>
          <w:sz w:val="16"/>
          <w:szCs w:val="16"/>
        </w:rPr>
        <w:t>Zaleca się, aby uzasadnienie zastrzeżenia informacji jako tajemnicy przedsiębiorstwa było</w:t>
      </w:r>
      <w:r w:rsidR="004C2853">
        <w:rPr>
          <w:rFonts w:ascii="Arial" w:eastAsia="Arial" w:hAnsi="Arial" w:cs="Arial"/>
          <w:sz w:val="16"/>
          <w:szCs w:val="16"/>
        </w:rPr>
        <w:t xml:space="preserve"> </w:t>
      </w:r>
      <w:r w:rsidR="0058231D" w:rsidRPr="009A5EE9">
        <w:rPr>
          <w:rFonts w:ascii="Arial" w:eastAsia="Arial" w:hAnsi="Arial" w:cs="Arial"/>
          <w:sz w:val="16"/>
          <w:szCs w:val="16"/>
        </w:rPr>
        <w:t>sformułowane w sposób umożliwiający jego udostępnienie.</w:t>
      </w:r>
    </w:p>
    <w:p w14:paraId="3509D0B6" w14:textId="0FC76279"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7F072D">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14:paraId="5498B8B9" w14:textId="495C7E81"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w:t>
      </w:r>
      <w:r w:rsidR="00994E73">
        <w:rPr>
          <w:rFonts w:ascii="Arial" w:hAnsi="Arial" w:cs="Arial"/>
          <w:sz w:val="16"/>
          <w:szCs w:val="16"/>
        </w:rPr>
        <w:t xml:space="preserve"> </w:t>
      </w:r>
      <w:r w:rsidRPr="009A5EE9">
        <w:rPr>
          <w:rFonts w:ascii="Arial" w:hAnsi="Arial" w:cs="Arial"/>
          <w:sz w:val="16"/>
          <w:szCs w:val="16"/>
        </w:rPr>
        <w:t xml:space="preserve">„Formularzy do komunikacji” służących do zadawania pytań dotyczących treści SWZ wystarczające jest posiadanie tzw. </w:t>
      </w:r>
      <w:r w:rsidR="003904DC" w:rsidRPr="009A5EE9">
        <w:rPr>
          <w:rFonts w:ascii="Arial" w:hAnsi="Arial" w:cs="Arial"/>
          <w:sz w:val="16"/>
          <w:szCs w:val="16"/>
        </w:rPr>
        <w:t>K</w:t>
      </w:r>
      <w:r w:rsidRPr="009A5EE9">
        <w:rPr>
          <w:rFonts w:ascii="Arial" w:hAnsi="Arial" w:cs="Arial"/>
          <w:sz w:val="16"/>
          <w:szCs w:val="16"/>
        </w:rPr>
        <w:t>onta uproszczonego na Platformie e-Zamówienia.</w:t>
      </w:r>
    </w:p>
    <w:p w14:paraId="01F36C8C" w14:textId="77777777"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7297FA71" w14:textId="77777777"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lastRenderedPageBreak/>
        <w:t>Maksymalny rozmiar plików przesyłanych za pośrednictwem „Formularzy do komunikacji” wynosi 150 MB (wielkość ta dotyczy plików przesyłanych jako załączniki do jednego formularza).</w:t>
      </w:r>
    </w:p>
    <w:p w14:paraId="4B6FBB1C" w14:textId="77777777"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186A0DE5" w14:textId="77777777"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4052E5">
        <w:rPr>
          <w:rStyle w:val="Hipercze"/>
          <w:rFonts w:ascii="Arial" w:eastAsia="Arial" w:hAnsi="Arial" w:cs="Arial"/>
          <w:sz w:val="16"/>
          <w:szCs w:val="16"/>
        </w:rPr>
        <w:t>https://ezamowienia.gov.pl</w:t>
      </w:r>
      <w:r w:rsidRPr="009A5EE9">
        <w:rPr>
          <w:rFonts w:ascii="Arial" w:hAnsi="Arial" w:cs="Arial"/>
          <w:color w:val="0461C1"/>
          <w:sz w:val="16"/>
          <w:szCs w:val="16"/>
        </w:rPr>
        <w:t xml:space="preserve"> </w:t>
      </w:r>
      <w:r w:rsidRPr="009A5EE9">
        <w:rPr>
          <w:rFonts w:ascii="Arial" w:hAnsi="Arial" w:cs="Arial"/>
          <w:sz w:val="16"/>
          <w:szCs w:val="16"/>
        </w:rPr>
        <w:t>w zakładce „Zgłoś problem”.</w:t>
      </w:r>
    </w:p>
    <w:p w14:paraId="37A3D32C" w14:textId="77777777"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22E915AE" w14:textId="3FD3FDD5" w:rsidR="00A86571" w:rsidRPr="009A5EE9" w:rsidRDefault="006D0CBE" w:rsidP="00534981">
      <w:pPr>
        <w:numPr>
          <w:ilvl w:val="0"/>
          <w:numId w:val="19"/>
        </w:numPr>
        <w:pBdr>
          <w:top w:val="nil"/>
          <w:left w:val="nil"/>
          <w:bottom w:val="nil"/>
          <w:right w:val="nil"/>
          <w:between w:val="nil"/>
        </w:pBd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9E6D2C">
        <w:rPr>
          <w:rFonts w:ascii="Arial" w:eastAsia="Arial" w:hAnsi="Arial" w:cs="Arial"/>
          <w:b/>
          <w:color w:val="000000"/>
          <w:sz w:val="16"/>
          <w:szCs w:val="16"/>
        </w:rPr>
        <w:t>2</w:t>
      </w:r>
      <w:r w:rsidR="007A0141">
        <w:rPr>
          <w:rFonts w:ascii="Arial" w:eastAsia="Arial" w:hAnsi="Arial" w:cs="Arial"/>
          <w:b/>
          <w:color w:val="000000"/>
          <w:sz w:val="16"/>
          <w:szCs w:val="16"/>
        </w:rPr>
        <w:t>17</w:t>
      </w:r>
      <w:r w:rsidR="00A86571" w:rsidRPr="009A5EE9">
        <w:rPr>
          <w:rFonts w:ascii="Arial" w:eastAsia="Arial" w:hAnsi="Arial" w:cs="Arial"/>
          <w:b/>
          <w:color w:val="000000"/>
          <w:sz w:val="16"/>
          <w:szCs w:val="16"/>
        </w:rPr>
        <w:t>/ZP/202</w:t>
      </w:r>
      <w:r w:rsidR="007A0141">
        <w:rPr>
          <w:rFonts w:ascii="Arial" w:eastAsia="Arial" w:hAnsi="Arial" w:cs="Arial"/>
          <w:b/>
          <w:color w:val="000000"/>
          <w:sz w:val="16"/>
          <w:szCs w:val="16"/>
        </w:rPr>
        <w:t>4</w:t>
      </w:r>
    </w:p>
    <w:p w14:paraId="62F16DC1" w14:textId="220AFED3"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sidR="0084300C">
        <w:rPr>
          <w:rFonts w:ascii="Arial" w:eastAsia="Arial" w:hAnsi="Arial" w:cs="Arial"/>
          <w:color w:val="000000"/>
          <w:sz w:val="16"/>
          <w:szCs w:val="16"/>
        </w:rPr>
        <w:t>Monika Siwuń</w:t>
      </w:r>
      <w:r w:rsidR="00481DE2">
        <w:rPr>
          <w:rFonts w:ascii="Arial" w:eastAsia="Arial" w:hAnsi="Arial" w:cs="Arial"/>
          <w:color w:val="000000"/>
          <w:sz w:val="16"/>
          <w:szCs w:val="16"/>
        </w:rPr>
        <w:t xml:space="preserve"> </w:t>
      </w:r>
      <w:r w:rsidR="00ED7785">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mail: </w:t>
      </w:r>
      <w:hyperlink r:id="rId15" w:history="1">
        <w:r w:rsidR="0084300C" w:rsidRPr="00272B35">
          <w:rPr>
            <w:rStyle w:val="Hipercze"/>
            <w:rFonts w:ascii="Arial" w:eastAsia="Arial" w:hAnsi="Arial" w:cs="Arial"/>
            <w:sz w:val="16"/>
            <w:szCs w:val="16"/>
          </w:rPr>
          <w:t>monika.siwun@rydygierkrakow3.pl</w:t>
        </w:r>
      </w:hyperlink>
      <w:r w:rsidR="00404EFA">
        <w:rPr>
          <w:rFonts w:ascii="Arial" w:eastAsia="Arial" w:hAnsi="Arial" w:cs="Arial"/>
          <w:color w:val="000000"/>
          <w:sz w:val="16"/>
          <w:szCs w:val="16"/>
        </w:rPr>
        <w:t xml:space="preserve"> / tel. (12) 64 68 </w:t>
      </w:r>
      <w:r w:rsidR="00481DE2">
        <w:rPr>
          <w:rFonts w:ascii="Arial" w:eastAsia="Arial" w:hAnsi="Arial" w:cs="Arial"/>
          <w:color w:val="000000"/>
          <w:sz w:val="16"/>
          <w:szCs w:val="16"/>
        </w:rPr>
        <w:t>958</w:t>
      </w:r>
      <w:r w:rsidRPr="009A5EE9">
        <w:rPr>
          <w:rFonts w:ascii="Arial" w:eastAsia="Arial" w:hAnsi="Arial" w:cs="Arial"/>
          <w:color w:val="000000"/>
          <w:sz w:val="16"/>
          <w:szCs w:val="16"/>
        </w:rPr>
        <w:t xml:space="preserve"> / Dział Zamówień Publicznych i Zaopatrzenia. </w:t>
      </w:r>
    </w:p>
    <w:p w14:paraId="630C7222" w14:textId="77777777" w:rsidR="00A86571" w:rsidRPr="009A5EE9" w:rsidRDefault="00A86571" w:rsidP="00534981">
      <w:pPr>
        <w:numPr>
          <w:ilvl w:val="0"/>
          <w:numId w:val="19"/>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w:t>
      </w:r>
      <w:proofErr w:type="spellStart"/>
      <w:r w:rsidRPr="009A5EE9">
        <w:rPr>
          <w:rFonts w:ascii="Arial" w:hAnsi="Arial" w:cs="Arial"/>
          <w:color w:val="000000"/>
          <w:sz w:val="16"/>
          <w:szCs w:val="16"/>
          <w:lang w:eastAsia="pl-PL"/>
        </w:rPr>
        <w:t>odwzorowań</w:t>
      </w:r>
      <w:proofErr w:type="spellEnd"/>
      <w:r w:rsidRPr="009A5EE9">
        <w:rPr>
          <w:rFonts w:ascii="Arial" w:hAnsi="Arial" w:cs="Arial"/>
          <w:color w:val="000000"/>
          <w:sz w:val="16"/>
          <w:szCs w:val="16"/>
          <w:lang w:eastAsia="pl-PL"/>
        </w:rPr>
        <w:t xml:space="preserve"> przyjmuje się datę ich wpływu na Platformę e-Zamówienia lub datę i godzinę wpływu na serwer pocztowy Zamawiającego. </w:t>
      </w:r>
    </w:p>
    <w:p w14:paraId="6F836734" w14:textId="77777777" w:rsidR="000E3B24" w:rsidRPr="009A5EE9" w:rsidRDefault="000E3B24" w:rsidP="00282E6D">
      <w:pPr>
        <w:pBdr>
          <w:top w:val="nil"/>
          <w:left w:val="nil"/>
          <w:bottom w:val="nil"/>
          <w:right w:val="nil"/>
          <w:between w:val="nil"/>
        </w:pBdr>
        <w:spacing w:after="0" w:line="360" w:lineRule="auto"/>
        <w:jc w:val="both"/>
        <w:rPr>
          <w:rFonts w:ascii="Arial" w:eastAsia="Arial" w:hAnsi="Arial" w:cs="Arial"/>
          <w:strike/>
          <w:sz w:val="16"/>
          <w:szCs w:val="16"/>
        </w:rPr>
      </w:pPr>
    </w:p>
    <w:p w14:paraId="1F1B2277" w14:textId="4AD141DA" w:rsidR="000E3B24" w:rsidRPr="009A5EE9" w:rsidRDefault="000E3B24" w:rsidP="003460C1">
      <w:pPr>
        <w:pBdr>
          <w:top w:val="nil"/>
          <w:left w:val="nil"/>
          <w:bottom w:val="nil"/>
          <w:right w:val="nil"/>
          <w:between w:val="nil"/>
        </w:pBdr>
        <w:shd w:val="clear" w:color="auto" w:fill="FFFFFF"/>
        <w:spacing w:after="0" w:line="360" w:lineRule="auto"/>
        <w:ind w:right="840"/>
        <w:jc w:val="both"/>
        <w:rPr>
          <w:rFonts w:ascii="Arial" w:eastAsia="Arial" w:hAnsi="Arial" w:cs="Arial"/>
          <w:color w:val="000000"/>
          <w:sz w:val="16"/>
          <w:szCs w:val="16"/>
          <w:u w:val="single"/>
        </w:rPr>
      </w:pPr>
      <w:r w:rsidRPr="009A5EE9">
        <w:rPr>
          <w:rFonts w:ascii="Arial" w:eastAsia="Arial" w:hAnsi="Arial" w:cs="Arial"/>
          <w:b/>
          <w:i/>
          <w:color w:val="000000"/>
          <w:sz w:val="16"/>
          <w:szCs w:val="16"/>
          <w:u w:val="single"/>
        </w:rPr>
        <w:t>XII. OPIS SPOSOBU PRZYGOTOWANIA OFERTY ORAZ DOKUMENTÓW WYMAGANYCH PRZEZ</w:t>
      </w:r>
      <w:r w:rsidR="00C20BD7">
        <w:rPr>
          <w:rFonts w:ascii="Arial" w:eastAsia="Arial" w:hAnsi="Arial" w:cs="Arial"/>
          <w:b/>
          <w:i/>
          <w:color w:val="000000"/>
          <w:sz w:val="16"/>
          <w:szCs w:val="16"/>
          <w:u w:val="single"/>
        </w:rPr>
        <w:t xml:space="preserve"> </w:t>
      </w:r>
      <w:r w:rsidRPr="009A5EE9">
        <w:rPr>
          <w:rFonts w:ascii="Arial" w:eastAsia="Arial" w:hAnsi="Arial" w:cs="Arial"/>
          <w:b/>
          <w:i/>
          <w:color w:val="000000"/>
          <w:sz w:val="16"/>
          <w:szCs w:val="16"/>
          <w:u w:val="single"/>
        </w:rPr>
        <w:t>ZAMAWIAJĄCEGO W SWZ</w:t>
      </w:r>
    </w:p>
    <w:p w14:paraId="6F05EA59" w14:textId="77777777" w:rsidR="000E3B24" w:rsidRPr="005F22E4" w:rsidRDefault="000E3B24" w:rsidP="00534981">
      <w:pPr>
        <w:numPr>
          <w:ilvl w:val="0"/>
          <w:numId w:val="23"/>
        </w:numPr>
        <w:pBdr>
          <w:top w:val="nil"/>
          <w:left w:val="nil"/>
          <w:bottom w:val="nil"/>
          <w:right w:val="nil"/>
          <w:between w:val="nil"/>
        </w:pBdr>
        <w:spacing w:after="0" w:line="360" w:lineRule="auto"/>
        <w:rPr>
          <w:rFonts w:ascii="Arial" w:eastAsia="Arial" w:hAnsi="Arial" w:cs="Arial"/>
          <w:color w:val="000000"/>
          <w:sz w:val="16"/>
          <w:szCs w:val="16"/>
        </w:rPr>
      </w:pPr>
      <w:r w:rsidRPr="009A5EE9">
        <w:rPr>
          <w:rFonts w:ascii="Arial" w:eastAsia="Arial" w:hAnsi="Arial" w:cs="Arial"/>
          <w:b/>
          <w:color w:val="000000"/>
          <w:sz w:val="16"/>
          <w:szCs w:val="16"/>
        </w:rPr>
        <w:t>Informacje ogólne</w:t>
      </w:r>
    </w:p>
    <w:p w14:paraId="50FC3E3C" w14:textId="77777777" w:rsidR="000E3B24" w:rsidRPr="009A5EE9" w:rsidRDefault="000E3B24" w:rsidP="00534981">
      <w:pPr>
        <w:pStyle w:val="Akapitzlist"/>
        <w:numPr>
          <w:ilvl w:val="0"/>
          <w:numId w:val="28"/>
        </w:numPr>
        <w:spacing w:line="360" w:lineRule="auto"/>
        <w:ind w:hanging="357"/>
        <w:jc w:val="both"/>
        <w:rPr>
          <w:rFonts w:ascii="Arial" w:eastAsia="Calibri"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14:paraId="77EC5ED5" w14:textId="77777777" w:rsidR="000E3B24" w:rsidRPr="009A5EE9" w:rsidRDefault="000E3B24" w:rsidP="00534981">
      <w:pPr>
        <w:pStyle w:val="Akapitzlist"/>
        <w:numPr>
          <w:ilvl w:val="0"/>
          <w:numId w:val="28"/>
        </w:numPr>
        <w:spacing w:line="360" w:lineRule="auto"/>
        <w:ind w:hanging="357"/>
        <w:jc w:val="both"/>
        <w:rPr>
          <w:rFonts w:ascii="Arial" w:eastAsia="Calibri"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41FF05D1" w14:textId="77777777" w:rsidR="000E3B24" w:rsidRPr="009A5EE9" w:rsidRDefault="000E3B24" w:rsidP="00534981">
      <w:pPr>
        <w:pStyle w:val="Akapitzlist"/>
        <w:numPr>
          <w:ilvl w:val="0"/>
          <w:numId w:val="28"/>
        </w:numPr>
        <w:spacing w:line="360" w:lineRule="auto"/>
        <w:ind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F8F0741" w14:textId="77777777" w:rsidR="000E3B24" w:rsidRPr="009A5EE9" w:rsidRDefault="000E3B24" w:rsidP="00534981">
      <w:pPr>
        <w:pStyle w:val="Akapitzlist"/>
        <w:numPr>
          <w:ilvl w:val="0"/>
          <w:numId w:val="28"/>
        </w:numPr>
        <w:spacing w:line="360" w:lineRule="auto"/>
        <w:ind w:hanging="357"/>
        <w:jc w:val="both"/>
        <w:rPr>
          <w:rFonts w:ascii="Arial" w:eastAsia="Calibri"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5D162AC5" w14:textId="77777777" w:rsidR="000E3B24" w:rsidRPr="009A5EE9" w:rsidRDefault="000E3B24" w:rsidP="003460C1">
      <w:pPr>
        <w:pStyle w:val="Akapitzlist"/>
        <w:spacing w:line="360" w:lineRule="auto"/>
        <w:ind w:left="360"/>
        <w:jc w:val="both"/>
        <w:rPr>
          <w:rFonts w:ascii="Arial" w:eastAsia="Calibri"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Reader DC.</w:t>
      </w:r>
    </w:p>
    <w:p w14:paraId="36739F9C" w14:textId="2CBD5B0D" w:rsidR="000E3B24" w:rsidRPr="009A5EE9" w:rsidRDefault="000E3B24" w:rsidP="00534981">
      <w:pPr>
        <w:pStyle w:val="Akapitzlist"/>
        <w:numPr>
          <w:ilvl w:val="0"/>
          <w:numId w:val="28"/>
        </w:numPr>
        <w:spacing w:line="360" w:lineRule="auto"/>
        <w:ind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w:t>
      </w:r>
      <w:r w:rsidR="003904DC" w:rsidRPr="009A5EE9">
        <w:rPr>
          <w:rFonts w:ascii="Arial" w:hAnsi="Arial" w:cs="Arial"/>
          <w:sz w:val="16"/>
          <w:szCs w:val="16"/>
        </w:rPr>
        <w:t>a</w:t>
      </w:r>
      <w:r w:rsidRPr="009A5EE9">
        <w:rPr>
          <w:rFonts w:ascii="Arial" w:hAnsi="Arial" w:cs="Arial"/>
          <w:sz w:val="16"/>
          <w:szCs w:val="16"/>
        </w:rPr>
        <w:t>dES</w:t>
      </w:r>
      <w:proofErr w:type="spellEnd"/>
      <w:r w:rsidRPr="009A5EE9">
        <w:rPr>
          <w:rFonts w:ascii="Arial" w:hAnsi="Arial" w:cs="Arial"/>
          <w:sz w:val="16"/>
          <w:szCs w:val="16"/>
        </w:rPr>
        <w:t xml:space="preserve"> typ wewnętrzny. Pozostałe dokumenty wchodzące w skład oferty lub składane wraz z ofertą, które są zgodnie z ustawą </w:t>
      </w:r>
      <w:proofErr w:type="spellStart"/>
      <w:r w:rsidRPr="009A5EE9">
        <w:rPr>
          <w:rFonts w:ascii="Arial" w:hAnsi="Arial" w:cs="Arial"/>
          <w:sz w:val="16"/>
          <w:szCs w:val="16"/>
        </w:rPr>
        <w:t>Pzp</w:t>
      </w:r>
      <w:proofErr w:type="spellEnd"/>
      <w:r w:rsidRPr="009A5EE9">
        <w:rPr>
          <w:rFonts w:ascii="Arial" w:hAnsi="Arial" w:cs="Arial"/>
          <w:sz w:val="16"/>
          <w:szCs w:val="16"/>
        </w:rPr>
        <w:t xml:space="preserve">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6191DC4" w14:textId="65F8A4DC" w:rsidR="00856EF6" w:rsidRPr="004052E5" w:rsidRDefault="000E3B24" w:rsidP="00534981">
      <w:pPr>
        <w:pStyle w:val="Akapitzlist"/>
        <w:numPr>
          <w:ilvl w:val="0"/>
          <w:numId w:val="28"/>
        </w:numPr>
        <w:autoSpaceDE w:val="0"/>
        <w:autoSpaceDN w:val="0"/>
        <w:adjustRightInd w:val="0"/>
        <w:spacing w:line="360" w:lineRule="auto"/>
        <w:ind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1C97BBC0" w14:textId="77777777" w:rsidR="005F22E4" w:rsidRPr="009A5EE9" w:rsidRDefault="005F22E4" w:rsidP="00282E6D">
      <w:pPr>
        <w:pBdr>
          <w:top w:val="nil"/>
          <w:left w:val="nil"/>
          <w:bottom w:val="nil"/>
          <w:right w:val="nil"/>
          <w:between w:val="nil"/>
        </w:pBdr>
        <w:spacing w:after="0" w:line="360" w:lineRule="auto"/>
        <w:rPr>
          <w:rFonts w:ascii="Arial" w:eastAsia="Arial" w:hAnsi="Arial" w:cs="Arial"/>
          <w:b/>
          <w:color w:val="000000"/>
          <w:sz w:val="16"/>
          <w:szCs w:val="16"/>
        </w:rPr>
      </w:pPr>
    </w:p>
    <w:p w14:paraId="040A7C89" w14:textId="77777777" w:rsidR="000E3B24" w:rsidRPr="005F22E4" w:rsidRDefault="000E3B24" w:rsidP="00534981">
      <w:pPr>
        <w:pStyle w:val="Akapitzlist"/>
        <w:numPr>
          <w:ilvl w:val="0"/>
          <w:numId w:val="23"/>
        </w:numPr>
        <w:pBdr>
          <w:top w:val="nil"/>
          <w:left w:val="nil"/>
          <w:bottom w:val="nil"/>
          <w:right w:val="nil"/>
          <w:between w:val="nil"/>
        </w:pBdr>
        <w:spacing w:line="360" w:lineRule="auto"/>
        <w:rPr>
          <w:rFonts w:ascii="Arial" w:eastAsia="Arial" w:hAnsi="Arial" w:cs="Arial"/>
          <w:color w:val="000000"/>
          <w:sz w:val="16"/>
          <w:szCs w:val="16"/>
        </w:rPr>
      </w:pPr>
      <w:r w:rsidRPr="009A5EE9">
        <w:rPr>
          <w:rFonts w:ascii="Arial" w:eastAsia="Arial" w:hAnsi="Arial" w:cs="Arial"/>
          <w:b/>
          <w:color w:val="000000"/>
          <w:sz w:val="16"/>
          <w:szCs w:val="16"/>
        </w:rPr>
        <w:t>Sposób oraz termin składania ofert</w:t>
      </w:r>
    </w:p>
    <w:p w14:paraId="215847B2" w14:textId="77777777" w:rsidR="000E3B24" w:rsidRPr="009A5EE9" w:rsidRDefault="000E3B24"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może złożyć tylko jedną ofertę.</w:t>
      </w:r>
    </w:p>
    <w:p w14:paraId="52C34CC8" w14:textId="7F8BF63B" w:rsidR="000E3B24" w:rsidRPr="009A5EE9" w:rsidRDefault="000E3B24"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hAnsi="Arial" w:cs="Arial"/>
          <w:sz w:val="16"/>
          <w:szCs w:val="16"/>
        </w:rPr>
        <w:t xml:space="preserve">Ofertę wraz z wymaganymi dokumentami należy złożyć w terminie </w:t>
      </w:r>
      <w:r w:rsidR="00A818C6">
        <w:rPr>
          <w:rFonts w:ascii="Arial" w:hAnsi="Arial" w:cs="Arial"/>
          <w:b/>
          <w:bCs/>
          <w:sz w:val="16"/>
          <w:szCs w:val="16"/>
          <w:highlight w:val="yellow"/>
        </w:rPr>
        <w:t xml:space="preserve">08.11.2024 r. </w:t>
      </w:r>
      <w:r w:rsidRPr="005F22E4">
        <w:rPr>
          <w:rFonts w:ascii="Arial" w:hAnsi="Arial" w:cs="Arial"/>
          <w:b/>
          <w:bCs/>
          <w:sz w:val="16"/>
          <w:szCs w:val="16"/>
          <w:highlight w:val="yellow"/>
        </w:rPr>
        <w:t xml:space="preserve">do godziny </w:t>
      </w:r>
      <w:r w:rsidR="00F646FE">
        <w:rPr>
          <w:rFonts w:ascii="Arial" w:hAnsi="Arial" w:cs="Arial"/>
          <w:b/>
          <w:bCs/>
          <w:sz w:val="16"/>
          <w:szCs w:val="16"/>
          <w:highlight w:val="yellow"/>
        </w:rPr>
        <w:t>09</w:t>
      </w:r>
      <w:r w:rsidR="002E21FD" w:rsidRPr="005F22E4">
        <w:rPr>
          <w:rFonts w:ascii="Arial" w:hAnsi="Arial" w:cs="Arial"/>
          <w:b/>
          <w:bCs/>
          <w:sz w:val="16"/>
          <w:szCs w:val="16"/>
          <w:highlight w:val="yellow"/>
        </w:rPr>
        <w:t>:00.</w:t>
      </w:r>
      <w:r w:rsidR="002E21FD" w:rsidRPr="009A5EE9">
        <w:rPr>
          <w:rFonts w:ascii="Arial" w:hAnsi="Arial" w:cs="Arial"/>
          <w:b/>
          <w:bCs/>
          <w:sz w:val="16"/>
          <w:szCs w:val="16"/>
        </w:rPr>
        <w:t xml:space="preserve"> </w:t>
      </w:r>
    </w:p>
    <w:p w14:paraId="29657BAF" w14:textId="77777777" w:rsidR="000E3B24" w:rsidRPr="009A5EE9" w:rsidRDefault="000E3B24" w:rsidP="00534981">
      <w:pPr>
        <w:numPr>
          <w:ilvl w:val="0"/>
          <w:numId w:val="29"/>
        </w:numPr>
        <w:pBdr>
          <w:top w:val="nil"/>
          <w:left w:val="nil"/>
          <w:bottom w:val="nil"/>
          <w:right w:val="nil"/>
          <w:between w:val="nil"/>
        </w:pBdr>
        <w:spacing w:after="0" w:line="360" w:lineRule="auto"/>
        <w:ind w:left="283"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14:paraId="3546B90C" w14:textId="77777777" w:rsidR="000E3B24" w:rsidRPr="009A5EE9" w:rsidRDefault="000E3B24"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w:t>
      </w:r>
      <w:r w:rsidRPr="009A5EE9">
        <w:rPr>
          <w:rFonts w:ascii="Arial" w:hAnsi="Arial" w:cs="Arial"/>
          <w:sz w:val="16"/>
          <w:szCs w:val="16"/>
        </w:rPr>
        <w:lastRenderedPageBreak/>
        <w:t xml:space="preserve">przekazanie dokumentów elektronicznych, w którym znajdują się dwa pola </w:t>
      </w:r>
      <w:proofErr w:type="spellStart"/>
      <w:r w:rsidRPr="00DC0BE2">
        <w:rPr>
          <w:rFonts w:ascii="Arial" w:hAnsi="Arial" w:cs="Arial"/>
          <w:i/>
          <w:iCs/>
          <w:sz w:val="16"/>
          <w:szCs w:val="16"/>
        </w:rPr>
        <w:t>drag&amp;drop</w:t>
      </w:r>
      <w:proofErr w:type="spellEnd"/>
      <w:r w:rsidRPr="009A5EE9">
        <w:rPr>
          <w:rFonts w:ascii="Arial" w:hAnsi="Arial" w:cs="Arial"/>
          <w:sz w:val="16"/>
          <w:szCs w:val="16"/>
        </w:rPr>
        <w:t xml:space="preserve"> („przeciągnij” i „upuść”) służące do dodawania plików.</w:t>
      </w:r>
    </w:p>
    <w:p w14:paraId="7535DE58" w14:textId="77777777" w:rsidR="000E3B24" w:rsidRPr="009A5EE9" w:rsidRDefault="000E3B24"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E9FBFC5" w14:textId="0B2F4946" w:rsidR="000E3B24" w:rsidRPr="009A5EE9" w:rsidRDefault="000E3B24"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hAnsi="Arial" w:cs="Arial"/>
          <w:color w:val="000000"/>
          <w:sz w:val="16"/>
          <w:szCs w:val="16"/>
          <w:lang w:eastAsia="pl-PL"/>
        </w:rPr>
        <w:t>Jeżeli wraz z ofertą składane są dokumenty zawierające tajemnicę przedsiębiorstwa wykonawca, w celu utrzymania w</w:t>
      </w:r>
      <w:r w:rsidR="00DC0BE2">
        <w:rPr>
          <w:rFonts w:ascii="Arial" w:hAnsi="Arial" w:cs="Arial"/>
          <w:color w:val="000000"/>
          <w:sz w:val="16"/>
          <w:szCs w:val="16"/>
          <w:lang w:eastAsia="pl-PL"/>
        </w:rPr>
        <w:t> </w:t>
      </w:r>
      <w:r w:rsidRPr="009A5EE9">
        <w:rPr>
          <w:rFonts w:ascii="Arial" w:hAnsi="Arial" w:cs="Arial"/>
          <w:color w:val="000000"/>
          <w:sz w:val="16"/>
          <w:szCs w:val="16"/>
          <w:lang w:eastAsia="pl-PL"/>
        </w:rPr>
        <w:t xml:space="preserve">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18CAE53" w14:textId="77777777" w:rsidR="000E3B24" w:rsidRPr="009A5EE9" w:rsidRDefault="000E3B24"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D08841D" w14:textId="77777777" w:rsidR="000E3B24" w:rsidRPr="009A5EE9" w:rsidRDefault="000E3B24"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14:paraId="5AC11DD5" w14:textId="77777777" w:rsidR="000E3B24" w:rsidRPr="009A5EE9" w:rsidRDefault="000E3B24"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3DA2514A" w14:textId="77777777" w:rsidR="000E3B24" w:rsidRPr="009A5EE9" w:rsidRDefault="000E3B24"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14:paraId="171566B7" w14:textId="77777777" w:rsidR="000E3B24" w:rsidRPr="009A5EE9" w:rsidRDefault="000E3B24"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14:paraId="2B12445D" w14:textId="77777777" w:rsidR="000E3B24" w:rsidRPr="009A5EE9" w:rsidRDefault="000E3B24"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r w:rsidR="0058231D" w:rsidRPr="009A5EE9">
        <w:rPr>
          <w:rFonts w:ascii="Arial" w:hAnsi="Arial" w:cs="Arial"/>
          <w:sz w:val="16"/>
          <w:szCs w:val="16"/>
        </w:rPr>
        <w:t>.</w:t>
      </w:r>
    </w:p>
    <w:p w14:paraId="76D55B01" w14:textId="77777777" w:rsidR="0058231D" w:rsidRPr="009A5EE9" w:rsidRDefault="0058231D" w:rsidP="00534981">
      <w:pPr>
        <w:pStyle w:val="Akapitzlist"/>
        <w:numPr>
          <w:ilvl w:val="0"/>
          <w:numId w:val="29"/>
        </w:numPr>
        <w:spacing w:line="360" w:lineRule="auto"/>
        <w:ind w:left="283" w:hanging="357"/>
        <w:jc w:val="both"/>
        <w:rPr>
          <w:rFonts w:ascii="Arial" w:eastAsia="Calibri" w:hAnsi="Arial" w:cs="Arial"/>
          <w:sz w:val="16"/>
          <w:szCs w:val="16"/>
        </w:rPr>
      </w:pPr>
      <w:r w:rsidRPr="009A5EE9">
        <w:rPr>
          <w:rFonts w:ascii="Arial" w:eastAsia="Calibri" w:hAnsi="Arial" w:cs="Arial"/>
          <w:sz w:val="16"/>
          <w:szCs w:val="16"/>
        </w:rPr>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p>
    <w:p w14:paraId="7211308B" w14:textId="77777777" w:rsidR="000E3B24" w:rsidRPr="009A5EE9" w:rsidRDefault="000E3B24" w:rsidP="003460C1">
      <w:pPr>
        <w:pBdr>
          <w:top w:val="nil"/>
          <w:left w:val="nil"/>
          <w:bottom w:val="nil"/>
          <w:right w:val="nil"/>
          <w:between w:val="nil"/>
        </w:pBdr>
        <w:spacing w:after="0" w:line="360" w:lineRule="auto"/>
        <w:ind w:left="720"/>
        <w:rPr>
          <w:rFonts w:ascii="Arial" w:eastAsia="Arial" w:hAnsi="Arial" w:cs="Arial"/>
          <w:color w:val="000000"/>
          <w:sz w:val="16"/>
          <w:szCs w:val="16"/>
        </w:rPr>
      </w:pPr>
    </w:p>
    <w:p w14:paraId="18803604" w14:textId="77777777" w:rsidR="000E3B24" w:rsidRPr="00270ACC" w:rsidRDefault="000E3B24" w:rsidP="00534981">
      <w:pPr>
        <w:pStyle w:val="Akapitzlist"/>
        <w:numPr>
          <w:ilvl w:val="0"/>
          <w:numId w:val="23"/>
        </w:numPr>
        <w:pBdr>
          <w:top w:val="nil"/>
          <w:left w:val="nil"/>
          <w:bottom w:val="nil"/>
          <w:right w:val="nil"/>
          <w:between w:val="nil"/>
        </w:pBdr>
        <w:spacing w:line="360" w:lineRule="auto"/>
        <w:rPr>
          <w:rFonts w:ascii="Arial" w:eastAsia="Arial" w:hAnsi="Arial" w:cs="Arial"/>
          <w:color w:val="000000"/>
          <w:sz w:val="16"/>
          <w:szCs w:val="16"/>
        </w:rPr>
      </w:pPr>
      <w:r w:rsidRPr="009A5EE9">
        <w:rPr>
          <w:rFonts w:ascii="Arial" w:eastAsia="Arial" w:hAnsi="Arial" w:cs="Arial"/>
          <w:b/>
          <w:color w:val="000000"/>
          <w:sz w:val="16"/>
          <w:szCs w:val="16"/>
        </w:rPr>
        <w:t>Termin otwarcia ofert</w:t>
      </w:r>
    </w:p>
    <w:p w14:paraId="09A4F220" w14:textId="3360E14F" w:rsidR="000E3B24" w:rsidRPr="009A5EE9" w:rsidRDefault="000E3B24" w:rsidP="00534981">
      <w:pPr>
        <w:numPr>
          <w:ilvl w:val="0"/>
          <w:numId w:val="30"/>
        </w:numPr>
        <w:spacing w:after="0" w:line="360" w:lineRule="auto"/>
        <w:jc w:val="both"/>
        <w:rPr>
          <w:rFonts w:ascii="Arial" w:hAnsi="Arial" w:cs="Arial"/>
          <w:sz w:val="16"/>
          <w:szCs w:val="16"/>
        </w:rPr>
      </w:pPr>
      <w:r w:rsidRPr="009A5EE9">
        <w:rPr>
          <w:rFonts w:ascii="Arial" w:hAnsi="Arial" w:cs="Arial"/>
          <w:bCs/>
          <w:sz w:val="16"/>
          <w:szCs w:val="16"/>
        </w:rPr>
        <w:t>Otwarcie ofert nastąpi</w:t>
      </w:r>
      <w:r w:rsidR="00056C69">
        <w:rPr>
          <w:rFonts w:ascii="Arial" w:hAnsi="Arial" w:cs="Arial"/>
          <w:b/>
          <w:bCs/>
          <w:sz w:val="16"/>
          <w:szCs w:val="16"/>
        </w:rPr>
        <w:t xml:space="preserve"> </w:t>
      </w:r>
      <w:r w:rsidR="00A818C6">
        <w:rPr>
          <w:rFonts w:ascii="Arial" w:hAnsi="Arial" w:cs="Arial"/>
          <w:b/>
          <w:bCs/>
          <w:sz w:val="16"/>
          <w:szCs w:val="16"/>
          <w:highlight w:val="yellow"/>
        </w:rPr>
        <w:t xml:space="preserve">08.11.2024 r. </w:t>
      </w:r>
      <w:r w:rsidRPr="00270ACC">
        <w:rPr>
          <w:rFonts w:ascii="Arial" w:hAnsi="Arial" w:cs="Arial"/>
          <w:b/>
          <w:bCs/>
          <w:sz w:val="16"/>
          <w:szCs w:val="16"/>
          <w:highlight w:val="yellow"/>
        </w:rPr>
        <w:t xml:space="preserve">o godz. </w:t>
      </w:r>
      <w:r w:rsidR="00F646FE">
        <w:rPr>
          <w:rFonts w:ascii="Arial" w:hAnsi="Arial" w:cs="Arial"/>
          <w:b/>
          <w:bCs/>
          <w:sz w:val="16"/>
          <w:szCs w:val="16"/>
          <w:highlight w:val="yellow"/>
        </w:rPr>
        <w:t>10</w:t>
      </w:r>
      <w:r w:rsidR="002E21FD" w:rsidRPr="00270ACC">
        <w:rPr>
          <w:rFonts w:ascii="Arial" w:hAnsi="Arial" w:cs="Arial"/>
          <w:b/>
          <w:bCs/>
          <w:sz w:val="16"/>
          <w:szCs w:val="16"/>
          <w:highlight w:val="yellow"/>
        </w:rPr>
        <w:t>:00</w:t>
      </w:r>
      <w:r w:rsidRPr="009A5EE9">
        <w:rPr>
          <w:rFonts w:ascii="Arial" w:hAnsi="Arial" w:cs="Arial"/>
          <w:sz w:val="16"/>
          <w:szCs w:val="16"/>
        </w:rPr>
        <w:t xml:space="preserve"> przy użyciu systemu teleinformatycznego.</w:t>
      </w:r>
    </w:p>
    <w:p w14:paraId="17E971B8" w14:textId="77777777" w:rsidR="000E3B24" w:rsidRPr="009A5EE9" w:rsidRDefault="000E3B24" w:rsidP="00534981">
      <w:pPr>
        <w:numPr>
          <w:ilvl w:val="0"/>
          <w:numId w:val="30"/>
        </w:numPr>
        <w:pBdr>
          <w:top w:val="nil"/>
          <w:left w:val="nil"/>
          <w:bottom w:val="nil"/>
          <w:right w:val="nil"/>
          <w:between w:val="nil"/>
        </w:pBdr>
        <w:spacing w:after="0" w:line="360" w:lineRule="auto"/>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71BC6D3E" w14:textId="77777777" w:rsidR="000E3B24" w:rsidRPr="009A5EE9" w:rsidRDefault="000E3B24" w:rsidP="00534981">
      <w:pPr>
        <w:numPr>
          <w:ilvl w:val="0"/>
          <w:numId w:val="30"/>
        </w:numPr>
        <w:pBdr>
          <w:top w:val="nil"/>
          <w:left w:val="nil"/>
          <w:bottom w:val="nil"/>
          <w:right w:val="nil"/>
          <w:between w:val="nil"/>
        </w:pBdr>
        <w:spacing w:after="0" w:line="360" w:lineRule="auto"/>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64B7D5B6" w14:textId="77777777" w:rsidR="000E3B24" w:rsidRPr="009A5EE9" w:rsidRDefault="000E3B24" w:rsidP="00534981">
      <w:pPr>
        <w:pStyle w:val="Akapitzlist"/>
        <w:numPr>
          <w:ilvl w:val="0"/>
          <w:numId w:val="30"/>
        </w:numPr>
        <w:shd w:val="clear" w:color="auto" w:fill="FFFFFF"/>
        <w:spacing w:line="360" w:lineRule="auto"/>
        <w:jc w:val="both"/>
        <w:rPr>
          <w:rFonts w:ascii="Arial" w:hAnsi="Arial" w:cs="Arial"/>
          <w:sz w:val="16"/>
          <w:szCs w:val="16"/>
        </w:rPr>
      </w:pPr>
      <w:r w:rsidRPr="009A5EE9">
        <w:rPr>
          <w:rFonts w:ascii="Arial" w:hAnsi="Arial" w:cs="Arial"/>
          <w:sz w:val="16"/>
          <w:szCs w:val="16"/>
        </w:rPr>
        <w:t>Zgodnie z Ustawą PZP</w:t>
      </w:r>
      <w:r w:rsidR="002C4A54" w:rsidRPr="009A5EE9">
        <w:rPr>
          <w:rFonts w:ascii="Arial" w:hAnsi="Arial" w:cs="Arial"/>
          <w:sz w:val="16"/>
          <w:szCs w:val="16"/>
        </w:rPr>
        <w:t xml:space="preserve"> </w:t>
      </w:r>
      <w:r w:rsidRPr="009A5EE9">
        <w:rPr>
          <w:rFonts w:ascii="Arial" w:hAnsi="Arial" w:cs="Arial"/>
          <w:sz w:val="16"/>
          <w:szCs w:val="16"/>
        </w:rPr>
        <w:t xml:space="preserve">Zamawiający nie ma obowiązku przeprowadzania jawnej sesji otwarcia ofert w sposób jawny z udziałem Wykonawców lub transmitowania sesji otwarcia za pośrednictwem elektronicznych narzędzi do przekazu wideo on-line. </w:t>
      </w:r>
    </w:p>
    <w:p w14:paraId="7B8EA06C" w14:textId="77777777" w:rsidR="000E3B24" w:rsidRPr="009A5EE9" w:rsidRDefault="000E3B24" w:rsidP="00534981">
      <w:pPr>
        <w:numPr>
          <w:ilvl w:val="0"/>
          <w:numId w:val="30"/>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 xml:space="preserve">Otwarcie ofert nastąpi na zasadach i w trybie art. 222 ust. 1, 2, 3 i 4 ustawy </w:t>
      </w:r>
      <w:proofErr w:type="spellStart"/>
      <w:r w:rsidRPr="009A5EE9">
        <w:rPr>
          <w:rFonts w:ascii="Arial" w:eastAsia="Arial" w:hAnsi="Arial" w:cs="Arial"/>
          <w:color w:val="000000"/>
          <w:sz w:val="16"/>
          <w:szCs w:val="16"/>
        </w:rPr>
        <w:t>Pzp</w:t>
      </w:r>
      <w:proofErr w:type="spellEnd"/>
      <w:r w:rsidRPr="009A5EE9">
        <w:rPr>
          <w:rFonts w:ascii="Arial" w:eastAsia="Arial" w:hAnsi="Arial" w:cs="Arial"/>
          <w:color w:val="000000"/>
          <w:sz w:val="16"/>
          <w:szCs w:val="16"/>
        </w:rPr>
        <w:t>.</w:t>
      </w:r>
    </w:p>
    <w:p w14:paraId="29AD525C" w14:textId="2B2D2933" w:rsidR="000E3B24" w:rsidRPr="009A5EE9" w:rsidRDefault="000E3B24" w:rsidP="00534981">
      <w:pPr>
        <w:numPr>
          <w:ilvl w:val="0"/>
          <w:numId w:val="30"/>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w:t>
      </w:r>
      <w:r w:rsidR="001D6EBD">
        <w:rPr>
          <w:rFonts w:ascii="Arial" w:eastAsia="Arial" w:hAnsi="Arial" w:cs="Arial"/>
          <w:color w:val="000000"/>
          <w:sz w:val="16"/>
          <w:szCs w:val="16"/>
        </w:rPr>
        <w:t> </w:t>
      </w:r>
      <w:r w:rsidRPr="009A5EE9">
        <w:rPr>
          <w:rFonts w:ascii="Arial" w:eastAsia="Arial" w:hAnsi="Arial" w:cs="Arial"/>
          <w:color w:val="000000"/>
          <w:sz w:val="16"/>
          <w:szCs w:val="16"/>
        </w:rPr>
        <w:t>załącznikami, informacje, o których mowa w art. 222 ust. 5 ustawy.</w:t>
      </w:r>
    </w:p>
    <w:p w14:paraId="793D6876" w14:textId="77777777" w:rsidR="000E3B24" w:rsidRPr="009A5EE9" w:rsidRDefault="000E3B24" w:rsidP="003460C1">
      <w:pPr>
        <w:pBdr>
          <w:top w:val="nil"/>
          <w:left w:val="nil"/>
          <w:bottom w:val="nil"/>
          <w:right w:val="nil"/>
          <w:between w:val="nil"/>
        </w:pBdr>
        <w:spacing w:after="0" w:line="360" w:lineRule="auto"/>
        <w:ind w:left="357"/>
        <w:jc w:val="both"/>
        <w:rPr>
          <w:rFonts w:ascii="Arial" w:eastAsia="Arial" w:hAnsi="Arial" w:cs="Arial"/>
          <w:sz w:val="16"/>
          <w:szCs w:val="16"/>
        </w:rPr>
      </w:pPr>
    </w:p>
    <w:p w14:paraId="689726DB" w14:textId="607B5C9B" w:rsidR="00FA3D5A" w:rsidRPr="009E6D2C" w:rsidRDefault="000E3B24" w:rsidP="00534981">
      <w:pPr>
        <w:pStyle w:val="Akapitzlist"/>
        <w:numPr>
          <w:ilvl w:val="0"/>
          <w:numId w:val="23"/>
        </w:numPr>
        <w:pBdr>
          <w:top w:val="nil"/>
          <w:left w:val="nil"/>
          <w:bottom w:val="nil"/>
          <w:right w:val="nil"/>
          <w:between w:val="nil"/>
        </w:pBdr>
        <w:spacing w:line="360" w:lineRule="auto"/>
        <w:rPr>
          <w:rFonts w:ascii="Arial" w:eastAsia="Arial" w:hAnsi="Arial" w:cs="Arial"/>
          <w:b/>
          <w:color w:val="000000"/>
          <w:sz w:val="16"/>
          <w:szCs w:val="16"/>
        </w:rPr>
      </w:pPr>
      <w:r w:rsidRPr="004052E5">
        <w:rPr>
          <w:rFonts w:ascii="Arial" w:eastAsia="Arial" w:hAnsi="Arial" w:cs="Arial"/>
          <w:b/>
          <w:color w:val="000000"/>
          <w:sz w:val="16"/>
          <w:szCs w:val="16"/>
        </w:rPr>
        <w:t>Dokumenty składające się na ofertę:</w:t>
      </w:r>
    </w:p>
    <w:p w14:paraId="231C54A1" w14:textId="77777777" w:rsidR="003460C1" w:rsidRDefault="003460C1" w:rsidP="00534981">
      <w:pPr>
        <w:pStyle w:val="Akapitzlist"/>
        <w:numPr>
          <w:ilvl w:val="0"/>
          <w:numId w:val="22"/>
        </w:numPr>
        <w:autoSpaceDE w:val="0"/>
        <w:autoSpaceDN w:val="0"/>
        <w:adjustRightInd w:val="0"/>
        <w:spacing w:line="360" w:lineRule="auto"/>
        <w:rPr>
          <w:rFonts w:ascii="Arial" w:hAnsi="Arial" w:cs="Arial"/>
          <w:color w:val="000000"/>
          <w:sz w:val="16"/>
          <w:szCs w:val="16"/>
          <w:lang w:eastAsia="pl-PL"/>
        </w:rPr>
      </w:pPr>
      <w:r w:rsidRPr="009A5EE9">
        <w:rPr>
          <w:rFonts w:ascii="Arial" w:hAnsi="Arial" w:cs="Arial"/>
          <w:b/>
          <w:bCs/>
          <w:color w:val="000000"/>
          <w:sz w:val="16"/>
          <w:szCs w:val="16"/>
          <w:lang w:eastAsia="pl-PL"/>
        </w:rPr>
        <w:t xml:space="preserve">Formularz Ofertowy, </w:t>
      </w:r>
      <w:r w:rsidRPr="009A5EE9">
        <w:rPr>
          <w:rFonts w:ascii="Arial" w:hAnsi="Arial" w:cs="Arial"/>
          <w:color w:val="000000"/>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14:paraId="7545653B" w14:textId="11EB5065" w:rsidR="000626A3" w:rsidRPr="00F659DB" w:rsidRDefault="0047737A" w:rsidP="00F659DB">
      <w:pPr>
        <w:numPr>
          <w:ilvl w:val="0"/>
          <w:numId w:val="22"/>
        </w:numPr>
        <w:suppressAutoHyphens/>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wypełniony załącznik nr 2</w:t>
      </w:r>
      <w:r w:rsidR="00534981" w:rsidRPr="00BB1CAC">
        <w:rPr>
          <w:rFonts w:ascii="Arial" w:eastAsia="Arial" w:hAnsi="Arial" w:cs="Arial"/>
          <w:b/>
          <w:color w:val="000000"/>
          <w:sz w:val="16"/>
          <w:szCs w:val="16"/>
        </w:rPr>
        <w:t xml:space="preserve"> do Specyfikacji</w:t>
      </w:r>
      <w:r w:rsidR="00534981" w:rsidRPr="00BB1CAC">
        <w:rPr>
          <w:rFonts w:ascii="Arial" w:eastAsia="Arial" w:hAnsi="Arial" w:cs="Arial"/>
          <w:color w:val="000000"/>
          <w:sz w:val="16"/>
          <w:szCs w:val="16"/>
        </w:rPr>
        <w:t xml:space="preserve"> – stanowiący szczegółową ofertę cenową. </w:t>
      </w:r>
      <w:bookmarkStart w:id="2" w:name="_GoBack"/>
      <w:bookmarkEnd w:id="2"/>
      <w:r w:rsidR="006D4DAC" w:rsidRPr="00F659DB">
        <w:rPr>
          <w:rFonts w:ascii="Arial" w:hAnsi="Arial" w:cs="Arial"/>
          <w:b/>
          <w:sz w:val="16"/>
          <w:szCs w:val="16"/>
          <w:u w:val="single"/>
        </w:rPr>
        <w:t xml:space="preserve">UWAGA! W przypadku niedołączenia do oferty </w:t>
      </w:r>
      <w:r w:rsidR="001D6EBD" w:rsidRPr="00F659DB">
        <w:rPr>
          <w:rFonts w:ascii="Arial" w:hAnsi="Arial" w:cs="Arial"/>
          <w:b/>
          <w:sz w:val="16"/>
          <w:szCs w:val="16"/>
          <w:u w:val="single"/>
        </w:rPr>
        <w:t>formularza s</w:t>
      </w:r>
      <w:r w:rsidR="006D4DAC" w:rsidRPr="00F659DB">
        <w:rPr>
          <w:rFonts w:ascii="Arial" w:hAnsi="Arial" w:cs="Arial"/>
          <w:b/>
          <w:sz w:val="16"/>
          <w:szCs w:val="16"/>
          <w:u w:val="single"/>
        </w:rPr>
        <w:t xml:space="preserve">zczegółowej </w:t>
      </w:r>
      <w:r w:rsidR="001D6EBD" w:rsidRPr="00F659DB">
        <w:rPr>
          <w:rFonts w:ascii="Arial" w:hAnsi="Arial" w:cs="Arial"/>
          <w:b/>
          <w:sz w:val="16"/>
          <w:szCs w:val="16"/>
          <w:u w:val="single"/>
        </w:rPr>
        <w:t>o</w:t>
      </w:r>
      <w:r w:rsidR="006D4DAC" w:rsidRPr="00F659DB">
        <w:rPr>
          <w:rFonts w:ascii="Arial" w:hAnsi="Arial" w:cs="Arial"/>
          <w:b/>
          <w:sz w:val="16"/>
          <w:szCs w:val="16"/>
          <w:u w:val="single"/>
        </w:rPr>
        <w:t xml:space="preserve">ferty </w:t>
      </w:r>
      <w:r w:rsidR="001D6EBD" w:rsidRPr="00F659DB">
        <w:rPr>
          <w:rFonts w:ascii="Arial" w:hAnsi="Arial" w:cs="Arial"/>
          <w:b/>
          <w:sz w:val="16"/>
          <w:szCs w:val="16"/>
          <w:u w:val="single"/>
        </w:rPr>
        <w:t>c</w:t>
      </w:r>
      <w:r w:rsidR="006D4DAC" w:rsidRPr="00F659DB">
        <w:rPr>
          <w:rFonts w:ascii="Arial" w:hAnsi="Arial" w:cs="Arial"/>
          <w:b/>
          <w:sz w:val="16"/>
          <w:szCs w:val="16"/>
          <w:u w:val="single"/>
        </w:rPr>
        <w:t>enowej, Zamawiający odrzuci ofertę Wykonawcy</w:t>
      </w:r>
      <w:r w:rsidR="007F072D" w:rsidRPr="00F659DB">
        <w:rPr>
          <w:rFonts w:ascii="Arial" w:hAnsi="Arial" w:cs="Arial"/>
          <w:b/>
          <w:sz w:val="16"/>
          <w:szCs w:val="16"/>
          <w:u w:val="single"/>
        </w:rPr>
        <w:t xml:space="preserve">. </w:t>
      </w:r>
    </w:p>
    <w:p w14:paraId="6B09366C" w14:textId="77777777" w:rsidR="006B31D3" w:rsidRPr="009A5EE9" w:rsidRDefault="006B31D3" w:rsidP="00534981">
      <w:pPr>
        <w:numPr>
          <w:ilvl w:val="0"/>
          <w:numId w:val="22"/>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9A5EE9">
        <w:rPr>
          <w:rFonts w:ascii="Arial" w:eastAsia="Arial" w:hAnsi="Arial" w:cs="Arial"/>
          <w:b/>
          <w:color w:val="000000"/>
          <w:sz w:val="16"/>
          <w:szCs w:val="16"/>
        </w:rPr>
        <w:t>dokumenty i oświadczenia</w:t>
      </w:r>
      <w:r w:rsidRPr="009A5EE9">
        <w:rPr>
          <w:rFonts w:ascii="Arial" w:eastAsia="Arial" w:hAnsi="Arial" w:cs="Arial"/>
          <w:color w:val="000000"/>
          <w:sz w:val="16"/>
          <w:szCs w:val="16"/>
        </w:rPr>
        <w:t xml:space="preserve"> potwierdzające spełnianie przez Wykonawcę warunków u</w:t>
      </w:r>
      <w:r w:rsidR="00962392" w:rsidRPr="009A5EE9">
        <w:rPr>
          <w:rFonts w:ascii="Arial" w:eastAsia="Arial" w:hAnsi="Arial" w:cs="Arial"/>
          <w:color w:val="000000"/>
          <w:sz w:val="16"/>
          <w:szCs w:val="16"/>
        </w:rPr>
        <w:t xml:space="preserve">działu </w:t>
      </w:r>
      <w:r w:rsidRPr="009A5EE9">
        <w:rPr>
          <w:rFonts w:ascii="Arial" w:eastAsia="Arial" w:hAnsi="Arial" w:cs="Arial"/>
          <w:color w:val="000000"/>
          <w:sz w:val="16"/>
          <w:szCs w:val="16"/>
        </w:rPr>
        <w:t>w Postępowaniu i brak podstaw do wykluczenia (wymienione w rozdz. IX Specyfikacji),</w:t>
      </w:r>
    </w:p>
    <w:p w14:paraId="5B79C8A4" w14:textId="08CA4584" w:rsidR="006B31D3" w:rsidRPr="009A5EE9" w:rsidRDefault="006B31D3" w:rsidP="00534981">
      <w:pPr>
        <w:numPr>
          <w:ilvl w:val="0"/>
          <w:numId w:val="22"/>
        </w:numPr>
        <w:pBdr>
          <w:top w:val="nil"/>
          <w:left w:val="nil"/>
          <w:bottom w:val="nil"/>
          <w:right w:val="nil"/>
          <w:between w:val="nil"/>
        </w:pBdr>
        <w:spacing w:after="0" w:line="360" w:lineRule="auto"/>
        <w:jc w:val="both"/>
        <w:rPr>
          <w:rFonts w:ascii="Arial" w:eastAsia="Arial" w:hAnsi="Arial" w:cs="Arial"/>
          <w:color w:val="000000"/>
          <w:sz w:val="16"/>
          <w:szCs w:val="16"/>
        </w:rPr>
      </w:pPr>
      <w:r w:rsidRPr="009A5EE9">
        <w:rPr>
          <w:rFonts w:ascii="Arial" w:eastAsia="Arial" w:hAnsi="Arial" w:cs="Arial"/>
          <w:b/>
          <w:color w:val="000000"/>
          <w:sz w:val="16"/>
          <w:szCs w:val="16"/>
        </w:rPr>
        <w:t>dokumenty</w:t>
      </w:r>
      <w:r w:rsidRPr="009A5EE9">
        <w:rPr>
          <w:rFonts w:ascii="Arial" w:eastAsia="Arial" w:hAnsi="Arial" w:cs="Arial"/>
          <w:color w:val="000000"/>
          <w:sz w:val="16"/>
          <w:szCs w:val="16"/>
        </w:rPr>
        <w:t xml:space="preserve"> wskazane w rozdz. X Specyfikacji,</w:t>
      </w:r>
    </w:p>
    <w:p w14:paraId="7A1AF0AD" w14:textId="77777777" w:rsidR="006B31D3" w:rsidRPr="009A5EE9" w:rsidRDefault="006B31D3" w:rsidP="00534981">
      <w:pPr>
        <w:numPr>
          <w:ilvl w:val="0"/>
          <w:numId w:val="22"/>
        </w:numPr>
        <w:pBdr>
          <w:top w:val="nil"/>
          <w:left w:val="nil"/>
          <w:bottom w:val="nil"/>
          <w:right w:val="nil"/>
          <w:between w:val="nil"/>
        </w:pBdr>
        <w:spacing w:after="0" w:line="360" w:lineRule="auto"/>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działających przez pełnomocnika – pełnomocnictwo,</w:t>
      </w:r>
    </w:p>
    <w:p w14:paraId="76901BB3" w14:textId="18A92AEC" w:rsidR="006B31D3" w:rsidRPr="009A5EE9" w:rsidRDefault="006B31D3" w:rsidP="00534981">
      <w:pPr>
        <w:numPr>
          <w:ilvl w:val="0"/>
          <w:numId w:val="22"/>
        </w:numPr>
        <w:pBdr>
          <w:top w:val="nil"/>
          <w:left w:val="nil"/>
          <w:bottom w:val="nil"/>
          <w:right w:val="nil"/>
          <w:between w:val="nil"/>
        </w:pBdr>
        <w:spacing w:after="0" w:line="360" w:lineRule="auto"/>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9A5EE9">
        <w:rPr>
          <w:rFonts w:ascii="Arial" w:eastAsia="Arial" w:hAnsi="Arial" w:cs="Arial"/>
          <w:color w:val="000000"/>
          <w:sz w:val="16"/>
          <w:szCs w:val="16"/>
        </w:rPr>
        <w:t xml:space="preserve"> pełnomocnika</w:t>
      </w:r>
      <w:r w:rsidR="00895AF0" w:rsidRPr="009A5EE9">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00962392" w:rsidRPr="009A5EE9">
        <w:rPr>
          <w:rFonts w:ascii="Arial" w:eastAsia="Arial" w:hAnsi="Arial" w:cs="Arial"/>
          <w:color w:val="000000"/>
          <w:sz w:val="16"/>
          <w:szCs w:val="16"/>
        </w:rPr>
        <w:br/>
      </w:r>
      <w:r w:rsidRPr="009A5EE9">
        <w:rPr>
          <w:rFonts w:ascii="Arial" w:eastAsia="Arial" w:hAnsi="Arial" w:cs="Arial"/>
          <w:color w:val="000000"/>
          <w:sz w:val="16"/>
          <w:szCs w:val="16"/>
        </w:rPr>
        <w:t>o udzielenie z</w:t>
      </w:r>
      <w:r w:rsidR="00962392" w:rsidRPr="009A5EE9">
        <w:rPr>
          <w:rFonts w:ascii="Arial" w:eastAsia="Arial" w:hAnsi="Arial" w:cs="Arial"/>
          <w:color w:val="000000"/>
          <w:sz w:val="16"/>
          <w:szCs w:val="16"/>
        </w:rPr>
        <w:t xml:space="preserve">amówienia albo reprezentowania </w:t>
      </w:r>
      <w:r w:rsidRPr="009A5EE9">
        <w:rPr>
          <w:rFonts w:ascii="Arial" w:eastAsia="Arial" w:hAnsi="Arial" w:cs="Arial"/>
          <w:color w:val="000000"/>
          <w:sz w:val="16"/>
          <w:szCs w:val="16"/>
        </w:rPr>
        <w:t>w Postępowaniu i zawarcia umowy w sprawie zamówienia publicznego</w:t>
      </w:r>
      <w:r w:rsidR="00FA091C">
        <w:rPr>
          <w:rFonts w:ascii="Arial" w:eastAsia="Arial" w:hAnsi="Arial" w:cs="Arial"/>
          <w:color w:val="000000"/>
          <w:sz w:val="16"/>
          <w:szCs w:val="16"/>
        </w:rPr>
        <w:t>.</w:t>
      </w:r>
    </w:p>
    <w:p w14:paraId="11838FCD" w14:textId="77777777" w:rsidR="00895AF0" w:rsidRPr="009A5EE9" w:rsidRDefault="00895AF0" w:rsidP="00895AF0">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14:paraId="7F3062FE" w14:textId="0ED777DF" w:rsidR="006B31D3" w:rsidRPr="005F55EE" w:rsidRDefault="006B31D3" w:rsidP="00534981">
      <w:pPr>
        <w:numPr>
          <w:ilvl w:val="0"/>
          <w:numId w:val="20"/>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sidR="004052E5">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w:t>
      </w:r>
      <w:r w:rsidRPr="005F55EE">
        <w:rPr>
          <w:rFonts w:ascii="Arial" w:eastAsia="Arial" w:hAnsi="Arial" w:cs="Arial"/>
          <w:color w:val="000000"/>
          <w:sz w:val="16"/>
          <w:szCs w:val="16"/>
        </w:rPr>
        <w:lastRenderedPageBreak/>
        <w:t>na swoich formularzach z zastrzeżeniem, że muszą one zawierać wszystkie informacje określone przez Zamawiającego w Specyfikacji.</w:t>
      </w:r>
    </w:p>
    <w:p w14:paraId="7E529AF6" w14:textId="7E924518" w:rsidR="006B31D3" w:rsidRPr="005F55EE" w:rsidRDefault="006B31D3" w:rsidP="00534981">
      <w:pPr>
        <w:numPr>
          <w:ilvl w:val="0"/>
          <w:numId w:val="20"/>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14:paraId="420FD6C3" w14:textId="3C23DC00" w:rsidR="006B31D3" w:rsidRPr="005F55EE" w:rsidRDefault="006B31D3" w:rsidP="00534981">
      <w:pPr>
        <w:numPr>
          <w:ilvl w:val="0"/>
          <w:numId w:val="20"/>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w:t>
      </w:r>
      <w:r w:rsidR="001D6EBD">
        <w:rPr>
          <w:rFonts w:ascii="Arial" w:eastAsia="Arial" w:hAnsi="Arial" w:cs="Arial"/>
          <w:color w:val="000000"/>
          <w:sz w:val="16"/>
          <w:szCs w:val="16"/>
        </w:rPr>
        <w:t> </w:t>
      </w:r>
      <w:r w:rsidRPr="005F55EE">
        <w:rPr>
          <w:rFonts w:ascii="Arial" w:eastAsia="Arial" w:hAnsi="Arial" w:cs="Arial"/>
          <w:color w:val="000000"/>
          <w:sz w:val="16"/>
          <w:szCs w:val="16"/>
        </w:rPr>
        <w:t>złożeniem oferty.</w:t>
      </w:r>
    </w:p>
    <w:p w14:paraId="74AED95E" w14:textId="77777777" w:rsidR="006B31D3" w:rsidRPr="005F55EE" w:rsidRDefault="006B31D3" w:rsidP="00534981">
      <w:pPr>
        <w:numPr>
          <w:ilvl w:val="0"/>
          <w:numId w:val="20"/>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14:paraId="72D5E5E1" w14:textId="77777777" w:rsidR="006B31D3" w:rsidRPr="005F55EE" w:rsidRDefault="006B31D3" w:rsidP="00534981">
      <w:pPr>
        <w:numPr>
          <w:ilvl w:val="0"/>
          <w:numId w:val="20"/>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12E0D6F6" w14:textId="77777777" w:rsidR="006B31D3" w:rsidRPr="005F55EE" w:rsidRDefault="006B31D3" w:rsidP="005F55EE">
      <w:pPr>
        <w:pBdr>
          <w:top w:val="nil"/>
          <w:left w:val="nil"/>
          <w:bottom w:val="nil"/>
          <w:right w:val="nil"/>
          <w:between w:val="nil"/>
        </w:pBdr>
        <w:spacing w:after="0" w:line="360" w:lineRule="auto"/>
        <w:ind w:left="720"/>
        <w:jc w:val="both"/>
        <w:rPr>
          <w:rFonts w:ascii="Arial" w:eastAsia="Arial" w:hAnsi="Arial" w:cs="Arial"/>
          <w:color w:val="000000"/>
          <w:sz w:val="16"/>
          <w:szCs w:val="16"/>
        </w:rPr>
      </w:pPr>
      <w:r w:rsidRPr="005F55EE">
        <w:rPr>
          <w:rFonts w:ascii="Arial" w:eastAsia="Arial" w:hAnsi="Arial" w:cs="Arial"/>
          <w:color w:val="000000"/>
          <w:sz w:val="16"/>
          <w:szCs w:val="16"/>
        </w:rPr>
        <w:t>Wszelkie pełnomocnictwa winny być załączone do oferty w formie oryginału lub urzędowo poświadczonego odpisu pełnomocnictwa (notarialnie – art. 9</w:t>
      </w:r>
      <w:r w:rsidR="00B42025" w:rsidRPr="005F55EE">
        <w:rPr>
          <w:rFonts w:ascii="Arial" w:eastAsia="Arial" w:hAnsi="Arial" w:cs="Arial"/>
          <w:color w:val="000000"/>
          <w:sz w:val="16"/>
          <w:szCs w:val="16"/>
        </w:rPr>
        <w:t>7 ust. 2</w:t>
      </w:r>
      <w:r w:rsidRPr="005F55EE">
        <w:rPr>
          <w:rFonts w:ascii="Arial" w:eastAsia="Arial" w:hAnsi="Arial" w:cs="Arial"/>
          <w:color w:val="000000"/>
          <w:sz w:val="16"/>
          <w:szCs w:val="16"/>
        </w:rPr>
        <w:t xml:space="preserve"> ustawy z 14 lutego 1991 r. – Prawo o notariacie (tekst jednolity Dz. U. </w:t>
      </w:r>
      <w:r w:rsidR="00895AF0">
        <w:rPr>
          <w:rFonts w:ascii="Arial" w:eastAsia="Arial" w:hAnsi="Arial" w:cs="Arial"/>
          <w:color w:val="000000"/>
          <w:sz w:val="16"/>
          <w:szCs w:val="16"/>
        </w:rPr>
        <w:br/>
      </w:r>
      <w:r w:rsidRPr="005F55EE">
        <w:rPr>
          <w:rFonts w:ascii="Arial" w:eastAsia="Arial" w:hAnsi="Arial" w:cs="Arial"/>
          <w:color w:val="000000"/>
          <w:sz w:val="16"/>
          <w:szCs w:val="16"/>
        </w:rPr>
        <w:t>z 2014 poz. 164 z późniejszymi zmianami)).</w:t>
      </w:r>
    </w:p>
    <w:p w14:paraId="56A35656" w14:textId="4CE070F0" w:rsidR="006B31D3" w:rsidRPr="005F55EE" w:rsidRDefault="006B31D3" w:rsidP="00534981">
      <w:pPr>
        <w:widowControl w:val="0"/>
        <w:numPr>
          <w:ilvl w:val="0"/>
          <w:numId w:val="20"/>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2E21FD">
        <w:rPr>
          <w:rFonts w:ascii="Arial" w:eastAsia="Arial" w:hAnsi="Arial" w:cs="Arial"/>
          <w:color w:val="000000"/>
          <w:sz w:val="16"/>
          <w:szCs w:val="16"/>
        </w:rPr>
        <w:t xml:space="preserve">ofertą </w:t>
      </w:r>
      <w:r w:rsidR="00056C69">
        <w:rPr>
          <w:rFonts w:ascii="Arial" w:eastAsia="Arial" w:hAnsi="Arial" w:cs="Arial"/>
          <w:b/>
          <w:color w:val="000000"/>
          <w:sz w:val="16"/>
          <w:szCs w:val="16"/>
          <w:highlight w:val="yellow"/>
        </w:rPr>
        <w:t xml:space="preserve">do </w:t>
      </w:r>
      <w:r w:rsidR="00056C69" w:rsidRPr="00F646FE">
        <w:rPr>
          <w:rFonts w:ascii="Arial" w:eastAsia="Arial" w:hAnsi="Arial" w:cs="Arial"/>
          <w:b/>
          <w:color w:val="000000"/>
          <w:sz w:val="16"/>
          <w:szCs w:val="16"/>
          <w:highlight w:val="yellow"/>
        </w:rPr>
        <w:t>dnia</w:t>
      </w:r>
      <w:r w:rsidR="004C367D" w:rsidRPr="00F646FE">
        <w:rPr>
          <w:rFonts w:ascii="Arial" w:eastAsia="Arial" w:hAnsi="Arial" w:cs="Arial"/>
          <w:b/>
          <w:color w:val="000000"/>
          <w:sz w:val="16"/>
          <w:szCs w:val="16"/>
          <w:highlight w:val="yellow"/>
        </w:rPr>
        <w:t xml:space="preserve"> </w:t>
      </w:r>
      <w:r w:rsidR="00A818C6" w:rsidRPr="00A818C6">
        <w:rPr>
          <w:rFonts w:ascii="Arial" w:eastAsia="Arial" w:hAnsi="Arial" w:cs="Arial"/>
          <w:b/>
          <w:color w:val="000000"/>
          <w:sz w:val="16"/>
          <w:szCs w:val="16"/>
          <w:highlight w:val="yellow"/>
        </w:rPr>
        <w:t>07.12.2024 r.</w:t>
      </w:r>
      <w:r w:rsidR="00895AF0" w:rsidRPr="002E21FD">
        <w:rPr>
          <w:rFonts w:ascii="Arial" w:eastAsia="Arial" w:hAnsi="Arial" w:cs="Arial"/>
          <w:b/>
          <w:color w:val="000000"/>
          <w:sz w:val="16"/>
          <w:szCs w:val="16"/>
        </w:rPr>
        <w:t xml:space="preserve"> </w:t>
      </w:r>
      <w:r w:rsidRPr="002E21FD">
        <w:rPr>
          <w:rFonts w:ascii="Arial" w:eastAsia="Arial" w:hAnsi="Arial" w:cs="Arial"/>
          <w:color w:val="000000"/>
          <w:sz w:val="16"/>
          <w:szCs w:val="16"/>
        </w:rPr>
        <w:t>Bieg</w:t>
      </w:r>
      <w:r w:rsidRPr="005F55EE">
        <w:rPr>
          <w:rFonts w:ascii="Arial" w:eastAsia="Arial" w:hAnsi="Arial" w:cs="Arial"/>
          <w:color w:val="000000"/>
          <w:sz w:val="16"/>
          <w:szCs w:val="16"/>
        </w:rPr>
        <w:t xml:space="preserve"> terminu związania ofertą rozpoczyna się wraz z</w:t>
      </w:r>
      <w:r w:rsidR="001D6EBD">
        <w:rPr>
          <w:rFonts w:ascii="Arial" w:eastAsia="Arial" w:hAnsi="Arial" w:cs="Arial"/>
          <w:color w:val="000000"/>
          <w:sz w:val="16"/>
          <w:szCs w:val="16"/>
        </w:rPr>
        <w:t> </w:t>
      </w:r>
      <w:r w:rsidRPr="005F55EE">
        <w:rPr>
          <w:rFonts w:ascii="Arial" w:eastAsia="Arial" w:hAnsi="Arial" w:cs="Arial"/>
          <w:color w:val="000000"/>
          <w:sz w:val="16"/>
          <w:szCs w:val="16"/>
        </w:rPr>
        <w:t>upływem terminu składania ofert.</w:t>
      </w:r>
    </w:p>
    <w:p w14:paraId="5333F935" w14:textId="77777777" w:rsidR="006B31D3" w:rsidRPr="005F55EE" w:rsidRDefault="006B31D3" w:rsidP="00534981">
      <w:pPr>
        <w:widowControl w:val="0"/>
        <w:numPr>
          <w:ilvl w:val="0"/>
          <w:numId w:val="20"/>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14:paraId="0BEC498A" w14:textId="77777777" w:rsidR="006B31D3" w:rsidRPr="005F55EE" w:rsidRDefault="006B31D3" w:rsidP="00534981">
      <w:pPr>
        <w:widowControl w:val="0"/>
        <w:numPr>
          <w:ilvl w:val="0"/>
          <w:numId w:val="21"/>
        </w:numPr>
        <w:pBdr>
          <w:top w:val="nil"/>
          <w:left w:val="nil"/>
          <w:bottom w:val="nil"/>
          <w:right w:val="nil"/>
          <w:between w:val="nil"/>
        </w:pBdr>
        <w:shd w:val="clear" w:color="auto" w:fill="FFFFFF"/>
        <w:tabs>
          <w:tab w:val="left" w:pos="993"/>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5F55EE">
        <w:rPr>
          <w:rFonts w:ascii="Arial" w:eastAsia="Arial" w:hAnsi="Arial" w:cs="Arial"/>
          <w:b/>
          <w:color w:val="000000"/>
          <w:sz w:val="16"/>
          <w:szCs w:val="16"/>
        </w:rPr>
        <w:t>art. 108</w:t>
      </w:r>
      <w:r w:rsidR="00E76333" w:rsidRPr="005F55EE">
        <w:rPr>
          <w:rFonts w:ascii="Arial" w:eastAsia="Arial" w:hAnsi="Arial" w:cs="Arial"/>
          <w:b/>
          <w:color w:val="000000"/>
          <w:sz w:val="16"/>
          <w:szCs w:val="16"/>
        </w:rPr>
        <w:t xml:space="preserve"> ust. 1</w:t>
      </w:r>
      <w:r w:rsidR="0054799E" w:rsidRPr="005F55EE">
        <w:rPr>
          <w:rFonts w:ascii="Arial" w:eastAsia="Arial" w:hAnsi="Arial" w:cs="Arial"/>
          <w:b/>
          <w:color w:val="000000"/>
          <w:sz w:val="16"/>
          <w:szCs w:val="16"/>
        </w:rPr>
        <w:t xml:space="preserve"> ustawy </w:t>
      </w:r>
      <w:proofErr w:type="spellStart"/>
      <w:r w:rsidR="0054799E" w:rsidRPr="005F55EE">
        <w:rPr>
          <w:rFonts w:ascii="Arial" w:eastAsia="Arial" w:hAnsi="Arial" w:cs="Arial"/>
          <w:b/>
          <w:color w:val="000000"/>
          <w:sz w:val="16"/>
          <w:szCs w:val="16"/>
        </w:rPr>
        <w:t>Pzp</w:t>
      </w:r>
      <w:proofErr w:type="spellEnd"/>
      <w:r w:rsidRPr="005F55EE">
        <w:rPr>
          <w:rFonts w:ascii="Arial" w:eastAsia="Arial" w:hAnsi="Arial" w:cs="Arial"/>
          <w:b/>
          <w:color w:val="000000"/>
          <w:sz w:val="16"/>
          <w:szCs w:val="16"/>
        </w:rPr>
        <w:t xml:space="preserve"> oraz art. 109 ust. 1 pkt 4 ustawy </w:t>
      </w:r>
      <w:proofErr w:type="spellStart"/>
      <w:r w:rsidRPr="005F55EE">
        <w:rPr>
          <w:rFonts w:ascii="Arial" w:eastAsia="Arial" w:hAnsi="Arial" w:cs="Arial"/>
          <w:b/>
          <w:color w:val="000000"/>
          <w:sz w:val="16"/>
          <w:szCs w:val="16"/>
        </w:rPr>
        <w:t>Pzp</w:t>
      </w:r>
      <w:proofErr w:type="spellEnd"/>
      <w:r w:rsidR="00695065">
        <w:rPr>
          <w:rFonts w:ascii="Arial" w:eastAsia="Arial" w:hAnsi="Arial" w:cs="Arial"/>
          <w:color w:val="000000"/>
          <w:sz w:val="16"/>
          <w:szCs w:val="16"/>
        </w:rPr>
        <w:t xml:space="preserve"> </w:t>
      </w:r>
      <w:r w:rsidR="00695065" w:rsidRPr="00441F76">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sidR="00695065" w:rsidRPr="00441F76">
        <w:rPr>
          <w:rFonts w:ascii="Arial" w:eastAsia="Arial" w:hAnsi="Arial" w:cs="Arial"/>
          <w:color w:val="000000"/>
          <w:sz w:val="16"/>
          <w:szCs w:val="16"/>
        </w:rPr>
        <w:t>,</w:t>
      </w:r>
    </w:p>
    <w:p w14:paraId="02CDDA19" w14:textId="77777777" w:rsidR="006B31D3" w:rsidRPr="005F55EE" w:rsidRDefault="006B31D3" w:rsidP="00534981">
      <w:pPr>
        <w:widowControl w:val="0"/>
        <w:numPr>
          <w:ilvl w:val="0"/>
          <w:numId w:val="21"/>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występujący wspólnie muszą ustanowić pełnomocnika do reprezentowania ich w Postępowaniu lub do reprezentowania ich w Postępowaniu i zawarcia umowy w sprawie zamówienia publicznego. Pełnomocnictwo należy przedłożyć w ofercie w formie, o którym mowa 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5),</w:t>
      </w:r>
    </w:p>
    <w:p w14:paraId="5B0E5B52" w14:textId="013D90BA" w:rsidR="000626A3" w:rsidRPr="0029036A" w:rsidRDefault="006B31D3" w:rsidP="00534981">
      <w:pPr>
        <w:widowControl w:val="0"/>
        <w:numPr>
          <w:ilvl w:val="0"/>
          <w:numId w:val="21"/>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Pr="005F55EE">
        <w:rPr>
          <w:rFonts w:ascii="Arial" w:eastAsia="Arial" w:hAnsi="Arial" w:cs="Arial"/>
          <w:color w:val="000000"/>
          <w:sz w:val="16"/>
          <w:szCs w:val="16"/>
        </w:rPr>
        <w:t>w</w:t>
      </w:r>
      <w:r w:rsidR="001D6EBD">
        <w:rPr>
          <w:rFonts w:ascii="Arial" w:eastAsia="Arial" w:hAnsi="Arial" w:cs="Arial"/>
          <w:color w:val="000000"/>
          <w:sz w:val="16"/>
          <w:szCs w:val="16"/>
        </w:rPr>
        <w:t>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14:paraId="3734B59F" w14:textId="77777777" w:rsidR="006B31D3" w:rsidRPr="005F55EE" w:rsidRDefault="006B31D3" w:rsidP="00534981">
      <w:pPr>
        <w:widowControl w:val="0"/>
        <w:numPr>
          <w:ilvl w:val="0"/>
          <w:numId w:val="21"/>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14:paraId="343C51BC" w14:textId="626B8DD5" w:rsidR="00C023CF" w:rsidRDefault="00FA3523" w:rsidP="00534981">
      <w:pPr>
        <w:pStyle w:val="Akapitzlist"/>
        <w:widowControl w:val="0"/>
        <w:numPr>
          <w:ilvl w:val="0"/>
          <w:numId w:val="20"/>
        </w:numPr>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bookmarkStart w:id="3"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532D15BF" w14:textId="77777777" w:rsidR="004052E5" w:rsidRPr="004052E5" w:rsidRDefault="004052E5" w:rsidP="004052E5">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3"/>
    <w:p w14:paraId="09185A90" w14:textId="0ED96863"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XI</w:t>
      </w:r>
      <w:r w:rsidR="0099617D" w:rsidRPr="005F55EE">
        <w:rPr>
          <w:rFonts w:ascii="Arial" w:hAnsi="Arial" w:cs="Arial"/>
          <w:b/>
          <w:sz w:val="16"/>
          <w:szCs w:val="16"/>
          <w:u w:val="single"/>
        </w:rPr>
        <w:t>II</w:t>
      </w:r>
      <w:r w:rsidRPr="005F55EE">
        <w:rPr>
          <w:rFonts w:ascii="Arial" w:hAnsi="Arial" w:cs="Arial"/>
          <w:b/>
          <w:sz w:val="16"/>
          <w:szCs w:val="16"/>
          <w:u w:val="single"/>
        </w:rPr>
        <w:t>.</w:t>
      </w:r>
      <w:r w:rsidR="004052E5">
        <w:rPr>
          <w:rFonts w:ascii="Arial" w:hAnsi="Arial" w:cs="Arial"/>
          <w:b/>
          <w:sz w:val="16"/>
          <w:szCs w:val="16"/>
          <w:u w:val="single"/>
        </w:rPr>
        <w:t xml:space="preserve"> </w:t>
      </w:r>
      <w:r w:rsidRPr="005F55EE">
        <w:rPr>
          <w:rFonts w:ascii="Arial" w:hAnsi="Arial" w:cs="Arial"/>
          <w:b/>
          <w:sz w:val="16"/>
          <w:szCs w:val="16"/>
          <w:u w:val="single"/>
        </w:rPr>
        <w:t>WYMAGANIA DOTYCZĄCE WADIUM</w:t>
      </w:r>
    </w:p>
    <w:p w14:paraId="4F40BA19" w14:textId="77777777" w:rsidR="00E26D27" w:rsidRPr="00EC0192" w:rsidRDefault="00E26D27" w:rsidP="00E26D27">
      <w:pPr>
        <w:spacing w:after="0" w:line="360" w:lineRule="auto"/>
        <w:jc w:val="both"/>
        <w:rPr>
          <w:rFonts w:ascii="Arial" w:hAnsi="Arial" w:cs="Arial"/>
          <w:sz w:val="16"/>
          <w:szCs w:val="16"/>
        </w:rPr>
      </w:pPr>
      <w:r>
        <w:rPr>
          <w:rFonts w:ascii="Arial" w:hAnsi="Arial" w:cs="Arial"/>
          <w:sz w:val="16"/>
          <w:szCs w:val="16"/>
        </w:rPr>
        <w:t>Zamawiający nie wymaga wniesienia wadium w niniejszym postępowaniu.</w:t>
      </w:r>
    </w:p>
    <w:p w14:paraId="52ED1E37" w14:textId="77777777" w:rsidR="00073AD2" w:rsidRPr="005F55EE" w:rsidRDefault="00073AD2" w:rsidP="005F55EE">
      <w:pPr>
        <w:spacing w:after="0" w:line="360" w:lineRule="auto"/>
        <w:jc w:val="both"/>
        <w:rPr>
          <w:rFonts w:ascii="Arial" w:hAnsi="Arial" w:cs="Arial"/>
          <w:sz w:val="16"/>
          <w:szCs w:val="16"/>
        </w:rPr>
      </w:pPr>
    </w:p>
    <w:p w14:paraId="6DAD10C6"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14:paraId="2369723E" w14:textId="77777777" w:rsidR="008A2C09" w:rsidRPr="005F55EE" w:rsidRDefault="008A2C09" w:rsidP="00A5327C">
      <w:pPr>
        <w:numPr>
          <w:ilvl w:val="0"/>
          <w:numId w:val="6"/>
        </w:numPr>
        <w:spacing w:after="0" w:line="360" w:lineRule="auto"/>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14:paraId="1F50872C" w14:textId="77777777" w:rsidR="008A2C09" w:rsidRPr="005F55EE"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6F5E63DF" w14:textId="11033BA4" w:rsidR="008A2C09" w:rsidRPr="005F55EE"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sidR="001D6EBD">
        <w:rPr>
          <w:rFonts w:ascii="Arial" w:hAnsi="Arial" w:cs="Arial"/>
          <w:sz w:val="16"/>
          <w:szCs w:val="16"/>
        </w:rPr>
        <w:t> </w:t>
      </w:r>
      <w:r w:rsidRPr="005F55EE">
        <w:rPr>
          <w:rFonts w:ascii="Arial" w:hAnsi="Arial" w:cs="Arial"/>
          <w:sz w:val="16"/>
          <w:szCs w:val="16"/>
        </w:rPr>
        <w:t>Postępowaniu określone w Specyfikacji,</w:t>
      </w:r>
    </w:p>
    <w:p w14:paraId="132A4765" w14:textId="77777777" w:rsidR="008A2C09" w:rsidRPr="006D4DAC"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58019806" w14:textId="77777777" w:rsidR="008A2C09" w:rsidRPr="006D4DAC" w:rsidRDefault="008A2C09" w:rsidP="00A5327C">
      <w:pPr>
        <w:numPr>
          <w:ilvl w:val="0"/>
          <w:numId w:val="7"/>
        </w:numPr>
        <w:spacing w:after="0" w:line="360" w:lineRule="auto"/>
        <w:jc w:val="both"/>
        <w:rPr>
          <w:rFonts w:ascii="Arial" w:hAnsi="Arial" w:cs="Arial"/>
          <w:sz w:val="16"/>
          <w:szCs w:val="16"/>
        </w:rPr>
      </w:pPr>
      <w:r w:rsidRPr="006D4DAC">
        <w:rPr>
          <w:rFonts w:ascii="Arial" w:hAnsi="Arial" w:cs="Arial"/>
          <w:sz w:val="16"/>
          <w:szCs w:val="16"/>
        </w:rPr>
        <w:t xml:space="preserve">oferta nie podlega odrzuceniu. </w:t>
      </w:r>
    </w:p>
    <w:p w14:paraId="13B99A9E" w14:textId="1F3E5CF9" w:rsidR="00C20BD7" w:rsidRDefault="008A2C09" w:rsidP="00C20BD7">
      <w:pPr>
        <w:numPr>
          <w:ilvl w:val="0"/>
          <w:numId w:val="6"/>
        </w:numPr>
        <w:spacing w:after="0" w:line="360" w:lineRule="auto"/>
        <w:jc w:val="both"/>
        <w:rPr>
          <w:rFonts w:ascii="Arial" w:hAnsi="Arial" w:cs="Arial"/>
          <w:sz w:val="16"/>
          <w:szCs w:val="16"/>
        </w:rPr>
      </w:pPr>
      <w:r w:rsidRPr="006D4DAC">
        <w:rPr>
          <w:rFonts w:ascii="Arial" w:hAnsi="Arial" w:cs="Arial"/>
          <w:sz w:val="16"/>
          <w:szCs w:val="16"/>
        </w:rPr>
        <w:lastRenderedPageBreak/>
        <w:t>Przy wyborze najkorzystniejszej oferty spośród ofert niepodlegających odrzuceniu Zamawiający będzie stosował niżej podane kryteria:</w:t>
      </w:r>
    </w:p>
    <w:p w14:paraId="524D94C7" w14:textId="2BE65FAB" w:rsidR="002643C5" w:rsidRPr="001D6EBD" w:rsidRDefault="00143913" w:rsidP="00143913">
      <w:pPr>
        <w:tabs>
          <w:tab w:val="left" w:pos="1110"/>
        </w:tabs>
        <w:spacing w:after="0" w:line="360" w:lineRule="auto"/>
        <w:ind w:left="720"/>
        <w:jc w:val="both"/>
        <w:rPr>
          <w:rFonts w:ascii="Arial" w:hAnsi="Arial" w:cs="Arial"/>
          <w:sz w:val="16"/>
          <w:szCs w:val="16"/>
        </w:rPr>
      </w:pPr>
      <w:r>
        <w:rPr>
          <w:rFonts w:ascii="Arial" w:hAnsi="Arial" w:cs="Arial"/>
          <w:sz w:val="16"/>
          <w:szCs w:val="16"/>
        </w:rPr>
        <w:tab/>
      </w:r>
    </w:p>
    <w:tbl>
      <w:tblPr>
        <w:tblStyle w:val="7"/>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E26D27" w:rsidRPr="006D4DAC" w14:paraId="07A08DD4" w14:textId="77777777" w:rsidTr="00481DE2">
        <w:tc>
          <w:tcPr>
            <w:tcW w:w="4464" w:type="dxa"/>
          </w:tcPr>
          <w:p w14:paraId="44082AAE" w14:textId="77777777" w:rsidR="00E26D27" w:rsidRPr="006D4DAC" w:rsidRDefault="00E26D27" w:rsidP="00481DE2">
            <w:pPr>
              <w:pBdr>
                <w:top w:val="nil"/>
                <w:left w:val="nil"/>
                <w:bottom w:val="nil"/>
                <w:right w:val="nil"/>
                <w:between w:val="nil"/>
              </w:pBdr>
              <w:spacing w:line="360" w:lineRule="auto"/>
              <w:ind w:right="24"/>
              <w:jc w:val="center"/>
              <w:rPr>
                <w:rFonts w:ascii="Arial" w:eastAsia="Arial" w:hAnsi="Arial" w:cs="Arial"/>
                <w:color w:val="000000"/>
                <w:sz w:val="16"/>
                <w:szCs w:val="16"/>
              </w:rPr>
            </w:pPr>
            <w:r w:rsidRPr="006D4DAC">
              <w:rPr>
                <w:rFonts w:ascii="Arial" w:eastAsia="Arial" w:hAnsi="Arial" w:cs="Arial"/>
                <w:b/>
                <w:color w:val="000000"/>
                <w:sz w:val="16"/>
                <w:szCs w:val="16"/>
              </w:rPr>
              <w:t>KRYTERIUM</w:t>
            </w:r>
          </w:p>
        </w:tc>
        <w:tc>
          <w:tcPr>
            <w:tcW w:w="4464" w:type="dxa"/>
          </w:tcPr>
          <w:p w14:paraId="085A3499" w14:textId="77777777" w:rsidR="00E26D27" w:rsidRPr="006D4DAC" w:rsidRDefault="00E26D27" w:rsidP="00481DE2">
            <w:pPr>
              <w:pBdr>
                <w:top w:val="nil"/>
                <w:left w:val="nil"/>
                <w:bottom w:val="nil"/>
                <w:right w:val="nil"/>
                <w:between w:val="nil"/>
              </w:pBdr>
              <w:spacing w:line="360" w:lineRule="auto"/>
              <w:ind w:right="24"/>
              <w:jc w:val="center"/>
              <w:rPr>
                <w:rFonts w:ascii="Arial" w:eastAsia="Arial" w:hAnsi="Arial" w:cs="Arial"/>
                <w:color w:val="000000"/>
                <w:sz w:val="16"/>
                <w:szCs w:val="16"/>
              </w:rPr>
            </w:pPr>
            <w:r w:rsidRPr="006D4DAC">
              <w:rPr>
                <w:rFonts w:ascii="Arial" w:eastAsia="Arial" w:hAnsi="Arial" w:cs="Arial"/>
                <w:b/>
                <w:color w:val="000000"/>
                <w:sz w:val="16"/>
                <w:szCs w:val="16"/>
              </w:rPr>
              <w:t>WARTOŚĆ PUNKTOWA WAGI W %</w:t>
            </w:r>
          </w:p>
        </w:tc>
      </w:tr>
      <w:tr w:rsidR="00E26D27" w:rsidRPr="006D4DAC" w14:paraId="4581349E" w14:textId="77777777" w:rsidTr="00481DE2">
        <w:tc>
          <w:tcPr>
            <w:tcW w:w="4464" w:type="dxa"/>
          </w:tcPr>
          <w:p w14:paraId="356DB2FE" w14:textId="77777777" w:rsidR="00E26D27" w:rsidRPr="006D4DAC" w:rsidRDefault="00E26D27" w:rsidP="00481DE2">
            <w:pPr>
              <w:pBdr>
                <w:top w:val="nil"/>
                <w:left w:val="nil"/>
                <w:bottom w:val="nil"/>
                <w:right w:val="nil"/>
                <w:between w:val="nil"/>
              </w:pBdr>
              <w:spacing w:line="360" w:lineRule="auto"/>
              <w:ind w:right="24"/>
              <w:jc w:val="center"/>
              <w:rPr>
                <w:rFonts w:ascii="Arial" w:eastAsia="Arial" w:hAnsi="Arial" w:cs="Arial"/>
                <w:sz w:val="16"/>
                <w:szCs w:val="16"/>
              </w:rPr>
            </w:pPr>
            <w:r w:rsidRPr="006D4DAC">
              <w:rPr>
                <w:rFonts w:ascii="Arial" w:eastAsia="Arial" w:hAnsi="Arial" w:cs="Arial"/>
                <w:b/>
                <w:sz w:val="16"/>
                <w:szCs w:val="16"/>
              </w:rPr>
              <w:t>CENA</w:t>
            </w:r>
          </w:p>
        </w:tc>
        <w:tc>
          <w:tcPr>
            <w:tcW w:w="4464" w:type="dxa"/>
          </w:tcPr>
          <w:p w14:paraId="4C787DDC" w14:textId="13F7CC8C" w:rsidR="00E26D27" w:rsidRPr="006D4DAC" w:rsidRDefault="002643C5" w:rsidP="00481DE2">
            <w:pPr>
              <w:pBdr>
                <w:top w:val="nil"/>
                <w:left w:val="nil"/>
                <w:bottom w:val="nil"/>
                <w:right w:val="nil"/>
                <w:between w:val="nil"/>
              </w:pBdr>
              <w:spacing w:line="360" w:lineRule="auto"/>
              <w:ind w:right="24"/>
              <w:jc w:val="center"/>
              <w:rPr>
                <w:rFonts w:ascii="Arial" w:eastAsia="Arial" w:hAnsi="Arial" w:cs="Arial"/>
                <w:sz w:val="16"/>
                <w:szCs w:val="16"/>
              </w:rPr>
            </w:pPr>
            <w:r>
              <w:rPr>
                <w:rFonts w:ascii="Arial" w:eastAsia="Arial" w:hAnsi="Arial" w:cs="Arial"/>
                <w:b/>
                <w:sz w:val="16"/>
                <w:szCs w:val="16"/>
              </w:rPr>
              <w:t>10</w:t>
            </w:r>
            <w:r w:rsidR="00E26D27" w:rsidRPr="006D4DAC">
              <w:rPr>
                <w:rFonts w:ascii="Arial" w:eastAsia="Arial" w:hAnsi="Arial" w:cs="Arial"/>
                <w:b/>
                <w:sz w:val="16"/>
                <w:szCs w:val="16"/>
              </w:rPr>
              <w:t>0 %</w:t>
            </w:r>
          </w:p>
        </w:tc>
      </w:tr>
    </w:tbl>
    <w:p w14:paraId="25F5D9A1" w14:textId="77777777" w:rsidR="00E26D27" w:rsidRDefault="00E26D27" w:rsidP="00E26D27">
      <w:pPr>
        <w:spacing w:after="0" w:line="360" w:lineRule="auto"/>
        <w:jc w:val="both"/>
        <w:rPr>
          <w:rFonts w:ascii="Arial" w:hAnsi="Arial" w:cs="Arial"/>
          <w:sz w:val="16"/>
          <w:szCs w:val="16"/>
        </w:rPr>
      </w:pPr>
    </w:p>
    <w:p w14:paraId="47BDC514" w14:textId="5420A537" w:rsidR="006D4DAC" w:rsidRPr="00E26D27" w:rsidRDefault="00E26D27" w:rsidP="00E26D27">
      <w:pPr>
        <w:numPr>
          <w:ilvl w:val="0"/>
          <w:numId w:val="6"/>
        </w:numPr>
        <w:spacing w:after="0" w:line="360" w:lineRule="auto"/>
        <w:jc w:val="both"/>
        <w:rPr>
          <w:rFonts w:ascii="Arial" w:hAnsi="Arial" w:cs="Arial"/>
          <w:sz w:val="16"/>
          <w:szCs w:val="16"/>
        </w:rPr>
      </w:pPr>
      <w:r w:rsidRPr="006D4DAC">
        <w:rPr>
          <w:rFonts w:ascii="Arial" w:eastAsia="Arial" w:hAnsi="Arial" w:cs="Arial"/>
          <w:sz w:val="16"/>
          <w:szCs w:val="16"/>
        </w:rPr>
        <w:t>Ocena będzie dokonywana według skali punktowej, przy założeniu, że maksymalna punktacja wynosi 100 punktów:</w:t>
      </w:r>
    </w:p>
    <w:p w14:paraId="036F17CF" w14:textId="68A95408" w:rsidR="00E26D27" w:rsidRDefault="00E26D27" w:rsidP="00E26D27">
      <w:pPr>
        <w:spacing w:after="0" w:line="360" w:lineRule="auto"/>
        <w:jc w:val="both"/>
        <w:rPr>
          <w:rFonts w:ascii="Arial" w:eastAsia="Arial" w:hAnsi="Arial" w:cs="Arial"/>
          <w:sz w:val="16"/>
          <w:szCs w:val="16"/>
        </w:rPr>
      </w:pPr>
    </w:p>
    <w:p w14:paraId="634D26AD" w14:textId="77777777" w:rsidR="00E26D27" w:rsidRDefault="00E26D27" w:rsidP="00E26D27">
      <w:pPr>
        <w:widowControl w:val="0"/>
        <w:shd w:val="clear" w:color="auto" w:fill="FFFFFF"/>
        <w:tabs>
          <w:tab w:val="left" w:pos="331"/>
        </w:tabs>
        <w:suppressAutoHyphens/>
        <w:spacing w:after="0" w:line="360" w:lineRule="auto"/>
        <w:jc w:val="both"/>
        <w:rPr>
          <w:rFonts w:ascii="Arial" w:hAnsi="Arial" w:cs="Arial"/>
          <w:b/>
          <w:color w:val="000000"/>
          <w:sz w:val="16"/>
          <w:szCs w:val="16"/>
          <w:u w:val="single"/>
        </w:rPr>
      </w:pPr>
      <w:r w:rsidRPr="006D0CBE">
        <w:rPr>
          <w:rFonts w:ascii="Arial" w:hAnsi="Arial" w:cs="Arial"/>
          <w:b/>
          <w:color w:val="000000"/>
          <w:sz w:val="16"/>
          <w:szCs w:val="16"/>
          <w:u w:val="single"/>
        </w:rPr>
        <w:t>Kryterium CENA:</w:t>
      </w:r>
    </w:p>
    <w:p w14:paraId="574966F3" w14:textId="77777777" w:rsidR="002643C5" w:rsidRPr="006D0CBE" w:rsidRDefault="002643C5" w:rsidP="00E26D27">
      <w:pPr>
        <w:widowControl w:val="0"/>
        <w:shd w:val="clear" w:color="auto" w:fill="FFFFFF"/>
        <w:tabs>
          <w:tab w:val="left" w:pos="331"/>
        </w:tabs>
        <w:suppressAutoHyphens/>
        <w:spacing w:after="0" w:line="360" w:lineRule="auto"/>
        <w:jc w:val="both"/>
        <w:rPr>
          <w:rFonts w:ascii="Arial" w:hAnsi="Arial" w:cs="Arial"/>
          <w:b/>
          <w:color w:val="000000"/>
          <w:sz w:val="16"/>
          <w:szCs w:val="16"/>
          <w:u w:val="single"/>
        </w:rPr>
      </w:pPr>
    </w:p>
    <w:p w14:paraId="21D19789" w14:textId="5B65A77C" w:rsidR="00E26D27" w:rsidRDefault="00E26D27" w:rsidP="00E26D27">
      <w:pPr>
        <w:widowControl w:val="0"/>
        <w:shd w:val="clear" w:color="auto" w:fill="FFFFFF"/>
        <w:tabs>
          <w:tab w:val="left" w:pos="331"/>
        </w:tabs>
        <w:suppressAutoHyphens/>
        <w:spacing w:after="0" w:line="360" w:lineRule="auto"/>
        <w:jc w:val="both"/>
        <w:rPr>
          <w:rFonts w:ascii="Arial" w:hAnsi="Arial" w:cs="Arial"/>
          <w:color w:val="000000"/>
          <w:sz w:val="16"/>
          <w:szCs w:val="16"/>
        </w:rPr>
      </w:pPr>
      <w:r w:rsidRPr="006D0CBE">
        <w:rPr>
          <w:rFonts w:ascii="Arial" w:hAnsi="Arial" w:cs="Arial"/>
          <w:color w:val="000000"/>
          <w:sz w:val="16"/>
          <w:szCs w:val="16"/>
        </w:rPr>
        <w:t xml:space="preserve">Liczba punktów = (cena (min)/cena (oceniana) * </w:t>
      </w:r>
      <w:r w:rsidR="00481DE2">
        <w:rPr>
          <w:rFonts w:ascii="Arial" w:hAnsi="Arial" w:cs="Arial"/>
          <w:color w:val="000000"/>
          <w:sz w:val="16"/>
          <w:szCs w:val="16"/>
        </w:rPr>
        <w:t>100</w:t>
      </w:r>
      <w:r w:rsidRPr="006D0CBE">
        <w:rPr>
          <w:rFonts w:ascii="Arial" w:hAnsi="Arial" w:cs="Arial"/>
          <w:color w:val="000000"/>
          <w:sz w:val="16"/>
          <w:szCs w:val="16"/>
        </w:rPr>
        <w:t xml:space="preserve"> gdzie:</w:t>
      </w:r>
    </w:p>
    <w:p w14:paraId="0551862A" w14:textId="77777777" w:rsidR="002643C5" w:rsidRPr="006D0CBE" w:rsidRDefault="002643C5" w:rsidP="00E26D27">
      <w:pPr>
        <w:widowControl w:val="0"/>
        <w:shd w:val="clear" w:color="auto" w:fill="FFFFFF"/>
        <w:tabs>
          <w:tab w:val="left" w:pos="331"/>
        </w:tabs>
        <w:suppressAutoHyphens/>
        <w:spacing w:after="0" w:line="360" w:lineRule="auto"/>
        <w:jc w:val="both"/>
        <w:rPr>
          <w:rFonts w:ascii="Arial" w:hAnsi="Arial" w:cs="Arial"/>
          <w:color w:val="000000"/>
          <w:sz w:val="16"/>
          <w:szCs w:val="16"/>
        </w:rPr>
      </w:pPr>
    </w:p>
    <w:p w14:paraId="00AF30B3" w14:textId="6B6A8DEE" w:rsidR="00E26D27" w:rsidRPr="006D0CBE" w:rsidRDefault="00E26D27" w:rsidP="00534981">
      <w:pPr>
        <w:widowControl w:val="0"/>
        <w:numPr>
          <w:ilvl w:val="0"/>
          <w:numId w:val="31"/>
        </w:numPr>
        <w:shd w:val="clear" w:color="auto" w:fill="FFFFFF"/>
        <w:tabs>
          <w:tab w:val="left" w:pos="331"/>
        </w:tabs>
        <w:suppressAutoHyphens/>
        <w:spacing w:after="0" w:line="360" w:lineRule="auto"/>
        <w:ind w:left="567"/>
        <w:jc w:val="both"/>
        <w:rPr>
          <w:rFonts w:ascii="Arial" w:hAnsi="Arial" w:cs="Arial"/>
          <w:color w:val="000000"/>
          <w:sz w:val="16"/>
          <w:szCs w:val="16"/>
        </w:rPr>
      </w:pPr>
      <w:r w:rsidRPr="006D0CBE">
        <w:rPr>
          <w:rFonts w:ascii="Arial" w:hAnsi="Arial" w:cs="Arial"/>
          <w:color w:val="000000"/>
          <w:sz w:val="16"/>
          <w:szCs w:val="16"/>
        </w:rPr>
        <w:t>cena(min) – najniższa cena spośród wszystkich ofe</w:t>
      </w:r>
      <w:r w:rsidR="00481DE2">
        <w:rPr>
          <w:rFonts w:ascii="Arial" w:hAnsi="Arial" w:cs="Arial"/>
          <w:color w:val="000000"/>
          <w:sz w:val="16"/>
          <w:szCs w:val="16"/>
        </w:rPr>
        <w:t>rt ocenianych (w danym pakiecie)</w:t>
      </w:r>
    </w:p>
    <w:p w14:paraId="31FD77B6" w14:textId="3A4A5FE5" w:rsidR="00F717D5" w:rsidRPr="002643C5" w:rsidRDefault="00E26D27" w:rsidP="00534981">
      <w:pPr>
        <w:widowControl w:val="0"/>
        <w:numPr>
          <w:ilvl w:val="0"/>
          <w:numId w:val="31"/>
        </w:numPr>
        <w:shd w:val="clear" w:color="auto" w:fill="FFFFFF"/>
        <w:tabs>
          <w:tab w:val="left" w:pos="331"/>
        </w:tabs>
        <w:suppressAutoHyphens/>
        <w:spacing w:after="0" w:line="360" w:lineRule="auto"/>
        <w:ind w:left="567"/>
        <w:jc w:val="both"/>
        <w:rPr>
          <w:rFonts w:ascii="Arial" w:hAnsi="Arial" w:cs="Arial"/>
          <w:color w:val="000000"/>
          <w:sz w:val="16"/>
          <w:szCs w:val="16"/>
        </w:rPr>
      </w:pPr>
      <w:r w:rsidRPr="006D0CBE">
        <w:rPr>
          <w:rFonts w:ascii="Arial" w:hAnsi="Arial" w:cs="Arial"/>
          <w:color w:val="000000"/>
          <w:sz w:val="16"/>
          <w:szCs w:val="16"/>
        </w:rPr>
        <w:t xml:space="preserve">cena(oceniana) </w:t>
      </w:r>
      <w:r w:rsidR="003904DC">
        <w:rPr>
          <w:rFonts w:ascii="Arial" w:hAnsi="Arial" w:cs="Arial"/>
          <w:color w:val="000000"/>
          <w:sz w:val="16"/>
          <w:szCs w:val="16"/>
        </w:rPr>
        <w:t>–</w:t>
      </w:r>
      <w:r w:rsidRPr="006D0CBE">
        <w:rPr>
          <w:rFonts w:ascii="Arial" w:hAnsi="Arial" w:cs="Arial"/>
          <w:color w:val="000000"/>
          <w:sz w:val="16"/>
          <w:szCs w:val="16"/>
        </w:rPr>
        <w:t xml:space="preserve"> cena podana w ofercie ocenianej (w danym pakiecie)</w:t>
      </w:r>
    </w:p>
    <w:p w14:paraId="0418DDAD" w14:textId="51DB3633" w:rsidR="00F717D5" w:rsidRPr="00F717D5" w:rsidRDefault="00F717D5" w:rsidP="00F717D5">
      <w:pPr>
        <w:widowControl w:val="0"/>
        <w:shd w:val="clear" w:color="auto" w:fill="FFFFFF"/>
        <w:tabs>
          <w:tab w:val="left" w:pos="331"/>
        </w:tabs>
        <w:suppressAutoHyphens/>
        <w:spacing w:after="0" w:line="360" w:lineRule="auto"/>
        <w:jc w:val="both"/>
        <w:rPr>
          <w:rFonts w:ascii="Arial" w:hAnsi="Arial" w:cs="Arial"/>
          <w:color w:val="000000"/>
          <w:sz w:val="16"/>
          <w:szCs w:val="16"/>
        </w:rPr>
      </w:pPr>
    </w:p>
    <w:p w14:paraId="07835355" w14:textId="4A841F0A" w:rsidR="00E26D27" w:rsidRPr="00F717D5" w:rsidRDefault="00F717D5" w:rsidP="00F717D5">
      <w:pPr>
        <w:numPr>
          <w:ilvl w:val="0"/>
          <w:numId w:val="6"/>
        </w:numPr>
        <w:spacing w:after="0" w:line="360" w:lineRule="auto"/>
        <w:jc w:val="both"/>
        <w:rPr>
          <w:rFonts w:ascii="Arial" w:eastAsia="Arial" w:hAnsi="Arial" w:cs="Arial"/>
          <w:sz w:val="16"/>
          <w:szCs w:val="16"/>
        </w:rPr>
      </w:pPr>
      <w:r w:rsidRPr="00F717D5">
        <w:rPr>
          <w:rFonts w:ascii="Arial" w:hAnsi="Arial" w:cs="Arial"/>
          <w:color w:val="000000"/>
          <w:sz w:val="16"/>
          <w:szCs w:val="16"/>
        </w:rPr>
        <w:t>Za ofertę najkorzystniejszą uznana zostanie oferta</w:t>
      </w:r>
      <w:r w:rsidRPr="00F717D5">
        <w:rPr>
          <w:rFonts w:ascii="Arial" w:eastAsia="Arial" w:hAnsi="Arial" w:cs="Arial"/>
          <w:sz w:val="16"/>
          <w:szCs w:val="16"/>
        </w:rPr>
        <w:t>, która w sumie kryterium CENA uzyska największą liczbę punktów</w:t>
      </w:r>
      <w:r>
        <w:rPr>
          <w:rFonts w:ascii="Arial" w:eastAsia="Arial" w:hAnsi="Arial" w:cs="Arial"/>
          <w:sz w:val="16"/>
          <w:szCs w:val="16"/>
        </w:rPr>
        <w:t>.</w:t>
      </w:r>
    </w:p>
    <w:p w14:paraId="43CCAC1B" w14:textId="77777777" w:rsidR="00E26D27" w:rsidRDefault="00E26D27" w:rsidP="005F55EE">
      <w:pPr>
        <w:spacing w:after="0" w:line="360" w:lineRule="auto"/>
        <w:jc w:val="both"/>
        <w:rPr>
          <w:rFonts w:ascii="Arial" w:hAnsi="Arial" w:cs="Arial"/>
          <w:b/>
          <w:sz w:val="16"/>
          <w:szCs w:val="16"/>
          <w:u w:val="single"/>
        </w:rPr>
      </w:pPr>
    </w:p>
    <w:p w14:paraId="3560EB5F" w14:textId="4DB1DAD0" w:rsidR="00FA3D5A" w:rsidRPr="002F5B59" w:rsidRDefault="0099617D" w:rsidP="009E6D2C">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hAnsi="Arial" w:cs="Arial"/>
          <w:b/>
          <w:sz w:val="16"/>
          <w:szCs w:val="16"/>
          <w:u w:val="single"/>
        </w:rPr>
        <w:t>XV</w:t>
      </w:r>
      <w:r w:rsidR="008A2C09" w:rsidRPr="00A5327C">
        <w:rPr>
          <w:rFonts w:ascii="Arial" w:hAnsi="Arial" w:cs="Arial"/>
          <w:b/>
          <w:sz w:val="16"/>
          <w:szCs w:val="16"/>
          <w:u w:val="single"/>
        </w:rPr>
        <w:t>. OFERTA CENOWA</w:t>
      </w:r>
      <w:r w:rsidR="001702B6">
        <w:rPr>
          <w:rFonts w:ascii="Arial" w:hAnsi="Arial" w:cs="Arial"/>
          <w:b/>
          <w:sz w:val="16"/>
          <w:szCs w:val="16"/>
          <w:u w:val="single"/>
        </w:rPr>
        <w:t xml:space="preserve"> –</w:t>
      </w:r>
      <w:r w:rsidR="002643C5" w:rsidRPr="002643C5">
        <w:rPr>
          <w:rFonts w:ascii="Arial" w:eastAsia="Arial" w:hAnsi="Arial" w:cs="Arial"/>
          <w:color w:val="000000"/>
          <w:sz w:val="16"/>
          <w:szCs w:val="16"/>
        </w:rPr>
        <w:t xml:space="preserve"> </w:t>
      </w:r>
      <w:r w:rsidR="00FA3D5A" w:rsidRPr="002F5B59">
        <w:rPr>
          <w:rFonts w:ascii="Arial" w:eastAsia="Arial" w:hAnsi="Arial" w:cs="Arial"/>
          <w:color w:val="000000"/>
          <w:sz w:val="16"/>
          <w:szCs w:val="16"/>
        </w:rPr>
        <w:t>(</w:t>
      </w:r>
      <w:r w:rsidR="00FA3D5A">
        <w:rPr>
          <w:rFonts w:ascii="Arial" w:eastAsia="Arial" w:hAnsi="Arial" w:cs="Arial"/>
          <w:color w:val="000000"/>
          <w:sz w:val="16"/>
          <w:szCs w:val="16"/>
        </w:rPr>
        <w:t xml:space="preserve">wg wzoru zamieszczonego </w:t>
      </w:r>
      <w:r w:rsidR="00FA3D5A" w:rsidRPr="002F5B59">
        <w:rPr>
          <w:rFonts w:ascii="Arial" w:eastAsia="Arial" w:hAnsi="Arial" w:cs="Arial"/>
          <w:color w:val="000000"/>
          <w:sz w:val="16"/>
          <w:szCs w:val="16"/>
        </w:rPr>
        <w:t>w z</w:t>
      </w:r>
      <w:r w:rsidR="0047737A">
        <w:rPr>
          <w:rFonts w:ascii="Arial" w:eastAsia="Arial" w:hAnsi="Arial" w:cs="Arial"/>
          <w:color w:val="000000"/>
          <w:sz w:val="16"/>
          <w:szCs w:val="16"/>
        </w:rPr>
        <w:t xml:space="preserve">ałączniku nr 2 </w:t>
      </w:r>
      <w:r w:rsidR="009E6D2C">
        <w:rPr>
          <w:rFonts w:ascii="Arial" w:eastAsia="Arial" w:hAnsi="Arial" w:cs="Arial"/>
          <w:color w:val="000000"/>
          <w:sz w:val="16"/>
          <w:szCs w:val="16"/>
        </w:rPr>
        <w:t>dla pakietu</w:t>
      </w:r>
      <w:r w:rsidR="00FA3D5A" w:rsidRPr="002F5B59">
        <w:rPr>
          <w:rFonts w:ascii="Arial" w:eastAsia="Arial" w:hAnsi="Arial" w:cs="Arial"/>
          <w:color w:val="000000"/>
          <w:sz w:val="16"/>
          <w:szCs w:val="16"/>
        </w:rPr>
        <w:t xml:space="preserve"> do </w:t>
      </w:r>
      <w:r w:rsidR="00FA3D5A">
        <w:rPr>
          <w:rFonts w:ascii="Arial" w:eastAsia="Arial" w:hAnsi="Arial" w:cs="Arial"/>
          <w:color w:val="000000"/>
          <w:sz w:val="16"/>
          <w:szCs w:val="16"/>
        </w:rPr>
        <w:t>SWZ)</w:t>
      </w:r>
    </w:p>
    <w:p w14:paraId="4728679C" w14:textId="610FC762" w:rsidR="006D0CBE" w:rsidRPr="001D6EBD" w:rsidRDefault="00A5327C" w:rsidP="00FA3D5A">
      <w:pPr>
        <w:spacing w:after="0" w:line="360" w:lineRule="auto"/>
        <w:jc w:val="both"/>
        <w:rPr>
          <w:rFonts w:ascii="Arial" w:eastAsia="Arial" w:hAnsi="Arial" w:cs="Arial"/>
          <w:sz w:val="16"/>
          <w:szCs w:val="16"/>
        </w:rPr>
      </w:pPr>
      <w:r w:rsidRPr="00A5327C">
        <w:rPr>
          <w:rFonts w:ascii="Arial" w:eastAsia="Arial" w:hAnsi="Arial" w:cs="Arial"/>
          <w:color w:val="000000"/>
          <w:sz w:val="16"/>
          <w:szCs w:val="16"/>
        </w:rPr>
        <w:t>Dokumenty opisane poniżej muszą być podpisane wyłącznie przez upoważnionych przedstawicieli Wykonawcy</w:t>
      </w:r>
      <w:r w:rsidRPr="00A5327C">
        <w:rPr>
          <w:rFonts w:ascii="Arial" w:eastAsia="Arial" w:hAnsi="Arial" w:cs="Arial"/>
          <w:b/>
          <w:color w:val="000000"/>
          <w:sz w:val="16"/>
          <w:szCs w:val="16"/>
        </w:rPr>
        <w:t>.</w:t>
      </w:r>
    </w:p>
    <w:p w14:paraId="2133A85B" w14:textId="77777777" w:rsidR="001D6EBD" w:rsidRPr="001D6EBD" w:rsidRDefault="001D6EBD" w:rsidP="001D6EBD">
      <w:pPr>
        <w:pBdr>
          <w:top w:val="nil"/>
          <w:left w:val="nil"/>
          <w:bottom w:val="nil"/>
          <w:right w:val="nil"/>
          <w:between w:val="nil"/>
        </w:pBdr>
        <w:spacing w:after="0" w:line="360" w:lineRule="auto"/>
        <w:ind w:left="360"/>
        <w:jc w:val="both"/>
        <w:rPr>
          <w:rFonts w:ascii="Arial" w:eastAsia="Arial" w:hAnsi="Arial" w:cs="Arial"/>
          <w:sz w:val="16"/>
          <w:szCs w:val="16"/>
        </w:rPr>
      </w:pPr>
    </w:p>
    <w:p w14:paraId="5794793E" w14:textId="77777777" w:rsidR="003A5EF7" w:rsidRDefault="003A5EF7" w:rsidP="00534981">
      <w:pPr>
        <w:numPr>
          <w:ilvl w:val="0"/>
          <w:numId w:val="37"/>
        </w:numPr>
        <w:suppressAutoHyphens/>
        <w:spacing w:after="0" w:line="360" w:lineRule="auto"/>
        <w:ind w:left="714" w:hanging="357"/>
        <w:jc w:val="both"/>
        <w:rPr>
          <w:rFonts w:ascii="Arial" w:hAnsi="Arial" w:cs="Arial"/>
          <w:sz w:val="16"/>
          <w:szCs w:val="16"/>
        </w:rPr>
      </w:pPr>
      <w:r w:rsidRPr="00EC0192">
        <w:rPr>
          <w:rFonts w:ascii="Arial" w:hAnsi="Arial" w:cs="Arial"/>
          <w:sz w:val="16"/>
          <w:szCs w:val="16"/>
        </w:rPr>
        <w:t xml:space="preserve">Dokumenty opisane </w:t>
      </w:r>
      <w:r w:rsidRPr="002231B7">
        <w:rPr>
          <w:rFonts w:ascii="Arial" w:hAnsi="Arial" w:cs="Arial"/>
          <w:sz w:val="16"/>
          <w:szCs w:val="16"/>
        </w:rPr>
        <w:t xml:space="preserve">poniżej muszą być podpisane wyłącznie przez </w:t>
      </w:r>
      <w:proofErr w:type="spellStart"/>
      <w:r w:rsidRPr="002231B7">
        <w:rPr>
          <w:rFonts w:ascii="Arial" w:hAnsi="Arial" w:cs="Arial"/>
          <w:sz w:val="16"/>
          <w:szCs w:val="16"/>
        </w:rPr>
        <w:t>upoważnion</w:t>
      </w:r>
      <w:proofErr w:type="spellEnd"/>
      <w:r w:rsidRPr="002231B7">
        <w:rPr>
          <w:rFonts w:ascii="Arial" w:hAnsi="Arial" w:cs="Arial"/>
          <w:sz w:val="16"/>
          <w:szCs w:val="16"/>
        </w:rPr>
        <w:t>(ego)</w:t>
      </w:r>
      <w:proofErr w:type="spellStart"/>
      <w:r w:rsidRPr="002231B7">
        <w:rPr>
          <w:rFonts w:ascii="Arial" w:hAnsi="Arial" w:cs="Arial"/>
          <w:sz w:val="16"/>
          <w:szCs w:val="16"/>
        </w:rPr>
        <w:t>ych</w:t>
      </w:r>
      <w:proofErr w:type="spellEnd"/>
      <w:r w:rsidRPr="002231B7">
        <w:rPr>
          <w:rFonts w:ascii="Arial" w:hAnsi="Arial" w:cs="Arial"/>
          <w:sz w:val="16"/>
          <w:szCs w:val="16"/>
        </w:rPr>
        <w:t xml:space="preserve"> przedstawiciel(a)i Wykonawcy.</w:t>
      </w:r>
    </w:p>
    <w:p w14:paraId="75FC1217" w14:textId="747E3086" w:rsidR="003A5EF7" w:rsidRPr="002231B7" w:rsidRDefault="003A5EF7" w:rsidP="00534981">
      <w:pPr>
        <w:numPr>
          <w:ilvl w:val="0"/>
          <w:numId w:val="37"/>
        </w:numPr>
        <w:suppressAutoHyphens/>
        <w:spacing w:after="0" w:line="360" w:lineRule="auto"/>
        <w:ind w:left="714" w:hanging="357"/>
        <w:jc w:val="both"/>
        <w:rPr>
          <w:rFonts w:ascii="Arial" w:hAnsi="Arial" w:cs="Arial"/>
          <w:sz w:val="16"/>
          <w:szCs w:val="16"/>
        </w:rPr>
      </w:pPr>
      <w:r>
        <w:rPr>
          <w:rFonts w:ascii="Arial" w:hAnsi="Arial" w:cs="Arial"/>
          <w:sz w:val="16"/>
          <w:szCs w:val="16"/>
        </w:rPr>
        <w:t>Wykonawca sk</w:t>
      </w:r>
      <w:r w:rsidR="0047737A">
        <w:rPr>
          <w:rFonts w:ascii="Arial" w:hAnsi="Arial" w:cs="Arial"/>
          <w:sz w:val="16"/>
          <w:szCs w:val="16"/>
        </w:rPr>
        <w:t xml:space="preserve">łada wraz oferta Załącznik nr 2 </w:t>
      </w:r>
      <w:r>
        <w:rPr>
          <w:rFonts w:ascii="Arial" w:hAnsi="Arial" w:cs="Arial"/>
          <w:sz w:val="16"/>
          <w:szCs w:val="16"/>
        </w:rPr>
        <w:t xml:space="preserve">do SWZ (wykaz urządzeń)  stanowiący szczegółową ofertę cenową. </w:t>
      </w:r>
    </w:p>
    <w:p w14:paraId="624F0300" w14:textId="77777777" w:rsidR="003A5EF7" w:rsidRPr="002231B7" w:rsidRDefault="003A5EF7" w:rsidP="00534981">
      <w:pPr>
        <w:numPr>
          <w:ilvl w:val="0"/>
          <w:numId w:val="37"/>
        </w:numPr>
        <w:suppressAutoHyphens/>
        <w:spacing w:after="0" w:line="360" w:lineRule="auto"/>
        <w:ind w:left="714" w:hanging="357"/>
        <w:jc w:val="both"/>
        <w:rPr>
          <w:rFonts w:ascii="Arial" w:hAnsi="Arial" w:cs="Arial"/>
          <w:sz w:val="16"/>
          <w:szCs w:val="16"/>
        </w:rPr>
      </w:pPr>
      <w:r w:rsidRPr="002231B7">
        <w:rPr>
          <w:rFonts w:ascii="Arial" w:eastAsia="Arial" w:hAnsi="Arial" w:cs="Arial"/>
          <w:b/>
          <w:color w:val="000000"/>
          <w:sz w:val="16"/>
          <w:szCs w:val="16"/>
        </w:rPr>
        <w:t>Wartość netto i brutto oferty musi być podana do dwóch miejsc po przecinku.</w:t>
      </w:r>
    </w:p>
    <w:p w14:paraId="0C330094" w14:textId="77777777" w:rsidR="003A5EF7" w:rsidRDefault="003A5EF7" w:rsidP="00534981">
      <w:pPr>
        <w:numPr>
          <w:ilvl w:val="0"/>
          <w:numId w:val="37"/>
        </w:numPr>
        <w:suppressAutoHyphens/>
        <w:spacing w:after="0" w:line="360" w:lineRule="auto"/>
        <w:ind w:left="714" w:hanging="357"/>
        <w:jc w:val="both"/>
        <w:rPr>
          <w:rFonts w:ascii="Arial" w:hAnsi="Arial" w:cs="Arial"/>
          <w:sz w:val="16"/>
          <w:szCs w:val="16"/>
        </w:rPr>
      </w:pPr>
      <w:r w:rsidRPr="002231B7">
        <w:rPr>
          <w:rFonts w:ascii="Arial" w:eastAsia="Arial" w:hAnsi="Arial" w:cs="Arial"/>
          <w:sz w:val="16"/>
          <w:szCs w:val="16"/>
        </w:rPr>
        <w:t xml:space="preserve">cena netto ma zawierać: </w:t>
      </w:r>
      <w:r w:rsidRPr="002231B7">
        <w:rPr>
          <w:rFonts w:ascii="Arial" w:hAnsi="Arial" w:cs="Arial"/>
          <w:sz w:val="16"/>
          <w:szCs w:val="16"/>
        </w:rPr>
        <w:t xml:space="preserve">wynagrodzenie (w tym koszty) za prawidłowe wykonanie przedmiotu zamówienia, wynagrodzenie (w tym koszty) </w:t>
      </w:r>
      <w:r w:rsidRPr="002231B7">
        <w:rPr>
          <w:rFonts w:ascii="Arial" w:hAnsi="Arial" w:cs="Arial"/>
          <w:color w:val="000000"/>
          <w:sz w:val="16"/>
          <w:szCs w:val="16"/>
          <w:lang w:eastAsia="pl-PL"/>
        </w:rPr>
        <w:t xml:space="preserve">za transport, wynagrodzenie (w tym koszt) za wykonanie pomiarów oraz sprawozdań </w:t>
      </w:r>
      <w:r>
        <w:rPr>
          <w:rFonts w:ascii="Arial" w:hAnsi="Arial" w:cs="Arial"/>
          <w:color w:val="000000"/>
          <w:sz w:val="16"/>
          <w:szCs w:val="16"/>
          <w:lang w:eastAsia="pl-PL"/>
        </w:rPr>
        <w:br/>
      </w:r>
      <w:r w:rsidRPr="002231B7">
        <w:rPr>
          <w:rFonts w:ascii="Arial" w:hAnsi="Arial" w:cs="Arial"/>
          <w:color w:val="000000"/>
          <w:sz w:val="16"/>
          <w:szCs w:val="16"/>
          <w:lang w:eastAsia="pl-PL"/>
        </w:rPr>
        <w:t xml:space="preserve">i wszelkie inne składowe za wyjątkiem podatku </w:t>
      </w:r>
      <w:r w:rsidRPr="002231B7">
        <w:rPr>
          <w:rFonts w:ascii="Arial" w:hAnsi="Arial" w:cs="Arial"/>
          <w:b/>
          <w:bCs/>
          <w:color w:val="000000"/>
          <w:sz w:val="16"/>
          <w:szCs w:val="16"/>
          <w:lang w:eastAsia="pl-PL"/>
        </w:rPr>
        <w:t xml:space="preserve">VAT. </w:t>
      </w:r>
    </w:p>
    <w:p w14:paraId="1BA9DE9F" w14:textId="77777777" w:rsidR="003A5EF7" w:rsidRPr="002231B7" w:rsidRDefault="003A5EF7" w:rsidP="00534981">
      <w:pPr>
        <w:numPr>
          <w:ilvl w:val="0"/>
          <w:numId w:val="37"/>
        </w:numPr>
        <w:suppressAutoHyphens/>
        <w:spacing w:after="0" w:line="360" w:lineRule="auto"/>
        <w:ind w:left="714" w:hanging="357"/>
        <w:jc w:val="both"/>
        <w:rPr>
          <w:rFonts w:ascii="Arial" w:hAnsi="Arial" w:cs="Arial"/>
          <w:sz w:val="16"/>
          <w:szCs w:val="16"/>
        </w:rPr>
      </w:pPr>
      <w:r w:rsidRPr="002231B7">
        <w:rPr>
          <w:rFonts w:ascii="Arial" w:eastAsia="Arial" w:hAnsi="Arial" w:cs="Arial"/>
          <w:color w:val="000000"/>
          <w:sz w:val="16"/>
          <w:szCs w:val="16"/>
        </w:rPr>
        <w:t xml:space="preserve"> stawka podatku VAT musi być wyszczególniona w osobnej rubryce.</w:t>
      </w:r>
    </w:p>
    <w:p w14:paraId="3B28D3BC" w14:textId="77777777" w:rsidR="004052E5" w:rsidRPr="00A5327C" w:rsidRDefault="004052E5" w:rsidP="004052E5">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14:paraId="4781A686" w14:textId="77777777" w:rsidR="00A5327C" w:rsidRPr="00A5327C" w:rsidRDefault="00A5327C" w:rsidP="00A5327C">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PODANA W OFERCIE CENA MA BYĆ CENĄ OSTATECZNĄ PO UWZGLĘDNIENIU WSZYSTKICH RABATÓW</w:t>
      </w:r>
      <w:r w:rsidRPr="00A5327C">
        <w:rPr>
          <w:rFonts w:ascii="Arial" w:eastAsia="Arial" w:hAnsi="Arial" w:cs="Arial"/>
          <w:color w:val="000000"/>
          <w:sz w:val="16"/>
          <w:szCs w:val="16"/>
        </w:rPr>
        <w:t>.</w:t>
      </w:r>
    </w:p>
    <w:p w14:paraId="53DE394C" w14:textId="77777777" w:rsidR="00A5327C" w:rsidRPr="00A5327C" w:rsidRDefault="00A5327C" w:rsidP="00534981">
      <w:pPr>
        <w:numPr>
          <w:ilvl w:val="0"/>
          <w:numId w:val="26"/>
        </w:numPr>
        <w:pBdr>
          <w:top w:val="nil"/>
          <w:left w:val="nil"/>
          <w:bottom w:val="nil"/>
          <w:right w:val="nil"/>
          <w:between w:val="nil"/>
        </w:pBdr>
        <w:spacing w:after="0" w:line="360" w:lineRule="auto"/>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0F48F18D" w14:textId="602D06FD" w:rsidR="00A5327C" w:rsidRPr="00A5327C" w:rsidRDefault="00A5327C" w:rsidP="00534981">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terminy płatności </w:t>
      </w:r>
      <w:r w:rsidR="003904DC">
        <w:rPr>
          <w:rFonts w:ascii="Arial" w:eastAsia="Arial" w:hAnsi="Arial" w:cs="Arial"/>
          <w:color w:val="000000"/>
          <w:sz w:val="16"/>
          <w:szCs w:val="16"/>
        </w:rPr>
        <w:t>–</w:t>
      </w:r>
      <w:r w:rsidRPr="00A5327C">
        <w:rPr>
          <w:rFonts w:ascii="Arial" w:eastAsia="Arial" w:hAnsi="Arial" w:cs="Arial"/>
          <w:color w:val="000000"/>
          <w:sz w:val="16"/>
          <w:szCs w:val="16"/>
        </w:rPr>
        <w:t xml:space="preserve"> wymagany przez Zamawiającego termin płatności: do 30 dni po dosta</w:t>
      </w:r>
      <w:r w:rsidR="00AE14B3">
        <w:rPr>
          <w:rFonts w:ascii="Arial" w:eastAsia="Arial" w:hAnsi="Arial" w:cs="Arial"/>
          <w:color w:val="000000"/>
          <w:sz w:val="16"/>
          <w:szCs w:val="16"/>
        </w:rPr>
        <w:t>wie</w:t>
      </w:r>
      <w:r w:rsidRPr="00A5327C">
        <w:rPr>
          <w:rFonts w:ascii="Arial" w:eastAsia="Arial" w:hAnsi="Arial" w:cs="Arial"/>
          <w:color w:val="000000"/>
          <w:sz w:val="16"/>
          <w:szCs w:val="16"/>
        </w:rPr>
        <w:t xml:space="preserve"> i otrzymaniu prawidłowo wystawionej faktury,</w:t>
      </w:r>
    </w:p>
    <w:p w14:paraId="7C6778FF" w14:textId="42342ED3" w:rsidR="00A5327C" w:rsidRPr="00A5327C" w:rsidRDefault="00A5327C" w:rsidP="00534981">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w:t>
      </w:r>
      <w:r w:rsidR="003904DC">
        <w:rPr>
          <w:rFonts w:ascii="Arial" w:eastAsia="Arial" w:hAnsi="Arial" w:cs="Arial"/>
          <w:color w:val="000000"/>
          <w:sz w:val="16"/>
          <w:szCs w:val="16"/>
        </w:rPr>
        <w:t>–</w:t>
      </w:r>
      <w:r w:rsidRPr="00A5327C">
        <w:rPr>
          <w:rFonts w:ascii="Arial" w:eastAsia="Arial" w:hAnsi="Arial" w:cs="Arial"/>
          <w:color w:val="000000"/>
          <w:sz w:val="16"/>
          <w:szCs w:val="16"/>
        </w:rPr>
        <w:t xml:space="preserve"> przelew (m.in. podać numer rachunku bankowego oraz adres banku Wykonawcy),</w:t>
      </w:r>
    </w:p>
    <w:p w14:paraId="2899D97B" w14:textId="77777777" w:rsidR="00A5327C" w:rsidRPr="00A5327C" w:rsidRDefault="00A5327C" w:rsidP="00534981">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 terminie pierwszego dnia roboczego następującego po tych dniach.</w:t>
      </w:r>
    </w:p>
    <w:p w14:paraId="1575403D" w14:textId="77777777" w:rsidR="00E26D27" w:rsidRDefault="00A5327C" w:rsidP="00534981">
      <w:pPr>
        <w:numPr>
          <w:ilvl w:val="0"/>
          <w:numId w:val="25"/>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r w:rsidR="00E26D27">
        <w:rPr>
          <w:rFonts w:ascii="Arial" w:eastAsia="Arial" w:hAnsi="Arial" w:cs="Arial"/>
          <w:color w:val="000000"/>
          <w:sz w:val="16"/>
          <w:szCs w:val="16"/>
        </w:rPr>
        <w:t>.</w:t>
      </w:r>
    </w:p>
    <w:p w14:paraId="060DCBED" w14:textId="1FEB003F" w:rsidR="00E26D27" w:rsidRPr="00E26D27" w:rsidRDefault="00E26D27" w:rsidP="00534981">
      <w:pPr>
        <w:numPr>
          <w:ilvl w:val="0"/>
          <w:numId w:val="25"/>
        </w:numPr>
        <w:pBdr>
          <w:top w:val="nil"/>
          <w:left w:val="nil"/>
          <w:bottom w:val="nil"/>
          <w:right w:val="nil"/>
          <w:between w:val="nil"/>
        </w:pBdr>
        <w:spacing w:after="0" w:line="360" w:lineRule="auto"/>
        <w:jc w:val="both"/>
        <w:rPr>
          <w:rFonts w:ascii="Arial" w:eastAsia="Arial" w:hAnsi="Arial" w:cs="Arial"/>
          <w:color w:val="000000"/>
          <w:sz w:val="16"/>
          <w:szCs w:val="16"/>
        </w:rPr>
      </w:pPr>
      <w:r w:rsidRPr="00E26D27">
        <w:rPr>
          <w:rFonts w:ascii="Arial" w:eastAsia="Arial" w:hAnsi="Arial" w:cs="Arial"/>
          <w:color w:val="000000"/>
          <w:sz w:val="16"/>
          <w:szCs w:val="16"/>
        </w:rPr>
        <w:t xml:space="preserve">Zmiana podatku VAT następuje z mocy prawa, w takim przypadku zmianie ulega kwota brutto, kwota netto pozostaje bez zmian. </w:t>
      </w:r>
    </w:p>
    <w:p w14:paraId="1C96247C" w14:textId="77777777" w:rsidR="003B0D42" w:rsidRPr="003B0D42" w:rsidRDefault="003B0D42" w:rsidP="003B0D42">
      <w:pPr>
        <w:pBdr>
          <w:top w:val="nil"/>
          <w:left w:val="nil"/>
          <w:bottom w:val="nil"/>
          <w:right w:val="nil"/>
          <w:between w:val="nil"/>
        </w:pBdr>
        <w:spacing w:after="0" w:line="360" w:lineRule="auto"/>
        <w:ind w:left="360"/>
        <w:jc w:val="both"/>
        <w:rPr>
          <w:rFonts w:ascii="Arial" w:eastAsia="Arial" w:hAnsi="Arial" w:cs="Arial"/>
          <w:color w:val="000000"/>
          <w:sz w:val="16"/>
          <w:szCs w:val="16"/>
        </w:rPr>
      </w:pPr>
    </w:p>
    <w:p w14:paraId="470273E6" w14:textId="2455533F" w:rsidR="008A2C09" w:rsidRPr="005F55EE" w:rsidRDefault="008A2C09"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 xml:space="preserve">XVI. </w:t>
      </w:r>
      <w:r w:rsidR="003B6FBD" w:rsidRPr="00A5327C">
        <w:rPr>
          <w:rFonts w:ascii="Arial" w:hAnsi="Arial" w:cs="Arial"/>
          <w:b/>
          <w:sz w:val="16"/>
          <w:szCs w:val="16"/>
          <w:u w:val="single"/>
        </w:rPr>
        <w:t>PROJEKTOWANE POSTANOWIENIA</w:t>
      </w:r>
      <w:r w:rsidRPr="005F55EE">
        <w:rPr>
          <w:rFonts w:ascii="Arial" w:hAnsi="Arial" w:cs="Arial"/>
          <w:b/>
          <w:sz w:val="16"/>
          <w:szCs w:val="16"/>
          <w:u w:val="single"/>
        </w:rPr>
        <w:t xml:space="preserve"> UMOWY </w:t>
      </w:r>
    </w:p>
    <w:p w14:paraId="44252A00" w14:textId="0806391C" w:rsidR="00632EF0" w:rsidRPr="005F55EE" w:rsidRDefault="008A2C09" w:rsidP="00534981">
      <w:pPr>
        <w:pStyle w:val="Akapitzlist"/>
        <w:numPr>
          <w:ilvl w:val="3"/>
          <w:numId w:val="20"/>
        </w:numPr>
        <w:spacing w:line="360" w:lineRule="auto"/>
        <w:ind w:left="709" w:hanging="283"/>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Załącznik nr </w:t>
      </w:r>
      <w:r w:rsidR="004052E5">
        <w:rPr>
          <w:rFonts w:ascii="Arial" w:hAnsi="Arial" w:cs="Arial"/>
          <w:sz w:val="16"/>
          <w:szCs w:val="16"/>
        </w:rPr>
        <w:t xml:space="preserve">3 </w:t>
      </w:r>
      <w:r w:rsidRPr="005F55EE">
        <w:rPr>
          <w:rFonts w:ascii="Arial" w:hAnsi="Arial" w:cs="Arial"/>
          <w:sz w:val="16"/>
          <w:szCs w:val="16"/>
        </w:rPr>
        <w:t>do Specyfikacji.</w:t>
      </w:r>
    </w:p>
    <w:p w14:paraId="60C92DF8" w14:textId="77777777" w:rsidR="00632EF0" w:rsidRPr="005F55EE" w:rsidRDefault="00632EF0" w:rsidP="00534981">
      <w:pPr>
        <w:pStyle w:val="Akapitzlist"/>
        <w:numPr>
          <w:ilvl w:val="3"/>
          <w:numId w:val="20"/>
        </w:numPr>
        <w:spacing w:line="360" w:lineRule="auto"/>
        <w:ind w:left="709" w:hanging="283"/>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w:t>
      </w:r>
      <w:proofErr w:type="spellStart"/>
      <w:r w:rsidRPr="005F55EE">
        <w:rPr>
          <w:rFonts w:ascii="Arial" w:eastAsiaTheme="minorHAnsi" w:hAnsi="Arial" w:cs="Arial"/>
          <w:sz w:val="16"/>
          <w:szCs w:val="16"/>
        </w:rPr>
        <w:t>Pzp</w:t>
      </w:r>
      <w:proofErr w:type="spellEnd"/>
      <w:r w:rsidRPr="005F55EE">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14:paraId="20F5797C" w14:textId="77777777" w:rsidR="003319E8" w:rsidRPr="005F55EE" w:rsidRDefault="003319E8" w:rsidP="005F55EE">
      <w:pPr>
        <w:spacing w:after="0" w:line="360" w:lineRule="auto"/>
        <w:jc w:val="both"/>
        <w:rPr>
          <w:rFonts w:ascii="Arial" w:hAnsi="Arial" w:cs="Arial"/>
          <w:sz w:val="16"/>
          <w:szCs w:val="16"/>
        </w:rPr>
      </w:pPr>
    </w:p>
    <w:p w14:paraId="04423D3A" w14:textId="4D3ED4EC"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w:t>
      </w:r>
      <w:r w:rsidR="004052E5">
        <w:rPr>
          <w:rFonts w:ascii="Arial" w:hAnsi="Arial" w:cs="Arial"/>
          <w:b/>
          <w:sz w:val="16"/>
          <w:szCs w:val="16"/>
          <w:u w:val="single"/>
        </w:rPr>
        <w:t>Ć</w:t>
      </w:r>
      <w:r w:rsidRPr="005F55EE">
        <w:rPr>
          <w:rFonts w:ascii="Arial" w:hAnsi="Arial" w:cs="Arial"/>
          <w:b/>
          <w:sz w:val="16"/>
          <w:szCs w:val="16"/>
          <w:u w:val="single"/>
        </w:rPr>
        <w:t xml:space="preserve"> DOPEŁNIONE PO WYBORZE OFERTY W CELU Z</w:t>
      </w:r>
      <w:r w:rsidR="004052E5">
        <w:rPr>
          <w:rFonts w:ascii="Arial" w:hAnsi="Arial" w:cs="Arial"/>
          <w:b/>
          <w:sz w:val="16"/>
          <w:szCs w:val="16"/>
          <w:u w:val="single"/>
        </w:rPr>
        <w:t>A</w:t>
      </w:r>
      <w:r w:rsidRPr="005F55EE">
        <w:rPr>
          <w:rFonts w:ascii="Arial" w:hAnsi="Arial" w:cs="Arial"/>
          <w:b/>
          <w:sz w:val="16"/>
          <w:szCs w:val="16"/>
          <w:u w:val="single"/>
        </w:rPr>
        <w:t>WARCIA UMOWY W SPRAWIE ZAMÓWIENIA PUBLICZNEGO</w:t>
      </w:r>
    </w:p>
    <w:p w14:paraId="7C338FDE" w14:textId="0713F973" w:rsidR="00C80E0B" w:rsidRPr="005F55EE" w:rsidRDefault="00C80E0B" w:rsidP="00A5327C">
      <w:pPr>
        <w:numPr>
          <w:ilvl w:val="0"/>
          <w:numId w:val="8"/>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lastRenderedPageBreak/>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A5327C">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61232185" w14:textId="77777777" w:rsidR="006B31D3" w:rsidRPr="005F55EE" w:rsidRDefault="006B31D3" w:rsidP="00A5327C">
      <w:pPr>
        <w:numPr>
          <w:ilvl w:val="0"/>
          <w:numId w:val="8"/>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p>
    <w:p w14:paraId="1BC9DE7C" w14:textId="77777777" w:rsidR="008A2C09" w:rsidRPr="005F55EE" w:rsidRDefault="008A2C09" w:rsidP="00A5327C">
      <w:pPr>
        <w:numPr>
          <w:ilvl w:val="0"/>
          <w:numId w:val="8"/>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 udzielenie zamówienia.</w:t>
      </w:r>
    </w:p>
    <w:p w14:paraId="2A68F57E" w14:textId="77777777" w:rsidR="008A2C09" w:rsidRPr="005F55EE" w:rsidRDefault="008A2C09" w:rsidP="00A5327C">
      <w:pPr>
        <w:numPr>
          <w:ilvl w:val="0"/>
          <w:numId w:val="8"/>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179EB054" w14:textId="77777777" w:rsidR="00096B6C" w:rsidRPr="005F55EE" w:rsidRDefault="00096B6C" w:rsidP="005F55EE">
      <w:pPr>
        <w:spacing w:after="0" w:line="360" w:lineRule="auto"/>
        <w:ind w:left="720"/>
        <w:jc w:val="both"/>
        <w:rPr>
          <w:rFonts w:ascii="Arial" w:hAnsi="Arial" w:cs="Arial"/>
          <w:sz w:val="16"/>
          <w:szCs w:val="16"/>
        </w:rPr>
      </w:pPr>
    </w:p>
    <w:p w14:paraId="3DDF39EB"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14:paraId="37BDB713" w14:textId="77777777"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przysługują przewidziane w ustawie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14:paraId="0425316B" w14:textId="77777777" w:rsidR="00096B6C" w:rsidRPr="005F55EE" w:rsidRDefault="00096B6C"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21E57D5C" w14:textId="77777777"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14:paraId="7C0701B1" w14:textId="77777777"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3D8EA3F" w14:textId="2F86FC32" w:rsidR="003319E8" w:rsidRPr="005F55EE" w:rsidRDefault="003319E8" w:rsidP="00534981">
      <w:pPr>
        <w:numPr>
          <w:ilvl w:val="0"/>
          <w:numId w:val="10"/>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14:paraId="239F51F9" w14:textId="674D4636" w:rsidR="00350D94" w:rsidRDefault="003319E8" w:rsidP="00534981">
      <w:pPr>
        <w:numPr>
          <w:ilvl w:val="0"/>
          <w:numId w:val="11"/>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w:t>
      </w:r>
      <w:r w:rsidR="003904DC" w:rsidRPr="00350D94">
        <w:rPr>
          <w:rFonts w:ascii="Arial" w:eastAsia="Times New Roman" w:hAnsi="Arial" w:cs="Arial"/>
          <w:sz w:val="16"/>
          <w:szCs w:val="16"/>
        </w:rPr>
        <w:t>T</w:t>
      </w:r>
      <w:r w:rsidRPr="00350D94">
        <w:rPr>
          <w:rFonts w:ascii="Arial" w:eastAsia="Times New Roman" w:hAnsi="Arial" w:cs="Arial"/>
          <w:sz w:val="16"/>
          <w:szCs w:val="16"/>
        </w:rPr>
        <w:t xml:space="preserve">el. 12 64 68 888; </w:t>
      </w:r>
    </w:p>
    <w:p w14:paraId="1D3B62A2" w14:textId="22DDE087" w:rsidR="008A365A" w:rsidRPr="00D60257" w:rsidRDefault="003319E8" w:rsidP="00534981">
      <w:pPr>
        <w:numPr>
          <w:ilvl w:val="0"/>
          <w:numId w:val="11"/>
        </w:numPr>
        <w:spacing w:after="0" w:line="360" w:lineRule="auto"/>
        <w:jc w:val="both"/>
        <w:rPr>
          <w:rFonts w:ascii="Arial" w:hAnsi="Arial" w:cs="Arial"/>
          <w:b/>
          <w:i/>
          <w:sz w:val="16"/>
          <w:szCs w:val="16"/>
          <w:u w:val="single"/>
        </w:rPr>
      </w:pPr>
      <w:r w:rsidRPr="00D60257">
        <w:rPr>
          <w:rFonts w:ascii="Arial" w:eastAsia="Times New Roman" w:hAnsi="Arial" w:cs="Arial"/>
          <w:sz w:val="16"/>
          <w:szCs w:val="16"/>
        </w:rPr>
        <w:t>Pani/Pana dane osobowe przetwarzane będą na podstawie art. 6 ust. 1 lit. c RODO w celu związanym</w:t>
      </w:r>
      <w:r w:rsidRPr="00D60257">
        <w:rPr>
          <w:rFonts w:ascii="Arial" w:eastAsia="Times New Roman" w:hAnsi="Arial" w:cs="Arial"/>
          <w:sz w:val="16"/>
          <w:szCs w:val="16"/>
        </w:rPr>
        <w:br/>
        <w:t xml:space="preserve">z postępowaniem o udzielenie zamówienia publicznego </w:t>
      </w:r>
      <w:r w:rsidR="009D2364">
        <w:rPr>
          <w:rFonts w:ascii="Arial" w:eastAsia="Times New Roman" w:hAnsi="Arial" w:cs="Arial"/>
          <w:b/>
          <w:sz w:val="16"/>
          <w:szCs w:val="16"/>
        </w:rPr>
        <w:t>2</w:t>
      </w:r>
      <w:r w:rsidR="00F646FE">
        <w:rPr>
          <w:rFonts w:ascii="Arial" w:eastAsia="Times New Roman" w:hAnsi="Arial" w:cs="Arial"/>
          <w:b/>
          <w:sz w:val="16"/>
          <w:szCs w:val="16"/>
        </w:rPr>
        <w:t>17/ZP/2024</w:t>
      </w:r>
      <w:r w:rsidR="00A11403" w:rsidRPr="00D60257">
        <w:rPr>
          <w:rFonts w:ascii="Arial" w:eastAsia="Times New Roman" w:hAnsi="Arial" w:cs="Arial"/>
          <w:b/>
          <w:sz w:val="16"/>
          <w:szCs w:val="16"/>
        </w:rPr>
        <w:t xml:space="preserve"> </w:t>
      </w:r>
      <w:r w:rsidR="003A5EF7" w:rsidRPr="000137B3">
        <w:rPr>
          <w:rFonts w:ascii="Arial" w:eastAsia="Times New Roman" w:hAnsi="Arial" w:cs="Arial"/>
          <w:b/>
          <w:sz w:val="16"/>
          <w:szCs w:val="16"/>
        </w:rPr>
        <w:t xml:space="preserve">– </w:t>
      </w:r>
      <w:r w:rsidR="003A5EF7" w:rsidRPr="000137B3">
        <w:rPr>
          <w:rFonts w:ascii="Arial" w:hAnsi="Arial" w:cs="Arial"/>
          <w:b/>
          <w:sz w:val="16"/>
          <w:szCs w:val="16"/>
          <w:u w:val="single"/>
        </w:rPr>
        <w:t xml:space="preserve">USŁUGA WYKONANIA POMIARÓW </w:t>
      </w:r>
      <w:r w:rsidR="003A5EF7">
        <w:rPr>
          <w:rFonts w:ascii="Arial" w:hAnsi="Arial" w:cs="Arial"/>
          <w:b/>
          <w:sz w:val="16"/>
          <w:szCs w:val="16"/>
          <w:u w:val="single"/>
        </w:rPr>
        <w:t xml:space="preserve">POLA </w:t>
      </w:r>
      <w:r w:rsidR="00F646FE">
        <w:rPr>
          <w:rFonts w:ascii="Arial" w:hAnsi="Arial" w:cs="Arial"/>
          <w:b/>
          <w:sz w:val="16"/>
          <w:szCs w:val="16"/>
          <w:u w:val="single"/>
        </w:rPr>
        <w:t>ELEKTROMAGNETYCZNEGO DLA 51</w:t>
      </w:r>
      <w:r w:rsidR="003A5EF7" w:rsidRPr="000137B3">
        <w:rPr>
          <w:rFonts w:ascii="Arial" w:hAnsi="Arial" w:cs="Arial"/>
          <w:b/>
          <w:sz w:val="16"/>
          <w:szCs w:val="16"/>
          <w:u w:val="single"/>
        </w:rPr>
        <w:t xml:space="preserve"> URZĄDZEŃ MEDYCZNYCH</w:t>
      </w:r>
      <w:r w:rsidR="009D2364">
        <w:rPr>
          <w:rFonts w:ascii="Arial" w:hAnsi="Arial" w:cs="Arial"/>
          <w:b/>
          <w:i/>
          <w:sz w:val="16"/>
          <w:szCs w:val="16"/>
        </w:rPr>
        <w:t xml:space="preserve"> </w:t>
      </w:r>
      <w:r w:rsidR="0099617D" w:rsidRPr="00D60257">
        <w:rPr>
          <w:rFonts w:ascii="Arial" w:eastAsia="Times New Roman" w:hAnsi="Arial" w:cs="Arial"/>
          <w:sz w:val="16"/>
          <w:szCs w:val="16"/>
        </w:rPr>
        <w:t>prowadzonym w trybie podstawowym</w:t>
      </w:r>
      <w:r w:rsidRPr="00D60257">
        <w:rPr>
          <w:rFonts w:ascii="Arial" w:eastAsia="Times New Roman" w:hAnsi="Arial" w:cs="Arial"/>
          <w:sz w:val="16"/>
          <w:szCs w:val="16"/>
        </w:rPr>
        <w:t>;</w:t>
      </w:r>
    </w:p>
    <w:p w14:paraId="71941142" w14:textId="0A43AEB5" w:rsidR="006B31D3" w:rsidRPr="008A365A" w:rsidRDefault="006B31D3" w:rsidP="00534981">
      <w:pPr>
        <w:numPr>
          <w:ilvl w:val="0"/>
          <w:numId w:val="11"/>
        </w:numPr>
        <w:spacing w:after="0" w:line="360" w:lineRule="auto"/>
        <w:jc w:val="both"/>
        <w:rPr>
          <w:rFonts w:ascii="Arial" w:hAnsi="Arial" w:cs="Arial"/>
          <w:b/>
          <w:i/>
          <w:sz w:val="16"/>
          <w:szCs w:val="16"/>
          <w:u w:val="single"/>
        </w:rPr>
      </w:pPr>
      <w:r w:rsidRPr="008A365A">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8A365A">
        <w:rPr>
          <w:rFonts w:ascii="Arial" w:eastAsia="Arial" w:hAnsi="Arial" w:cs="Arial"/>
          <w:color w:val="000000"/>
          <w:sz w:val="16"/>
          <w:szCs w:val="16"/>
        </w:rPr>
        <w:t>późn</w:t>
      </w:r>
      <w:proofErr w:type="spellEnd"/>
      <w:r w:rsidRPr="008A365A">
        <w:rPr>
          <w:rFonts w:ascii="Arial" w:eastAsia="Arial" w:hAnsi="Arial" w:cs="Arial"/>
          <w:color w:val="000000"/>
          <w:sz w:val="16"/>
          <w:szCs w:val="16"/>
        </w:rPr>
        <w:t xml:space="preserve">. </w:t>
      </w:r>
      <w:r w:rsidR="003904DC" w:rsidRPr="008A365A">
        <w:rPr>
          <w:rFonts w:ascii="Arial" w:eastAsia="Arial" w:hAnsi="Arial" w:cs="Arial"/>
          <w:color w:val="000000"/>
          <w:sz w:val="16"/>
          <w:szCs w:val="16"/>
        </w:rPr>
        <w:t>Z</w:t>
      </w:r>
      <w:r w:rsidRPr="008A365A">
        <w:rPr>
          <w:rFonts w:ascii="Arial" w:eastAsia="Arial" w:hAnsi="Arial" w:cs="Arial"/>
          <w:color w:val="000000"/>
          <w:sz w:val="16"/>
          <w:szCs w:val="16"/>
        </w:rPr>
        <w:t xml:space="preserve">m.), dalej „ustawa </w:t>
      </w:r>
      <w:proofErr w:type="spellStart"/>
      <w:r w:rsidRPr="008A365A">
        <w:rPr>
          <w:rFonts w:ascii="Arial" w:eastAsia="Arial" w:hAnsi="Arial" w:cs="Arial"/>
          <w:color w:val="000000"/>
          <w:sz w:val="16"/>
          <w:szCs w:val="16"/>
        </w:rPr>
        <w:t>Pzp</w:t>
      </w:r>
      <w:proofErr w:type="spellEnd"/>
      <w:r w:rsidRPr="008A365A">
        <w:rPr>
          <w:rFonts w:ascii="Arial" w:eastAsia="Arial" w:hAnsi="Arial" w:cs="Arial"/>
          <w:color w:val="000000"/>
          <w:sz w:val="16"/>
          <w:szCs w:val="16"/>
        </w:rPr>
        <w:t xml:space="preserve">”;  </w:t>
      </w:r>
    </w:p>
    <w:p w14:paraId="5866F96D" w14:textId="77777777" w:rsidR="006B31D3" w:rsidRPr="005F55EE" w:rsidRDefault="006B31D3" w:rsidP="00534981">
      <w:pPr>
        <w:numPr>
          <w:ilvl w:val="0"/>
          <w:numId w:val="11"/>
        </w:numPr>
        <w:pBdr>
          <w:top w:val="nil"/>
          <w:left w:val="nil"/>
          <w:bottom w:val="nil"/>
          <w:right w:val="nil"/>
          <w:between w:val="nil"/>
        </w:pBdr>
        <w:spacing w:after="0" w:line="360" w:lineRule="auto"/>
        <w:jc w:val="both"/>
        <w:rPr>
          <w:rFonts w:ascii="Arial" w:hAnsi="Arial" w:cs="Arial"/>
          <w:sz w:val="16"/>
          <w:szCs w:val="16"/>
        </w:rPr>
      </w:pPr>
      <w:r w:rsidRPr="005F55EE">
        <w:rPr>
          <w:rFonts w:ascii="Arial" w:eastAsia="Arial" w:hAnsi="Arial" w:cs="Arial"/>
          <w:color w:val="000000"/>
          <w:sz w:val="16"/>
          <w:szCs w:val="16"/>
        </w:rPr>
        <w:t xml:space="preserve">Pani/Pana dane osobowe będą przechowywane, zgodnie z art. 78 ust. 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14:paraId="017BAC88" w14:textId="77777777" w:rsidR="003319E8" w:rsidRPr="005F55EE" w:rsidRDefault="003319E8" w:rsidP="00534981">
      <w:pPr>
        <w:numPr>
          <w:ilvl w:val="0"/>
          <w:numId w:val="11"/>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związanym z udziałem w postępowaniu o udzielenie zamówienia publicznego; konsekwencje niepodania określonych danych wynikają z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w:t>
      </w:r>
    </w:p>
    <w:p w14:paraId="0096A065" w14:textId="77777777" w:rsidR="003319E8" w:rsidRPr="005F55EE" w:rsidRDefault="003319E8" w:rsidP="00534981">
      <w:pPr>
        <w:numPr>
          <w:ilvl w:val="0"/>
          <w:numId w:val="11"/>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2D940501" w14:textId="77777777" w:rsidR="003319E8" w:rsidRPr="005F55EE" w:rsidRDefault="003319E8" w:rsidP="00534981">
      <w:pPr>
        <w:numPr>
          <w:ilvl w:val="0"/>
          <w:numId w:val="11"/>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posiada Pani/Pan:</w:t>
      </w:r>
    </w:p>
    <w:p w14:paraId="2290D330" w14:textId="77777777" w:rsidR="003319E8" w:rsidRPr="005F55EE" w:rsidRDefault="003319E8" w:rsidP="00534981">
      <w:pPr>
        <w:numPr>
          <w:ilvl w:val="0"/>
          <w:numId w:val="12"/>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29029F22" w14:textId="77777777" w:rsidR="003319E8" w:rsidRPr="005F55EE" w:rsidRDefault="003319E8" w:rsidP="00534981">
      <w:pPr>
        <w:numPr>
          <w:ilvl w:val="0"/>
          <w:numId w:val="12"/>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649FB081" w14:textId="77777777" w:rsidR="003319E8" w:rsidRPr="005F55EE" w:rsidRDefault="003319E8" w:rsidP="00534981">
      <w:pPr>
        <w:numPr>
          <w:ilvl w:val="0"/>
          <w:numId w:val="12"/>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14:paraId="5D43428E" w14:textId="77777777" w:rsidR="003319E8" w:rsidRPr="005F55EE" w:rsidRDefault="003319E8" w:rsidP="00534981">
      <w:pPr>
        <w:numPr>
          <w:ilvl w:val="0"/>
          <w:numId w:val="12"/>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785D2324" w14:textId="77777777" w:rsidR="003319E8" w:rsidRPr="005F55EE" w:rsidRDefault="003319E8" w:rsidP="00534981">
      <w:pPr>
        <w:numPr>
          <w:ilvl w:val="0"/>
          <w:numId w:val="11"/>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lastRenderedPageBreak/>
        <w:t>nie przysługuje Pani/Panu:</w:t>
      </w:r>
    </w:p>
    <w:p w14:paraId="281A08F3" w14:textId="77777777" w:rsidR="003319E8" w:rsidRPr="005F55EE" w:rsidRDefault="003319E8" w:rsidP="00534981">
      <w:pPr>
        <w:numPr>
          <w:ilvl w:val="0"/>
          <w:numId w:val="13"/>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09D62946" w14:textId="77777777" w:rsidR="003319E8" w:rsidRPr="005F55EE" w:rsidRDefault="003319E8" w:rsidP="00534981">
      <w:pPr>
        <w:numPr>
          <w:ilvl w:val="0"/>
          <w:numId w:val="13"/>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77FA117B" w14:textId="77777777" w:rsidR="003319E8" w:rsidRPr="00895AF0" w:rsidRDefault="003319E8" w:rsidP="00534981">
      <w:pPr>
        <w:numPr>
          <w:ilvl w:val="0"/>
          <w:numId w:val="13"/>
        </w:numPr>
        <w:spacing w:after="0"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4F7D9E95" w14:textId="77777777" w:rsidR="00895AF0" w:rsidRPr="005F55EE" w:rsidRDefault="00895AF0" w:rsidP="004052E5">
      <w:pPr>
        <w:spacing w:after="0" w:line="360" w:lineRule="auto"/>
        <w:ind w:left="1146"/>
        <w:jc w:val="both"/>
        <w:rPr>
          <w:rFonts w:ascii="Arial" w:eastAsia="Times New Roman" w:hAnsi="Arial" w:cs="Arial"/>
          <w:b/>
          <w:i/>
          <w:sz w:val="16"/>
          <w:szCs w:val="16"/>
        </w:rPr>
      </w:pPr>
    </w:p>
    <w:p w14:paraId="2139A08F"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Pr="00895AF0">
        <w:rPr>
          <w:rFonts w:ascii="Arial" w:eastAsia="Times New Roman" w:hAnsi="Arial" w:cs="Arial"/>
          <w:i/>
          <w:sz w:val="14"/>
          <w:szCs w:val="14"/>
        </w:rPr>
        <w:br/>
        <w:t xml:space="preserve">o udzielenie zamówienia publicznego ani zmianą postanowień umowy w zakresie niezgodnym z ustawą </w:t>
      </w:r>
      <w:proofErr w:type="spellStart"/>
      <w:r w:rsidRPr="00895AF0">
        <w:rPr>
          <w:rFonts w:ascii="Arial" w:eastAsia="Times New Roman" w:hAnsi="Arial" w:cs="Arial"/>
          <w:i/>
          <w:sz w:val="14"/>
          <w:szCs w:val="14"/>
        </w:rPr>
        <w:t>Pzp</w:t>
      </w:r>
      <w:proofErr w:type="spellEnd"/>
      <w:r w:rsidRPr="00895AF0">
        <w:rPr>
          <w:rFonts w:ascii="Arial" w:eastAsia="Times New Roman" w:hAnsi="Arial" w:cs="Arial"/>
          <w:i/>
          <w:sz w:val="14"/>
          <w:szCs w:val="14"/>
        </w:rPr>
        <w:t xml:space="preserve"> oraz nie może naruszać integralności protokołu oraz jego załączników.</w:t>
      </w:r>
    </w:p>
    <w:p w14:paraId="3AD14D0A"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A85503A" w14:textId="77777777" w:rsidR="00514928" w:rsidRPr="005F55EE" w:rsidRDefault="00514928" w:rsidP="005F55EE">
      <w:pPr>
        <w:spacing w:after="0" w:line="360" w:lineRule="auto"/>
        <w:jc w:val="both"/>
        <w:rPr>
          <w:rFonts w:ascii="Arial" w:hAnsi="Arial" w:cs="Arial"/>
          <w:b/>
          <w:sz w:val="16"/>
          <w:szCs w:val="16"/>
          <w:u w:val="single"/>
        </w:rPr>
      </w:pPr>
    </w:p>
    <w:p w14:paraId="37638182" w14:textId="77777777"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14:paraId="7F6C3A27" w14:textId="77777777" w:rsidR="00ED5E3A" w:rsidRPr="005F55EE" w:rsidRDefault="00ED5E3A" w:rsidP="00534981">
      <w:pPr>
        <w:widowControl w:val="0"/>
        <w:numPr>
          <w:ilvl w:val="0"/>
          <w:numId w:val="14"/>
        </w:numPr>
        <w:shd w:val="clear" w:color="auto" w:fill="FFFFFF"/>
        <w:autoSpaceDE w:val="0"/>
        <w:autoSpaceDN w:val="0"/>
        <w:adjustRightInd w:val="0"/>
        <w:spacing w:after="0" w:line="360" w:lineRule="auto"/>
        <w:ind w:right="10"/>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75FFF9E1" w14:textId="77777777" w:rsidR="00ED5E3A" w:rsidRPr="005F55EE" w:rsidRDefault="00ED5E3A" w:rsidP="00534981">
      <w:pPr>
        <w:numPr>
          <w:ilvl w:val="0"/>
          <w:numId w:val="14"/>
        </w:numPr>
        <w:spacing w:after="0" w:line="360" w:lineRule="auto"/>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proofErr w:type="spellStart"/>
      <w:r w:rsidRPr="005F55EE">
        <w:rPr>
          <w:rFonts w:ascii="Arial" w:hAnsi="Arial" w:cs="Arial"/>
          <w:sz w:val="16"/>
          <w:szCs w:val="16"/>
        </w:rPr>
        <w:t>skutecznoś</w:t>
      </w:r>
      <w:proofErr w:type="spellEnd"/>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7822158F" w14:textId="77777777" w:rsidR="00ED5E3A" w:rsidRPr="005F55EE" w:rsidRDefault="00ED5E3A" w:rsidP="00534981">
      <w:pPr>
        <w:numPr>
          <w:ilvl w:val="0"/>
          <w:numId w:val="14"/>
        </w:numPr>
        <w:spacing w:after="0" w:line="360" w:lineRule="auto"/>
        <w:jc w:val="both"/>
        <w:rPr>
          <w:rFonts w:ascii="Arial" w:eastAsia="Arial" w:hAnsi="Arial" w:cs="Arial"/>
          <w:sz w:val="16"/>
          <w:szCs w:val="16"/>
        </w:rPr>
      </w:pPr>
      <w:r w:rsidRPr="005F55EE">
        <w:rPr>
          <w:rFonts w:ascii="Arial" w:hAnsi="Arial" w:cs="Arial"/>
          <w:sz w:val="16"/>
          <w:szCs w:val="16"/>
        </w:rPr>
        <w:t xml:space="preserve">Zamawiający nie zamierza zwołać zebrania </w:t>
      </w:r>
      <w:proofErr w:type="spellStart"/>
      <w:r w:rsidRPr="005F55EE">
        <w:rPr>
          <w:rFonts w:ascii="Arial" w:hAnsi="Arial" w:cs="Arial"/>
          <w:sz w:val="16"/>
          <w:szCs w:val="16"/>
        </w:rPr>
        <w:t>Wykonawc</w:t>
      </w:r>
      <w:proofErr w:type="spellEnd"/>
      <w:r w:rsidRPr="005F55EE">
        <w:rPr>
          <w:rFonts w:ascii="Arial" w:hAnsi="Arial" w:cs="Arial"/>
          <w:sz w:val="16"/>
          <w:szCs w:val="16"/>
          <w:lang w:val="es-ES_tradnl"/>
        </w:rPr>
        <w:t>ó</w:t>
      </w:r>
      <w:r w:rsidRPr="005F55EE">
        <w:rPr>
          <w:rFonts w:ascii="Arial" w:hAnsi="Arial" w:cs="Arial"/>
          <w:sz w:val="16"/>
          <w:szCs w:val="16"/>
        </w:rPr>
        <w:t>w.</w:t>
      </w:r>
    </w:p>
    <w:p w14:paraId="4EA213A6" w14:textId="77777777" w:rsidR="00ED5E3A" w:rsidRPr="005F55EE" w:rsidRDefault="00ED5E3A" w:rsidP="00534981">
      <w:pPr>
        <w:numPr>
          <w:ilvl w:val="0"/>
          <w:numId w:val="14"/>
        </w:numPr>
        <w:spacing w:after="0" w:line="360" w:lineRule="auto"/>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3AD89528" w14:textId="77777777" w:rsidR="006B31D3" w:rsidRPr="005F55EE" w:rsidRDefault="006B31D3" w:rsidP="00534981">
      <w:pPr>
        <w:widowControl w:val="0"/>
        <w:numPr>
          <w:ilvl w:val="0"/>
          <w:numId w:val="14"/>
        </w:numPr>
        <w:pBdr>
          <w:top w:val="nil"/>
          <w:left w:val="nil"/>
          <w:bottom w:val="nil"/>
          <w:right w:val="nil"/>
          <w:between w:val="nil"/>
        </w:pBdr>
        <w:shd w:val="clear" w:color="auto" w:fill="FFFFFF"/>
        <w:spacing w:after="0" w:line="360" w:lineRule="auto"/>
        <w:ind w:right="10"/>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 xml:space="preserve">w art. 261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14:paraId="21DEEECF" w14:textId="77777777" w:rsidR="00ED5E3A" w:rsidRPr="005F55EE" w:rsidRDefault="00ED5E3A" w:rsidP="00534981">
      <w:pPr>
        <w:numPr>
          <w:ilvl w:val="0"/>
          <w:numId w:val="14"/>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007C356C" w14:textId="77777777" w:rsidR="00ED5E3A" w:rsidRPr="005F55EE" w:rsidRDefault="00ED5E3A" w:rsidP="00534981">
      <w:pPr>
        <w:numPr>
          <w:ilvl w:val="0"/>
          <w:numId w:val="14"/>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381A28E2" w14:textId="77777777" w:rsidR="00ED5E3A" w:rsidRPr="005F55EE" w:rsidRDefault="00ED5E3A" w:rsidP="00534981">
      <w:pPr>
        <w:numPr>
          <w:ilvl w:val="0"/>
          <w:numId w:val="14"/>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zawarcia umowy ramowej.</w:t>
      </w:r>
    </w:p>
    <w:p w14:paraId="5E9F25DD" w14:textId="77777777" w:rsidR="00ED5E3A" w:rsidRPr="005F55EE" w:rsidRDefault="00ED5E3A" w:rsidP="00534981">
      <w:pPr>
        <w:numPr>
          <w:ilvl w:val="0"/>
          <w:numId w:val="14"/>
        </w:numPr>
        <w:spacing w:after="0" w:line="360" w:lineRule="auto"/>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1A7C8AB2" w14:textId="77777777" w:rsidR="00A55351" w:rsidRPr="005F55EE" w:rsidRDefault="00ED5E3A" w:rsidP="00534981">
      <w:pPr>
        <w:numPr>
          <w:ilvl w:val="0"/>
          <w:numId w:val="14"/>
        </w:numPr>
        <w:spacing w:after="0" w:line="360" w:lineRule="auto"/>
        <w:jc w:val="both"/>
        <w:rPr>
          <w:rFonts w:ascii="Arial" w:eastAsia="Arial" w:hAnsi="Arial" w:cs="Arial"/>
          <w:sz w:val="16"/>
          <w:szCs w:val="16"/>
        </w:rPr>
      </w:pPr>
      <w:r w:rsidRPr="005F55EE">
        <w:rPr>
          <w:rFonts w:ascii="Arial" w:hAnsi="Arial" w:cs="Arial"/>
          <w:sz w:val="16"/>
          <w:szCs w:val="16"/>
        </w:rPr>
        <w:t xml:space="preserve">Wykonawca może powierzyć wykonanie części </w:t>
      </w:r>
      <w:proofErr w:type="spellStart"/>
      <w:r w:rsidRPr="005F55EE">
        <w:rPr>
          <w:rFonts w:ascii="Arial" w:hAnsi="Arial" w:cs="Arial"/>
          <w:sz w:val="16"/>
          <w:szCs w:val="16"/>
        </w:rPr>
        <w:t>zam</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wienia</w:t>
      </w:r>
      <w:proofErr w:type="spellEnd"/>
      <w:r w:rsidRPr="005F55EE">
        <w:rPr>
          <w:rFonts w:ascii="Arial" w:hAnsi="Arial" w:cs="Arial"/>
          <w:sz w:val="16"/>
          <w:szCs w:val="16"/>
        </w:rPr>
        <w:t xml:space="preserve"> podwykonawcy.</w:t>
      </w:r>
    </w:p>
    <w:p w14:paraId="36E1885C" w14:textId="77777777" w:rsidR="00632EF0" w:rsidRPr="005F55EE" w:rsidRDefault="00E76333" w:rsidP="00534981">
      <w:pPr>
        <w:numPr>
          <w:ilvl w:val="0"/>
          <w:numId w:val="14"/>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05390605" w14:textId="77777777" w:rsidR="00632EF0" w:rsidRPr="005F55EE" w:rsidRDefault="00632EF0" w:rsidP="00534981">
      <w:pPr>
        <w:numPr>
          <w:ilvl w:val="0"/>
          <w:numId w:val="14"/>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77A8A410" w14:textId="77777777" w:rsidR="001E51C9" w:rsidRPr="005F55EE" w:rsidRDefault="001E51C9" w:rsidP="00534981">
      <w:pPr>
        <w:numPr>
          <w:ilvl w:val="0"/>
          <w:numId w:val="14"/>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4A52244C" w14:textId="690C236D" w:rsidR="0061318C" w:rsidRPr="00E26D27" w:rsidRDefault="00972527" w:rsidP="00534981">
      <w:pPr>
        <w:numPr>
          <w:ilvl w:val="0"/>
          <w:numId w:val="14"/>
        </w:numPr>
        <w:spacing w:after="0" w:line="360" w:lineRule="auto"/>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katalogi elektroniczneg</w:t>
      </w:r>
      <w:r w:rsidR="00E26D27">
        <w:rPr>
          <w:rFonts w:ascii="Arial" w:eastAsiaTheme="minorHAnsi" w:hAnsi="Arial" w:cs="Arial"/>
          <w:bCs/>
          <w:color w:val="000000"/>
          <w:sz w:val="16"/>
          <w:szCs w:val="16"/>
        </w:rPr>
        <w:t>o.</w:t>
      </w:r>
    </w:p>
    <w:p w14:paraId="1BAAE723" w14:textId="02693B32" w:rsidR="00E26D27" w:rsidRPr="009D2364" w:rsidRDefault="00E26D27" w:rsidP="00534981">
      <w:pPr>
        <w:numPr>
          <w:ilvl w:val="0"/>
          <w:numId w:val="14"/>
        </w:numPr>
        <w:spacing w:after="0" w:line="360" w:lineRule="auto"/>
        <w:jc w:val="both"/>
        <w:rPr>
          <w:rFonts w:ascii="Arial" w:eastAsia="Arial" w:hAnsi="Arial" w:cs="Arial"/>
          <w:sz w:val="16"/>
          <w:szCs w:val="16"/>
        </w:rPr>
        <w:sectPr w:rsidR="00E26D27" w:rsidRPr="009D2364" w:rsidSect="000346A3">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r w:rsidRPr="00E26D27">
        <w:rPr>
          <w:rFonts w:ascii="Arial" w:eastAsia="Arial" w:hAnsi="Arial" w:cs="Arial"/>
          <w:sz w:val="16"/>
          <w:szCs w:val="16"/>
        </w:rPr>
        <w:t xml:space="preserve">W przedmiotowym zamówieniu brak jest czynności, których wykonywanie polega na wykonywaniu pracy w sposób określony w art. 22 § 1 ustawy z dnia 26 czerwca 1974 r. (Dz. U. z 2019 r., poz. 1040, 1043 i 1495 z </w:t>
      </w:r>
      <w:proofErr w:type="spellStart"/>
      <w:r w:rsidRPr="00E26D27">
        <w:rPr>
          <w:rFonts w:ascii="Arial" w:eastAsia="Arial" w:hAnsi="Arial" w:cs="Arial"/>
          <w:sz w:val="16"/>
          <w:szCs w:val="16"/>
        </w:rPr>
        <w:t>późn</w:t>
      </w:r>
      <w:proofErr w:type="spellEnd"/>
      <w:r w:rsidRPr="00E26D27">
        <w:rPr>
          <w:rFonts w:ascii="Arial" w:eastAsia="Arial" w:hAnsi="Arial" w:cs="Arial"/>
          <w:sz w:val="16"/>
          <w:szCs w:val="16"/>
        </w:rPr>
        <w:t xml:space="preserve">. </w:t>
      </w:r>
      <w:r w:rsidR="003904DC" w:rsidRPr="00E26D27">
        <w:rPr>
          <w:rFonts w:ascii="Arial" w:eastAsia="Arial" w:hAnsi="Arial" w:cs="Arial"/>
          <w:sz w:val="16"/>
          <w:szCs w:val="16"/>
        </w:rPr>
        <w:t>Z</w:t>
      </w:r>
      <w:r w:rsidRPr="00E26D27">
        <w:rPr>
          <w:rFonts w:ascii="Arial" w:eastAsia="Arial" w:hAnsi="Arial" w:cs="Arial"/>
          <w:sz w:val="16"/>
          <w:szCs w:val="16"/>
        </w:rPr>
        <w:t>m.)</w:t>
      </w:r>
      <w:r>
        <w:rPr>
          <w:rFonts w:ascii="Arial" w:eastAsia="Arial" w:hAnsi="Arial" w:cs="Arial"/>
          <w:sz w:val="16"/>
          <w:szCs w:val="16"/>
        </w:rPr>
        <w:t xml:space="preserve"> </w:t>
      </w:r>
      <w:r w:rsidRPr="00E26D27">
        <w:rPr>
          <w:rFonts w:ascii="Arial" w:eastAsia="Arial" w:hAnsi="Arial" w:cs="Arial"/>
          <w:sz w:val="16"/>
          <w:szCs w:val="16"/>
        </w:rPr>
        <w:t xml:space="preserve">Kodeks pracy. Podstawa prawna: art. 95 ust. 1 ustawy z dnia 11 września 2019 r. Prawo zamówień publicznych (Dz. U. z   2019 r. poz. 2019 z </w:t>
      </w:r>
      <w:proofErr w:type="spellStart"/>
      <w:r w:rsidRPr="00E26D27">
        <w:rPr>
          <w:rFonts w:ascii="Arial" w:eastAsia="Arial" w:hAnsi="Arial" w:cs="Arial"/>
          <w:sz w:val="16"/>
          <w:szCs w:val="16"/>
        </w:rPr>
        <w:t>późn</w:t>
      </w:r>
      <w:proofErr w:type="spellEnd"/>
      <w:r w:rsidRPr="00E26D27">
        <w:rPr>
          <w:rFonts w:ascii="Arial" w:eastAsia="Arial" w:hAnsi="Arial" w:cs="Arial"/>
          <w:sz w:val="16"/>
          <w:szCs w:val="16"/>
        </w:rPr>
        <w:t xml:space="preserve">. </w:t>
      </w:r>
      <w:proofErr w:type="spellStart"/>
      <w:r w:rsidR="003904DC" w:rsidRPr="00E26D27">
        <w:rPr>
          <w:rFonts w:ascii="Arial" w:eastAsia="Arial" w:hAnsi="Arial" w:cs="Arial"/>
          <w:sz w:val="16"/>
          <w:szCs w:val="16"/>
        </w:rPr>
        <w:t>Z</w:t>
      </w:r>
      <w:r w:rsidR="00E0685E">
        <w:rPr>
          <w:rFonts w:ascii="Arial" w:eastAsia="Arial" w:hAnsi="Arial" w:cs="Arial"/>
          <w:sz w:val="16"/>
          <w:szCs w:val="16"/>
        </w:rPr>
        <w:t>m</w:t>
      </w:r>
      <w:proofErr w:type="spellEnd"/>
    </w:p>
    <w:p w14:paraId="69FCA493" w14:textId="77777777" w:rsidR="00E0685E" w:rsidRDefault="00E0685E" w:rsidP="009D2364">
      <w:pPr>
        <w:spacing w:after="0" w:line="360" w:lineRule="auto"/>
        <w:jc w:val="right"/>
        <w:rPr>
          <w:rFonts w:ascii="Arial" w:hAnsi="Arial" w:cs="Arial"/>
          <w:b/>
          <w:sz w:val="16"/>
          <w:szCs w:val="16"/>
        </w:rPr>
      </w:pPr>
    </w:p>
    <w:p w14:paraId="5A65F225" w14:textId="1B7C8B9F" w:rsidR="00F646FE" w:rsidRPr="00F646FE" w:rsidRDefault="00E0685E" w:rsidP="00F646FE">
      <w:pPr>
        <w:jc w:val="right"/>
        <w:rPr>
          <w:rFonts w:ascii="Arial" w:hAnsi="Arial" w:cs="Arial"/>
          <w:b/>
          <w:sz w:val="18"/>
          <w:szCs w:val="18"/>
        </w:rPr>
      </w:pPr>
      <w:r>
        <w:rPr>
          <w:rFonts w:ascii="Arial" w:hAnsi="Arial" w:cs="Arial"/>
          <w:b/>
          <w:sz w:val="18"/>
          <w:szCs w:val="18"/>
        </w:rPr>
        <w:t>Załącznik nr 1 do SWZ</w:t>
      </w:r>
    </w:p>
    <w:p w14:paraId="14076D54" w14:textId="77777777" w:rsidR="00F646FE" w:rsidRPr="00701067" w:rsidRDefault="00F646FE" w:rsidP="00F646FE">
      <w:pPr>
        <w:jc w:val="center"/>
        <w:rPr>
          <w:rFonts w:cs="Calibri"/>
          <w:b/>
          <w:sz w:val="28"/>
          <w:szCs w:val="28"/>
        </w:rPr>
      </w:pPr>
      <w:r w:rsidRPr="00701067">
        <w:rPr>
          <w:rFonts w:cs="Calibri"/>
          <w:b/>
          <w:sz w:val="28"/>
          <w:szCs w:val="28"/>
        </w:rPr>
        <w:t>Opis przedmiotu zamówienia</w:t>
      </w:r>
    </w:p>
    <w:p w14:paraId="7BF9FAF7" w14:textId="77777777" w:rsidR="00F646FE" w:rsidRPr="00701067" w:rsidRDefault="00F646FE" w:rsidP="00F646FE">
      <w:pPr>
        <w:jc w:val="center"/>
        <w:rPr>
          <w:rFonts w:cs="Calibri"/>
          <w:b/>
          <w:sz w:val="28"/>
          <w:szCs w:val="28"/>
        </w:rPr>
      </w:pPr>
    </w:p>
    <w:p w14:paraId="401DD290" w14:textId="77777777" w:rsidR="00F646FE" w:rsidRPr="000C0200" w:rsidRDefault="00F646FE" w:rsidP="00F646FE">
      <w:pPr>
        <w:numPr>
          <w:ilvl w:val="0"/>
          <w:numId w:val="38"/>
        </w:numPr>
        <w:spacing w:after="0" w:line="360" w:lineRule="auto"/>
        <w:jc w:val="both"/>
        <w:rPr>
          <w:rFonts w:ascii="Times New Roman" w:hAnsi="Times New Roman"/>
          <w:szCs w:val="24"/>
        </w:rPr>
      </w:pPr>
      <w:r w:rsidRPr="000C0200">
        <w:rPr>
          <w:rFonts w:ascii="Times New Roman" w:hAnsi="Times New Roman"/>
          <w:szCs w:val="24"/>
        </w:rPr>
        <w:t xml:space="preserve">Usługa ma dotyczyć </w:t>
      </w:r>
      <w:r>
        <w:rPr>
          <w:rFonts w:ascii="Times New Roman" w:hAnsi="Times New Roman"/>
          <w:szCs w:val="24"/>
        </w:rPr>
        <w:t>51</w:t>
      </w:r>
      <w:r w:rsidRPr="000C0200">
        <w:rPr>
          <w:rFonts w:ascii="Times New Roman" w:hAnsi="Times New Roman"/>
          <w:szCs w:val="24"/>
        </w:rPr>
        <w:t xml:space="preserve"> urządzeń medycznych (w tym</w:t>
      </w:r>
      <w:r>
        <w:rPr>
          <w:rFonts w:ascii="Times New Roman" w:hAnsi="Times New Roman"/>
          <w:szCs w:val="24"/>
        </w:rPr>
        <w:t xml:space="preserve"> 2</w:t>
      </w:r>
      <w:r w:rsidRPr="000C0200">
        <w:rPr>
          <w:rFonts w:ascii="Times New Roman" w:hAnsi="Times New Roman"/>
          <w:szCs w:val="24"/>
        </w:rPr>
        <w:t xml:space="preserve"> rezonans</w:t>
      </w:r>
      <w:r>
        <w:rPr>
          <w:rFonts w:ascii="Times New Roman" w:hAnsi="Times New Roman"/>
          <w:szCs w:val="24"/>
        </w:rPr>
        <w:t>e</w:t>
      </w:r>
      <w:r w:rsidRPr="000C0200">
        <w:rPr>
          <w:rFonts w:ascii="Times New Roman" w:hAnsi="Times New Roman"/>
          <w:szCs w:val="24"/>
        </w:rPr>
        <w:t xml:space="preserve"> magnetyczn</w:t>
      </w:r>
      <w:r>
        <w:rPr>
          <w:rFonts w:ascii="Times New Roman" w:hAnsi="Times New Roman"/>
          <w:szCs w:val="24"/>
        </w:rPr>
        <w:t>e</w:t>
      </w:r>
      <w:r w:rsidRPr="000C0200">
        <w:rPr>
          <w:rFonts w:ascii="Times New Roman" w:hAnsi="Times New Roman"/>
          <w:szCs w:val="24"/>
        </w:rPr>
        <w:t>) znajdujących się w Szpitalu Specjalistycznym im. Ludwika Rydygiera w Krakowie sp. z o.o.;</w:t>
      </w:r>
    </w:p>
    <w:p w14:paraId="5323A977" w14:textId="4D758537" w:rsidR="00F646FE" w:rsidRPr="000C0200" w:rsidRDefault="00F646FE" w:rsidP="00F646FE">
      <w:pPr>
        <w:numPr>
          <w:ilvl w:val="0"/>
          <w:numId w:val="38"/>
        </w:numPr>
        <w:spacing w:after="0" w:line="360" w:lineRule="auto"/>
        <w:jc w:val="both"/>
        <w:rPr>
          <w:rFonts w:ascii="Times New Roman" w:hAnsi="Times New Roman"/>
          <w:szCs w:val="24"/>
        </w:rPr>
      </w:pPr>
      <w:r w:rsidRPr="000C0200">
        <w:rPr>
          <w:rFonts w:ascii="Times New Roman" w:hAnsi="Times New Roman"/>
          <w:szCs w:val="24"/>
        </w:rPr>
        <w:t>Wykaz urządzeń w załączniku nr</w:t>
      </w:r>
      <w:r w:rsidR="007947CE">
        <w:rPr>
          <w:rFonts w:ascii="Times New Roman" w:hAnsi="Times New Roman"/>
          <w:szCs w:val="24"/>
        </w:rPr>
        <w:t xml:space="preserve"> 2 do SWZ</w:t>
      </w:r>
    </w:p>
    <w:p w14:paraId="1A291B31" w14:textId="77777777" w:rsidR="00F646FE" w:rsidRPr="000C0200" w:rsidRDefault="00F646FE" w:rsidP="00F646FE">
      <w:pPr>
        <w:numPr>
          <w:ilvl w:val="0"/>
          <w:numId w:val="38"/>
        </w:numPr>
        <w:spacing w:after="0" w:line="360" w:lineRule="auto"/>
        <w:jc w:val="both"/>
        <w:rPr>
          <w:rFonts w:ascii="Times New Roman" w:hAnsi="Times New Roman"/>
          <w:szCs w:val="24"/>
        </w:rPr>
      </w:pPr>
      <w:r w:rsidRPr="000C0200">
        <w:rPr>
          <w:rFonts w:ascii="Times New Roman" w:hAnsi="Times New Roman"/>
          <w:szCs w:val="24"/>
        </w:rPr>
        <w:t>Usługa ma zostać wykonana zgodnie z obowiązującymi przepisami oraz normami w tym zakresie;</w:t>
      </w:r>
    </w:p>
    <w:p w14:paraId="3604DBED" w14:textId="77777777" w:rsidR="00F646FE" w:rsidRPr="000C0200" w:rsidRDefault="00F646FE" w:rsidP="00F646FE">
      <w:pPr>
        <w:numPr>
          <w:ilvl w:val="0"/>
          <w:numId w:val="38"/>
        </w:numPr>
        <w:spacing w:after="0" w:line="360" w:lineRule="auto"/>
        <w:jc w:val="both"/>
        <w:rPr>
          <w:rFonts w:ascii="Times New Roman" w:hAnsi="Times New Roman"/>
          <w:szCs w:val="24"/>
        </w:rPr>
      </w:pPr>
      <w:r w:rsidRPr="000C0200">
        <w:rPr>
          <w:rFonts w:ascii="Times New Roman" w:hAnsi="Times New Roman"/>
          <w:szCs w:val="24"/>
        </w:rPr>
        <w:t>Należy sporządzić sprawozdanie z badań (zgodnie z obowiązującymi przepisami oraz normami);</w:t>
      </w:r>
    </w:p>
    <w:p w14:paraId="7375E49E" w14:textId="77777777" w:rsidR="00F646FE" w:rsidRPr="000C0200" w:rsidRDefault="00F646FE" w:rsidP="00F646FE">
      <w:pPr>
        <w:numPr>
          <w:ilvl w:val="0"/>
          <w:numId w:val="38"/>
        </w:numPr>
        <w:spacing w:after="0" w:line="360" w:lineRule="auto"/>
        <w:jc w:val="both"/>
        <w:rPr>
          <w:rFonts w:ascii="Times New Roman" w:hAnsi="Times New Roman"/>
          <w:szCs w:val="24"/>
        </w:rPr>
      </w:pPr>
      <w:r w:rsidRPr="000C0200">
        <w:rPr>
          <w:rFonts w:ascii="Times New Roman" w:hAnsi="Times New Roman"/>
          <w:szCs w:val="24"/>
        </w:rPr>
        <w:t>Do każdego urządzenia należy sporządzić osobno sprawozdanie (wersja papierowa + elektroniczna);</w:t>
      </w:r>
    </w:p>
    <w:p w14:paraId="0CD07338" w14:textId="77777777" w:rsidR="00F646FE" w:rsidRPr="000C0200" w:rsidRDefault="00F646FE" w:rsidP="00F646FE">
      <w:pPr>
        <w:numPr>
          <w:ilvl w:val="0"/>
          <w:numId w:val="38"/>
        </w:numPr>
        <w:spacing w:after="0" w:line="360" w:lineRule="auto"/>
        <w:jc w:val="both"/>
        <w:rPr>
          <w:rFonts w:ascii="Times New Roman" w:hAnsi="Times New Roman"/>
          <w:szCs w:val="24"/>
        </w:rPr>
      </w:pPr>
      <w:r w:rsidRPr="000C0200">
        <w:rPr>
          <w:rFonts w:ascii="Times New Roman" w:hAnsi="Times New Roman"/>
          <w:szCs w:val="24"/>
        </w:rPr>
        <w:t>Osobno należy wykonać ocenę narażenia wraz z programem środków ochronnych;</w:t>
      </w:r>
    </w:p>
    <w:p w14:paraId="33E0DB86" w14:textId="77777777" w:rsidR="00F646FE" w:rsidRPr="000C0200" w:rsidRDefault="00F646FE" w:rsidP="00F646FE">
      <w:pPr>
        <w:numPr>
          <w:ilvl w:val="0"/>
          <w:numId w:val="38"/>
        </w:numPr>
        <w:spacing w:after="0" w:line="360" w:lineRule="auto"/>
        <w:jc w:val="both"/>
        <w:rPr>
          <w:rFonts w:ascii="Times New Roman" w:hAnsi="Times New Roman"/>
          <w:szCs w:val="24"/>
        </w:rPr>
      </w:pPr>
      <w:r w:rsidRPr="000C0200">
        <w:rPr>
          <w:rFonts w:ascii="Times New Roman" w:hAnsi="Times New Roman"/>
          <w:szCs w:val="24"/>
        </w:rPr>
        <w:t>Wykonanie pomiarów nie może kolidować z prawidłowym funkcjonowaniem Szpitala;</w:t>
      </w:r>
    </w:p>
    <w:p w14:paraId="545275A6" w14:textId="77777777" w:rsidR="00F646FE" w:rsidRPr="000C0200" w:rsidRDefault="00F646FE" w:rsidP="00F646FE">
      <w:pPr>
        <w:numPr>
          <w:ilvl w:val="0"/>
          <w:numId w:val="38"/>
        </w:numPr>
        <w:spacing w:after="0" w:line="360" w:lineRule="auto"/>
        <w:jc w:val="both"/>
        <w:rPr>
          <w:rFonts w:ascii="Times New Roman" w:hAnsi="Times New Roman"/>
          <w:szCs w:val="24"/>
        </w:rPr>
      </w:pPr>
      <w:r w:rsidRPr="000C0200">
        <w:rPr>
          <w:rFonts w:ascii="Times New Roman" w:hAnsi="Times New Roman"/>
          <w:szCs w:val="24"/>
        </w:rPr>
        <w:t xml:space="preserve">Pomiary należy wykonać do </w:t>
      </w:r>
      <w:r>
        <w:rPr>
          <w:rFonts w:ascii="Times New Roman" w:hAnsi="Times New Roman"/>
          <w:szCs w:val="24"/>
        </w:rPr>
        <w:t>6 grudnia 2024</w:t>
      </w:r>
      <w:r w:rsidRPr="000C0200">
        <w:rPr>
          <w:rFonts w:ascii="Times New Roman" w:hAnsi="Times New Roman"/>
          <w:szCs w:val="24"/>
        </w:rPr>
        <w:t xml:space="preserve"> r.;</w:t>
      </w:r>
    </w:p>
    <w:p w14:paraId="7A785690" w14:textId="77777777" w:rsidR="00F646FE" w:rsidRPr="000C0200" w:rsidRDefault="00F646FE" w:rsidP="00F646FE">
      <w:pPr>
        <w:numPr>
          <w:ilvl w:val="0"/>
          <w:numId w:val="38"/>
        </w:numPr>
        <w:spacing w:after="0" w:line="360" w:lineRule="auto"/>
        <w:jc w:val="both"/>
        <w:rPr>
          <w:rFonts w:ascii="Times New Roman" w:hAnsi="Times New Roman"/>
          <w:szCs w:val="24"/>
        </w:rPr>
      </w:pPr>
      <w:r w:rsidRPr="000C0200">
        <w:rPr>
          <w:rFonts w:ascii="Times New Roman" w:hAnsi="Times New Roman"/>
          <w:szCs w:val="24"/>
        </w:rPr>
        <w:t>Do dwóch tygodni od wykonania pomiarów należy dostarczyć sprawozdania z wykonanych pomiarów;</w:t>
      </w:r>
    </w:p>
    <w:p w14:paraId="759DDCC7" w14:textId="77777777" w:rsidR="00F646FE" w:rsidRPr="000C0200" w:rsidRDefault="00F646FE" w:rsidP="00F646FE">
      <w:pPr>
        <w:numPr>
          <w:ilvl w:val="0"/>
          <w:numId w:val="38"/>
        </w:numPr>
        <w:spacing w:after="0" w:line="360" w:lineRule="auto"/>
        <w:jc w:val="both"/>
        <w:rPr>
          <w:rFonts w:ascii="Times New Roman" w:hAnsi="Times New Roman"/>
          <w:szCs w:val="24"/>
        </w:rPr>
      </w:pPr>
      <w:r w:rsidRPr="000C0200">
        <w:rPr>
          <w:rFonts w:ascii="Times New Roman" w:hAnsi="Times New Roman"/>
          <w:szCs w:val="24"/>
        </w:rPr>
        <w:t xml:space="preserve"> Laboratorium ma obowiązek przedstawić dokument potwierdzający akredytację na badanie pola elektromagnetycznego, wystawiony przez Polskie Centrum Akredytacji.</w:t>
      </w:r>
    </w:p>
    <w:p w14:paraId="442BB1E8" w14:textId="77777777" w:rsidR="00F646FE" w:rsidRPr="000C0200" w:rsidRDefault="00F646FE" w:rsidP="00F646FE">
      <w:pPr>
        <w:numPr>
          <w:ilvl w:val="0"/>
          <w:numId w:val="38"/>
        </w:numPr>
        <w:spacing w:after="0" w:line="360" w:lineRule="auto"/>
        <w:jc w:val="both"/>
        <w:rPr>
          <w:rFonts w:ascii="Times New Roman" w:hAnsi="Times New Roman"/>
          <w:szCs w:val="24"/>
        </w:rPr>
      </w:pPr>
      <w:r w:rsidRPr="000C0200">
        <w:rPr>
          <w:rFonts w:ascii="Times New Roman" w:hAnsi="Times New Roman"/>
          <w:szCs w:val="24"/>
        </w:rPr>
        <w:t xml:space="preserve"> Osoba odpowiedzialna z ramienia Szpitala: Monika Pytko, Joanna K</w:t>
      </w:r>
      <w:r>
        <w:rPr>
          <w:rFonts w:ascii="Times New Roman" w:hAnsi="Times New Roman"/>
          <w:szCs w:val="24"/>
        </w:rPr>
        <w:t>rauz</w:t>
      </w:r>
      <w:r w:rsidRPr="000C0200">
        <w:rPr>
          <w:rFonts w:ascii="Times New Roman" w:hAnsi="Times New Roman"/>
          <w:szCs w:val="24"/>
        </w:rPr>
        <w:t>.</w:t>
      </w:r>
    </w:p>
    <w:p w14:paraId="5B54F59C" w14:textId="77777777" w:rsidR="00F646FE" w:rsidRPr="00006725" w:rsidRDefault="00F646FE" w:rsidP="00F646FE">
      <w:pPr>
        <w:rPr>
          <w:rFonts w:ascii="Arial" w:hAnsi="Arial" w:cs="Arial"/>
          <w:sz w:val="20"/>
          <w:szCs w:val="20"/>
        </w:rPr>
      </w:pPr>
    </w:p>
    <w:p w14:paraId="655F43D3" w14:textId="77777777" w:rsidR="00F646FE" w:rsidRDefault="00F646FE" w:rsidP="00F646FE">
      <w:pPr>
        <w:rPr>
          <w:rFonts w:ascii="Arial" w:hAnsi="Arial" w:cs="Arial"/>
          <w:sz w:val="20"/>
          <w:szCs w:val="20"/>
          <w:u w:val="single"/>
        </w:rPr>
      </w:pPr>
    </w:p>
    <w:p w14:paraId="12B9F3E9" w14:textId="77777777" w:rsidR="00F646FE" w:rsidRDefault="00F646FE" w:rsidP="00F646FE">
      <w:pPr>
        <w:rPr>
          <w:rFonts w:ascii="Arial" w:hAnsi="Arial" w:cs="Arial"/>
          <w:sz w:val="20"/>
          <w:szCs w:val="20"/>
          <w:u w:val="single"/>
        </w:rPr>
      </w:pPr>
    </w:p>
    <w:p w14:paraId="02CEE799" w14:textId="77777777" w:rsidR="00F646FE" w:rsidRPr="000C0200" w:rsidRDefault="00F646FE" w:rsidP="00F646FE">
      <w:pPr>
        <w:rPr>
          <w:rFonts w:ascii="Times New Roman" w:hAnsi="Times New Roman"/>
          <w:u w:val="single"/>
        </w:rPr>
      </w:pPr>
    </w:p>
    <w:p w14:paraId="569783AA" w14:textId="77777777" w:rsidR="00F646FE" w:rsidRPr="000C0200" w:rsidRDefault="00F646FE" w:rsidP="00F646FE">
      <w:pPr>
        <w:rPr>
          <w:rFonts w:ascii="Times New Roman" w:hAnsi="Times New Roman"/>
        </w:rPr>
      </w:pPr>
      <w:r w:rsidRPr="000C0200">
        <w:rPr>
          <w:rFonts w:ascii="Times New Roman" w:hAnsi="Times New Roman"/>
        </w:rPr>
        <w:t>……………………….(miejscowość), dnia………….. r.</w:t>
      </w:r>
    </w:p>
    <w:p w14:paraId="0DA2FB9C" w14:textId="77777777" w:rsidR="00F646FE" w:rsidRPr="000C0200" w:rsidRDefault="00F646FE" w:rsidP="00F646FE">
      <w:pPr>
        <w:rPr>
          <w:rFonts w:ascii="Times New Roman" w:hAnsi="Times New Roman"/>
        </w:rPr>
      </w:pPr>
    </w:p>
    <w:p w14:paraId="409B5AE6" w14:textId="77777777" w:rsidR="00F646FE" w:rsidRPr="000C0200" w:rsidRDefault="00F646FE" w:rsidP="00F646FE">
      <w:pPr>
        <w:rPr>
          <w:rFonts w:ascii="Times New Roman" w:hAnsi="Times New Roman"/>
        </w:rPr>
      </w:pPr>
    </w:p>
    <w:p w14:paraId="22FB117B" w14:textId="77777777" w:rsidR="00F646FE" w:rsidRPr="000C0200" w:rsidRDefault="00F646FE" w:rsidP="00F646FE">
      <w:pPr>
        <w:rPr>
          <w:rFonts w:ascii="Times New Roman" w:hAnsi="Times New Roman"/>
        </w:rPr>
      </w:pP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t>………………………………</w:t>
      </w:r>
      <w:r w:rsidRPr="000C0200">
        <w:rPr>
          <w:rFonts w:ascii="Times New Roman" w:hAnsi="Times New Roman"/>
        </w:rPr>
        <w:br/>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r>
      <w:r w:rsidRPr="000C0200">
        <w:rPr>
          <w:rFonts w:ascii="Times New Roman" w:hAnsi="Times New Roman"/>
        </w:rPr>
        <w:tab/>
        <w:t xml:space="preserve">         (podpis)</w:t>
      </w:r>
    </w:p>
    <w:p w14:paraId="576DD98E" w14:textId="77777777" w:rsidR="00E0685E" w:rsidRDefault="00E0685E" w:rsidP="009D2364">
      <w:pPr>
        <w:spacing w:after="0" w:line="360" w:lineRule="auto"/>
        <w:jc w:val="right"/>
        <w:rPr>
          <w:rFonts w:ascii="Arial" w:hAnsi="Arial" w:cs="Arial"/>
          <w:b/>
          <w:sz w:val="16"/>
          <w:szCs w:val="16"/>
        </w:rPr>
      </w:pPr>
    </w:p>
    <w:p w14:paraId="2C4002CA" w14:textId="77777777" w:rsidR="00E0685E" w:rsidRDefault="00E0685E" w:rsidP="009D2364">
      <w:pPr>
        <w:spacing w:after="0" w:line="360" w:lineRule="auto"/>
        <w:jc w:val="right"/>
        <w:rPr>
          <w:rFonts w:ascii="Arial" w:hAnsi="Arial" w:cs="Arial"/>
          <w:b/>
          <w:sz w:val="16"/>
          <w:szCs w:val="16"/>
        </w:rPr>
      </w:pPr>
    </w:p>
    <w:p w14:paraId="2EB7CFEF" w14:textId="77777777" w:rsidR="00E0685E" w:rsidRDefault="00E0685E" w:rsidP="009D2364">
      <w:pPr>
        <w:spacing w:after="0" w:line="360" w:lineRule="auto"/>
        <w:jc w:val="right"/>
        <w:rPr>
          <w:rFonts w:ascii="Arial" w:hAnsi="Arial" w:cs="Arial"/>
          <w:b/>
          <w:sz w:val="16"/>
          <w:szCs w:val="16"/>
        </w:rPr>
      </w:pPr>
    </w:p>
    <w:p w14:paraId="5CB0C16A" w14:textId="77777777" w:rsidR="00E0685E" w:rsidRDefault="00E0685E" w:rsidP="009D2364">
      <w:pPr>
        <w:spacing w:after="0" w:line="360" w:lineRule="auto"/>
        <w:jc w:val="right"/>
        <w:rPr>
          <w:rFonts w:ascii="Arial" w:hAnsi="Arial" w:cs="Arial"/>
          <w:b/>
          <w:sz w:val="16"/>
          <w:szCs w:val="16"/>
        </w:rPr>
      </w:pPr>
    </w:p>
    <w:p w14:paraId="27488EB2" w14:textId="77777777" w:rsidR="00F646FE" w:rsidRDefault="00F646FE" w:rsidP="009D2364">
      <w:pPr>
        <w:spacing w:after="0" w:line="360" w:lineRule="auto"/>
        <w:jc w:val="right"/>
        <w:rPr>
          <w:rFonts w:ascii="Arial" w:hAnsi="Arial" w:cs="Arial"/>
          <w:b/>
          <w:sz w:val="16"/>
          <w:szCs w:val="16"/>
        </w:rPr>
      </w:pPr>
    </w:p>
    <w:p w14:paraId="03F8E531" w14:textId="77777777" w:rsidR="00E0685E" w:rsidRDefault="00E0685E" w:rsidP="009D2364">
      <w:pPr>
        <w:spacing w:after="0" w:line="360" w:lineRule="auto"/>
        <w:jc w:val="right"/>
        <w:rPr>
          <w:rFonts w:ascii="Arial" w:hAnsi="Arial" w:cs="Arial"/>
          <w:b/>
          <w:sz w:val="16"/>
          <w:szCs w:val="16"/>
        </w:rPr>
      </w:pPr>
    </w:p>
    <w:p w14:paraId="63857A18" w14:textId="77777777" w:rsidR="00E0685E" w:rsidRDefault="00E0685E" w:rsidP="009D2364">
      <w:pPr>
        <w:spacing w:after="0" w:line="360" w:lineRule="auto"/>
        <w:jc w:val="right"/>
        <w:rPr>
          <w:rFonts w:ascii="Arial" w:hAnsi="Arial" w:cs="Arial"/>
          <w:b/>
          <w:sz w:val="16"/>
          <w:szCs w:val="16"/>
        </w:rPr>
      </w:pPr>
    </w:p>
    <w:p w14:paraId="1AD0058E" w14:textId="23105006" w:rsidR="00086F15" w:rsidRDefault="00086F15" w:rsidP="009D2364">
      <w:pPr>
        <w:spacing w:after="0" w:line="360" w:lineRule="auto"/>
        <w:jc w:val="right"/>
        <w:rPr>
          <w:rFonts w:ascii="Arial" w:hAnsi="Arial" w:cs="Arial"/>
          <w:b/>
          <w:sz w:val="16"/>
          <w:szCs w:val="16"/>
        </w:rPr>
      </w:pPr>
      <w:r w:rsidRPr="00441F76">
        <w:rPr>
          <w:rFonts w:ascii="Arial" w:hAnsi="Arial" w:cs="Arial"/>
          <w:b/>
          <w:sz w:val="16"/>
          <w:szCs w:val="16"/>
        </w:rPr>
        <w:t>ZAŁĄCZNIK NR 2A DO SWZ</w:t>
      </w:r>
    </w:p>
    <w:p w14:paraId="3971DFD8" w14:textId="77777777" w:rsidR="00AC6E40" w:rsidRPr="00441F76" w:rsidRDefault="00AC6E40" w:rsidP="00AC6E40">
      <w:pPr>
        <w:rPr>
          <w:rFonts w:ascii="Arial" w:hAnsi="Arial" w:cs="Arial"/>
          <w:b/>
          <w:sz w:val="16"/>
          <w:szCs w:val="16"/>
        </w:rPr>
      </w:pPr>
      <w:r w:rsidRPr="00441F76">
        <w:rPr>
          <w:rFonts w:ascii="Arial" w:hAnsi="Arial" w:cs="Arial"/>
          <w:b/>
          <w:sz w:val="16"/>
          <w:szCs w:val="16"/>
        </w:rPr>
        <w:t>Wykonawca:</w:t>
      </w:r>
    </w:p>
    <w:p w14:paraId="60A53157" w14:textId="360F6F64" w:rsidR="00AC6E40" w:rsidRPr="00441F76" w:rsidRDefault="00AC6E40" w:rsidP="00AC6E40">
      <w:pPr>
        <w:ind w:right="5954"/>
        <w:rPr>
          <w:rFonts w:ascii="Arial" w:hAnsi="Arial" w:cs="Arial"/>
          <w:sz w:val="16"/>
          <w:szCs w:val="16"/>
        </w:rPr>
      </w:pPr>
      <w:r w:rsidRPr="00441F76">
        <w:rPr>
          <w:rFonts w:ascii="Arial" w:hAnsi="Arial" w:cs="Arial"/>
          <w:sz w:val="16"/>
          <w:szCs w:val="16"/>
        </w:rPr>
        <w:t>…………………………………………………</w:t>
      </w:r>
      <w:r w:rsidR="004052E5" w:rsidRPr="00441F76">
        <w:rPr>
          <w:rFonts w:ascii="Arial" w:hAnsi="Arial" w:cs="Arial"/>
          <w:sz w:val="16"/>
          <w:szCs w:val="16"/>
        </w:rPr>
        <w:t>…………………………………………………</w:t>
      </w:r>
    </w:p>
    <w:p w14:paraId="3C62C892" w14:textId="77777777" w:rsidR="00AC6E40" w:rsidRPr="00441F76" w:rsidRDefault="00AC6E40" w:rsidP="00AC6E40">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34B56D72" w14:textId="77777777" w:rsidR="00AC6E40" w:rsidRPr="00441F76" w:rsidRDefault="00AC6E40" w:rsidP="00AC6E40">
      <w:pPr>
        <w:rPr>
          <w:rFonts w:ascii="Arial" w:hAnsi="Arial" w:cs="Arial"/>
          <w:sz w:val="16"/>
          <w:szCs w:val="16"/>
          <w:u w:val="single"/>
        </w:rPr>
      </w:pPr>
      <w:r w:rsidRPr="00441F76">
        <w:rPr>
          <w:rFonts w:ascii="Arial" w:hAnsi="Arial" w:cs="Arial"/>
          <w:sz w:val="16"/>
          <w:szCs w:val="16"/>
          <w:u w:val="single"/>
        </w:rPr>
        <w:t>reprezentowany przez:</w:t>
      </w:r>
    </w:p>
    <w:p w14:paraId="25466083" w14:textId="77777777" w:rsidR="004052E5" w:rsidRDefault="00AC6E40" w:rsidP="004052E5">
      <w:pPr>
        <w:ind w:right="5954"/>
        <w:rPr>
          <w:rFonts w:ascii="Arial" w:hAnsi="Arial" w:cs="Arial"/>
          <w:i/>
          <w:sz w:val="16"/>
          <w:szCs w:val="16"/>
        </w:rPr>
      </w:pPr>
      <w:r w:rsidRPr="00441F76">
        <w:rPr>
          <w:rFonts w:ascii="Arial" w:hAnsi="Arial" w:cs="Arial"/>
          <w:sz w:val="16"/>
          <w:szCs w:val="16"/>
        </w:rPr>
        <w:t>…………………………………………………</w:t>
      </w:r>
      <w:r w:rsidR="004052E5" w:rsidRPr="00441F76">
        <w:rPr>
          <w:rFonts w:ascii="Arial" w:hAnsi="Arial" w:cs="Arial"/>
          <w:sz w:val="16"/>
          <w:szCs w:val="16"/>
        </w:rPr>
        <w:t>…………………………………………………</w:t>
      </w:r>
      <w:r w:rsidR="004052E5" w:rsidRPr="00441F76">
        <w:rPr>
          <w:rFonts w:ascii="Arial" w:hAnsi="Arial" w:cs="Arial"/>
          <w:i/>
          <w:sz w:val="16"/>
          <w:szCs w:val="16"/>
        </w:rPr>
        <w:t xml:space="preserve"> </w:t>
      </w:r>
    </w:p>
    <w:p w14:paraId="09E69F1F" w14:textId="5B71513C" w:rsidR="00AC6E40" w:rsidRPr="00441F76" w:rsidRDefault="00AC6E40" w:rsidP="004052E5">
      <w:pPr>
        <w:ind w:right="5954"/>
        <w:rPr>
          <w:rFonts w:ascii="Arial" w:hAnsi="Arial" w:cs="Arial"/>
          <w:i/>
          <w:sz w:val="16"/>
          <w:szCs w:val="16"/>
        </w:rPr>
      </w:pPr>
      <w:r w:rsidRPr="00441F76">
        <w:rPr>
          <w:rFonts w:ascii="Arial" w:hAnsi="Arial" w:cs="Arial"/>
          <w:i/>
          <w:sz w:val="16"/>
          <w:szCs w:val="16"/>
        </w:rPr>
        <w:t>(imię, nazwisko, stanowisko/podstawa do reprezentacji)</w:t>
      </w:r>
    </w:p>
    <w:p w14:paraId="6F731E95" w14:textId="77777777" w:rsidR="00AC6E40" w:rsidRPr="00441F76" w:rsidRDefault="00AC6E40" w:rsidP="00AC6E40">
      <w:pPr>
        <w:spacing w:after="120"/>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14:paraId="2E692E6B" w14:textId="77777777" w:rsidR="00AC6E40" w:rsidRPr="00441F76" w:rsidRDefault="00AC6E40" w:rsidP="00AC6E40">
      <w:pPr>
        <w:jc w:val="center"/>
        <w:rPr>
          <w:rFonts w:ascii="Arial" w:hAnsi="Arial" w:cs="Arial"/>
          <w:b/>
          <w:sz w:val="16"/>
          <w:szCs w:val="16"/>
        </w:rPr>
      </w:pPr>
      <w:r w:rsidRPr="00441F76">
        <w:rPr>
          <w:rFonts w:ascii="Arial" w:hAnsi="Arial" w:cs="Arial"/>
          <w:b/>
          <w:sz w:val="16"/>
          <w:szCs w:val="16"/>
        </w:rPr>
        <w:t xml:space="preserve">składane na podstawie art. 125 ust. 1 ustawy z dnia 11 września 2019 r. </w:t>
      </w:r>
    </w:p>
    <w:p w14:paraId="1426951E" w14:textId="77777777" w:rsidR="00AC6E40" w:rsidRPr="00441F76" w:rsidRDefault="00AC6E40" w:rsidP="00AC6E40">
      <w:pPr>
        <w:jc w:val="center"/>
        <w:rPr>
          <w:rFonts w:ascii="Arial" w:hAnsi="Arial" w:cs="Arial"/>
          <w:b/>
          <w:sz w:val="16"/>
          <w:szCs w:val="16"/>
        </w:rPr>
      </w:pPr>
      <w:r w:rsidRPr="00441F76">
        <w:rPr>
          <w:rFonts w:ascii="Arial" w:hAnsi="Arial" w:cs="Arial"/>
          <w:b/>
          <w:sz w:val="16"/>
          <w:szCs w:val="16"/>
        </w:rPr>
        <w:t xml:space="preserve">Prawo zamówień publicznych (dalej jako: ustawa </w:t>
      </w:r>
      <w:proofErr w:type="spellStart"/>
      <w:r w:rsidRPr="00441F76">
        <w:rPr>
          <w:rFonts w:ascii="Arial" w:hAnsi="Arial" w:cs="Arial"/>
          <w:b/>
          <w:sz w:val="16"/>
          <w:szCs w:val="16"/>
        </w:rPr>
        <w:t>Pzp</w:t>
      </w:r>
      <w:proofErr w:type="spellEnd"/>
      <w:r w:rsidRPr="00441F76">
        <w:rPr>
          <w:rFonts w:ascii="Arial" w:hAnsi="Arial" w:cs="Arial"/>
          <w:b/>
          <w:sz w:val="16"/>
          <w:szCs w:val="16"/>
        </w:rPr>
        <w:t>),</w:t>
      </w:r>
    </w:p>
    <w:p w14:paraId="7776F704" w14:textId="17F142C8" w:rsidR="00AC6E40" w:rsidRPr="00441F76" w:rsidRDefault="00AC6E40" w:rsidP="004052E5">
      <w:pPr>
        <w:spacing w:before="120"/>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14:paraId="29EF5D6C" w14:textId="4B65A703" w:rsidR="00AC6E40" w:rsidRPr="00441F76" w:rsidRDefault="00AC6E40" w:rsidP="00AC6E40">
      <w:pPr>
        <w:spacing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4052E5">
        <w:t>. „</w:t>
      </w:r>
      <w:r w:rsidR="00F646FE" w:rsidRPr="00F646FE">
        <w:rPr>
          <w:rFonts w:ascii="Arial" w:hAnsi="Arial" w:cs="Arial"/>
          <w:sz w:val="16"/>
          <w:szCs w:val="16"/>
        </w:rPr>
        <w:t>USŁUGA WYKONANIA POMIARÓW POLA ELEKTROMAGNETYCZNEGO DLA 51 URZĄDZEŃ MEDYCZNYCH</w:t>
      </w:r>
      <w:r w:rsidR="004052E5">
        <w:rPr>
          <w:rFonts w:ascii="Arial" w:hAnsi="Arial" w:cs="Arial"/>
          <w:sz w:val="16"/>
          <w:szCs w:val="16"/>
        </w:rPr>
        <w:t>”,</w:t>
      </w:r>
      <w:r w:rsidR="004052E5" w:rsidRPr="004052E5">
        <w:rPr>
          <w:rFonts w:ascii="Arial" w:hAnsi="Arial" w:cs="Arial"/>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14:paraId="4BC471FD" w14:textId="056FCD11" w:rsidR="00AC6E40" w:rsidRPr="004052E5" w:rsidRDefault="00AC6E40" w:rsidP="004052E5">
      <w:pPr>
        <w:spacing w:line="360" w:lineRule="auto"/>
        <w:rPr>
          <w:rFonts w:ascii="Arial" w:hAnsi="Arial" w:cs="Arial"/>
          <w:b/>
          <w:sz w:val="16"/>
          <w:szCs w:val="16"/>
        </w:rPr>
      </w:pPr>
      <w:r w:rsidRPr="00441F76">
        <w:rPr>
          <w:rFonts w:ascii="Arial" w:hAnsi="Arial" w:cs="Arial"/>
          <w:b/>
          <w:sz w:val="16"/>
          <w:szCs w:val="16"/>
        </w:rPr>
        <w:t>OŚWIADCZENIA DOTYCZĄCE WYKONAWCY:</w:t>
      </w:r>
    </w:p>
    <w:p w14:paraId="4A55CA9B" w14:textId="77777777" w:rsidR="00AC6E40" w:rsidRPr="00441F76" w:rsidRDefault="00AC6E40" w:rsidP="00534981">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108 ust. 1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14:paraId="584A7207" w14:textId="77777777" w:rsidR="00AC6E40" w:rsidRPr="00441F76" w:rsidRDefault="00AC6E40" w:rsidP="00534981">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109 ust. 1 pkt 4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14:paraId="54BE9EB9" w14:textId="32E1EDC3" w:rsidR="00AC6E40" w:rsidRDefault="00AC6E40" w:rsidP="00534981">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14:paraId="206B2B62" w14:textId="77777777" w:rsidR="009A3E70" w:rsidRPr="009A3E70" w:rsidRDefault="009A3E70" w:rsidP="009A3E70">
      <w:pPr>
        <w:pStyle w:val="Akapitzlist"/>
        <w:suppressAutoHyphens/>
        <w:spacing w:line="360" w:lineRule="auto"/>
        <w:jc w:val="both"/>
        <w:rPr>
          <w:rFonts w:ascii="Arial" w:hAnsi="Arial" w:cs="Arial"/>
          <w:sz w:val="16"/>
          <w:szCs w:val="16"/>
        </w:rPr>
      </w:pPr>
    </w:p>
    <w:p w14:paraId="2FDBFF31" w14:textId="6D1ED85C" w:rsidR="00AC6E40" w:rsidRPr="00441F76" w:rsidRDefault="00AC6E40" w:rsidP="00AC6E40">
      <w:pPr>
        <w:spacing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w:t>
      </w:r>
      <w:r w:rsidR="009A3E70">
        <w:rPr>
          <w:rFonts w:ascii="Arial" w:hAnsi="Arial" w:cs="Arial"/>
          <w:sz w:val="16"/>
          <w:szCs w:val="16"/>
        </w:rPr>
        <w:t>*</w:t>
      </w:r>
      <w:r w:rsidRPr="00441F76">
        <w:rPr>
          <w:rFonts w:ascii="Arial" w:hAnsi="Arial" w:cs="Arial"/>
          <w:sz w:val="16"/>
          <w:szCs w:val="16"/>
        </w:rPr>
        <w:t xml:space="preserve"> ustawy </w:t>
      </w:r>
      <w:proofErr w:type="spellStart"/>
      <w:r w:rsidRPr="00441F76">
        <w:rPr>
          <w:rFonts w:ascii="Arial" w:hAnsi="Arial" w:cs="Arial"/>
          <w:sz w:val="16"/>
          <w:szCs w:val="16"/>
        </w:rPr>
        <w:t>Pzp</w:t>
      </w:r>
      <w:proofErr w:type="spellEnd"/>
      <w:r w:rsidR="004052E5">
        <w:rPr>
          <w:rFonts w:ascii="Arial" w:hAnsi="Arial" w:cs="Arial"/>
          <w:sz w:val="16"/>
          <w:szCs w:val="16"/>
        </w:rPr>
        <w:t xml:space="preserve"> </w:t>
      </w:r>
      <w:r w:rsidRPr="00441F76">
        <w:rPr>
          <w:rFonts w:ascii="Arial" w:hAnsi="Arial" w:cs="Arial"/>
          <w:i/>
          <w:sz w:val="16"/>
          <w:szCs w:val="16"/>
        </w:rPr>
        <w:t xml:space="preserve">(podać mającą zastosowanie podstawę wykluczenia spośród wymienionych w art. 108 ust. 1 lub art. 109 ust. 1 pkt. 4 ustawy </w:t>
      </w:r>
      <w:proofErr w:type="spellStart"/>
      <w:r w:rsidRPr="00441F76">
        <w:rPr>
          <w:rFonts w:ascii="Arial" w:hAnsi="Arial" w:cs="Arial"/>
          <w:i/>
          <w:sz w:val="16"/>
          <w:szCs w:val="16"/>
        </w:rPr>
        <w:t>Pzp</w:t>
      </w:r>
      <w:proofErr w:type="spellEnd"/>
      <w:r w:rsidRPr="00441F76">
        <w:rPr>
          <w:rFonts w:ascii="Arial" w:hAnsi="Arial" w:cs="Arial"/>
          <w:i/>
          <w:sz w:val="16"/>
          <w:szCs w:val="16"/>
        </w:rPr>
        <w:t>) i art. 7 ust. 1 Ustawy z dnia 13 kwietnia 2022 r. o szczególnych rozwiązaniach w zakresie przeciwdziałania wspieraniu agresji na Ukrainę oraz służących ochronie bezpieczeństwa narodowego (ogłoszonej w Dzienniku Ustaw w dniu 15 kwietnia 2022 r.).</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 xml:space="preserve">na podstawie art. 110 ust. 2 ustawy </w:t>
      </w:r>
      <w:proofErr w:type="spellStart"/>
      <w:r w:rsidRPr="00441F76">
        <w:rPr>
          <w:rFonts w:ascii="Arial" w:hAnsi="Arial" w:cs="Arial"/>
          <w:sz w:val="16"/>
          <w:szCs w:val="16"/>
        </w:rPr>
        <w:t>Pzp</w:t>
      </w:r>
      <w:proofErr w:type="spellEnd"/>
      <w:r w:rsidRPr="00441F76">
        <w:rPr>
          <w:rFonts w:ascii="Arial" w:hAnsi="Arial" w:cs="Arial"/>
          <w:sz w:val="16"/>
          <w:szCs w:val="16"/>
        </w:rPr>
        <w:t xml:space="preserve"> podjąłem następujące środki naprawcze</w:t>
      </w:r>
    </w:p>
    <w:p w14:paraId="1DF6C0FD" w14:textId="1E169375" w:rsidR="009A3E70" w:rsidRPr="006B0843" w:rsidRDefault="00AC6E40" w:rsidP="00AC6E40">
      <w:pPr>
        <w:jc w:val="both"/>
        <w:rPr>
          <w:rFonts w:ascii="Arial" w:hAnsi="Arial" w:cs="Arial"/>
          <w:sz w:val="16"/>
          <w:szCs w:val="16"/>
        </w:rPr>
      </w:pPr>
      <w:r w:rsidRPr="00441F76">
        <w:rPr>
          <w:rFonts w:ascii="Arial" w:hAnsi="Arial" w:cs="Arial"/>
          <w:sz w:val="16"/>
          <w:szCs w:val="16"/>
        </w:rPr>
        <w:t>………………………………………………………………………………………………………………………………….…………………</w:t>
      </w:r>
      <w:r w:rsidR="009A3E70">
        <w:rPr>
          <w:rFonts w:ascii="Arial" w:hAnsi="Arial" w:cs="Arial"/>
          <w:sz w:val="16"/>
          <w:szCs w:val="16"/>
        </w:rPr>
        <w:t>*</w:t>
      </w:r>
    </w:p>
    <w:p w14:paraId="7A5D1341" w14:textId="56DAAB9E" w:rsidR="009A3E70" w:rsidRDefault="009A3E70" w:rsidP="00AC6E40">
      <w:pPr>
        <w:jc w:val="both"/>
        <w:rPr>
          <w:rFonts w:ascii="Arial" w:hAnsi="Arial" w:cs="Arial"/>
          <w:i/>
          <w:iCs/>
          <w:sz w:val="16"/>
          <w:szCs w:val="16"/>
        </w:rPr>
      </w:pPr>
      <w:r w:rsidRPr="009A3E70">
        <w:rPr>
          <w:rFonts w:ascii="Arial" w:hAnsi="Arial" w:cs="Arial"/>
          <w:i/>
          <w:iCs/>
          <w:sz w:val="16"/>
          <w:szCs w:val="16"/>
        </w:rPr>
        <w:t>* niepotrzebne skreślić lub oznaczyć w inny sposób, np. „nie dotyczy”</w:t>
      </w:r>
    </w:p>
    <w:p w14:paraId="51522177" w14:textId="77777777" w:rsidR="009A3E70" w:rsidRPr="009A3E70" w:rsidRDefault="009A3E70" w:rsidP="00AC6E40">
      <w:pPr>
        <w:jc w:val="both"/>
        <w:rPr>
          <w:rFonts w:ascii="Arial" w:hAnsi="Arial" w:cs="Arial"/>
          <w:i/>
          <w:iCs/>
          <w:sz w:val="16"/>
          <w:szCs w:val="16"/>
        </w:rPr>
      </w:pPr>
    </w:p>
    <w:p w14:paraId="255C7C8C" w14:textId="6323C392" w:rsidR="006B0843" w:rsidRPr="006B0843" w:rsidRDefault="00AC6E40" w:rsidP="006B0843">
      <w:pPr>
        <w:jc w:val="both"/>
        <w:rPr>
          <w:rFonts w:ascii="Arial" w:hAnsi="Arial" w:cs="Arial"/>
          <w:b/>
          <w:sz w:val="16"/>
          <w:szCs w:val="16"/>
        </w:rPr>
      </w:pPr>
      <w:r w:rsidRPr="00441F76">
        <w:rPr>
          <w:rFonts w:ascii="Arial" w:hAnsi="Arial" w:cs="Arial"/>
          <w:b/>
          <w:sz w:val="16"/>
          <w:szCs w:val="16"/>
        </w:rPr>
        <w:t>OŚWIADCZENIE DOTYCZĄCE PODANYCH INFORMACJI:</w:t>
      </w:r>
    </w:p>
    <w:p w14:paraId="03602977" w14:textId="7475987C" w:rsidR="00AC6E40" w:rsidRDefault="00AC6E40" w:rsidP="00AC6E40">
      <w:pPr>
        <w:spacing w:line="360" w:lineRule="auto"/>
        <w:jc w:val="both"/>
        <w:rPr>
          <w:rFonts w:ascii="Arial" w:hAnsi="Arial" w:cs="Arial"/>
          <w:sz w:val="16"/>
          <w:szCs w:val="16"/>
        </w:rPr>
      </w:pPr>
      <w:r w:rsidRPr="00441F76">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EEAA6C5" w14:textId="77777777" w:rsidR="00AE0522" w:rsidRDefault="00AE0522" w:rsidP="00AC6E40">
      <w:pPr>
        <w:spacing w:line="360" w:lineRule="auto"/>
        <w:jc w:val="both"/>
        <w:rPr>
          <w:rFonts w:ascii="Arial" w:hAnsi="Arial" w:cs="Arial"/>
          <w:sz w:val="16"/>
          <w:szCs w:val="16"/>
        </w:rPr>
      </w:pPr>
    </w:p>
    <w:p w14:paraId="5B0C85CE" w14:textId="77777777" w:rsidR="00AE0522" w:rsidRDefault="00AE0522" w:rsidP="00AC6E40">
      <w:pPr>
        <w:spacing w:line="360" w:lineRule="auto"/>
        <w:jc w:val="both"/>
        <w:rPr>
          <w:rFonts w:ascii="Arial" w:hAnsi="Arial" w:cs="Arial"/>
          <w:sz w:val="16"/>
          <w:szCs w:val="16"/>
        </w:rPr>
      </w:pPr>
    </w:p>
    <w:p w14:paraId="0A7614CE" w14:textId="77777777" w:rsidR="00AE0522" w:rsidRPr="00441F76" w:rsidRDefault="00AE0522" w:rsidP="00AC6E40">
      <w:pPr>
        <w:spacing w:line="360" w:lineRule="auto"/>
        <w:jc w:val="both"/>
        <w:rPr>
          <w:rFonts w:ascii="Arial" w:hAnsi="Arial" w:cs="Arial"/>
          <w:sz w:val="16"/>
          <w:szCs w:val="16"/>
        </w:rPr>
      </w:pPr>
    </w:p>
    <w:p w14:paraId="4DD2923D" w14:textId="6E12B099" w:rsidR="004052E5" w:rsidRPr="006B0843" w:rsidRDefault="00AC6E40" w:rsidP="00AC6E40">
      <w:pPr>
        <w:jc w:val="both"/>
        <w:rPr>
          <w:rFonts w:ascii="Arial" w:hAnsi="Arial" w:cs="Arial"/>
          <w:sz w:val="16"/>
          <w:szCs w:val="16"/>
        </w:rPr>
      </w:pPr>
      <w:r w:rsidRPr="00441F76">
        <w:rPr>
          <w:rFonts w:ascii="Arial" w:hAnsi="Arial" w:cs="Arial"/>
          <w:sz w:val="16"/>
          <w:szCs w:val="16"/>
        </w:rPr>
        <w:lastRenderedPageBreak/>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p>
    <w:p w14:paraId="39CFC371" w14:textId="77777777" w:rsidR="008A2C09" w:rsidRPr="005F55EE" w:rsidRDefault="008A2C09" w:rsidP="005F55EE">
      <w:pPr>
        <w:spacing w:after="0" w:line="360" w:lineRule="auto"/>
        <w:jc w:val="right"/>
        <w:rPr>
          <w:rFonts w:ascii="Arial" w:hAnsi="Arial" w:cs="Arial"/>
          <w:b/>
          <w:sz w:val="16"/>
          <w:szCs w:val="16"/>
        </w:rPr>
      </w:pPr>
      <w:r w:rsidRPr="005F55EE">
        <w:rPr>
          <w:rFonts w:ascii="Arial" w:hAnsi="Arial" w:cs="Arial"/>
          <w:b/>
          <w:sz w:val="16"/>
          <w:szCs w:val="16"/>
        </w:rPr>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14:paraId="7289A715" w14:textId="77777777"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t>Wykonawca:</w:t>
      </w:r>
    </w:p>
    <w:p w14:paraId="25DBB316" w14:textId="7302FCAF" w:rsidR="008A2C09" w:rsidRPr="005F55EE" w:rsidRDefault="008A2C09" w:rsidP="005F55EE">
      <w:pPr>
        <w:spacing w:after="0" w:line="360" w:lineRule="auto"/>
        <w:ind w:right="5954"/>
        <w:rPr>
          <w:rFonts w:ascii="Arial" w:hAnsi="Arial" w:cs="Arial"/>
          <w:sz w:val="16"/>
          <w:szCs w:val="16"/>
        </w:rPr>
      </w:pPr>
      <w:r w:rsidRPr="005F55EE">
        <w:rPr>
          <w:rFonts w:ascii="Arial" w:hAnsi="Arial" w:cs="Arial"/>
          <w:sz w:val="16"/>
          <w:szCs w:val="16"/>
        </w:rPr>
        <w:t>…………………………………………………</w:t>
      </w:r>
      <w:r w:rsidR="004052E5" w:rsidRPr="005F55EE">
        <w:rPr>
          <w:rFonts w:ascii="Arial" w:hAnsi="Arial" w:cs="Arial"/>
          <w:sz w:val="16"/>
          <w:szCs w:val="16"/>
        </w:rPr>
        <w:t>…………………………………………………</w:t>
      </w:r>
    </w:p>
    <w:p w14:paraId="7872208A" w14:textId="77777777" w:rsidR="008A2C09" w:rsidRPr="005F55EE" w:rsidRDefault="008A2C09" w:rsidP="005F55EE">
      <w:pPr>
        <w:spacing w:after="0" w:line="360" w:lineRule="auto"/>
        <w:ind w:right="5953"/>
        <w:rPr>
          <w:rFonts w:ascii="Arial" w:hAnsi="Arial" w:cs="Arial"/>
          <w:i/>
          <w:sz w:val="16"/>
          <w:szCs w:val="16"/>
        </w:rPr>
      </w:pPr>
      <w:r w:rsidRPr="005F55EE">
        <w:rPr>
          <w:rFonts w:ascii="Arial" w:hAnsi="Arial" w:cs="Arial"/>
          <w:i/>
          <w:sz w:val="16"/>
          <w:szCs w:val="16"/>
        </w:rPr>
        <w:t>(pełna nazwa/firma, adres, NIP/PESEL, KRS/</w:t>
      </w:r>
      <w:proofErr w:type="spellStart"/>
      <w:r w:rsidRPr="005F55EE">
        <w:rPr>
          <w:rFonts w:ascii="Arial" w:hAnsi="Arial" w:cs="Arial"/>
          <w:i/>
          <w:sz w:val="16"/>
          <w:szCs w:val="16"/>
        </w:rPr>
        <w:t>CEiDG</w:t>
      </w:r>
      <w:proofErr w:type="spellEnd"/>
      <w:r w:rsidRPr="005F55EE">
        <w:rPr>
          <w:rFonts w:ascii="Arial" w:hAnsi="Arial" w:cs="Arial"/>
          <w:i/>
          <w:sz w:val="16"/>
          <w:szCs w:val="16"/>
        </w:rPr>
        <w:t>)</w:t>
      </w:r>
    </w:p>
    <w:p w14:paraId="4D574E42" w14:textId="77777777" w:rsidR="008A2C09" w:rsidRPr="005F55EE" w:rsidRDefault="008A2C09" w:rsidP="005F55EE">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14:paraId="29622B32" w14:textId="504CD4BA" w:rsidR="008A2C09" w:rsidRPr="005F55EE" w:rsidRDefault="008A2C09" w:rsidP="005F55EE">
      <w:pPr>
        <w:spacing w:after="0" w:line="360" w:lineRule="auto"/>
        <w:ind w:right="5954"/>
        <w:rPr>
          <w:rFonts w:ascii="Arial" w:hAnsi="Arial" w:cs="Arial"/>
          <w:sz w:val="16"/>
          <w:szCs w:val="16"/>
        </w:rPr>
      </w:pPr>
      <w:r w:rsidRPr="005F55EE">
        <w:rPr>
          <w:rFonts w:ascii="Arial" w:hAnsi="Arial" w:cs="Arial"/>
          <w:sz w:val="16"/>
          <w:szCs w:val="16"/>
        </w:rPr>
        <w:t>…………………………………………………</w:t>
      </w:r>
      <w:r w:rsidR="004052E5" w:rsidRPr="005F55EE">
        <w:rPr>
          <w:rFonts w:ascii="Arial" w:hAnsi="Arial" w:cs="Arial"/>
          <w:sz w:val="16"/>
          <w:szCs w:val="16"/>
        </w:rPr>
        <w:t>…………………………………………………</w:t>
      </w:r>
    </w:p>
    <w:p w14:paraId="361FE240" w14:textId="77777777" w:rsidR="008A2C09" w:rsidRPr="005F55EE" w:rsidRDefault="008A2C09" w:rsidP="005F55EE">
      <w:pPr>
        <w:spacing w:after="0" w:line="360" w:lineRule="auto"/>
        <w:ind w:right="5953"/>
        <w:rPr>
          <w:rFonts w:ascii="Arial" w:hAnsi="Arial" w:cs="Arial"/>
          <w:i/>
          <w:sz w:val="16"/>
          <w:szCs w:val="16"/>
        </w:rPr>
      </w:pPr>
      <w:r w:rsidRPr="005F55EE">
        <w:rPr>
          <w:rFonts w:ascii="Arial" w:hAnsi="Arial" w:cs="Arial"/>
          <w:i/>
          <w:sz w:val="16"/>
          <w:szCs w:val="16"/>
        </w:rPr>
        <w:t>(imię, nazwisko, stanowisko/podstawa do  reprezentacji)</w:t>
      </w:r>
    </w:p>
    <w:p w14:paraId="003776DD" w14:textId="77777777" w:rsidR="008A2C09" w:rsidRPr="005F55EE" w:rsidRDefault="008A2C09" w:rsidP="005F55EE">
      <w:pPr>
        <w:spacing w:after="0" w:line="360" w:lineRule="auto"/>
        <w:rPr>
          <w:rFonts w:ascii="Arial" w:hAnsi="Arial" w:cs="Arial"/>
          <w:sz w:val="16"/>
          <w:szCs w:val="16"/>
        </w:rPr>
      </w:pPr>
    </w:p>
    <w:p w14:paraId="6AD7A5F1" w14:textId="77777777" w:rsidR="008A2C09" w:rsidRPr="005F55EE" w:rsidRDefault="008A2C09" w:rsidP="005F55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14:paraId="6E060E74" w14:textId="77777777" w:rsidR="008A2C09" w:rsidRPr="005F55EE" w:rsidRDefault="008A2C09" w:rsidP="005F55EE">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w:t>
      </w:r>
      <w:r w:rsidR="00DB7002" w:rsidRPr="005F55EE">
        <w:rPr>
          <w:rFonts w:ascii="Arial" w:hAnsi="Arial" w:cs="Arial"/>
          <w:b/>
          <w:sz w:val="16"/>
          <w:szCs w:val="16"/>
        </w:rPr>
        <w:t>1</w:t>
      </w:r>
      <w:r w:rsidRPr="005F55EE">
        <w:rPr>
          <w:rFonts w:ascii="Arial" w:hAnsi="Arial" w:cs="Arial"/>
          <w:b/>
          <w:sz w:val="16"/>
          <w:szCs w:val="16"/>
        </w:rPr>
        <w:t xml:space="preserve">25 ust. 1 ustawy z dnia </w:t>
      </w:r>
      <w:r w:rsidR="00DB7002" w:rsidRPr="005F55EE">
        <w:rPr>
          <w:rFonts w:ascii="Arial" w:hAnsi="Arial" w:cs="Arial"/>
          <w:b/>
          <w:sz w:val="16"/>
          <w:szCs w:val="16"/>
        </w:rPr>
        <w:t>11września</w:t>
      </w:r>
      <w:r w:rsidRPr="005F55EE">
        <w:rPr>
          <w:rFonts w:ascii="Arial" w:hAnsi="Arial" w:cs="Arial"/>
          <w:b/>
          <w:sz w:val="16"/>
          <w:szCs w:val="16"/>
        </w:rPr>
        <w:t xml:space="preserve"> 20</w:t>
      </w:r>
      <w:r w:rsidR="00DB7002" w:rsidRPr="005F55EE">
        <w:rPr>
          <w:rFonts w:ascii="Arial" w:hAnsi="Arial" w:cs="Arial"/>
          <w:b/>
          <w:sz w:val="16"/>
          <w:szCs w:val="16"/>
        </w:rPr>
        <w:t>19</w:t>
      </w:r>
      <w:r w:rsidRPr="005F55EE">
        <w:rPr>
          <w:rFonts w:ascii="Arial" w:hAnsi="Arial" w:cs="Arial"/>
          <w:b/>
          <w:sz w:val="16"/>
          <w:szCs w:val="16"/>
        </w:rPr>
        <w:t xml:space="preserve"> r. </w:t>
      </w:r>
    </w:p>
    <w:p w14:paraId="796562C3" w14:textId="77777777" w:rsidR="008A2C09" w:rsidRPr="005F55EE" w:rsidRDefault="008A2C09" w:rsidP="005F55EE">
      <w:pPr>
        <w:spacing w:after="0" w:line="360" w:lineRule="auto"/>
        <w:jc w:val="center"/>
        <w:rPr>
          <w:rFonts w:ascii="Arial" w:hAnsi="Arial" w:cs="Arial"/>
          <w:b/>
          <w:sz w:val="16"/>
          <w:szCs w:val="16"/>
        </w:rPr>
      </w:pPr>
      <w:r w:rsidRPr="005F55EE">
        <w:rPr>
          <w:rFonts w:ascii="Arial" w:hAnsi="Arial" w:cs="Arial"/>
          <w:b/>
          <w:sz w:val="16"/>
          <w:szCs w:val="16"/>
        </w:rPr>
        <w:t xml:space="preserve"> Prawo zamówień publicznych (dalej jako: ustawa </w:t>
      </w:r>
      <w:proofErr w:type="spellStart"/>
      <w:r w:rsidRPr="005F55EE">
        <w:rPr>
          <w:rFonts w:ascii="Arial" w:hAnsi="Arial" w:cs="Arial"/>
          <w:b/>
          <w:sz w:val="16"/>
          <w:szCs w:val="16"/>
        </w:rPr>
        <w:t>Pzp</w:t>
      </w:r>
      <w:proofErr w:type="spellEnd"/>
      <w:r w:rsidRPr="005F55EE">
        <w:rPr>
          <w:rFonts w:ascii="Arial" w:hAnsi="Arial" w:cs="Arial"/>
          <w:b/>
          <w:sz w:val="16"/>
          <w:szCs w:val="16"/>
        </w:rPr>
        <w:t xml:space="preserve">), </w:t>
      </w:r>
    </w:p>
    <w:p w14:paraId="418ABEF6" w14:textId="77777777" w:rsidR="008A2C09" w:rsidRPr="005F55EE" w:rsidRDefault="008A2C09" w:rsidP="005F55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02CCC168" w14:textId="77777777" w:rsidR="008A2C09" w:rsidRPr="005F55EE" w:rsidRDefault="008A2C09" w:rsidP="005F55EE">
      <w:pPr>
        <w:spacing w:after="0" w:line="360" w:lineRule="auto"/>
        <w:jc w:val="both"/>
        <w:rPr>
          <w:rFonts w:ascii="Arial" w:hAnsi="Arial" w:cs="Arial"/>
          <w:sz w:val="16"/>
          <w:szCs w:val="16"/>
        </w:rPr>
      </w:pPr>
    </w:p>
    <w:p w14:paraId="042464B0" w14:textId="3457A79E" w:rsidR="008A2C09" w:rsidRPr="005F55EE" w:rsidRDefault="008A2C09" w:rsidP="004052E5">
      <w:pPr>
        <w:spacing w:after="0" w:line="360" w:lineRule="auto"/>
        <w:ind w:firstLine="708"/>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4052E5" w:rsidRPr="004052E5">
        <w:rPr>
          <w:rFonts w:ascii="Arial" w:hAnsi="Arial" w:cs="Arial"/>
          <w:sz w:val="16"/>
          <w:szCs w:val="16"/>
        </w:rPr>
        <w:t>„</w:t>
      </w:r>
      <w:r w:rsidR="00F646FE" w:rsidRPr="00F646FE">
        <w:rPr>
          <w:rFonts w:ascii="Arial" w:hAnsi="Arial" w:cs="Arial"/>
          <w:sz w:val="16"/>
          <w:szCs w:val="16"/>
        </w:rPr>
        <w:t>USŁUGA WYKONANIA POMIARÓW POLA ELEKTROMAGNETYCZNEGO DLA 51 URZĄDZEŃ MEDYCZNYCH</w:t>
      </w:r>
      <w:r w:rsidR="004052E5">
        <w:rPr>
          <w:rFonts w:ascii="Arial" w:hAnsi="Arial" w:cs="Arial"/>
          <w:sz w:val="16"/>
          <w:szCs w:val="16"/>
        </w:rPr>
        <w:t>”,</w:t>
      </w:r>
      <w:r w:rsidR="004052E5" w:rsidRPr="004052E5">
        <w:rPr>
          <w:rFonts w:ascii="Arial" w:hAnsi="Arial" w:cs="Arial"/>
          <w:sz w:val="16"/>
          <w:szCs w:val="16"/>
        </w:rPr>
        <w:t xml:space="preserve"> </w:t>
      </w:r>
      <w:r w:rsidRPr="005F55EE">
        <w:rPr>
          <w:rFonts w:ascii="Arial" w:hAnsi="Arial" w:cs="Arial"/>
          <w:sz w:val="16"/>
          <w:szCs w:val="16"/>
        </w:rPr>
        <w:t>prowadzonego przez Szpital Specjalistyczny im. Ludwika Rydygiera w Krakowie sp. z o.o. (os. Złotej Jesieni 1, 31-826 Kraków)</w:t>
      </w:r>
      <w:r w:rsidRPr="004052E5">
        <w:rPr>
          <w:rFonts w:ascii="Arial" w:hAnsi="Arial" w:cs="Arial"/>
          <w:sz w:val="16"/>
          <w:szCs w:val="16"/>
        </w:rPr>
        <w:t xml:space="preserve">, </w:t>
      </w:r>
      <w:r w:rsidRPr="005F55EE">
        <w:rPr>
          <w:rFonts w:ascii="Arial" w:hAnsi="Arial" w:cs="Arial"/>
          <w:sz w:val="16"/>
          <w:szCs w:val="16"/>
        </w:rPr>
        <w:t>oświadczam, co następuje:</w:t>
      </w:r>
    </w:p>
    <w:p w14:paraId="0337665F" w14:textId="77777777" w:rsidR="008A2C09" w:rsidRPr="005F55EE" w:rsidRDefault="008A2C09" w:rsidP="005F55EE">
      <w:pPr>
        <w:spacing w:after="0" w:line="360" w:lineRule="auto"/>
        <w:jc w:val="both"/>
        <w:rPr>
          <w:rFonts w:ascii="Arial" w:hAnsi="Arial" w:cs="Arial"/>
          <w:sz w:val="16"/>
          <w:szCs w:val="16"/>
        </w:rPr>
      </w:pPr>
    </w:p>
    <w:p w14:paraId="7F5EF7FB" w14:textId="77777777" w:rsidR="008A2C09" w:rsidRPr="005F55EE" w:rsidRDefault="008A2C09" w:rsidP="005F55EE">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14:paraId="795C52F2" w14:textId="77777777"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pkt. VIII Specyfikacji Warunków Zamówienia.</w:t>
      </w:r>
    </w:p>
    <w:p w14:paraId="65E6F40A" w14:textId="77777777" w:rsidR="008A2C09" w:rsidRPr="005F55EE" w:rsidRDefault="008A2C09" w:rsidP="005F55EE">
      <w:pPr>
        <w:spacing w:after="0" w:line="360" w:lineRule="auto"/>
        <w:jc w:val="both"/>
        <w:rPr>
          <w:rFonts w:ascii="Arial" w:hAnsi="Arial" w:cs="Arial"/>
          <w:sz w:val="16"/>
          <w:szCs w:val="16"/>
        </w:rPr>
      </w:pPr>
    </w:p>
    <w:p w14:paraId="682D13A6" w14:textId="77777777" w:rsidR="008A2C09" w:rsidRPr="005F55EE" w:rsidRDefault="008A2C09" w:rsidP="005F55EE">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2457B65A" w14:textId="77777777"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14:paraId="53FB5583" w14:textId="77777777" w:rsidR="00B555FF" w:rsidRDefault="00B555FF" w:rsidP="005F55EE">
      <w:pPr>
        <w:spacing w:after="0" w:line="360" w:lineRule="auto"/>
        <w:rPr>
          <w:rFonts w:ascii="Arial" w:hAnsi="Arial" w:cs="Arial"/>
          <w:sz w:val="16"/>
          <w:szCs w:val="16"/>
        </w:rPr>
      </w:pPr>
    </w:p>
    <w:p w14:paraId="1B6C15BF" w14:textId="77777777" w:rsidR="00531B8C" w:rsidRDefault="00531B8C" w:rsidP="005F55EE">
      <w:pPr>
        <w:spacing w:after="0" w:line="360" w:lineRule="auto"/>
        <w:rPr>
          <w:rFonts w:ascii="Arial" w:hAnsi="Arial" w:cs="Arial"/>
          <w:sz w:val="16"/>
          <w:szCs w:val="16"/>
        </w:rPr>
      </w:pPr>
    </w:p>
    <w:p w14:paraId="1C8AF178" w14:textId="77777777" w:rsidR="00531B8C" w:rsidRDefault="00531B8C" w:rsidP="005F55EE">
      <w:pPr>
        <w:spacing w:after="0" w:line="360" w:lineRule="auto"/>
        <w:rPr>
          <w:rFonts w:ascii="Arial" w:hAnsi="Arial" w:cs="Arial"/>
          <w:sz w:val="16"/>
          <w:szCs w:val="16"/>
        </w:rPr>
      </w:pPr>
    </w:p>
    <w:p w14:paraId="195E3B19" w14:textId="77777777" w:rsidR="00531B8C" w:rsidRDefault="00531B8C" w:rsidP="005F55EE">
      <w:pPr>
        <w:spacing w:after="0" w:line="360" w:lineRule="auto"/>
        <w:rPr>
          <w:rFonts w:ascii="Arial" w:hAnsi="Arial" w:cs="Arial"/>
          <w:sz w:val="16"/>
          <w:szCs w:val="16"/>
        </w:rPr>
      </w:pPr>
    </w:p>
    <w:p w14:paraId="4F0DF1E4" w14:textId="77777777" w:rsidR="00531B8C" w:rsidRDefault="00531B8C" w:rsidP="005F55EE">
      <w:pPr>
        <w:spacing w:after="0" w:line="360" w:lineRule="auto"/>
        <w:rPr>
          <w:rFonts w:ascii="Arial" w:hAnsi="Arial" w:cs="Arial"/>
          <w:sz w:val="16"/>
          <w:szCs w:val="16"/>
        </w:rPr>
      </w:pPr>
    </w:p>
    <w:p w14:paraId="6505A06D" w14:textId="77777777" w:rsidR="00531B8C" w:rsidRDefault="00531B8C" w:rsidP="005F55EE">
      <w:pPr>
        <w:spacing w:after="0" w:line="360" w:lineRule="auto"/>
        <w:rPr>
          <w:rFonts w:ascii="Arial" w:hAnsi="Arial" w:cs="Arial"/>
          <w:sz w:val="16"/>
          <w:szCs w:val="16"/>
        </w:rPr>
      </w:pPr>
    </w:p>
    <w:p w14:paraId="23E86551" w14:textId="77777777" w:rsidR="00531B8C" w:rsidRDefault="00531B8C" w:rsidP="005F55EE">
      <w:pPr>
        <w:spacing w:after="0" w:line="360" w:lineRule="auto"/>
        <w:rPr>
          <w:rFonts w:ascii="Arial" w:hAnsi="Arial" w:cs="Arial"/>
          <w:sz w:val="16"/>
          <w:szCs w:val="16"/>
        </w:rPr>
      </w:pPr>
    </w:p>
    <w:p w14:paraId="2583A799" w14:textId="77777777" w:rsidR="00531B8C" w:rsidRDefault="00531B8C" w:rsidP="005F55EE">
      <w:pPr>
        <w:spacing w:after="0" w:line="360" w:lineRule="auto"/>
        <w:rPr>
          <w:rFonts w:ascii="Arial" w:hAnsi="Arial" w:cs="Arial"/>
          <w:sz w:val="16"/>
          <w:szCs w:val="16"/>
        </w:rPr>
      </w:pPr>
    </w:p>
    <w:p w14:paraId="46C163E3" w14:textId="77777777" w:rsidR="00531B8C" w:rsidRDefault="00531B8C" w:rsidP="005F55EE">
      <w:pPr>
        <w:spacing w:after="0" w:line="360" w:lineRule="auto"/>
        <w:rPr>
          <w:rFonts w:ascii="Arial" w:hAnsi="Arial" w:cs="Arial"/>
          <w:sz w:val="16"/>
          <w:szCs w:val="16"/>
        </w:rPr>
      </w:pPr>
    </w:p>
    <w:p w14:paraId="0421C400" w14:textId="77777777" w:rsidR="00531B8C" w:rsidRDefault="00531B8C" w:rsidP="005F55EE">
      <w:pPr>
        <w:spacing w:after="0" w:line="360" w:lineRule="auto"/>
        <w:rPr>
          <w:rFonts w:ascii="Arial" w:hAnsi="Arial" w:cs="Arial"/>
          <w:sz w:val="16"/>
          <w:szCs w:val="16"/>
        </w:rPr>
      </w:pPr>
    </w:p>
    <w:p w14:paraId="1E68E0E2" w14:textId="77777777" w:rsidR="00531B8C" w:rsidRDefault="00531B8C" w:rsidP="005F55EE">
      <w:pPr>
        <w:spacing w:after="0" w:line="360" w:lineRule="auto"/>
        <w:rPr>
          <w:rFonts w:ascii="Arial" w:hAnsi="Arial" w:cs="Arial"/>
          <w:sz w:val="16"/>
          <w:szCs w:val="16"/>
        </w:rPr>
      </w:pPr>
    </w:p>
    <w:p w14:paraId="6D65767B" w14:textId="77777777" w:rsidR="00531B8C" w:rsidRDefault="00531B8C" w:rsidP="00531B8C">
      <w:pPr>
        <w:spacing w:after="0" w:line="360" w:lineRule="auto"/>
        <w:ind w:firstLine="709"/>
        <w:rPr>
          <w:rFonts w:ascii="Arial" w:hAnsi="Arial" w:cs="Arial"/>
          <w:b/>
          <w:sz w:val="16"/>
          <w:szCs w:val="16"/>
        </w:rPr>
      </w:pPr>
    </w:p>
    <w:p w14:paraId="687F4098" w14:textId="77777777" w:rsidR="00531B8C" w:rsidRDefault="00531B8C" w:rsidP="00531B8C">
      <w:pPr>
        <w:spacing w:after="0" w:line="360" w:lineRule="auto"/>
        <w:ind w:firstLine="709"/>
        <w:rPr>
          <w:rFonts w:ascii="Arial" w:hAnsi="Arial" w:cs="Arial"/>
          <w:b/>
          <w:sz w:val="16"/>
          <w:szCs w:val="16"/>
        </w:rPr>
      </w:pPr>
    </w:p>
    <w:p w14:paraId="5D39900F" w14:textId="77777777" w:rsidR="00531B8C" w:rsidRPr="005F55EE" w:rsidRDefault="00531B8C" w:rsidP="005F55EE">
      <w:pPr>
        <w:spacing w:after="0" w:line="360" w:lineRule="auto"/>
        <w:rPr>
          <w:rFonts w:ascii="Arial" w:hAnsi="Arial" w:cs="Arial"/>
          <w:sz w:val="16"/>
          <w:szCs w:val="16"/>
        </w:rPr>
      </w:pPr>
    </w:p>
    <w:sectPr w:rsidR="00531B8C" w:rsidRPr="005F55EE" w:rsidSect="006B0843">
      <w:headerReference w:type="default" r:id="rId20"/>
      <w:footerReference w:type="default" r:id="rId21"/>
      <w:headerReference w:type="first" r:id="rId22"/>
      <w:pgSz w:w="11906" w:h="16838"/>
      <w:pgMar w:top="1417" w:right="849" w:bottom="1417" w:left="1417" w:header="708" w:footer="3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FAA77" w14:textId="77777777" w:rsidR="00761E3C" w:rsidRDefault="00761E3C" w:rsidP="008A2C09">
      <w:pPr>
        <w:spacing w:after="0" w:line="240" w:lineRule="auto"/>
      </w:pPr>
      <w:r>
        <w:separator/>
      </w:r>
    </w:p>
  </w:endnote>
  <w:endnote w:type="continuationSeparator" w:id="0">
    <w:p w14:paraId="2F4E34DA" w14:textId="77777777" w:rsidR="00761E3C" w:rsidRDefault="00761E3C"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Calibri"/>
    <w:charset w:val="00"/>
    <w:family w:val="auto"/>
    <w:pitch w:val="default"/>
  </w:font>
  <w:font w:name="Arimo">
    <w:altName w:val="Calibri"/>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E2A9A" w14:textId="0D4E7E6E" w:rsidR="00761E3C" w:rsidRPr="00E92C7D" w:rsidRDefault="00761E3C" w:rsidP="00E92C7D">
    <w:pPr>
      <w:pStyle w:val="Stopka"/>
      <w:pBdr>
        <w:top w:val="single" w:sz="4" w:space="0" w:color="auto"/>
      </w:pBdr>
      <w:tabs>
        <w:tab w:val="clear" w:pos="4536"/>
      </w:tabs>
      <w:jc w:val="center"/>
      <w:rPr>
        <w:rFonts w:ascii="Arial" w:hAnsi="Arial" w:cs="Arial"/>
        <w:sz w:val="16"/>
        <w:szCs w:val="16"/>
      </w:rPr>
    </w:pPr>
    <w:r w:rsidRPr="008B41A6">
      <w:rPr>
        <w:rFonts w:ascii="Arial" w:hAnsi="Arial" w:cs="Arial"/>
        <w:sz w:val="16"/>
        <w:szCs w:val="16"/>
      </w:rPr>
      <w:t xml:space="preserve">Nr </w:t>
    </w:r>
    <w:r w:rsidR="006F2516">
      <w:rPr>
        <w:rFonts w:ascii="Arial" w:hAnsi="Arial" w:cs="Arial"/>
        <w:sz w:val="16"/>
        <w:szCs w:val="16"/>
      </w:rPr>
      <w:t>sprawy: 2</w:t>
    </w:r>
    <w:r w:rsidR="00F646FE">
      <w:rPr>
        <w:rFonts w:ascii="Arial" w:hAnsi="Arial" w:cs="Arial"/>
        <w:sz w:val="16"/>
        <w:szCs w:val="16"/>
      </w:rPr>
      <w:t>17/ZP/2024</w:t>
    </w:r>
    <w:r w:rsidRPr="00493A1E">
      <w:rPr>
        <w:rFonts w:ascii="Arial" w:hAnsi="Arial" w:cs="Arial"/>
        <w:sz w:val="16"/>
        <w:szCs w:val="16"/>
      </w:rPr>
      <w:tab/>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F659DB">
      <w:rPr>
        <w:rFonts w:ascii="Arial" w:hAnsi="Arial" w:cs="Arial"/>
        <w:noProof/>
        <w:sz w:val="16"/>
        <w:szCs w:val="16"/>
      </w:rPr>
      <w:t>11</w:t>
    </w:r>
    <w:r w:rsidRPr="00493A1E">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1F573" w14:textId="19D1E118" w:rsidR="006B0843" w:rsidRPr="00E92C7D" w:rsidRDefault="006B0843" w:rsidP="006B0843">
    <w:pPr>
      <w:pStyle w:val="Stopka"/>
      <w:pBdr>
        <w:top w:val="single" w:sz="4" w:space="0" w:color="auto"/>
      </w:pBdr>
      <w:tabs>
        <w:tab w:val="clear" w:pos="4536"/>
      </w:tabs>
      <w:jc w:val="center"/>
      <w:rPr>
        <w:rFonts w:ascii="Arial" w:hAnsi="Arial" w:cs="Arial"/>
        <w:sz w:val="16"/>
        <w:szCs w:val="16"/>
      </w:rPr>
    </w:pPr>
    <w:r w:rsidRPr="008B41A6">
      <w:rPr>
        <w:rFonts w:ascii="Arial" w:hAnsi="Arial" w:cs="Arial"/>
        <w:sz w:val="16"/>
        <w:szCs w:val="16"/>
      </w:rPr>
      <w:t xml:space="preserve">Nr </w:t>
    </w:r>
    <w:r w:rsidR="00F646FE">
      <w:rPr>
        <w:rFonts w:ascii="Arial" w:hAnsi="Arial" w:cs="Arial"/>
        <w:sz w:val="16"/>
        <w:szCs w:val="16"/>
      </w:rPr>
      <w:t>sprawy: 217/ZP/2024</w:t>
    </w:r>
    <w:r w:rsidRPr="00493A1E">
      <w:rPr>
        <w:rFonts w:ascii="Arial" w:hAnsi="Arial" w:cs="Arial"/>
        <w:sz w:val="16"/>
        <w:szCs w:val="16"/>
      </w:rPr>
      <w:tab/>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F659DB">
      <w:rPr>
        <w:rFonts w:ascii="Arial" w:hAnsi="Arial" w:cs="Arial"/>
        <w:noProof/>
        <w:sz w:val="16"/>
        <w:szCs w:val="16"/>
      </w:rPr>
      <w:t>12</w:t>
    </w:r>
    <w:r w:rsidRPr="00493A1E">
      <w:rPr>
        <w:rFonts w:ascii="Arial" w:hAnsi="Arial" w:cs="Arial"/>
        <w:sz w:val="16"/>
        <w:szCs w:val="16"/>
      </w:rPr>
      <w:fldChar w:fldCharType="end"/>
    </w:r>
  </w:p>
  <w:p w14:paraId="72516D5E" w14:textId="5264ED18" w:rsidR="00761E3C" w:rsidRPr="00267AAE" w:rsidRDefault="00761E3C" w:rsidP="00267AA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926EA" w14:textId="2F73F583" w:rsidR="00761E3C" w:rsidRPr="00E92C7D" w:rsidRDefault="00761E3C" w:rsidP="00E92C7D">
    <w:pPr>
      <w:pStyle w:val="Stopka"/>
      <w:pBdr>
        <w:top w:val="single" w:sz="4" w:space="0" w:color="auto"/>
      </w:pBdr>
      <w:tabs>
        <w:tab w:val="clear" w:pos="4536"/>
      </w:tabs>
      <w:jc w:val="center"/>
      <w:rPr>
        <w:rFonts w:ascii="Arial" w:hAnsi="Arial" w:cs="Arial"/>
        <w:sz w:val="16"/>
        <w:szCs w:val="16"/>
      </w:rPr>
    </w:pPr>
    <w:r w:rsidRPr="008B41A6">
      <w:rPr>
        <w:rFonts w:ascii="Arial" w:hAnsi="Arial" w:cs="Arial"/>
        <w:sz w:val="16"/>
        <w:szCs w:val="16"/>
      </w:rPr>
      <w:t xml:space="preserve">Nr </w:t>
    </w:r>
    <w:r w:rsidR="006B0843">
      <w:rPr>
        <w:rFonts w:ascii="Arial" w:hAnsi="Arial" w:cs="Arial"/>
        <w:sz w:val="16"/>
        <w:szCs w:val="16"/>
      </w:rPr>
      <w:t>sprawy: 2</w:t>
    </w:r>
    <w:r w:rsidR="00F646FE">
      <w:rPr>
        <w:rFonts w:ascii="Arial" w:hAnsi="Arial" w:cs="Arial"/>
        <w:sz w:val="16"/>
        <w:szCs w:val="16"/>
      </w:rPr>
      <w:t>17/ZP/2024</w:t>
    </w:r>
    <w:r w:rsidRPr="00493A1E">
      <w:rPr>
        <w:rFonts w:ascii="Arial" w:hAnsi="Arial" w:cs="Arial"/>
        <w:sz w:val="16"/>
        <w:szCs w:val="16"/>
      </w:rPr>
      <w:tab/>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F659DB">
      <w:rPr>
        <w:rFonts w:ascii="Arial" w:hAnsi="Arial" w:cs="Arial"/>
        <w:noProof/>
        <w:sz w:val="16"/>
        <w:szCs w:val="16"/>
      </w:rPr>
      <w:t>14</w:t>
    </w:r>
    <w:r w:rsidRPr="00493A1E">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0C72FB" w14:textId="77777777" w:rsidR="00761E3C" w:rsidRDefault="00761E3C" w:rsidP="008A2C09">
      <w:pPr>
        <w:spacing w:after="0" w:line="240" w:lineRule="auto"/>
      </w:pPr>
      <w:r>
        <w:separator/>
      </w:r>
    </w:p>
  </w:footnote>
  <w:footnote w:type="continuationSeparator" w:id="0">
    <w:p w14:paraId="10A2D669" w14:textId="77777777" w:rsidR="00761E3C" w:rsidRDefault="00761E3C" w:rsidP="008A2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AA6E7" w14:textId="69A19622" w:rsidR="00761E3C" w:rsidRPr="00563A2A" w:rsidRDefault="00761E3C"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r>
      <w:rPr>
        <w:rFonts w:ascii="Arial" w:hAnsi="Arial" w:cs="Arial"/>
        <w:iCs/>
        <w:color w:val="000000"/>
        <w:spacing w:val="-11"/>
        <w:sz w:val="16"/>
        <w:szCs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EBB1A" w14:textId="7EC60A7B" w:rsidR="00761E3C" w:rsidRDefault="007A0141" w:rsidP="00563A2A">
    <w:pPr>
      <w:pStyle w:val="Nagwek"/>
    </w:pPr>
    <w:r>
      <w:rPr>
        <w:noProof/>
        <w:lang w:eastAsia="pl-PL"/>
      </w:rPr>
      <w:drawing>
        <wp:inline distT="0" distB="0" distL="0" distR="0" wp14:anchorId="0E8D1995" wp14:editId="51FFC855">
          <wp:extent cx="5760720" cy="975714"/>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75714"/>
                  </a:xfrm>
                  <a:prstGeom prst="rect">
                    <a:avLst/>
                  </a:prstGeom>
                  <a:noFill/>
                </pic:spPr>
              </pic:pic>
            </a:graphicData>
          </a:graphic>
        </wp:inline>
      </w:drawing>
    </w:r>
  </w:p>
  <w:p w14:paraId="470C987B" w14:textId="77777777" w:rsidR="00761E3C" w:rsidRPr="00C001E1" w:rsidRDefault="00761E3C" w:rsidP="00C001E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1EB03" w14:textId="6CE6E491" w:rsidR="00761E3C" w:rsidRPr="00563A2A" w:rsidRDefault="00761E3C"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r>
      <w:rPr>
        <w:rFonts w:ascii="Arial" w:hAnsi="Arial" w:cs="Arial"/>
        <w:iCs/>
        <w:color w:val="000000"/>
        <w:spacing w:val="-11"/>
        <w:sz w:val="16"/>
        <w:szCs w:val="16"/>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44FA5" w14:textId="6A48C8C7" w:rsidR="00761E3C" w:rsidRPr="00267AAE" w:rsidRDefault="00F646FE" w:rsidP="00267AAE">
    <w:pPr>
      <w:pStyle w:val="Nagwek"/>
      <w:jc w:val="center"/>
      <w:rPr>
        <w:rFonts w:ascii="Arial" w:hAnsi="Arial" w:cs="Arial"/>
        <w:sz w:val="16"/>
        <w:szCs w:val="16"/>
      </w:rPr>
    </w:pPr>
    <w:r>
      <w:rPr>
        <w:rFonts w:ascii="Arial" w:hAnsi="Arial" w:cs="Arial"/>
        <w:noProof/>
        <w:sz w:val="16"/>
        <w:szCs w:val="16"/>
        <w:lang w:eastAsia="pl-PL"/>
      </w:rPr>
      <w:drawing>
        <wp:inline distT="0" distB="0" distL="0" distR="0" wp14:anchorId="5CADE256" wp14:editId="054B7C86">
          <wp:extent cx="5761355" cy="9753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7536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2" w15:restartNumberingAfterBreak="0">
    <w:nsid w:val="07F154A9"/>
    <w:multiLevelType w:val="hybridMultilevel"/>
    <w:tmpl w:val="21DA3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0B3FFE"/>
    <w:multiLevelType w:val="multilevel"/>
    <w:tmpl w:val="3D1A665E"/>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0D8F69B8"/>
    <w:multiLevelType w:val="multilevel"/>
    <w:tmpl w:val="686424C2"/>
    <w:lvl w:ilvl="0">
      <w:start w:val="1"/>
      <w:numFmt w:val="decimal"/>
      <w:lvlText w:val="%1."/>
      <w:lvlJc w:val="left"/>
      <w:pPr>
        <w:tabs>
          <w:tab w:val="num" w:pos="0"/>
        </w:tabs>
        <w:ind w:left="7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07966F5"/>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2" w15:restartNumberingAfterBreak="0">
    <w:nsid w:val="24EE0748"/>
    <w:multiLevelType w:val="hybridMultilevel"/>
    <w:tmpl w:val="8C6A5B76"/>
    <w:numStyleLink w:val="Zaimportowanystyl26"/>
  </w:abstractNum>
  <w:abstractNum w:abstractNumId="13"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5B4727"/>
    <w:multiLevelType w:val="multilevel"/>
    <w:tmpl w:val="C18488F6"/>
    <w:lvl w:ilvl="0">
      <w:start w:val="1"/>
      <w:numFmt w:val="bullet"/>
      <w:lvlText w:val=""/>
      <w:lvlJc w:val="left"/>
      <w:pPr>
        <w:tabs>
          <w:tab w:val="num" w:pos="0"/>
        </w:tabs>
        <w:ind w:left="2160" w:hanging="360"/>
      </w:pPr>
      <w:rPr>
        <w:rFonts w:ascii="Wingdings" w:hAnsi="Wingdings" w:cs="Wingdings"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8" w15:restartNumberingAfterBreak="0">
    <w:nsid w:val="2B2201CC"/>
    <w:multiLevelType w:val="hybridMultilevel"/>
    <w:tmpl w:val="4EF0E67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59727E0"/>
    <w:multiLevelType w:val="hybridMultilevel"/>
    <w:tmpl w:val="091E2704"/>
    <w:lvl w:ilvl="0" w:tplc="375AD8C4">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3"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4" w15:restartNumberingAfterBreak="0">
    <w:nsid w:val="423D6FE7"/>
    <w:multiLevelType w:val="multilevel"/>
    <w:tmpl w:val="65FE5CC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Wingdings" w:hAnsi="Wingdings" w:cs="Wingdings" w:hint="default"/>
      </w:rPr>
    </w:lvl>
    <w:lvl w:ilvl="2">
      <w:start w:val="1"/>
      <w:numFmt w:val="bullet"/>
      <w:lvlText w:val=""/>
      <w:lvlJc w:val="left"/>
      <w:pPr>
        <w:tabs>
          <w:tab w:val="num" w:pos="0"/>
        </w:tabs>
        <w:ind w:left="1440" w:hanging="360"/>
      </w:pPr>
      <w:rPr>
        <w:rFonts w:ascii="Wingdings" w:hAnsi="Wingdings" w:cs="Wingdings"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Wingdings" w:hAnsi="Wingdings" w:cs="Wingdings" w:hint="default"/>
      </w:rPr>
    </w:lvl>
    <w:lvl w:ilvl="6">
      <w:start w:val="1"/>
      <w:numFmt w:val="bullet"/>
      <w:lvlText w:va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25" w15:restartNumberingAfterBreak="0">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C04A31"/>
    <w:multiLevelType w:val="multilevel"/>
    <w:tmpl w:val="D6BA2A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3"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4" w15:restartNumberingAfterBreak="0">
    <w:nsid w:val="6F374DB4"/>
    <w:multiLevelType w:val="hybridMultilevel"/>
    <w:tmpl w:val="3D8ED9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1122D0"/>
    <w:multiLevelType w:val="multilevel"/>
    <w:tmpl w:val="FD0AF1CC"/>
    <w:lvl w:ilvl="0">
      <w:start w:val="1"/>
      <w:numFmt w:val="upperRoman"/>
      <w:lvlText w:val="%1."/>
      <w:lvlJc w:val="right"/>
      <w:pPr>
        <w:ind w:left="360" w:hanging="360"/>
      </w:pPr>
      <w:rPr>
        <w:b w:val="0"/>
        <w:bC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6"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7"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7E7C3726"/>
    <w:multiLevelType w:val="hybridMultilevel"/>
    <w:tmpl w:val="B7C46180"/>
    <w:lvl w:ilvl="0" w:tplc="C3D2F48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6"/>
  </w:num>
  <w:num w:numId="2">
    <w:abstractNumId w:val="38"/>
  </w:num>
  <w:num w:numId="3">
    <w:abstractNumId w:val="10"/>
  </w:num>
  <w:num w:numId="4">
    <w:abstractNumId w:val="39"/>
  </w:num>
  <w:num w:numId="5">
    <w:abstractNumId w:val="25"/>
  </w:num>
  <w:num w:numId="6">
    <w:abstractNumId w:val="13"/>
  </w:num>
  <w:num w:numId="7">
    <w:abstractNumId w:val="6"/>
  </w:num>
  <w:num w:numId="8">
    <w:abstractNumId w:val="29"/>
  </w:num>
  <w:num w:numId="9">
    <w:abstractNumId w:val="11"/>
  </w:num>
  <w:num w:numId="10">
    <w:abstractNumId w:val="27"/>
  </w:num>
  <w:num w:numId="11">
    <w:abstractNumId w:val="15"/>
  </w:num>
  <w:num w:numId="12">
    <w:abstractNumId w:val="8"/>
  </w:num>
  <w:num w:numId="13">
    <w:abstractNumId w:val="1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37"/>
  </w:num>
  <w:num w:numId="17">
    <w:abstractNumId w:val="32"/>
  </w:num>
  <w:num w:numId="18">
    <w:abstractNumId w:val="9"/>
  </w:num>
  <w:num w:numId="19">
    <w:abstractNumId w:val="20"/>
  </w:num>
  <w:num w:numId="20">
    <w:abstractNumId w:val="7"/>
  </w:num>
  <w:num w:numId="21">
    <w:abstractNumId w:val="22"/>
  </w:num>
  <w:num w:numId="22">
    <w:abstractNumId w:val="17"/>
  </w:num>
  <w:num w:numId="23">
    <w:abstractNumId w:val="35"/>
  </w:num>
  <w:num w:numId="24">
    <w:abstractNumId w:val="5"/>
  </w:num>
  <w:num w:numId="25">
    <w:abstractNumId w:val="31"/>
  </w:num>
  <w:num w:numId="26">
    <w:abstractNumId w:val="3"/>
  </w:num>
  <w:num w:numId="27">
    <w:abstractNumId w:val="16"/>
  </w:num>
  <w:num w:numId="28">
    <w:abstractNumId w:val="36"/>
  </w:num>
  <w:num w:numId="29">
    <w:abstractNumId w:val="30"/>
  </w:num>
  <w:num w:numId="30">
    <w:abstractNumId w:val="33"/>
  </w:num>
  <w:num w:numId="31">
    <w:abstractNumId w:val="14"/>
  </w:num>
  <w:num w:numId="32">
    <w:abstractNumId w:val="18"/>
  </w:num>
  <w:num w:numId="33">
    <w:abstractNumId w:val="28"/>
  </w:num>
  <w:num w:numId="34">
    <w:abstractNumId w:val="24"/>
  </w:num>
  <w:num w:numId="35">
    <w:abstractNumId w:val="21"/>
  </w:num>
  <w:num w:numId="36">
    <w:abstractNumId w:val="2"/>
  </w:num>
  <w:num w:numId="37">
    <w:abstractNumId w:val="4"/>
  </w:num>
  <w:num w:numId="38">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C09"/>
    <w:rsid w:val="000030A4"/>
    <w:rsid w:val="000044C6"/>
    <w:rsid w:val="000070FC"/>
    <w:rsid w:val="00007F72"/>
    <w:rsid w:val="00011ACD"/>
    <w:rsid w:val="000149B7"/>
    <w:rsid w:val="0001750E"/>
    <w:rsid w:val="000208BA"/>
    <w:rsid w:val="00023CB3"/>
    <w:rsid w:val="00030D43"/>
    <w:rsid w:val="000346A3"/>
    <w:rsid w:val="00034E1A"/>
    <w:rsid w:val="00042CC1"/>
    <w:rsid w:val="00043B23"/>
    <w:rsid w:val="00044F68"/>
    <w:rsid w:val="0005224D"/>
    <w:rsid w:val="00056C69"/>
    <w:rsid w:val="0005707B"/>
    <w:rsid w:val="000626A3"/>
    <w:rsid w:val="00065B5D"/>
    <w:rsid w:val="00066C99"/>
    <w:rsid w:val="0007030E"/>
    <w:rsid w:val="00070BD2"/>
    <w:rsid w:val="00073AD2"/>
    <w:rsid w:val="00075EE4"/>
    <w:rsid w:val="000765F2"/>
    <w:rsid w:val="000777D3"/>
    <w:rsid w:val="00080523"/>
    <w:rsid w:val="000806CE"/>
    <w:rsid w:val="00086F15"/>
    <w:rsid w:val="00092934"/>
    <w:rsid w:val="00096807"/>
    <w:rsid w:val="00096B6C"/>
    <w:rsid w:val="00097D70"/>
    <w:rsid w:val="000B0A3F"/>
    <w:rsid w:val="000B7998"/>
    <w:rsid w:val="000C2F6A"/>
    <w:rsid w:val="000C5D43"/>
    <w:rsid w:val="000D0C81"/>
    <w:rsid w:val="000D7B6A"/>
    <w:rsid w:val="000E1240"/>
    <w:rsid w:val="000E3B24"/>
    <w:rsid w:val="000E40CE"/>
    <w:rsid w:val="000E4FD8"/>
    <w:rsid w:val="000E6DAD"/>
    <w:rsid w:val="001011A5"/>
    <w:rsid w:val="00101675"/>
    <w:rsid w:val="001071D9"/>
    <w:rsid w:val="00107709"/>
    <w:rsid w:val="001128EE"/>
    <w:rsid w:val="00117326"/>
    <w:rsid w:val="00122766"/>
    <w:rsid w:val="001348DF"/>
    <w:rsid w:val="00141D8C"/>
    <w:rsid w:val="00142BAB"/>
    <w:rsid w:val="00143913"/>
    <w:rsid w:val="00144E80"/>
    <w:rsid w:val="001510F3"/>
    <w:rsid w:val="00155103"/>
    <w:rsid w:val="00167D9F"/>
    <w:rsid w:val="001702B6"/>
    <w:rsid w:val="00170FBB"/>
    <w:rsid w:val="00172AC5"/>
    <w:rsid w:val="001733B4"/>
    <w:rsid w:val="00176186"/>
    <w:rsid w:val="0018206B"/>
    <w:rsid w:val="0018489D"/>
    <w:rsid w:val="00184C69"/>
    <w:rsid w:val="00191ACB"/>
    <w:rsid w:val="00193A36"/>
    <w:rsid w:val="001950E4"/>
    <w:rsid w:val="00197AAE"/>
    <w:rsid w:val="001A0D69"/>
    <w:rsid w:val="001A55B8"/>
    <w:rsid w:val="001B0B18"/>
    <w:rsid w:val="001B1E01"/>
    <w:rsid w:val="001C235B"/>
    <w:rsid w:val="001C251D"/>
    <w:rsid w:val="001C45B9"/>
    <w:rsid w:val="001C50D9"/>
    <w:rsid w:val="001D658D"/>
    <w:rsid w:val="001D6EBD"/>
    <w:rsid w:val="001E51C9"/>
    <w:rsid w:val="001F624F"/>
    <w:rsid w:val="002037DE"/>
    <w:rsid w:val="00203BD5"/>
    <w:rsid w:val="00204EA8"/>
    <w:rsid w:val="002118BC"/>
    <w:rsid w:val="00212888"/>
    <w:rsid w:val="00212C88"/>
    <w:rsid w:val="00213778"/>
    <w:rsid w:val="00224E41"/>
    <w:rsid w:val="00233677"/>
    <w:rsid w:val="00234158"/>
    <w:rsid w:val="00236676"/>
    <w:rsid w:val="00236C3D"/>
    <w:rsid w:val="00237BBF"/>
    <w:rsid w:val="00237CD7"/>
    <w:rsid w:val="0024275C"/>
    <w:rsid w:val="002468FD"/>
    <w:rsid w:val="00251FE4"/>
    <w:rsid w:val="00256271"/>
    <w:rsid w:val="00260BD1"/>
    <w:rsid w:val="00262EF4"/>
    <w:rsid w:val="0026312D"/>
    <w:rsid w:val="00264244"/>
    <w:rsid w:val="002643C5"/>
    <w:rsid w:val="002652D7"/>
    <w:rsid w:val="00267AAE"/>
    <w:rsid w:val="00270ACC"/>
    <w:rsid w:val="00282E6D"/>
    <w:rsid w:val="00290248"/>
    <w:rsid w:val="0029036A"/>
    <w:rsid w:val="00291F7A"/>
    <w:rsid w:val="00293D31"/>
    <w:rsid w:val="0029452F"/>
    <w:rsid w:val="002978B4"/>
    <w:rsid w:val="00297D3B"/>
    <w:rsid w:val="002A03BD"/>
    <w:rsid w:val="002A4D1A"/>
    <w:rsid w:val="002A706C"/>
    <w:rsid w:val="002B2F2B"/>
    <w:rsid w:val="002B7851"/>
    <w:rsid w:val="002C029F"/>
    <w:rsid w:val="002C4A54"/>
    <w:rsid w:val="002D0061"/>
    <w:rsid w:val="002E0673"/>
    <w:rsid w:val="002E21FD"/>
    <w:rsid w:val="002F055E"/>
    <w:rsid w:val="002F5B59"/>
    <w:rsid w:val="003058F5"/>
    <w:rsid w:val="00311EE4"/>
    <w:rsid w:val="0032186F"/>
    <w:rsid w:val="003226E9"/>
    <w:rsid w:val="00323134"/>
    <w:rsid w:val="0032752A"/>
    <w:rsid w:val="003319E8"/>
    <w:rsid w:val="00332E38"/>
    <w:rsid w:val="00333A5B"/>
    <w:rsid w:val="003343D2"/>
    <w:rsid w:val="003367E4"/>
    <w:rsid w:val="003378A5"/>
    <w:rsid w:val="003460C1"/>
    <w:rsid w:val="00347852"/>
    <w:rsid w:val="0035033F"/>
    <w:rsid w:val="00350B1A"/>
    <w:rsid w:val="00350D94"/>
    <w:rsid w:val="003513C0"/>
    <w:rsid w:val="00351798"/>
    <w:rsid w:val="003602AC"/>
    <w:rsid w:val="003605B4"/>
    <w:rsid w:val="00362E26"/>
    <w:rsid w:val="003653C1"/>
    <w:rsid w:val="00374ED2"/>
    <w:rsid w:val="0038032E"/>
    <w:rsid w:val="00382047"/>
    <w:rsid w:val="003837A0"/>
    <w:rsid w:val="00385673"/>
    <w:rsid w:val="003862D2"/>
    <w:rsid w:val="003904DC"/>
    <w:rsid w:val="003A0264"/>
    <w:rsid w:val="003A5EF7"/>
    <w:rsid w:val="003B0D42"/>
    <w:rsid w:val="003B5A59"/>
    <w:rsid w:val="003B6E59"/>
    <w:rsid w:val="003B6FBD"/>
    <w:rsid w:val="003C3275"/>
    <w:rsid w:val="003D1E9D"/>
    <w:rsid w:val="003D2972"/>
    <w:rsid w:val="003D4022"/>
    <w:rsid w:val="003E1009"/>
    <w:rsid w:val="003E57BA"/>
    <w:rsid w:val="003F494C"/>
    <w:rsid w:val="004032D0"/>
    <w:rsid w:val="00404EFA"/>
    <w:rsid w:val="004052E5"/>
    <w:rsid w:val="0040662B"/>
    <w:rsid w:val="00413AEF"/>
    <w:rsid w:val="00414BC7"/>
    <w:rsid w:val="00415375"/>
    <w:rsid w:val="00416C7E"/>
    <w:rsid w:val="00434017"/>
    <w:rsid w:val="00440AFD"/>
    <w:rsid w:val="00441D22"/>
    <w:rsid w:val="0044309F"/>
    <w:rsid w:val="00453066"/>
    <w:rsid w:val="004566B5"/>
    <w:rsid w:val="00457689"/>
    <w:rsid w:val="0046673B"/>
    <w:rsid w:val="0046681A"/>
    <w:rsid w:val="00470236"/>
    <w:rsid w:val="00473FE2"/>
    <w:rsid w:val="0047737A"/>
    <w:rsid w:val="00481DE2"/>
    <w:rsid w:val="004850F7"/>
    <w:rsid w:val="0048769C"/>
    <w:rsid w:val="00491297"/>
    <w:rsid w:val="0049379A"/>
    <w:rsid w:val="004A1F42"/>
    <w:rsid w:val="004A47C9"/>
    <w:rsid w:val="004B3139"/>
    <w:rsid w:val="004C060E"/>
    <w:rsid w:val="004C201F"/>
    <w:rsid w:val="004C2853"/>
    <w:rsid w:val="004C367D"/>
    <w:rsid w:val="004D10B1"/>
    <w:rsid w:val="004D4F71"/>
    <w:rsid w:val="004E2D12"/>
    <w:rsid w:val="004E7655"/>
    <w:rsid w:val="004E7D6A"/>
    <w:rsid w:val="004F231C"/>
    <w:rsid w:val="004F2CCD"/>
    <w:rsid w:val="004F3561"/>
    <w:rsid w:val="004F5C2F"/>
    <w:rsid w:val="00500B3D"/>
    <w:rsid w:val="005017F1"/>
    <w:rsid w:val="00514928"/>
    <w:rsid w:val="005160D9"/>
    <w:rsid w:val="005213D6"/>
    <w:rsid w:val="005262A1"/>
    <w:rsid w:val="00527095"/>
    <w:rsid w:val="00530482"/>
    <w:rsid w:val="00530B82"/>
    <w:rsid w:val="00531B8C"/>
    <w:rsid w:val="00534981"/>
    <w:rsid w:val="00541635"/>
    <w:rsid w:val="00546D36"/>
    <w:rsid w:val="0054799E"/>
    <w:rsid w:val="00555AEC"/>
    <w:rsid w:val="005566AE"/>
    <w:rsid w:val="00563A2A"/>
    <w:rsid w:val="00570820"/>
    <w:rsid w:val="00575737"/>
    <w:rsid w:val="0058231D"/>
    <w:rsid w:val="00583AAC"/>
    <w:rsid w:val="005944BE"/>
    <w:rsid w:val="00597A82"/>
    <w:rsid w:val="005B0B75"/>
    <w:rsid w:val="005B3A83"/>
    <w:rsid w:val="005B3A9E"/>
    <w:rsid w:val="005B60AE"/>
    <w:rsid w:val="005C3C62"/>
    <w:rsid w:val="005C6ADB"/>
    <w:rsid w:val="005D1D02"/>
    <w:rsid w:val="005E4851"/>
    <w:rsid w:val="005E4AA0"/>
    <w:rsid w:val="005E5E39"/>
    <w:rsid w:val="005E795D"/>
    <w:rsid w:val="005F0A2D"/>
    <w:rsid w:val="005F22E4"/>
    <w:rsid w:val="005F55EE"/>
    <w:rsid w:val="005F651F"/>
    <w:rsid w:val="006000C7"/>
    <w:rsid w:val="006128C8"/>
    <w:rsid w:val="006130F5"/>
    <w:rsid w:val="0061318C"/>
    <w:rsid w:val="006161A9"/>
    <w:rsid w:val="006244D9"/>
    <w:rsid w:val="0062510B"/>
    <w:rsid w:val="00625D9E"/>
    <w:rsid w:val="0063073B"/>
    <w:rsid w:val="00632EF0"/>
    <w:rsid w:val="00636BFA"/>
    <w:rsid w:val="00637349"/>
    <w:rsid w:val="00655453"/>
    <w:rsid w:val="006575DE"/>
    <w:rsid w:val="0066292B"/>
    <w:rsid w:val="00664568"/>
    <w:rsid w:val="00665A0C"/>
    <w:rsid w:val="00671487"/>
    <w:rsid w:val="006714F4"/>
    <w:rsid w:val="00676463"/>
    <w:rsid w:val="006766CF"/>
    <w:rsid w:val="0067769B"/>
    <w:rsid w:val="00677B3B"/>
    <w:rsid w:val="00681875"/>
    <w:rsid w:val="006872EC"/>
    <w:rsid w:val="0069026E"/>
    <w:rsid w:val="00690DCD"/>
    <w:rsid w:val="00695065"/>
    <w:rsid w:val="006A0DD3"/>
    <w:rsid w:val="006A5E74"/>
    <w:rsid w:val="006A79E7"/>
    <w:rsid w:val="006B0843"/>
    <w:rsid w:val="006B123E"/>
    <w:rsid w:val="006B2A71"/>
    <w:rsid w:val="006B31D3"/>
    <w:rsid w:val="006B3947"/>
    <w:rsid w:val="006B6E26"/>
    <w:rsid w:val="006C1054"/>
    <w:rsid w:val="006C1454"/>
    <w:rsid w:val="006C3557"/>
    <w:rsid w:val="006C46A2"/>
    <w:rsid w:val="006D009E"/>
    <w:rsid w:val="006D0CBE"/>
    <w:rsid w:val="006D4DAC"/>
    <w:rsid w:val="006E0259"/>
    <w:rsid w:val="006E2553"/>
    <w:rsid w:val="006E2903"/>
    <w:rsid w:val="006E4504"/>
    <w:rsid w:val="006E4BE8"/>
    <w:rsid w:val="006F0E39"/>
    <w:rsid w:val="006F2516"/>
    <w:rsid w:val="00700E6C"/>
    <w:rsid w:val="0070166F"/>
    <w:rsid w:val="007020CD"/>
    <w:rsid w:val="00705EFE"/>
    <w:rsid w:val="00707F26"/>
    <w:rsid w:val="00721795"/>
    <w:rsid w:val="0072578E"/>
    <w:rsid w:val="00726075"/>
    <w:rsid w:val="00741A7D"/>
    <w:rsid w:val="00741CB0"/>
    <w:rsid w:val="00741DF6"/>
    <w:rsid w:val="00754747"/>
    <w:rsid w:val="00761E3C"/>
    <w:rsid w:val="00765932"/>
    <w:rsid w:val="00772D9E"/>
    <w:rsid w:val="00772E38"/>
    <w:rsid w:val="00775D92"/>
    <w:rsid w:val="00786237"/>
    <w:rsid w:val="007907D2"/>
    <w:rsid w:val="00790E73"/>
    <w:rsid w:val="00793BD1"/>
    <w:rsid w:val="00793F95"/>
    <w:rsid w:val="007947CE"/>
    <w:rsid w:val="007A0141"/>
    <w:rsid w:val="007A1701"/>
    <w:rsid w:val="007B3717"/>
    <w:rsid w:val="007B46DB"/>
    <w:rsid w:val="007C0893"/>
    <w:rsid w:val="007C1E9E"/>
    <w:rsid w:val="007C3261"/>
    <w:rsid w:val="007C7137"/>
    <w:rsid w:val="007D61ED"/>
    <w:rsid w:val="007E12A2"/>
    <w:rsid w:val="007E3D9F"/>
    <w:rsid w:val="007E7E8D"/>
    <w:rsid w:val="007F072D"/>
    <w:rsid w:val="007F3AD0"/>
    <w:rsid w:val="00800E44"/>
    <w:rsid w:val="008046B3"/>
    <w:rsid w:val="00807142"/>
    <w:rsid w:val="0081135C"/>
    <w:rsid w:val="008237F3"/>
    <w:rsid w:val="00823F9D"/>
    <w:rsid w:val="00826441"/>
    <w:rsid w:val="00827A98"/>
    <w:rsid w:val="00837C91"/>
    <w:rsid w:val="00840768"/>
    <w:rsid w:val="00841CBA"/>
    <w:rsid w:val="00841DF0"/>
    <w:rsid w:val="0084300C"/>
    <w:rsid w:val="0084494C"/>
    <w:rsid w:val="00847659"/>
    <w:rsid w:val="008525A9"/>
    <w:rsid w:val="008540AC"/>
    <w:rsid w:val="00856EF6"/>
    <w:rsid w:val="00862760"/>
    <w:rsid w:val="008755B6"/>
    <w:rsid w:val="008826D2"/>
    <w:rsid w:val="008865E5"/>
    <w:rsid w:val="00893B90"/>
    <w:rsid w:val="00894B45"/>
    <w:rsid w:val="00895AF0"/>
    <w:rsid w:val="00897CCA"/>
    <w:rsid w:val="008A2B12"/>
    <w:rsid w:val="008A2C09"/>
    <w:rsid w:val="008A365A"/>
    <w:rsid w:val="008A4B74"/>
    <w:rsid w:val="008B08C4"/>
    <w:rsid w:val="008B7A6E"/>
    <w:rsid w:val="008C17FF"/>
    <w:rsid w:val="008C35DC"/>
    <w:rsid w:val="008D3975"/>
    <w:rsid w:val="008D3EC8"/>
    <w:rsid w:val="008D4A75"/>
    <w:rsid w:val="008E4A30"/>
    <w:rsid w:val="00913891"/>
    <w:rsid w:val="0091550C"/>
    <w:rsid w:val="0092020C"/>
    <w:rsid w:val="00922E75"/>
    <w:rsid w:val="00936093"/>
    <w:rsid w:val="00936823"/>
    <w:rsid w:val="0094341F"/>
    <w:rsid w:val="00962392"/>
    <w:rsid w:val="00964B36"/>
    <w:rsid w:val="00967A8E"/>
    <w:rsid w:val="00972527"/>
    <w:rsid w:val="009728E4"/>
    <w:rsid w:val="009739FF"/>
    <w:rsid w:val="00985704"/>
    <w:rsid w:val="00993D98"/>
    <w:rsid w:val="009945E3"/>
    <w:rsid w:val="00994E73"/>
    <w:rsid w:val="00995EEB"/>
    <w:rsid w:val="0099617D"/>
    <w:rsid w:val="0099795C"/>
    <w:rsid w:val="009A3E70"/>
    <w:rsid w:val="009A404D"/>
    <w:rsid w:val="009A5EE9"/>
    <w:rsid w:val="009B0BD8"/>
    <w:rsid w:val="009C3C04"/>
    <w:rsid w:val="009C5B7E"/>
    <w:rsid w:val="009D0319"/>
    <w:rsid w:val="009D2364"/>
    <w:rsid w:val="009D340F"/>
    <w:rsid w:val="009D4A49"/>
    <w:rsid w:val="009E6D2C"/>
    <w:rsid w:val="009F25D1"/>
    <w:rsid w:val="009F6C16"/>
    <w:rsid w:val="00A07A73"/>
    <w:rsid w:val="00A11403"/>
    <w:rsid w:val="00A11D8E"/>
    <w:rsid w:val="00A124C8"/>
    <w:rsid w:val="00A1627F"/>
    <w:rsid w:val="00A33BA9"/>
    <w:rsid w:val="00A419F6"/>
    <w:rsid w:val="00A44938"/>
    <w:rsid w:val="00A47FB1"/>
    <w:rsid w:val="00A52F61"/>
    <w:rsid w:val="00A5327C"/>
    <w:rsid w:val="00A55351"/>
    <w:rsid w:val="00A56D91"/>
    <w:rsid w:val="00A60C3D"/>
    <w:rsid w:val="00A6628E"/>
    <w:rsid w:val="00A67DD8"/>
    <w:rsid w:val="00A72494"/>
    <w:rsid w:val="00A818C6"/>
    <w:rsid w:val="00A86571"/>
    <w:rsid w:val="00A93AB9"/>
    <w:rsid w:val="00A96140"/>
    <w:rsid w:val="00AB156D"/>
    <w:rsid w:val="00AB4168"/>
    <w:rsid w:val="00AC278F"/>
    <w:rsid w:val="00AC6E40"/>
    <w:rsid w:val="00AD0431"/>
    <w:rsid w:val="00AD2CB0"/>
    <w:rsid w:val="00AE0522"/>
    <w:rsid w:val="00AE14B3"/>
    <w:rsid w:val="00AE2146"/>
    <w:rsid w:val="00AE222F"/>
    <w:rsid w:val="00AE3B75"/>
    <w:rsid w:val="00AF0448"/>
    <w:rsid w:val="00AF0495"/>
    <w:rsid w:val="00AF2889"/>
    <w:rsid w:val="00AF30AE"/>
    <w:rsid w:val="00AF70CD"/>
    <w:rsid w:val="00B1014B"/>
    <w:rsid w:val="00B104A3"/>
    <w:rsid w:val="00B26ED2"/>
    <w:rsid w:val="00B345E7"/>
    <w:rsid w:val="00B37DA7"/>
    <w:rsid w:val="00B42025"/>
    <w:rsid w:val="00B5413A"/>
    <w:rsid w:val="00B555FF"/>
    <w:rsid w:val="00B614D2"/>
    <w:rsid w:val="00B61D87"/>
    <w:rsid w:val="00B74839"/>
    <w:rsid w:val="00B75B1E"/>
    <w:rsid w:val="00B76950"/>
    <w:rsid w:val="00B93724"/>
    <w:rsid w:val="00B938E5"/>
    <w:rsid w:val="00BA3547"/>
    <w:rsid w:val="00BA7C0C"/>
    <w:rsid w:val="00BB6508"/>
    <w:rsid w:val="00BB7C61"/>
    <w:rsid w:val="00BC70B4"/>
    <w:rsid w:val="00BC791F"/>
    <w:rsid w:val="00BD7268"/>
    <w:rsid w:val="00BE1AD1"/>
    <w:rsid w:val="00BE3E95"/>
    <w:rsid w:val="00BE4999"/>
    <w:rsid w:val="00BF0626"/>
    <w:rsid w:val="00BF351B"/>
    <w:rsid w:val="00C001E1"/>
    <w:rsid w:val="00C00BF8"/>
    <w:rsid w:val="00C023CF"/>
    <w:rsid w:val="00C03A93"/>
    <w:rsid w:val="00C05E66"/>
    <w:rsid w:val="00C1066F"/>
    <w:rsid w:val="00C13A5E"/>
    <w:rsid w:val="00C1561D"/>
    <w:rsid w:val="00C161C6"/>
    <w:rsid w:val="00C206A4"/>
    <w:rsid w:val="00C20BD7"/>
    <w:rsid w:val="00C20FF7"/>
    <w:rsid w:val="00C21810"/>
    <w:rsid w:val="00C22617"/>
    <w:rsid w:val="00C24664"/>
    <w:rsid w:val="00C25F4E"/>
    <w:rsid w:val="00C30EB6"/>
    <w:rsid w:val="00C322F2"/>
    <w:rsid w:val="00C3381E"/>
    <w:rsid w:val="00C360CD"/>
    <w:rsid w:val="00C411FA"/>
    <w:rsid w:val="00C43EDB"/>
    <w:rsid w:val="00C46397"/>
    <w:rsid w:val="00C51799"/>
    <w:rsid w:val="00C5481A"/>
    <w:rsid w:val="00C603C0"/>
    <w:rsid w:val="00C654AB"/>
    <w:rsid w:val="00C70174"/>
    <w:rsid w:val="00C70C80"/>
    <w:rsid w:val="00C7280D"/>
    <w:rsid w:val="00C80E0B"/>
    <w:rsid w:val="00C81764"/>
    <w:rsid w:val="00CA0862"/>
    <w:rsid w:val="00CA74C6"/>
    <w:rsid w:val="00CB1CB0"/>
    <w:rsid w:val="00CB23A7"/>
    <w:rsid w:val="00CB366D"/>
    <w:rsid w:val="00CB4F5C"/>
    <w:rsid w:val="00CB7FEE"/>
    <w:rsid w:val="00CC2B68"/>
    <w:rsid w:val="00CC435A"/>
    <w:rsid w:val="00CE36C9"/>
    <w:rsid w:val="00CE68A8"/>
    <w:rsid w:val="00CF24E2"/>
    <w:rsid w:val="00CF5216"/>
    <w:rsid w:val="00D053A3"/>
    <w:rsid w:val="00D07C1E"/>
    <w:rsid w:val="00D1526A"/>
    <w:rsid w:val="00D24B01"/>
    <w:rsid w:val="00D26733"/>
    <w:rsid w:val="00D30004"/>
    <w:rsid w:val="00D41373"/>
    <w:rsid w:val="00D44F02"/>
    <w:rsid w:val="00D479CB"/>
    <w:rsid w:val="00D5186E"/>
    <w:rsid w:val="00D53E4F"/>
    <w:rsid w:val="00D53E7D"/>
    <w:rsid w:val="00D60257"/>
    <w:rsid w:val="00D62D6E"/>
    <w:rsid w:val="00D76893"/>
    <w:rsid w:val="00D81696"/>
    <w:rsid w:val="00D93FC4"/>
    <w:rsid w:val="00D955D5"/>
    <w:rsid w:val="00D97886"/>
    <w:rsid w:val="00DA3992"/>
    <w:rsid w:val="00DA4C1C"/>
    <w:rsid w:val="00DA7CDD"/>
    <w:rsid w:val="00DB0649"/>
    <w:rsid w:val="00DB5C8D"/>
    <w:rsid w:val="00DB7002"/>
    <w:rsid w:val="00DB7850"/>
    <w:rsid w:val="00DC0BE2"/>
    <w:rsid w:val="00DC0CF0"/>
    <w:rsid w:val="00DC211F"/>
    <w:rsid w:val="00DC24CB"/>
    <w:rsid w:val="00DC4811"/>
    <w:rsid w:val="00DD1651"/>
    <w:rsid w:val="00DD5212"/>
    <w:rsid w:val="00DD6B39"/>
    <w:rsid w:val="00DD7872"/>
    <w:rsid w:val="00DE0D60"/>
    <w:rsid w:val="00DE74E6"/>
    <w:rsid w:val="00DF7BA0"/>
    <w:rsid w:val="00E00F1C"/>
    <w:rsid w:val="00E03506"/>
    <w:rsid w:val="00E0685E"/>
    <w:rsid w:val="00E13E0B"/>
    <w:rsid w:val="00E14925"/>
    <w:rsid w:val="00E165FA"/>
    <w:rsid w:val="00E242B8"/>
    <w:rsid w:val="00E242E2"/>
    <w:rsid w:val="00E26AEA"/>
    <w:rsid w:val="00E26D27"/>
    <w:rsid w:val="00E27CF1"/>
    <w:rsid w:val="00E303E6"/>
    <w:rsid w:val="00E36707"/>
    <w:rsid w:val="00E41DDA"/>
    <w:rsid w:val="00E53DCF"/>
    <w:rsid w:val="00E564FE"/>
    <w:rsid w:val="00E76333"/>
    <w:rsid w:val="00E7787C"/>
    <w:rsid w:val="00E8308D"/>
    <w:rsid w:val="00E8330E"/>
    <w:rsid w:val="00E8410F"/>
    <w:rsid w:val="00E92C7D"/>
    <w:rsid w:val="00E935DC"/>
    <w:rsid w:val="00E9423C"/>
    <w:rsid w:val="00EA4C9A"/>
    <w:rsid w:val="00EB374F"/>
    <w:rsid w:val="00EC1F2A"/>
    <w:rsid w:val="00EC3DC5"/>
    <w:rsid w:val="00EC3F64"/>
    <w:rsid w:val="00EC403E"/>
    <w:rsid w:val="00EC4222"/>
    <w:rsid w:val="00ED5E3A"/>
    <w:rsid w:val="00ED750F"/>
    <w:rsid w:val="00ED7785"/>
    <w:rsid w:val="00EE79E7"/>
    <w:rsid w:val="00EE7E42"/>
    <w:rsid w:val="00EF14A3"/>
    <w:rsid w:val="00EF193F"/>
    <w:rsid w:val="00EF2F7D"/>
    <w:rsid w:val="00EF5F54"/>
    <w:rsid w:val="00EF66FB"/>
    <w:rsid w:val="00F011E2"/>
    <w:rsid w:val="00F03FC7"/>
    <w:rsid w:val="00F0697A"/>
    <w:rsid w:val="00F1352A"/>
    <w:rsid w:val="00F14E48"/>
    <w:rsid w:val="00F220AC"/>
    <w:rsid w:val="00F2484A"/>
    <w:rsid w:val="00F37DB1"/>
    <w:rsid w:val="00F40095"/>
    <w:rsid w:val="00F513FC"/>
    <w:rsid w:val="00F51DC7"/>
    <w:rsid w:val="00F51F75"/>
    <w:rsid w:val="00F55918"/>
    <w:rsid w:val="00F57887"/>
    <w:rsid w:val="00F646FE"/>
    <w:rsid w:val="00F659DB"/>
    <w:rsid w:val="00F717D5"/>
    <w:rsid w:val="00F7416E"/>
    <w:rsid w:val="00F83121"/>
    <w:rsid w:val="00F91F20"/>
    <w:rsid w:val="00F93C0C"/>
    <w:rsid w:val="00F9603F"/>
    <w:rsid w:val="00FA091C"/>
    <w:rsid w:val="00FA3523"/>
    <w:rsid w:val="00FA3D5A"/>
    <w:rsid w:val="00FB4019"/>
    <w:rsid w:val="00FC3B4F"/>
    <w:rsid w:val="00FC41BE"/>
    <w:rsid w:val="00FC64F6"/>
    <w:rsid w:val="00FC72A6"/>
    <w:rsid w:val="00FD25E4"/>
    <w:rsid w:val="00FE35C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E5BA8C7"/>
  <w15:docId w15:val="{8BC84383-EC29-4488-9FBF-C60315076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3A9E"/>
    <w:rPr>
      <w:rFonts w:ascii="Calibri" w:eastAsia="Calibri" w:hAnsi="Calibri" w:cs="Times New Roman"/>
    </w:rPr>
  </w:style>
  <w:style w:type="paragraph" w:styleId="Nagwek1">
    <w:name w:val="heading 1"/>
    <w:basedOn w:val="Normalny"/>
    <w:next w:val="Normalny"/>
    <w:link w:val="Nagwek1Znak"/>
    <w:uiPriority w:val="9"/>
    <w:qFormat/>
    <w:rsid w:val="00F37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1011A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qForma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9"/>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5"/>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6"/>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semiHidden/>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paragraph" w:customStyle="1" w:styleId="Domylnie">
    <w:name w:val="Domyślnie"/>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1Znak">
    <w:name w:val="Nagłówek 1 Znak"/>
    <w:basedOn w:val="Domylnaczcionkaakapitu"/>
    <w:link w:val="Nagwek1"/>
    <w:uiPriority w:val="9"/>
    <w:rsid w:val="00F37DB1"/>
    <w:rPr>
      <w:rFonts w:asciiTheme="majorHAnsi" w:eastAsiaTheme="majorEastAsia" w:hAnsiTheme="majorHAnsi" w:cstheme="majorBidi"/>
      <w:b/>
      <w:bCs/>
      <w:color w:val="365F91" w:themeColor="accent1" w:themeShade="BF"/>
      <w:sz w:val="28"/>
      <w:szCs w:val="28"/>
    </w:rPr>
  </w:style>
  <w:style w:type="character" w:customStyle="1" w:styleId="FontStyle16">
    <w:name w:val="Font Style16"/>
    <w:rsid w:val="00F37DB1"/>
    <w:rPr>
      <w:rFonts w:ascii="Times New Roman" w:hAnsi="Times New Roman" w:cs="Times New Roman"/>
      <w:color w:val="000000"/>
      <w:sz w:val="20"/>
      <w:szCs w:val="20"/>
    </w:rPr>
  </w:style>
  <w:style w:type="character" w:customStyle="1" w:styleId="UnresolvedMention">
    <w:name w:val="Unresolved Mention"/>
    <w:basedOn w:val="Domylnaczcionkaakapitu"/>
    <w:uiPriority w:val="99"/>
    <w:semiHidden/>
    <w:unhideWhenUsed/>
    <w:rsid w:val="004052E5"/>
    <w:rPr>
      <w:color w:val="605E5C"/>
      <w:shd w:val="clear" w:color="auto" w:fill="E1DFDD"/>
    </w:rPr>
  </w:style>
  <w:style w:type="character" w:customStyle="1" w:styleId="markedcontent">
    <w:name w:val="markedcontent"/>
    <w:basedOn w:val="Domylnaczcionkaakapitu"/>
    <w:rsid w:val="00F717D5"/>
  </w:style>
  <w:style w:type="character" w:customStyle="1" w:styleId="Nagwek3Znak">
    <w:name w:val="Nagłówek 3 Znak"/>
    <w:basedOn w:val="Domylnaczcionkaakapitu"/>
    <w:link w:val="Nagwek3"/>
    <w:uiPriority w:val="9"/>
    <w:semiHidden/>
    <w:rsid w:val="001011A5"/>
    <w:rPr>
      <w:rFonts w:asciiTheme="majorHAnsi" w:eastAsiaTheme="majorEastAsia" w:hAnsiTheme="majorHAnsi" w:cstheme="majorBidi"/>
      <w:color w:val="243F60" w:themeColor="accent1" w:themeShade="7F"/>
      <w:sz w:val="24"/>
      <w:szCs w:val="24"/>
    </w:rPr>
  </w:style>
  <w:style w:type="character" w:customStyle="1" w:styleId="Normalny2">
    <w:name w:val="Normalny2"/>
    <w:basedOn w:val="Domylnaczcionkaakapitu"/>
    <w:rsid w:val="001011A5"/>
  </w:style>
  <w:style w:type="character" w:customStyle="1" w:styleId="czeinternetowe">
    <w:name w:val="Łącze internetowe"/>
    <w:uiPriority w:val="99"/>
    <w:unhideWhenUsed/>
    <w:rsid w:val="003A5EF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90204152">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924218737">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315990112">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692880571">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39222649">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200844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jmicek@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onika.siwun@rydygierkrakow3.pl" TargetMode="External"/><Relationship Id="rId23"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B674-D497-4CDE-B688-0EBF92AE4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14</Pages>
  <Words>6161</Words>
  <Characters>36968</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Monika Siwuń</cp:lastModifiedBy>
  <cp:revision>21</cp:revision>
  <cp:lastPrinted>2024-10-31T09:10:00Z</cp:lastPrinted>
  <dcterms:created xsi:type="dcterms:W3CDTF">2023-09-14T11:18:00Z</dcterms:created>
  <dcterms:modified xsi:type="dcterms:W3CDTF">2024-10-31T09:13:00Z</dcterms:modified>
</cp:coreProperties>
</file>