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991EF" w14:textId="77777777" w:rsidR="00D15241" w:rsidRDefault="00D15241" w:rsidP="00757736">
      <w:pPr>
        <w:pStyle w:val="Nagwek9"/>
        <w:spacing w:line="276" w:lineRule="auto"/>
        <w:rPr>
          <w:sz w:val="22"/>
          <w:szCs w:val="22"/>
        </w:rPr>
      </w:pPr>
    </w:p>
    <w:p w14:paraId="1AEC2EE1" w14:textId="170525DE" w:rsidR="00106EE1" w:rsidRPr="00264202" w:rsidRDefault="00106EE1" w:rsidP="00106EE1">
      <w:pPr>
        <w:spacing w:line="276" w:lineRule="auto"/>
        <w:jc w:val="both"/>
        <w:rPr>
          <w:sz w:val="22"/>
          <w:szCs w:val="22"/>
        </w:rPr>
      </w:pPr>
      <w:r w:rsidRPr="00264202">
        <w:rPr>
          <w:sz w:val="22"/>
          <w:szCs w:val="22"/>
        </w:rPr>
        <w:t>ZZP.272</w:t>
      </w:r>
      <w:r>
        <w:rPr>
          <w:sz w:val="22"/>
          <w:szCs w:val="22"/>
        </w:rPr>
        <w:t>.45.2024</w:t>
      </w:r>
    </w:p>
    <w:p w14:paraId="71CF2F26" w14:textId="77777777" w:rsidR="00106EE1" w:rsidRPr="00264202" w:rsidRDefault="00106EE1" w:rsidP="00106EE1">
      <w:pPr>
        <w:spacing w:line="276" w:lineRule="auto"/>
        <w:jc w:val="right"/>
        <w:rPr>
          <w:b/>
          <w:sz w:val="22"/>
          <w:szCs w:val="22"/>
        </w:rPr>
      </w:pPr>
      <w:r w:rsidRPr="00264202">
        <w:rPr>
          <w:b/>
          <w:sz w:val="22"/>
          <w:szCs w:val="22"/>
        </w:rPr>
        <w:t>Załącznik Nr 3 do SWZ</w:t>
      </w:r>
    </w:p>
    <w:p w14:paraId="29B921B4" w14:textId="77777777" w:rsidR="00D15241" w:rsidRDefault="00D15241" w:rsidP="00757736">
      <w:pPr>
        <w:pStyle w:val="Nagwek9"/>
        <w:spacing w:line="276" w:lineRule="auto"/>
        <w:rPr>
          <w:sz w:val="22"/>
          <w:szCs w:val="22"/>
        </w:rPr>
      </w:pPr>
    </w:p>
    <w:p w14:paraId="70B6D7AE" w14:textId="77777777" w:rsidR="00D15241" w:rsidRDefault="00D15241" w:rsidP="00757736">
      <w:pPr>
        <w:pStyle w:val="Nagwek9"/>
        <w:spacing w:line="276" w:lineRule="auto"/>
        <w:rPr>
          <w:sz w:val="22"/>
          <w:szCs w:val="22"/>
        </w:rPr>
      </w:pPr>
    </w:p>
    <w:p w14:paraId="22470561" w14:textId="3E4ED10E" w:rsidR="00910922" w:rsidRPr="0020429B" w:rsidRDefault="00910922" w:rsidP="00757736">
      <w:pPr>
        <w:pStyle w:val="Nagwek9"/>
        <w:spacing w:line="276" w:lineRule="auto"/>
        <w:rPr>
          <w:sz w:val="22"/>
          <w:szCs w:val="22"/>
        </w:rPr>
      </w:pPr>
      <w:r w:rsidRPr="0020429B">
        <w:rPr>
          <w:sz w:val="22"/>
          <w:szCs w:val="22"/>
        </w:rPr>
        <w:t xml:space="preserve">UMOWA </w:t>
      </w:r>
    </w:p>
    <w:p w14:paraId="19A60CE4" w14:textId="77777777" w:rsidR="00910922" w:rsidRPr="0020429B" w:rsidRDefault="00910922" w:rsidP="00757736">
      <w:pPr>
        <w:spacing w:line="276" w:lineRule="auto"/>
        <w:jc w:val="center"/>
        <w:rPr>
          <w:sz w:val="22"/>
          <w:szCs w:val="22"/>
        </w:rPr>
      </w:pPr>
      <w:r w:rsidRPr="0020429B">
        <w:rPr>
          <w:sz w:val="22"/>
          <w:szCs w:val="22"/>
        </w:rPr>
        <w:t>(projekt)</w:t>
      </w:r>
    </w:p>
    <w:p w14:paraId="12495894" w14:textId="77777777" w:rsidR="00910922" w:rsidRPr="0020429B" w:rsidRDefault="00910922" w:rsidP="0098675A">
      <w:pPr>
        <w:spacing w:line="276" w:lineRule="auto"/>
        <w:jc w:val="both"/>
        <w:rPr>
          <w:sz w:val="22"/>
          <w:szCs w:val="22"/>
        </w:rPr>
      </w:pPr>
    </w:p>
    <w:p w14:paraId="425DCD6B" w14:textId="6BD6F841" w:rsidR="00910922" w:rsidRPr="0020429B" w:rsidRDefault="001F647F" w:rsidP="00DE6F4D">
      <w:pPr>
        <w:spacing w:line="276" w:lineRule="auto"/>
        <w:jc w:val="both"/>
        <w:rPr>
          <w:rFonts w:eastAsia="Calibri"/>
          <w:b/>
          <w:bCs/>
          <w:sz w:val="22"/>
          <w:szCs w:val="22"/>
        </w:rPr>
      </w:pPr>
      <w:r w:rsidRPr="0020429B">
        <w:rPr>
          <w:rFonts w:eastAsia="Calibri"/>
          <w:b/>
          <w:bCs/>
          <w:sz w:val="22"/>
          <w:szCs w:val="22"/>
        </w:rPr>
        <w:t>zawarta w dniu ……………........................... w Żywcu pomiędzy Powiatem Żywieckim z siedzibą przy ul. Krasińskiego, 34-300 Żywiec, NIP: 553-25-26-018, reprezentowanym przez Powiatowy Zarząd Dróg w Żywcu, ul. Leśnianka 102a, 34-300 Żywiec, na podstawie upoważnienia do zaciągania zobowiązań, udzielonego zgodnie z Uchwałą Nr 1802/24/VI Zarządu Powiatu w Żywcu z dnia 10 stycznia 2024 r., w imieniu którego działa:</w:t>
      </w:r>
    </w:p>
    <w:p w14:paraId="04965AB4" w14:textId="77777777" w:rsidR="00DE6F4D" w:rsidRPr="0020429B" w:rsidRDefault="00DE6F4D" w:rsidP="00DE6F4D">
      <w:pPr>
        <w:spacing w:line="276" w:lineRule="auto"/>
        <w:rPr>
          <w:rFonts w:eastAsia="Calibri"/>
          <w:b/>
          <w:sz w:val="22"/>
          <w:szCs w:val="22"/>
        </w:rPr>
      </w:pPr>
      <w:r w:rsidRPr="0020429B">
        <w:rPr>
          <w:rFonts w:eastAsia="Calibri"/>
          <w:b/>
          <w:sz w:val="22"/>
          <w:szCs w:val="22"/>
        </w:rPr>
        <w:t>Jolanta Korczyk – Dyrektor Powiatowego Zarządu Dróg w Żywcu</w:t>
      </w:r>
    </w:p>
    <w:p w14:paraId="172250DC" w14:textId="77777777" w:rsidR="00DE6F4D" w:rsidRPr="0020429B" w:rsidRDefault="00DE6F4D" w:rsidP="00DE6F4D">
      <w:pPr>
        <w:spacing w:line="276" w:lineRule="auto"/>
        <w:rPr>
          <w:rFonts w:eastAsia="Calibri"/>
          <w:b/>
          <w:sz w:val="22"/>
          <w:szCs w:val="22"/>
        </w:rPr>
      </w:pPr>
      <w:r w:rsidRPr="0020429B">
        <w:rPr>
          <w:rFonts w:eastAsia="Calibri"/>
          <w:b/>
          <w:sz w:val="22"/>
          <w:szCs w:val="22"/>
        </w:rPr>
        <w:t>przy akceptacji Głównej Księgowej PZD w Żywcu Katarzyny Lach - Kubica</w:t>
      </w:r>
    </w:p>
    <w:p w14:paraId="1A84B482" w14:textId="77777777" w:rsidR="00DE6F4D" w:rsidRPr="0020429B" w:rsidRDefault="00DE6F4D" w:rsidP="00DE6F4D">
      <w:pPr>
        <w:spacing w:line="276" w:lineRule="auto"/>
        <w:rPr>
          <w:rFonts w:eastAsia="Calibri"/>
          <w:sz w:val="22"/>
          <w:szCs w:val="22"/>
        </w:rPr>
      </w:pPr>
      <w:r w:rsidRPr="0020429B">
        <w:rPr>
          <w:rFonts w:eastAsia="Calibri"/>
          <w:sz w:val="22"/>
          <w:szCs w:val="22"/>
        </w:rPr>
        <w:t>zwanym dalej „ZAMAWIAJĄCYM”</w:t>
      </w:r>
    </w:p>
    <w:p w14:paraId="35076746" w14:textId="77777777" w:rsidR="00DE6F4D" w:rsidRPr="0020429B" w:rsidRDefault="00DE6F4D" w:rsidP="00DE6F4D">
      <w:pPr>
        <w:spacing w:line="276" w:lineRule="auto"/>
        <w:jc w:val="both"/>
        <w:rPr>
          <w:b/>
          <w:bCs/>
          <w:sz w:val="22"/>
          <w:szCs w:val="22"/>
        </w:rPr>
      </w:pPr>
    </w:p>
    <w:p w14:paraId="5B8003AD" w14:textId="77777777" w:rsidR="00F3038E" w:rsidRPr="0020429B" w:rsidRDefault="00910922" w:rsidP="00757736">
      <w:pPr>
        <w:spacing w:line="276" w:lineRule="auto"/>
        <w:rPr>
          <w:sz w:val="22"/>
          <w:szCs w:val="22"/>
        </w:rPr>
      </w:pPr>
      <w:r w:rsidRPr="0020429B">
        <w:rPr>
          <w:sz w:val="22"/>
          <w:szCs w:val="22"/>
        </w:rPr>
        <w:t xml:space="preserve">a </w:t>
      </w:r>
    </w:p>
    <w:p w14:paraId="6102E5CD" w14:textId="285EE4E6" w:rsidR="00910922" w:rsidRPr="0020429B" w:rsidRDefault="00910922" w:rsidP="00757736">
      <w:pPr>
        <w:spacing w:line="276" w:lineRule="auto"/>
        <w:rPr>
          <w:sz w:val="22"/>
          <w:szCs w:val="22"/>
        </w:rPr>
      </w:pPr>
      <w:r w:rsidRPr="0020429B">
        <w:rPr>
          <w:sz w:val="22"/>
          <w:szCs w:val="22"/>
        </w:rPr>
        <w:t xml:space="preserve">................................, </w:t>
      </w:r>
    </w:p>
    <w:p w14:paraId="4736CCD4" w14:textId="77777777" w:rsidR="00910922" w:rsidRPr="0020429B" w:rsidRDefault="00910922" w:rsidP="00757736">
      <w:pPr>
        <w:spacing w:line="276" w:lineRule="auto"/>
        <w:rPr>
          <w:sz w:val="22"/>
          <w:szCs w:val="22"/>
        </w:rPr>
      </w:pPr>
      <w:r w:rsidRPr="0020429B">
        <w:rPr>
          <w:sz w:val="22"/>
          <w:szCs w:val="22"/>
        </w:rPr>
        <w:t>zwanym dalej „WYKONAWCĄ”, reprezentowanym przez:</w:t>
      </w:r>
    </w:p>
    <w:p w14:paraId="1C5CB550" w14:textId="77777777" w:rsidR="00910922" w:rsidRPr="0020429B" w:rsidRDefault="00910922" w:rsidP="00757736">
      <w:pPr>
        <w:spacing w:line="276" w:lineRule="auto"/>
        <w:jc w:val="both"/>
        <w:rPr>
          <w:sz w:val="22"/>
          <w:szCs w:val="22"/>
        </w:rPr>
      </w:pPr>
      <w:r w:rsidRPr="0020429B">
        <w:rPr>
          <w:sz w:val="22"/>
          <w:szCs w:val="22"/>
        </w:rPr>
        <w:t>..................................</w:t>
      </w:r>
    </w:p>
    <w:p w14:paraId="2BA47ECD" w14:textId="77777777" w:rsidR="00910922" w:rsidRPr="0020429B" w:rsidRDefault="00910922" w:rsidP="00757736">
      <w:pPr>
        <w:pStyle w:val="WW-Tekstpodstawowy2"/>
        <w:spacing w:line="276" w:lineRule="auto"/>
        <w:rPr>
          <w:sz w:val="22"/>
          <w:szCs w:val="22"/>
        </w:rPr>
      </w:pPr>
    </w:p>
    <w:p w14:paraId="60A155EA" w14:textId="7BEBC4AC" w:rsidR="00910922" w:rsidRPr="0020429B" w:rsidRDefault="00910922" w:rsidP="00757736">
      <w:pPr>
        <w:pStyle w:val="WW-Tekstpodstawowy2"/>
        <w:spacing w:line="276" w:lineRule="auto"/>
        <w:rPr>
          <w:sz w:val="22"/>
          <w:szCs w:val="22"/>
        </w:rPr>
      </w:pPr>
      <w:r w:rsidRPr="0020429B">
        <w:rPr>
          <w:sz w:val="22"/>
          <w:szCs w:val="22"/>
        </w:rPr>
        <w:t xml:space="preserve">Po przeprowadzeniu postępowania w trybie </w:t>
      </w:r>
      <w:r w:rsidR="00925A9B" w:rsidRPr="0020429B">
        <w:rPr>
          <w:sz w:val="22"/>
          <w:szCs w:val="22"/>
        </w:rPr>
        <w:t>podstawowym bez przeprowadzenia negocjacji</w:t>
      </w:r>
      <w:r w:rsidRPr="0020429B">
        <w:rPr>
          <w:sz w:val="22"/>
          <w:szCs w:val="22"/>
        </w:rPr>
        <w:t xml:space="preserve"> na podstawie</w:t>
      </w:r>
      <w:r w:rsidRPr="0020429B">
        <w:rPr>
          <w:b/>
          <w:sz w:val="22"/>
          <w:szCs w:val="22"/>
        </w:rPr>
        <w:t xml:space="preserve"> </w:t>
      </w:r>
      <w:r w:rsidR="00925A9B" w:rsidRPr="0020429B">
        <w:rPr>
          <w:bCs/>
          <w:sz w:val="22"/>
          <w:szCs w:val="22"/>
        </w:rPr>
        <w:t>art. 275 pkt 1</w:t>
      </w:r>
      <w:r w:rsidR="00925A9B" w:rsidRPr="0020429B">
        <w:rPr>
          <w:b/>
          <w:sz w:val="22"/>
          <w:szCs w:val="22"/>
        </w:rPr>
        <w:t xml:space="preserve"> </w:t>
      </w:r>
      <w:r w:rsidR="001F2F3B" w:rsidRPr="0020429B">
        <w:rPr>
          <w:sz w:val="22"/>
          <w:szCs w:val="22"/>
        </w:rPr>
        <w:t>ustawy z dnia 11 </w:t>
      </w:r>
      <w:r w:rsidRPr="0020429B">
        <w:rPr>
          <w:sz w:val="22"/>
          <w:szCs w:val="22"/>
        </w:rPr>
        <w:t>września 2019 r. Prawo zamó</w:t>
      </w:r>
      <w:r w:rsidR="00FE72CA" w:rsidRPr="0020429B">
        <w:rPr>
          <w:sz w:val="22"/>
          <w:szCs w:val="22"/>
        </w:rPr>
        <w:t>wień publicznych (</w:t>
      </w:r>
      <w:r w:rsidR="00741A0F" w:rsidRPr="0020429B">
        <w:rPr>
          <w:sz w:val="22"/>
          <w:szCs w:val="22"/>
        </w:rPr>
        <w:t>t.j. Dz. U. z </w:t>
      </w:r>
      <w:r w:rsidR="00757736" w:rsidRPr="0020429B">
        <w:rPr>
          <w:sz w:val="22"/>
          <w:szCs w:val="22"/>
        </w:rPr>
        <w:t>202</w:t>
      </w:r>
      <w:r w:rsidR="0072664C" w:rsidRPr="0020429B">
        <w:rPr>
          <w:sz w:val="22"/>
          <w:szCs w:val="22"/>
        </w:rPr>
        <w:t>4</w:t>
      </w:r>
      <w:r w:rsidR="00757736" w:rsidRPr="0020429B">
        <w:rPr>
          <w:sz w:val="22"/>
          <w:szCs w:val="22"/>
        </w:rPr>
        <w:t xml:space="preserve"> r. poz. </w:t>
      </w:r>
      <w:r w:rsidR="0072664C" w:rsidRPr="0020429B">
        <w:rPr>
          <w:sz w:val="22"/>
          <w:szCs w:val="22"/>
        </w:rPr>
        <w:t>1320</w:t>
      </w:r>
      <w:r w:rsidR="00697DA4" w:rsidRPr="0020429B">
        <w:rPr>
          <w:sz w:val="22"/>
          <w:szCs w:val="22"/>
        </w:rPr>
        <w:t xml:space="preserve">) </w:t>
      </w:r>
      <w:r w:rsidRPr="0020429B">
        <w:rPr>
          <w:sz w:val="22"/>
          <w:szCs w:val="22"/>
        </w:rPr>
        <w:t>– zwana dalej „ustawą Pzp”, została zawarta umowa o następującej treści:</w:t>
      </w:r>
    </w:p>
    <w:p w14:paraId="2869CAE0" w14:textId="0B59413E" w:rsidR="00910922" w:rsidRPr="0020429B" w:rsidRDefault="00910922" w:rsidP="00757736">
      <w:pPr>
        <w:pStyle w:val="WW-Tekstpodstawowy2"/>
        <w:spacing w:line="276" w:lineRule="auto"/>
        <w:rPr>
          <w:sz w:val="22"/>
          <w:szCs w:val="22"/>
        </w:rPr>
      </w:pPr>
    </w:p>
    <w:p w14:paraId="7D98B72F" w14:textId="77777777" w:rsidR="00910922" w:rsidRPr="0020429B" w:rsidRDefault="00910922" w:rsidP="00757736">
      <w:pPr>
        <w:spacing w:line="276" w:lineRule="auto"/>
        <w:jc w:val="center"/>
        <w:rPr>
          <w:b/>
          <w:sz w:val="22"/>
          <w:szCs w:val="22"/>
        </w:rPr>
      </w:pPr>
      <w:r w:rsidRPr="0020429B">
        <w:rPr>
          <w:b/>
          <w:sz w:val="22"/>
          <w:szCs w:val="22"/>
        </w:rPr>
        <w:t>§ 1</w:t>
      </w:r>
    </w:p>
    <w:p w14:paraId="0DEF9670" w14:textId="2800F884" w:rsidR="006A12FD" w:rsidRPr="0020429B" w:rsidRDefault="006A12FD" w:rsidP="00047421">
      <w:pPr>
        <w:numPr>
          <w:ilvl w:val="0"/>
          <w:numId w:val="11"/>
        </w:numPr>
        <w:spacing w:line="276" w:lineRule="auto"/>
        <w:jc w:val="both"/>
        <w:rPr>
          <w:sz w:val="22"/>
          <w:szCs w:val="22"/>
        </w:rPr>
      </w:pPr>
      <w:r w:rsidRPr="0020429B">
        <w:rPr>
          <w:sz w:val="22"/>
          <w:szCs w:val="22"/>
        </w:rPr>
        <w:t xml:space="preserve">Zamawiający zleca, a Wykonawca przyjmuje do wykonania zamówienie, którego przedmiotem są roboty budowlane </w:t>
      </w:r>
      <w:r w:rsidR="003274C9" w:rsidRPr="0020429B">
        <w:rPr>
          <w:sz w:val="22"/>
          <w:szCs w:val="22"/>
        </w:rPr>
        <w:t xml:space="preserve">pn. </w:t>
      </w:r>
      <w:r w:rsidR="00D15241" w:rsidRPr="00D15241">
        <w:rPr>
          <w:b/>
          <w:bCs/>
          <w:sz w:val="22"/>
          <w:szCs w:val="22"/>
        </w:rPr>
        <w:t>Remont drogi powiatowej nr 1425 S Wieprz - Juszczyna - Jeleśnia na długości 520 mb w km 2+840 do km 3+360 w m. Wieprz</w:t>
      </w:r>
      <w:r w:rsidR="00602D1D" w:rsidRPr="0020429B">
        <w:rPr>
          <w:sz w:val="22"/>
          <w:szCs w:val="22"/>
        </w:rPr>
        <w:t>.</w:t>
      </w:r>
    </w:p>
    <w:p w14:paraId="3B6AF990" w14:textId="46B6EF6B" w:rsidR="006A12FD" w:rsidRPr="0020429B" w:rsidRDefault="006A12FD" w:rsidP="00757736">
      <w:pPr>
        <w:numPr>
          <w:ilvl w:val="0"/>
          <w:numId w:val="11"/>
        </w:numPr>
        <w:spacing w:line="276" w:lineRule="auto"/>
        <w:ind w:left="426" w:hanging="426"/>
        <w:jc w:val="both"/>
        <w:rPr>
          <w:sz w:val="22"/>
          <w:szCs w:val="22"/>
        </w:rPr>
      </w:pPr>
      <w:r w:rsidRPr="0020429B">
        <w:rPr>
          <w:sz w:val="22"/>
          <w:szCs w:val="22"/>
        </w:rPr>
        <w:t>Wspólny Słownik Zamówień (CPV):</w:t>
      </w:r>
    </w:p>
    <w:p w14:paraId="3B383910" w14:textId="5D46A7A5" w:rsidR="007F4A03" w:rsidRPr="00D15241" w:rsidRDefault="00602D1D" w:rsidP="00D15241">
      <w:pPr>
        <w:spacing w:line="276" w:lineRule="auto"/>
        <w:ind w:left="426"/>
        <w:jc w:val="both"/>
        <w:rPr>
          <w:sz w:val="22"/>
          <w:szCs w:val="22"/>
        </w:rPr>
      </w:pPr>
      <w:r w:rsidRPr="0020429B">
        <w:rPr>
          <w:sz w:val="22"/>
          <w:szCs w:val="22"/>
        </w:rPr>
        <w:t xml:space="preserve">45000000-7 – </w:t>
      </w:r>
      <w:r w:rsidR="00C67AF4" w:rsidRPr="0020429B">
        <w:rPr>
          <w:sz w:val="22"/>
          <w:szCs w:val="22"/>
        </w:rPr>
        <w:t>R</w:t>
      </w:r>
      <w:r w:rsidRPr="0020429B">
        <w:rPr>
          <w:sz w:val="22"/>
          <w:szCs w:val="22"/>
        </w:rPr>
        <w:t>oboty budowlane</w:t>
      </w:r>
    </w:p>
    <w:p w14:paraId="5B118A72" w14:textId="77777777" w:rsidR="00115893" w:rsidRPr="00115893" w:rsidRDefault="00115893" w:rsidP="007B56A8">
      <w:pPr>
        <w:pStyle w:val="Akapitzlist"/>
        <w:numPr>
          <w:ilvl w:val="0"/>
          <w:numId w:val="11"/>
        </w:numPr>
        <w:jc w:val="both"/>
        <w:rPr>
          <w:sz w:val="22"/>
          <w:szCs w:val="22"/>
        </w:rPr>
      </w:pPr>
      <w:r w:rsidRPr="00115893">
        <w:rPr>
          <w:sz w:val="22"/>
          <w:szCs w:val="22"/>
        </w:rPr>
        <w:t>Szczegółowy zakres robót budowlanych określają przedmiar robót, specyfikacja techniczna, Specyfikacja Warunków Zamówienia, które łącznie z ofertą Wykonawcy stanowią integralną część umowy.</w:t>
      </w:r>
    </w:p>
    <w:p w14:paraId="27777E6E" w14:textId="3CCCFCBF" w:rsidR="00910922" w:rsidRPr="00FC5F7A" w:rsidRDefault="00C67AF4" w:rsidP="00757736">
      <w:pPr>
        <w:numPr>
          <w:ilvl w:val="0"/>
          <w:numId w:val="11"/>
        </w:numPr>
        <w:tabs>
          <w:tab w:val="left" w:pos="360"/>
        </w:tabs>
        <w:spacing w:line="276" w:lineRule="auto"/>
        <w:ind w:left="426" w:hanging="426"/>
        <w:jc w:val="both"/>
        <w:rPr>
          <w:sz w:val="22"/>
          <w:szCs w:val="22"/>
        </w:rPr>
      </w:pPr>
      <w:r w:rsidRPr="00320C4C">
        <w:rPr>
          <w:color w:val="FF0000"/>
          <w:sz w:val="22"/>
          <w:szCs w:val="22"/>
        </w:rPr>
        <w:t xml:space="preserve"> </w:t>
      </w:r>
      <w:r w:rsidRPr="00320C4C">
        <w:rPr>
          <w:color w:val="FF0000"/>
          <w:sz w:val="22"/>
          <w:szCs w:val="22"/>
        </w:rPr>
        <w:tab/>
      </w:r>
      <w:r w:rsidR="00910922" w:rsidRPr="00FC5F7A">
        <w:rPr>
          <w:sz w:val="22"/>
          <w:szCs w:val="22"/>
        </w:rPr>
        <w:t>Wykonawca oświadcza, że przed podpisaniem umowy zapoznał się ze wszystkimi warunkami i</w:t>
      </w:r>
      <w:r w:rsidR="00BA775E" w:rsidRPr="00FC5F7A">
        <w:rPr>
          <w:sz w:val="22"/>
          <w:szCs w:val="22"/>
        </w:rPr>
        <w:t> </w:t>
      </w:r>
      <w:r w:rsidR="00910922" w:rsidRPr="00FC5F7A">
        <w:rPr>
          <w:sz w:val="22"/>
          <w:szCs w:val="22"/>
        </w:rPr>
        <w:t>materiałami, które są niezbędne do wykonania przez niego przedmiotu umowy. Nieoszacowanie, pominięcie elementów robót czy brak rozpoznania przedmiotu zamówienia nie może być podstawą do żądania zmiany ceny określonej w umowie przez Wykonawcę. Koszt tych prac będzie obciążał wyłącznie Wykonawcę.</w:t>
      </w:r>
    </w:p>
    <w:p w14:paraId="2E3A1535" w14:textId="77777777" w:rsidR="00910922" w:rsidRPr="00FC5F7A" w:rsidRDefault="00910922" w:rsidP="00757736">
      <w:pPr>
        <w:numPr>
          <w:ilvl w:val="0"/>
          <w:numId w:val="11"/>
        </w:numPr>
        <w:spacing w:line="276" w:lineRule="auto"/>
        <w:ind w:left="426" w:hanging="426"/>
        <w:jc w:val="both"/>
        <w:rPr>
          <w:sz w:val="22"/>
          <w:szCs w:val="22"/>
        </w:rPr>
      </w:pPr>
      <w:r w:rsidRPr="00FC5F7A">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054C6487" w14:textId="77777777" w:rsidR="00910922" w:rsidRPr="00FC5F7A" w:rsidRDefault="00910922" w:rsidP="00757736">
      <w:pPr>
        <w:numPr>
          <w:ilvl w:val="0"/>
          <w:numId w:val="14"/>
        </w:numPr>
        <w:spacing w:line="276" w:lineRule="auto"/>
        <w:ind w:left="851" w:hanging="426"/>
        <w:jc w:val="both"/>
        <w:rPr>
          <w:sz w:val="22"/>
          <w:szCs w:val="22"/>
        </w:rPr>
      </w:pPr>
      <w:r w:rsidRPr="00FC5F7A">
        <w:rPr>
          <w:sz w:val="22"/>
          <w:szCs w:val="22"/>
        </w:rPr>
        <w:t>szkody i następstwa nieszczęśliwych wypadków dotyczących pracowników Wykonawcy oraz osób trzecich przebywających w rejonie prowadzonych robót;</w:t>
      </w:r>
    </w:p>
    <w:p w14:paraId="5EB95373" w14:textId="77777777" w:rsidR="00910922" w:rsidRPr="00FC5F7A" w:rsidRDefault="00910922" w:rsidP="00757736">
      <w:pPr>
        <w:numPr>
          <w:ilvl w:val="0"/>
          <w:numId w:val="14"/>
        </w:numPr>
        <w:spacing w:line="276" w:lineRule="auto"/>
        <w:ind w:left="851" w:hanging="426"/>
        <w:jc w:val="both"/>
        <w:rPr>
          <w:sz w:val="22"/>
          <w:szCs w:val="22"/>
        </w:rPr>
      </w:pPr>
      <w:r w:rsidRPr="00FC5F7A">
        <w:rPr>
          <w:sz w:val="22"/>
          <w:szCs w:val="22"/>
        </w:rPr>
        <w:lastRenderedPageBreak/>
        <w:t>szkody wynikające ze zniszczeń oraz innych zdarzeń w odniesieniu do robót, materiałów sprzętu i innego mienia ruchomego związanego z prowadzeniem robót podczas realizacji przedmiotu niniejszej umowy;</w:t>
      </w:r>
    </w:p>
    <w:p w14:paraId="06C35CC4" w14:textId="77777777" w:rsidR="00910922" w:rsidRPr="00FC5F7A" w:rsidRDefault="00910922" w:rsidP="00757736">
      <w:pPr>
        <w:numPr>
          <w:ilvl w:val="0"/>
          <w:numId w:val="14"/>
        </w:numPr>
        <w:spacing w:line="276" w:lineRule="auto"/>
        <w:ind w:left="851" w:hanging="426"/>
        <w:jc w:val="both"/>
        <w:rPr>
          <w:sz w:val="22"/>
          <w:szCs w:val="22"/>
        </w:rPr>
      </w:pPr>
      <w:r w:rsidRPr="00FC5F7A">
        <w:rPr>
          <w:sz w:val="22"/>
          <w:szCs w:val="22"/>
        </w:rPr>
        <w:t>szkody w robotach spowodowane przez niego przy usuwaniu wad w okresie gwarancji i rękojmi</w:t>
      </w:r>
      <w:r w:rsidR="009B4D50" w:rsidRPr="00FC5F7A">
        <w:rPr>
          <w:sz w:val="22"/>
          <w:szCs w:val="22"/>
        </w:rPr>
        <w:t xml:space="preserve"> za wady</w:t>
      </w:r>
      <w:r w:rsidRPr="00FC5F7A">
        <w:rPr>
          <w:sz w:val="22"/>
          <w:szCs w:val="22"/>
        </w:rPr>
        <w:t>;</w:t>
      </w:r>
    </w:p>
    <w:p w14:paraId="0FCA7398" w14:textId="77777777" w:rsidR="00910922" w:rsidRPr="00FC5F7A" w:rsidRDefault="00910922" w:rsidP="00757736">
      <w:pPr>
        <w:numPr>
          <w:ilvl w:val="0"/>
          <w:numId w:val="14"/>
        </w:numPr>
        <w:spacing w:line="276" w:lineRule="auto"/>
        <w:ind w:left="851" w:hanging="426"/>
        <w:jc w:val="both"/>
        <w:rPr>
          <w:sz w:val="22"/>
          <w:szCs w:val="22"/>
        </w:rPr>
      </w:pPr>
      <w:r w:rsidRPr="00FC5F7A">
        <w:rPr>
          <w:sz w:val="22"/>
          <w:szCs w:val="22"/>
        </w:rPr>
        <w:t>niewłaściwe zabezpieczenie terenu budowy oraz dopuszczenie na teren budowy osób nieupoważnionych.</w:t>
      </w:r>
    </w:p>
    <w:p w14:paraId="64C13E05" w14:textId="5A005E8B" w:rsidR="00910922" w:rsidRPr="00FC5F7A" w:rsidRDefault="00910922" w:rsidP="00757736">
      <w:pPr>
        <w:numPr>
          <w:ilvl w:val="0"/>
          <w:numId w:val="11"/>
        </w:numPr>
        <w:spacing w:line="276" w:lineRule="auto"/>
        <w:ind w:left="426" w:hanging="426"/>
        <w:jc w:val="both"/>
        <w:rPr>
          <w:sz w:val="22"/>
          <w:szCs w:val="22"/>
        </w:rPr>
      </w:pPr>
      <w:r w:rsidRPr="00FC5F7A">
        <w:rPr>
          <w:sz w:val="22"/>
          <w:szCs w:val="22"/>
        </w:rPr>
        <w:t xml:space="preserve">Wykonawca zobowiązuje się do wykonania robót zgodnie z niniejszą umową, wskazaniami Zamawiającego, </w:t>
      </w:r>
      <w:r w:rsidR="00C710F3" w:rsidRPr="00FC5F7A">
        <w:rPr>
          <w:sz w:val="22"/>
          <w:szCs w:val="22"/>
        </w:rPr>
        <w:t xml:space="preserve">dokumentami, o których mowa w ust. 3, </w:t>
      </w:r>
      <w:r w:rsidRPr="00FC5F7A">
        <w:rPr>
          <w:sz w:val="22"/>
          <w:szCs w:val="22"/>
        </w:rPr>
        <w:t>oraz zgodnie z zasadami sztuki budowlanej, wiedzy technicznej, obowiązującymi przepisami i normami. Zobowiązanie wykonania robót zgodnie z</w:t>
      </w:r>
      <w:r w:rsidR="00C67AF4" w:rsidRPr="00FC5F7A">
        <w:rPr>
          <w:sz w:val="22"/>
          <w:szCs w:val="22"/>
        </w:rPr>
        <w:t xml:space="preserve"> </w:t>
      </w:r>
      <w:r w:rsidRPr="00FC5F7A">
        <w:rPr>
          <w:sz w:val="22"/>
          <w:szCs w:val="22"/>
        </w:rPr>
        <w:t>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647541AC" w14:textId="77777777" w:rsidR="00910922" w:rsidRPr="00FC5F7A" w:rsidRDefault="00910922" w:rsidP="00757736">
      <w:pPr>
        <w:numPr>
          <w:ilvl w:val="0"/>
          <w:numId w:val="11"/>
        </w:numPr>
        <w:spacing w:line="276" w:lineRule="auto"/>
        <w:ind w:left="426" w:hanging="426"/>
        <w:jc w:val="both"/>
        <w:rPr>
          <w:sz w:val="22"/>
          <w:szCs w:val="22"/>
        </w:rPr>
      </w:pPr>
      <w:r w:rsidRPr="00FC5F7A">
        <w:rPr>
          <w:sz w:val="22"/>
          <w:szCs w:val="22"/>
        </w:rPr>
        <w:t>Wykonawca zobowiązuje się do systematycznego prowadzenia robót, bez zbędnych przestojów. Każda nieobecność na placu budowy powyżej 5 dni roboczych, powinna zostać uzgodniona z Zamawiającym. Nie dotyczy to sytuacji, w której przestój wynika z braku dostępnego frontu robót.</w:t>
      </w:r>
    </w:p>
    <w:p w14:paraId="016546FE" w14:textId="27738056" w:rsidR="00910922" w:rsidRPr="00FC5F7A" w:rsidRDefault="005247FB" w:rsidP="00757736">
      <w:pPr>
        <w:numPr>
          <w:ilvl w:val="0"/>
          <w:numId w:val="11"/>
        </w:numPr>
        <w:spacing w:line="276" w:lineRule="auto"/>
        <w:ind w:left="426" w:hanging="426"/>
        <w:jc w:val="both"/>
        <w:rPr>
          <w:sz w:val="22"/>
          <w:szCs w:val="22"/>
        </w:rPr>
      </w:pPr>
      <w:r w:rsidRPr="00FC5F7A">
        <w:rPr>
          <w:sz w:val="22"/>
          <w:szCs w:val="22"/>
        </w:rPr>
        <w:t xml:space="preserve">Zamawiający </w:t>
      </w:r>
      <w:r w:rsidR="009B0155" w:rsidRPr="00FC5F7A">
        <w:rPr>
          <w:sz w:val="22"/>
          <w:szCs w:val="22"/>
        </w:rPr>
        <w:t>zastrzega sobie</w:t>
      </w:r>
      <w:r w:rsidR="005F35BA" w:rsidRPr="00FC5F7A">
        <w:rPr>
          <w:sz w:val="22"/>
          <w:szCs w:val="22"/>
        </w:rPr>
        <w:t xml:space="preserve"> możliwość żądania od kierownika robót </w:t>
      </w:r>
      <w:r w:rsidR="009B0155" w:rsidRPr="00FC5F7A">
        <w:rPr>
          <w:sz w:val="22"/>
          <w:szCs w:val="22"/>
        </w:rPr>
        <w:t>W</w:t>
      </w:r>
      <w:r w:rsidR="005F35BA" w:rsidRPr="00FC5F7A">
        <w:rPr>
          <w:sz w:val="22"/>
          <w:szCs w:val="22"/>
        </w:rPr>
        <w:t>ykonawcy</w:t>
      </w:r>
      <w:r w:rsidRPr="00FC5F7A">
        <w:rPr>
          <w:sz w:val="22"/>
          <w:szCs w:val="22"/>
        </w:rPr>
        <w:t xml:space="preserve"> składania pisemnego raportu Zamawiającemu obejmującego zakres </w:t>
      </w:r>
      <w:r w:rsidR="00D43C75" w:rsidRPr="00FC5F7A">
        <w:rPr>
          <w:sz w:val="22"/>
          <w:szCs w:val="22"/>
        </w:rPr>
        <w:t xml:space="preserve">wykonanych </w:t>
      </w:r>
      <w:r w:rsidR="00910816" w:rsidRPr="00FC5F7A">
        <w:rPr>
          <w:sz w:val="22"/>
          <w:szCs w:val="22"/>
        </w:rPr>
        <w:t>r</w:t>
      </w:r>
      <w:r w:rsidRPr="00FC5F7A">
        <w:rPr>
          <w:sz w:val="22"/>
          <w:szCs w:val="22"/>
        </w:rPr>
        <w:t>obót</w:t>
      </w:r>
      <w:r w:rsidR="00D43C75" w:rsidRPr="00FC5F7A">
        <w:rPr>
          <w:sz w:val="22"/>
          <w:szCs w:val="22"/>
        </w:rPr>
        <w:t xml:space="preserve">. </w:t>
      </w:r>
    </w:p>
    <w:p w14:paraId="25613A25" w14:textId="77777777" w:rsidR="00910922" w:rsidRPr="00FC5F7A" w:rsidRDefault="00910922" w:rsidP="00757736">
      <w:pPr>
        <w:numPr>
          <w:ilvl w:val="0"/>
          <w:numId w:val="11"/>
        </w:numPr>
        <w:tabs>
          <w:tab w:val="left" w:pos="11"/>
        </w:tabs>
        <w:spacing w:line="276" w:lineRule="auto"/>
        <w:ind w:left="426" w:hanging="426"/>
        <w:jc w:val="both"/>
        <w:rPr>
          <w:sz w:val="22"/>
          <w:szCs w:val="22"/>
        </w:rPr>
      </w:pPr>
      <w:r w:rsidRPr="00FC5F7A">
        <w:rPr>
          <w:sz w:val="22"/>
          <w:szCs w:val="22"/>
        </w:rPr>
        <w:t>Zamawiający wymaga oznakowania robót znakami pionowymi wielkości „duże” (D) na folii II-giej generacji – zgodnie z Rozporządzeniem Ministra Infrastruktury z dnia 3 lipca 2003 r. w sprawie szczegółowych warunków technicznych dla znaków i sygnałów drogowych oraz urządzeń bezpieczeństwa ruchu drogowego i warunków ich umieszczania na drogach (tekst jedn. z 2019</w:t>
      </w:r>
      <w:r w:rsidR="000866C2" w:rsidRPr="00FC5F7A">
        <w:rPr>
          <w:sz w:val="22"/>
          <w:szCs w:val="22"/>
        </w:rPr>
        <w:t xml:space="preserve"> </w:t>
      </w:r>
      <w:r w:rsidRPr="00FC5F7A">
        <w:rPr>
          <w:sz w:val="22"/>
          <w:szCs w:val="22"/>
        </w:rPr>
        <w:t>r. Dz. U. poz. 2311</w:t>
      </w:r>
      <w:r w:rsidR="008F1219" w:rsidRPr="00FC5F7A">
        <w:rPr>
          <w:sz w:val="22"/>
          <w:szCs w:val="22"/>
        </w:rPr>
        <w:t xml:space="preserve"> z późn. zm.</w:t>
      </w:r>
      <w:r w:rsidRPr="00FC5F7A">
        <w:rPr>
          <w:sz w:val="22"/>
          <w:szCs w:val="22"/>
        </w:rPr>
        <w:t>).</w:t>
      </w:r>
    </w:p>
    <w:p w14:paraId="1E0055F1" w14:textId="77777777" w:rsidR="00910922" w:rsidRPr="00FC5F7A" w:rsidRDefault="00910922" w:rsidP="00757736">
      <w:pPr>
        <w:numPr>
          <w:ilvl w:val="0"/>
          <w:numId w:val="11"/>
        </w:numPr>
        <w:spacing w:line="276" w:lineRule="auto"/>
        <w:ind w:left="426" w:hanging="426"/>
        <w:jc w:val="both"/>
        <w:rPr>
          <w:sz w:val="22"/>
          <w:szCs w:val="22"/>
        </w:rPr>
      </w:pPr>
      <w:r w:rsidRPr="00FC5F7A">
        <w:rPr>
          <w:sz w:val="22"/>
          <w:szCs w:val="22"/>
        </w:rPr>
        <w:t xml:space="preserve">Wykonawca oświadcza, iż pracownicy fizyczni skierowani przez niego do wykonania czynności: roboty budowlane wchodzące w zakres przedmiotu zamówienia są zatrudnieni przez wykonawcę na podstawie </w:t>
      </w:r>
      <w:r w:rsidR="008F1219" w:rsidRPr="00FC5F7A">
        <w:rPr>
          <w:sz w:val="22"/>
          <w:szCs w:val="22"/>
        </w:rPr>
        <w:t>stosunku pracy</w:t>
      </w:r>
      <w:r w:rsidRPr="00FC5F7A">
        <w:rPr>
          <w:sz w:val="22"/>
          <w:szCs w:val="22"/>
        </w:rPr>
        <w:t>.</w:t>
      </w:r>
    </w:p>
    <w:p w14:paraId="0DEDBBE2" w14:textId="77777777" w:rsidR="008F1219" w:rsidRPr="00FC5F7A" w:rsidRDefault="008F1219" w:rsidP="00757736">
      <w:pPr>
        <w:numPr>
          <w:ilvl w:val="0"/>
          <w:numId w:val="11"/>
        </w:numPr>
        <w:spacing w:line="276" w:lineRule="auto"/>
        <w:ind w:left="426" w:hanging="426"/>
        <w:jc w:val="both"/>
        <w:rPr>
          <w:sz w:val="22"/>
          <w:szCs w:val="22"/>
        </w:rPr>
      </w:pPr>
      <w:r w:rsidRPr="00FC5F7A">
        <w:rPr>
          <w:sz w:val="22"/>
          <w:szCs w:val="22"/>
        </w:rPr>
        <w:t>Wykonawca jest zobowiązany do okazania Zamawiającemu, na każdorazowe wezwanie Zamawiającego, dokumentów potwierdzających fakt zatrudnienia przez Wykonawcę na podstawie stosunku pracy osób wykonujących czynności wymienione w ust. 10, w szczególności:</w:t>
      </w:r>
    </w:p>
    <w:p w14:paraId="744D8735" w14:textId="77777777" w:rsidR="008334F9" w:rsidRPr="00FC5F7A" w:rsidRDefault="008334F9" w:rsidP="00757736">
      <w:pPr>
        <w:pStyle w:val="Akapitzlist"/>
        <w:numPr>
          <w:ilvl w:val="2"/>
          <w:numId w:val="11"/>
        </w:numPr>
        <w:spacing w:line="276" w:lineRule="auto"/>
        <w:ind w:left="426" w:hanging="426"/>
        <w:jc w:val="both"/>
        <w:rPr>
          <w:sz w:val="22"/>
          <w:szCs w:val="22"/>
        </w:rPr>
      </w:pPr>
      <w:bookmarkStart w:id="0" w:name="_Hlk65657193"/>
      <w:r w:rsidRPr="00FC5F7A">
        <w:rPr>
          <w:sz w:val="22"/>
          <w:szCs w:val="22"/>
        </w:rPr>
        <w:t xml:space="preserve"> </w:t>
      </w:r>
      <w:r w:rsidR="008F1219" w:rsidRPr="00FC5F7A">
        <w:rPr>
          <w:sz w:val="22"/>
          <w:szCs w:val="22"/>
        </w:rPr>
        <w:t>oświadczenia zatrudnionego pracownika,</w:t>
      </w:r>
    </w:p>
    <w:p w14:paraId="5D48E3FE" w14:textId="77777777" w:rsidR="008334F9" w:rsidRPr="00FC5F7A" w:rsidRDefault="008F1219" w:rsidP="00757736">
      <w:pPr>
        <w:pStyle w:val="Akapitzlist"/>
        <w:numPr>
          <w:ilvl w:val="2"/>
          <w:numId w:val="11"/>
        </w:numPr>
        <w:spacing w:line="276" w:lineRule="auto"/>
        <w:ind w:left="426" w:hanging="426"/>
        <w:jc w:val="both"/>
        <w:rPr>
          <w:sz w:val="22"/>
          <w:szCs w:val="22"/>
        </w:rPr>
      </w:pPr>
      <w:r w:rsidRPr="00FC5F7A">
        <w:rPr>
          <w:sz w:val="22"/>
          <w:szCs w:val="22"/>
        </w:rPr>
        <w:t>oświadczenia Wykonawcy o zatrudnieniu pracownika na podstawie umowy o pracę,</w:t>
      </w:r>
    </w:p>
    <w:p w14:paraId="505F6083" w14:textId="77777777" w:rsidR="008F1219" w:rsidRPr="00FC5F7A" w:rsidRDefault="008334F9" w:rsidP="00757736">
      <w:pPr>
        <w:pStyle w:val="Akapitzlist"/>
        <w:numPr>
          <w:ilvl w:val="2"/>
          <w:numId w:val="11"/>
        </w:numPr>
        <w:spacing w:line="276" w:lineRule="auto"/>
        <w:ind w:left="426" w:hanging="426"/>
        <w:jc w:val="both"/>
        <w:rPr>
          <w:sz w:val="22"/>
          <w:szCs w:val="22"/>
        </w:rPr>
      </w:pPr>
      <w:r w:rsidRPr="00FC5F7A">
        <w:rPr>
          <w:sz w:val="22"/>
          <w:szCs w:val="22"/>
        </w:rPr>
        <w:t xml:space="preserve"> </w:t>
      </w:r>
      <w:r w:rsidR="008F1219" w:rsidRPr="00FC5F7A">
        <w:rPr>
          <w:sz w:val="22"/>
          <w:szCs w:val="22"/>
        </w:rPr>
        <w:t>poświadczonej za zgodność z oryginałem kopii umowy o pracę zatrudnionego pracownika,</w:t>
      </w:r>
    </w:p>
    <w:p w14:paraId="7606683D" w14:textId="77777777" w:rsidR="008F1219" w:rsidRPr="00FC5F7A" w:rsidRDefault="008F1219" w:rsidP="00757736">
      <w:pPr>
        <w:pStyle w:val="Akapitzlist"/>
        <w:numPr>
          <w:ilvl w:val="2"/>
          <w:numId w:val="11"/>
        </w:numPr>
        <w:spacing w:line="276" w:lineRule="auto"/>
        <w:ind w:left="426" w:hanging="426"/>
        <w:jc w:val="both"/>
        <w:rPr>
          <w:sz w:val="22"/>
          <w:szCs w:val="22"/>
        </w:rPr>
      </w:pPr>
      <w:r w:rsidRPr="00FC5F7A">
        <w:rPr>
          <w:sz w:val="22"/>
          <w:szCs w:val="22"/>
        </w:rPr>
        <w:t>innych dokumentów,</w:t>
      </w:r>
    </w:p>
    <w:p w14:paraId="6ED9E684" w14:textId="77777777" w:rsidR="008F1219" w:rsidRPr="00FC5F7A" w:rsidRDefault="008F1219" w:rsidP="00757736">
      <w:pPr>
        <w:spacing w:line="276" w:lineRule="auto"/>
        <w:ind w:left="426"/>
        <w:jc w:val="both"/>
        <w:rPr>
          <w:sz w:val="22"/>
          <w:szCs w:val="22"/>
        </w:rPr>
      </w:pPr>
      <w:r w:rsidRPr="00FC5F7A">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0"/>
      <w:r w:rsidR="00B20763" w:rsidRPr="00FC5F7A">
        <w:rPr>
          <w:sz w:val="22"/>
          <w:szCs w:val="22"/>
        </w:rPr>
        <w:t xml:space="preserve"> – w terminie 3 </w:t>
      </w:r>
      <w:r w:rsidRPr="00FC5F7A">
        <w:rPr>
          <w:sz w:val="22"/>
          <w:szCs w:val="22"/>
        </w:rPr>
        <w:t>dni od daty otrzymania wezwania.</w:t>
      </w:r>
    </w:p>
    <w:p w14:paraId="386D479F" w14:textId="77777777" w:rsidR="00D34050" w:rsidRPr="00FC5F7A" w:rsidRDefault="008F1219" w:rsidP="00757736">
      <w:pPr>
        <w:numPr>
          <w:ilvl w:val="0"/>
          <w:numId w:val="11"/>
        </w:numPr>
        <w:spacing w:line="276" w:lineRule="auto"/>
        <w:ind w:left="426" w:hanging="426"/>
        <w:jc w:val="both"/>
        <w:rPr>
          <w:sz w:val="22"/>
          <w:szCs w:val="22"/>
        </w:rPr>
      </w:pPr>
      <w:r w:rsidRPr="00FC5F7A">
        <w:rPr>
          <w:sz w:val="22"/>
          <w:szCs w:val="22"/>
        </w:rPr>
        <w:t>W przypadku ujawnienia niespełnienia wymogu zatrudnienia przez Wykonawcę na podstawie stosunku pracy osób wykonujących czynności w trakcie realizacj</w:t>
      </w:r>
      <w:r w:rsidR="00D34050" w:rsidRPr="00FC5F7A">
        <w:rPr>
          <w:sz w:val="22"/>
          <w:szCs w:val="22"/>
        </w:rPr>
        <w:t>i zamówienia określonych w ust. </w:t>
      </w:r>
      <w:r w:rsidRPr="00FC5F7A">
        <w:rPr>
          <w:sz w:val="22"/>
          <w:szCs w:val="22"/>
        </w:rPr>
        <w:t xml:space="preserve">10, Wykonawca zobowiązany jest do zatrudnienia na podstawie stosunku pracy osoby, której dotyczy uchybienie w terminie nie dłuższym niż 7 dni od daty ujawnienia uchybienia i do okazania Zamawiającemu dokumentów potwierdzających nawiązanie z powyższą osobą </w:t>
      </w:r>
      <w:r w:rsidR="00D34050" w:rsidRPr="00FC5F7A">
        <w:rPr>
          <w:sz w:val="22"/>
          <w:szCs w:val="22"/>
        </w:rPr>
        <w:t>stosunku pracy, w szczególności</w:t>
      </w:r>
    </w:p>
    <w:p w14:paraId="5361675E" w14:textId="4DAB5B50" w:rsidR="009A27A9" w:rsidRPr="00FC5F7A"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FC5F7A">
        <w:rPr>
          <w:bCs/>
          <w:sz w:val="22"/>
          <w:szCs w:val="22"/>
        </w:rPr>
        <w:t>oświadczenia zatrudnionego pracownika,</w:t>
      </w:r>
    </w:p>
    <w:p w14:paraId="5AC75B5C" w14:textId="77777777" w:rsidR="009A27A9" w:rsidRPr="00FC5F7A"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FC5F7A">
        <w:rPr>
          <w:bCs/>
          <w:sz w:val="22"/>
          <w:szCs w:val="22"/>
        </w:rPr>
        <w:t>oświadczenia podwykonawcy o zatrudnieniu pracownika na podstawie umowy o pracę,</w:t>
      </w:r>
    </w:p>
    <w:p w14:paraId="2D08CCF0" w14:textId="77777777" w:rsidR="009A27A9" w:rsidRPr="00FC5F7A"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FC5F7A">
        <w:rPr>
          <w:bCs/>
          <w:sz w:val="22"/>
          <w:szCs w:val="22"/>
        </w:rPr>
        <w:t>poświadczonej za zgodność z oryginałem kopii umowy o pracę zatrudnionego pracownika,</w:t>
      </w:r>
    </w:p>
    <w:p w14:paraId="45AAD7F9" w14:textId="77777777" w:rsidR="009A27A9" w:rsidRPr="00FC5F7A"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FC5F7A">
        <w:rPr>
          <w:bCs/>
          <w:sz w:val="22"/>
          <w:szCs w:val="22"/>
        </w:rPr>
        <w:lastRenderedPageBreak/>
        <w:t>innych dokumentów,</w:t>
      </w:r>
    </w:p>
    <w:p w14:paraId="462C3B8E" w14:textId="77FC965A" w:rsidR="00910922" w:rsidRPr="00FC5F7A" w:rsidRDefault="008B1A08" w:rsidP="00757736">
      <w:pPr>
        <w:pStyle w:val="Akapitzlist"/>
        <w:spacing w:line="276" w:lineRule="auto"/>
        <w:ind w:left="426"/>
        <w:jc w:val="both"/>
        <w:rPr>
          <w:sz w:val="22"/>
          <w:szCs w:val="22"/>
        </w:rPr>
      </w:pPr>
      <w:r w:rsidRPr="00FC5F7A">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8F1219" w:rsidRPr="00FC5F7A">
        <w:rPr>
          <w:sz w:val="22"/>
          <w:szCs w:val="22"/>
        </w:rPr>
        <w:t>.</w:t>
      </w:r>
    </w:p>
    <w:p w14:paraId="622ABC2B" w14:textId="2D788A2B" w:rsidR="00643070" w:rsidRPr="00FC5F7A" w:rsidRDefault="00643070" w:rsidP="00757736">
      <w:pPr>
        <w:numPr>
          <w:ilvl w:val="0"/>
          <w:numId w:val="11"/>
        </w:numPr>
        <w:spacing w:line="276" w:lineRule="auto"/>
        <w:ind w:left="426" w:hanging="426"/>
        <w:jc w:val="both"/>
        <w:rPr>
          <w:sz w:val="22"/>
          <w:szCs w:val="22"/>
        </w:rPr>
      </w:pPr>
      <w:r w:rsidRPr="00FC5F7A">
        <w:rPr>
          <w:sz w:val="22"/>
          <w:szCs w:val="22"/>
        </w:rPr>
        <w:t xml:space="preserve">Wykonawca zobligowany jest do uzyskania projektu czasowej organizacji ruchu do czasu </w:t>
      </w:r>
      <w:r w:rsidR="003E6619">
        <w:rPr>
          <w:sz w:val="22"/>
          <w:szCs w:val="22"/>
        </w:rPr>
        <w:t xml:space="preserve">rozpoczęcia </w:t>
      </w:r>
      <w:r w:rsidRPr="00FC5F7A">
        <w:rPr>
          <w:sz w:val="22"/>
          <w:szCs w:val="22"/>
        </w:rPr>
        <w:t>robót budowlanych stanowiących przedmiot umowy, pod rygorem naliczenia kary umownej, zgodnie z § 13 ust. 2.</w:t>
      </w:r>
    </w:p>
    <w:p w14:paraId="7BA19978" w14:textId="5159FD40" w:rsidR="00FC5F7A" w:rsidRPr="00FC5F7A" w:rsidRDefault="00FC5F7A" w:rsidP="00FC5F7A">
      <w:pPr>
        <w:spacing w:line="276" w:lineRule="auto"/>
        <w:ind w:left="426"/>
        <w:jc w:val="both"/>
        <w:rPr>
          <w:color w:val="FF0000"/>
          <w:sz w:val="22"/>
          <w:szCs w:val="22"/>
        </w:rPr>
      </w:pPr>
    </w:p>
    <w:p w14:paraId="285CB44D" w14:textId="77777777" w:rsidR="00761BF0" w:rsidRPr="00320C4C" w:rsidRDefault="00761BF0" w:rsidP="00757736">
      <w:pPr>
        <w:spacing w:line="276" w:lineRule="auto"/>
        <w:rPr>
          <w:b/>
          <w:color w:val="FF0000"/>
          <w:sz w:val="22"/>
          <w:szCs w:val="22"/>
        </w:rPr>
      </w:pPr>
    </w:p>
    <w:p w14:paraId="4C113BB9" w14:textId="797F6BEF" w:rsidR="00910922" w:rsidRPr="00E60B37" w:rsidRDefault="00910922" w:rsidP="00757736">
      <w:pPr>
        <w:spacing w:line="276" w:lineRule="auto"/>
        <w:jc w:val="center"/>
        <w:rPr>
          <w:b/>
          <w:sz w:val="22"/>
          <w:szCs w:val="22"/>
        </w:rPr>
      </w:pPr>
      <w:r w:rsidRPr="00E60B37">
        <w:rPr>
          <w:b/>
          <w:sz w:val="22"/>
          <w:szCs w:val="22"/>
        </w:rPr>
        <w:t>§ 2</w:t>
      </w:r>
    </w:p>
    <w:p w14:paraId="4C2D17C6"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Wykonawca, z zastrzeżeniem ust. 3, wykona przy udziale niżej wymienionych podwykonawców następujące roboty:</w:t>
      </w:r>
    </w:p>
    <w:p w14:paraId="78F5F286" w14:textId="77777777" w:rsidR="008F1219" w:rsidRPr="00E60B37" w:rsidRDefault="008F1219" w:rsidP="00757736">
      <w:pPr>
        <w:shd w:val="clear" w:color="auto" w:fill="FFFFFF"/>
        <w:tabs>
          <w:tab w:val="left" w:pos="426"/>
        </w:tabs>
        <w:spacing w:line="276" w:lineRule="auto"/>
        <w:ind w:right="-1"/>
        <w:contextualSpacing/>
        <w:jc w:val="both"/>
        <w:rPr>
          <w:sz w:val="22"/>
          <w:szCs w:val="22"/>
        </w:rPr>
      </w:pPr>
      <w:r w:rsidRPr="00E60B37">
        <w:rPr>
          <w:sz w:val="22"/>
          <w:szCs w:val="22"/>
        </w:rPr>
        <w:tab/>
        <w:t>……………………………………………………………………………………………………</w:t>
      </w:r>
    </w:p>
    <w:p w14:paraId="0E65F897"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Pozostałe roboty Wykonawca wykona własnymi siłami.</w:t>
      </w:r>
    </w:p>
    <w:p w14:paraId="78FE80B5" w14:textId="713D25D9" w:rsidR="008F1219" w:rsidRPr="00E60B37" w:rsidRDefault="00F5787F"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w:t>
      </w:r>
      <w:r w:rsidR="006B0C7D" w:rsidRPr="00E60B37">
        <w:rPr>
          <w:sz w:val="22"/>
          <w:szCs w:val="22"/>
        </w:rPr>
        <w:t>zachowania procedury opisanej w </w:t>
      </w:r>
      <w:r w:rsidRPr="00E60B37">
        <w:rPr>
          <w:sz w:val="22"/>
          <w:szCs w:val="22"/>
        </w:rPr>
        <w:t xml:space="preserve">poniższych regulacjach. </w:t>
      </w:r>
      <w:r w:rsidR="008F1219" w:rsidRPr="00E60B37">
        <w:rPr>
          <w:sz w:val="22"/>
          <w:szCs w:val="22"/>
        </w:rPr>
        <w:t>Do zawarcia przez Wykonawcę umowy z podwykonawcą lub dalszym podwykonawcą dotyczącej wykonywania robót budowlanych objętych niniejszą umową lub ich części wymagana jest zgoda Zamawiającego</w:t>
      </w:r>
      <w:r w:rsidR="00A1183F" w:rsidRPr="00E60B37">
        <w:rPr>
          <w:sz w:val="22"/>
          <w:szCs w:val="22"/>
        </w:rPr>
        <w:t>.</w:t>
      </w:r>
    </w:p>
    <w:p w14:paraId="569CA760"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Zamawiający żąda, aby</w:t>
      </w:r>
      <w:r w:rsidR="00F5787F" w:rsidRPr="00E60B37">
        <w:rPr>
          <w:sz w:val="22"/>
          <w:szCs w:val="22"/>
        </w:rPr>
        <w:t xml:space="preserve"> przed przystąpieniem do wykonania zamówienia Wykonawca podał nazwy, dane kontaktowe oraz przedstawicieli, podwykonawców zaangażowanych w takie roboty budowlane, jeżeli są już znani</w:t>
      </w:r>
      <w:r w:rsidRPr="00E60B37">
        <w:rPr>
          <w:sz w:val="22"/>
          <w:szCs w:val="22"/>
        </w:rPr>
        <w:t xml:space="preserve">. </w:t>
      </w:r>
      <w:r w:rsidR="00F5787F" w:rsidRPr="00E60B37">
        <w:rPr>
          <w:sz w:val="22"/>
          <w:szCs w:val="22"/>
        </w:rPr>
        <w:t>Wykonawca zawiadamia Zamaw</w:t>
      </w:r>
      <w:r w:rsidR="00B20763" w:rsidRPr="00E60B37">
        <w:rPr>
          <w:sz w:val="22"/>
          <w:szCs w:val="22"/>
        </w:rPr>
        <w:t>iającego o wszelkich zmianach w </w:t>
      </w:r>
      <w:r w:rsidR="00F5787F" w:rsidRPr="00E60B37">
        <w:rPr>
          <w:sz w:val="22"/>
          <w:szCs w:val="22"/>
        </w:rPr>
        <w:t>odniesieniu do informacji, o których mowa w zdaniu pierwszym, w trakcie realizacji zamówienia, a także przekazuje wymagane informacje na temat</w:t>
      </w:r>
      <w:r w:rsidR="007F2CB2" w:rsidRPr="00E60B37">
        <w:rPr>
          <w:sz w:val="22"/>
          <w:szCs w:val="22"/>
        </w:rPr>
        <w:t xml:space="preserve"> nowych podwykonawców, którym w </w:t>
      </w:r>
      <w:r w:rsidR="00F5787F" w:rsidRPr="00E60B37">
        <w:rPr>
          <w:sz w:val="22"/>
          <w:szCs w:val="22"/>
        </w:rPr>
        <w:t>późniejszym okresie zamierza powierzyć realizację robót budowlanych</w:t>
      </w:r>
      <w:r w:rsidRPr="00E60B37">
        <w:rPr>
          <w:sz w:val="22"/>
          <w:szCs w:val="22"/>
        </w:rPr>
        <w:t>.</w:t>
      </w:r>
    </w:p>
    <w:p w14:paraId="52CDDF06" w14:textId="77777777" w:rsidR="0002618A" w:rsidRPr="00E60B37" w:rsidRDefault="0002618A" w:rsidP="00757736">
      <w:pPr>
        <w:numPr>
          <w:ilvl w:val="0"/>
          <w:numId w:val="3"/>
        </w:numPr>
        <w:shd w:val="clear" w:color="auto" w:fill="FFFFFF"/>
        <w:tabs>
          <w:tab w:val="clear" w:pos="720"/>
          <w:tab w:val="num" w:pos="426"/>
          <w:tab w:val="num" w:pos="709"/>
          <w:tab w:val="num" w:pos="3338"/>
        </w:tabs>
        <w:suppressAutoHyphens/>
        <w:spacing w:line="276" w:lineRule="auto"/>
        <w:ind w:left="426" w:right="-1" w:hanging="426"/>
        <w:contextualSpacing/>
        <w:jc w:val="both"/>
        <w:rPr>
          <w:sz w:val="22"/>
          <w:szCs w:val="22"/>
        </w:rPr>
      </w:pPr>
      <w:r w:rsidRPr="00E60B37">
        <w:rPr>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3EF1B828"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56CBC26" w14:textId="77777777" w:rsidR="00707D21"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Termin zapłaty wynagrodzenia podwykonawcy lub dalsze</w:t>
      </w:r>
      <w:r w:rsidR="00772F56" w:rsidRPr="00E60B37">
        <w:rPr>
          <w:sz w:val="22"/>
          <w:szCs w:val="22"/>
        </w:rPr>
        <w:t>mu podwykonawcy, przewidziany w </w:t>
      </w:r>
      <w:r w:rsidRPr="00E60B37">
        <w:rPr>
          <w:sz w:val="22"/>
          <w:szCs w:val="22"/>
        </w:rPr>
        <w:t xml:space="preserve">umowie o podwykonawstwo, nie może być dłuższy niż 30 dni od dnia doręczenia Wykonawcy, podwykonawcy lub dalszemu podwykonawcy faktury lub rachunku. </w:t>
      </w:r>
    </w:p>
    <w:p w14:paraId="5A329B3D" w14:textId="277ACDFB"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lastRenderedPageBreak/>
        <w:t>Strony zgodnie ustalają następujące wymagania dla umów z podwykonawcami lub dalszymi podwykonawcami:</w:t>
      </w:r>
    </w:p>
    <w:p w14:paraId="627A62A7" w14:textId="77777777" w:rsidR="008F1219" w:rsidRPr="00E60B37"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E60B37">
        <w:rPr>
          <w:sz w:val="22"/>
          <w:szCs w:val="22"/>
        </w:rPr>
        <w:t>umowa o podwykonawstwo nie może zawierać pos</w:t>
      </w:r>
      <w:r w:rsidR="007F2CB2" w:rsidRPr="00E60B37">
        <w:rPr>
          <w:sz w:val="22"/>
          <w:szCs w:val="22"/>
        </w:rPr>
        <w:t>tanowień kształtujących prawa i </w:t>
      </w:r>
      <w:r w:rsidRPr="00E60B37">
        <w:rPr>
          <w:sz w:val="22"/>
          <w:szCs w:val="22"/>
        </w:rPr>
        <w:t>obowiązki podwykonawcy, w zakresie kar umownych oraz postanowień dotyczących warunków wypłaty wynagrodzenia, w sposób dla ni</w:t>
      </w:r>
      <w:r w:rsidR="007F2CB2" w:rsidRPr="00E60B37">
        <w:rPr>
          <w:sz w:val="22"/>
          <w:szCs w:val="22"/>
        </w:rPr>
        <w:t>ego mniej korzystny niż prawa i </w:t>
      </w:r>
      <w:r w:rsidRPr="00E60B37">
        <w:rPr>
          <w:sz w:val="22"/>
          <w:szCs w:val="22"/>
        </w:rPr>
        <w:t>obowiązki Wykonawcy, ukształtowane postanowieniami umowy zawartej między Zamawiającym a Wykonawcą;</w:t>
      </w:r>
    </w:p>
    <w:p w14:paraId="0C27854D" w14:textId="77777777" w:rsidR="008F1219" w:rsidRPr="00E60B37"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E60B37">
        <w:rPr>
          <w:sz w:val="22"/>
          <w:szCs w:val="22"/>
        </w:rPr>
        <w:t xml:space="preserve">umowy z podwykonawcami muszą przewidywać, iż </w:t>
      </w:r>
      <w:r w:rsidR="00120A4B" w:rsidRPr="00E60B37">
        <w:rPr>
          <w:sz w:val="22"/>
          <w:szCs w:val="22"/>
        </w:rPr>
        <w:t>pracownicy fizyczni skierowani przez podwykonawcę do wykonania czynności: roboty budowlane wchodzące w zakres przedmiotu zamówienia są zatrudnieni przez wykonawcę na podstawie stosunku pracy</w:t>
      </w:r>
      <w:r w:rsidRPr="00E60B37">
        <w:rPr>
          <w:sz w:val="22"/>
          <w:szCs w:val="22"/>
        </w:rPr>
        <w:t>;</w:t>
      </w:r>
    </w:p>
    <w:p w14:paraId="63318C46" w14:textId="77777777" w:rsidR="008F1219" w:rsidRPr="00E60B37"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E60B37">
        <w:rPr>
          <w:sz w:val="22"/>
          <w:szCs w:val="22"/>
        </w:rPr>
        <w:t>umowy z podwykonawcami winny zawierać oświadczenie podwykonawcy, iż pracownicy fizyczni, którzy będą wykonywali w trakcie realizacji umowy zawartej pomiędzy Wykonawcą i podwykonawcą czynności w zakresie re</w:t>
      </w:r>
      <w:r w:rsidR="00AA3163" w:rsidRPr="00E60B37">
        <w:rPr>
          <w:sz w:val="22"/>
          <w:szCs w:val="22"/>
        </w:rPr>
        <w:t>alizacji zamówienia określone w </w:t>
      </w:r>
      <w:r w:rsidRPr="00E60B37">
        <w:rPr>
          <w:sz w:val="22"/>
          <w:szCs w:val="22"/>
        </w:rPr>
        <w:t>opisie przedmiotu zamówienia, co do których Zamawiający wymaga, aby osoby je wykonujące zostały zatrudnione na podstawie stosunku pracy, będą zatrudnieni przez podwykonawcę na podstawie stosunku pracy;</w:t>
      </w:r>
    </w:p>
    <w:p w14:paraId="7EDF4732" w14:textId="77777777" w:rsidR="008F1219" w:rsidRPr="00E60B37"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E60B37">
        <w:rPr>
          <w:sz w:val="22"/>
          <w:szCs w:val="22"/>
        </w:rPr>
        <w:t>umowy z podwykonawcami powinny zawierać zapis, zgodnie z którym podwykonawca będzie zobowiązany do okazania Zamawiającemu, na każdorazowe wezwanie Zamawiającego, dokumentów potwierdzających fakt zatrudnienia przez podwykonawcę na podstawie stosunku pracy osób wykonujących czynności określone w opisie przedmiotu zamówienia, co, do których Zamawiający wymaga, aby osoby je wykonujące zostały zatrudnione na podstawie stosunku pracy, w szczególności</w:t>
      </w:r>
      <w:r w:rsidRPr="00E60B37">
        <w:rPr>
          <w:bCs/>
          <w:sz w:val="22"/>
          <w:szCs w:val="22"/>
        </w:rPr>
        <w:t>:</w:t>
      </w:r>
    </w:p>
    <w:p w14:paraId="56BB4D56" w14:textId="77777777" w:rsidR="003C01EF" w:rsidRPr="00E60B37" w:rsidRDefault="003C01EF" w:rsidP="00757736">
      <w:pPr>
        <w:pStyle w:val="Akapitzlist"/>
        <w:numPr>
          <w:ilvl w:val="2"/>
          <w:numId w:val="11"/>
        </w:numPr>
        <w:suppressAutoHyphens/>
        <w:snapToGrid w:val="0"/>
        <w:spacing w:line="276" w:lineRule="auto"/>
        <w:ind w:left="1134" w:hanging="283"/>
        <w:jc w:val="both"/>
        <w:rPr>
          <w:bCs/>
          <w:sz w:val="22"/>
          <w:szCs w:val="22"/>
        </w:rPr>
      </w:pPr>
      <w:r w:rsidRPr="00E60B37">
        <w:rPr>
          <w:bCs/>
          <w:sz w:val="22"/>
          <w:szCs w:val="22"/>
        </w:rPr>
        <w:t xml:space="preserve"> oświadczenia zatrudnionego pracownika,</w:t>
      </w:r>
    </w:p>
    <w:p w14:paraId="6A92C5F7" w14:textId="77777777" w:rsidR="003C01EF" w:rsidRPr="00E60B37" w:rsidRDefault="003C01EF" w:rsidP="00757736">
      <w:pPr>
        <w:pStyle w:val="Akapitzlist"/>
        <w:numPr>
          <w:ilvl w:val="2"/>
          <w:numId w:val="11"/>
        </w:numPr>
        <w:suppressAutoHyphens/>
        <w:snapToGrid w:val="0"/>
        <w:spacing w:line="276" w:lineRule="auto"/>
        <w:ind w:left="1276" w:hanging="425"/>
        <w:jc w:val="both"/>
        <w:rPr>
          <w:bCs/>
          <w:sz w:val="22"/>
          <w:szCs w:val="22"/>
        </w:rPr>
      </w:pPr>
      <w:r w:rsidRPr="00E60B37">
        <w:rPr>
          <w:bCs/>
          <w:sz w:val="22"/>
          <w:szCs w:val="22"/>
        </w:rPr>
        <w:t>oświadczenia podwykonawcy o zatrudnieniu pracownika na podstawie umowy o pracę,</w:t>
      </w:r>
    </w:p>
    <w:p w14:paraId="1BC179E3" w14:textId="77777777" w:rsidR="003C01EF" w:rsidRPr="00E60B37" w:rsidRDefault="003C01EF" w:rsidP="00757736">
      <w:pPr>
        <w:pStyle w:val="Akapitzlist"/>
        <w:numPr>
          <w:ilvl w:val="2"/>
          <w:numId w:val="11"/>
        </w:numPr>
        <w:suppressAutoHyphens/>
        <w:snapToGrid w:val="0"/>
        <w:spacing w:line="276" w:lineRule="auto"/>
        <w:ind w:left="1276" w:hanging="425"/>
        <w:jc w:val="both"/>
        <w:rPr>
          <w:bCs/>
          <w:sz w:val="22"/>
          <w:szCs w:val="22"/>
        </w:rPr>
      </w:pPr>
      <w:r w:rsidRPr="00E60B37">
        <w:rPr>
          <w:bCs/>
          <w:sz w:val="22"/>
          <w:szCs w:val="22"/>
        </w:rPr>
        <w:t>poświadczonej za zgodność z oryginałem kopii umowy o pracę zatrudnionego pracownika,</w:t>
      </w:r>
    </w:p>
    <w:p w14:paraId="686DB52E" w14:textId="77777777" w:rsidR="003C01EF" w:rsidRPr="00E60B37" w:rsidRDefault="003C01EF" w:rsidP="00757736">
      <w:pPr>
        <w:pStyle w:val="Akapitzlist"/>
        <w:numPr>
          <w:ilvl w:val="2"/>
          <w:numId w:val="11"/>
        </w:numPr>
        <w:suppressAutoHyphens/>
        <w:snapToGrid w:val="0"/>
        <w:spacing w:line="276" w:lineRule="auto"/>
        <w:ind w:left="1276" w:hanging="425"/>
        <w:jc w:val="both"/>
        <w:rPr>
          <w:bCs/>
          <w:sz w:val="22"/>
          <w:szCs w:val="22"/>
        </w:rPr>
      </w:pPr>
      <w:r w:rsidRPr="00E60B37">
        <w:rPr>
          <w:bCs/>
          <w:sz w:val="22"/>
          <w:szCs w:val="22"/>
        </w:rPr>
        <w:t>innych dokumentów,</w:t>
      </w:r>
    </w:p>
    <w:p w14:paraId="53CC9CFF" w14:textId="77777777" w:rsidR="008F1219" w:rsidRPr="00E60B37" w:rsidRDefault="008F1219" w:rsidP="00757736">
      <w:pPr>
        <w:shd w:val="clear" w:color="auto" w:fill="FFFFFF"/>
        <w:suppressAutoHyphens/>
        <w:spacing w:line="276" w:lineRule="auto"/>
        <w:ind w:left="851" w:right="-1"/>
        <w:contextualSpacing/>
        <w:jc w:val="both"/>
        <w:rPr>
          <w:sz w:val="22"/>
          <w:szCs w:val="22"/>
        </w:rPr>
      </w:pPr>
      <w:r w:rsidRPr="00E60B37">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  w terminie 3 dni od daty otrzymania wezwania</w:t>
      </w:r>
      <w:r w:rsidRPr="00E60B37">
        <w:rPr>
          <w:sz w:val="22"/>
          <w:szCs w:val="22"/>
        </w:rPr>
        <w:t>;</w:t>
      </w:r>
    </w:p>
    <w:p w14:paraId="6BAFC311" w14:textId="77777777" w:rsidR="00ED1313" w:rsidRPr="00E60B37"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E60B37">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w:t>
      </w:r>
      <w:r w:rsidR="00ED1313" w:rsidRPr="00E60B37">
        <w:rPr>
          <w:sz w:val="22"/>
          <w:szCs w:val="22"/>
        </w:rPr>
        <w:t>ienia i do okazania Wykonawcy i </w:t>
      </w:r>
      <w:r w:rsidRPr="00E60B37">
        <w:rPr>
          <w:sz w:val="22"/>
          <w:szCs w:val="22"/>
        </w:rPr>
        <w:t>Zamawiającemu dokumentów potwierdzających zatrudnienie powyższej osoby na podstawie stosunku pracy, w szczególności</w:t>
      </w:r>
      <w:r w:rsidR="00ED1313" w:rsidRPr="00E60B37">
        <w:rPr>
          <w:sz w:val="22"/>
          <w:szCs w:val="22"/>
        </w:rPr>
        <w:t>:</w:t>
      </w:r>
    </w:p>
    <w:p w14:paraId="50DB5A9C" w14:textId="77777777" w:rsidR="00B61C03" w:rsidRPr="00E60B37" w:rsidRDefault="0080404C" w:rsidP="00757736">
      <w:pPr>
        <w:pStyle w:val="Akapitzlist"/>
        <w:numPr>
          <w:ilvl w:val="0"/>
          <w:numId w:val="26"/>
        </w:numPr>
        <w:shd w:val="clear" w:color="auto" w:fill="FFFFFF"/>
        <w:suppressAutoHyphens/>
        <w:spacing w:line="276" w:lineRule="auto"/>
        <w:ind w:right="-1"/>
        <w:jc w:val="both"/>
        <w:rPr>
          <w:sz w:val="22"/>
          <w:szCs w:val="22"/>
        </w:rPr>
      </w:pPr>
      <w:r w:rsidRPr="00E60B37">
        <w:rPr>
          <w:sz w:val="22"/>
          <w:szCs w:val="22"/>
        </w:rPr>
        <w:t>oświadc</w:t>
      </w:r>
      <w:r w:rsidR="00C710F3" w:rsidRPr="00E60B37">
        <w:rPr>
          <w:sz w:val="22"/>
          <w:szCs w:val="22"/>
        </w:rPr>
        <w:t>zenia zatrudnionego pracownika,</w:t>
      </w:r>
    </w:p>
    <w:p w14:paraId="0A300132" w14:textId="77777777" w:rsidR="00B61C03" w:rsidRPr="00E60B37" w:rsidRDefault="0080404C" w:rsidP="00757736">
      <w:pPr>
        <w:pStyle w:val="Akapitzlist"/>
        <w:numPr>
          <w:ilvl w:val="0"/>
          <w:numId w:val="26"/>
        </w:numPr>
        <w:shd w:val="clear" w:color="auto" w:fill="FFFFFF"/>
        <w:suppressAutoHyphens/>
        <w:spacing w:line="276" w:lineRule="auto"/>
        <w:ind w:right="-1"/>
        <w:jc w:val="both"/>
        <w:rPr>
          <w:sz w:val="22"/>
          <w:szCs w:val="22"/>
        </w:rPr>
      </w:pPr>
      <w:r w:rsidRPr="00E60B37">
        <w:rPr>
          <w:sz w:val="22"/>
          <w:szCs w:val="22"/>
        </w:rPr>
        <w:t>oświadczenia podwykonawcy o zatrudnieniu pracown</w:t>
      </w:r>
      <w:r w:rsidR="00ED1313" w:rsidRPr="00E60B37">
        <w:rPr>
          <w:sz w:val="22"/>
          <w:szCs w:val="22"/>
        </w:rPr>
        <w:t>ika na podstawie umowy o pracę,</w:t>
      </w:r>
    </w:p>
    <w:p w14:paraId="6EAA8B91" w14:textId="77777777" w:rsidR="00B61C03" w:rsidRPr="00E60B37" w:rsidRDefault="0080404C" w:rsidP="00757736">
      <w:pPr>
        <w:pStyle w:val="Akapitzlist"/>
        <w:numPr>
          <w:ilvl w:val="0"/>
          <w:numId w:val="26"/>
        </w:numPr>
        <w:shd w:val="clear" w:color="auto" w:fill="FFFFFF"/>
        <w:suppressAutoHyphens/>
        <w:spacing w:line="276" w:lineRule="auto"/>
        <w:ind w:right="-1"/>
        <w:jc w:val="both"/>
        <w:rPr>
          <w:sz w:val="22"/>
          <w:szCs w:val="22"/>
        </w:rPr>
      </w:pPr>
      <w:r w:rsidRPr="00E60B37">
        <w:rPr>
          <w:sz w:val="22"/>
          <w:szCs w:val="22"/>
        </w:rPr>
        <w:t xml:space="preserve">poświadczonej za zgodność z oryginałem kopii umowy o </w:t>
      </w:r>
      <w:r w:rsidR="00C00E1F" w:rsidRPr="00E60B37">
        <w:rPr>
          <w:sz w:val="22"/>
          <w:szCs w:val="22"/>
        </w:rPr>
        <w:t>pracę zatrudnionego pracownika,</w:t>
      </w:r>
    </w:p>
    <w:p w14:paraId="1FB9208E" w14:textId="77777777" w:rsidR="00C00E1F" w:rsidRPr="00E60B37" w:rsidRDefault="00C00E1F" w:rsidP="00757736">
      <w:pPr>
        <w:pStyle w:val="Akapitzlist"/>
        <w:numPr>
          <w:ilvl w:val="0"/>
          <w:numId w:val="26"/>
        </w:numPr>
        <w:shd w:val="clear" w:color="auto" w:fill="FFFFFF"/>
        <w:suppressAutoHyphens/>
        <w:spacing w:line="276" w:lineRule="auto"/>
        <w:ind w:right="-1"/>
        <w:jc w:val="both"/>
        <w:rPr>
          <w:sz w:val="22"/>
          <w:szCs w:val="22"/>
        </w:rPr>
      </w:pPr>
      <w:r w:rsidRPr="00E60B37">
        <w:rPr>
          <w:sz w:val="22"/>
          <w:szCs w:val="22"/>
        </w:rPr>
        <w:t>innych dokumentów</w:t>
      </w:r>
    </w:p>
    <w:p w14:paraId="1C22AA33" w14:textId="77777777" w:rsidR="008F1219" w:rsidRPr="00E60B37" w:rsidRDefault="0080404C" w:rsidP="00757736">
      <w:pPr>
        <w:shd w:val="clear" w:color="auto" w:fill="FFFFFF"/>
        <w:suppressAutoHyphens/>
        <w:spacing w:line="276" w:lineRule="auto"/>
        <w:ind w:left="851" w:right="-1"/>
        <w:jc w:val="both"/>
        <w:rPr>
          <w:sz w:val="22"/>
          <w:szCs w:val="22"/>
        </w:rPr>
      </w:pPr>
      <w:r w:rsidRPr="00E60B37">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8F1219" w:rsidRPr="00E60B37">
        <w:rPr>
          <w:sz w:val="22"/>
          <w:szCs w:val="22"/>
        </w:rPr>
        <w:t>.</w:t>
      </w:r>
    </w:p>
    <w:p w14:paraId="78E82C5B"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lastRenderedPageBreak/>
        <w:t>Zamawiający w terminie 5 dni zgłasza Wykonawcy w formie pisemnej</w:t>
      </w:r>
      <w:r w:rsidR="00B51620" w:rsidRPr="00E60B37">
        <w:rPr>
          <w:sz w:val="22"/>
          <w:szCs w:val="22"/>
        </w:rPr>
        <w:t>, pod rygorem nieważności,</w:t>
      </w:r>
      <w:r w:rsidRPr="00E60B37">
        <w:rPr>
          <w:sz w:val="22"/>
          <w:szCs w:val="22"/>
        </w:rPr>
        <w:t xml:space="preserve"> zastrzeżenia do projektu umowy o podwykonawstwo, której przedmiotem są roboty budowlane</w:t>
      </w:r>
      <w:r w:rsidR="0080404C" w:rsidRPr="00E60B37">
        <w:rPr>
          <w:sz w:val="22"/>
          <w:szCs w:val="22"/>
        </w:rPr>
        <w:t>, w przypadku gdy</w:t>
      </w:r>
      <w:r w:rsidRPr="00E60B37">
        <w:rPr>
          <w:sz w:val="22"/>
          <w:szCs w:val="22"/>
        </w:rPr>
        <w:t>:</w:t>
      </w:r>
    </w:p>
    <w:p w14:paraId="7DFAAA59" w14:textId="77777777" w:rsidR="008F1219" w:rsidRPr="00E60B37" w:rsidRDefault="008F1219" w:rsidP="00757736">
      <w:pPr>
        <w:numPr>
          <w:ilvl w:val="0"/>
          <w:numId w:val="10"/>
        </w:numPr>
        <w:shd w:val="clear" w:color="auto" w:fill="FFFFFF"/>
        <w:tabs>
          <w:tab w:val="left" w:pos="851"/>
        </w:tabs>
        <w:suppressAutoHyphens/>
        <w:spacing w:line="276" w:lineRule="auto"/>
        <w:ind w:left="851" w:right="-1" w:hanging="425"/>
        <w:contextualSpacing/>
        <w:jc w:val="both"/>
        <w:rPr>
          <w:sz w:val="22"/>
          <w:szCs w:val="22"/>
        </w:rPr>
      </w:pPr>
      <w:r w:rsidRPr="00E60B37">
        <w:rPr>
          <w:sz w:val="22"/>
          <w:szCs w:val="22"/>
        </w:rPr>
        <w:t>nie spełnia ona wymagań określonych w dokumentach zamówienia,</w:t>
      </w:r>
    </w:p>
    <w:p w14:paraId="14660BF3" w14:textId="77777777" w:rsidR="008F1219" w:rsidRPr="00E60B37" w:rsidRDefault="008F1219" w:rsidP="00757736">
      <w:pPr>
        <w:numPr>
          <w:ilvl w:val="0"/>
          <w:numId w:val="10"/>
        </w:numPr>
        <w:shd w:val="clear" w:color="auto" w:fill="FFFFFF"/>
        <w:tabs>
          <w:tab w:val="left" w:pos="851"/>
        </w:tabs>
        <w:suppressAutoHyphens/>
        <w:spacing w:line="276" w:lineRule="auto"/>
        <w:ind w:left="851" w:right="-1" w:hanging="425"/>
        <w:contextualSpacing/>
        <w:jc w:val="both"/>
        <w:rPr>
          <w:sz w:val="22"/>
          <w:szCs w:val="22"/>
        </w:rPr>
      </w:pPr>
      <w:r w:rsidRPr="00E60B37">
        <w:rPr>
          <w:sz w:val="22"/>
          <w:szCs w:val="22"/>
        </w:rPr>
        <w:t>przewiduje ona termin zapłaty wynagrodzenia dłuższy niż określony w ust. 7,</w:t>
      </w:r>
    </w:p>
    <w:p w14:paraId="29E5273F" w14:textId="77777777" w:rsidR="008F1219" w:rsidRPr="00E60B37" w:rsidRDefault="008F1219" w:rsidP="00757736">
      <w:pPr>
        <w:numPr>
          <w:ilvl w:val="0"/>
          <w:numId w:val="10"/>
        </w:numPr>
        <w:shd w:val="clear" w:color="auto" w:fill="FFFFFF"/>
        <w:tabs>
          <w:tab w:val="left" w:pos="851"/>
        </w:tabs>
        <w:suppressAutoHyphens/>
        <w:spacing w:line="276" w:lineRule="auto"/>
        <w:ind w:left="851" w:right="-1" w:hanging="425"/>
        <w:contextualSpacing/>
        <w:jc w:val="both"/>
        <w:rPr>
          <w:sz w:val="22"/>
          <w:szCs w:val="22"/>
        </w:rPr>
      </w:pPr>
      <w:r w:rsidRPr="00E60B37">
        <w:rPr>
          <w:sz w:val="22"/>
          <w:szCs w:val="22"/>
        </w:rPr>
        <w:t>zawiera ona postanowien</w:t>
      </w:r>
      <w:r w:rsidR="006F7650" w:rsidRPr="00E60B37">
        <w:rPr>
          <w:sz w:val="22"/>
          <w:szCs w:val="22"/>
        </w:rPr>
        <w:t>ia niezgodne z art. 463 ustawy P</w:t>
      </w:r>
      <w:r w:rsidRPr="00E60B37">
        <w:rPr>
          <w:sz w:val="22"/>
          <w:szCs w:val="22"/>
        </w:rPr>
        <w:t>zp.</w:t>
      </w:r>
    </w:p>
    <w:p w14:paraId="571F57AE" w14:textId="294EA2BE"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Niezgłoszenie w formie pisemnej zastrzeżeń do</w:t>
      </w:r>
      <w:r w:rsidR="00E1033C" w:rsidRPr="00E60B37">
        <w:rPr>
          <w:sz w:val="22"/>
          <w:szCs w:val="22"/>
        </w:rPr>
        <w:t xml:space="preserve"> przedłożonego projektu umowy o </w:t>
      </w:r>
      <w:r w:rsidRPr="00E60B37">
        <w:rPr>
          <w:sz w:val="22"/>
          <w:szCs w:val="22"/>
        </w:rPr>
        <w:t>podwykonawstwo, której przedmiotem są roboty budowlane</w:t>
      </w:r>
      <w:r w:rsidR="009676EC" w:rsidRPr="00E60B37">
        <w:rPr>
          <w:sz w:val="22"/>
          <w:szCs w:val="22"/>
        </w:rPr>
        <w:t xml:space="preserve"> w terminie określonym w </w:t>
      </w:r>
      <w:r w:rsidR="006E5DCE" w:rsidRPr="00E60B37">
        <w:rPr>
          <w:sz w:val="22"/>
          <w:szCs w:val="22"/>
        </w:rPr>
        <w:t>ust. </w:t>
      </w:r>
      <w:r w:rsidR="00050114" w:rsidRPr="00E60B37">
        <w:rPr>
          <w:sz w:val="22"/>
          <w:szCs w:val="22"/>
        </w:rPr>
        <w:t>9</w:t>
      </w:r>
      <w:r w:rsidR="00E1033C" w:rsidRPr="00E60B37">
        <w:rPr>
          <w:sz w:val="22"/>
          <w:szCs w:val="22"/>
        </w:rPr>
        <w:t> </w:t>
      </w:r>
      <w:r w:rsidRPr="00E60B37">
        <w:rPr>
          <w:sz w:val="22"/>
          <w:szCs w:val="22"/>
        </w:rPr>
        <w:t xml:space="preserve">uważa się za akceptację projektu przez Zamawiającego. </w:t>
      </w:r>
    </w:p>
    <w:p w14:paraId="6873861A" w14:textId="7275C208"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Wykonawca, podwykonawca lub dalszy podwykonawca zamówienia przedkłada Zamawiającemu poświadczoną za zgodność z oryginałem kopię zawartej umowy o podwykonawstwo, której przedmiotem są roboty budowlane w terminie 7 dni od jej zaw</w:t>
      </w:r>
      <w:r w:rsidR="00E1033C" w:rsidRPr="00E60B37">
        <w:rPr>
          <w:sz w:val="22"/>
          <w:szCs w:val="22"/>
        </w:rPr>
        <w:t>arcia. Zamawiający w terminie 5 </w:t>
      </w:r>
      <w:r w:rsidRPr="00E60B37">
        <w:rPr>
          <w:sz w:val="22"/>
          <w:szCs w:val="22"/>
        </w:rPr>
        <w:t>dni od przedłożenia zgłasza w formie pisemnej</w:t>
      </w:r>
      <w:r w:rsidR="00B51620" w:rsidRPr="00E60B37">
        <w:rPr>
          <w:sz w:val="22"/>
          <w:szCs w:val="22"/>
        </w:rPr>
        <w:t>, pod rygorem nieważności,</w:t>
      </w:r>
      <w:r w:rsidRPr="00E60B37">
        <w:rPr>
          <w:sz w:val="22"/>
          <w:szCs w:val="22"/>
        </w:rPr>
        <w:t xml:space="preserve"> sprzeciw do umowy o podwykonawstwo w przypadkach, o których mowa w ust. </w:t>
      </w:r>
      <w:r w:rsidR="002C7C87" w:rsidRPr="00E60B37">
        <w:rPr>
          <w:sz w:val="22"/>
          <w:szCs w:val="22"/>
        </w:rPr>
        <w:t>9</w:t>
      </w:r>
      <w:r w:rsidRPr="00E60B37">
        <w:rPr>
          <w:sz w:val="22"/>
          <w:szCs w:val="22"/>
        </w:rPr>
        <w:t xml:space="preserve">. Niezgłoszenie w formie pisemnej sprzeciwu w terminie uważa się za akceptację umowy przez Zamawiającego. </w:t>
      </w:r>
    </w:p>
    <w:p w14:paraId="32EC6FC2"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w:t>
      </w:r>
      <w:r w:rsidR="001D5CC0" w:rsidRPr="00E60B37">
        <w:rPr>
          <w:sz w:val="22"/>
          <w:szCs w:val="22"/>
        </w:rPr>
        <w:t> </w:t>
      </w:r>
      <w:r w:rsidRPr="00E60B37">
        <w:rPr>
          <w:sz w:val="22"/>
          <w:szCs w:val="22"/>
        </w:rPr>
        <w:t>podwykonawstwo, których przedmiot został wskazany przez Zamawiającego w dokumentach zamówienia. Wyłączenie, o którym mowa w zdani</w:t>
      </w:r>
      <w:r w:rsidR="00730A8B" w:rsidRPr="00E60B37">
        <w:rPr>
          <w:sz w:val="22"/>
          <w:szCs w:val="22"/>
        </w:rPr>
        <w:t>u pierwszym, nie dotyczy umów o </w:t>
      </w:r>
      <w:r w:rsidRPr="00E60B37">
        <w:rPr>
          <w:sz w:val="22"/>
          <w:szCs w:val="22"/>
        </w:rPr>
        <w:t xml:space="preserve">podwykonawstwo o wartości większej niż 50 000 złotych. </w:t>
      </w:r>
    </w:p>
    <w:p w14:paraId="338836ED" w14:textId="17B45A56"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 przypadku, o którym mowa w ust. 1</w:t>
      </w:r>
      <w:r w:rsidR="002C7C87" w:rsidRPr="00E60B37">
        <w:rPr>
          <w:sz w:val="22"/>
          <w:szCs w:val="22"/>
        </w:rPr>
        <w:t>2</w:t>
      </w:r>
      <w:r w:rsidRPr="00E60B37">
        <w:rPr>
          <w:sz w:val="22"/>
          <w:szCs w:val="22"/>
        </w:rPr>
        <w:t>, podwykonawca lub dalszy podwykonawca, przedkłada poświadczoną za zgodność z oryginałem kopię umowy również Wykonawcy.</w:t>
      </w:r>
    </w:p>
    <w:p w14:paraId="0BAFE696" w14:textId="28E42B18"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 przypadku, o którym mowa w ust. 1</w:t>
      </w:r>
      <w:r w:rsidR="002C7C87" w:rsidRPr="00E60B37">
        <w:rPr>
          <w:sz w:val="22"/>
          <w:szCs w:val="22"/>
        </w:rPr>
        <w:t>2</w:t>
      </w:r>
      <w:r w:rsidRPr="00E60B37">
        <w:rPr>
          <w:sz w:val="22"/>
          <w:szCs w:val="22"/>
        </w:rPr>
        <w:t>, jeżeli termin zapłaty wynagrodzenia jest dłuższy niż określony w ust. 7, Zamawiający informuje o tym Wykonawcę i wzywa go do doprowadzenia do zmiany tej umowy, pod rygorem wystąpienia o zapłatę kary umownej.</w:t>
      </w:r>
    </w:p>
    <w:p w14:paraId="762DBCB7" w14:textId="03D2B94D"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Postanowienia ust. 6-1</w:t>
      </w:r>
      <w:r w:rsidR="002C7C87" w:rsidRPr="00E60B37">
        <w:rPr>
          <w:sz w:val="22"/>
          <w:szCs w:val="22"/>
        </w:rPr>
        <w:t>4</w:t>
      </w:r>
      <w:r w:rsidRPr="00E60B37">
        <w:rPr>
          <w:sz w:val="22"/>
          <w:szCs w:val="22"/>
        </w:rPr>
        <w:t xml:space="preserve"> stosuje się odpowiednio do zmian umowy o podwykonawstwo. </w:t>
      </w:r>
    </w:p>
    <w:p w14:paraId="53ADA979"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w:t>
      </w:r>
      <w:r w:rsidR="00D327FE" w:rsidRPr="00E60B37">
        <w:rPr>
          <w:sz w:val="22"/>
          <w:szCs w:val="22"/>
        </w:rPr>
        <w:t>miotem są dostawy lub usługi, w </w:t>
      </w:r>
      <w:r w:rsidRPr="00E60B37">
        <w:rPr>
          <w:sz w:val="22"/>
          <w:szCs w:val="22"/>
        </w:rPr>
        <w:t>przypadku uchylenia się od obowiązku zapłaty odpowiednio przez Wykonawcę, podwykonawcę lub dalszego podwykonawcę.</w:t>
      </w:r>
    </w:p>
    <w:p w14:paraId="484B5D80" w14:textId="501D62F4"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Wynagrodzenie, o którym mowa w ust. 1</w:t>
      </w:r>
      <w:r w:rsidR="00752CFB" w:rsidRPr="00E60B37">
        <w:rPr>
          <w:sz w:val="22"/>
          <w:szCs w:val="22"/>
        </w:rPr>
        <w:t>6</w:t>
      </w:r>
      <w:r w:rsidRPr="00E60B37">
        <w:rPr>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0E4EC97A"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w:t>
      </w:r>
      <w:r w:rsidR="00012AB9" w:rsidRPr="00E60B37">
        <w:rPr>
          <w:sz w:val="22"/>
          <w:szCs w:val="22"/>
        </w:rPr>
        <w:t>ych z realizacją umowy o </w:t>
      </w:r>
      <w:r w:rsidRPr="00E60B37">
        <w:rPr>
          <w:sz w:val="22"/>
          <w:szCs w:val="22"/>
        </w:rPr>
        <w:t>podwykonawstwo. W przypadku zgłoszenia w terminie uwag, zamawiający może:</w:t>
      </w:r>
    </w:p>
    <w:p w14:paraId="7F93F5DA" w14:textId="04BECA26" w:rsidR="008F1219" w:rsidRPr="00E60B37" w:rsidRDefault="008F1219" w:rsidP="00757736">
      <w:pPr>
        <w:pStyle w:val="Akapitzlist"/>
        <w:numPr>
          <w:ilvl w:val="1"/>
          <w:numId w:val="38"/>
        </w:numPr>
        <w:shd w:val="clear" w:color="auto" w:fill="FFFFFF"/>
        <w:tabs>
          <w:tab w:val="num" w:pos="3338"/>
        </w:tabs>
        <w:suppressAutoHyphens/>
        <w:spacing w:line="276" w:lineRule="auto"/>
        <w:ind w:right="-1"/>
        <w:jc w:val="both"/>
        <w:rPr>
          <w:sz w:val="22"/>
          <w:szCs w:val="22"/>
        </w:rPr>
      </w:pPr>
      <w:r w:rsidRPr="00E60B37">
        <w:rPr>
          <w:sz w:val="22"/>
          <w:szCs w:val="22"/>
        </w:rPr>
        <w:lastRenderedPageBreak/>
        <w:t>nie dokonać bezpośredniej zapłaty wynagrodzenia podwykonawcy lub dalszemu podwykonawcy, jeżeli wykonawca wykaże niezasadność takiej zapłaty albo</w:t>
      </w:r>
    </w:p>
    <w:p w14:paraId="6A4BB6A9" w14:textId="120D02FC" w:rsidR="008F1219" w:rsidRPr="00E60B37" w:rsidRDefault="008F1219" w:rsidP="00757736">
      <w:pPr>
        <w:pStyle w:val="Akapitzlist"/>
        <w:numPr>
          <w:ilvl w:val="1"/>
          <w:numId w:val="38"/>
        </w:numPr>
        <w:shd w:val="clear" w:color="auto" w:fill="FFFFFF"/>
        <w:tabs>
          <w:tab w:val="num" w:pos="3338"/>
        </w:tabs>
        <w:suppressAutoHyphens/>
        <w:spacing w:line="276" w:lineRule="auto"/>
        <w:ind w:right="-1"/>
        <w:jc w:val="both"/>
        <w:rPr>
          <w:sz w:val="22"/>
          <w:szCs w:val="22"/>
        </w:rPr>
      </w:pPr>
      <w:r w:rsidRPr="00E60B37">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5AB6502" w14:textId="5978DC62" w:rsidR="008F1219" w:rsidRPr="00E60B37" w:rsidRDefault="008F1219" w:rsidP="00757736">
      <w:pPr>
        <w:pStyle w:val="Akapitzlist"/>
        <w:numPr>
          <w:ilvl w:val="1"/>
          <w:numId w:val="38"/>
        </w:numPr>
        <w:shd w:val="clear" w:color="auto" w:fill="FFFFFF"/>
        <w:tabs>
          <w:tab w:val="num" w:pos="3338"/>
        </w:tabs>
        <w:suppressAutoHyphens/>
        <w:spacing w:line="276" w:lineRule="auto"/>
        <w:ind w:right="-1"/>
        <w:jc w:val="both"/>
        <w:rPr>
          <w:sz w:val="22"/>
          <w:szCs w:val="22"/>
        </w:rPr>
      </w:pPr>
      <w:r w:rsidRPr="00E60B37">
        <w:rPr>
          <w:sz w:val="22"/>
          <w:szCs w:val="22"/>
        </w:rPr>
        <w:t xml:space="preserve">dokonać bezpośredniej zapłaty wynagrodzenia podwykonawcy lub dalszemu podwykonawcy, jeżeli podwykonawca lub dalszy podwykonawca wykaże zasadność takiej zapłaty.  </w:t>
      </w:r>
    </w:p>
    <w:p w14:paraId="4B4EE1FB"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 przypadku dokonania bezpośredniej zapłaty podwykonawcy lub dalszemu podwykonawcy zamawiający potrąca kwotę wypłaconego wynagrodzenia z wynagrodzenia należnego Wykonawcy.</w:t>
      </w:r>
    </w:p>
    <w:p w14:paraId="2C403586"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Jakakolwiek przerwa w realizacji przedmiotu umowy wynikająca z winy podwykonawcy</w:t>
      </w:r>
      <w:r w:rsidRPr="00E60B37">
        <w:rPr>
          <w:i/>
          <w:sz w:val="22"/>
          <w:szCs w:val="22"/>
        </w:rPr>
        <w:t xml:space="preserve"> </w:t>
      </w:r>
      <w:r w:rsidRPr="00E60B37">
        <w:rPr>
          <w:sz w:val="22"/>
          <w:szCs w:val="22"/>
        </w:rPr>
        <w:t xml:space="preserve">będzie traktowana, jako przerwa wynikła z przyczyn zależnych od Wykonawcy i nie może stanowić podstawy do zmiany terminu zakończenia robót, o którym mowa w § </w:t>
      </w:r>
      <w:r w:rsidR="00B51620" w:rsidRPr="00E60B37">
        <w:rPr>
          <w:sz w:val="22"/>
          <w:szCs w:val="22"/>
        </w:rPr>
        <w:t>4</w:t>
      </w:r>
      <w:r w:rsidRPr="00E60B37">
        <w:rPr>
          <w:sz w:val="22"/>
          <w:szCs w:val="22"/>
        </w:rPr>
        <w:t>.</w:t>
      </w:r>
    </w:p>
    <w:p w14:paraId="36521944"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Wykonawca odpowiada za działania i zaniechania podwykonawców jak za swoje własne.</w:t>
      </w:r>
    </w:p>
    <w:p w14:paraId="06A01967" w14:textId="77777777" w:rsidR="008F1219" w:rsidRPr="00E60B37"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E60B37">
        <w:rPr>
          <w:sz w:val="22"/>
          <w:szCs w:val="22"/>
        </w:rPr>
        <w:t>Wykonawca pełni funkcję koordynatora w stosunku do wszystkich podwykonawców.</w:t>
      </w:r>
    </w:p>
    <w:p w14:paraId="7C14965C" w14:textId="77777777" w:rsidR="00054BE3" w:rsidRPr="00E60B37" w:rsidRDefault="00054BE3" w:rsidP="00757736">
      <w:pPr>
        <w:spacing w:line="276" w:lineRule="auto"/>
        <w:jc w:val="center"/>
        <w:rPr>
          <w:b/>
          <w:sz w:val="22"/>
          <w:szCs w:val="22"/>
        </w:rPr>
      </w:pPr>
    </w:p>
    <w:p w14:paraId="44F5CD05" w14:textId="77777777" w:rsidR="002D7BBF" w:rsidRPr="00E60B37" w:rsidRDefault="002D7BBF" w:rsidP="00757736">
      <w:pPr>
        <w:spacing w:line="276" w:lineRule="auto"/>
        <w:jc w:val="center"/>
        <w:rPr>
          <w:b/>
          <w:sz w:val="22"/>
        </w:rPr>
      </w:pPr>
      <w:bookmarkStart w:id="1" w:name="_Hlk100905327"/>
      <w:r w:rsidRPr="00E60B37">
        <w:rPr>
          <w:b/>
          <w:sz w:val="22"/>
        </w:rPr>
        <w:t>§ 3</w:t>
      </w:r>
    </w:p>
    <w:p w14:paraId="24C70FE3" w14:textId="77777777" w:rsidR="002D7BBF" w:rsidRPr="00E60B37" w:rsidRDefault="002D7BBF" w:rsidP="00757736">
      <w:pPr>
        <w:numPr>
          <w:ilvl w:val="0"/>
          <w:numId w:val="6"/>
        </w:numPr>
        <w:tabs>
          <w:tab w:val="clear" w:pos="1440"/>
          <w:tab w:val="left" w:pos="426"/>
        </w:tabs>
        <w:spacing w:line="276" w:lineRule="auto"/>
        <w:ind w:left="426" w:hanging="426"/>
        <w:jc w:val="both"/>
        <w:rPr>
          <w:sz w:val="22"/>
        </w:rPr>
      </w:pPr>
      <w:r w:rsidRPr="00E60B37">
        <w:rPr>
          <w:sz w:val="22"/>
        </w:rPr>
        <w:t>Wartość robót będzie rozliczona kosztorysem powykonawczym, wg ceny oferty złożonej przez Wykonawcę.</w:t>
      </w:r>
    </w:p>
    <w:p w14:paraId="03B92D7E" w14:textId="3A30C0C8" w:rsidR="002D7BBF" w:rsidRDefault="002D7BBF" w:rsidP="00757736">
      <w:pPr>
        <w:numPr>
          <w:ilvl w:val="0"/>
          <w:numId w:val="6"/>
        </w:numPr>
        <w:tabs>
          <w:tab w:val="clear" w:pos="1440"/>
          <w:tab w:val="left" w:pos="426"/>
        </w:tabs>
        <w:spacing w:line="276" w:lineRule="auto"/>
        <w:ind w:left="426" w:hanging="426"/>
        <w:jc w:val="both"/>
        <w:rPr>
          <w:sz w:val="22"/>
        </w:rPr>
      </w:pPr>
      <w:r w:rsidRPr="00E60B37">
        <w:rPr>
          <w:sz w:val="22"/>
        </w:rPr>
        <w:t>Wynagrodzenie, rozliczone wg zasad określonych w ust. 1, za cały okres trwania umowy nie może przekroczyć kwoty brutto: …………… PLN, stawka podatku V</w:t>
      </w:r>
      <w:r w:rsidR="00004585" w:rsidRPr="00E60B37">
        <w:rPr>
          <w:sz w:val="22"/>
        </w:rPr>
        <w:t>AT 23</w:t>
      </w:r>
      <w:r w:rsidR="002A0F7D" w:rsidRPr="00E60B37">
        <w:rPr>
          <w:sz w:val="22"/>
        </w:rPr>
        <w:t>%.</w:t>
      </w:r>
    </w:p>
    <w:p w14:paraId="574AFBE6" w14:textId="77777777" w:rsidR="00E60B37" w:rsidRPr="00E60B37" w:rsidRDefault="00E60B37" w:rsidP="00E60B37">
      <w:pPr>
        <w:numPr>
          <w:ilvl w:val="0"/>
          <w:numId w:val="6"/>
        </w:numPr>
        <w:tabs>
          <w:tab w:val="clear" w:pos="1440"/>
          <w:tab w:val="left" w:pos="426"/>
        </w:tabs>
        <w:spacing w:line="276" w:lineRule="auto"/>
        <w:ind w:left="426" w:hanging="426"/>
        <w:jc w:val="both"/>
        <w:rPr>
          <w:sz w:val="22"/>
        </w:rPr>
      </w:pPr>
      <w:r w:rsidRPr="00E60B37">
        <w:rPr>
          <w:sz w:val="22"/>
        </w:rPr>
        <w:t xml:space="preserve">Zamawiający dokona zapłaty wynagrodzenia na rzecz Wykonawcy na podstawie faktury wystawionej przez Wykonawcę, w ciągu 30 dni od dostarczenia przez Wykonawcę faktury i po dokonaniu przez Zamawiającego odbioru przedmiotu umowy , na zasadach określonych w §8 ust. 3 i §10 umowy. </w:t>
      </w:r>
    </w:p>
    <w:p w14:paraId="5B144161" w14:textId="77777777" w:rsidR="002D7BBF" w:rsidRPr="005241F5" w:rsidRDefault="002D7BBF" w:rsidP="00757736">
      <w:pPr>
        <w:tabs>
          <w:tab w:val="left" w:pos="426"/>
          <w:tab w:val="left" w:pos="1440"/>
        </w:tabs>
        <w:spacing w:line="276" w:lineRule="auto"/>
        <w:ind w:left="426"/>
        <w:jc w:val="both"/>
        <w:rPr>
          <w:sz w:val="22"/>
        </w:rPr>
      </w:pPr>
    </w:p>
    <w:p w14:paraId="331D0147" w14:textId="77777777" w:rsidR="002D7BBF" w:rsidRPr="005241F5" w:rsidRDefault="002D7BBF" w:rsidP="00757736">
      <w:pPr>
        <w:spacing w:line="276" w:lineRule="auto"/>
        <w:jc w:val="center"/>
        <w:rPr>
          <w:b/>
          <w:sz w:val="22"/>
        </w:rPr>
      </w:pPr>
      <w:r w:rsidRPr="005241F5">
        <w:rPr>
          <w:b/>
          <w:sz w:val="22"/>
        </w:rPr>
        <w:t>§ 4</w:t>
      </w:r>
    </w:p>
    <w:p w14:paraId="1141E00E" w14:textId="77777777" w:rsidR="005241F5" w:rsidRPr="005241F5" w:rsidRDefault="005241F5" w:rsidP="005241F5">
      <w:pPr>
        <w:pStyle w:val="Stopka"/>
        <w:tabs>
          <w:tab w:val="clear" w:pos="4536"/>
          <w:tab w:val="clear" w:pos="9072"/>
          <w:tab w:val="left" w:pos="0"/>
        </w:tabs>
        <w:spacing w:line="276" w:lineRule="auto"/>
        <w:jc w:val="both"/>
        <w:rPr>
          <w:bCs/>
          <w:sz w:val="22"/>
        </w:rPr>
      </w:pPr>
      <w:r w:rsidRPr="005241F5">
        <w:rPr>
          <w:sz w:val="22"/>
        </w:rPr>
        <w:t>Przedmiot zamówienia należy wykonać w terminie do</w:t>
      </w:r>
      <w:r w:rsidRPr="005241F5">
        <w:rPr>
          <w:b/>
          <w:sz w:val="22"/>
        </w:rPr>
        <w:t xml:space="preserve"> 11 miesięcy </w:t>
      </w:r>
      <w:r w:rsidRPr="005241F5">
        <w:rPr>
          <w:bCs/>
          <w:sz w:val="22"/>
        </w:rPr>
        <w:t>od podpisania umowy.</w:t>
      </w:r>
    </w:p>
    <w:p w14:paraId="1936AA7C" w14:textId="349045B6" w:rsidR="00C96F38" w:rsidRPr="005241F5" w:rsidRDefault="00DE5C3E" w:rsidP="00757736">
      <w:pPr>
        <w:pStyle w:val="Stopka"/>
        <w:tabs>
          <w:tab w:val="clear" w:pos="4536"/>
          <w:tab w:val="clear" w:pos="9072"/>
          <w:tab w:val="left" w:pos="0"/>
        </w:tabs>
        <w:spacing w:line="276" w:lineRule="auto"/>
        <w:jc w:val="both"/>
        <w:rPr>
          <w:sz w:val="22"/>
          <w:szCs w:val="22"/>
        </w:rPr>
      </w:pPr>
      <w:r w:rsidRPr="005241F5">
        <w:rPr>
          <w:sz w:val="22"/>
          <w:szCs w:val="22"/>
        </w:rPr>
        <w:t xml:space="preserve"> </w:t>
      </w:r>
      <w:bookmarkEnd w:id="1"/>
    </w:p>
    <w:p w14:paraId="678A7848" w14:textId="77777777" w:rsidR="00E43019" w:rsidRPr="00C4231D" w:rsidRDefault="00E43019" w:rsidP="00757736">
      <w:pPr>
        <w:pStyle w:val="Stopka"/>
        <w:tabs>
          <w:tab w:val="clear" w:pos="4536"/>
          <w:tab w:val="clear" w:pos="9072"/>
          <w:tab w:val="left" w:pos="0"/>
        </w:tabs>
        <w:spacing w:line="276" w:lineRule="auto"/>
        <w:jc w:val="both"/>
        <w:rPr>
          <w:b/>
          <w:sz w:val="22"/>
          <w:szCs w:val="22"/>
        </w:rPr>
      </w:pPr>
    </w:p>
    <w:p w14:paraId="66AB777F" w14:textId="5CCE4E52" w:rsidR="00910922" w:rsidRPr="00C4231D" w:rsidRDefault="00910922" w:rsidP="00757736">
      <w:pPr>
        <w:spacing w:line="276" w:lineRule="auto"/>
        <w:jc w:val="center"/>
        <w:rPr>
          <w:b/>
          <w:sz w:val="22"/>
          <w:szCs w:val="22"/>
        </w:rPr>
      </w:pPr>
      <w:r w:rsidRPr="00C4231D">
        <w:rPr>
          <w:b/>
          <w:sz w:val="22"/>
          <w:szCs w:val="22"/>
        </w:rPr>
        <w:t>§ 5</w:t>
      </w:r>
    </w:p>
    <w:p w14:paraId="5B143DDE" w14:textId="0D6AF9F4" w:rsidR="00910922" w:rsidRPr="00C4231D" w:rsidRDefault="00910922" w:rsidP="00757736">
      <w:pPr>
        <w:spacing w:line="276" w:lineRule="auto"/>
        <w:jc w:val="both"/>
        <w:rPr>
          <w:sz w:val="22"/>
          <w:szCs w:val="22"/>
        </w:rPr>
      </w:pPr>
      <w:r w:rsidRPr="00C4231D">
        <w:rPr>
          <w:sz w:val="22"/>
          <w:szCs w:val="22"/>
        </w:rPr>
        <w:t xml:space="preserve">Zamawiający zobowiązuje się udostępnić front robót wraz z księgą obmiaru w ciągu </w:t>
      </w:r>
      <w:r w:rsidR="00F00934" w:rsidRPr="00C4231D">
        <w:rPr>
          <w:sz w:val="22"/>
          <w:szCs w:val="22"/>
        </w:rPr>
        <w:t>10</w:t>
      </w:r>
      <w:r w:rsidRPr="00C4231D">
        <w:rPr>
          <w:sz w:val="22"/>
          <w:szCs w:val="22"/>
        </w:rPr>
        <w:t xml:space="preserve"> dni licząc od dnia podpisania niniejszej umowy.</w:t>
      </w:r>
    </w:p>
    <w:p w14:paraId="00628DD9" w14:textId="77777777" w:rsidR="00757736" w:rsidRPr="00C4231D" w:rsidRDefault="00757736" w:rsidP="00757736">
      <w:pPr>
        <w:spacing w:line="276" w:lineRule="auto"/>
        <w:jc w:val="center"/>
        <w:rPr>
          <w:b/>
          <w:sz w:val="22"/>
          <w:szCs w:val="22"/>
        </w:rPr>
      </w:pPr>
    </w:p>
    <w:p w14:paraId="4D49752A" w14:textId="5AAED65D" w:rsidR="00910922" w:rsidRPr="00C4231D" w:rsidRDefault="00910922" w:rsidP="00757736">
      <w:pPr>
        <w:spacing w:line="276" w:lineRule="auto"/>
        <w:jc w:val="center"/>
        <w:rPr>
          <w:b/>
          <w:sz w:val="22"/>
          <w:szCs w:val="22"/>
        </w:rPr>
      </w:pPr>
      <w:r w:rsidRPr="00C4231D">
        <w:rPr>
          <w:b/>
          <w:sz w:val="22"/>
          <w:szCs w:val="22"/>
        </w:rPr>
        <w:t>§ 6</w:t>
      </w:r>
    </w:p>
    <w:p w14:paraId="1620A580" w14:textId="77777777" w:rsidR="00910922" w:rsidRPr="00C4231D" w:rsidRDefault="00910922" w:rsidP="00757736">
      <w:pPr>
        <w:numPr>
          <w:ilvl w:val="0"/>
          <w:numId w:val="4"/>
        </w:numPr>
        <w:tabs>
          <w:tab w:val="clear" w:pos="720"/>
          <w:tab w:val="left" w:pos="360"/>
        </w:tabs>
        <w:spacing w:line="276" w:lineRule="auto"/>
        <w:ind w:left="360"/>
        <w:jc w:val="both"/>
        <w:rPr>
          <w:sz w:val="22"/>
          <w:szCs w:val="22"/>
        </w:rPr>
      </w:pPr>
      <w:r w:rsidRPr="00C4231D">
        <w:rPr>
          <w:sz w:val="22"/>
          <w:szCs w:val="22"/>
        </w:rPr>
        <w:t>Nadzór inwestorski nad realizacją robót z ramienia Zamawiającego sprawować będzie...........................……………………………………………………………………………</w:t>
      </w:r>
    </w:p>
    <w:p w14:paraId="7D79DFC9" w14:textId="41D12712" w:rsidR="00910922" w:rsidRPr="00C4231D" w:rsidRDefault="00910922" w:rsidP="00757736">
      <w:pPr>
        <w:numPr>
          <w:ilvl w:val="0"/>
          <w:numId w:val="4"/>
        </w:numPr>
        <w:tabs>
          <w:tab w:val="clear" w:pos="720"/>
          <w:tab w:val="left" w:pos="360"/>
        </w:tabs>
        <w:spacing w:line="276" w:lineRule="auto"/>
        <w:ind w:left="360"/>
        <w:jc w:val="both"/>
        <w:rPr>
          <w:sz w:val="22"/>
          <w:szCs w:val="22"/>
        </w:rPr>
      </w:pPr>
      <w:r w:rsidRPr="00C4231D">
        <w:rPr>
          <w:sz w:val="22"/>
          <w:szCs w:val="22"/>
        </w:rPr>
        <w:t>Inspektor nadzoru działa w granicach umocowania nadanego mu przez Zamawiającego oraz zgodnie z przepisami ustawy z dnia 7 lipca 1994 r. Prawo budowlane (</w:t>
      </w:r>
      <w:r w:rsidR="008F1219" w:rsidRPr="00C4231D">
        <w:rPr>
          <w:sz w:val="22"/>
          <w:szCs w:val="22"/>
        </w:rPr>
        <w:t xml:space="preserve">t.j. Dz. U. z </w:t>
      </w:r>
      <w:r w:rsidR="00612B1B" w:rsidRPr="00C4231D">
        <w:rPr>
          <w:sz w:val="22"/>
        </w:rPr>
        <w:t>202</w:t>
      </w:r>
      <w:r w:rsidR="00CF1D09" w:rsidRPr="00C4231D">
        <w:rPr>
          <w:sz w:val="22"/>
        </w:rPr>
        <w:t>4</w:t>
      </w:r>
      <w:r w:rsidR="00612B1B" w:rsidRPr="00C4231D">
        <w:rPr>
          <w:sz w:val="22"/>
        </w:rPr>
        <w:t xml:space="preserve"> r. poz. </w:t>
      </w:r>
      <w:r w:rsidR="00CF1D09" w:rsidRPr="00C4231D">
        <w:rPr>
          <w:sz w:val="22"/>
        </w:rPr>
        <w:t>725</w:t>
      </w:r>
      <w:r w:rsidR="00612B1B" w:rsidRPr="00C4231D">
        <w:rPr>
          <w:sz w:val="22"/>
        </w:rPr>
        <w:t xml:space="preserve"> ze zm.)</w:t>
      </w:r>
      <w:r w:rsidRPr="00C4231D">
        <w:rPr>
          <w:sz w:val="22"/>
          <w:szCs w:val="22"/>
        </w:rPr>
        <w:t>.</w:t>
      </w:r>
    </w:p>
    <w:p w14:paraId="478B1C61" w14:textId="77777777" w:rsidR="00910922" w:rsidRPr="00C4231D" w:rsidRDefault="00910922" w:rsidP="00757736">
      <w:pPr>
        <w:numPr>
          <w:ilvl w:val="0"/>
          <w:numId w:val="4"/>
        </w:numPr>
        <w:tabs>
          <w:tab w:val="clear" w:pos="720"/>
          <w:tab w:val="left" w:pos="360"/>
        </w:tabs>
        <w:spacing w:line="276" w:lineRule="auto"/>
        <w:ind w:left="360"/>
        <w:jc w:val="both"/>
        <w:rPr>
          <w:sz w:val="22"/>
          <w:szCs w:val="22"/>
        </w:rPr>
      </w:pPr>
      <w:r w:rsidRPr="00C4231D">
        <w:rPr>
          <w:sz w:val="22"/>
          <w:szCs w:val="22"/>
        </w:rPr>
        <w:t>Inspektor nadzoru jest uprawniony do wydawania poleceń związanych, z jakością i ilością robót, które są niezbędne dla prawidłowego oraz zgodnego z umową i dokumentacją techniczną wykonania przedmiotu zamówienia, po wcześniejszej pisemnej akceptacji zmiany przez Zamawiającego.</w:t>
      </w:r>
    </w:p>
    <w:p w14:paraId="34C0832C" w14:textId="77777777" w:rsidR="00A526C4" w:rsidRPr="00C4231D" w:rsidRDefault="00A526C4" w:rsidP="00833B76">
      <w:pPr>
        <w:spacing w:line="276" w:lineRule="auto"/>
        <w:rPr>
          <w:b/>
          <w:sz w:val="22"/>
          <w:szCs w:val="22"/>
        </w:rPr>
      </w:pPr>
    </w:p>
    <w:p w14:paraId="0D4E1331" w14:textId="77777777" w:rsidR="007B3F1A" w:rsidRDefault="007B3F1A" w:rsidP="00757736">
      <w:pPr>
        <w:spacing w:line="276" w:lineRule="auto"/>
        <w:jc w:val="center"/>
        <w:rPr>
          <w:b/>
          <w:sz w:val="22"/>
          <w:szCs w:val="22"/>
        </w:rPr>
      </w:pPr>
    </w:p>
    <w:p w14:paraId="466C1D07" w14:textId="0DC302C6" w:rsidR="00910922" w:rsidRPr="00C4231D" w:rsidRDefault="00910922" w:rsidP="00757736">
      <w:pPr>
        <w:spacing w:line="276" w:lineRule="auto"/>
        <w:jc w:val="center"/>
        <w:rPr>
          <w:b/>
          <w:sz w:val="22"/>
          <w:szCs w:val="22"/>
        </w:rPr>
      </w:pPr>
      <w:r w:rsidRPr="00C4231D">
        <w:rPr>
          <w:b/>
          <w:sz w:val="22"/>
          <w:szCs w:val="22"/>
        </w:rPr>
        <w:lastRenderedPageBreak/>
        <w:t>§ 7</w:t>
      </w:r>
    </w:p>
    <w:p w14:paraId="3CA268CA" w14:textId="77777777" w:rsidR="00910922" w:rsidRPr="00C4231D" w:rsidRDefault="00910922" w:rsidP="00757736">
      <w:pPr>
        <w:pStyle w:val="Tekstpodstawowy"/>
        <w:spacing w:line="276" w:lineRule="auto"/>
        <w:rPr>
          <w:sz w:val="22"/>
          <w:szCs w:val="22"/>
        </w:rPr>
      </w:pPr>
      <w:r w:rsidRPr="00C4231D">
        <w:rPr>
          <w:sz w:val="22"/>
          <w:szCs w:val="22"/>
        </w:rPr>
        <w:t>Kierowanie robotami objętymi umową Wykonawca powierza</w:t>
      </w:r>
    </w:p>
    <w:p w14:paraId="3D9ADFA8" w14:textId="77777777" w:rsidR="00910922" w:rsidRPr="00C4231D" w:rsidRDefault="00910922" w:rsidP="00757736">
      <w:pPr>
        <w:pStyle w:val="Tekstpodstawowy"/>
        <w:spacing w:line="276" w:lineRule="auto"/>
        <w:rPr>
          <w:i/>
          <w:sz w:val="22"/>
          <w:szCs w:val="22"/>
        </w:rPr>
      </w:pPr>
      <w:r w:rsidRPr="00C4231D">
        <w:rPr>
          <w:sz w:val="22"/>
          <w:szCs w:val="22"/>
        </w:rPr>
        <w:t>................................................................................................................................................</w:t>
      </w:r>
    </w:p>
    <w:p w14:paraId="7982F470" w14:textId="77777777" w:rsidR="00910922" w:rsidRPr="00320C4C" w:rsidRDefault="00910922" w:rsidP="00757736">
      <w:pPr>
        <w:spacing w:line="276" w:lineRule="auto"/>
        <w:rPr>
          <w:b/>
          <w:color w:val="FF0000"/>
          <w:sz w:val="22"/>
          <w:szCs w:val="22"/>
        </w:rPr>
      </w:pPr>
    </w:p>
    <w:p w14:paraId="2FE866AC" w14:textId="77777777" w:rsidR="00910922" w:rsidRPr="00B05323" w:rsidRDefault="00910922" w:rsidP="00757736">
      <w:pPr>
        <w:spacing w:line="276" w:lineRule="auto"/>
        <w:jc w:val="center"/>
        <w:rPr>
          <w:b/>
          <w:sz w:val="22"/>
          <w:szCs w:val="22"/>
        </w:rPr>
      </w:pPr>
      <w:r w:rsidRPr="00B05323">
        <w:rPr>
          <w:b/>
          <w:sz w:val="22"/>
          <w:szCs w:val="22"/>
        </w:rPr>
        <w:t>§ 8</w:t>
      </w:r>
    </w:p>
    <w:p w14:paraId="01B7A33D" w14:textId="2CA9A9CD" w:rsidR="00910922" w:rsidRPr="00B05323" w:rsidRDefault="00910922"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 xml:space="preserve">Wykonawca zobowiązuje się przystąpić do wykonania </w:t>
      </w:r>
      <w:r w:rsidR="007D2F74" w:rsidRPr="00B05323">
        <w:rPr>
          <w:sz w:val="22"/>
          <w:szCs w:val="22"/>
        </w:rPr>
        <w:t>robót po</w:t>
      </w:r>
      <w:r w:rsidRPr="00B05323">
        <w:rPr>
          <w:sz w:val="22"/>
          <w:szCs w:val="22"/>
        </w:rPr>
        <w:t xml:space="preserve"> podpisaniu niniejszej umowy oraz do zgłaszania Inspektorowi Nadzoru Inwestorskiego robót zanikających w celu ich odbioru.</w:t>
      </w:r>
      <w:r w:rsidRPr="00B05323">
        <w:rPr>
          <w:strike/>
          <w:sz w:val="22"/>
          <w:szCs w:val="22"/>
        </w:rPr>
        <w:t xml:space="preserve"> </w:t>
      </w:r>
    </w:p>
    <w:p w14:paraId="7CFE0AF6" w14:textId="2FA6EA9A" w:rsidR="00910922" w:rsidRPr="00B05323" w:rsidRDefault="00910922"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 xml:space="preserve">Zamawiający zobowiązuje się przystąpić do odbioru wykonanych robót w ciągu </w:t>
      </w:r>
      <w:r w:rsidR="00B05323" w:rsidRPr="00B05323">
        <w:rPr>
          <w:sz w:val="22"/>
          <w:szCs w:val="22"/>
        </w:rPr>
        <w:t>10</w:t>
      </w:r>
      <w:r w:rsidRPr="00B05323">
        <w:rPr>
          <w:sz w:val="22"/>
          <w:szCs w:val="22"/>
        </w:rPr>
        <w:t xml:space="preserve"> dni od daty pisemnego zgłoszenia ich zakończenia. Zamawiający dokonuje odbioru z udziałem Wykonawcy.</w:t>
      </w:r>
    </w:p>
    <w:p w14:paraId="38F77B3A" w14:textId="4FA21F99" w:rsidR="00910922" w:rsidRPr="00B05323" w:rsidRDefault="00833B76"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Zamawiający sporządza protokoły</w:t>
      </w:r>
      <w:r w:rsidR="00910922" w:rsidRPr="00B05323">
        <w:rPr>
          <w:sz w:val="22"/>
          <w:szCs w:val="22"/>
        </w:rPr>
        <w:t xml:space="preserve"> odbioru robót</w:t>
      </w:r>
      <w:r w:rsidRPr="00B05323">
        <w:rPr>
          <w:sz w:val="22"/>
          <w:szCs w:val="22"/>
        </w:rPr>
        <w:t xml:space="preserve"> częściowe i</w:t>
      </w:r>
      <w:r w:rsidR="00307C9D" w:rsidRPr="00B05323">
        <w:rPr>
          <w:sz w:val="22"/>
          <w:szCs w:val="22"/>
        </w:rPr>
        <w:t xml:space="preserve"> </w:t>
      </w:r>
      <w:r w:rsidR="007D2F74" w:rsidRPr="00B05323">
        <w:rPr>
          <w:sz w:val="22"/>
          <w:szCs w:val="22"/>
        </w:rPr>
        <w:t>końcowy</w:t>
      </w:r>
      <w:r w:rsidR="00941C34" w:rsidRPr="00B05323">
        <w:rPr>
          <w:sz w:val="22"/>
          <w:szCs w:val="22"/>
        </w:rPr>
        <w:t>, któr</w:t>
      </w:r>
      <w:r w:rsidRPr="00B05323">
        <w:rPr>
          <w:sz w:val="22"/>
          <w:szCs w:val="22"/>
        </w:rPr>
        <w:t>e</w:t>
      </w:r>
      <w:r w:rsidR="00941C34" w:rsidRPr="00B05323">
        <w:rPr>
          <w:sz w:val="22"/>
          <w:szCs w:val="22"/>
        </w:rPr>
        <w:t xml:space="preserve"> stanowić będ</w:t>
      </w:r>
      <w:r w:rsidRPr="00B05323">
        <w:rPr>
          <w:sz w:val="22"/>
          <w:szCs w:val="22"/>
        </w:rPr>
        <w:t>ą</w:t>
      </w:r>
      <w:r w:rsidR="00910922" w:rsidRPr="00B05323">
        <w:rPr>
          <w:sz w:val="22"/>
          <w:szCs w:val="22"/>
        </w:rPr>
        <w:t xml:space="preserve"> podstawę do zapłaty faktur</w:t>
      </w:r>
      <w:r w:rsidRPr="00B05323">
        <w:rPr>
          <w:sz w:val="22"/>
          <w:szCs w:val="22"/>
        </w:rPr>
        <w:t>. Protokoły</w:t>
      </w:r>
      <w:r w:rsidR="00910922" w:rsidRPr="00B05323">
        <w:rPr>
          <w:sz w:val="22"/>
          <w:szCs w:val="22"/>
        </w:rPr>
        <w:t xml:space="preserve"> podpisują strony umowy. </w:t>
      </w:r>
      <w:r w:rsidR="001672B9" w:rsidRPr="00B05323">
        <w:rPr>
          <w:sz w:val="22"/>
          <w:szCs w:val="22"/>
        </w:rPr>
        <w:t>Do protokołu należy dołączyć wyniki wymaganych dokumentacją badań laboratoryjnych z niezależnego laboratorium.</w:t>
      </w:r>
    </w:p>
    <w:p w14:paraId="093F3438" w14:textId="77777777" w:rsidR="00910922" w:rsidRPr="00B05323" w:rsidRDefault="00910922"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Koszty usuwania wad ponosi Wykonawca. Termin usunięcia wad określi Zamawiający, przy czym będzie on nie krótszy niż 3 dni, a nie dłuższy niż 14 dni. W przypadku nie dotrzymania wyznaczonego terminu przez Wykonawcę Zamawiający naliczy Wykonawcy należne kary umowne określone w § 13 ust. 3.</w:t>
      </w:r>
    </w:p>
    <w:p w14:paraId="18C0BB2A" w14:textId="4A2B7937" w:rsidR="00C96F38" w:rsidRPr="00B05323" w:rsidRDefault="005A7D7A"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W uzasadnionych przypadkach, na wniosek Zamawiającego</w:t>
      </w:r>
      <w:r w:rsidR="00D825D6" w:rsidRPr="00B05323">
        <w:rPr>
          <w:sz w:val="22"/>
          <w:szCs w:val="22"/>
        </w:rPr>
        <w:t>,</w:t>
      </w:r>
      <w:r w:rsidRPr="00B05323">
        <w:rPr>
          <w:sz w:val="22"/>
          <w:szCs w:val="22"/>
        </w:rPr>
        <w:t xml:space="preserve"> </w:t>
      </w:r>
      <w:r w:rsidR="0034054A" w:rsidRPr="00B05323">
        <w:rPr>
          <w:sz w:val="22"/>
          <w:szCs w:val="22"/>
        </w:rPr>
        <w:t>Wykonawca zobowiązany jest do wykonania dokumentacji powykonawczej dla wszystkich występujących branż oraz wykonania i dostarczenia Zamawiającemu inwentaryzacji powykonawczej i geodezyjnej w formie papierowej wraz z klauzulą Powiatowego Ośrodka Dokumentacji Geodezyjnej i Kartograficznej Starostwa Powiatowego w Żywcu (3 egz.) oraz w postaci elektronicznej w pliku *pdf oraz *dxf (mapy i rysunki) na nośniku CD-ROM (1 egz.)</w:t>
      </w:r>
      <w:r w:rsidR="00C96F38" w:rsidRPr="00B05323">
        <w:rPr>
          <w:sz w:val="22"/>
          <w:szCs w:val="22"/>
        </w:rPr>
        <w:t xml:space="preserve"> w terminie dwóch miesięcy od dnia podpisania protokołu odbioru przedmiotu umowy, pod rygorem naliczenia kary umownej, o której mowa w § 13 ust.1</w:t>
      </w:r>
      <w:r w:rsidR="005D0BE0" w:rsidRPr="00B05323">
        <w:rPr>
          <w:sz w:val="22"/>
          <w:szCs w:val="22"/>
        </w:rPr>
        <w:t>3</w:t>
      </w:r>
      <w:r w:rsidR="00C96F38" w:rsidRPr="00B05323">
        <w:rPr>
          <w:sz w:val="22"/>
          <w:szCs w:val="22"/>
        </w:rPr>
        <w:t>.</w:t>
      </w:r>
    </w:p>
    <w:p w14:paraId="278F3CC4" w14:textId="77777777" w:rsidR="005D2F7E" w:rsidRPr="00B05323" w:rsidRDefault="005D2F7E" w:rsidP="00757736">
      <w:pPr>
        <w:numPr>
          <w:ilvl w:val="0"/>
          <w:numId w:val="12"/>
        </w:numPr>
        <w:tabs>
          <w:tab w:val="clear" w:pos="720"/>
          <w:tab w:val="left" w:pos="426"/>
        </w:tabs>
        <w:spacing w:line="276" w:lineRule="auto"/>
        <w:ind w:left="426" w:hanging="426"/>
        <w:jc w:val="both"/>
        <w:rPr>
          <w:sz w:val="22"/>
        </w:rPr>
      </w:pPr>
      <w:r w:rsidRPr="00B05323">
        <w:rPr>
          <w:sz w:val="22"/>
        </w:rPr>
        <w:t>Wykonawca poniesie koszty wprowadzenia oznakowania robót i objazdów oraz wszelkie koszty zamknięć i ich oznakowania wynikłe w trakcie prac oraz zobowiązany jest uzyskać wszelkie związane z tym uzgodnienia oraz  zatwierdzenie czasowej organizacji ruchu w Wydziale Komunikacji Starostwa Powiatowego w Żywcu.</w:t>
      </w:r>
    </w:p>
    <w:p w14:paraId="160A95BE" w14:textId="77777777" w:rsidR="00910922" w:rsidRPr="00B05323" w:rsidRDefault="00910922"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Wykonawca opracuje harmonogram realizacji robót stanowiących przedmiot umowy i przedłoży go do zatwierdzenia inspektorowi nadzoru inwestorskiego w terminie 3 dni od dnia podpisania niniejszej umowy.</w:t>
      </w:r>
    </w:p>
    <w:p w14:paraId="2F1F64E1" w14:textId="77777777" w:rsidR="00910922" w:rsidRPr="00B05323" w:rsidRDefault="00910922"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Wykonawca będzie realizował roboty budowlane zgodnie z zatwierdzonym harmonogramem robót.</w:t>
      </w:r>
    </w:p>
    <w:p w14:paraId="626DD0D2" w14:textId="77777777" w:rsidR="00910922" w:rsidRPr="00B05323" w:rsidRDefault="00910922"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 xml:space="preserve">Zmiana harmonogramu robót wymaga każdorazowo zgody inspektora nadzoru inwestorskiego. </w:t>
      </w:r>
    </w:p>
    <w:p w14:paraId="29F0F443" w14:textId="77777777" w:rsidR="00910922" w:rsidRPr="00B05323" w:rsidRDefault="00910922"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Zamawiający zobowiązuje Wykonawcę do powiadomienia właściwego urzędu gminy o rozpoczęciu na jej terenie robót drogowych.</w:t>
      </w:r>
    </w:p>
    <w:p w14:paraId="35178F53" w14:textId="3A343A85" w:rsidR="00910922" w:rsidRPr="00B05323" w:rsidRDefault="00910922"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 xml:space="preserve">Materiały z rozbiórki winny być usunięte poza teren budowy przy przestrzeganiu przepisów ustawy z dnia 14 grudnia 2012 r. o odpadach </w:t>
      </w:r>
      <w:r w:rsidR="00FC45C7" w:rsidRPr="00B05323">
        <w:rPr>
          <w:sz w:val="22"/>
          <w:szCs w:val="22"/>
        </w:rPr>
        <w:t>(t.j. Dz. U. z 202</w:t>
      </w:r>
      <w:r w:rsidR="004D18BC" w:rsidRPr="00B05323">
        <w:rPr>
          <w:sz w:val="22"/>
          <w:szCs w:val="22"/>
        </w:rPr>
        <w:t>3</w:t>
      </w:r>
      <w:r w:rsidR="00FC45C7" w:rsidRPr="00B05323">
        <w:rPr>
          <w:sz w:val="22"/>
          <w:szCs w:val="22"/>
        </w:rPr>
        <w:t xml:space="preserve"> r. poz. </w:t>
      </w:r>
      <w:r w:rsidR="004D18BC" w:rsidRPr="00B05323">
        <w:rPr>
          <w:sz w:val="22"/>
          <w:szCs w:val="22"/>
        </w:rPr>
        <w:t>1587</w:t>
      </w:r>
      <w:r w:rsidR="00511ECB" w:rsidRPr="00B05323">
        <w:rPr>
          <w:sz w:val="22"/>
          <w:szCs w:val="22"/>
        </w:rPr>
        <w:t xml:space="preserve"> ze zm.</w:t>
      </w:r>
      <w:r w:rsidR="00C77D62" w:rsidRPr="00B05323">
        <w:rPr>
          <w:sz w:val="22"/>
          <w:szCs w:val="22"/>
        </w:rPr>
        <w:t xml:space="preserve"> </w:t>
      </w:r>
      <w:r w:rsidR="00FC45C7" w:rsidRPr="00B05323">
        <w:rPr>
          <w:sz w:val="22"/>
          <w:szCs w:val="22"/>
        </w:rPr>
        <w:t>).</w:t>
      </w:r>
    </w:p>
    <w:p w14:paraId="6BA0288B" w14:textId="77777777" w:rsidR="00095139" w:rsidRPr="00B05323" w:rsidRDefault="00910922"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Materiały z rozbiórki nadające się do ponownego wykorzystania Wykonawca dostarczy do siedziby Zamawiającego. Rodzaj oraz ilość tych materiałów należy uzgodnić z Zamawiającym.</w:t>
      </w:r>
    </w:p>
    <w:p w14:paraId="79A3C9EF" w14:textId="13F1E970" w:rsidR="00910922" w:rsidRPr="00B05323" w:rsidRDefault="00095139" w:rsidP="00757736">
      <w:pPr>
        <w:numPr>
          <w:ilvl w:val="0"/>
          <w:numId w:val="12"/>
        </w:numPr>
        <w:tabs>
          <w:tab w:val="clear" w:pos="720"/>
          <w:tab w:val="left" w:pos="426"/>
        </w:tabs>
        <w:spacing w:line="276" w:lineRule="auto"/>
        <w:ind w:left="426" w:hanging="426"/>
        <w:jc w:val="both"/>
        <w:rPr>
          <w:sz w:val="22"/>
          <w:szCs w:val="22"/>
        </w:rPr>
      </w:pPr>
      <w:r w:rsidRPr="00B05323">
        <w:rPr>
          <w:sz w:val="22"/>
          <w:szCs w:val="22"/>
        </w:rPr>
        <w:t>Wykonawca oświadcza, iż znane mu są obowiązki wynikające z ustawy z dnia 11 stycznia 2018</w:t>
      </w:r>
      <w:r w:rsidR="00A96340" w:rsidRPr="00B05323">
        <w:rPr>
          <w:sz w:val="22"/>
          <w:szCs w:val="22"/>
        </w:rPr>
        <w:t> </w:t>
      </w:r>
      <w:r w:rsidRPr="00B05323">
        <w:rPr>
          <w:sz w:val="22"/>
          <w:szCs w:val="22"/>
        </w:rPr>
        <w:t>r. o elektromobilności i paliwach alternatywnych (t. j. Dz. U. z 202</w:t>
      </w:r>
      <w:r w:rsidR="003C6086" w:rsidRPr="00B05323">
        <w:rPr>
          <w:sz w:val="22"/>
          <w:szCs w:val="22"/>
        </w:rPr>
        <w:t>4</w:t>
      </w:r>
      <w:r w:rsidRPr="00B05323">
        <w:rPr>
          <w:sz w:val="22"/>
          <w:szCs w:val="22"/>
        </w:rPr>
        <w:t xml:space="preserve"> r. poz. </w:t>
      </w:r>
      <w:r w:rsidR="003C6086" w:rsidRPr="00B05323">
        <w:rPr>
          <w:sz w:val="22"/>
          <w:szCs w:val="22"/>
        </w:rPr>
        <w:t>1289</w:t>
      </w:r>
      <w:r w:rsidR="00B64B8E" w:rsidRPr="00B05323">
        <w:rPr>
          <w:sz w:val="22"/>
          <w:szCs w:val="22"/>
        </w:rPr>
        <w:t xml:space="preserve"> </w:t>
      </w:r>
      <w:r w:rsidRPr="00B05323">
        <w:rPr>
          <w:sz w:val="22"/>
          <w:szCs w:val="22"/>
        </w:rPr>
        <w:t>ze zm.).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1C78DCFB" w14:textId="77777777" w:rsidR="00A526C4" w:rsidRPr="00B05323" w:rsidRDefault="00A526C4" w:rsidP="00656672">
      <w:pPr>
        <w:tabs>
          <w:tab w:val="left" w:pos="426"/>
          <w:tab w:val="left" w:pos="720"/>
        </w:tabs>
        <w:spacing w:line="276" w:lineRule="auto"/>
        <w:jc w:val="both"/>
        <w:rPr>
          <w:sz w:val="22"/>
          <w:szCs w:val="22"/>
        </w:rPr>
      </w:pPr>
    </w:p>
    <w:p w14:paraId="111A4A53" w14:textId="77777777" w:rsidR="00293CD9" w:rsidRDefault="00293CD9" w:rsidP="00757736">
      <w:pPr>
        <w:spacing w:line="276" w:lineRule="auto"/>
        <w:jc w:val="center"/>
        <w:rPr>
          <w:b/>
          <w:sz w:val="22"/>
          <w:szCs w:val="22"/>
        </w:rPr>
      </w:pPr>
    </w:p>
    <w:p w14:paraId="1B86C8EB" w14:textId="1865B696" w:rsidR="00910922" w:rsidRPr="00B05323" w:rsidRDefault="00910922" w:rsidP="00757736">
      <w:pPr>
        <w:spacing w:line="276" w:lineRule="auto"/>
        <w:jc w:val="center"/>
        <w:rPr>
          <w:b/>
          <w:sz w:val="22"/>
          <w:szCs w:val="22"/>
        </w:rPr>
      </w:pPr>
      <w:r w:rsidRPr="00B05323">
        <w:rPr>
          <w:b/>
          <w:sz w:val="22"/>
          <w:szCs w:val="22"/>
        </w:rPr>
        <w:lastRenderedPageBreak/>
        <w:t>§ 9</w:t>
      </w:r>
    </w:p>
    <w:p w14:paraId="1CD692D9" w14:textId="69AF44C6" w:rsidR="00910922" w:rsidRPr="00B05323" w:rsidRDefault="00910922" w:rsidP="00586C6B">
      <w:pPr>
        <w:numPr>
          <w:ilvl w:val="0"/>
          <w:numId w:val="5"/>
        </w:numPr>
        <w:tabs>
          <w:tab w:val="clear" w:pos="113"/>
        </w:tabs>
        <w:spacing w:line="276" w:lineRule="auto"/>
        <w:ind w:left="426" w:hanging="426"/>
        <w:jc w:val="both"/>
        <w:rPr>
          <w:b/>
          <w:sz w:val="22"/>
          <w:szCs w:val="22"/>
        </w:rPr>
      </w:pPr>
      <w:r w:rsidRPr="00B05323">
        <w:rPr>
          <w:sz w:val="22"/>
          <w:szCs w:val="22"/>
        </w:rPr>
        <w:t>Strony ustalają, że przedmiotem odbioru końcowego będzie przedmiot umowy</w:t>
      </w:r>
      <w:r w:rsidR="00586C6B" w:rsidRPr="00B05323">
        <w:rPr>
          <w:sz w:val="22"/>
          <w:szCs w:val="22"/>
        </w:rPr>
        <w:t>.</w:t>
      </w:r>
    </w:p>
    <w:p w14:paraId="6ECC6080" w14:textId="77777777" w:rsidR="00910922" w:rsidRPr="00B05323" w:rsidRDefault="00910922" w:rsidP="00757736">
      <w:pPr>
        <w:numPr>
          <w:ilvl w:val="0"/>
          <w:numId w:val="5"/>
        </w:numPr>
        <w:tabs>
          <w:tab w:val="clear" w:pos="113"/>
        </w:tabs>
        <w:spacing w:line="276" w:lineRule="auto"/>
        <w:ind w:left="426" w:hanging="426"/>
        <w:jc w:val="both"/>
        <w:rPr>
          <w:sz w:val="22"/>
          <w:szCs w:val="22"/>
        </w:rPr>
      </w:pPr>
      <w:r w:rsidRPr="00B05323">
        <w:rPr>
          <w:sz w:val="22"/>
          <w:szCs w:val="22"/>
        </w:rPr>
        <w:t>Jeżeli w toku czynności odbioru zostaną stwierdzone wady, to Zamawiającemu przysługują następujące uprawnienia:</w:t>
      </w:r>
    </w:p>
    <w:p w14:paraId="319F0E41" w14:textId="77777777" w:rsidR="00910922" w:rsidRPr="00B05323" w:rsidRDefault="00910922" w:rsidP="00757736">
      <w:pPr>
        <w:numPr>
          <w:ilvl w:val="1"/>
          <w:numId w:val="5"/>
        </w:numPr>
        <w:tabs>
          <w:tab w:val="clear" w:pos="1440"/>
          <w:tab w:val="left" w:pos="927"/>
        </w:tabs>
        <w:spacing w:line="276" w:lineRule="auto"/>
        <w:ind w:left="851" w:hanging="426"/>
        <w:jc w:val="both"/>
        <w:rPr>
          <w:sz w:val="22"/>
          <w:szCs w:val="22"/>
        </w:rPr>
      </w:pPr>
      <w:r w:rsidRPr="00B05323">
        <w:rPr>
          <w:sz w:val="22"/>
          <w:szCs w:val="22"/>
        </w:rPr>
        <w:t>jeżeli wady nadają się do usunięcia, Zamawiający może odmówić odbioru do czasu usunięcia wad,</w:t>
      </w:r>
    </w:p>
    <w:p w14:paraId="3DF2A1EA" w14:textId="77777777" w:rsidR="00910922" w:rsidRPr="00B05323" w:rsidRDefault="00910922" w:rsidP="00757736">
      <w:pPr>
        <w:numPr>
          <w:ilvl w:val="1"/>
          <w:numId w:val="5"/>
        </w:numPr>
        <w:tabs>
          <w:tab w:val="clear" w:pos="1440"/>
          <w:tab w:val="left" w:pos="927"/>
        </w:tabs>
        <w:spacing w:line="276" w:lineRule="auto"/>
        <w:ind w:left="851" w:hanging="426"/>
        <w:jc w:val="both"/>
        <w:rPr>
          <w:sz w:val="22"/>
          <w:szCs w:val="22"/>
        </w:rPr>
      </w:pPr>
      <w:r w:rsidRPr="00B05323">
        <w:rPr>
          <w:sz w:val="22"/>
          <w:szCs w:val="22"/>
        </w:rPr>
        <w:t>jeżeli wady nie nadają się do usunięcia, to:</w:t>
      </w:r>
    </w:p>
    <w:p w14:paraId="203A60BB" w14:textId="77777777" w:rsidR="00910922" w:rsidRPr="00B05323" w:rsidRDefault="00910922" w:rsidP="00757736">
      <w:pPr>
        <w:numPr>
          <w:ilvl w:val="2"/>
          <w:numId w:val="5"/>
        </w:numPr>
        <w:tabs>
          <w:tab w:val="clear" w:pos="2340"/>
          <w:tab w:val="left" w:pos="1287"/>
        </w:tabs>
        <w:spacing w:line="276" w:lineRule="auto"/>
        <w:ind w:left="1276" w:hanging="426"/>
        <w:jc w:val="both"/>
        <w:rPr>
          <w:sz w:val="22"/>
          <w:szCs w:val="22"/>
        </w:rPr>
      </w:pPr>
      <w:r w:rsidRPr="00B05323">
        <w:rPr>
          <w:sz w:val="22"/>
          <w:szCs w:val="22"/>
        </w:rPr>
        <w:t>jeżeli umożliwiają one użytkowanie przedmiotu odbioru zgodnie z przeznaczeniem, Zamawiający może obniżyć odpowiednio wynagrodzenie,</w:t>
      </w:r>
    </w:p>
    <w:p w14:paraId="7A9DADC9" w14:textId="77777777" w:rsidR="00910922" w:rsidRPr="00B05323" w:rsidRDefault="00910922" w:rsidP="00757736">
      <w:pPr>
        <w:numPr>
          <w:ilvl w:val="2"/>
          <w:numId w:val="5"/>
        </w:numPr>
        <w:tabs>
          <w:tab w:val="clear" w:pos="2340"/>
          <w:tab w:val="left" w:pos="1287"/>
        </w:tabs>
        <w:spacing w:line="276" w:lineRule="auto"/>
        <w:ind w:left="1276" w:hanging="426"/>
        <w:jc w:val="both"/>
        <w:rPr>
          <w:sz w:val="22"/>
          <w:szCs w:val="22"/>
        </w:rPr>
      </w:pPr>
      <w:r w:rsidRPr="00B05323">
        <w:rPr>
          <w:sz w:val="22"/>
          <w:szCs w:val="22"/>
        </w:rPr>
        <w:t>jeżeli wady uniemożliwiają użytkowanie przedmiotu odbioru zgodnie z przeznaczeniem, Zamawiający może odstąpić od umowy lub żądać wykonania przedmiotu odbioru po raz drugi.</w:t>
      </w:r>
    </w:p>
    <w:p w14:paraId="0E20FFA5" w14:textId="77777777" w:rsidR="00640050" w:rsidRPr="00320C4C" w:rsidRDefault="00640050" w:rsidP="00757736">
      <w:pPr>
        <w:spacing w:line="276" w:lineRule="auto"/>
        <w:rPr>
          <w:b/>
          <w:color w:val="FF0000"/>
          <w:sz w:val="22"/>
          <w:szCs w:val="22"/>
        </w:rPr>
      </w:pPr>
    </w:p>
    <w:p w14:paraId="22FC07BA" w14:textId="77777777" w:rsidR="00910922" w:rsidRPr="00B05323" w:rsidRDefault="00910922" w:rsidP="00757736">
      <w:pPr>
        <w:spacing w:line="276" w:lineRule="auto"/>
        <w:jc w:val="center"/>
        <w:rPr>
          <w:b/>
          <w:sz w:val="22"/>
          <w:szCs w:val="22"/>
        </w:rPr>
      </w:pPr>
      <w:r w:rsidRPr="00B05323">
        <w:rPr>
          <w:b/>
          <w:sz w:val="22"/>
          <w:szCs w:val="22"/>
        </w:rPr>
        <w:t>§ 10</w:t>
      </w:r>
    </w:p>
    <w:p w14:paraId="41FBD74E" w14:textId="77777777" w:rsidR="00B05323" w:rsidRPr="00B05323" w:rsidRDefault="00B05323" w:rsidP="00B05323">
      <w:pPr>
        <w:pStyle w:val="Akapitzlist"/>
        <w:numPr>
          <w:ilvl w:val="1"/>
          <w:numId w:val="6"/>
        </w:numPr>
        <w:tabs>
          <w:tab w:val="left" w:pos="567"/>
        </w:tabs>
        <w:suppressAutoHyphens/>
        <w:spacing w:line="276" w:lineRule="auto"/>
        <w:ind w:left="360"/>
        <w:jc w:val="both"/>
        <w:rPr>
          <w:sz w:val="22"/>
        </w:rPr>
      </w:pPr>
      <w:r w:rsidRPr="00B05323">
        <w:rPr>
          <w:sz w:val="22"/>
        </w:rPr>
        <w:t>Zamawiający dokona zapłaty wynagrodzenia na rzecz Wykonawcy na podstawie faktury końcowej wystawionej przez Wykonawcę, w ciągu 30 dni od dostarczenia przez Wykonawcę faktury i po dokonaniu przez Zamawiającego odbioru przedmiotu umowy, zgodnie z procedurą opisaną w § 8 Umowy, na rachunek bankowy Wykonawcy nr: ……………….., który jest związany z prowadzoną przez Wykonawcę działalnością gospodarczą. Datą zapłaty jest dzień wydania polecenia przelewu bankowego.</w:t>
      </w:r>
    </w:p>
    <w:p w14:paraId="757FA206" w14:textId="77777777" w:rsidR="00B05323" w:rsidRPr="00B05323" w:rsidRDefault="00B05323" w:rsidP="00B05323">
      <w:pPr>
        <w:pStyle w:val="Akapitzlist"/>
        <w:numPr>
          <w:ilvl w:val="1"/>
          <w:numId w:val="6"/>
        </w:numPr>
        <w:tabs>
          <w:tab w:val="left" w:pos="567"/>
        </w:tabs>
        <w:suppressAutoHyphens/>
        <w:spacing w:line="276" w:lineRule="auto"/>
        <w:ind w:left="360"/>
        <w:jc w:val="both"/>
        <w:rPr>
          <w:sz w:val="22"/>
          <w:szCs w:val="22"/>
        </w:rPr>
      </w:pPr>
      <w:r w:rsidRPr="00B05323">
        <w:rPr>
          <w:sz w:val="22"/>
          <w:szCs w:val="22"/>
        </w:rPr>
        <w:t xml:space="preserve">Fakturę należy wystawić na: </w:t>
      </w:r>
    </w:p>
    <w:p w14:paraId="3C77C674" w14:textId="77777777" w:rsidR="00B05323" w:rsidRPr="00B05323" w:rsidRDefault="00B05323" w:rsidP="00B05323">
      <w:pPr>
        <w:tabs>
          <w:tab w:val="left" w:pos="113"/>
          <w:tab w:val="left" w:pos="567"/>
        </w:tabs>
        <w:suppressAutoHyphens/>
        <w:spacing w:line="276" w:lineRule="auto"/>
        <w:ind w:left="567"/>
        <w:jc w:val="both"/>
        <w:rPr>
          <w:sz w:val="22"/>
          <w:szCs w:val="22"/>
        </w:rPr>
      </w:pPr>
      <w:r w:rsidRPr="00B05323">
        <w:rPr>
          <w:sz w:val="22"/>
          <w:szCs w:val="22"/>
        </w:rPr>
        <w:t>„Nabywca: Powiat Żywiecki,</w:t>
      </w:r>
    </w:p>
    <w:p w14:paraId="5A0516CC" w14:textId="77777777" w:rsidR="00B05323" w:rsidRPr="00B05323" w:rsidRDefault="00B05323" w:rsidP="00B05323">
      <w:pPr>
        <w:tabs>
          <w:tab w:val="left" w:pos="113"/>
          <w:tab w:val="left" w:pos="567"/>
        </w:tabs>
        <w:suppressAutoHyphens/>
        <w:spacing w:line="276" w:lineRule="auto"/>
        <w:ind w:left="567"/>
        <w:jc w:val="both"/>
        <w:rPr>
          <w:sz w:val="22"/>
          <w:szCs w:val="22"/>
        </w:rPr>
      </w:pPr>
      <w:r w:rsidRPr="00B05323">
        <w:rPr>
          <w:sz w:val="22"/>
          <w:szCs w:val="22"/>
        </w:rPr>
        <w:t xml:space="preserve"> ul. Krasińskiego 13, </w:t>
      </w:r>
    </w:p>
    <w:p w14:paraId="104874F7" w14:textId="77777777" w:rsidR="00B05323" w:rsidRPr="00B05323" w:rsidRDefault="00B05323" w:rsidP="00B05323">
      <w:pPr>
        <w:tabs>
          <w:tab w:val="left" w:pos="113"/>
          <w:tab w:val="left" w:pos="567"/>
        </w:tabs>
        <w:suppressAutoHyphens/>
        <w:spacing w:line="276" w:lineRule="auto"/>
        <w:ind w:left="567"/>
        <w:jc w:val="both"/>
        <w:rPr>
          <w:sz w:val="22"/>
          <w:szCs w:val="22"/>
        </w:rPr>
      </w:pPr>
      <w:r w:rsidRPr="00B05323">
        <w:rPr>
          <w:sz w:val="22"/>
          <w:szCs w:val="22"/>
        </w:rPr>
        <w:t xml:space="preserve">34-300 Żywiec, </w:t>
      </w:r>
    </w:p>
    <w:p w14:paraId="46BBEDF0" w14:textId="77777777" w:rsidR="00B05323" w:rsidRPr="00B05323" w:rsidRDefault="00B05323" w:rsidP="00B05323">
      <w:pPr>
        <w:tabs>
          <w:tab w:val="left" w:pos="113"/>
          <w:tab w:val="left" w:pos="567"/>
        </w:tabs>
        <w:suppressAutoHyphens/>
        <w:spacing w:line="276" w:lineRule="auto"/>
        <w:ind w:left="567"/>
        <w:jc w:val="both"/>
        <w:rPr>
          <w:sz w:val="22"/>
          <w:szCs w:val="22"/>
        </w:rPr>
      </w:pPr>
      <w:r w:rsidRPr="00B05323">
        <w:rPr>
          <w:sz w:val="22"/>
          <w:szCs w:val="22"/>
        </w:rPr>
        <w:t>NIP: 553-25-26-018,</w:t>
      </w:r>
    </w:p>
    <w:p w14:paraId="32A3F198" w14:textId="77777777" w:rsidR="00B05323" w:rsidRPr="00B05323" w:rsidRDefault="00B05323" w:rsidP="00B05323">
      <w:pPr>
        <w:tabs>
          <w:tab w:val="left" w:pos="113"/>
          <w:tab w:val="left" w:pos="567"/>
        </w:tabs>
        <w:suppressAutoHyphens/>
        <w:spacing w:line="276" w:lineRule="auto"/>
        <w:jc w:val="both"/>
        <w:rPr>
          <w:sz w:val="22"/>
          <w:szCs w:val="22"/>
        </w:rPr>
      </w:pPr>
      <w:r w:rsidRPr="00B05323">
        <w:rPr>
          <w:sz w:val="22"/>
          <w:szCs w:val="22"/>
        </w:rPr>
        <w:t xml:space="preserve">           Odbiorca:</w:t>
      </w:r>
    </w:p>
    <w:p w14:paraId="56783327" w14:textId="77777777" w:rsidR="00B05323" w:rsidRPr="00B05323" w:rsidRDefault="00B05323" w:rsidP="00B05323">
      <w:pPr>
        <w:tabs>
          <w:tab w:val="left" w:pos="113"/>
          <w:tab w:val="left" w:pos="567"/>
        </w:tabs>
        <w:suppressAutoHyphens/>
        <w:spacing w:line="276" w:lineRule="auto"/>
        <w:ind w:left="567"/>
        <w:jc w:val="both"/>
        <w:rPr>
          <w:sz w:val="22"/>
          <w:szCs w:val="22"/>
        </w:rPr>
      </w:pPr>
      <w:r w:rsidRPr="00B05323">
        <w:rPr>
          <w:sz w:val="22"/>
          <w:szCs w:val="22"/>
        </w:rPr>
        <w:t xml:space="preserve"> Powiatowy Zarząd Dróg w Żywcu. </w:t>
      </w:r>
    </w:p>
    <w:p w14:paraId="5C4F3E53" w14:textId="77777777" w:rsidR="00B05323" w:rsidRPr="00B05323" w:rsidRDefault="00B05323" w:rsidP="00B05323">
      <w:pPr>
        <w:tabs>
          <w:tab w:val="left" w:pos="113"/>
          <w:tab w:val="left" w:pos="567"/>
        </w:tabs>
        <w:suppressAutoHyphens/>
        <w:spacing w:line="276" w:lineRule="auto"/>
        <w:ind w:left="567"/>
        <w:jc w:val="both"/>
        <w:rPr>
          <w:sz w:val="22"/>
          <w:szCs w:val="22"/>
        </w:rPr>
      </w:pPr>
      <w:r w:rsidRPr="00B05323">
        <w:rPr>
          <w:sz w:val="22"/>
          <w:szCs w:val="22"/>
        </w:rPr>
        <w:t xml:space="preserve">ul. Leśnianka 102a, </w:t>
      </w:r>
    </w:p>
    <w:p w14:paraId="6716EA37" w14:textId="77777777" w:rsidR="00B05323" w:rsidRPr="00B05323" w:rsidRDefault="00B05323" w:rsidP="00B05323">
      <w:pPr>
        <w:tabs>
          <w:tab w:val="left" w:pos="113"/>
          <w:tab w:val="left" w:pos="567"/>
        </w:tabs>
        <w:suppressAutoHyphens/>
        <w:spacing w:line="276" w:lineRule="auto"/>
        <w:ind w:left="567"/>
        <w:jc w:val="both"/>
        <w:rPr>
          <w:sz w:val="22"/>
          <w:szCs w:val="22"/>
        </w:rPr>
      </w:pPr>
      <w:r w:rsidRPr="00B05323">
        <w:rPr>
          <w:sz w:val="22"/>
          <w:szCs w:val="22"/>
        </w:rPr>
        <w:t>34-300 Żywiec”</w:t>
      </w:r>
    </w:p>
    <w:p w14:paraId="752427AE" w14:textId="77777777" w:rsidR="00B05323" w:rsidRPr="00B05323" w:rsidRDefault="00B05323" w:rsidP="00B05323">
      <w:pPr>
        <w:pStyle w:val="Akapitzlist"/>
        <w:numPr>
          <w:ilvl w:val="1"/>
          <w:numId w:val="6"/>
        </w:numPr>
        <w:tabs>
          <w:tab w:val="left" w:pos="567"/>
        </w:tabs>
        <w:suppressAutoHyphens/>
        <w:spacing w:line="276" w:lineRule="auto"/>
        <w:ind w:left="360"/>
        <w:jc w:val="both"/>
        <w:rPr>
          <w:sz w:val="22"/>
          <w:szCs w:val="22"/>
        </w:rPr>
      </w:pPr>
      <w:r w:rsidRPr="00B05323">
        <w:rPr>
          <w:sz w:val="22"/>
          <w:szCs w:val="22"/>
        </w:rPr>
        <w:t>W przypadku realizacji zamówienia przy udziale podwykonawców lub dalszych podwykonawców, Wykonawca, przed wystawieniem danej faktury, winien przedstawić dowody zapłaty podwykonawcom lub dalszym podwykonawcom, wraz z ich oświadczeniami o pełnej zapłacie wierzytelności, pod rygorem odmowy zapłaty, do czasu wykazania przez Wykonawcę zapłaty podwykonawcom lub dalszym podwykonawcom.</w:t>
      </w:r>
    </w:p>
    <w:p w14:paraId="0713270A" w14:textId="77777777" w:rsidR="00B05323" w:rsidRPr="00B05323" w:rsidRDefault="00B05323" w:rsidP="00B05323">
      <w:pPr>
        <w:pStyle w:val="Akapitzlist"/>
        <w:numPr>
          <w:ilvl w:val="1"/>
          <w:numId w:val="6"/>
        </w:numPr>
        <w:tabs>
          <w:tab w:val="left" w:pos="567"/>
        </w:tabs>
        <w:suppressAutoHyphens/>
        <w:spacing w:line="276" w:lineRule="auto"/>
        <w:ind w:left="360"/>
        <w:jc w:val="both"/>
        <w:rPr>
          <w:sz w:val="22"/>
          <w:szCs w:val="22"/>
        </w:rPr>
      </w:pPr>
      <w:r w:rsidRPr="00B05323">
        <w:rPr>
          <w:sz w:val="22"/>
          <w:szCs w:val="22"/>
        </w:rPr>
        <w:t xml:space="preserve">Termin zapłaty wynagrodzenia podwykonawcom lub dalszym podwykonawcom nie może przekraczać 30 dni. </w:t>
      </w:r>
    </w:p>
    <w:p w14:paraId="04CD629C" w14:textId="77777777" w:rsidR="00B05323" w:rsidRPr="00B05323" w:rsidRDefault="00B05323" w:rsidP="00B05323">
      <w:pPr>
        <w:pStyle w:val="Akapitzlist"/>
        <w:numPr>
          <w:ilvl w:val="1"/>
          <w:numId w:val="6"/>
        </w:numPr>
        <w:tabs>
          <w:tab w:val="left" w:pos="567"/>
        </w:tabs>
        <w:suppressAutoHyphens/>
        <w:spacing w:line="276" w:lineRule="auto"/>
        <w:ind w:left="360"/>
        <w:jc w:val="both"/>
        <w:rPr>
          <w:sz w:val="22"/>
          <w:szCs w:val="22"/>
        </w:rPr>
      </w:pPr>
      <w:r w:rsidRPr="00B05323">
        <w:rPr>
          <w:sz w:val="22"/>
          <w:szCs w:val="22"/>
        </w:rPr>
        <w:t>W przypadku realizacji zamówienia przy udziale podwykonawców, brak zachowania przez Wykonawcę warunków określonych w ust. 3 zwalnia Zamawiającego z zapłaty odsetek z tytułu nieterminowej zapłaty faktur w części dotyczącej zatrzymania faktur. Ewentualne odsetki wynikające z nieterminowej płatności w stosunku do podwykonawców obciążają Wykonawcę.</w:t>
      </w:r>
    </w:p>
    <w:p w14:paraId="564CA215" w14:textId="35CAA04B" w:rsidR="00B05323" w:rsidRPr="00B05323" w:rsidRDefault="00B05323" w:rsidP="00B05323">
      <w:pPr>
        <w:pStyle w:val="Akapitzlist"/>
        <w:numPr>
          <w:ilvl w:val="1"/>
          <w:numId w:val="6"/>
        </w:numPr>
        <w:tabs>
          <w:tab w:val="left" w:pos="567"/>
        </w:tabs>
        <w:suppressAutoHyphens/>
        <w:spacing w:line="276" w:lineRule="auto"/>
        <w:ind w:left="360"/>
        <w:jc w:val="both"/>
        <w:rPr>
          <w:sz w:val="22"/>
          <w:szCs w:val="22"/>
        </w:rPr>
      </w:pPr>
      <w:r w:rsidRPr="00B05323">
        <w:rPr>
          <w:sz w:val="22"/>
          <w:szCs w:val="22"/>
        </w:rPr>
        <w:t>W przypadku przesyłania przez Wykonawcę ustrukturyzowanej faktury elektronicznej zgodnie z ustawą z dnia 9 listopada 2018 r. o elektronicznym fakturowaniu w zamówieniach publicznych, koncesjach na roboty budowlane lub usługi oraz partnerstwie publiczno-prywatnym (t.j. Dz. U. z 2020 r. poz. 1666 z późn. zm.) Zamawiającego należy zweryfikować po następującym nr PEPPOL: 5532108551. Nr postępowania ZZP.272.45.2024.</w:t>
      </w:r>
    </w:p>
    <w:p w14:paraId="54F2EE4C" w14:textId="77777777" w:rsidR="00B05323" w:rsidRPr="00B05323" w:rsidRDefault="00B05323" w:rsidP="00B05323">
      <w:pPr>
        <w:pStyle w:val="Akapitzlist"/>
        <w:numPr>
          <w:ilvl w:val="1"/>
          <w:numId w:val="6"/>
        </w:numPr>
        <w:tabs>
          <w:tab w:val="left" w:pos="567"/>
        </w:tabs>
        <w:suppressAutoHyphens/>
        <w:spacing w:line="276" w:lineRule="auto"/>
        <w:ind w:left="360"/>
        <w:jc w:val="both"/>
        <w:rPr>
          <w:sz w:val="22"/>
          <w:szCs w:val="22"/>
        </w:rPr>
      </w:pPr>
      <w:r w:rsidRPr="00B05323">
        <w:rPr>
          <w:sz w:val="22"/>
          <w:szCs w:val="22"/>
        </w:rPr>
        <w:t>Zamawiający i Wykonawca wyrażają zgodę na wysyłanie i odbieranie innych ustrukturyzowanych dokumentów elektronicznych za pomocą systemu teleinformatycznego zwanego „platformą”, o którym mowa w ww. ustawie. </w:t>
      </w:r>
    </w:p>
    <w:p w14:paraId="09E5D64F" w14:textId="77777777" w:rsidR="00487879" w:rsidRPr="00B05323" w:rsidRDefault="00487879" w:rsidP="00487879">
      <w:pPr>
        <w:pStyle w:val="Akapitzlist"/>
        <w:tabs>
          <w:tab w:val="left" w:pos="567"/>
          <w:tab w:val="left" w:pos="1440"/>
          <w:tab w:val="left" w:pos="2160"/>
        </w:tabs>
        <w:suppressAutoHyphens/>
        <w:spacing w:line="276" w:lineRule="auto"/>
        <w:ind w:left="360"/>
        <w:jc w:val="both"/>
        <w:rPr>
          <w:sz w:val="22"/>
          <w:szCs w:val="22"/>
        </w:rPr>
      </w:pPr>
    </w:p>
    <w:p w14:paraId="283A4733" w14:textId="77777777" w:rsidR="00B05323" w:rsidRDefault="00B05323" w:rsidP="00757736">
      <w:pPr>
        <w:spacing w:line="276" w:lineRule="auto"/>
        <w:jc w:val="center"/>
        <w:rPr>
          <w:b/>
          <w:sz w:val="22"/>
          <w:szCs w:val="22"/>
        </w:rPr>
      </w:pPr>
    </w:p>
    <w:p w14:paraId="585EB78A" w14:textId="2167DA9C" w:rsidR="00910922" w:rsidRPr="00B05323" w:rsidRDefault="00910922" w:rsidP="00757736">
      <w:pPr>
        <w:spacing w:line="276" w:lineRule="auto"/>
        <w:jc w:val="center"/>
        <w:rPr>
          <w:b/>
          <w:sz w:val="22"/>
          <w:szCs w:val="22"/>
        </w:rPr>
      </w:pPr>
      <w:r w:rsidRPr="00B05323">
        <w:rPr>
          <w:b/>
          <w:sz w:val="22"/>
          <w:szCs w:val="22"/>
        </w:rPr>
        <w:t>§ 11</w:t>
      </w:r>
    </w:p>
    <w:p w14:paraId="44B40419" w14:textId="77777777" w:rsidR="00910922" w:rsidRPr="00B05323" w:rsidRDefault="00910922" w:rsidP="00757736">
      <w:pPr>
        <w:numPr>
          <w:ilvl w:val="1"/>
          <w:numId w:val="1"/>
        </w:numPr>
        <w:tabs>
          <w:tab w:val="clear" w:pos="1440"/>
          <w:tab w:val="left" w:pos="360"/>
        </w:tabs>
        <w:spacing w:line="276" w:lineRule="auto"/>
        <w:ind w:left="360"/>
        <w:jc w:val="both"/>
        <w:rPr>
          <w:sz w:val="22"/>
          <w:szCs w:val="22"/>
        </w:rPr>
      </w:pPr>
      <w:r w:rsidRPr="00B05323">
        <w:rPr>
          <w:sz w:val="22"/>
          <w:szCs w:val="22"/>
        </w:rPr>
        <w:t>Wykonawca udziela Zamawiającemu ……….-miesięcznej gwarancji i rękojmi</w:t>
      </w:r>
      <w:r w:rsidR="009B4D50" w:rsidRPr="00B05323">
        <w:rPr>
          <w:sz w:val="22"/>
          <w:szCs w:val="22"/>
        </w:rPr>
        <w:t xml:space="preserve"> za wady</w:t>
      </w:r>
      <w:r w:rsidRPr="00B05323">
        <w:rPr>
          <w:sz w:val="22"/>
          <w:szCs w:val="22"/>
        </w:rPr>
        <w:t xml:space="preserve"> liczonej od dnia odbioru końcowego przedmiotu umowy.</w:t>
      </w:r>
    </w:p>
    <w:p w14:paraId="490DFA30" w14:textId="77777777" w:rsidR="00910922" w:rsidRPr="00B05323" w:rsidRDefault="00910922" w:rsidP="00757736">
      <w:pPr>
        <w:numPr>
          <w:ilvl w:val="1"/>
          <w:numId w:val="1"/>
        </w:numPr>
        <w:tabs>
          <w:tab w:val="clear" w:pos="1440"/>
          <w:tab w:val="left" w:pos="360"/>
        </w:tabs>
        <w:spacing w:line="276" w:lineRule="auto"/>
        <w:ind w:left="360"/>
        <w:jc w:val="both"/>
        <w:rPr>
          <w:sz w:val="22"/>
          <w:szCs w:val="22"/>
        </w:rPr>
      </w:pPr>
      <w:r w:rsidRPr="00B05323">
        <w:rPr>
          <w:sz w:val="22"/>
          <w:szCs w:val="22"/>
        </w:rPr>
        <w:t>Przed upływem okresu rękojmi</w:t>
      </w:r>
      <w:r w:rsidR="009B4D50" w:rsidRPr="00B05323">
        <w:rPr>
          <w:sz w:val="22"/>
          <w:szCs w:val="22"/>
        </w:rPr>
        <w:t xml:space="preserve"> za wady</w:t>
      </w:r>
      <w:r w:rsidR="00680D93" w:rsidRPr="00B05323">
        <w:rPr>
          <w:sz w:val="22"/>
          <w:szCs w:val="22"/>
        </w:rPr>
        <w:t xml:space="preserve"> lub gwarancji</w:t>
      </w:r>
      <w:r w:rsidRPr="00B05323">
        <w:rPr>
          <w:sz w:val="22"/>
          <w:szCs w:val="22"/>
        </w:rPr>
        <w:t xml:space="preserve"> Zamawi</w:t>
      </w:r>
      <w:r w:rsidR="00012AB9" w:rsidRPr="00B05323">
        <w:rPr>
          <w:sz w:val="22"/>
          <w:szCs w:val="22"/>
        </w:rPr>
        <w:t>ający w ciągu 14 dni dokonuje z </w:t>
      </w:r>
      <w:r w:rsidRPr="00B05323">
        <w:rPr>
          <w:sz w:val="22"/>
          <w:szCs w:val="22"/>
        </w:rPr>
        <w:t>udziałem Wykonawcy odbioru ostatecznego, a Wykonawca zobowiązuje się usunąć usterki stwierdzone w wyniku tego odbioru w terminie natychmiastowym nie dłuższym niż 7 dni.</w:t>
      </w:r>
    </w:p>
    <w:p w14:paraId="3843EBBD" w14:textId="77777777" w:rsidR="00910922" w:rsidRPr="00B05323" w:rsidRDefault="00910922" w:rsidP="00757736">
      <w:pPr>
        <w:numPr>
          <w:ilvl w:val="1"/>
          <w:numId w:val="1"/>
        </w:numPr>
        <w:tabs>
          <w:tab w:val="clear" w:pos="1440"/>
          <w:tab w:val="left" w:pos="364"/>
        </w:tabs>
        <w:spacing w:line="276" w:lineRule="auto"/>
        <w:ind w:left="378" w:hanging="378"/>
        <w:jc w:val="both"/>
        <w:rPr>
          <w:sz w:val="22"/>
          <w:szCs w:val="22"/>
        </w:rPr>
      </w:pPr>
      <w:r w:rsidRPr="00B05323">
        <w:rPr>
          <w:sz w:val="22"/>
          <w:szCs w:val="22"/>
        </w:rPr>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20B78582" w14:textId="77777777" w:rsidR="00910922" w:rsidRPr="00B05323" w:rsidRDefault="00910922" w:rsidP="00757736">
      <w:pPr>
        <w:numPr>
          <w:ilvl w:val="1"/>
          <w:numId w:val="1"/>
        </w:numPr>
        <w:tabs>
          <w:tab w:val="clear" w:pos="1440"/>
          <w:tab w:val="left" w:pos="364"/>
        </w:tabs>
        <w:spacing w:line="276" w:lineRule="auto"/>
        <w:ind w:left="378" w:hanging="378"/>
        <w:jc w:val="both"/>
        <w:rPr>
          <w:sz w:val="22"/>
          <w:szCs w:val="22"/>
        </w:rPr>
      </w:pPr>
      <w:r w:rsidRPr="00B05323">
        <w:rPr>
          <w:sz w:val="22"/>
          <w:szCs w:val="22"/>
        </w:rPr>
        <w:t>Zamawiający może wykonywać uprawnienia z tytułu gwarancji niezależnie od uprawnień z tytułu rękojmi za wady</w:t>
      </w:r>
      <w:r w:rsidR="009B4D50" w:rsidRPr="00B05323">
        <w:rPr>
          <w:sz w:val="22"/>
          <w:szCs w:val="22"/>
        </w:rPr>
        <w:t xml:space="preserve"> za wady</w:t>
      </w:r>
      <w:r w:rsidRPr="00B05323">
        <w:rPr>
          <w:sz w:val="22"/>
          <w:szCs w:val="22"/>
        </w:rPr>
        <w:t>.</w:t>
      </w:r>
    </w:p>
    <w:p w14:paraId="3B898985" w14:textId="77777777" w:rsidR="00910922" w:rsidRPr="00B05323" w:rsidRDefault="00910922" w:rsidP="00757736">
      <w:pPr>
        <w:numPr>
          <w:ilvl w:val="1"/>
          <w:numId w:val="1"/>
        </w:numPr>
        <w:tabs>
          <w:tab w:val="clear" w:pos="1440"/>
          <w:tab w:val="left" w:pos="364"/>
        </w:tabs>
        <w:spacing w:line="276" w:lineRule="auto"/>
        <w:ind w:left="378" w:hanging="378"/>
        <w:jc w:val="both"/>
        <w:rPr>
          <w:sz w:val="22"/>
          <w:szCs w:val="22"/>
        </w:rPr>
      </w:pPr>
      <w:r w:rsidRPr="00B05323">
        <w:rPr>
          <w:sz w:val="22"/>
          <w:szCs w:val="22"/>
        </w:rPr>
        <w:t>Jeżeli Wykonawca nie przystąpi do usunięcia wady lub usterki w terminie do 7 dni od daty zgłoszenia przez Zamawiającego, bądź też nie dokona likwidacji zgłoszonej wady lub usterki w określonym przez Zamawiającego terminie, Zamawiający, bez dodatkowego uprzedzenia, ma prawo dokonać tej likwidacji we własnym zakresie i obciążyć kosztami Wykonawcę, z zachowaniem prawa do kary umownej określonej w § 13 ust. 3 niniejszej umowy.</w:t>
      </w:r>
    </w:p>
    <w:p w14:paraId="23042A2B" w14:textId="77777777" w:rsidR="00187049" w:rsidRPr="00B05323" w:rsidRDefault="00187049" w:rsidP="00757736">
      <w:pPr>
        <w:spacing w:line="276" w:lineRule="auto"/>
        <w:jc w:val="center"/>
        <w:rPr>
          <w:b/>
          <w:sz w:val="22"/>
          <w:szCs w:val="22"/>
        </w:rPr>
      </w:pPr>
    </w:p>
    <w:p w14:paraId="5165E4E1" w14:textId="1C19C0BF" w:rsidR="00910922" w:rsidRPr="004A5B91" w:rsidRDefault="00910922" w:rsidP="00757736">
      <w:pPr>
        <w:spacing w:line="276" w:lineRule="auto"/>
        <w:jc w:val="center"/>
        <w:rPr>
          <w:b/>
          <w:sz w:val="22"/>
          <w:szCs w:val="22"/>
        </w:rPr>
      </w:pPr>
      <w:r w:rsidRPr="004A5B91">
        <w:rPr>
          <w:b/>
          <w:sz w:val="22"/>
          <w:szCs w:val="22"/>
        </w:rPr>
        <w:t>§ 12</w:t>
      </w:r>
    </w:p>
    <w:p w14:paraId="4D0A64AD" w14:textId="77777777" w:rsidR="00910922" w:rsidRPr="004A5B91" w:rsidRDefault="00910922" w:rsidP="00757736">
      <w:pPr>
        <w:pStyle w:val="Tekstpodstawowy"/>
        <w:spacing w:line="276" w:lineRule="auto"/>
        <w:ind w:left="426" w:hanging="426"/>
        <w:jc w:val="both"/>
        <w:rPr>
          <w:sz w:val="22"/>
          <w:szCs w:val="22"/>
        </w:rPr>
      </w:pPr>
      <w:r w:rsidRPr="004A5B91">
        <w:rPr>
          <w:sz w:val="22"/>
          <w:szCs w:val="22"/>
        </w:rPr>
        <w:t xml:space="preserve">1.  </w:t>
      </w:r>
      <w:r w:rsidRPr="004A5B91">
        <w:rPr>
          <w:sz w:val="22"/>
          <w:szCs w:val="22"/>
        </w:rPr>
        <w:tab/>
        <w:t>Ustala się zabezpieczenie należytego wykonania umowy w wysokości 5% wynagrodzenia (brutto) określonego w § 3 ust. 2, które wynosi odpowiednio ………….. zł, które winno być wniesione przez Wykonawcę najpóźniej w dniu podpisania umowy.</w:t>
      </w:r>
    </w:p>
    <w:p w14:paraId="22C531FE" w14:textId="77777777" w:rsidR="00910922" w:rsidRPr="004A5B91" w:rsidRDefault="00910922" w:rsidP="00757736">
      <w:pPr>
        <w:pStyle w:val="Tekstpodstawowy"/>
        <w:spacing w:line="276" w:lineRule="auto"/>
        <w:ind w:left="426" w:hanging="426"/>
        <w:jc w:val="both"/>
        <w:rPr>
          <w:sz w:val="22"/>
          <w:szCs w:val="22"/>
        </w:rPr>
      </w:pPr>
      <w:r w:rsidRPr="004A5B91">
        <w:rPr>
          <w:sz w:val="22"/>
          <w:szCs w:val="22"/>
        </w:rPr>
        <w:t xml:space="preserve">2.   </w:t>
      </w:r>
      <w:r w:rsidRPr="004A5B91">
        <w:rPr>
          <w:sz w:val="22"/>
          <w:szCs w:val="22"/>
        </w:rPr>
        <w:tab/>
        <w:t>Zabezpieczenie może być wniesione w jednej lub kilku formach przewidzianych art. 450 ust.1 ustawy prawo zamówień publicznych:</w:t>
      </w:r>
    </w:p>
    <w:p w14:paraId="021B9B65" w14:textId="299130EB" w:rsidR="002F1DF1" w:rsidRPr="004A5B91" w:rsidRDefault="002F1DF1" w:rsidP="00757736">
      <w:pPr>
        <w:pStyle w:val="Tekstpodstawowy"/>
        <w:numPr>
          <w:ilvl w:val="0"/>
          <w:numId w:val="31"/>
        </w:numPr>
        <w:spacing w:line="276" w:lineRule="auto"/>
        <w:jc w:val="both"/>
        <w:rPr>
          <w:sz w:val="22"/>
          <w:szCs w:val="22"/>
        </w:rPr>
      </w:pPr>
      <w:r w:rsidRPr="004A5B91">
        <w:rPr>
          <w:sz w:val="22"/>
          <w:szCs w:val="22"/>
        </w:rPr>
        <w:t>pieniądzu;</w:t>
      </w:r>
    </w:p>
    <w:p w14:paraId="7825150E" w14:textId="231347C6" w:rsidR="002F1DF1" w:rsidRPr="004A5B91" w:rsidRDefault="002F1DF1" w:rsidP="00757736">
      <w:pPr>
        <w:pStyle w:val="Tekstpodstawowy"/>
        <w:numPr>
          <w:ilvl w:val="0"/>
          <w:numId w:val="31"/>
        </w:numPr>
        <w:spacing w:line="276" w:lineRule="auto"/>
        <w:jc w:val="both"/>
        <w:rPr>
          <w:sz w:val="22"/>
          <w:szCs w:val="22"/>
        </w:rPr>
      </w:pPr>
      <w:r w:rsidRPr="004A5B91">
        <w:rPr>
          <w:sz w:val="22"/>
          <w:szCs w:val="22"/>
        </w:rPr>
        <w:t>poręczeniach bankowych lub poręczeniach spółdzielczej kasy oszczędnościowo-kredytowej, z tym że zobowiązanie kasy jest zawsze zobowiązaniem pieniężnym;</w:t>
      </w:r>
    </w:p>
    <w:p w14:paraId="41A5B01A" w14:textId="283012EF" w:rsidR="002F1DF1" w:rsidRPr="004A5B91" w:rsidRDefault="002F1DF1" w:rsidP="00757736">
      <w:pPr>
        <w:pStyle w:val="Tekstpodstawowy"/>
        <w:numPr>
          <w:ilvl w:val="0"/>
          <w:numId w:val="31"/>
        </w:numPr>
        <w:spacing w:line="276" w:lineRule="auto"/>
        <w:jc w:val="both"/>
        <w:rPr>
          <w:sz w:val="22"/>
          <w:szCs w:val="22"/>
        </w:rPr>
      </w:pPr>
      <w:r w:rsidRPr="004A5B91">
        <w:rPr>
          <w:sz w:val="22"/>
          <w:szCs w:val="22"/>
        </w:rPr>
        <w:t>gwarancjach bankowych;</w:t>
      </w:r>
    </w:p>
    <w:p w14:paraId="0C61A326" w14:textId="1623781E" w:rsidR="002F1DF1" w:rsidRPr="004A5B91" w:rsidRDefault="002F1DF1" w:rsidP="00757736">
      <w:pPr>
        <w:pStyle w:val="Tekstpodstawowy"/>
        <w:numPr>
          <w:ilvl w:val="0"/>
          <w:numId w:val="31"/>
        </w:numPr>
        <w:spacing w:line="276" w:lineRule="auto"/>
        <w:jc w:val="both"/>
        <w:rPr>
          <w:sz w:val="22"/>
          <w:szCs w:val="22"/>
        </w:rPr>
      </w:pPr>
      <w:r w:rsidRPr="004A5B91">
        <w:rPr>
          <w:sz w:val="22"/>
          <w:szCs w:val="22"/>
        </w:rPr>
        <w:t>gwarancjach ubezpieczeniowych;</w:t>
      </w:r>
    </w:p>
    <w:p w14:paraId="18BCAA25" w14:textId="16C77631" w:rsidR="00910922" w:rsidRPr="004A5B91" w:rsidRDefault="002F1DF1" w:rsidP="00757736">
      <w:pPr>
        <w:pStyle w:val="Tekstpodstawowy"/>
        <w:numPr>
          <w:ilvl w:val="0"/>
          <w:numId w:val="31"/>
        </w:numPr>
        <w:spacing w:line="276" w:lineRule="auto"/>
        <w:jc w:val="both"/>
        <w:rPr>
          <w:sz w:val="22"/>
          <w:szCs w:val="22"/>
        </w:rPr>
      </w:pPr>
      <w:r w:rsidRPr="004A5B91">
        <w:rPr>
          <w:sz w:val="22"/>
          <w:szCs w:val="22"/>
        </w:rPr>
        <w:t xml:space="preserve">poręczeniach udzielanych przez podmioty, o których mowa </w:t>
      </w:r>
      <w:r w:rsidR="00012AB9" w:rsidRPr="004A5B91">
        <w:rPr>
          <w:sz w:val="22"/>
          <w:szCs w:val="22"/>
        </w:rPr>
        <w:t>w art. 6b ust. 5 pkt 2 ustawy z </w:t>
      </w:r>
      <w:r w:rsidRPr="004A5B91">
        <w:rPr>
          <w:sz w:val="22"/>
          <w:szCs w:val="22"/>
        </w:rPr>
        <w:t>dnia 9 listopada 2000 r. o utworzeniu Polskiej Agencji Rozwoju Przedsiębiorczości</w:t>
      </w:r>
      <w:r w:rsidR="00910922" w:rsidRPr="004A5B91">
        <w:rPr>
          <w:sz w:val="22"/>
          <w:szCs w:val="22"/>
        </w:rPr>
        <w:t xml:space="preserve">. </w:t>
      </w:r>
    </w:p>
    <w:p w14:paraId="18D80FE8" w14:textId="77777777" w:rsidR="00910922" w:rsidRPr="004A5B91" w:rsidRDefault="00910922" w:rsidP="00757736">
      <w:pPr>
        <w:pStyle w:val="Tekstpodstawowy"/>
        <w:spacing w:line="276" w:lineRule="auto"/>
        <w:ind w:left="426" w:hanging="426"/>
        <w:jc w:val="both"/>
        <w:rPr>
          <w:sz w:val="22"/>
          <w:szCs w:val="22"/>
        </w:rPr>
      </w:pPr>
      <w:r w:rsidRPr="004A5B91">
        <w:rPr>
          <w:sz w:val="22"/>
          <w:szCs w:val="22"/>
        </w:rPr>
        <w:t>3.    Zamawiający zwróci zabezpieczenie należytego wykonania umowy:</w:t>
      </w:r>
    </w:p>
    <w:p w14:paraId="33E6EF2E" w14:textId="77777777" w:rsidR="00910922" w:rsidRPr="004A5B91" w:rsidRDefault="00910922" w:rsidP="00757736">
      <w:pPr>
        <w:pStyle w:val="Tekstpodstawowy"/>
        <w:spacing w:line="276" w:lineRule="auto"/>
        <w:ind w:left="851" w:hanging="425"/>
        <w:jc w:val="both"/>
        <w:rPr>
          <w:sz w:val="22"/>
          <w:szCs w:val="22"/>
        </w:rPr>
      </w:pPr>
      <w:r w:rsidRPr="004A5B91">
        <w:rPr>
          <w:sz w:val="22"/>
          <w:szCs w:val="22"/>
        </w:rPr>
        <w:t xml:space="preserve">- </w:t>
      </w:r>
      <w:r w:rsidR="002E5912" w:rsidRPr="004A5B91">
        <w:rPr>
          <w:sz w:val="22"/>
          <w:szCs w:val="22"/>
        </w:rPr>
        <w:tab/>
      </w:r>
      <w:r w:rsidRPr="004A5B91">
        <w:rPr>
          <w:sz w:val="22"/>
          <w:szCs w:val="22"/>
        </w:rPr>
        <w:t>70%</w:t>
      </w:r>
      <w:r w:rsidR="002E5912" w:rsidRPr="004A5B91">
        <w:rPr>
          <w:sz w:val="22"/>
          <w:szCs w:val="22"/>
        </w:rPr>
        <w:t xml:space="preserve"> </w:t>
      </w:r>
      <w:r w:rsidRPr="004A5B91">
        <w:rPr>
          <w:sz w:val="22"/>
          <w:szCs w:val="22"/>
        </w:rPr>
        <w:t xml:space="preserve">- w terminie 30 dni </w:t>
      </w:r>
      <w:r w:rsidR="002E5912" w:rsidRPr="004A5B91">
        <w:rPr>
          <w:sz w:val="22"/>
          <w:szCs w:val="22"/>
        </w:rPr>
        <w:t>od dnia wykonania zamówienia i uznania przez Zamawiającego za należycie wykonane,</w:t>
      </w:r>
      <w:r w:rsidRPr="004A5B91">
        <w:rPr>
          <w:sz w:val="22"/>
          <w:szCs w:val="22"/>
        </w:rPr>
        <w:t xml:space="preserve"> </w:t>
      </w:r>
    </w:p>
    <w:p w14:paraId="3D727E85" w14:textId="77777777" w:rsidR="00910922" w:rsidRPr="004A5B91" w:rsidRDefault="00910922" w:rsidP="00757736">
      <w:pPr>
        <w:pStyle w:val="Tekstpodstawowy"/>
        <w:spacing w:line="276" w:lineRule="auto"/>
        <w:ind w:left="851" w:hanging="425"/>
        <w:jc w:val="both"/>
        <w:rPr>
          <w:sz w:val="22"/>
          <w:szCs w:val="22"/>
        </w:rPr>
      </w:pPr>
      <w:r w:rsidRPr="004A5B91">
        <w:rPr>
          <w:sz w:val="22"/>
          <w:szCs w:val="22"/>
        </w:rPr>
        <w:t xml:space="preserve">- </w:t>
      </w:r>
      <w:r w:rsidR="002E5912" w:rsidRPr="004A5B91">
        <w:rPr>
          <w:sz w:val="22"/>
          <w:szCs w:val="22"/>
        </w:rPr>
        <w:tab/>
      </w:r>
      <w:r w:rsidRPr="004A5B91">
        <w:rPr>
          <w:sz w:val="22"/>
          <w:szCs w:val="22"/>
        </w:rPr>
        <w:t>30%</w:t>
      </w:r>
      <w:r w:rsidR="002E5912" w:rsidRPr="004A5B91">
        <w:rPr>
          <w:sz w:val="22"/>
          <w:szCs w:val="22"/>
        </w:rPr>
        <w:t xml:space="preserve"> </w:t>
      </w:r>
      <w:r w:rsidRPr="004A5B91">
        <w:rPr>
          <w:sz w:val="22"/>
          <w:szCs w:val="22"/>
        </w:rPr>
        <w:t xml:space="preserve">- </w:t>
      </w:r>
      <w:r w:rsidR="00C354FC" w:rsidRPr="004A5B91">
        <w:rPr>
          <w:sz w:val="22"/>
          <w:szCs w:val="22"/>
        </w:rPr>
        <w:t>nie później niż w 15. dniu po upływie okresu rękojmi za wady lub gwarancji</w:t>
      </w:r>
      <w:r w:rsidRPr="004A5B91">
        <w:rPr>
          <w:sz w:val="22"/>
          <w:szCs w:val="22"/>
        </w:rPr>
        <w:t>.</w:t>
      </w:r>
    </w:p>
    <w:p w14:paraId="6C6C80BE" w14:textId="77777777" w:rsidR="00910922" w:rsidRPr="004A5B91" w:rsidRDefault="00910922" w:rsidP="00757736">
      <w:pPr>
        <w:pStyle w:val="Tekstpodstawowy"/>
        <w:spacing w:line="276" w:lineRule="auto"/>
        <w:ind w:left="426" w:hanging="426"/>
        <w:jc w:val="both"/>
        <w:rPr>
          <w:sz w:val="22"/>
          <w:szCs w:val="22"/>
        </w:rPr>
      </w:pPr>
      <w:r w:rsidRPr="004A5B91">
        <w:rPr>
          <w:sz w:val="22"/>
          <w:szCs w:val="22"/>
        </w:rPr>
        <w:t xml:space="preserve">4.  </w:t>
      </w:r>
      <w:r w:rsidRPr="004A5B91">
        <w:rPr>
          <w:sz w:val="22"/>
          <w:szCs w:val="22"/>
        </w:rPr>
        <w:tab/>
        <w:t>Jeżeli zabezpieczenie będzie składane w postaci gwarancji bankowej lub ubezpieczeniowej, gwarancja ta powinna być nieodwołalna, bezwarunkowa i „na pierwsze żądanie”. Termin ważności gwarancji winien być równy: okresowi rękojmi</w:t>
      </w:r>
      <w:r w:rsidR="00C354FC" w:rsidRPr="004A5B91">
        <w:rPr>
          <w:sz w:val="22"/>
          <w:szCs w:val="22"/>
        </w:rPr>
        <w:t xml:space="preserve"> za wady lub gwarancji</w:t>
      </w:r>
      <w:r w:rsidRPr="004A5B91">
        <w:rPr>
          <w:sz w:val="22"/>
          <w:szCs w:val="22"/>
        </w:rPr>
        <w:t xml:space="preserve"> powiększonemu o 14 dni – w zakresie kwoty stanowiącej 30% zabezpieczenia tj.: ………… zł, oraz terminowi końcowego wykonania robót powiększonemu o 30 dni – w zakresie kwoty stanowiącej 70% zabezpieczenia tj.: …… zł.</w:t>
      </w:r>
    </w:p>
    <w:p w14:paraId="1993DD5B" w14:textId="77777777" w:rsidR="00910922" w:rsidRPr="004A5B91" w:rsidRDefault="00910922" w:rsidP="00757736">
      <w:pPr>
        <w:pStyle w:val="Tekstpodstawowy"/>
        <w:spacing w:line="276" w:lineRule="auto"/>
        <w:ind w:left="426" w:hanging="426"/>
        <w:jc w:val="both"/>
        <w:rPr>
          <w:sz w:val="22"/>
          <w:szCs w:val="22"/>
        </w:rPr>
      </w:pPr>
      <w:r w:rsidRPr="004A5B91">
        <w:rPr>
          <w:sz w:val="22"/>
          <w:szCs w:val="22"/>
        </w:rPr>
        <w:t xml:space="preserve">5. </w:t>
      </w:r>
      <w:r w:rsidRPr="004A5B91">
        <w:rPr>
          <w:sz w:val="22"/>
          <w:szCs w:val="22"/>
        </w:rPr>
        <w:tab/>
        <w:t xml:space="preserve">Zabezpieczenie wnoszone w formie pieniężnej winno zostać wniesione na rachunek bankowy Zamawiającego ……………………………………………………………… najpóźniej w dniu podpisania umowy. Datą wniesienia zabezpieczenia jest w takim wypadku data wpływu środków na konto Zamawiającego. </w:t>
      </w:r>
    </w:p>
    <w:p w14:paraId="7FFA0DF4" w14:textId="4BE92A97" w:rsidR="005A4C92" w:rsidRPr="004A5B91" w:rsidRDefault="00910922" w:rsidP="00A526C4">
      <w:pPr>
        <w:pStyle w:val="Tekstpodstawowy"/>
        <w:spacing w:line="276" w:lineRule="auto"/>
        <w:ind w:left="426" w:hanging="426"/>
        <w:jc w:val="both"/>
        <w:rPr>
          <w:sz w:val="22"/>
          <w:szCs w:val="22"/>
        </w:rPr>
      </w:pPr>
      <w:r w:rsidRPr="004A5B91">
        <w:rPr>
          <w:sz w:val="22"/>
          <w:szCs w:val="22"/>
        </w:rPr>
        <w:lastRenderedPageBreak/>
        <w:t xml:space="preserve">6. </w:t>
      </w:r>
      <w:r w:rsidRPr="004A5B91">
        <w:rPr>
          <w:sz w:val="22"/>
          <w:szCs w:val="22"/>
        </w:rPr>
        <w:tab/>
        <w:t>Na wypadek zamiaru wniesienia zabezpieczenia w postaci gwarancji bankowej lub ubezpieczeniowej treści gwarancji winna wcześniej zostać uzgodniona z Zamawiającym.</w:t>
      </w:r>
    </w:p>
    <w:p w14:paraId="7F7E6D4B" w14:textId="77777777" w:rsidR="00AA3E32" w:rsidRPr="00320C4C" w:rsidRDefault="00AA3E32" w:rsidP="00A526C4">
      <w:pPr>
        <w:pStyle w:val="Tekstpodstawowy"/>
        <w:spacing w:line="276" w:lineRule="auto"/>
        <w:ind w:left="426" w:hanging="426"/>
        <w:jc w:val="both"/>
        <w:rPr>
          <w:color w:val="FF0000"/>
          <w:sz w:val="22"/>
          <w:szCs w:val="22"/>
        </w:rPr>
      </w:pPr>
    </w:p>
    <w:p w14:paraId="213C7810" w14:textId="0F80252D" w:rsidR="00910922" w:rsidRPr="00684628" w:rsidRDefault="00910922" w:rsidP="00757736">
      <w:pPr>
        <w:pStyle w:val="Tekstpodstawowy"/>
        <w:spacing w:line="276" w:lineRule="auto"/>
        <w:jc w:val="center"/>
        <w:rPr>
          <w:b/>
          <w:sz w:val="22"/>
          <w:szCs w:val="22"/>
        </w:rPr>
      </w:pPr>
      <w:r w:rsidRPr="00684628">
        <w:rPr>
          <w:b/>
          <w:sz w:val="22"/>
          <w:szCs w:val="22"/>
        </w:rPr>
        <w:t>§ 13</w:t>
      </w:r>
    </w:p>
    <w:p w14:paraId="5D88C730" w14:textId="617C5BF2" w:rsidR="006224EC" w:rsidRPr="00684628" w:rsidRDefault="006224EC" w:rsidP="00757736">
      <w:pPr>
        <w:numPr>
          <w:ilvl w:val="0"/>
          <w:numId w:val="2"/>
        </w:numPr>
        <w:tabs>
          <w:tab w:val="clear" w:pos="113"/>
        </w:tabs>
        <w:spacing w:line="276" w:lineRule="auto"/>
        <w:ind w:left="426" w:hanging="426"/>
        <w:jc w:val="both"/>
        <w:rPr>
          <w:sz w:val="22"/>
          <w:szCs w:val="22"/>
        </w:rPr>
      </w:pPr>
      <w:r w:rsidRPr="00684628">
        <w:rPr>
          <w:sz w:val="22"/>
          <w:szCs w:val="22"/>
        </w:rPr>
        <w:t>Wykonawca zapłaci Zamawiającemu karę umowną za każdy dzień zwłoki w </w:t>
      </w:r>
      <w:r w:rsidR="007C7DBF" w:rsidRPr="00684628">
        <w:rPr>
          <w:sz w:val="22"/>
          <w:szCs w:val="22"/>
        </w:rPr>
        <w:t xml:space="preserve">przypadku </w:t>
      </w:r>
      <w:r w:rsidRPr="00684628">
        <w:rPr>
          <w:sz w:val="22"/>
          <w:szCs w:val="22"/>
        </w:rPr>
        <w:t>niedochowani</w:t>
      </w:r>
      <w:r w:rsidR="007C7DBF" w:rsidRPr="00684628">
        <w:rPr>
          <w:sz w:val="22"/>
          <w:szCs w:val="22"/>
        </w:rPr>
        <w:t>a</w:t>
      </w:r>
      <w:r w:rsidRPr="00684628">
        <w:rPr>
          <w:sz w:val="22"/>
          <w:szCs w:val="22"/>
        </w:rPr>
        <w:t xml:space="preserve"> terminu wykonania umowy, w wysokości 0,5% wynagrodzenia umownego (brutto) określonego w § 3 ust. 2 za wykonanie całości robót.</w:t>
      </w:r>
    </w:p>
    <w:p w14:paraId="756CF23F" w14:textId="77777777" w:rsidR="00910922" w:rsidRPr="00684628" w:rsidRDefault="00910922" w:rsidP="00757736">
      <w:pPr>
        <w:numPr>
          <w:ilvl w:val="0"/>
          <w:numId w:val="2"/>
        </w:numPr>
        <w:tabs>
          <w:tab w:val="clear" w:pos="113"/>
        </w:tabs>
        <w:spacing w:line="276" w:lineRule="auto"/>
        <w:ind w:left="426" w:hanging="426"/>
        <w:jc w:val="both"/>
        <w:rPr>
          <w:sz w:val="22"/>
          <w:szCs w:val="22"/>
        </w:rPr>
      </w:pPr>
      <w:r w:rsidRPr="00684628">
        <w:rPr>
          <w:sz w:val="22"/>
          <w:szCs w:val="22"/>
        </w:rPr>
        <w:t>Wykonawca zapłaci Zamawiającemu karę umowną w wysokości 5% wynagrodzenia umownego brutto za wykonanie całości robót w wypadku wadliwego oznakowania prowadzonych robót</w:t>
      </w:r>
      <w:r w:rsidR="00231326" w:rsidRPr="00684628">
        <w:rPr>
          <w:sz w:val="22"/>
          <w:szCs w:val="22"/>
        </w:rPr>
        <w:t>, a także w przypadku niedopełniania przez Wykonawcę obowiązku, o którym mowa w § 1 ust. 13 umowy.</w:t>
      </w:r>
    </w:p>
    <w:p w14:paraId="6F964E20" w14:textId="77777777" w:rsidR="00910922" w:rsidRPr="00684628" w:rsidRDefault="00910922" w:rsidP="00757736">
      <w:pPr>
        <w:numPr>
          <w:ilvl w:val="0"/>
          <w:numId w:val="2"/>
        </w:numPr>
        <w:tabs>
          <w:tab w:val="clear" w:pos="113"/>
        </w:tabs>
        <w:spacing w:line="276" w:lineRule="auto"/>
        <w:ind w:left="426" w:hanging="426"/>
        <w:jc w:val="both"/>
        <w:rPr>
          <w:sz w:val="22"/>
          <w:szCs w:val="22"/>
        </w:rPr>
      </w:pPr>
      <w:r w:rsidRPr="00684628">
        <w:rPr>
          <w:sz w:val="22"/>
          <w:szCs w:val="22"/>
        </w:rPr>
        <w:t>Ponadto Wykonawca wypłaci Zamawiającemu karę umowną w wysokości 0,2% wynagrodzenia umownego (brutto) należnego za wykonanie całości robót, określonego w § 3 ust. 2 za każdy dzień zwłoki w usunięciu wad zgłoszonych w ramach rękojmi</w:t>
      </w:r>
      <w:r w:rsidR="009B4D50" w:rsidRPr="00684628">
        <w:rPr>
          <w:sz w:val="22"/>
          <w:szCs w:val="22"/>
        </w:rPr>
        <w:t xml:space="preserve"> za wady</w:t>
      </w:r>
      <w:r w:rsidRPr="00684628">
        <w:rPr>
          <w:sz w:val="22"/>
          <w:szCs w:val="22"/>
        </w:rPr>
        <w:t xml:space="preserve"> lub gwarancji, a także za każdy dzień zwłoki w usunięciu wad stwierdzonych przy odbiorze robót.</w:t>
      </w:r>
    </w:p>
    <w:p w14:paraId="7440098C" w14:textId="536A318D" w:rsidR="00910922" w:rsidRPr="00684628" w:rsidRDefault="00910922" w:rsidP="00757736">
      <w:pPr>
        <w:numPr>
          <w:ilvl w:val="0"/>
          <w:numId w:val="2"/>
        </w:numPr>
        <w:tabs>
          <w:tab w:val="clear" w:pos="113"/>
        </w:tabs>
        <w:spacing w:line="276" w:lineRule="auto"/>
        <w:ind w:left="426" w:hanging="426"/>
        <w:jc w:val="both"/>
        <w:rPr>
          <w:sz w:val="22"/>
          <w:szCs w:val="22"/>
        </w:rPr>
      </w:pPr>
      <w:r w:rsidRPr="00684628">
        <w:rPr>
          <w:sz w:val="22"/>
          <w:szCs w:val="22"/>
        </w:rPr>
        <w:t xml:space="preserve">W przypadku opuszczenia przez Wykonawcę placu budowy, bez uzgodnienia z Zamawiającym na okres powyżej 5 dni roboczych, z zastrzeżeniem zapisów § 1 ust. 7 zd. </w:t>
      </w:r>
      <w:r w:rsidR="00314797" w:rsidRPr="00684628">
        <w:rPr>
          <w:sz w:val="22"/>
          <w:szCs w:val="22"/>
        </w:rPr>
        <w:t>3</w:t>
      </w:r>
      <w:r w:rsidRPr="00684628">
        <w:rPr>
          <w:sz w:val="22"/>
          <w:szCs w:val="22"/>
        </w:rPr>
        <w:t>, Wykonawca zapłaci zamawiającemu karę umowną w wysokości 0,1% wynagrodzenia umownego brutto za wykonanie całości robót – za każdy dzień nieobecności na placu budowy.</w:t>
      </w:r>
    </w:p>
    <w:p w14:paraId="57BB3DAA" w14:textId="77777777" w:rsidR="00910922" w:rsidRPr="00684628" w:rsidRDefault="00910922" w:rsidP="00757736">
      <w:pPr>
        <w:numPr>
          <w:ilvl w:val="0"/>
          <w:numId w:val="2"/>
        </w:numPr>
        <w:tabs>
          <w:tab w:val="clear" w:pos="113"/>
        </w:tabs>
        <w:spacing w:line="276" w:lineRule="auto"/>
        <w:ind w:left="426" w:hanging="426"/>
        <w:jc w:val="both"/>
        <w:rPr>
          <w:sz w:val="22"/>
          <w:szCs w:val="22"/>
        </w:rPr>
      </w:pPr>
      <w:r w:rsidRPr="00684628">
        <w:rPr>
          <w:sz w:val="22"/>
          <w:szCs w:val="22"/>
        </w:rPr>
        <w:t>Wykonawca zapłaci Zamawiającemu karę umowną w wysokości 3% za każde naruszenie umowy w zakresie:</w:t>
      </w:r>
    </w:p>
    <w:p w14:paraId="45397BB3" w14:textId="77777777" w:rsidR="00910922" w:rsidRPr="00684628" w:rsidRDefault="00910922" w:rsidP="00757736">
      <w:pPr>
        <w:numPr>
          <w:ilvl w:val="1"/>
          <w:numId w:val="18"/>
        </w:numPr>
        <w:tabs>
          <w:tab w:val="clear" w:pos="2160"/>
          <w:tab w:val="left" w:pos="851"/>
          <w:tab w:val="left" w:pos="1843"/>
        </w:tabs>
        <w:spacing w:line="276" w:lineRule="auto"/>
        <w:ind w:left="851" w:hanging="426"/>
        <w:jc w:val="both"/>
        <w:rPr>
          <w:sz w:val="22"/>
          <w:szCs w:val="22"/>
        </w:rPr>
      </w:pPr>
      <w:r w:rsidRPr="00684628">
        <w:rPr>
          <w:sz w:val="22"/>
          <w:szCs w:val="22"/>
        </w:rPr>
        <w:t>braku zapłaty lub nieterminowej zapłaty wynagrodzenia należnego podwykonawcom lub dalszym podwykonawcom,</w:t>
      </w:r>
    </w:p>
    <w:p w14:paraId="494B4CCE" w14:textId="77777777" w:rsidR="00910922" w:rsidRPr="00684628" w:rsidRDefault="00910922" w:rsidP="00757736">
      <w:pPr>
        <w:numPr>
          <w:ilvl w:val="1"/>
          <w:numId w:val="18"/>
        </w:numPr>
        <w:tabs>
          <w:tab w:val="left" w:pos="851"/>
        </w:tabs>
        <w:spacing w:line="276" w:lineRule="auto"/>
        <w:ind w:left="851" w:hanging="426"/>
        <w:jc w:val="both"/>
        <w:rPr>
          <w:sz w:val="22"/>
          <w:szCs w:val="22"/>
        </w:rPr>
      </w:pPr>
      <w:r w:rsidRPr="00684628">
        <w:rPr>
          <w:sz w:val="22"/>
          <w:szCs w:val="22"/>
        </w:rPr>
        <w:t xml:space="preserve">nieprzedłożenia do zaakceptowania projektu umowy o podwykonawstwo, której przedmiotem są roboty budowlane, lub projektu jej zmiany, </w:t>
      </w:r>
    </w:p>
    <w:p w14:paraId="68CE5F50" w14:textId="77777777" w:rsidR="00910922" w:rsidRPr="00684628" w:rsidRDefault="00910922" w:rsidP="00757736">
      <w:pPr>
        <w:numPr>
          <w:ilvl w:val="1"/>
          <w:numId w:val="18"/>
        </w:numPr>
        <w:tabs>
          <w:tab w:val="left" w:pos="851"/>
        </w:tabs>
        <w:spacing w:line="276" w:lineRule="auto"/>
        <w:ind w:left="851" w:hanging="426"/>
        <w:jc w:val="both"/>
        <w:rPr>
          <w:sz w:val="22"/>
          <w:szCs w:val="22"/>
        </w:rPr>
      </w:pPr>
      <w:r w:rsidRPr="00684628">
        <w:rPr>
          <w:sz w:val="22"/>
          <w:szCs w:val="22"/>
        </w:rPr>
        <w:t>nieprzedłożenia poświadczonej za zgodność z oryginałem kopii umowy o podwykonawstwo lub jej zmiany,</w:t>
      </w:r>
    </w:p>
    <w:p w14:paraId="502B7028" w14:textId="77777777" w:rsidR="00910922" w:rsidRPr="00684628" w:rsidRDefault="00910922" w:rsidP="00757736">
      <w:pPr>
        <w:numPr>
          <w:ilvl w:val="1"/>
          <w:numId w:val="18"/>
        </w:numPr>
        <w:tabs>
          <w:tab w:val="left" w:pos="851"/>
        </w:tabs>
        <w:spacing w:line="276" w:lineRule="auto"/>
        <w:ind w:left="851" w:hanging="426"/>
        <w:jc w:val="both"/>
        <w:rPr>
          <w:sz w:val="22"/>
          <w:szCs w:val="22"/>
        </w:rPr>
      </w:pPr>
      <w:r w:rsidRPr="00684628">
        <w:rPr>
          <w:sz w:val="22"/>
          <w:szCs w:val="22"/>
        </w:rPr>
        <w:t>braku zmiany umowy o podwykonawstwo w zakresie terminu zapłaty.</w:t>
      </w:r>
    </w:p>
    <w:p w14:paraId="2D7A7E2E" w14:textId="78223DDB" w:rsidR="00910922" w:rsidRPr="00684628" w:rsidRDefault="00910922" w:rsidP="00757736">
      <w:pPr>
        <w:numPr>
          <w:ilvl w:val="0"/>
          <w:numId w:val="2"/>
        </w:numPr>
        <w:tabs>
          <w:tab w:val="clear" w:pos="113"/>
        </w:tabs>
        <w:spacing w:line="276" w:lineRule="auto"/>
        <w:ind w:left="426" w:hanging="426"/>
        <w:jc w:val="both"/>
        <w:rPr>
          <w:sz w:val="22"/>
          <w:szCs w:val="22"/>
        </w:rPr>
      </w:pPr>
      <w:r w:rsidRPr="00684628">
        <w:rPr>
          <w:sz w:val="22"/>
          <w:szCs w:val="22"/>
        </w:rPr>
        <w:t>Konieczność wielokrotnego dokonywania bezpośredniej zapłaty podwykonawcom lub dalszym podwykonawcom</w:t>
      </w:r>
      <w:r w:rsidR="00C749B7" w:rsidRPr="00684628">
        <w:rPr>
          <w:sz w:val="22"/>
          <w:szCs w:val="22"/>
        </w:rPr>
        <w:t>,</w:t>
      </w:r>
      <w:r w:rsidRPr="00684628">
        <w:rPr>
          <w:sz w:val="22"/>
          <w:szCs w:val="22"/>
        </w:rPr>
        <w:t xml:space="preserve"> o której mowa w § 2 ust. 1</w:t>
      </w:r>
      <w:r w:rsidR="00C63C2D" w:rsidRPr="00684628">
        <w:rPr>
          <w:sz w:val="22"/>
          <w:szCs w:val="22"/>
        </w:rPr>
        <w:t>8</w:t>
      </w:r>
      <w:r w:rsidRPr="00684628">
        <w:rPr>
          <w:sz w:val="22"/>
          <w:szCs w:val="22"/>
        </w:rPr>
        <w:t>, lub konieczność dokonania bezpośrednich zapłat na sumę większą niż 5% wartości umowy stanowi podstawę do odstąpienia od umowy przez Zamawiającego. </w:t>
      </w:r>
    </w:p>
    <w:p w14:paraId="4F4787C5" w14:textId="77777777" w:rsidR="00910922" w:rsidRPr="00684628" w:rsidRDefault="00910922" w:rsidP="00757736">
      <w:pPr>
        <w:numPr>
          <w:ilvl w:val="0"/>
          <w:numId w:val="2"/>
        </w:numPr>
        <w:spacing w:line="276" w:lineRule="auto"/>
        <w:ind w:left="426" w:hanging="426"/>
        <w:jc w:val="both"/>
        <w:rPr>
          <w:sz w:val="22"/>
          <w:szCs w:val="22"/>
        </w:rPr>
      </w:pPr>
      <w:r w:rsidRPr="00684628">
        <w:rPr>
          <w:sz w:val="22"/>
          <w:szCs w:val="22"/>
        </w:rPr>
        <w:t>W przypadku niedopełnienia przez Wykonawcę obowiązku, o którym mowa w § 14 ust. 4 umowy, Wykonawca zapłaci Zamawiającemu karę umowną w wysokości 5% wynagrodzenia brutto za każdy przypadek naruszenia takiego obowiązku.</w:t>
      </w:r>
    </w:p>
    <w:p w14:paraId="06308156" w14:textId="77777777" w:rsidR="00910922" w:rsidRPr="00684628" w:rsidRDefault="00910922" w:rsidP="00757736">
      <w:pPr>
        <w:numPr>
          <w:ilvl w:val="0"/>
          <w:numId w:val="2"/>
        </w:numPr>
        <w:spacing w:line="276" w:lineRule="auto"/>
        <w:ind w:left="426" w:hanging="426"/>
        <w:jc w:val="both"/>
        <w:rPr>
          <w:sz w:val="22"/>
          <w:szCs w:val="22"/>
        </w:rPr>
      </w:pPr>
      <w:r w:rsidRPr="00684628">
        <w:rPr>
          <w:sz w:val="22"/>
          <w:szCs w:val="22"/>
        </w:rPr>
        <w:t xml:space="preserve">W przypadku ujawnienia niespełnienia wymogu zatrudnienia przez Wykonawcę na podstawie </w:t>
      </w:r>
      <w:r w:rsidR="00C749B7" w:rsidRPr="00684628">
        <w:rPr>
          <w:sz w:val="22"/>
          <w:szCs w:val="22"/>
        </w:rPr>
        <w:t>stosunku pracy</w:t>
      </w:r>
      <w:r w:rsidRPr="00684628">
        <w:rPr>
          <w:sz w:val="22"/>
          <w:szCs w:val="22"/>
        </w:rPr>
        <w:t xml:space="preserve"> osób wykonujących czynności w trakcie realizacji zamówienia wymienione w § 1 ust. 10 umowy, przez co oświadczenie Wykonawcy, o którym mowa w powołanym § 1 ust. 10 okaże się nieprawdziwe, Wykonawca zapłaci Zamawiającemu karę umowną w wysokości 5.000,00 zł za każdy ujawniony przypadek niespełnienia wymogu zatrudnienia na </w:t>
      </w:r>
      <w:r w:rsidR="00C749B7" w:rsidRPr="00684628">
        <w:rPr>
          <w:sz w:val="22"/>
          <w:szCs w:val="22"/>
        </w:rPr>
        <w:t>podstawie stosunku pracy</w:t>
      </w:r>
      <w:r w:rsidRPr="00684628">
        <w:rPr>
          <w:sz w:val="22"/>
          <w:szCs w:val="22"/>
        </w:rPr>
        <w:t xml:space="preserve"> osób wykonujących czynności w trakcie realizacji zamówienia wymienione w powyżej powołanej regulacji niniejszej umowy.</w:t>
      </w:r>
    </w:p>
    <w:p w14:paraId="0DDE81E2" w14:textId="389C7BF8" w:rsidR="00910922" w:rsidRPr="00684628" w:rsidRDefault="00910922" w:rsidP="00757736">
      <w:pPr>
        <w:numPr>
          <w:ilvl w:val="0"/>
          <w:numId w:val="2"/>
        </w:numPr>
        <w:spacing w:line="276" w:lineRule="auto"/>
        <w:ind w:left="426" w:hanging="426"/>
        <w:jc w:val="both"/>
        <w:rPr>
          <w:sz w:val="22"/>
          <w:szCs w:val="22"/>
        </w:rPr>
      </w:pPr>
      <w:r w:rsidRPr="00684628">
        <w:rPr>
          <w:sz w:val="22"/>
          <w:szCs w:val="22"/>
        </w:rPr>
        <w:t xml:space="preserve">W przypadku ujawnienia niespełnienia wymogu zatrudnienia przez podwykonawcę na podstawie </w:t>
      </w:r>
      <w:r w:rsidR="00C749B7" w:rsidRPr="00684628">
        <w:rPr>
          <w:sz w:val="22"/>
          <w:szCs w:val="22"/>
        </w:rPr>
        <w:t>stosunku pracy</w:t>
      </w:r>
      <w:r w:rsidRPr="00684628">
        <w:rPr>
          <w:sz w:val="22"/>
          <w:szCs w:val="22"/>
        </w:rPr>
        <w:t xml:space="preserve"> osób wykonujących czynności w trakcie realizacji zamówienia określonych w § </w:t>
      </w:r>
      <w:r w:rsidR="00867292" w:rsidRPr="00684628">
        <w:rPr>
          <w:sz w:val="22"/>
          <w:szCs w:val="22"/>
        </w:rPr>
        <w:t>2</w:t>
      </w:r>
      <w:r w:rsidRPr="00684628">
        <w:rPr>
          <w:sz w:val="22"/>
          <w:szCs w:val="22"/>
        </w:rPr>
        <w:t xml:space="preserve"> ust. </w:t>
      </w:r>
      <w:r w:rsidR="00E177E7" w:rsidRPr="00684628">
        <w:rPr>
          <w:sz w:val="22"/>
          <w:szCs w:val="22"/>
        </w:rPr>
        <w:t>8</w:t>
      </w:r>
      <w:r w:rsidRPr="00684628">
        <w:rPr>
          <w:sz w:val="22"/>
          <w:szCs w:val="22"/>
        </w:rPr>
        <w:t xml:space="preserve"> pkt. </w:t>
      </w:r>
      <w:r w:rsidR="00867292" w:rsidRPr="00684628">
        <w:rPr>
          <w:sz w:val="22"/>
          <w:szCs w:val="22"/>
        </w:rPr>
        <w:t>2</w:t>
      </w:r>
      <w:r w:rsidRPr="00684628">
        <w:rPr>
          <w:sz w:val="22"/>
          <w:szCs w:val="22"/>
        </w:rPr>
        <w:t xml:space="preserve"> niniejszej umowy, Wykonawca zapłaci Zamawiającemu karę umowną w wysokości 5.000,00 zł za każdy ujawniony przypadek niespełnienia wymogu zatrudnienia przez podwykonawcę na </w:t>
      </w:r>
      <w:r w:rsidR="00C749B7" w:rsidRPr="00684628">
        <w:rPr>
          <w:sz w:val="22"/>
          <w:szCs w:val="22"/>
        </w:rPr>
        <w:t>podstawie stosunku pracy</w:t>
      </w:r>
      <w:r w:rsidRPr="00684628">
        <w:rPr>
          <w:sz w:val="22"/>
          <w:szCs w:val="22"/>
        </w:rPr>
        <w:t xml:space="preserve"> osób wykonujących czynności w trakcie realizacji zamówienia określonych w powyżej powołanej regulacji niniejszej umowy.</w:t>
      </w:r>
    </w:p>
    <w:p w14:paraId="2C297313" w14:textId="77777777" w:rsidR="00910922" w:rsidRPr="00684628" w:rsidRDefault="00910922" w:rsidP="00757736">
      <w:pPr>
        <w:numPr>
          <w:ilvl w:val="0"/>
          <w:numId w:val="2"/>
        </w:numPr>
        <w:spacing w:line="276" w:lineRule="auto"/>
        <w:ind w:left="426" w:hanging="426"/>
        <w:jc w:val="both"/>
        <w:rPr>
          <w:sz w:val="22"/>
          <w:szCs w:val="22"/>
        </w:rPr>
      </w:pPr>
      <w:r w:rsidRPr="00684628">
        <w:rPr>
          <w:sz w:val="22"/>
          <w:szCs w:val="22"/>
        </w:rPr>
        <w:lastRenderedPageBreak/>
        <w:t>W przypadku niedopełnienia przez Wykonawcę obowiązku, o którym mowa w § 1 ust. 11 niniejszej umowy w odniesieniu do pojedynczej osoby wykonującej czynności wymienione w § 1 ust. 10 umowy, Wykonawca zapłaci Zamawiającemu karę umowną w wysokości 500,00 zł za każdy dzień zwłoki w wypełnieniu obowiązku, o którym mowa w § 1 ust. 11 umowy, jednakże łącznie nie więcej niż 10% kwoty brutto określonej w § 3 ust. 2 umowy.</w:t>
      </w:r>
    </w:p>
    <w:p w14:paraId="4D306DAD" w14:textId="77777777" w:rsidR="00910922" w:rsidRPr="00684628" w:rsidRDefault="00910922" w:rsidP="00757736">
      <w:pPr>
        <w:numPr>
          <w:ilvl w:val="0"/>
          <w:numId w:val="2"/>
        </w:numPr>
        <w:spacing w:line="276" w:lineRule="auto"/>
        <w:ind w:left="426" w:hanging="426"/>
        <w:jc w:val="both"/>
        <w:rPr>
          <w:sz w:val="22"/>
          <w:szCs w:val="22"/>
        </w:rPr>
      </w:pPr>
      <w:r w:rsidRPr="00684628">
        <w:rPr>
          <w:sz w:val="22"/>
          <w:szCs w:val="22"/>
        </w:rPr>
        <w:t xml:space="preserve">W przypadku niedopełnienia przez Wykonawcę obowiązku, o którym mowa w § 1 ust. 12 niniejszej umowy, Wykonawca zapłaci Zamawiającemu karę umowną w wysokości 500,00 zł za każdy dzień roboczy, w którym osoba, której dotyczy uchybienie, nie była zatrudniona na </w:t>
      </w:r>
      <w:r w:rsidR="00C749B7" w:rsidRPr="00684628">
        <w:rPr>
          <w:sz w:val="22"/>
          <w:szCs w:val="22"/>
        </w:rPr>
        <w:t>podstawie stosunku pracy</w:t>
      </w:r>
      <w:r w:rsidRPr="00684628">
        <w:rPr>
          <w:sz w:val="22"/>
          <w:szCs w:val="22"/>
        </w:rPr>
        <w:t>, licząc od terminu wskazanego w § 1 ust. 12, jako termin ostateczny do naprawienia uchybienia, do dnia faktycznego naprawienia uchybienia przez Wykonawcę - jednakże łącznie nie więcej niż 10% kwoty brutto określonej w § 3 ust. 2 umowy.</w:t>
      </w:r>
    </w:p>
    <w:p w14:paraId="6CA3261C" w14:textId="16CD3FE8" w:rsidR="00246633" w:rsidRPr="00684628" w:rsidRDefault="00910922" w:rsidP="00757736">
      <w:pPr>
        <w:numPr>
          <w:ilvl w:val="0"/>
          <w:numId w:val="2"/>
        </w:numPr>
        <w:spacing w:line="276" w:lineRule="auto"/>
        <w:ind w:left="426" w:hanging="426"/>
        <w:jc w:val="both"/>
        <w:rPr>
          <w:sz w:val="22"/>
          <w:szCs w:val="22"/>
        </w:rPr>
      </w:pPr>
      <w:r w:rsidRPr="00684628">
        <w:rPr>
          <w:sz w:val="22"/>
          <w:szCs w:val="22"/>
        </w:rPr>
        <w:t xml:space="preserve">W przypadku niedopełnienia przez podwykonawcę obowiązku zatrudnienia na </w:t>
      </w:r>
      <w:r w:rsidR="00C749B7" w:rsidRPr="00684628">
        <w:rPr>
          <w:sz w:val="22"/>
          <w:szCs w:val="22"/>
        </w:rPr>
        <w:t>podstawie stosunku pracy</w:t>
      </w:r>
      <w:r w:rsidRPr="00684628">
        <w:rPr>
          <w:sz w:val="22"/>
          <w:szCs w:val="22"/>
        </w:rPr>
        <w:t>,</w:t>
      </w:r>
      <w:r w:rsidR="00C749B7" w:rsidRPr="00684628">
        <w:rPr>
          <w:sz w:val="22"/>
          <w:szCs w:val="22"/>
        </w:rPr>
        <w:t xml:space="preserve"> osoby</w:t>
      </w:r>
      <w:r w:rsidRPr="00684628">
        <w:rPr>
          <w:sz w:val="22"/>
          <w:szCs w:val="22"/>
        </w:rPr>
        <w:t xml:space="preserve"> wykonującej czynności określone w opisie przedmiotu zamówienia, co do której Zamawiający wymaga, aby osoba je wykonująca została zatrudniona na podstawie </w:t>
      </w:r>
      <w:r w:rsidR="00C749B7" w:rsidRPr="00684628">
        <w:rPr>
          <w:sz w:val="22"/>
          <w:szCs w:val="22"/>
        </w:rPr>
        <w:t>stosunku pracy</w:t>
      </w:r>
      <w:r w:rsidRPr="00684628">
        <w:rPr>
          <w:sz w:val="22"/>
          <w:szCs w:val="22"/>
        </w:rPr>
        <w:t xml:space="preserve">, a w odniesieniu do której ujawniono niespełnienie wymogu zatrudnienia przez podwykonawcę na podstawie </w:t>
      </w:r>
      <w:r w:rsidR="00C749B7" w:rsidRPr="00684628">
        <w:rPr>
          <w:sz w:val="22"/>
          <w:szCs w:val="22"/>
        </w:rPr>
        <w:t>stosunku pracy</w:t>
      </w:r>
      <w:r w:rsidRPr="00684628">
        <w:rPr>
          <w:sz w:val="22"/>
          <w:szCs w:val="22"/>
        </w:rPr>
        <w:t xml:space="preserve">, Wykonawca zapłaci Zamawiającemu karę umowną w wysokości 500,00 zł za każdy dzień roboczy, w którym osoba, której dotyczy uchybienie nie była zatrudniona na </w:t>
      </w:r>
      <w:r w:rsidR="00C749B7" w:rsidRPr="00684628">
        <w:rPr>
          <w:sz w:val="22"/>
          <w:szCs w:val="22"/>
        </w:rPr>
        <w:t>podstawie stosunku pracy</w:t>
      </w:r>
      <w:r w:rsidRPr="00684628">
        <w:rPr>
          <w:sz w:val="22"/>
          <w:szCs w:val="22"/>
        </w:rPr>
        <w:t xml:space="preserve">, licząc od terminu wskazanego w § 2 ust. </w:t>
      </w:r>
      <w:r w:rsidR="00CA3089" w:rsidRPr="00684628">
        <w:rPr>
          <w:sz w:val="22"/>
          <w:szCs w:val="22"/>
        </w:rPr>
        <w:t>8</w:t>
      </w:r>
      <w:r w:rsidRPr="00684628">
        <w:rPr>
          <w:sz w:val="22"/>
          <w:szCs w:val="22"/>
        </w:rPr>
        <w:t xml:space="preserve"> pkt </w:t>
      </w:r>
      <w:r w:rsidR="00C749B7" w:rsidRPr="00684628">
        <w:rPr>
          <w:sz w:val="22"/>
          <w:szCs w:val="22"/>
        </w:rPr>
        <w:t>5</w:t>
      </w:r>
      <w:r w:rsidRPr="00684628">
        <w:rPr>
          <w:sz w:val="22"/>
          <w:szCs w:val="22"/>
        </w:rPr>
        <w:t xml:space="preserve"> niniejszej umowy, jako termin ostateczny do naprawienia uchybienia, do dnia faktycznego naprawienia uchybienia przez podwykonawcę, poprzez przedstawienie Zamawiającemu</w:t>
      </w:r>
      <w:r w:rsidR="00583C53" w:rsidRPr="00684628">
        <w:rPr>
          <w:sz w:val="22"/>
          <w:szCs w:val="22"/>
        </w:rPr>
        <w:t xml:space="preserve"> </w:t>
      </w:r>
      <w:r w:rsidRPr="00684628">
        <w:rPr>
          <w:sz w:val="22"/>
          <w:szCs w:val="22"/>
        </w:rPr>
        <w:t>i</w:t>
      </w:r>
      <w:r w:rsidR="00175E40" w:rsidRPr="00684628">
        <w:rPr>
          <w:sz w:val="22"/>
          <w:szCs w:val="22"/>
        </w:rPr>
        <w:t> </w:t>
      </w:r>
      <w:r w:rsidRPr="00684628">
        <w:rPr>
          <w:sz w:val="22"/>
          <w:szCs w:val="22"/>
        </w:rPr>
        <w:t xml:space="preserve">Wykonawcy dokumentów potwierdzających zatrudnienie powyższej osoby na </w:t>
      </w:r>
      <w:r w:rsidR="00C749B7" w:rsidRPr="00684628">
        <w:rPr>
          <w:sz w:val="22"/>
          <w:szCs w:val="22"/>
        </w:rPr>
        <w:t>podstawie stosunku pracy</w:t>
      </w:r>
      <w:r w:rsidRPr="00684628">
        <w:rPr>
          <w:sz w:val="22"/>
          <w:szCs w:val="22"/>
        </w:rPr>
        <w:t xml:space="preserve"> - jednakże łącznie nie więcej niż 10% kwoty brutto określonej w § 3 ust. 2 umowy</w:t>
      </w:r>
      <w:r w:rsidR="00E777AE" w:rsidRPr="00684628">
        <w:rPr>
          <w:sz w:val="22"/>
          <w:szCs w:val="22"/>
        </w:rPr>
        <w:t>.</w:t>
      </w:r>
    </w:p>
    <w:p w14:paraId="171B328E" w14:textId="5603EF3A" w:rsidR="00246633" w:rsidRPr="00684628" w:rsidRDefault="00246633" w:rsidP="00757736">
      <w:pPr>
        <w:numPr>
          <w:ilvl w:val="0"/>
          <w:numId w:val="2"/>
        </w:numPr>
        <w:spacing w:line="276" w:lineRule="auto"/>
        <w:ind w:left="426" w:hanging="426"/>
        <w:jc w:val="both"/>
        <w:rPr>
          <w:sz w:val="22"/>
          <w:szCs w:val="22"/>
        </w:rPr>
      </w:pPr>
      <w:r w:rsidRPr="00684628">
        <w:rPr>
          <w:sz w:val="22"/>
          <w:szCs w:val="22"/>
        </w:rPr>
        <w:t xml:space="preserve">W wypadku braku dostarczenia przez Wykonawcę dokumentacji powykonawczej, o której mowa w § 8 ust.5 w terminie dwóch miesięcy od dnia podpisania protokołu odbioru </w:t>
      </w:r>
      <w:r w:rsidR="007D2F74" w:rsidRPr="00684628">
        <w:rPr>
          <w:sz w:val="22"/>
          <w:szCs w:val="22"/>
        </w:rPr>
        <w:t>przedmiotu umowy Wykonawca</w:t>
      </w:r>
      <w:r w:rsidRPr="00684628">
        <w:rPr>
          <w:sz w:val="22"/>
          <w:szCs w:val="22"/>
        </w:rPr>
        <w:t xml:space="preserve"> zobowiązany </w:t>
      </w:r>
      <w:r w:rsidR="007D2F74" w:rsidRPr="00684628">
        <w:rPr>
          <w:sz w:val="22"/>
          <w:szCs w:val="22"/>
        </w:rPr>
        <w:t>będzie zapłacić</w:t>
      </w:r>
      <w:r w:rsidRPr="00684628">
        <w:rPr>
          <w:sz w:val="22"/>
          <w:szCs w:val="22"/>
        </w:rPr>
        <w:t xml:space="preserve"> Zamawiającemu tytułem kary umownej 5 % wynagrodzenia brutto określonego </w:t>
      </w:r>
      <w:r w:rsidR="007D2F74" w:rsidRPr="00684628">
        <w:rPr>
          <w:sz w:val="22"/>
          <w:szCs w:val="22"/>
        </w:rPr>
        <w:t>w §</w:t>
      </w:r>
      <w:r w:rsidRPr="00684628">
        <w:rPr>
          <w:sz w:val="22"/>
          <w:szCs w:val="22"/>
        </w:rPr>
        <w:t xml:space="preserve"> 3 ust 2. </w:t>
      </w:r>
    </w:p>
    <w:p w14:paraId="6B3ED0A8" w14:textId="3CF50DB7" w:rsidR="00910922" w:rsidRPr="00684628" w:rsidRDefault="00910922" w:rsidP="00757736">
      <w:pPr>
        <w:numPr>
          <w:ilvl w:val="0"/>
          <w:numId w:val="2"/>
        </w:numPr>
        <w:spacing w:line="276" w:lineRule="auto"/>
        <w:ind w:left="426" w:hanging="426"/>
        <w:jc w:val="both"/>
        <w:rPr>
          <w:sz w:val="22"/>
          <w:szCs w:val="22"/>
        </w:rPr>
      </w:pPr>
      <w:r w:rsidRPr="00684628">
        <w:rPr>
          <w:sz w:val="22"/>
          <w:szCs w:val="22"/>
        </w:rPr>
        <w:t>W przypadku odstąpienia od niniejszej umowy przez Zamawiającego, z przyczyn, za które odpowiedzialność ponosi Wykonawca, Wykonawca jest zobowiązany zapłacić Zamawiającemu tytułem kary umownej 20% wynagrodzenia brutto określonego w § 3 ust. 2</w:t>
      </w:r>
      <w:r w:rsidR="00C11586" w:rsidRPr="00684628">
        <w:rPr>
          <w:sz w:val="22"/>
          <w:szCs w:val="22"/>
        </w:rPr>
        <w:t>.</w:t>
      </w:r>
    </w:p>
    <w:p w14:paraId="63D79BAA" w14:textId="09058AA9" w:rsidR="00910922" w:rsidRPr="00684628" w:rsidRDefault="00910922" w:rsidP="00757736">
      <w:pPr>
        <w:numPr>
          <w:ilvl w:val="0"/>
          <w:numId w:val="2"/>
        </w:numPr>
        <w:tabs>
          <w:tab w:val="clear" w:pos="113"/>
        </w:tabs>
        <w:spacing w:line="276" w:lineRule="auto"/>
        <w:ind w:left="426" w:hanging="426"/>
        <w:jc w:val="both"/>
        <w:rPr>
          <w:sz w:val="22"/>
          <w:szCs w:val="22"/>
          <w:u w:val="single"/>
        </w:rPr>
      </w:pPr>
      <w:r w:rsidRPr="00684628">
        <w:rPr>
          <w:sz w:val="22"/>
          <w:szCs w:val="22"/>
        </w:rPr>
        <w:t>Zamawiający zastrzega sobie prawo jednostronnego odstąpienia od umowy w przypadku nie podjęcia realizacji zobowiązania przez Wykonawcę w okresie 7 dni licząc od dnia przekazania placu budowy</w:t>
      </w:r>
      <w:r w:rsidRPr="00684628">
        <w:rPr>
          <w:i/>
          <w:sz w:val="22"/>
          <w:szCs w:val="22"/>
        </w:rPr>
        <w:t>.</w:t>
      </w:r>
      <w:r w:rsidR="00BD0894" w:rsidRPr="00684628">
        <w:rPr>
          <w:i/>
          <w:sz w:val="22"/>
          <w:szCs w:val="22"/>
        </w:rPr>
        <w:t xml:space="preserve"> </w:t>
      </w:r>
    </w:p>
    <w:p w14:paraId="617BB27B" w14:textId="3D9C1230" w:rsidR="00910922" w:rsidRPr="00684628" w:rsidRDefault="00910922" w:rsidP="00757736">
      <w:pPr>
        <w:numPr>
          <w:ilvl w:val="0"/>
          <w:numId w:val="2"/>
        </w:numPr>
        <w:tabs>
          <w:tab w:val="clear" w:pos="113"/>
        </w:tabs>
        <w:spacing w:line="276" w:lineRule="auto"/>
        <w:ind w:left="426" w:hanging="426"/>
        <w:jc w:val="both"/>
        <w:rPr>
          <w:sz w:val="22"/>
          <w:szCs w:val="22"/>
        </w:rPr>
      </w:pPr>
      <w:r w:rsidRPr="00684628">
        <w:rPr>
          <w:sz w:val="22"/>
          <w:szCs w:val="22"/>
        </w:rPr>
        <w:t>Naliczone Wykonawcy kary umowne, o których mowa w ust. 1-1</w:t>
      </w:r>
      <w:r w:rsidR="005367E5" w:rsidRPr="00684628">
        <w:rPr>
          <w:sz w:val="22"/>
          <w:szCs w:val="22"/>
        </w:rPr>
        <w:t>3</w:t>
      </w:r>
      <w:r w:rsidRPr="00684628">
        <w:rPr>
          <w:sz w:val="22"/>
          <w:szCs w:val="22"/>
        </w:rPr>
        <w:t xml:space="preserve"> mogą być potrącane z przysługującego Wykonawcy wynagrodzenia, z kolei naliczone kary umowne, na podstawie ust. 1</w:t>
      </w:r>
      <w:r w:rsidR="005367E5" w:rsidRPr="00684628">
        <w:rPr>
          <w:sz w:val="22"/>
          <w:szCs w:val="22"/>
        </w:rPr>
        <w:t>4</w:t>
      </w:r>
      <w:r w:rsidRPr="00684628">
        <w:rPr>
          <w:sz w:val="22"/>
          <w:szCs w:val="22"/>
        </w:rPr>
        <w:t>, płatne będą przez Wykonawcę w terminie 14 dni od daty ich naliczenia przez Zamawiającego.</w:t>
      </w:r>
    </w:p>
    <w:p w14:paraId="617AFDD6" w14:textId="77777777" w:rsidR="00910922" w:rsidRPr="00684628" w:rsidRDefault="00910922" w:rsidP="00757736">
      <w:pPr>
        <w:numPr>
          <w:ilvl w:val="0"/>
          <w:numId w:val="2"/>
        </w:numPr>
        <w:tabs>
          <w:tab w:val="clear" w:pos="113"/>
        </w:tabs>
        <w:spacing w:line="276" w:lineRule="auto"/>
        <w:ind w:left="426" w:hanging="426"/>
        <w:jc w:val="both"/>
        <w:rPr>
          <w:sz w:val="22"/>
          <w:szCs w:val="22"/>
        </w:rPr>
      </w:pPr>
      <w:r w:rsidRPr="00684628">
        <w:rPr>
          <w:sz w:val="22"/>
          <w:szCs w:val="22"/>
        </w:rPr>
        <w:t>Zamawiający może na zasadach ogólnych dochodzić od Wykonawcy zapłaty odszkodowania przewyższającego wysokość ustalonych powyżej kar umownych.</w:t>
      </w:r>
    </w:p>
    <w:p w14:paraId="4668DCD3" w14:textId="77777777" w:rsidR="00910922" w:rsidRPr="00684628" w:rsidRDefault="00910922" w:rsidP="00757736">
      <w:pPr>
        <w:numPr>
          <w:ilvl w:val="0"/>
          <w:numId w:val="2"/>
        </w:numPr>
        <w:tabs>
          <w:tab w:val="clear" w:pos="113"/>
        </w:tabs>
        <w:spacing w:line="276" w:lineRule="auto"/>
        <w:ind w:left="426" w:hanging="426"/>
        <w:jc w:val="both"/>
        <w:rPr>
          <w:sz w:val="22"/>
          <w:szCs w:val="22"/>
        </w:rPr>
      </w:pPr>
      <w:r w:rsidRPr="00684628">
        <w:rPr>
          <w:sz w:val="22"/>
          <w:szCs w:val="22"/>
        </w:rPr>
        <w:t xml:space="preserve">W razie </w:t>
      </w:r>
      <w:r w:rsidR="00C354FC" w:rsidRPr="00684628">
        <w:rPr>
          <w:sz w:val="22"/>
          <w:szCs w:val="22"/>
        </w:rPr>
        <w:t>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684628">
        <w:rPr>
          <w:sz w:val="22"/>
          <w:szCs w:val="22"/>
        </w:rPr>
        <w:t xml:space="preserve">, Zamawiający może odstąpić od umowy w terminie </w:t>
      </w:r>
      <w:r w:rsidR="00C354FC" w:rsidRPr="00684628">
        <w:rPr>
          <w:sz w:val="22"/>
          <w:szCs w:val="22"/>
        </w:rPr>
        <w:t>do 30 dni od powzięcia wiadomości o powyższych okolicznościach</w:t>
      </w:r>
      <w:r w:rsidRPr="00684628">
        <w:rPr>
          <w:sz w:val="22"/>
          <w:szCs w:val="22"/>
        </w:rPr>
        <w:t xml:space="preserve">. </w:t>
      </w:r>
      <w:r w:rsidR="00C354FC" w:rsidRPr="00684628">
        <w:rPr>
          <w:sz w:val="22"/>
          <w:szCs w:val="22"/>
        </w:rPr>
        <w:t>W takim wypadku Wykonawca może żądać jedynie wynagrodzenia należnego mu z tytułu wykonania części umowy</w:t>
      </w:r>
      <w:r w:rsidRPr="00684628">
        <w:rPr>
          <w:sz w:val="22"/>
          <w:szCs w:val="22"/>
        </w:rPr>
        <w:t>.</w:t>
      </w:r>
    </w:p>
    <w:p w14:paraId="3FEC5B93" w14:textId="4DEFB895" w:rsidR="00910922" w:rsidRPr="00684628" w:rsidRDefault="00910922" w:rsidP="00757736">
      <w:pPr>
        <w:pStyle w:val="Akapitzlist"/>
        <w:numPr>
          <w:ilvl w:val="0"/>
          <w:numId w:val="2"/>
        </w:numPr>
        <w:tabs>
          <w:tab w:val="clear" w:pos="113"/>
          <w:tab w:val="left" w:pos="567"/>
        </w:tabs>
        <w:spacing w:line="276" w:lineRule="auto"/>
        <w:ind w:left="426" w:hanging="426"/>
        <w:jc w:val="both"/>
        <w:rPr>
          <w:sz w:val="22"/>
          <w:szCs w:val="22"/>
        </w:rPr>
      </w:pPr>
      <w:r w:rsidRPr="00684628">
        <w:rPr>
          <w:sz w:val="22"/>
          <w:szCs w:val="22"/>
        </w:rPr>
        <w:t>W wypadku odstąpienia od umowy Zamawiający ma prawo dochodzić kary umownej określonej w ust. 1</w:t>
      </w:r>
      <w:r w:rsidR="00E66007" w:rsidRPr="00684628">
        <w:rPr>
          <w:sz w:val="22"/>
          <w:szCs w:val="22"/>
        </w:rPr>
        <w:t>4</w:t>
      </w:r>
      <w:r w:rsidRPr="00684628">
        <w:rPr>
          <w:sz w:val="22"/>
          <w:szCs w:val="22"/>
        </w:rPr>
        <w:t xml:space="preserve"> niezależnie od kar określonych w ust. 1-1</w:t>
      </w:r>
      <w:r w:rsidR="00E66007" w:rsidRPr="00684628">
        <w:rPr>
          <w:sz w:val="22"/>
          <w:szCs w:val="22"/>
        </w:rPr>
        <w:t>3</w:t>
      </w:r>
      <w:r w:rsidRPr="00684628">
        <w:rPr>
          <w:sz w:val="22"/>
          <w:szCs w:val="22"/>
        </w:rPr>
        <w:t>. Wszystkie te kary podlegają kumulacji.</w:t>
      </w:r>
    </w:p>
    <w:p w14:paraId="6981F6D5" w14:textId="665621D3" w:rsidR="00910922" w:rsidRPr="00684628" w:rsidRDefault="00910922" w:rsidP="00757736">
      <w:pPr>
        <w:pStyle w:val="Akapitzlist"/>
        <w:numPr>
          <w:ilvl w:val="0"/>
          <w:numId w:val="2"/>
        </w:numPr>
        <w:tabs>
          <w:tab w:val="clear" w:pos="113"/>
          <w:tab w:val="left" w:pos="567"/>
        </w:tabs>
        <w:spacing w:line="276" w:lineRule="auto"/>
        <w:ind w:left="426" w:hanging="426"/>
        <w:jc w:val="both"/>
        <w:rPr>
          <w:b/>
          <w:sz w:val="22"/>
          <w:szCs w:val="22"/>
        </w:rPr>
      </w:pPr>
      <w:r w:rsidRPr="00684628">
        <w:rPr>
          <w:sz w:val="22"/>
          <w:szCs w:val="22"/>
        </w:rPr>
        <w:t xml:space="preserve">Łączna maksymalna wysokość kar umownych, których może dochodzić Zamawiający nie może przekroczyć wartości przedmiotu </w:t>
      </w:r>
      <w:r w:rsidR="007D2F74" w:rsidRPr="00684628">
        <w:rPr>
          <w:sz w:val="22"/>
          <w:szCs w:val="22"/>
        </w:rPr>
        <w:t>zamówienia, o</w:t>
      </w:r>
      <w:r w:rsidRPr="00684628">
        <w:rPr>
          <w:sz w:val="22"/>
          <w:szCs w:val="22"/>
        </w:rPr>
        <w:t xml:space="preserve"> którym mowa w § 3 ust. </w:t>
      </w:r>
      <w:r w:rsidR="00CD7DF3" w:rsidRPr="00684628">
        <w:rPr>
          <w:sz w:val="22"/>
          <w:szCs w:val="22"/>
        </w:rPr>
        <w:t>2</w:t>
      </w:r>
      <w:r w:rsidR="00836C49" w:rsidRPr="00684628">
        <w:rPr>
          <w:sz w:val="22"/>
          <w:szCs w:val="22"/>
        </w:rPr>
        <w:t>.</w:t>
      </w:r>
    </w:p>
    <w:p w14:paraId="6B5330CA" w14:textId="77777777" w:rsidR="00A526C4" w:rsidRPr="00320C4C" w:rsidRDefault="00A526C4" w:rsidP="00757736">
      <w:pPr>
        <w:pStyle w:val="Tekstpodstawowy"/>
        <w:spacing w:line="276" w:lineRule="auto"/>
        <w:jc w:val="center"/>
        <w:rPr>
          <w:b/>
          <w:color w:val="FF0000"/>
          <w:sz w:val="22"/>
          <w:szCs w:val="22"/>
        </w:rPr>
      </w:pPr>
    </w:p>
    <w:p w14:paraId="2254359D" w14:textId="77777777" w:rsidR="00176A7A" w:rsidRDefault="00176A7A" w:rsidP="00757736">
      <w:pPr>
        <w:pStyle w:val="Tekstpodstawowy"/>
        <w:spacing w:line="276" w:lineRule="auto"/>
        <w:jc w:val="center"/>
        <w:rPr>
          <w:b/>
          <w:color w:val="FF0000"/>
          <w:sz w:val="22"/>
          <w:szCs w:val="22"/>
        </w:rPr>
      </w:pPr>
    </w:p>
    <w:p w14:paraId="03BC4FE7" w14:textId="77777777" w:rsidR="00176A7A" w:rsidRDefault="00176A7A" w:rsidP="00757736">
      <w:pPr>
        <w:pStyle w:val="Tekstpodstawowy"/>
        <w:spacing w:line="276" w:lineRule="auto"/>
        <w:jc w:val="center"/>
        <w:rPr>
          <w:b/>
          <w:color w:val="FF0000"/>
          <w:sz w:val="22"/>
          <w:szCs w:val="22"/>
        </w:rPr>
      </w:pPr>
    </w:p>
    <w:p w14:paraId="76BCEEA7" w14:textId="13998627" w:rsidR="00910922" w:rsidRPr="002B4BE5" w:rsidRDefault="00910922" w:rsidP="00757736">
      <w:pPr>
        <w:pStyle w:val="Tekstpodstawowy"/>
        <w:spacing w:line="276" w:lineRule="auto"/>
        <w:jc w:val="center"/>
        <w:rPr>
          <w:b/>
          <w:sz w:val="22"/>
          <w:szCs w:val="22"/>
        </w:rPr>
      </w:pPr>
      <w:r w:rsidRPr="002B4BE5">
        <w:rPr>
          <w:b/>
          <w:sz w:val="22"/>
          <w:szCs w:val="22"/>
        </w:rPr>
        <w:t>§ 14</w:t>
      </w:r>
    </w:p>
    <w:p w14:paraId="491C6BC9" w14:textId="77777777" w:rsidR="00910922" w:rsidRPr="002B4BE5" w:rsidRDefault="00910922" w:rsidP="00757736">
      <w:pPr>
        <w:pStyle w:val="Tekstpodstawowy"/>
        <w:numPr>
          <w:ilvl w:val="0"/>
          <w:numId w:val="15"/>
        </w:numPr>
        <w:spacing w:line="276" w:lineRule="auto"/>
        <w:ind w:left="426" w:hanging="426"/>
        <w:jc w:val="both"/>
        <w:rPr>
          <w:sz w:val="22"/>
          <w:szCs w:val="22"/>
        </w:rPr>
      </w:pPr>
      <w:r w:rsidRPr="002B4BE5">
        <w:rPr>
          <w:sz w:val="22"/>
          <w:szCs w:val="22"/>
        </w:rPr>
        <w:t>Wykonawca zobowiązany jest posiadać w okresie trwania umowy ubezpieczenie odpowiedzialności cywilnej w zakresie prowadzonej działalności związanej z przedmiotem zamówienia, na sumę gwarancyjną nie mniejszą niż kwota określona w § 3 ust. 2 umowy.</w:t>
      </w:r>
    </w:p>
    <w:p w14:paraId="625FE63E" w14:textId="77777777" w:rsidR="00910922" w:rsidRPr="002B4BE5" w:rsidRDefault="00910922" w:rsidP="00757736">
      <w:pPr>
        <w:pStyle w:val="Tekstpodstawowy"/>
        <w:numPr>
          <w:ilvl w:val="0"/>
          <w:numId w:val="15"/>
        </w:numPr>
        <w:spacing w:line="276" w:lineRule="auto"/>
        <w:ind w:left="426" w:hanging="426"/>
        <w:jc w:val="both"/>
        <w:rPr>
          <w:sz w:val="22"/>
          <w:szCs w:val="22"/>
        </w:rPr>
      </w:pPr>
      <w:r w:rsidRPr="002B4BE5">
        <w:rPr>
          <w:sz w:val="22"/>
          <w:szCs w:val="22"/>
        </w:rPr>
        <w:t>Ubezpieczeniem należy objąć również Podwykonawców.</w:t>
      </w:r>
    </w:p>
    <w:p w14:paraId="1410CBC4" w14:textId="77777777" w:rsidR="00910922" w:rsidRPr="002B4BE5" w:rsidRDefault="00910922" w:rsidP="00757736">
      <w:pPr>
        <w:pStyle w:val="Tekstpodstawowy"/>
        <w:numPr>
          <w:ilvl w:val="0"/>
          <w:numId w:val="15"/>
        </w:numPr>
        <w:spacing w:line="276" w:lineRule="auto"/>
        <w:ind w:left="426" w:hanging="426"/>
        <w:jc w:val="both"/>
        <w:rPr>
          <w:sz w:val="22"/>
          <w:szCs w:val="22"/>
        </w:rPr>
      </w:pPr>
      <w:r w:rsidRPr="002B4BE5">
        <w:rPr>
          <w:sz w:val="22"/>
          <w:szCs w:val="22"/>
        </w:rPr>
        <w:t>Najpóźniej w dniu podpisania niniejszej umowy Wykonawca zobowiązany jest dostarczyć Zamawiającemu dokument potwierdzający, że wykonawca jest ubezpieczony od odpowiedzialności cywilnej w zakresie prowadzonej działalności związanej z przedmiotem zamówienia na sumę gwarancyjną wskazaną w ust. 1. Niedopełnienie tego obowiązku będzie skutkować odstąpieniem przez Zamawiającego od czynności zawarcia umowy z przyczyn leżących po stronie Wykonawcy.</w:t>
      </w:r>
    </w:p>
    <w:p w14:paraId="6365DF9D" w14:textId="77777777" w:rsidR="00910922" w:rsidRPr="002B4BE5" w:rsidRDefault="00910922" w:rsidP="00757736">
      <w:pPr>
        <w:pStyle w:val="Tekstpodstawowy"/>
        <w:numPr>
          <w:ilvl w:val="0"/>
          <w:numId w:val="15"/>
        </w:numPr>
        <w:spacing w:line="276" w:lineRule="auto"/>
        <w:ind w:left="426" w:hanging="426"/>
        <w:jc w:val="both"/>
        <w:rPr>
          <w:sz w:val="22"/>
          <w:szCs w:val="22"/>
        </w:rPr>
      </w:pPr>
      <w:r w:rsidRPr="002B4BE5">
        <w:rPr>
          <w:sz w:val="22"/>
          <w:szCs w:val="22"/>
        </w:rPr>
        <w:t xml:space="preserve">W trakcie realizacji niniejszej umowy Wykonawca zobowiązany jest przedłużać wskazane powyżej ubezpieczenie, tak by obejmowało cały czas realizacji umowy oraz przedkładać dokument potwierdzający ten fakt nie później, niż w terminie do 7 dni od daty wygaśnięcia poprzedniego ubezpieczenia. </w:t>
      </w:r>
    </w:p>
    <w:p w14:paraId="71566175" w14:textId="77777777" w:rsidR="007178FD" w:rsidRPr="002B4BE5" w:rsidRDefault="007178FD" w:rsidP="00757736">
      <w:pPr>
        <w:spacing w:line="276" w:lineRule="auto"/>
        <w:jc w:val="center"/>
        <w:rPr>
          <w:b/>
          <w:sz w:val="22"/>
          <w:szCs w:val="22"/>
        </w:rPr>
      </w:pPr>
    </w:p>
    <w:p w14:paraId="32D689B7" w14:textId="77777777" w:rsidR="00910922" w:rsidRPr="002B4BE5" w:rsidRDefault="00910922" w:rsidP="00757736">
      <w:pPr>
        <w:spacing w:line="276" w:lineRule="auto"/>
        <w:jc w:val="center"/>
        <w:rPr>
          <w:b/>
          <w:sz w:val="22"/>
          <w:szCs w:val="22"/>
        </w:rPr>
      </w:pPr>
      <w:r w:rsidRPr="002B4BE5">
        <w:rPr>
          <w:b/>
          <w:sz w:val="22"/>
          <w:szCs w:val="22"/>
        </w:rPr>
        <w:t>§ 15</w:t>
      </w:r>
    </w:p>
    <w:p w14:paraId="6B6DFA63" w14:textId="77777777" w:rsidR="00910922" w:rsidRPr="002B4BE5" w:rsidRDefault="00910922" w:rsidP="00757736">
      <w:pPr>
        <w:spacing w:line="276" w:lineRule="auto"/>
        <w:jc w:val="both"/>
        <w:rPr>
          <w:sz w:val="22"/>
          <w:szCs w:val="22"/>
        </w:rPr>
      </w:pPr>
      <w:r w:rsidRPr="002B4BE5">
        <w:rPr>
          <w:sz w:val="22"/>
          <w:szCs w:val="22"/>
        </w:rPr>
        <w:t>Wykonawca zobowiązany jest podporządkować się zarządzeniom, przepisom i obowiązującym nakazom wydawanym przez władze państwowe i lokalne odnośnie robót wykonywanych na drogach publicznych.</w:t>
      </w:r>
    </w:p>
    <w:p w14:paraId="752B8EB0" w14:textId="77777777" w:rsidR="00910922" w:rsidRPr="00320C4C" w:rsidRDefault="00910922" w:rsidP="00757736">
      <w:pPr>
        <w:spacing w:line="276" w:lineRule="auto"/>
        <w:rPr>
          <w:b/>
          <w:color w:val="FF0000"/>
          <w:sz w:val="22"/>
          <w:szCs w:val="22"/>
        </w:rPr>
      </w:pPr>
    </w:p>
    <w:p w14:paraId="230DF757" w14:textId="77777777" w:rsidR="00910922" w:rsidRPr="002B4BE5" w:rsidRDefault="00910922" w:rsidP="00757736">
      <w:pPr>
        <w:spacing w:line="276" w:lineRule="auto"/>
        <w:jc w:val="center"/>
        <w:rPr>
          <w:b/>
          <w:sz w:val="22"/>
          <w:szCs w:val="22"/>
        </w:rPr>
      </w:pPr>
      <w:r w:rsidRPr="002B4BE5">
        <w:rPr>
          <w:b/>
          <w:sz w:val="22"/>
          <w:szCs w:val="22"/>
        </w:rPr>
        <w:t>§ 16</w:t>
      </w:r>
    </w:p>
    <w:p w14:paraId="69D692C1" w14:textId="77777777" w:rsidR="004554A6" w:rsidRPr="002B4BE5" w:rsidRDefault="004554A6" w:rsidP="00757736">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2B4BE5">
        <w:rPr>
          <w:sz w:val="22"/>
          <w:szCs w:val="22"/>
          <w:lang w:eastAsia="zh-CN"/>
        </w:rPr>
        <w:t>Wszelkie zmiany i uzupełnienia treści umowy wymagają formy pisemnej, pod rygorem nieważności.</w:t>
      </w:r>
    </w:p>
    <w:p w14:paraId="67C8E142" w14:textId="77777777" w:rsidR="004554A6" w:rsidRPr="002B4BE5" w:rsidRDefault="004554A6" w:rsidP="00757736">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2B4BE5">
        <w:rPr>
          <w:sz w:val="22"/>
          <w:szCs w:val="22"/>
          <w:lang w:eastAsia="zh-CN"/>
        </w:rPr>
        <w:t>Zmiany przewidziane w umowie mogą być inicjowane przez Zamawiającego lub przez Wykonawcę.</w:t>
      </w:r>
    </w:p>
    <w:p w14:paraId="20769771" w14:textId="77777777" w:rsidR="004554A6" w:rsidRPr="002B4BE5" w:rsidRDefault="004554A6" w:rsidP="00757736">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2B4BE5">
        <w:rPr>
          <w:sz w:val="22"/>
          <w:szCs w:val="22"/>
          <w:lang w:eastAsia="zh-CN"/>
        </w:rPr>
        <w:t>Propozycja zmian umowy inicjowana przez Wykonawcę nie ma charakteru roszczeniowego.</w:t>
      </w:r>
    </w:p>
    <w:p w14:paraId="009C8433" w14:textId="77777777" w:rsidR="004554A6" w:rsidRPr="002B4BE5" w:rsidRDefault="004554A6" w:rsidP="00757736">
      <w:pPr>
        <w:numPr>
          <w:ilvl w:val="0"/>
          <w:numId w:val="13"/>
        </w:numPr>
        <w:tabs>
          <w:tab w:val="left" w:pos="426"/>
        </w:tabs>
        <w:spacing w:line="276" w:lineRule="auto"/>
        <w:ind w:left="426" w:hanging="426"/>
        <w:jc w:val="both"/>
        <w:rPr>
          <w:sz w:val="22"/>
          <w:szCs w:val="22"/>
        </w:rPr>
      </w:pPr>
      <w:r w:rsidRPr="002B4BE5">
        <w:rPr>
          <w:sz w:val="22"/>
          <w:szCs w:val="22"/>
          <w:lang w:eastAsia="zh-CN"/>
        </w:rPr>
        <w:t>Zakazuje się istotnych zmian postanowień zawartej umowy, o których mowa w 454 ust. 2 ustawy Pzp, chyba że zmiana będzie dotyczyła następujących postanowień umowy w zakresie:</w:t>
      </w:r>
    </w:p>
    <w:p w14:paraId="0F884A35" w14:textId="77777777"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zmiany jakości lub innych parametrów charakterystycznych dla objętego proponowaną zmianą elementu robót budowlanych,</w:t>
      </w:r>
    </w:p>
    <w:p w14:paraId="7A939723" w14:textId="77777777"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aktualizacji rozwiązań projektowych z uwagi na postęp technologiczny,</w:t>
      </w:r>
    </w:p>
    <w:p w14:paraId="0B1A14CA" w14:textId="77777777"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zmiany producenta urządzeń lub wyposażenia,</w:t>
      </w:r>
    </w:p>
    <w:p w14:paraId="029C3705" w14:textId="77777777"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zmiany zakresu, wymiarów, położenia lub wysokości części robót budowlanych,</w:t>
      </w:r>
    </w:p>
    <w:p w14:paraId="3DF75FAE" w14:textId="77777777"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zmiany kolejności i terminów wykonywania robót budowlanych lub ich części,</w:t>
      </w:r>
    </w:p>
    <w:p w14:paraId="561E7E23" w14:textId="3C8C1CA4"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 xml:space="preserve">zmiany ilości robót budowlanych, usług lud dostaw w stosunku do przedmiaru, pod </w:t>
      </w:r>
      <w:r w:rsidR="007D2F74" w:rsidRPr="002B4BE5">
        <w:rPr>
          <w:sz w:val="22"/>
          <w:szCs w:val="22"/>
        </w:rPr>
        <w:t>warunkiem,</w:t>
      </w:r>
      <w:r w:rsidRPr="002B4BE5">
        <w:rPr>
          <w:sz w:val="22"/>
          <w:szCs w:val="22"/>
        </w:rPr>
        <w:t xml:space="preserve"> że wynikają one z dokumentacji projektowej i zasad wiedzy technicznej,</w:t>
      </w:r>
    </w:p>
    <w:p w14:paraId="6AD9F315" w14:textId="77777777"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 xml:space="preserve">zwiększenia zakresu robót budowlanych, </w:t>
      </w:r>
    </w:p>
    <w:p w14:paraId="464F5BD3" w14:textId="77777777"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rezygnacji z wykonania części robót budowlanych – w zakresie nieprzekraczającym jednak 20% wynagrodzenia Wykonawcy,</w:t>
      </w:r>
    </w:p>
    <w:p w14:paraId="6D827668" w14:textId="6266A880"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 xml:space="preserve">przerw w realizacji zadania, wynikłych z przyczyn niezależnych od Wykonawcy (np. ekstremalne warunki atmosferyczne, wystąpienie </w:t>
      </w:r>
      <w:r w:rsidR="007D2F74" w:rsidRPr="002B4BE5">
        <w:rPr>
          <w:sz w:val="22"/>
          <w:szCs w:val="22"/>
        </w:rPr>
        <w:t>osuwisk</w:t>
      </w:r>
      <w:r w:rsidRPr="002B4BE5">
        <w:rPr>
          <w:sz w:val="22"/>
          <w:szCs w:val="22"/>
        </w:rPr>
        <w:t xml:space="preserve"> czy klęsk żywiołowych), uniemożliwiających wykonywanie każdego z możliwych frontów robót. Ilość dni przedłużonego terminu realizacji nie może być większa od sumy dni zgłoszonych przerw,</w:t>
      </w:r>
    </w:p>
    <w:p w14:paraId="41055BEF" w14:textId="77777777"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t>zmiany zasad finansowania zadania, w szczególności odnośnie terminów i wysokości wystawiania faktur częściowych,</w:t>
      </w:r>
    </w:p>
    <w:p w14:paraId="05A4A5E3" w14:textId="59A74A22" w:rsidR="004554A6" w:rsidRPr="002B4BE5" w:rsidRDefault="004554A6" w:rsidP="00757736">
      <w:pPr>
        <w:numPr>
          <w:ilvl w:val="1"/>
          <w:numId w:val="7"/>
        </w:numPr>
        <w:tabs>
          <w:tab w:val="clear" w:pos="1440"/>
          <w:tab w:val="left" w:pos="851"/>
        </w:tabs>
        <w:spacing w:line="276" w:lineRule="auto"/>
        <w:ind w:left="851" w:hanging="426"/>
        <w:jc w:val="both"/>
        <w:rPr>
          <w:sz w:val="22"/>
          <w:szCs w:val="22"/>
        </w:rPr>
      </w:pPr>
      <w:r w:rsidRPr="002B4BE5">
        <w:rPr>
          <w:sz w:val="22"/>
          <w:szCs w:val="22"/>
        </w:rPr>
        <w:lastRenderedPageBreak/>
        <w:t>zmian w zakresie podwykonawców z zastosowaniem procedury, o której mowa w § 2 ust. 3 i następne umowy</w:t>
      </w:r>
      <w:r w:rsidR="003255CA" w:rsidRPr="002B4BE5">
        <w:rPr>
          <w:sz w:val="22"/>
          <w:szCs w:val="22"/>
        </w:rPr>
        <w:t>,</w:t>
      </w:r>
    </w:p>
    <w:p w14:paraId="4A2F797D" w14:textId="77777777" w:rsidR="003255CA" w:rsidRPr="004555DB" w:rsidRDefault="003255CA" w:rsidP="003255CA">
      <w:pPr>
        <w:pStyle w:val="Tekstpodstawowy"/>
        <w:numPr>
          <w:ilvl w:val="1"/>
          <w:numId w:val="7"/>
        </w:numPr>
        <w:tabs>
          <w:tab w:val="clear" w:pos="1440"/>
          <w:tab w:val="left" w:pos="851"/>
        </w:tabs>
        <w:spacing w:line="276" w:lineRule="auto"/>
        <w:ind w:left="851" w:hanging="426"/>
        <w:jc w:val="both"/>
        <w:rPr>
          <w:sz w:val="22"/>
          <w:szCs w:val="22"/>
        </w:rPr>
      </w:pPr>
      <w:r w:rsidRPr="004555DB">
        <w:rPr>
          <w:sz w:val="22"/>
          <w:szCs w:val="22"/>
        </w:rPr>
        <w:t>tych postanowień, które mają związek ze zmienionymi regulacjami prawnymi, wprowadzonych w życie po dacie podpisania umowy, wywołujących potrzebę zmiany umowy, wraz ze skutkami wprowadzenia takiej zmiany, w przypadku zmiany:</w:t>
      </w:r>
    </w:p>
    <w:p w14:paraId="1A548F0C" w14:textId="77777777" w:rsidR="003255CA" w:rsidRPr="004555DB" w:rsidRDefault="003255CA" w:rsidP="003255CA">
      <w:pPr>
        <w:pStyle w:val="Tekstpodstawowy"/>
        <w:numPr>
          <w:ilvl w:val="0"/>
          <w:numId w:val="40"/>
        </w:numPr>
        <w:tabs>
          <w:tab w:val="left" w:pos="1276"/>
        </w:tabs>
        <w:spacing w:line="276" w:lineRule="auto"/>
        <w:ind w:left="1276" w:hanging="425"/>
        <w:jc w:val="both"/>
        <w:rPr>
          <w:sz w:val="22"/>
          <w:szCs w:val="22"/>
        </w:rPr>
      </w:pPr>
      <w:r w:rsidRPr="004555DB">
        <w:rPr>
          <w:sz w:val="22"/>
          <w:szCs w:val="22"/>
        </w:rPr>
        <w:t xml:space="preserve">stawki podatku od towaru i usług, </w:t>
      </w:r>
    </w:p>
    <w:p w14:paraId="390082A5" w14:textId="77777777" w:rsidR="003255CA" w:rsidRPr="004555DB" w:rsidRDefault="003255CA" w:rsidP="003255CA">
      <w:pPr>
        <w:pStyle w:val="Tekstpodstawowy"/>
        <w:numPr>
          <w:ilvl w:val="0"/>
          <w:numId w:val="40"/>
        </w:numPr>
        <w:tabs>
          <w:tab w:val="left" w:pos="1276"/>
        </w:tabs>
        <w:spacing w:line="276" w:lineRule="auto"/>
        <w:ind w:left="1276" w:hanging="425"/>
        <w:jc w:val="both"/>
        <w:rPr>
          <w:sz w:val="22"/>
          <w:szCs w:val="22"/>
        </w:rPr>
      </w:pPr>
      <w:r w:rsidRPr="004555DB">
        <w:rPr>
          <w:sz w:val="22"/>
          <w:szCs w:val="22"/>
        </w:rPr>
        <w:t>wysokości minimalnego wynagrodzenia za pracę albo wysokości minimalnej stawki godzinowej, ustalonych na podstawie przepisów ustawy z dnia 10 października 2002 r. o minimalnym wynagrodzeniu za pracę,</w:t>
      </w:r>
    </w:p>
    <w:p w14:paraId="63A0D220" w14:textId="77777777" w:rsidR="003255CA" w:rsidRPr="004555DB" w:rsidRDefault="003255CA" w:rsidP="003255CA">
      <w:pPr>
        <w:pStyle w:val="Tekstpodstawowy"/>
        <w:numPr>
          <w:ilvl w:val="0"/>
          <w:numId w:val="40"/>
        </w:numPr>
        <w:tabs>
          <w:tab w:val="left" w:pos="1276"/>
        </w:tabs>
        <w:spacing w:line="276" w:lineRule="auto"/>
        <w:ind w:left="1276" w:hanging="425"/>
        <w:jc w:val="both"/>
        <w:rPr>
          <w:sz w:val="22"/>
          <w:szCs w:val="22"/>
        </w:rPr>
      </w:pPr>
      <w:r w:rsidRPr="004555DB">
        <w:rPr>
          <w:sz w:val="22"/>
          <w:szCs w:val="22"/>
        </w:rPr>
        <w:t>zasad podlegania ubezpieczeniom społecznym lub ubezpieczeniu zdrowotnemu lub wysokości stawki składki na ubezpieczenie społeczne lub zdrowotne,</w:t>
      </w:r>
    </w:p>
    <w:p w14:paraId="2BA9FBD4" w14:textId="77777777" w:rsidR="003255CA" w:rsidRPr="004555DB" w:rsidRDefault="003255CA" w:rsidP="003255CA">
      <w:pPr>
        <w:pStyle w:val="Tekstpodstawowy"/>
        <w:numPr>
          <w:ilvl w:val="0"/>
          <w:numId w:val="40"/>
        </w:numPr>
        <w:tabs>
          <w:tab w:val="left" w:pos="1276"/>
        </w:tabs>
        <w:spacing w:line="276" w:lineRule="auto"/>
        <w:ind w:left="1276" w:hanging="425"/>
        <w:jc w:val="both"/>
        <w:rPr>
          <w:sz w:val="22"/>
          <w:szCs w:val="22"/>
        </w:rPr>
      </w:pPr>
      <w:r w:rsidRPr="004555DB">
        <w:rPr>
          <w:sz w:val="22"/>
          <w:szCs w:val="22"/>
        </w:rPr>
        <w:t>zasad gromadzenia i wysokości wpłat do pracowniczych planów kapitałowych, o których mowa w ustawie z dnia 4 października 2018 r. o pracowniczych planach kapitałowych,</w:t>
      </w:r>
    </w:p>
    <w:p w14:paraId="3AE6FAC7" w14:textId="2A296DF5" w:rsidR="003255CA" w:rsidRPr="004555DB" w:rsidRDefault="003255CA" w:rsidP="003255CA">
      <w:pPr>
        <w:pStyle w:val="Tekstpodstawowy"/>
        <w:tabs>
          <w:tab w:val="left" w:pos="1276"/>
        </w:tabs>
        <w:spacing w:line="276" w:lineRule="auto"/>
        <w:ind w:left="851"/>
        <w:jc w:val="both"/>
        <w:rPr>
          <w:sz w:val="22"/>
          <w:szCs w:val="22"/>
        </w:rPr>
      </w:pPr>
      <w:r w:rsidRPr="004555DB">
        <w:rPr>
          <w:sz w:val="22"/>
          <w:szCs w:val="22"/>
        </w:rPr>
        <w:t>jeżeli zmiany te będą miały wpływ na koszty wykonania zamówienia przez wykonawcę. Strony dokonają ponownego ustalenia wynagrodzenia Wykonawcy w oparciu o cenę netto z oferty, z uwzględnieniem już rozliczonych prac.</w:t>
      </w:r>
    </w:p>
    <w:p w14:paraId="17FB8ED5" w14:textId="77777777" w:rsidR="00FC2A76" w:rsidRPr="004555DB" w:rsidRDefault="00FC2A76" w:rsidP="00757736">
      <w:pPr>
        <w:numPr>
          <w:ilvl w:val="0"/>
          <w:numId w:val="13"/>
        </w:numPr>
        <w:tabs>
          <w:tab w:val="left" w:pos="426"/>
        </w:tabs>
        <w:spacing w:line="276" w:lineRule="auto"/>
        <w:ind w:left="426" w:hanging="426"/>
        <w:jc w:val="both"/>
        <w:rPr>
          <w:sz w:val="22"/>
          <w:szCs w:val="22"/>
        </w:rPr>
      </w:pPr>
      <w:r w:rsidRPr="004555DB">
        <w:rPr>
          <w:sz w:val="22"/>
          <w:szCs w:val="22"/>
        </w:rPr>
        <w:t>Jeżeli zmiana, o której mowa w ust. 4, wymaga zmiany dokumentacji projektowej lub specyfikacji technicznych wykonania i odbioru robót budowlanych, strona inicjująca zmianę przedstawia projekt zamienny zawierający opis proponowanych zmian wraz z informacją – o konieczności lub nie – zmiany zezwolenia na budowę/zgłoszenia zamiaru wykonania robót budowlanych oraz przedmiar i niezbędne rysunki. Projekt taki wymaga akceptacji projektanta, nadzoru autorskiego i zatwierdzenia do realizacji przez Zamawiającego.</w:t>
      </w:r>
    </w:p>
    <w:p w14:paraId="0075A238" w14:textId="77777777" w:rsidR="004554A6" w:rsidRPr="004555DB" w:rsidRDefault="004554A6" w:rsidP="00757736">
      <w:pPr>
        <w:numPr>
          <w:ilvl w:val="0"/>
          <w:numId w:val="13"/>
        </w:numPr>
        <w:tabs>
          <w:tab w:val="left" w:pos="426"/>
        </w:tabs>
        <w:spacing w:line="276" w:lineRule="auto"/>
        <w:ind w:left="426" w:hanging="426"/>
        <w:jc w:val="both"/>
        <w:rPr>
          <w:sz w:val="22"/>
          <w:szCs w:val="22"/>
        </w:rPr>
      </w:pPr>
      <w:r w:rsidRPr="004555DB">
        <w:rPr>
          <w:sz w:val="22"/>
          <w:szCs w:val="22"/>
        </w:rPr>
        <w:t>Warunkiem dokonania zmian, o których mowa w ust. 4, jest złożenie wniosku przez stronę inicjującą zmianę zawierającego:</w:t>
      </w:r>
    </w:p>
    <w:p w14:paraId="3BDCF664" w14:textId="77777777" w:rsidR="004554A6" w:rsidRPr="004555DB" w:rsidRDefault="004554A6" w:rsidP="00757736">
      <w:pPr>
        <w:numPr>
          <w:ilvl w:val="0"/>
          <w:numId w:val="8"/>
        </w:numPr>
        <w:tabs>
          <w:tab w:val="clear" w:pos="720"/>
          <w:tab w:val="left" w:pos="851"/>
        </w:tabs>
        <w:spacing w:line="276" w:lineRule="auto"/>
        <w:ind w:left="851" w:hanging="426"/>
        <w:jc w:val="both"/>
        <w:rPr>
          <w:sz w:val="22"/>
          <w:szCs w:val="22"/>
        </w:rPr>
      </w:pPr>
      <w:r w:rsidRPr="004555DB">
        <w:rPr>
          <w:sz w:val="22"/>
          <w:szCs w:val="22"/>
        </w:rPr>
        <w:t>opis propozycji zmiany,</w:t>
      </w:r>
    </w:p>
    <w:p w14:paraId="26E52F13" w14:textId="77777777" w:rsidR="004554A6" w:rsidRPr="004555DB" w:rsidRDefault="004554A6" w:rsidP="00757736">
      <w:pPr>
        <w:numPr>
          <w:ilvl w:val="0"/>
          <w:numId w:val="8"/>
        </w:numPr>
        <w:tabs>
          <w:tab w:val="clear" w:pos="720"/>
          <w:tab w:val="left" w:pos="851"/>
        </w:tabs>
        <w:spacing w:line="276" w:lineRule="auto"/>
        <w:ind w:left="851" w:hanging="426"/>
        <w:jc w:val="both"/>
        <w:rPr>
          <w:sz w:val="22"/>
          <w:szCs w:val="22"/>
        </w:rPr>
      </w:pPr>
      <w:r w:rsidRPr="004555DB">
        <w:rPr>
          <w:sz w:val="22"/>
          <w:szCs w:val="22"/>
        </w:rPr>
        <w:t>uzasadnienie zmiany,</w:t>
      </w:r>
    </w:p>
    <w:p w14:paraId="414BBB8D" w14:textId="77777777" w:rsidR="004554A6" w:rsidRPr="004555DB" w:rsidRDefault="004554A6" w:rsidP="00757736">
      <w:pPr>
        <w:numPr>
          <w:ilvl w:val="0"/>
          <w:numId w:val="8"/>
        </w:numPr>
        <w:tabs>
          <w:tab w:val="clear" w:pos="720"/>
          <w:tab w:val="left" w:pos="851"/>
        </w:tabs>
        <w:spacing w:line="276" w:lineRule="auto"/>
        <w:ind w:left="851" w:hanging="426"/>
        <w:jc w:val="both"/>
        <w:rPr>
          <w:sz w:val="22"/>
          <w:szCs w:val="22"/>
        </w:rPr>
      </w:pPr>
      <w:r w:rsidRPr="004555DB">
        <w:rPr>
          <w:sz w:val="22"/>
          <w:szCs w:val="22"/>
        </w:rPr>
        <w:t>obliczenie kosztów zmiany zgodnie z zasadami określonymi w umowie, jeżeli zmiana będzie miała wpływ na wynagrodzenie Wykonawcy,</w:t>
      </w:r>
    </w:p>
    <w:p w14:paraId="1166ED49" w14:textId="77777777" w:rsidR="004554A6" w:rsidRPr="004555DB" w:rsidRDefault="004554A6" w:rsidP="00757736">
      <w:pPr>
        <w:numPr>
          <w:ilvl w:val="0"/>
          <w:numId w:val="8"/>
        </w:numPr>
        <w:tabs>
          <w:tab w:val="clear" w:pos="720"/>
          <w:tab w:val="left" w:pos="851"/>
        </w:tabs>
        <w:spacing w:line="276" w:lineRule="auto"/>
        <w:ind w:left="851" w:hanging="426"/>
        <w:jc w:val="both"/>
        <w:rPr>
          <w:sz w:val="22"/>
          <w:szCs w:val="22"/>
        </w:rPr>
      </w:pPr>
      <w:r w:rsidRPr="004555DB">
        <w:rPr>
          <w:sz w:val="22"/>
          <w:szCs w:val="22"/>
        </w:rPr>
        <w:t>opis wpływu zmiany na harmonogram realizacji przedmiotu umowy i termin wykonania umowy.</w:t>
      </w:r>
    </w:p>
    <w:p w14:paraId="34A9D3ED" w14:textId="77777777" w:rsidR="004554A6" w:rsidRPr="004555DB" w:rsidRDefault="004554A6" w:rsidP="00757736">
      <w:pPr>
        <w:numPr>
          <w:ilvl w:val="0"/>
          <w:numId w:val="13"/>
        </w:numPr>
        <w:tabs>
          <w:tab w:val="left" w:pos="426"/>
        </w:tabs>
        <w:spacing w:line="276" w:lineRule="auto"/>
        <w:ind w:left="426" w:hanging="426"/>
        <w:jc w:val="both"/>
        <w:rPr>
          <w:sz w:val="22"/>
          <w:szCs w:val="22"/>
        </w:rPr>
      </w:pPr>
      <w:r w:rsidRPr="004555DB">
        <w:rPr>
          <w:sz w:val="22"/>
          <w:szCs w:val="22"/>
        </w:rPr>
        <w:t>Zmiany, o których mowa w ust. 4 (z wyłączeniem zmian w zakresie podwykonawców), mogą zostać dokonane, jeżeli ich uzasadnieniem są niżej wymienione okoliczności:</w:t>
      </w:r>
    </w:p>
    <w:p w14:paraId="7233ECBB"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zmiana zasad finansowania zadania wynikająca ze zmian w planie finansowym bądź budżecie Zamawiającego lub też uzgodnienia z instytucją finansującą zadanie,</w:t>
      </w:r>
    </w:p>
    <w:p w14:paraId="4D0DC6A2"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obniżenie kosztu wykonania robót lub kosztu eksploatacji (użytkowania) obiektu,</w:t>
      </w:r>
    </w:p>
    <w:p w14:paraId="248A02B4"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poprawa wartości lub podniesienia sprawności ukończonych robót budowlanych,</w:t>
      </w:r>
    </w:p>
    <w:p w14:paraId="5D9682AA"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zmiana obowiązujących przepisów,</w:t>
      </w:r>
    </w:p>
    <w:p w14:paraId="721F9456"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podniesienie wydajności urządzeń,</w:t>
      </w:r>
    </w:p>
    <w:p w14:paraId="408AAC9D"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pojawienie się na rynku materiałów lub urządzeń nowszej generacji, bądź powstanie nowszej technologii wykonania zaprojektowanych robót,</w:t>
      </w:r>
    </w:p>
    <w:p w14:paraId="230CE92A"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podniesienie bezpieczeństwa wykonywania robót,</w:t>
      </w:r>
    </w:p>
    <w:p w14:paraId="4159B9D6"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 xml:space="preserve">ograniczenie środków budżetowych przeznaczonych na realizację zamówienia, </w:t>
      </w:r>
    </w:p>
    <w:p w14:paraId="2A3B2ED2"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zaistnienie konieczności wykonania robót zamiennych, dodatkowych bądź zaniechania wykonania części przedmiotu umowy,</w:t>
      </w:r>
    </w:p>
    <w:p w14:paraId="3B7FED3B"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ujawnienie w trakcie realizacji robót budowlanych urządzeń podziemnych, których istnienie lub lokalizacja nie wynika z map uzbrojenia,</w:t>
      </w:r>
    </w:p>
    <w:p w14:paraId="35BCBA17"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usprawnienia w trakcie użytkowania obiektu,</w:t>
      </w:r>
    </w:p>
    <w:p w14:paraId="243BCD0A"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lastRenderedPageBreak/>
        <w:t>opóźnienia, utrudnienia, zawieszenia robót lub przeszkody spowodowane przez lub dające się przypisać Zamawiającemu, personelowi Zamawiającego lub innemu wykonawcy zatrudnionemu przez Zamawiającego na terenie budowy,</w:t>
      </w:r>
    </w:p>
    <w:p w14:paraId="2535B374"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stwierdzenie nieuwzględnionych w umowie warunków geologicznych, hydrogeologicznych, wykopalisk, wyjątkowo niekorzystnych warunków klimatycznych, a także innych uniemożliwiających kontynuowanie umowy na przewidzianych w niej warunkach,</w:t>
      </w:r>
    </w:p>
    <w:p w14:paraId="1832332C"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58E1E424"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wystąpienie awarii lub katastrofy budowlanej, nie wynikającej z działania lub zaniechania Wykonawcy,</w:t>
      </w:r>
    </w:p>
    <w:p w14:paraId="6CFA2C04"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547787B8"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siła wyższa,</w:t>
      </w:r>
    </w:p>
    <w:p w14:paraId="089E77D6" w14:textId="77777777" w:rsidR="004554A6" w:rsidRPr="004555DB" w:rsidRDefault="004554A6" w:rsidP="00757736">
      <w:pPr>
        <w:numPr>
          <w:ilvl w:val="2"/>
          <w:numId w:val="8"/>
        </w:numPr>
        <w:tabs>
          <w:tab w:val="clear" w:pos="2340"/>
          <w:tab w:val="left" w:pos="851"/>
        </w:tabs>
        <w:spacing w:line="276" w:lineRule="auto"/>
        <w:ind w:left="851" w:hanging="426"/>
        <w:jc w:val="both"/>
        <w:rPr>
          <w:sz w:val="22"/>
          <w:szCs w:val="22"/>
        </w:rPr>
      </w:pPr>
      <w:r w:rsidRPr="004555DB">
        <w:rPr>
          <w:sz w:val="22"/>
          <w:szCs w:val="22"/>
        </w:rPr>
        <w:t>wystąpienie okoliczności, których przy zachowaniu należytej staranności strony nie mogły przewidzieć przy zawieraniu umowy.</w:t>
      </w:r>
    </w:p>
    <w:p w14:paraId="426805FD" w14:textId="77777777" w:rsidR="004554A6" w:rsidRPr="004555DB" w:rsidRDefault="004554A6" w:rsidP="00757736">
      <w:pPr>
        <w:numPr>
          <w:ilvl w:val="0"/>
          <w:numId w:val="13"/>
        </w:numPr>
        <w:tabs>
          <w:tab w:val="left" w:pos="426"/>
        </w:tabs>
        <w:spacing w:line="276" w:lineRule="auto"/>
        <w:ind w:left="426" w:hanging="426"/>
        <w:jc w:val="both"/>
        <w:rPr>
          <w:sz w:val="22"/>
          <w:szCs w:val="22"/>
        </w:rPr>
      </w:pPr>
      <w:r w:rsidRPr="004555DB">
        <w:rPr>
          <w:sz w:val="22"/>
          <w:szCs w:val="22"/>
        </w:rPr>
        <w:t>Niezależnie od powyższych zapisów, zmiana umowy może zostać dokonana w sytuacjach i na warunkach określonych w art. 455 ust. 1 pkt 2) – 4) i ust. 2 ustawy Pzp.</w:t>
      </w:r>
      <w:r w:rsidRPr="004555DB">
        <w:rPr>
          <w:strike/>
          <w:sz w:val="22"/>
          <w:szCs w:val="22"/>
        </w:rPr>
        <w:t xml:space="preserve"> </w:t>
      </w:r>
    </w:p>
    <w:p w14:paraId="2BBA8C0F" w14:textId="4961EA6F" w:rsidR="004554A6" w:rsidRPr="004555DB" w:rsidRDefault="004554A6" w:rsidP="00757736">
      <w:pPr>
        <w:numPr>
          <w:ilvl w:val="0"/>
          <w:numId w:val="13"/>
        </w:numPr>
        <w:tabs>
          <w:tab w:val="left" w:pos="426"/>
        </w:tabs>
        <w:spacing w:line="276" w:lineRule="auto"/>
        <w:ind w:left="426" w:hanging="426"/>
        <w:jc w:val="both"/>
        <w:rPr>
          <w:sz w:val="22"/>
          <w:szCs w:val="22"/>
        </w:rPr>
      </w:pPr>
      <w:r w:rsidRPr="004555DB">
        <w:rPr>
          <w:sz w:val="22"/>
          <w:szCs w:val="22"/>
        </w:rPr>
        <w:t xml:space="preserve">Podstawę obliczenia kosztów zmiany, o której mowa w ust. 7 lit. b, c, e lub i, w przypadku gdy zmiany będą wynikać ze zmiany dokumentacji projektowej lub specyfikacji technicznych wykonania odbioru robót, stanowi projekt zamienny, o którym mowa w ust. </w:t>
      </w:r>
      <w:r w:rsidR="00F37E1C" w:rsidRPr="004555DB">
        <w:rPr>
          <w:sz w:val="22"/>
          <w:szCs w:val="22"/>
        </w:rPr>
        <w:t>5</w:t>
      </w:r>
      <w:r w:rsidRPr="004555DB">
        <w:rPr>
          <w:sz w:val="22"/>
          <w:szCs w:val="22"/>
        </w:rPr>
        <w:t>, oraz:</w:t>
      </w:r>
    </w:p>
    <w:p w14:paraId="2E9BEA6D" w14:textId="77777777" w:rsidR="004554A6" w:rsidRPr="004555DB" w:rsidRDefault="004554A6" w:rsidP="00757736">
      <w:pPr>
        <w:numPr>
          <w:ilvl w:val="1"/>
          <w:numId w:val="23"/>
        </w:numPr>
        <w:tabs>
          <w:tab w:val="left" w:pos="851"/>
        </w:tabs>
        <w:spacing w:line="276" w:lineRule="auto"/>
        <w:ind w:left="851" w:hanging="426"/>
        <w:jc w:val="both"/>
        <w:rPr>
          <w:sz w:val="22"/>
          <w:szCs w:val="22"/>
        </w:rPr>
      </w:pPr>
      <w:r w:rsidRPr="004555DB">
        <w:rPr>
          <w:sz w:val="22"/>
          <w:szCs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E7D1C4F" w14:textId="77777777" w:rsidR="004554A6" w:rsidRPr="004555DB" w:rsidRDefault="004554A6" w:rsidP="00757736">
      <w:pPr>
        <w:numPr>
          <w:ilvl w:val="1"/>
          <w:numId w:val="9"/>
        </w:numPr>
        <w:tabs>
          <w:tab w:val="clear" w:pos="1440"/>
          <w:tab w:val="left" w:pos="644"/>
          <w:tab w:val="left" w:pos="851"/>
        </w:tabs>
        <w:spacing w:line="276" w:lineRule="auto"/>
        <w:ind w:left="851" w:hanging="426"/>
        <w:jc w:val="both"/>
        <w:rPr>
          <w:sz w:val="22"/>
          <w:szCs w:val="22"/>
        </w:rPr>
      </w:pPr>
      <w:r w:rsidRPr="004555DB">
        <w:rPr>
          <w:sz w:val="22"/>
          <w:szCs w:val="22"/>
        </w:rPr>
        <w:t xml:space="preserve"> </w:t>
      </w:r>
      <w:r w:rsidRPr="004555DB">
        <w:rPr>
          <w:sz w:val="22"/>
          <w:szCs w:val="22"/>
        </w:rPr>
        <w:tab/>
        <w:t>kalkulacja uproszczona sporządzona w oparciu o uzgodniony z Zamawiającym publikator cen jednostkowych robót budowlanych, np. SEKOCENBUD dla kwartału poprzedzającego termin wykonania robót budowlanych.</w:t>
      </w:r>
    </w:p>
    <w:p w14:paraId="10B3CBD5" w14:textId="0306502E" w:rsidR="004554A6" w:rsidRPr="004555DB" w:rsidRDefault="004554A6" w:rsidP="00757736">
      <w:pPr>
        <w:numPr>
          <w:ilvl w:val="0"/>
          <w:numId w:val="13"/>
        </w:numPr>
        <w:tabs>
          <w:tab w:val="left" w:pos="426"/>
        </w:tabs>
        <w:spacing w:line="276" w:lineRule="auto"/>
        <w:ind w:left="426" w:hanging="426"/>
        <w:jc w:val="both"/>
        <w:rPr>
          <w:sz w:val="22"/>
          <w:szCs w:val="22"/>
        </w:rPr>
      </w:pPr>
      <w:r w:rsidRPr="004555DB">
        <w:rPr>
          <w:sz w:val="22"/>
          <w:szCs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4AF93D6F" w14:textId="3AAD7CC8" w:rsidR="00FD3B1F" w:rsidRPr="004555DB" w:rsidRDefault="00FD3B1F" w:rsidP="00757736">
      <w:pPr>
        <w:pStyle w:val="Tekstpodstawowy"/>
        <w:numPr>
          <w:ilvl w:val="0"/>
          <w:numId w:val="13"/>
        </w:numPr>
        <w:spacing w:line="276" w:lineRule="auto"/>
        <w:ind w:left="426" w:hanging="426"/>
        <w:jc w:val="both"/>
        <w:rPr>
          <w:sz w:val="22"/>
          <w:szCs w:val="22"/>
        </w:rPr>
      </w:pPr>
      <w:r w:rsidRPr="004555DB">
        <w:rPr>
          <w:sz w:val="22"/>
          <w:szCs w:val="22"/>
        </w:rPr>
        <w:t xml:space="preserve">Dokonanie zmian, o których mowa w ust. </w:t>
      </w:r>
      <w:r w:rsidR="0006038B" w:rsidRPr="004555DB">
        <w:rPr>
          <w:sz w:val="22"/>
          <w:szCs w:val="22"/>
        </w:rPr>
        <w:t>4</w:t>
      </w:r>
      <w:r w:rsidRPr="004555DB">
        <w:rPr>
          <w:sz w:val="22"/>
          <w:szCs w:val="22"/>
        </w:rPr>
        <w:t xml:space="preserve"> lit. a) – e), g) - </w:t>
      </w:r>
      <w:r w:rsidR="008E4AC4" w:rsidRPr="004555DB">
        <w:rPr>
          <w:sz w:val="22"/>
          <w:szCs w:val="22"/>
        </w:rPr>
        <w:t>k</w:t>
      </w:r>
      <w:r w:rsidRPr="004555DB">
        <w:rPr>
          <w:sz w:val="22"/>
          <w:szCs w:val="22"/>
        </w:rPr>
        <w:t xml:space="preserve">), wymaga podpisania aneksu do umowy, z zastrzeżeniem wyjątków wskazanych w treści niniejszej Umowy. </w:t>
      </w:r>
    </w:p>
    <w:p w14:paraId="5660C540" w14:textId="77777777" w:rsidR="003255CA" w:rsidRPr="004555DB" w:rsidRDefault="00D91441" w:rsidP="00757736">
      <w:pPr>
        <w:pStyle w:val="Tekstpodstawowy"/>
        <w:numPr>
          <w:ilvl w:val="0"/>
          <w:numId w:val="13"/>
        </w:numPr>
        <w:spacing w:line="276" w:lineRule="auto"/>
        <w:ind w:left="426" w:hanging="426"/>
        <w:jc w:val="both"/>
        <w:rPr>
          <w:sz w:val="22"/>
          <w:szCs w:val="22"/>
        </w:rPr>
      </w:pPr>
      <w:r w:rsidRPr="004555DB">
        <w:rPr>
          <w:sz w:val="22"/>
          <w:szCs w:val="22"/>
        </w:rPr>
        <w:t xml:space="preserve">Zmiana inspektora nadzoru/kierownika budowy w trakcie realizacji umowy nie wymaga sporządzenia aneksu do umowy. </w:t>
      </w:r>
    </w:p>
    <w:p w14:paraId="19DCFE3D" w14:textId="77777777" w:rsidR="003255CA" w:rsidRPr="004555DB" w:rsidRDefault="00D91441" w:rsidP="003255CA">
      <w:pPr>
        <w:numPr>
          <w:ilvl w:val="0"/>
          <w:numId w:val="13"/>
        </w:numPr>
        <w:tabs>
          <w:tab w:val="left" w:pos="426"/>
        </w:tabs>
        <w:spacing w:line="276" w:lineRule="auto"/>
        <w:ind w:left="426" w:hanging="426"/>
        <w:jc w:val="both"/>
        <w:rPr>
          <w:sz w:val="22"/>
        </w:rPr>
      </w:pPr>
      <w:r w:rsidRPr="004555DB">
        <w:rPr>
          <w:sz w:val="22"/>
          <w:szCs w:val="22"/>
        </w:rPr>
        <w:t xml:space="preserve"> </w:t>
      </w:r>
      <w:r w:rsidR="003255CA" w:rsidRPr="004555DB">
        <w:rPr>
          <w:sz w:val="22"/>
        </w:rPr>
        <w:t>W wypadku zmiany, o której mowa w ust. 4 lit. l) tiret pierwsze, wartość netto wynagrodzenia Wykonawcy nie zmieni się, a określona w aneksie wartość brutto wynagrodzenia zostanie wyliczona na podstawie nowych przepisów.</w:t>
      </w:r>
    </w:p>
    <w:p w14:paraId="4E122E6B" w14:textId="77777777" w:rsidR="003255CA" w:rsidRPr="004555DB" w:rsidRDefault="003255CA" w:rsidP="003255CA">
      <w:pPr>
        <w:numPr>
          <w:ilvl w:val="0"/>
          <w:numId w:val="13"/>
        </w:numPr>
        <w:tabs>
          <w:tab w:val="left" w:pos="426"/>
        </w:tabs>
        <w:spacing w:line="276" w:lineRule="auto"/>
        <w:ind w:left="426" w:hanging="426"/>
        <w:jc w:val="both"/>
        <w:rPr>
          <w:sz w:val="22"/>
        </w:rPr>
      </w:pPr>
      <w:r w:rsidRPr="004555DB">
        <w:rPr>
          <w:sz w:val="22"/>
        </w:rPr>
        <w:t>W przypadku zmiany, o której mowa w ust. 4 lit. l) tiret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2A8BAAEB" w14:textId="77777777" w:rsidR="003255CA" w:rsidRPr="004555DB" w:rsidRDefault="003255CA" w:rsidP="003255CA">
      <w:pPr>
        <w:numPr>
          <w:ilvl w:val="0"/>
          <w:numId w:val="13"/>
        </w:numPr>
        <w:tabs>
          <w:tab w:val="left" w:pos="426"/>
        </w:tabs>
        <w:spacing w:line="276" w:lineRule="auto"/>
        <w:ind w:left="426" w:hanging="426"/>
        <w:jc w:val="both"/>
        <w:rPr>
          <w:sz w:val="22"/>
        </w:rPr>
      </w:pPr>
      <w:r w:rsidRPr="004555DB">
        <w:rPr>
          <w:sz w:val="22"/>
        </w:rPr>
        <w:lastRenderedPageBreak/>
        <w:t>W przypadku zmiany, o których mowa w ust. 4 lit. l) tiret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B28D05D" w14:textId="77777777" w:rsidR="003255CA" w:rsidRPr="004555DB" w:rsidRDefault="003255CA" w:rsidP="003255CA">
      <w:pPr>
        <w:numPr>
          <w:ilvl w:val="0"/>
          <w:numId w:val="13"/>
        </w:numPr>
        <w:tabs>
          <w:tab w:val="left" w:pos="426"/>
        </w:tabs>
        <w:spacing w:line="276" w:lineRule="auto"/>
        <w:ind w:left="426" w:hanging="426"/>
        <w:jc w:val="both"/>
        <w:rPr>
          <w:sz w:val="22"/>
        </w:rPr>
      </w:pPr>
      <w:r w:rsidRPr="004555DB">
        <w:rPr>
          <w:sz w:val="22"/>
        </w:rPr>
        <w:t>Wprowadzenie zmian wysokości wynagrodzenia wymaga uprzedniego wykazania przez Wykonawcę dowodami z dokumentów wysokości dodatkowych koszów wynikających z wprowadzenia zmian, o których mowa w ust. 4 lit. l) tiret drugie do czwarte.</w:t>
      </w:r>
    </w:p>
    <w:p w14:paraId="77CE5533" w14:textId="77777777" w:rsidR="003255CA" w:rsidRPr="004555DB" w:rsidRDefault="003255CA" w:rsidP="003255CA">
      <w:pPr>
        <w:numPr>
          <w:ilvl w:val="0"/>
          <w:numId w:val="13"/>
        </w:numPr>
        <w:tabs>
          <w:tab w:val="left" w:pos="426"/>
        </w:tabs>
        <w:spacing w:line="276" w:lineRule="auto"/>
        <w:ind w:left="426" w:hanging="426"/>
        <w:jc w:val="both"/>
        <w:rPr>
          <w:sz w:val="22"/>
        </w:rPr>
      </w:pPr>
      <w:r w:rsidRPr="004555DB">
        <w:rPr>
          <w:sz w:val="22"/>
        </w:rPr>
        <w:t>Zamawiający zobowiązuje się do dokonania analizy dokumentów, o których mowa w ust. 16 w terminie 7 dni od ich przedłożenia przez Wykonawcę. Aneks zostanie podpisany w terminie uzgodnionym przez obie strony, przy czym termin ten będzie przypadał w okresie nie dłuższym niż 21 dni od daty przedłożenia dokumentów przez Wykonawcę.</w:t>
      </w:r>
    </w:p>
    <w:p w14:paraId="41A7886D"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Strony zgodnie ustalają, że w przypadku zmian cen materiałów lub kosztów związanych z realizacją zamówienia, z wyłączeniem przypadków opisanych w ust. 4 lit. l), zmianie ulegnie wysokość wynagrodzenia należnego Wykonawcy, w sposób określony poniżej (waloryzacja).</w:t>
      </w:r>
    </w:p>
    <w:p w14:paraId="5329A406"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Przez zmianę ceny materiałów lub kosztów rozumie się wzrost odpowiednio cen lub kosztów, jak i ich obniżenie, względem ceny lub kosztu przyjętych w celu ustalenia wynagrodzenia Wykonawcy zawartego w ofercie.</w:t>
      </w:r>
    </w:p>
    <w:p w14:paraId="7F865FA1" w14:textId="10A857B1" w:rsidR="003255CA" w:rsidRPr="004555DB" w:rsidRDefault="003255CA" w:rsidP="003255CA">
      <w:pPr>
        <w:numPr>
          <w:ilvl w:val="0"/>
          <w:numId w:val="43"/>
        </w:numPr>
        <w:tabs>
          <w:tab w:val="left" w:pos="426"/>
        </w:tabs>
        <w:suppressAutoHyphens/>
        <w:spacing w:line="276" w:lineRule="auto"/>
        <w:ind w:left="426" w:hanging="426"/>
        <w:jc w:val="both"/>
        <w:rPr>
          <w:sz w:val="22"/>
          <w:szCs w:val="22"/>
        </w:rPr>
      </w:pPr>
      <w:r w:rsidRPr="004555DB">
        <w:rPr>
          <w:sz w:val="22"/>
          <w:szCs w:val="22"/>
        </w:rPr>
        <w:t>Waloryzacja</w:t>
      </w:r>
      <w:r w:rsidRPr="004555DB">
        <w:rPr>
          <w:spacing w:val="40"/>
          <w:sz w:val="22"/>
          <w:szCs w:val="22"/>
        </w:rPr>
        <w:t xml:space="preserve"> </w:t>
      </w:r>
      <w:r w:rsidRPr="004555DB">
        <w:rPr>
          <w:sz w:val="22"/>
          <w:szCs w:val="22"/>
        </w:rPr>
        <w:t>będzie</w:t>
      </w:r>
      <w:r w:rsidRPr="004555DB">
        <w:rPr>
          <w:spacing w:val="40"/>
          <w:sz w:val="22"/>
          <w:szCs w:val="22"/>
        </w:rPr>
        <w:t xml:space="preserve"> </w:t>
      </w:r>
      <w:r w:rsidRPr="004555DB">
        <w:rPr>
          <w:sz w:val="22"/>
          <w:szCs w:val="22"/>
        </w:rPr>
        <w:t>odbywać</w:t>
      </w:r>
      <w:r w:rsidRPr="004555DB">
        <w:rPr>
          <w:spacing w:val="40"/>
          <w:sz w:val="22"/>
          <w:szCs w:val="22"/>
        </w:rPr>
        <w:t xml:space="preserve"> </w:t>
      </w:r>
      <w:r w:rsidRPr="004555DB">
        <w:rPr>
          <w:sz w:val="22"/>
          <w:szCs w:val="22"/>
        </w:rPr>
        <w:t>się</w:t>
      </w:r>
      <w:r w:rsidRPr="004555DB">
        <w:rPr>
          <w:spacing w:val="40"/>
          <w:sz w:val="22"/>
          <w:szCs w:val="22"/>
        </w:rPr>
        <w:t xml:space="preserve"> </w:t>
      </w:r>
      <w:r w:rsidRPr="004555DB">
        <w:rPr>
          <w:sz w:val="22"/>
          <w:szCs w:val="22"/>
        </w:rPr>
        <w:t>w</w:t>
      </w:r>
      <w:r w:rsidRPr="004555DB">
        <w:rPr>
          <w:spacing w:val="40"/>
          <w:sz w:val="22"/>
          <w:szCs w:val="22"/>
        </w:rPr>
        <w:t xml:space="preserve"> </w:t>
      </w:r>
      <w:r w:rsidRPr="004555DB">
        <w:rPr>
          <w:sz w:val="22"/>
          <w:szCs w:val="22"/>
        </w:rPr>
        <w:t>oparciu</w:t>
      </w:r>
      <w:r w:rsidRPr="004555DB">
        <w:rPr>
          <w:spacing w:val="40"/>
          <w:sz w:val="22"/>
          <w:szCs w:val="22"/>
        </w:rPr>
        <w:t xml:space="preserve"> </w:t>
      </w:r>
      <w:r w:rsidRPr="004555DB">
        <w:rPr>
          <w:sz w:val="22"/>
          <w:szCs w:val="22"/>
        </w:rPr>
        <w:t>o</w:t>
      </w:r>
      <w:r w:rsidRPr="004555DB">
        <w:rPr>
          <w:spacing w:val="40"/>
          <w:sz w:val="22"/>
          <w:szCs w:val="22"/>
        </w:rPr>
        <w:t xml:space="preserve"> </w:t>
      </w:r>
      <w:r w:rsidRPr="004555DB">
        <w:rPr>
          <w:sz w:val="22"/>
          <w:szCs w:val="22"/>
        </w:rPr>
        <w:t>wskaźnik</w:t>
      </w:r>
      <w:r w:rsidRPr="004555DB">
        <w:rPr>
          <w:spacing w:val="40"/>
          <w:sz w:val="22"/>
          <w:szCs w:val="22"/>
        </w:rPr>
        <w:t xml:space="preserve"> </w:t>
      </w:r>
      <w:r w:rsidRPr="004555DB">
        <w:rPr>
          <w:sz w:val="22"/>
          <w:szCs w:val="22"/>
        </w:rPr>
        <w:t>cen</w:t>
      </w:r>
      <w:r w:rsidRPr="004555DB">
        <w:rPr>
          <w:spacing w:val="40"/>
          <w:sz w:val="22"/>
          <w:szCs w:val="22"/>
        </w:rPr>
        <w:t xml:space="preserve"> </w:t>
      </w:r>
      <w:r w:rsidRPr="004555DB">
        <w:rPr>
          <w:sz w:val="22"/>
          <w:szCs w:val="22"/>
        </w:rPr>
        <w:t>produkcji budowlano-montażowej, pozycja</w:t>
      </w:r>
      <w:r w:rsidRPr="004555DB">
        <w:rPr>
          <w:spacing w:val="71"/>
          <w:w w:val="150"/>
          <w:sz w:val="22"/>
          <w:szCs w:val="22"/>
        </w:rPr>
        <w:t xml:space="preserve"> </w:t>
      </w:r>
      <w:r w:rsidRPr="004555DB">
        <w:rPr>
          <w:sz w:val="22"/>
          <w:szCs w:val="22"/>
        </w:rPr>
        <w:t>Budowa</w:t>
      </w:r>
      <w:r w:rsidRPr="004555DB">
        <w:rPr>
          <w:spacing w:val="71"/>
          <w:w w:val="150"/>
          <w:sz w:val="22"/>
          <w:szCs w:val="22"/>
        </w:rPr>
        <w:t xml:space="preserve"> </w:t>
      </w:r>
      <w:r w:rsidRPr="004555DB">
        <w:rPr>
          <w:sz w:val="22"/>
          <w:szCs w:val="22"/>
        </w:rPr>
        <w:t>obiektów</w:t>
      </w:r>
      <w:r w:rsidRPr="004555DB">
        <w:rPr>
          <w:spacing w:val="71"/>
          <w:w w:val="150"/>
          <w:sz w:val="22"/>
          <w:szCs w:val="22"/>
        </w:rPr>
        <w:t xml:space="preserve"> </w:t>
      </w:r>
      <w:r w:rsidRPr="004555DB">
        <w:rPr>
          <w:sz w:val="22"/>
          <w:szCs w:val="22"/>
        </w:rPr>
        <w:t>inżynierii</w:t>
      </w:r>
      <w:r w:rsidR="00170CAD" w:rsidRPr="004555DB">
        <w:rPr>
          <w:sz w:val="22"/>
          <w:szCs w:val="22"/>
        </w:rPr>
        <w:t xml:space="preserve"> </w:t>
      </w:r>
      <w:r w:rsidRPr="004555DB">
        <w:rPr>
          <w:sz w:val="22"/>
          <w:szCs w:val="22"/>
        </w:rPr>
        <w:t>lądowej i wodnej</w:t>
      </w:r>
      <w:r w:rsidRPr="004555DB">
        <w:rPr>
          <w:spacing w:val="80"/>
          <w:sz w:val="22"/>
          <w:szCs w:val="22"/>
        </w:rPr>
        <w:t xml:space="preserve"> </w:t>
      </w:r>
      <w:r w:rsidRPr="004555DB">
        <w:rPr>
          <w:sz w:val="22"/>
          <w:szCs w:val="22"/>
        </w:rPr>
        <w:t>publikowany</w:t>
      </w:r>
      <w:r w:rsidRPr="004555DB">
        <w:rPr>
          <w:spacing w:val="80"/>
          <w:sz w:val="22"/>
          <w:szCs w:val="22"/>
        </w:rPr>
        <w:t xml:space="preserve"> </w:t>
      </w:r>
      <w:r w:rsidRPr="004555DB">
        <w:rPr>
          <w:sz w:val="22"/>
          <w:szCs w:val="22"/>
        </w:rPr>
        <w:t>przez</w:t>
      </w:r>
      <w:r w:rsidRPr="004555DB">
        <w:rPr>
          <w:spacing w:val="80"/>
          <w:sz w:val="22"/>
          <w:szCs w:val="22"/>
        </w:rPr>
        <w:t xml:space="preserve"> </w:t>
      </w:r>
      <w:r w:rsidRPr="004555DB">
        <w:rPr>
          <w:sz w:val="22"/>
          <w:szCs w:val="22"/>
        </w:rPr>
        <w:t>Główny</w:t>
      </w:r>
      <w:r w:rsidRPr="004555DB">
        <w:rPr>
          <w:spacing w:val="80"/>
          <w:sz w:val="22"/>
          <w:szCs w:val="22"/>
        </w:rPr>
        <w:t xml:space="preserve"> </w:t>
      </w:r>
      <w:r w:rsidRPr="004555DB">
        <w:rPr>
          <w:sz w:val="22"/>
          <w:szCs w:val="22"/>
        </w:rPr>
        <w:t>Urząd Statystyczny</w:t>
      </w:r>
      <w:r w:rsidRPr="004555DB">
        <w:rPr>
          <w:spacing w:val="80"/>
          <w:sz w:val="22"/>
          <w:szCs w:val="22"/>
        </w:rPr>
        <w:t xml:space="preserve"> </w:t>
      </w:r>
      <w:r w:rsidRPr="004555DB">
        <w:rPr>
          <w:sz w:val="22"/>
          <w:szCs w:val="22"/>
        </w:rPr>
        <w:t>(zwany</w:t>
      </w:r>
      <w:r w:rsidRPr="004555DB">
        <w:rPr>
          <w:spacing w:val="80"/>
          <w:sz w:val="22"/>
          <w:szCs w:val="22"/>
        </w:rPr>
        <w:t xml:space="preserve"> </w:t>
      </w:r>
      <w:r w:rsidRPr="004555DB">
        <w:rPr>
          <w:sz w:val="22"/>
          <w:szCs w:val="22"/>
        </w:rPr>
        <w:t xml:space="preserve">dalej GUS), dostępny w Dziedzinowej Bazie Wiedzy pod linkiem: </w:t>
      </w:r>
      <w:r w:rsidRPr="004555DB">
        <w:rPr>
          <w:spacing w:val="-2"/>
          <w:sz w:val="22"/>
          <w:szCs w:val="22"/>
        </w:rPr>
        <w:t>http://swaid.stat.gov.pl/Ceny_dashboards/Raporty_predefiniowane/RAP_DBDCEN</w:t>
      </w:r>
      <w:hyperlink r:id="rId8">
        <w:r w:rsidRPr="004555DB">
          <w:rPr>
            <w:sz w:val="22"/>
            <w:szCs w:val="22"/>
          </w:rPr>
          <w:t>30.aspx</w:t>
        </w:r>
      </w:hyperlink>
      <w:r w:rsidRPr="004555DB">
        <w:rPr>
          <w:sz w:val="22"/>
          <w:szCs w:val="22"/>
        </w:rPr>
        <w:t xml:space="preserve"> lub w Biuletynie Statystycznym, w układzie miesiąc poprzedni = 100, dotyczący kolejnych miesięcy kalendarzowych począwszy od miesiąca zawarcia umowy</w:t>
      </w:r>
      <w:r w:rsidRPr="004555DB">
        <w:rPr>
          <w:spacing w:val="-9"/>
          <w:sz w:val="22"/>
          <w:szCs w:val="22"/>
        </w:rPr>
        <w:t xml:space="preserve"> </w:t>
      </w:r>
      <w:r w:rsidRPr="004555DB">
        <w:rPr>
          <w:sz w:val="22"/>
          <w:szCs w:val="22"/>
        </w:rPr>
        <w:t>do</w:t>
      </w:r>
      <w:r w:rsidRPr="004555DB">
        <w:rPr>
          <w:spacing w:val="-11"/>
          <w:sz w:val="22"/>
          <w:szCs w:val="22"/>
        </w:rPr>
        <w:t xml:space="preserve"> </w:t>
      </w:r>
      <w:r w:rsidRPr="004555DB">
        <w:rPr>
          <w:sz w:val="22"/>
          <w:szCs w:val="22"/>
        </w:rPr>
        <w:t>miesiąca</w:t>
      </w:r>
      <w:r w:rsidRPr="004555DB">
        <w:rPr>
          <w:spacing w:val="-10"/>
          <w:sz w:val="22"/>
          <w:szCs w:val="22"/>
        </w:rPr>
        <w:t xml:space="preserve"> </w:t>
      </w:r>
      <w:r w:rsidRPr="004555DB">
        <w:rPr>
          <w:sz w:val="22"/>
          <w:szCs w:val="22"/>
        </w:rPr>
        <w:t>za</w:t>
      </w:r>
      <w:r w:rsidRPr="004555DB">
        <w:rPr>
          <w:spacing w:val="-9"/>
          <w:sz w:val="22"/>
          <w:szCs w:val="22"/>
        </w:rPr>
        <w:t xml:space="preserve"> </w:t>
      </w:r>
      <w:r w:rsidRPr="004555DB">
        <w:rPr>
          <w:sz w:val="22"/>
          <w:szCs w:val="22"/>
        </w:rPr>
        <w:t>który</w:t>
      </w:r>
      <w:r w:rsidRPr="004555DB">
        <w:rPr>
          <w:spacing w:val="-9"/>
          <w:sz w:val="22"/>
          <w:szCs w:val="22"/>
        </w:rPr>
        <w:t xml:space="preserve"> </w:t>
      </w:r>
      <w:r w:rsidRPr="004555DB">
        <w:rPr>
          <w:sz w:val="22"/>
          <w:szCs w:val="22"/>
        </w:rPr>
        <w:t>została</w:t>
      </w:r>
      <w:r w:rsidRPr="004555DB">
        <w:rPr>
          <w:spacing w:val="-10"/>
          <w:sz w:val="22"/>
          <w:szCs w:val="22"/>
        </w:rPr>
        <w:t xml:space="preserve"> </w:t>
      </w:r>
      <w:r w:rsidRPr="004555DB">
        <w:rPr>
          <w:sz w:val="22"/>
          <w:szCs w:val="22"/>
        </w:rPr>
        <w:t>wystawiona</w:t>
      </w:r>
      <w:r w:rsidRPr="004555DB">
        <w:rPr>
          <w:spacing w:val="-10"/>
          <w:sz w:val="22"/>
          <w:szCs w:val="22"/>
        </w:rPr>
        <w:t xml:space="preserve"> </w:t>
      </w:r>
      <w:r w:rsidRPr="004555DB">
        <w:rPr>
          <w:sz w:val="22"/>
          <w:szCs w:val="22"/>
        </w:rPr>
        <w:t>faktura</w:t>
      </w:r>
      <w:r w:rsidRPr="004555DB">
        <w:rPr>
          <w:spacing w:val="-10"/>
          <w:sz w:val="22"/>
          <w:szCs w:val="22"/>
        </w:rPr>
        <w:t xml:space="preserve"> </w:t>
      </w:r>
      <w:r w:rsidRPr="004555DB">
        <w:rPr>
          <w:sz w:val="22"/>
          <w:szCs w:val="22"/>
        </w:rPr>
        <w:t>VAT.</w:t>
      </w:r>
      <w:r w:rsidRPr="004555DB">
        <w:rPr>
          <w:spacing w:val="-9"/>
          <w:sz w:val="22"/>
          <w:szCs w:val="22"/>
        </w:rPr>
        <w:t xml:space="preserve"> </w:t>
      </w:r>
      <w:r w:rsidRPr="004555DB">
        <w:rPr>
          <w:sz w:val="22"/>
          <w:szCs w:val="22"/>
        </w:rPr>
        <w:t>W</w:t>
      </w:r>
      <w:r w:rsidRPr="004555DB">
        <w:rPr>
          <w:spacing w:val="-11"/>
          <w:sz w:val="22"/>
          <w:szCs w:val="22"/>
        </w:rPr>
        <w:t xml:space="preserve"> </w:t>
      </w:r>
      <w:r w:rsidRPr="004555DB">
        <w:rPr>
          <w:sz w:val="22"/>
          <w:szCs w:val="22"/>
        </w:rPr>
        <w:t>przypadku,</w:t>
      </w:r>
      <w:r w:rsidRPr="004555DB">
        <w:rPr>
          <w:spacing w:val="-10"/>
          <w:sz w:val="22"/>
          <w:szCs w:val="22"/>
        </w:rPr>
        <w:t xml:space="preserve"> </w:t>
      </w:r>
      <w:r w:rsidRPr="004555DB">
        <w:rPr>
          <w:sz w:val="22"/>
          <w:szCs w:val="22"/>
        </w:rPr>
        <w:t>gdyby w/w wskaźnik przestał być dostępny, strony uzgodnią inny, najbardziej zbliżony wskaźnik publikowany przez GUS.</w:t>
      </w:r>
    </w:p>
    <w:p w14:paraId="610FA171"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W przypadku likwidacji wskaźnika, o którym mowa w ust. 20, lub zmiany podmiotu, który urzędowo go ustala, mechanizm, o którym mowa w ust. 19 i 20, stosuje się odpowiednio do wskaźnika i podmiotu, który zgodnie z odpowiednimi przepisami prawa zastąpi dotychczasowy wskaźnik lub podmiot.</w:t>
      </w:r>
    </w:p>
    <w:p w14:paraId="2FB152EE"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 xml:space="preserve">Wskaźnik waloryzacji Ww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 </w:t>
      </w:r>
    </w:p>
    <w:p w14:paraId="40C736FF" w14:textId="77777777" w:rsidR="003255CA" w:rsidRPr="004555DB" w:rsidRDefault="003255CA" w:rsidP="003255CA">
      <w:pPr>
        <w:tabs>
          <w:tab w:val="left" w:pos="426"/>
        </w:tabs>
        <w:suppressAutoHyphens/>
        <w:spacing w:line="276" w:lineRule="auto"/>
        <w:ind w:left="426"/>
        <w:jc w:val="both"/>
        <w:rPr>
          <w:sz w:val="22"/>
        </w:rPr>
      </w:pPr>
      <w:r w:rsidRPr="004555DB">
        <w:rPr>
          <w:noProof/>
        </w:rPr>
        <w:drawing>
          <wp:inline distT="0" distB="0" distL="0" distR="0" wp14:anchorId="7A2EF0D2" wp14:editId="75D98F3D">
            <wp:extent cx="5311140" cy="728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3595B9DE" w14:textId="77777777" w:rsidR="003255CA" w:rsidRPr="004555DB" w:rsidRDefault="003255CA" w:rsidP="003255CA">
      <w:pPr>
        <w:tabs>
          <w:tab w:val="left" w:pos="426"/>
        </w:tabs>
        <w:suppressAutoHyphens/>
        <w:spacing w:line="276" w:lineRule="auto"/>
        <w:ind w:left="426"/>
        <w:jc w:val="both"/>
        <w:rPr>
          <w:sz w:val="22"/>
        </w:rPr>
      </w:pPr>
      <w:r w:rsidRPr="004555DB">
        <w:rPr>
          <w:sz w:val="22"/>
        </w:rPr>
        <w:t>gdzie:</w:t>
      </w:r>
    </w:p>
    <w:p w14:paraId="4C083C56" w14:textId="77777777" w:rsidR="003255CA" w:rsidRPr="004555DB" w:rsidRDefault="003255CA" w:rsidP="003255CA">
      <w:pPr>
        <w:tabs>
          <w:tab w:val="left" w:pos="426"/>
        </w:tabs>
        <w:suppressAutoHyphens/>
        <w:spacing w:line="276" w:lineRule="auto"/>
        <w:ind w:left="426"/>
        <w:jc w:val="both"/>
        <w:rPr>
          <w:sz w:val="22"/>
        </w:rPr>
      </w:pPr>
      <w:r w:rsidRPr="004555DB">
        <w:rPr>
          <w:b/>
          <w:sz w:val="22"/>
        </w:rPr>
        <w:t>„W</w:t>
      </w:r>
      <w:r w:rsidRPr="004555DB">
        <w:rPr>
          <w:b/>
          <w:sz w:val="16"/>
          <w:szCs w:val="14"/>
        </w:rPr>
        <w:t>w (n)</w:t>
      </w:r>
      <w:r w:rsidRPr="004555DB">
        <w:rPr>
          <w:b/>
          <w:sz w:val="22"/>
        </w:rPr>
        <w:t>”</w:t>
      </w:r>
      <w:r w:rsidRPr="004555DB">
        <w:rPr>
          <w:b/>
          <w:sz w:val="18"/>
          <w:szCs w:val="16"/>
        </w:rPr>
        <w:t xml:space="preserve"> </w:t>
      </w:r>
      <w:r w:rsidRPr="004555DB">
        <w:rPr>
          <w:sz w:val="22"/>
        </w:rPr>
        <w:t>– wskaźnik waloryzacji dla n-tego miesiąca;</w:t>
      </w:r>
    </w:p>
    <w:p w14:paraId="72FF7C0A" w14:textId="7FDA9C9D" w:rsidR="003255CA" w:rsidRPr="004555DB" w:rsidRDefault="003255CA" w:rsidP="003255CA">
      <w:pPr>
        <w:tabs>
          <w:tab w:val="left" w:pos="426"/>
        </w:tabs>
        <w:suppressAutoHyphens/>
        <w:spacing w:line="276" w:lineRule="auto"/>
        <w:ind w:left="426"/>
        <w:jc w:val="both"/>
        <w:rPr>
          <w:sz w:val="22"/>
        </w:rPr>
      </w:pPr>
      <w:r w:rsidRPr="004555DB">
        <w:rPr>
          <w:b/>
          <w:sz w:val="22"/>
        </w:rPr>
        <w:t xml:space="preserve">„a” </w:t>
      </w:r>
      <w:r w:rsidRPr="004555DB">
        <w:rPr>
          <w:sz w:val="22"/>
        </w:rPr>
        <w:t>- stały współczynnik o wartości [●</w:t>
      </w:r>
      <w:r w:rsidR="00170CAD" w:rsidRPr="004555DB">
        <w:rPr>
          <w:sz w:val="22"/>
        </w:rPr>
        <w:t>]</w:t>
      </w:r>
      <w:r w:rsidRPr="004555DB">
        <w:rPr>
          <w:sz w:val="22"/>
        </w:rPr>
        <w:t xml:space="preserve"> obrazujący część wynagrodzenia, które nie podlega waloryzacji (element niewaloryzowany).</w:t>
      </w:r>
    </w:p>
    <w:p w14:paraId="4E4692CE" w14:textId="77777777" w:rsidR="003255CA" w:rsidRPr="004555DB" w:rsidRDefault="003255CA" w:rsidP="003255CA">
      <w:pPr>
        <w:tabs>
          <w:tab w:val="left" w:pos="426"/>
        </w:tabs>
        <w:suppressAutoHyphens/>
        <w:spacing w:line="276" w:lineRule="auto"/>
        <w:ind w:left="426"/>
        <w:jc w:val="both"/>
        <w:rPr>
          <w:sz w:val="22"/>
        </w:rPr>
      </w:pPr>
      <w:r w:rsidRPr="004555DB">
        <w:rPr>
          <w:b/>
          <w:sz w:val="22"/>
        </w:rPr>
        <w:t>„W</w:t>
      </w:r>
      <w:r w:rsidRPr="004555DB">
        <w:rPr>
          <w:b/>
          <w:sz w:val="16"/>
          <w:szCs w:val="14"/>
        </w:rPr>
        <w:t>0</w:t>
      </w:r>
      <w:r w:rsidRPr="004555DB">
        <w:rPr>
          <w:b/>
          <w:sz w:val="22"/>
        </w:rPr>
        <w:t xml:space="preserve">" </w:t>
      </w:r>
      <w:r w:rsidRPr="004555DB">
        <w:rPr>
          <w:sz w:val="22"/>
        </w:rPr>
        <w:t>– wskaźnik „0” z miesiąca podpisania umowy = 100</w:t>
      </w:r>
    </w:p>
    <w:p w14:paraId="047AB664" w14:textId="77777777" w:rsidR="003255CA" w:rsidRPr="004555DB" w:rsidRDefault="003255CA" w:rsidP="003255CA">
      <w:pPr>
        <w:tabs>
          <w:tab w:val="left" w:pos="426"/>
        </w:tabs>
        <w:suppressAutoHyphens/>
        <w:spacing w:line="276" w:lineRule="auto"/>
        <w:ind w:left="426"/>
        <w:jc w:val="both"/>
        <w:rPr>
          <w:sz w:val="22"/>
        </w:rPr>
      </w:pPr>
      <w:r w:rsidRPr="004555DB">
        <w:rPr>
          <w:b/>
          <w:sz w:val="22"/>
        </w:rPr>
        <w:t>„W</w:t>
      </w:r>
      <w:r w:rsidRPr="004555DB">
        <w:rPr>
          <w:b/>
          <w:sz w:val="16"/>
          <w:szCs w:val="14"/>
        </w:rPr>
        <w:t>1</w:t>
      </w:r>
      <w:r w:rsidRPr="004555DB">
        <w:rPr>
          <w:b/>
          <w:sz w:val="22"/>
        </w:rPr>
        <w:t xml:space="preserve">" </w:t>
      </w:r>
      <w:r w:rsidRPr="004555DB">
        <w:rPr>
          <w:sz w:val="22"/>
        </w:rPr>
        <w:t>– wskaźnik „1” z następnego miesiąca po miesiącu zawarcia umowy (wskaźnik cen produkcji budowlano-montażowej publikowany przez GUS, w układzie miesiąc poprzedni = 100)</w:t>
      </w:r>
    </w:p>
    <w:p w14:paraId="72B3CDBA" w14:textId="77777777" w:rsidR="003255CA" w:rsidRPr="004555DB" w:rsidRDefault="003255CA" w:rsidP="003255CA">
      <w:pPr>
        <w:tabs>
          <w:tab w:val="left" w:pos="426"/>
        </w:tabs>
        <w:suppressAutoHyphens/>
        <w:spacing w:line="276" w:lineRule="auto"/>
        <w:ind w:left="426"/>
        <w:jc w:val="both"/>
        <w:rPr>
          <w:sz w:val="22"/>
        </w:rPr>
      </w:pPr>
      <w:r w:rsidRPr="004555DB">
        <w:rPr>
          <w:b/>
          <w:sz w:val="22"/>
        </w:rPr>
        <w:t>„W</w:t>
      </w:r>
      <w:r w:rsidRPr="004555DB">
        <w:rPr>
          <w:b/>
          <w:sz w:val="16"/>
          <w:szCs w:val="14"/>
        </w:rPr>
        <w:t>2</w:t>
      </w:r>
      <w:r w:rsidRPr="004555DB">
        <w:rPr>
          <w:b/>
          <w:sz w:val="22"/>
        </w:rPr>
        <w:t>”, „W</w:t>
      </w:r>
      <w:r w:rsidRPr="004555DB">
        <w:rPr>
          <w:b/>
          <w:sz w:val="16"/>
          <w:szCs w:val="14"/>
        </w:rPr>
        <w:t>3</w:t>
      </w:r>
      <w:r w:rsidRPr="004555DB">
        <w:rPr>
          <w:b/>
          <w:sz w:val="22"/>
        </w:rPr>
        <w:t xml:space="preserve">",… </w:t>
      </w:r>
      <w:r w:rsidRPr="004555DB">
        <w:rPr>
          <w:sz w:val="22"/>
        </w:rPr>
        <w:t>– wskaźniki „2”, „3”, … z kolejnych miesięcy po zawarcia umowy (wskaźnik cen produkcji budowlano-montażowej publikowany przez GUS, w układzie miesiąc poprzedni = 100)</w:t>
      </w:r>
    </w:p>
    <w:p w14:paraId="76E849A2" w14:textId="77777777" w:rsidR="003255CA" w:rsidRPr="004555DB" w:rsidRDefault="003255CA" w:rsidP="003255CA">
      <w:pPr>
        <w:tabs>
          <w:tab w:val="left" w:pos="426"/>
        </w:tabs>
        <w:suppressAutoHyphens/>
        <w:spacing w:line="276" w:lineRule="auto"/>
        <w:ind w:left="426"/>
        <w:jc w:val="both"/>
        <w:rPr>
          <w:sz w:val="22"/>
        </w:rPr>
      </w:pPr>
      <w:r w:rsidRPr="004555DB">
        <w:rPr>
          <w:b/>
          <w:sz w:val="22"/>
        </w:rPr>
        <w:lastRenderedPageBreak/>
        <w:t>W</w:t>
      </w:r>
      <w:r w:rsidRPr="004555DB">
        <w:rPr>
          <w:b/>
          <w:sz w:val="16"/>
          <w:szCs w:val="14"/>
        </w:rPr>
        <w:t>n-1</w:t>
      </w:r>
      <w:r w:rsidRPr="004555DB">
        <w:rPr>
          <w:b/>
          <w:sz w:val="22"/>
        </w:rPr>
        <w:t xml:space="preserve">– </w:t>
      </w:r>
      <w:r w:rsidRPr="004555DB">
        <w:rPr>
          <w:sz w:val="22"/>
        </w:rPr>
        <w:t>wskaźnik „n-1” z miesiąca poprzedzającego miesiąc za który nastąpi wystawienie faktury (wskaźnik cen produkcji budowlano-montażowej publikowany przez GUS, w układzie miesiąc poprzedni = 100)</w:t>
      </w:r>
    </w:p>
    <w:p w14:paraId="485DCFCD" w14:textId="77777777" w:rsidR="003255CA" w:rsidRPr="004555DB" w:rsidRDefault="003255CA" w:rsidP="003255CA">
      <w:pPr>
        <w:tabs>
          <w:tab w:val="left" w:pos="426"/>
        </w:tabs>
        <w:suppressAutoHyphens/>
        <w:spacing w:line="276" w:lineRule="auto"/>
        <w:ind w:left="426"/>
        <w:jc w:val="both"/>
        <w:rPr>
          <w:sz w:val="22"/>
        </w:rPr>
      </w:pPr>
      <w:r w:rsidRPr="004555DB">
        <w:rPr>
          <w:b/>
          <w:sz w:val="22"/>
        </w:rPr>
        <w:t>„W</w:t>
      </w:r>
      <w:r w:rsidRPr="004555DB">
        <w:rPr>
          <w:b/>
          <w:sz w:val="16"/>
          <w:szCs w:val="14"/>
        </w:rPr>
        <w:t>n</w:t>
      </w:r>
      <w:r w:rsidRPr="004555DB">
        <w:rPr>
          <w:b/>
          <w:sz w:val="22"/>
        </w:rPr>
        <w:t xml:space="preserve">" </w:t>
      </w:r>
      <w:r w:rsidRPr="004555DB">
        <w:rPr>
          <w:sz w:val="22"/>
        </w:rPr>
        <w:t>– wskaźnik „n” z miesiąca za który nastąpi wystawienie faktury (wskaźnik cen produkcji budowlano-montażowej publikowany przez GUS, w układzie miesiąc poprzedni = 100)</w:t>
      </w:r>
    </w:p>
    <w:p w14:paraId="51F9C05E" w14:textId="77777777" w:rsidR="003255CA" w:rsidRPr="004555DB" w:rsidRDefault="003255CA" w:rsidP="003255CA">
      <w:pPr>
        <w:tabs>
          <w:tab w:val="left" w:pos="426"/>
        </w:tabs>
        <w:suppressAutoHyphens/>
        <w:spacing w:line="276" w:lineRule="auto"/>
        <w:ind w:left="426"/>
        <w:jc w:val="both"/>
        <w:rPr>
          <w:sz w:val="22"/>
        </w:rPr>
      </w:pPr>
    </w:p>
    <w:p w14:paraId="7555A844"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Wskaźnik „W</w:t>
      </w:r>
      <w:r w:rsidRPr="004555DB">
        <w:rPr>
          <w:sz w:val="16"/>
          <w:szCs w:val="14"/>
        </w:rPr>
        <w:t>w (n)</w:t>
      </w:r>
      <w:r w:rsidRPr="004555DB">
        <w:rPr>
          <w:sz w:val="22"/>
        </w:rPr>
        <w:t>” powstaje poprzez przemnożenie poprzednio obliczonego wskaźnika dla miesiąca n-1 przez wskaźnik dla miesiąca bieżącego n:</w:t>
      </w:r>
    </w:p>
    <w:p w14:paraId="72253BE6" w14:textId="77777777" w:rsidR="003255CA" w:rsidRPr="004555DB" w:rsidRDefault="003255CA" w:rsidP="003255CA">
      <w:pPr>
        <w:tabs>
          <w:tab w:val="left" w:pos="426"/>
        </w:tabs>
        <w:suppressAutoHyphens/>
        <w:spacing w:line="276" w:lineRule="auto"/>
        <w:ind w:left="426"/>
        <w:jc w:val="both"/>
        <w:rPr>
          <w:b/>
          <w:sz w:val="22"/>
        </w:rPr>
      </w:pPr>
      <w:r w:rsidRPr="004555DB">
        <w:rPr>
          <w:noProof/>
        </w:rPr>
        <w:drawing>
          <wp:inline distT="0" distB="0" distL="0" distR="0" wp14:anchorId="3659072E" wp14:editId="10753878">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sidRPr="004555DB">
        <w:rPr>
          <w:b/>
          <w:sz w:val="22"/>
        </w:rPr>
        <w:t xml:space="preserve"> </w:t>
      </w:r>
    </w:p>
    <w:p w14:paraId="1977E8DC" w14:textId="77777777" w:rsidR="003255CA" w:rsidRPr="004555DB" w:rsidRDefault="003255CA" w:rsidP="003255CA">
      <w:pPr>
        <w:tabs>
          <w:tab w:val="left" w:pos="426"/>
        </w:tabs>
        <w:suppressAutoHyphens/>
        <w:spacing w:line="276" w:lineRule="auto"/>
        <w:ind w:left="426"/>
        <w:jc w:val="both"/>
        <w:rPr>
          <w:sz w:val="22"/>
        </w:rPr>
      </w:pPr>
      <w:r w:rsidRPr="004555DB">
        <w:rPr>
          <w:sz w:val="22"/>
        </w:rPr>
        <w:t>gdzie:</w:t>
      </w:r>
    </w:p>
    <w:p w14:paraId="282CEE9B" w14:textId="77777777" w:rsidR="003255CA" w:rsidRPr="004555DB" w:rsidRDefault="003255CA" w:rsidP="003255CA">
      <w:pPr>
        <w:tabs>
          <w:tab w:val="left" w:pos="426"/>
        </w:tabs>
        <w:suppressAutoHyphens/>
        <w:spacing w:line="276" w:lineRule="auto"/>
        <w:ind w:left="426"/>
        <w:jc w:val="both"/>
        <w:rPr>
          <w:sz w:val="22"/>
        </w:rPr>
      </w:pPr>
      <w:r w:rsidRPr="004555DB">
        <w:rPr>
          <w:b/>
          <w:sz w:val="22"/>
        </w:rPr>
        <w:t>„W</w:t>
      </w:r>
      <w:r w:rsidRPr="004555DB">
        <w:rPr>
          <w:b/>
          <w:sz w:val="16"/>
          <w:szCs w:val="14"/>
        </w:rPr>
        <w:t>w (n)</w:t>
      </w:r>
      <w:r w:rsidRPr="004555DB">
        <w:rPr>
          <w:b/>
          <w:sz w:val="22"/>
        </w:rPr>
        <w:t>”</w:t>
      </w:r>
      <w:r w:rsidRPr="004555DB">
        <w:rPr>
          <w:b/>
          <w:sz w:val="16"/>
          <w:szCs w:val="14"/>
        </w:rPr>
        <w:t xml:space="preserve"> </w:t>
      </w:r>
      <w:r w:rsidRPr="004555DB">
        <w:rPr>
          <w:sz w:val="22"/>
        </w:rPr>
        <w:t>– wskaźnik waloryzacji dla n-tego miesiąca;</w:t>
      </w:r>
    </w:p>
    <w:p w14:paraId="5ECA6A00" w14:textId="77777777" w:rsidR="003255CA" w:rsidRPr="004555DB" w:rsidRDefault="003255CA" w:rsidP="003255CA">
      <w:pPr>
        <w:tabs>
          <w:tab w:val="left" w:pos="426"/>
        </w:tabs>
        <w:suppressAutoHyphens/>
        <w:spacing w:line="276" w:lineRule="auto"/>
        <w:ind w:left="426"/>
        <w:jc w:val="both"/>
        <w:rPr>
          <w:sz w:val="22"/>
        </w:rPr>
      </w:pPr>
      <w:r w:rsidRPr="004555DB">
        <w:rPr>
          <w:b/>
          <w:sz w:val="22"/>
        </w:rPr>
        <w:t>„W</w:t>
      </w:r>
      <w:r w:rsidRPr="004555DB">
        <w:rPr>
          <w:b/>
          <w:sz w:val="16"/>
          <w:szCs w:val="14"/>
        </w:rPr>
        <w:t>w (n-1)</w:t>
      </w:r>
      <w:r w:rsidRPr="004555DB">
        <w:rPr>
          <w:b/>
          <w:sz w:val="22"/>
        </w:rPr>
        <w:t>”</w:t>
      </w:r>
      <w:r w:rsidRPr="004555DB">
        <w:rPr>
          <w:b/>
          <w:sz w:val="16"/>
          <w:szCs w:val="14"/>
        </w:rPr>
        <w:t xml:space="preserve"> </w:t>
      </w:r>
      <w:r w:rsidRPr="004555DB">
        <w:rPr>
          <w:sz w:val="22"/>
        </w:rPr>
        <w:t>– wskaźnik waloryzacji z miesiąca poprzedzającego miesiąc za który nastąpiło wystawienie faktury</w:t>
      </w:r>
    </w:p>
    <w:p w14:paraId="16517CF6" w14:textId="77777777" w:rsidR="003255CA" w:rsidRPr="004555DB" w:rsidRDefault="003255CA" w:rsidP="003255CA">
      <w:pPr>
        <w:tabs>
          <w:tab w:val="left" w:pos="426"/>
        </w:tabs>
        <w:suppressAutoHyphens/>
        <w:spacing w:line="276" w:lineRule="auto"/>
        <w:ind w:left="426"/>
        <w:jc w:val="both"/>
        <w:rPr>
          <w:sz w:val="22"/>
        </w:rPr>
      </w:pPr>
      <w:r w:rsidRPr="004555DB">
        <w:rPr>
          <w:b/>
          <w:sz w:val="22"/>
        </w:rPr>
        <w:t>„W</w:t>
      </w:r>
      <w:r w:rsidRPr="004555DB">
        <w:rPr>
          <w:b/>
          <w:sz w:val="16"/>
          <w:szCs w:val="14"/>
        </w:rPr>
        <w:t>n</w:t>
      </w:r>
      <w:r w:rsidRPr="004555DB">
        <w:rPr>
          <w:b/>
          <w:sz w:val="22"/>
        </w:rPr>
        <w:t xml:space="preserve">” </w:t>
      </w:r>
      <w:r w:rsidRPr="004555DB">
        <w:rPr>
          <w:sz w:val="22"/>
        </w:rPr>
        <w:t>– wskaźnik „n” z miesiąca za który nastąpiło wystawienie faktury (wskaźnik cen produkcji budowlano-montażowej publikowany przez GUS, w układzie miesiąc poprzedni = 100)</w:t>
      </w:r>
    </w:p>
    <w:p w14:paraId="4F339F9D" w14:textId="77777777" w:rsidR="003255CA" w:rsidRPr="004555DB" w:rsidRDefault="003255CA" w:rsidP="003255CA">
      <w:pPr>
        <w:tabs>
          <w:tab w:val="left" w:pos="426"/>
        </w:tabs>
        <w:suppressAutoHyphens/>
        <w:spacing w:line="276" w:lineRule="auto"/>
        <w:ind w:left="426"/>
        <w:jc w:val="both"/>
        <w:rPr>
          <w:sz w:val="22"/>
        </w:rPr>
      </w:pPr>
    </w:p>
    <w:p w14:paraId="0A7F375C" w14:textId="77777777" w:rsidR="003255CA" w:rsidRPr="004555DB" w:rsidRDefault="003255CA" w:rsidP="003255CA">
      <w:pPr>
        <w:numPr>
          <w:ilvl w:val="0"/>
          <w:numId w:val="43"/>
        </w:numPr>
        <w:tabs>
          <w:tab w:val="left" w:pos="426"/>
        </w:tabs>
        <w:suppressAutoHyphens/>
        <w:spacing w:line="276" w:lineRule="auto"/>
        <w:ind w:left="426" w:hanging="426"/>
        <w:jc w:val="both"/>
        <w:rPr>
          <w:sz w:val="22"/>
          <w:szCs w:val="22"/>
        </w:rPr>
      </w:pPr>
      <w:r w:rsidRPr="004555DB">
        <w:rPr>
          <w:sz w:val="22"/>
          <w:szCs w:val="22"/>
        </w:rPr>
        <w:t xml:space="preserve">Ilorazy wskaźników cen (np. </w:t>
      </w:r>
      <m:oMath>
        <m:f>
          <m:fPr>
            <m:ctrlPr>
              <w:rPr>
                <w:rFonts w:ascii="Cambria Math" w:hAnsi="Cambria Math"/>
                <w:sz w:val="22"/>
                <w:szCs w:val="22"/>
              </w:rPr>
            </m:ctrlPr>
          </m:fPr>
          <m:num>
            <m:r>
              <w:rPr>
                <w:rFonts w:ascii="Cambria Math" w:hAnsi="Cambria Math"/>
                <w:sz w:val="22"/>
                <w:szCs w:val="22"/>
              </w:rPr>
              <m:t>W1</m:t>
            </m:r>
          </m:num>
          <m:den>
            <m:r>
              <w:rPr>
                <w:rFonts w:ascii="Cambria Math" w:hAnsi="Cambria Math"/>
                <w:sz w:val="22"/>
                <w:szCs w:val="22"/>
              </w:rPr>
              <m:t>100</m:t>
            </m:r>
          </m:den>
        </m:f>
      </m:oMath>
      <w:r w:rsidRPr="004555DB">
        <w:rPr>
          <w:sz w:val="22"/>
          <w:szCs w:val="22"/>
        </w:rPr>
        <w:t xml:space="preserve">) należy obliczać z dokładnością do trzech miejsc po przecinku. Natomiast wynik iloczynów, tj. wskaźnik waloryzacji Ww (n) należy obliczać z dokładnością do 4 miejsc po przecinku. </w:t>
      </w:r>
    </w:p>
    <w:p w14:paraId="4D7B786C"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Pierwsza waloryzacja może nastąpić po 9 miesiącach od rozpoczęcia przez Wykonawcę realizacji umowy, pod warunkiem:</w:t>
      </w:r>
    </w:p>
    <w:p w14:paraId="14C7A353" w14:textId="77777777" w:rsidR="003255CA" w:rsidRPr="004555DB" w:rsidRDefault="003255CA" w:rsidP="003255CA">
      <w:pPr>
        <w:numPr>
          <w:ilvl w:val="0"/>
          <w:numId w:val="44"/>
        </w:numPr>
        <w:tabs>
          <w:tab w:val="left" w:pos="426"/>
        </w:tabs>
        <w:suppressAutoHyphens/>
        <w:spacing w:line="276" w:lineRule="auto"/>
        <w:ind w:left="851" w:hanging="425"/>
        <w:jc w:val="both"/>
        <w:rPr>
          <w:sz w:val="22"/>
        </w:rPr>
      </w:pPr>
      <w:r w:rsidRPr="004555DB">
        <w:rPr>
          <w:sz w:val="22"/>
        </w:rPr>
        <w:t>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odebrania i zapłacenia przez Zamawiającego;</w:t>
      </w:r>
    </w:p>
    <w:p w14:paraId="49D163B2" w14:textId="77777777" w:rsidR="003255CA" w:rsidRPr="004555DB" w:rsidRDefault="003255CA" w:rsidP="003255CA">
      <w:pPr>
        <w:numPr>
          <w:ilvl w:val="0"/>
          <w:numId w:val="44"/>
        </w:numPr>
        <w:tabs>
          <w:tab w:val="left" w:pos="426"/>
        </w:tabs>
        <w:suppressAutoHyphens/>
        <w:spacing w:line="276" w:lineRule="auto"/>
        <w:ind w:left="851" w:hanging="425"/>
        <w:jc w:val="both"/>
        <w:rPr>
          <w:sz w:val="22"/>
        </w:rPr>
      </w:pPr>
      <w:r w:rsidRPr="004555DB">
        <w:rPr>
          <w:sz w:val="22"/>
        </w:rPr>
        <w:t xml:space="preserve">wzrostu wskaźnika, o którym mowa w ust. 20, w okresie od dnia </w:t>
      </w:r>
      <w:bookmarkStart w:id="2" w:name="_Hlk167788378"/>
      <w:r w:rsidRPr="004555DB">
        <w:rPr>
          <w:sz w:val="22"/>
        </w:rPr>
        <w:t xml:space="preserve">rozpoczęcia przez Wykonawcę realizacji </w:t>
      </w:r>
      <w:bookmarkEnd w:id="2"/>
      <w:r w:rsidRPr="004555DB">
        <w:rPr>
          <w:sz w:val="22"/>
        </w:rPr>
        <w:t>umowy do upływu 9 miesięcy, przekraczającego 5%.</w:t>
      </w:r>
    </w:p>
    <w:p w14:paraId="00EA7484"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Maksymalna wartości zmiany wynagrodzenia (waloryzacji) jaką dopuszcza Zamawiający w efekcie  zastosowania  postanowień  o  zasadach  wprowadzania  zmian  wysokości wynagrodzenia (waloryzacji) to nie więcej niż 10% wynagrodzenia wskazanego w § 3 ust. 2 umowy.</w:t>
      </w:r>
    </w:p>
    <w:p w14:paraId="3D849F0E"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 xml:space="preserve">Kwoty netto płatne Wykonawcy będą waloryzowane, z zastrzeżeniem spełniania warunków, o których mowa w ust. 25, miesięcznie począwszy od 10 miesiąca po rozpoczęciu przez Wykonawcę realizacji umowy, do osiągnięcia limitu waloryzacji, o którym mowa w ust. 26.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t>
      </w:r>
      <w:r w:rsidRPr="004555DB">
        <w:rPr>
          <w:sz w:val="22"/>
        </w:rPr>
        <w:lastRenderedPageBreak/>
        <w:t>wartości będą skorygowane z zastosowaniem wskaźnika waloryzacji właściwego dla miesiąca, którego dotyczyło dane rozliczenie wynagrodzenia Wykonawcy, niezwłocznie po ich publikacji.</w:t>
      </w:r>
    </w:p>
    <w:p w14:paraId="23D6B148"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E5BEA40"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273683F3" w14:textId="77777777" w:rsidR="003255CA"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35A87072" w14:textId="51D3D263" w:rsidR="00D91441" w:rsidRPr="004555DB" w:rsidRDefault="003255CA" w:rsidP="003255CA">
      <w:pPr>
        <w:numPr>
          <w:ilvl w:val="0"/>
          <w:numId w:val="43"/>
        </w:numPr>
        <w:tabs>
          <w:tab w:val="left" w:pos="426"/>
        </w:tabs>
        <w:suppressAutoHyphens/>
        <w:spacing w:line="276" w:lineRule="auto"/>
        <w:ind w:left="426" w:hanging="426"/>
        <w:jc w:val="both"/>
        <w:rPr>
          <w:sz w:val="22"/>
        </w:rPr>
      </w:pPr>
      <w:r w:rsidRPr="004555DB">
        <w:rPr>
          <w:sz w:val="22"/>
        </w:rPr>
        <w:t>Dokonanie zmian, o których mowa w ust. 4, oraz zmian dotyczących waloryzacji wynagrodzenia, wymaga podpisania aneksu do umowy, z zastrzeżeniem wyjątków wskazanych w treści niniejszej umowy.</w:t>
      </w:r>
    </w:p>
    <w:p w14:paraId="6A7E599B" w14:textId="77777777" w:rsidR="00142007" w:rsidRPr="004555DB" w:rsidRDefault="00142007" w:rsidP="00757736">
      <w:pPr>
        <w:spacing w:line="276" w:lineRule="auto"/>
        <w:rPr>
          <w:b/>
          <w:sz w:val="22"/>
          <w:szCs w:val="22"/>
        </w:rPr>
      </w:pPr>
    </w:p>
    <w:p w14:paraId="0C407D15" w14:textId="77777777" w:rsidR="00910922" w:rsidRPr="004555DB" w:rsidRDefault="00910922" w:rsidP="00757736">
      <w:pPr>
        <w:spacing w:line="276" w:lineRule="auto"/>
        <w:jc w:val="center"/>
        <w:rPr>
          <w:b/>
          <w:sz w:val="22"/>
          <w:szCs w:val="22"/>
        </w:rPr>
      </w:pPr>
      <w:r w:rsidRPr="004555DB">
        <w:rPr>
          <w:b/>
          <w:sz w:val="22"/>
          <w:szCs w:val="22"/>
        </w:rPr>
        <w:t>§ 17</w:t>
      </w:r>
    </w:p>
    <w:p w14:paraId="210B4614" w14:textId="77777777" w:rsidR="00910922" w:rsidRPr="004555DB" w:rsidRDefault="00910922" w:rsidP="00757736">
      <w:pPr>
        <w:spacing w:line="276" w:lineRule="auto"/>
        <w:jc w:val="both"/>
        <w:rPr>
          <w:sz w:val="22"/>
          <w:szCs w:val="22"/>
        </w:rPr>
      </w:pPr>
      <w:r w:rsidRPr="004555DB">
        <w:rPr>
          <w:sz w:val="22"/>
          <w:szCs w:val="22"/>
        </w:rPr>
        <w:t>Spory wynikłe na tle realizacji niniejszej umowy rozstrzygane będą przez sąd miejscowo właściwy dla siedziby Zamawiającego.</w:t>
      </w:r>
    </w:p>
    <w:p w14:paraId="488C30A0" w14:textId="77777777" w:rsidR="00910922" w:rsidRPr="004555DB" w:rsidRDefault="00910922" w:rsidP="00757736">
      <w:pPr>
        <w:spacing w:line="276" w:lineRule="auto"/>
        <w:jc w:val="both"/>
        <w:rPr>
          <w:sz w:val="22"/>
          <w:szCs w:val="22"/>
        </w:rPr>
      </w:pPr>
    </w:p>
    <w:p w14:paraId="45324F47" w14:textId="77777777" w:rsidR="00910922" w:rsidRPr="002B4BE5" w:rsidRDefault="00910922" w:rsidP="00757736">
      <w:pPr>
        <w:spacing w:line="276" w:lineRule="auto"/>
        <w:jc w:val="center"/>
        <w:rPr>
          <w:b/>
          <w:sz w:val="22"/>
          <w:szCs w:val="22"/>
        </w:rPr>
      </w:pPr>
      <w:r w:rsidRPr="002B4BE5">
        <w:rPr>
          <w:b/>
          <w:sz w:val="22"/>
          <w:szCs w:val="22"/>
        </w:rPr>
        <w:t>§ 18</w:t>
      </w:r>
    </w:p>
    <w:p w14:paraId="5A4ABA4C" w14:textId="2000788D" w:rsidR="00910922" w:rsidRPr="002B4BE5" w:rsidRDefault="00910922" w:rsidP="00170CAD">
      <w:pPr>
        <w:spacing w:line="276" w:lineRule="auto"/>
        <w:jc w:val="both"/>
        <w:rPr>
          <w:sz w:val="22"/>
          <w:szCs w:val="22"/>
        </w:rPr>
      </w:pPr>
      <w:r w:rsidRPr="002B4BE5">
        <w:rPr>
          <w:sz w:val="22"/>
          <w:szCs w:val="22"/>
        </w:rPr>
        <w:t>W sprawach nieuregulowanych postanowieniami niniejszej umowy, mają zastosowanie przepisy ustawy Prawo zamówień publicznych oraz przepisy Kodeksu Cywilnego.</w:t>
      </w:r>
    </w:p>
    <w:p w14:paraId="7FD9D60A" w14:textId="77777777" w:rsidR="00910922" w:rsidRPr="002B4BE5" w:rsidRDefault="00910922" w:rsidP="00757736">
      <w:pPr>
        <w:spacing w:line="276" w:lineRule="auto"/>
        <w:jc w:val="center"/>
        <w:rPr>
          <w:b/>
          <w:sz w:val="22"/>
          <w:szCs w:val="22"/>
        </w:rPr>
      </w:pPr>
      <w:r w:rsidRPr="002B4BE5">
        <w:rPr>
          <w:b/>
          <w:sz w:val="22"/>
          <w:szCs w:val="22"/>
        </w:rPr>
        <w:t>§ 19</w:t>
      </w:r>
    </w:p>
    <w:p w14:paraId="62F53511" w14:textId="77777777" w:rsidR="00910922" w:rsidRPr="002B4BE5" w:rsidRDefault="00910922" w:rsidP="00757736">
      <w:pPr>
        <w:spacing w:line="276" w:lineRule="auto"/>
        <w:jc w:val="both"/>
        <w:rPr>
          <w:sz w:val="22"/>
          <w:szCs w:val="22"/>
        </w:rPr>
      </w:pPr>
      <w:r w:rsidRPr="002B4BE5">
        <w:rPr>
          <w:sz w:val="22"/>
          <w:szCs w:val="22"/>
        </w:rPr>
        <w:t>Umowę sporządzono w czterech jednobrzmiących egzemplarzach, z czego:</w:t>
      </w:r>
    </w:p>
    <w:p w14:paraId="7401BBB1" w14:textId="77777777" w:rsidR="00910922" w:rsidRPr="002B4BE5" w:rsidRDefault="00910922" w:rsidP="00757736">
      <w:pPr>
        <w:spacing w:line="276" w:lineRule="auto"/>
        <w:ind w:firstLine="284"/>
        <w:jc w:val="both"/>
        <w:rPr>
          <w:sz w:val="22"/>
          <w:szCs w:val="22"/>
        </w:rPr>
      </w:pPr>
      <w:r w:rsidRPr="002B4BE5">
        <w:rPr>
          <w:sz w:val="22"/>
          <w:szCs w:val="22"/>
        </w:rPr>
        <w:t>-</w:t>
      </w:r>
      <w:r w:rsidRPr="002B4BE5">
        <w:rPr>
          <w:sz w:val="22"/>
          <w:szCs w:val="22"/>
        </w:rPr>
        <w:tab/>
        <w:t xml:space="preserve">dwa otrzymuje Powiatowy Zarząd Dróg w Żywcu, </w:t>
      </w:r>
    </w:p>
    <w:p w14:paraId="018A726F" w14:textId="77777777" w:rsidR="00910922" w:rsidRPr="002B4BE5" w:rsidRDefault="00910922" w:rsidP="00757736">
      <w:pPr>
        <w:spacing w:line="276" w:lineRule="auto"/>
        <w:ind w:firstLine="284"/>
        <w:jc w:val="both"/>
        <w:rPr>
          <w:sz w:val="22"/>
          <w:szCs w:val="22"/>
        </w:rPr>
      </w:pPr>
      <w:r w:rsidRPr="002B4BE5">
        <w:rPr>
          <w:sz w:val="22"/>
          <w:szCs w:val="22"/>
        </w:rPr>
        <w:t>-      jeden otrzymuje Zespół ds. Zamówień Publicznych Starostwa Powiatowego w Żywcu,</w:t>
      </w:r>
    </w:p>
    <w:p w14:paraId="3754CCFD" w14:textId="77777777" w:rsidR="00910922" w:rsidRPr="002B4BE5" w:rsidRDefault="00910922" w:rsidP="00757736">
      <w:pPr>
        <w:spacing w:line="276" w:lineRule="auto"/>
        <w:ind w:firstLine="284"/>
        <w:jc w:val="both"/>
        <w:rPr>
          <w:sz w:val="22"/>
          <w:szCs w:val="22"/>
        </w:rPr>
      </w:pPr>
      <w:r w:rsidRPr="002B4BE5">
        <w:rPr>
          <w:sz w:val="22"/>
          <w:szCs w:val="22"/>
        </w:rPr>
        <w:t>-</w:t>
      </w:r>
      <w:r w:rsidRPr="002B4BE5">
        <w:rPr>
          <w:sz w:val="22"/>
          <w:szCs w:val="22"/>
        </w:rPr>
        <w:tab/>
        <w:t>jeden otrzymuje Wykonawca.</w:t>
      </w:r>
    </w:p>
    <w:p w14:paraId="0F53248B" w14:textId="77777777" w:rsidR="006C5592" w:rsidRPr="002B4BE5" w:rsidRDefault="006C5592" w:rsidP="00757736">
      <w:pPr>
        <w:spacing w:line="276" w:lineRule="auto"/>
        <w:jc w:val="both"/>
        <w:rPr>
          <w:sz w:val="22"/>
          <w:szCs w:val="22"/>
        </w:rPr>
      </w:pPr>
    </w:p>
    <w:p w14:paraId="18D31282" w14:textId="77777777" w:rsidR="00910922" w:rsidRPr="002B4BE5" w:rsidRDefault="00910922" w:rsidP="00757736">
      <w:pPr>
        <w:spacing w:line="276" w:lineRule="auto"/>
        <w:ind w:firstLine="708"/>
        <w:jc w:val="both"/>
        <w:rPr>
          <w:b/>
          <w:sz w:val="22"/>
          <w:szCs w:val="22"/>
        </w:rPr>
      </w:pPr>
      <w:r w:rsidRPr="002B4BE5">
        <w:rPr>
          <w:b/>
          <w:sz w:val="22"/>
          <w:szCs w:val="22"/>
        </w:rPr>
        <w:t>ZAMAWIAJĄCY                                                              WYKONAWCA</w:t>
      </w:r>
    </w:p>
    <w:p w14:paraId="7479BA46" w14:textId="77777777" w:rsidR="00910922" w:rsidRPr="002B4BE5" w:rsidRDefault="00910922" w:rsidP="00757736">
      <w:pPr>
        <w:spacing w:line="276" w:lineRule="auto"/>
        <w:rPr>
          <w:b/>
          <w:sz w:val="22"/>
          <w:szCs w:val="22"/>
        </w:rPr>
      </w:pPr>
    </w:p>
    <w:p w14:paraId="7CEC0058" w14:textId="77777777" w:rsidR="00965AC0" w:rsidRPr="00320C4C" w:rsidRDefault="00965AC0" w:rsidP="00757736">
      <w:pPr>
        <w:spacing w:line="276" w:lineRule="auto"/>
        <w:rPr>
          <w:color w:val="FF0000"/>
          <w:sz w:val="22"/>
          <w:szCs w:val="22"/>
        </w:rPr>
      </w:pPr>
    </w:p>
    <w:sectPr w:rsidR="00965AC0" w:rsidRPr="00320C4C" w:rsidSect="00C67AF4">
      <w:headerReference w:type="default" r:id="rId11"/>
      <w:footerReference w:type="even" r:id="rId12"/>
      <w:footerReference w:type="default" r:id="rId13"/>
      <w:headerReference w:type="first" r:id="rId14"/>
      <w:pgSz w:w="11906" w:h="16838"/>
      <w:pgMar w:top="1417" w:right="1417" w:bottom="1417" w:left="1417" w:header="737" w:footer="113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6C7CE" w14:textId="77777777" w:rsidR="00B1108E" w:rsidRDefault="00B1108E">
      <w:r>
        <w:separator/>
      </w:r>
    </w:p>
  </w:endnote>
  <w:endnote w:type="continuationSeparator" w:id="0">
    <w:p w14:paraId="24A17A5D" w14:textId="77777777" w:rsidR="00B1108E" w:rsidRDefault="00B11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69FE3" w14:textId="77777777" w:rsidR="006F5069" w:rsidRDefault="00123047">
    <w:pPr>
      <w:pStyle w:val="Stopka"/>
      <w:framePr w:wrap="around" w:vAnchor="text" w:hAnchor="margin" w:xAlign="right" w:y="1"/>
      <w:rPr>
        <w:rStyle w:val="Numerstrony"/>
      </w:rPr>
    </w:pPr>
    <w:r>
      <w:fldChar w:fldCharType="begin"/>
    </w:r>
    <w:r w:rsidR="006F5069">
      <w:rPr>
        <w:rStyle w:val="Numerstrony"/>
      </w:rPr>
      <w:instrText xml:space="preserve">PAGE  </w:instrText>
    </w:r>
    <w:r>
      <w:rPr>
        <w:rStyle w:val="Numerstrony"/>
      </w:rPr>
      <w:fldChar w:fldCharType="separate"/>
    </w:r>
    <w:r w:rsidR="006F5069">
      <w:rPr>
        <w:rStyle w:val="Numerstrony"/>
      </w:rPr>
      <w:t>#</w:t>
    </w:r>
    <w:r>
      <w:rPr>
        <w:rStyle w:val="Numerstrony"/>
      </w:rPr>
      <w:fldChar w:fldCharType="end"/>
    </w:r>
  </w:p>
  <w:p w14:paraId="0A308236" w14:textId="77777777" w:rsidR="006F5069" w:rsidRDefault="006F5069">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6207D" w14:textId="77777777" w:rsidR="006F5069" w:rsidRDefault="00123047">
    <w:pPr>
      <w:pStyle w:val="Stopka"/>
      <w:framePr w:wrap="around" w:vAnchor="text" w:hAnchor="margin" w:xAlign="right" w:y="1"/>
      <w:rPr>
        <w:rStyle w:val="Numerstrony"/>
      </w:rPr>
    </w:pPr>
    <w:r>
      <w:fldChar w:fldCharType="begin"/>
    </w:r>
    <w:r w:rsidR="006F5069">
      <w:rPr>
        <w:rStyle w:val="Numerstrony"/>
      </w:rPr>
      <w:instrText xml:space="preserve">PAGE  </w:instrText>
    </w:r>
    <w:r>
      <w:rPr>
        <w:rStyle w:val="Numerstrony"/>
      </w:rPr>
      <w:fldChar w:fldCharType="separate"/>
    </w:r>
    <w:r w:rsidR="0020429B">
      <w:rPr>
        <w:rStyle w:val="Numerstrony"/>
        <w:noProof/>
      </w:rPr>
      <w:t>8</w:t>
    </w:r>
    <w:r>
      <w:rPr>
        <w:rStyle w:val="Numerstrony"/>
      </w:rPr>
      <w:fldChar w:fldCharType="end"/>
    </w:r>
  </w:p>
  <w:p w14:paraId="49B94DFA" w14:textId="77777777" w:rsidR="006F5069" w:rsidRDefault="006F5069">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CAD62" w14:textId="77777777" w:rsidR="00B1108E" w:rsidRDefault="00B1108E">
      <w:r>
        <w:separator/>
      </w:r>
    </w:p>
  </w:footnote>
  <w:footnote w:type="continuationSeparator" w:id="0">
    <w:p w14:paraId="10DDF413" w14:textId="77777777" w:rsidR="00B1108E" w:rsidRDefault="00B11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A3499" w14:textId="13260B93" w:rsidR="00804A90" w:rsidRPr="00804A90" w:rsidRDefault="00804A90" w:rsidP="00804A90">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F2613" w14:textId="5ECE4EED" w:rsidR="00C67AF4" w:rsidRDefault="00C67AF4" w:rsidP="00C67AF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2E66"/>
    <w:multiLevelType w:val="multilevel"/>
    <w:tmpl w:val="7BF01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23144"/>
    <w:multiLevelType w:val="multilevel"/>
    <w:tmpl w:val="EEC48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83B7EAD"/>
    <w:multiLevelType w:val="hybridMultilevel"/>
    <w:tmpl w:val="BBC2952A"/>
    <w:lvl w:ilvl="0" w:tplc="00000002">
      <w:start w:val="1"/>
      <w:numFmt w:val="bullet"/>
      <w:lvlText w:val="-"/>
      <w:lvlJc w:val="left"/>
      <w:pPr>
        <w:ind w:left="1571" w:hanging="360"/>
      </w:pPr>
      <w:rPr>
        <w:rFonts w:ascii="Times New Roman" w:hAnsi="Times New Roman" w:cs="MS Mincho"/>
      </w:rPr>
    </w:lvl>
    <w:lvl w:ilvl="1" w:tplc="00000002">
      <w:start w:val="1"/>
      <w:numFmt w:val="bullet"/>
      <w:lvlText w:val="-"/>
      <w:lvlJc w:val="left"/>
      <w:pPr>
        <w:ind w:left="2291" w:hanging="360"/>
      </w:pPr>
      <w:rPr>
        <w:rFonts w:ascii="Times New Roman" w:hAnsi="Times New Roman" w:cs="MS Mincho"/>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96F91"/>
    <w:multiLevelType w:val="hybridMultilevel"/>
    <w:tmpl w:val="B6BCE7CC"/>
    <w:lvl w:ilvl="0" w:tplc="0415000D">
      <w:start w:val="1"/>
      <w:numFmt w:val="bullet"/>
      <w:lvlText w:val=""/>
      <w:lvlJc w:val="left"/>
      <w:pPr>
        <w:ind w:left="1860" w:hanging="360"/>
      </w:pPr>
      <w:rPr>
        <w:rFonts w:ascii="Wingdings" w:hAnsi="Wingdings"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5" w15:restartNumberingAfterBreak="0">
    <w:nsid w:val="0FA00CDB"/>
    <w:multiLevelType w:val="hybridMultilevel"/>
    <w:tmpl w:val="CB2862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98C4A0B"/>
    <w:multiLevelType w:val="multilevel"/>
    <w:tmpl w:val="523426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1A9D20F1"/>
    <w:multiLevelType w:val="multilevel"/>
    <w:tmpl w:val="638EC5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AD21FCE"/>
    <w:multiLevelType w:val="hybridMultilevel"/>
    <w:tmpl w:val="835490D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E376AE9"/>
    <w:multiLevelType w:val="hybridMultilevel"/>
    <w:tmpl w:val="80D6078C"/>
    <w:lvl w:ilvl="0" w:tplc="066E1D24">
      <w:start w:val="1"/>
      <w:numFmt w:val="lowerLetter"/>
      <w:lvlText w:val="%1)"/>
      <w:lvlJc w:val="left"/>
      <w:pPr>
        <w:ind w:left="2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2E4DA5"/>
    <w:multiLevelType w:val="hybridMultilevel"/>
    <w:tmpl w:val="59BE5BE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2" w15:restartNumberingAfterBreak="0">
    <w:nsid w:val="203E2BAB"/>
    <w:multiLevelType w:val="multilevel"/>
    <w:tmpl w:val="6C8220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2E42E06"/>
    <w:multiLevelType w:val="hybridMultilevel"/>
    <w:tmpl w:val="AF20E5C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30070D1"/>
    <w:multiLevelType w:val="multilevel"/>
    <w:tmpl w:val="BE40333C"/>
    <w:lvl w:ilvl="0">
      <w:start w:val="1"/>
      <w:numFmt w:val="decimal"/>
      <w:lvlText w:val="%1."/>
      <w:lvlJc w:val="left"/>
      <w:pPr>
        <w:tabs>
          <w:tab w:val="left" w:pos="1440"/>
        </w:tabs>
        <w:ind w:left="1440" w:hanging="360"/>
      </w:pPr>
    </w:lvl>
    <w:lvl w:ilvl="1">
      <w:start w:val="1"/>
      <w:numFmt w:val="decimal"/>
      <w:lvlText w:val="%2."/>
      <w:lvlJc w:val="left"/>
      <w:pPr>
        <w:tabs>
          <w:tab w:val="left" w:pos="2160"/>
        </w:tabs>
        <w:ind w:left="2160" w:hanging="360"/>
      </w:pPr>
      <w:rPr>
        <w:rFonts w:ascii="Times New Roman" w:eastAsia="Times New Roman" w:hAnsi="Times New Roman" w:cs="Times New Roman"/>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5" w15:restartNumberingAfterBreak="0">
    <w:nsid w:val="23B80740"/>
    <w:multiLevelType w:val="multilevel"/>
    <w:tmpl w:val="CB24D2CA"/>
    <w:lvl w:ilvl="0">
      <w:start w:val="1"/>
      <w:numFmt w:val="decimal"/>
      <w:lvlText w:val="%1."/>
      <w:lvlJc w:val="left"/>
      <w:pPr>
        <w:ind w:left="360" w:hanging="360"/>
      </w:pPr>
      <w:rPr>
        <w:b w:val="0"/>
        <w:sz w:val="22"/>
      </w:rPr>
    </w:lvl>
    <w:lvl w:ilvl="1">
      <w:start w:val="1"/>
      <w:numFmt w:val="lowerLetter"/>
      <w:lvlText w:val="%2."/>
      <w:lvlJc w:val="left"/>
      <w:pPr>
        <w:ind w:left="1440" w:hanging="360"/>
      </w:pPr>
    </w:lvl>
    <w:lvl w:ilvl="2">
      <w:start w:val="1"/>
      <w:numFmt w:val="lowerLetter"/>
      <w:lvlText w:val="%3)"/>
      <w:lvlJc w:val="left"/>
      <w:pPr>
        <w:ind w:left="2307" w:hanging="180"/>
      </w:pPr>
      <w:rPr>
        <w:rFonts w:ascii="Times New Roman" w:eastAsia="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6032F1"/>
    <w:multiLevelType w:val="multilevel"/>
    <w:tmpl w:val="E19491EA"/>
    <w:lvl w:ilvl="0">
      <w:start w:val="1"/>
      <w:numFmt w:val="lowerLetter"/>
      <w:lvlText w:val="%1)"/>
      <w:lvlJc w:val="left"/>
      <w:pPr>
        <w:tabs>
          <w:tab w:val="left" w:pos="720"/>
        </w:tabs>
        <w:ind w:left="720" w:hanging="360"/>
      </w:pPr>
    </w:lvl>
    <w:lvl w:ilvl="1">
      <w:start w:val="8"/>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2A1E0096"/>
    <w:multiLevelType w:val="multilevel"/>
    <w:tmpl w:val="90CEBBB4"/>
    <w:lvl w:ilvl="0">
      <w:start w:val="18"/>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8" w15:restartNumberingAfterBreak="0">
    <w:nsid w:val="2A746CCC"/>
    <w:multiLevelType w:val="multilevel"/>
    <w:tmpl w:val="6C3EE3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556522B"/>
    <w:multiLevelType w:val="hybridMultilevel"/>
    <w:tmpl w:val="48462286"/>
    <w:lvl w:ilvl="0" w:tplc="5C4ADC7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9D6106D"/>
    <w:multiLevelType w:val="multilevel"/>
    <w:tmpl w:val="F38E25B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43863557"/>
    <w:multiLevelType w:val="hybridMultilevel"/>
    <w:tmpl w:val="38488EB6"/>
    <w:lvl w:ilvl="0" w:tplc="25FC7E0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AA727A2"/>
    <w:multiLevelType w:val="multilevel"/>
    <w:tmpl w:val="5A20FF1C"/>
    <w:lvl w:ilvl="0">
      <w:start w:val="1"/>
      <w:numFmt w:val="decimal"/>
      <w:lvlText w:val="%1."/>
      <w:lvlJc w:val="left"/>
      <w:pPr>
        <w:tabs>
          <w:tab w:val="left" w:pos="720"/>
        </w:tabs>
        <w:ind w:left="720" w:hanging="360"/>
      </w:pPr>
      <w:rPr>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53E12AA6"/>
    <w:multiLevelType w:val="hybridMultilevel"/>
    <w:tmpl w:val="9B4C529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55974CE"/>
    <w:multiLevelType w:val="hybridMultilevel"/>
    <w:tmpl w:val="C32AC9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7D26B8F"/>
    <w:multiLevelType w:val="multilevel"/>
    <w:tmpl w:val="E086082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6"/>
      <w:numFmt w:val="decimal"/>
      <w:lvlText w:val="%3."/>
      <w:lvlJc w:val="left"/>
      <w:pPr>
        <w:tabs>
          <w:tab w:val="left" w:pos="360"/>
        </w:tabs>
        <w:ind w:left="36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58A61B53"/>
    <w:multiLevelType w:val="multilevel"/>
    <w:tmpl w:val="523426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5E0245CD"/>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28" w15:restartNumberingAfterBreak="0">
    <w:nsid w:val="5E925EA0"/>
    <w:multiLevelType w:val="multilevel"/>
    <w:tmpl w:val="8E82A680"/>
    <w:lvl w:ilvl="0">
      <w:start w:val="1"/>
      <w:numFmt w:val="decimal"/>
      <w:lvlText w:val="%1."/>
      <w:lvlJc w:val="left"/>
      <w:pPr>
        <w:tabs>
          <w:tab w:val="left" w:pos="113"/>
        </w:tabs>
        <w:ind w:left="113" w:firstLine="0"/>
      </w:pPr>
      <w:rPr>
        <w:b w:val="0"/>
        <w:bCs/>
      </w:rPr>
    </w:lvl>
    <w:lvl w:ilvl="1">
      <w:start w:val="1"/>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07E111F"/>
    <w:multiLevelType w:val="hybridMultilevel"/>
    <w:tmpl w:val="5844C1CC"/>
    <w:lvl w:ilvl="0" w:tplc="BECC3262">
      <w:start w:val="1"/>
      <w:numFmt w:val="lowerLetter"/>
      <w:lvlText w:val="%1)"/>
      <w:lvlJc w:val="left"/>
      <w:pPr>
        <w:ind w:left="1211" w:hanging="360"/>
      </w:pPr>
      <w:rPr>
        <w:rFonts w:hint="default"/>
        <w:color w:val="auto"/>
      </w:rPr>
    </w:lvl>
    <w:lvl w:ilvl="1" w:tplc="30687252">
      <w:start w:val="1"/>
      <w:numFmt w:val="decimal"/>
      <w:lvlText w:val="%2)"/>
      <w:lvlJc w:val="left"/>
      <w:pPr>
        <w:ind w:left="1979" w:hanging="408"/>
      </w:pPr>
      <w:rPr>
        <w:rFonts w:hint="default"/>
        <w:color w:val="FF0000"/>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629652B9"/>
    <w:multiLevelType w:val="hybridMultilevel"/>
    <w:tmpl w:val="0B0638FE"/>
    <w:lvl w:ilvl="0" w:tplc="C7FEDB8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3964C57"/>
    <w:multiLevelType w:val="hybridMultilevel"/>
    <w:tmpl w:val="F7BC8F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65C11DA"/>
    <w:multiLevelType w:val="hybridMultilevel"/>
    <w:tmpl w:val="835490D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F0265A6"/>
    <w:multiLevelType w:val="multilevel"/>
    <w:tmpl w:val="FB3E093A"/>
    <w:lvl w:ilvl="0">
      <w:start w:val="1"/>
      <w:numFmt w:val="decimal"/>
      <w:lvlText w:val="%1."/>
      <w:lvlJc w:val="left"/>
      <w:pPr>
        <w:tabs>
          <w:tab w:val="left" w:pos="113"/>
        </w:tabs>
        <w:ind w:left="113" w:firstLine="0"/>
      </w:pPr>
      <w:rPr>
        <w:b w:val="0"/>
        <w:i w:val="0"/>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5" w15:restartNumberingAfterBreak="0">
    <w:nsid w:val="70BD5DC2"/>
    <w:multiLevelType w:val="hybridMultilevel"/>
    <w:tmpl w:val="67F6D8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0F40D3C"/>
    <w:multiLevelType w:val="multilevel"/>
    <w:tmpl w:val="D7BA7248"/>
    <w:lvl w:ilvl="0">
      <w:start w:val="1"/>
      <w:numFmt w:val="decimal"/>
      <w:lvlText w:val="%1."/>
      <w:lvlJc w:val="left"/>
      <w:pPr>
        <w:tabs>
          <w:tab w:val="left" w:pos="113"/>
        </w:tabs>
        <w:ind w:left="113" w:firstLine="0"/>
      </w:pPr>
      <w:rPr>
        <w:strike w:val="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7"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38" w15:restartNumberingAfterBreak="0">
    <w:nsid w:val="720B680B"/>
    <w:multiLevelType w:val="hybridMultilevel"/>
    <w:tmpl w:val="E3665C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D1E28"/>
    <w:multiLevelType w:val="hybridMultilevel"/>
    <w:tmpl w:val="BF7EC396"/>
    <w:lvl w:ilvl="0" w:tplc="FFFFFFFF">
      <w:start w:val="1"/>
      <w:numFmt w:val="decimal"/>
      <w:lvlText w:val="%1)"/>
      <w:lvlJc w:val="left"/>
      <w:pPr>
        <w:ind w:left="1146" w:hanging="360"/>
      </w:pPr>
    </w:lvl>
    <w:lvl w:ilvl="1" w:tplc="04150011">
      <w:start w:val="1"/>
      <w:numFmt w:val="decimal"/>
      <w:lvlText w:val="%2)"/>
      <w:lvlJc w:val="left"/>
      <w:pPr>
        <w:ind w:left="1146" w:hanging="360"/>
      </w:pPr>
    </w:lvl>
    <w:lvl w:ilvl="2" w:tplc="066E1D24">
      <w:start w:val="1"/>
      <w:numFmt w:val="lowerLetter"/>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0" w15:restartNumberingAfterBreak="0">
    <w:nsid w:val="7DB01C76"/>
    <w:multiLevelType w:val="multilevel"/>
    <w:tmpl w:val="D27EC090"/>
    <w:lvl w:ilvl="0">
      <w:start w:val="9"/>
      <w:numFmt w:val="decimal"/>
      <w:lvlText w:val="%1."/>
      <w:lvlJc w:val="left"/>
      <w:pPr>
        <w:tabs>
          <w:tab w:val="left" w:pos="1440"/>
        </w:tabs>
        <w:ind w:left="144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1" w15:restartNumberingAfterBreak="0">
    <w:nsid w:val="7E4F6B72"/>
    <w:multiLevelType w:val="multilevel"/>
    <w:tmpl w:val="5FF2470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rFonts w:ascii="Times New Roman" w:eastAsia="Times New Roman" w:hAnsi="Times New Roman" w:cs="Times New Roman"/>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num w:numId="1" w16cid:durableId="762148295">
    <w:abstractNumId w:val="36"/>
  </w:num>
  <w:num w:numId="2" w16cid:durableId="422186067">
    <w:abstractNumId w:val="33"/>
  </w:num>
  <w:num w:numId="3" w16cid:durableId="1675494052">
    <w:abstractNumId w:val="26"/>
  </w:num>
  <w:num w:numId="4" w16cid:durableId="1284069463">
    <w:abstractNumId w:val="20"/>
  </w:num>
  <w:num w:numId="5" w16cid:durableId="85854801">
    <w:abstractNumId w:val="28"/>
  </w:num>
  <w:num w:numId="6" w16cid:durableId="1823234165">
    <w:abstractNumId w:val="14"/>
  </w:num>
  <w:num w:numId="7" w16cid:durableId="1704598789">
    <w:abstractNumId w:val="25"/>
  </w:num>
  <w:num w:numId="8" w16cid:durableId="499152743">
    <w:abstractNumId w:val="16"/>
  </w:num>
  <w:num w:numId="9" w16cid:durableId="1943221014">
    <w:abstractNumId w:val="40"/>
  </w:num>
  <w:num w:numId="10" w16cid:durableId="1596010223">
    <w:abstractNumId w:val="1"/>
  </w:num>
  <w:num w:numId="11" w16cid:durableId="1632248255">
    <w:abstractNumId w:val="15"/>
  </w:num>
  <w:num w:numId="12" w16cid:durableId="1813403143">
    <w:abstractNumId w:val="22"/>
  </w:num>
  <w:num w:numId="13" w16cid:durableId="429468220">
    <w:abstractNumId w:val="0"/>
  </w:num>
  <w:num w:numId="14" w16cid:durableId="159203119">
    <w:abstractNumId w:val="12"/>
  </w:num>
  <w:num w:numId="15" w16cid:durableId="1204557658">
    <w:abstractNumId w:val="18"/>
  </w:num>
  <w:num w:numId="16" w16cid:durableId="719087849">
    <w:abstractNumId w:val="8"/>
  </w:num>
  <w:num w:numId="17" w16cid:durableId="1719626854">
    <w:abstractNumId w:val="19"/>
  </w:num>
  <w:num w:numId="18" w16cid:durableId="408621120">
    <w:abstractNumId w:val="27"/>
  </w:num>
  <w:num w:numId="19" w16cid:durableId="446697920">
    <w:abstractNumId w:val="24"/>
  </w:num>
  <w:num w:numId="20" w16cid:durableId="2037349450">
    <w:abstractNumId w:val="6"/>
  </w:num>
  <w:num w:numId="21" w16cid:durableId="1665427485">
    <w:abstractNumId w:val="31"/>
  </w:num>
  <w:num w:numId="22" w16cid:durableId="191498657">
    <w:abstractNumId w:val="21"/>
  </w:num>
  <w:num w:numId="23" w16cid:durableId="1205405174">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6141191">
    <w:abstractNumId w:val="41"/>
  </w:num>
  <w:num w:numId="25" w16cid:durableId="1854998980">
    <w:abstractNumId w:val="7"/>
  </w:num>
  <w:num w:numId="26" w16cid:durableId="1811942471">
    <w:abstractNumId w:val="29"/>
  </w:num>
  <w:num w:numId="27" w16cid:durableId="511723949">
    <w:abstractNumId w:val="30"/>
  </w:num>
  <w:num w:numId="28" w16cid:durableId="12899728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4761856">
    <w:abstractNumId w:val="32"/>
  </w:num>
  <w:num w:numId="30" w16cid:durableId="1406295010">
    <w:abstractNumId w:val="4"/>
  </w:num>
  <w:num w:numId="31" w16cid:durableId="1226255820">
    <w:abstractNumId w:val="9"/>
  </w:num>
  <w:num w:numId="32" w16cid:durableId="107296579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98808752">
    <w:abstractNumId w:val="3"/>
  </w:num>
  <w:num w:numId="34" w16cid:durableId="1394819083">
    <w:abstractNumId w:val="23"/>
  </w:num>
  <w:num w:numId="35" w16cid:durableId="1420058577">
    <w:abstractNumId w:val="35"/>
  </w:num>
  <w:num w:numId="36" w16cid:durableId="555240547">
    <w:abstractNumId w:val="5"/>
  </w:num>
  <w:num w:numId="37" w16cid:durableId="1113088849">
    <w:abstractNumId w:val="13"/>
  </w:num>
  <w:num w:numId="38" w16cid:durableId="1177892013">
    <w:abstractNumId w:val="39"/>
  </w:num>
  <w:num w:numId="39" w16cid:durableId="1014842884">
    <w:abstractNumId w:val="37"/>
  </w:num>
  <w:num w:numId="40" w16cid:durableId="657226714">
    <w:abstractNumId w:val="2"/>
  </w:num>
  <w:num w:numId="41" w16cid:durableId="1815364353">
    <w:abstractNumId w:val="10"/>
  </w:num>
  <w:num w:numId="42" w16cid:durableId="1202016835">
    <w:abstractNumId w:val="38"/>
  </w:num>
  <w:num w:numId="43" w16cid:durableId="1418748352">
    <w:abstractNumId w:val="17"/>
  </w:num>
  <w:num w:numId="44" w16cid:durableId="1843281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922"/>
    <w:rsid w:val="00004585"/>
    <w:rsid w:val="00005B26"/>
    <w:rsid w:val="00012AB9"/>
    <w:rsid w:val="000155F7"/>
    <w:rsid w:val="00022166"/>
    <w:rsid w:val="00024F85"/>
    <w:rsid w:val="0002618A"/>
    <w:rsid w:val="000305FF"/>
    <w:rsid w:val="0003215C"/>
    <w:rsid w:val="000368EA"/>
    <w:rsid w:val="0004241B"/>
    <w:rsid w:val="00047421"/>
    <w:rsid w:val="00050114"/>
    <w:rsid w:val="00050509"/>
    <w:rsid w:val="00050E76"/>
    <w:rsid w:val="0005489F"/>
    <w:rsid w:val="00054BE3"/>
    <w:rsid w:val="0006038B"/>
    <w:rsid w:val="00063C0B"/>
    <w:rsid w:val="00067872"/>
    <w:rsid w:val="00072A06"/>
    <w:rsid w:val="0008106E"/>
    <w:rsid w:val="00081521"/>
    <w:rsid w:val="000866C2"/>
    <w:rsid w:val="00095139"/>
    <w:rsid w:val="000A045D"/>
    <w:rsid w:val="000A2290"/>
    <w:rsid w:val="000A2783"/>
    <w:rsid w:val="000A5031"/>
    <w:rsid w:val="000A5896"/>
    <w:rsid w:val="000A72C3"/>
    <w:rsid w:val="000B0F21"/>
    <w:rsid w:val="000B37ED"/>
    <w:rsid w:val="000B4E2E"/>
    <w:rsid w:val="000C4EFA"/>
    <w:rsid w:val="000C51DC"/>
    <w:rsid w:val="000C62E8"/>
    <w:rsid w:val="000D41FA"/>
    <w:rsid w:val="000F0322"/>
    <w:rsid w:val="000F3B9C"/>
    <w:rsid w:val="000F5CB3"/>
    <w:rsid w:val="0010184D"/>
    <w:rsid w:val="00106EE1"/>
    <w:rsid w:val="00110985"/>
    <w:rsid w:val="00115893"/>
    <w:rsid w:val="00120A4B"/>
    <w:rsid w:val="00122BC5"/>
    <w:rsid w:val="00123047"/>
    <w:rsid w:val="00126A90"/>
    <w:rsid w:val="00126CE5"/>
    <w:rsid w:val="0012734F"/>
    <w:rsid w:val="00127A32"/>
    <w:rsid w:val="00133568"/>
    <w:rsid w:val="00134326"/>
    <w:rsid w:val="001358A5"/>
    <w:rsid w:val="0013683A"/>
    <w:rsid w:val="00140190"/>
    <w:rsid w:val="00142007"/>
    <w:rsid w:val="001455E3"/>
    <w:rsid w:val="00146B5B"/>
    <w:rsid w:val="00147D01"/>
    <w:rsid w:val="0015173D"/>
    <w:rsid w:val="00162B13"/>
    <w:rsid w:val="00164B9B"/>
    <w:rsid w:val="001672B9"/>
    <w:rsid w:val="0017059F"/>
    <w:rsid w:val="00170CAD"/>
    <w:rsid w:val="00175E40"/>
    <w:rsid w:val="00176A7A"/>
    <w:rsid w:val="0017774B"/>
    <w:rsid w:val="00184B6F"/>
    <w:rsid w:val="00184E43"/>
    <w:rsid w:val="00187049"/>
    <w:rsid w:val="00191EBC"/>
    <w:rsid w:val="00193C37"/>
    <w:rsid w:val="00195A48"/>
    <w:rsid w:val="001A1B5F"/>
    <w:rsid w:val="001A476E"/>
    <w:rsid w:val="001B1FB4"/>
    <w:rsid w:val="001B2917"/>
    <w:rsid w:val="001D5CC0"/>
    <w:rsid w:val="001E00E4"/>
    <w:rsid w:val="001E3CEC"/>
    <w:rsid w:val="001F10F5"/>
    <w:rsid w:val="001F2F3B"/>
    <w:rsid w:val="001F40D7"/>
    <w:rsid w:val="001F61B1"/>
    <w:rsid w:val="001F647F"/>
    <w:rsid w:val="001F74B3"/>
    <w:rsid w:val="002023FB"/>
    <w:rsid w:val="0020429B"/>
    <w:rsid w:val="0020785D"/>
    <w:rsid w:val="0021646C"/>
    <w:rsid w:val="00222C18"/>
    <w:rsid w:val="0023017B"/>
    <w:rsid w:val="00231326"/>
    <w:rsid w:val="0023345C"/>
    <w:rsid w:val="00236888"/>
    <w:rsid w:val="0024172A"/>
    <w:rsid w:val="00246633"/>
    <w:rsid w:val="0024726A"/>
    <w:rsid w:val="00250464"/>
    <w:rsid w:val="00254BD0"/>
    <w:rsid w:val="002638D2"/>
    <w:rsid w:val="00264202"/>
    <w:rsid w:val="00266588"/>
    <w:rsid w:val="0027012D"/>
    <w:rsid w:val="002712F1"/>
    <w:rsid w:val="0028049D"/>
    <w:rsid w:val="002834AC"/>
    <w:rsid w:val="00284CCA"/>
    <w:rsid w:val="00286638"/>
    <w:rsid w:val="00293CD9"/>
    <w:rsid w:val="002977FD"/>
    <w:rsid w:val="002A0B6B"/>
    <w:rsid w:val="002A0F7D"/>
    <w:rsid w:val="002A1A93"/>
    <w:rsid w:val="002A7EB3"/>
    <w:rsid w:val="002B2B54"/>
    <w:rsid w:val="002B4BE5"/>
    <w:rsid w:val="002B4F75"/>
    <w:rsid w:val="002C7C87"/>
    <w:rsid w:val="002D2061"/>
    <w:rsid w:val="002D255F"/>
    <w:rsid w:val="002D7BBF"/>
    <w:rsid w:val="002D7E89"/>
    <w:rsid w:val="002E1001"/>
    <w:rsid w:val="002E480F"/>
    <w:rsid w:val="002E5912"/>
    <w:rsid w:val="002F1359"/>
    <w:rsid w:val="002F1DF1"/>
    <w:rsid w:val="002F4AF2"/>
    <w:rsid w:val="003020AC"/>
    <w:rsid w:val="00307C9D"/>
    <w:rsid w:val="00310001"/>
    <w:rsid w:val="003115DA"/>
    <w:rsid w:val="00311E91"/>
    <w:rsid w:val="003122D3"/>
    <w:rsid w:val="00314797"/>
    <w:rsid w:val="00314ADC"/>
    <w:rsid w:val="00320C4C"/>
    <w:rsid w:val="00322DE8"/>
    <w:rsid w:val="00323C81"/>
    <w:rsid w:val="003255CA"/>
    <w:rsid w:val="00325B66"/>
    <w:rsid w:val="00326283"/>
    <w:rsid w:val="00326AEC"/>
    <w:rsid w:val="003274C9"/>
    <w:rsid w:val="003304DA"/>
    <w:rsid w:val="003306EF"/>
    <w:rsid w:val="00334AAA"/>
    <w:rsid w:val="00337F63"/>
    <w:rsid w:val="0034054A"/>
    <w:rsid w:val="00341BA4"/>
    <w:rsid w:val="003446C2"/>
    <w:rsid w:val="003509C2"/>
    <w:rsid w:val="00352A6D"/>
    <w:rsid w:val="00353189"/>
    <w:rsid w:val="0035385A"/>
    <w:rsid w:val="00355AA0"/>
    <w:rsid w:val="00372C8D"/>
    <w:rsid w:val="00382108"/>
    <w:rsid w:val="00383E76"/>
    <w:rsid w:val="00385BEF"/>
    <w:rsid w:val="003957C1"/>
    <w:rsid w:val="003967D9"/>
    <w:rsid w:val="003A1FAB"/>
    <w:rsid w:val="003A2CD0"/>
    <w:rsid w:val="003A2F8C"/>
    <w:rsid w:val="003A6D32"/>
    <w:rsid w:val="003A713D"/>
    <w:rsid w:val="003C01EF"/>
    <w:rsid w:val="003C14A6"/>
    <w:rsid w:val="003C5456"/>
    <w:rsid w:val="003C6086"/>
    <w:rsid w:val="003C647E"/>
    <w:rsid w:val="003D2A2D"/>
    <w:rsid w:val="003D3CAB"/>
    <w:rsid w:val="003D49D9"/>
    <w:rsid w:val="003E6619"/>
    <w:rsid w:val="003F0F19"/>
    <w:rsid w:val="003F101C"/>
    <w:rsid w:val="003F695C"/>
    <w:rsid w:val="00403A14"/>
    <w:rsid w:val="00422468"/>
    <w:rsid w:val="0042335D"/>
    <w:rsid w:val="004247BC"/>
    <w:rsid w:val="00424B81"/>
    <w:rsid w:val="0042518E"/>
    <w:rsid w:val="004256E2"/>
    <w:rsid w:val="00425F5D"/>
    <w:rsid w:val="004323A2"/>
    <w:rsid w:val="004328C1"/>
    <w:rsid w:val="004335C0"/>
    <w:rsid w:val="00435A6E"/>
    <w:rsid w:val="00442A7D"/>
    <w:rsid w:val="00446632"/>
    <w:rsid w:val="004554A6"/>
    <w:rsid w:val="004555DB"/>
    <w:rsid w:val="00456A14"/>
    <w:rsid w:val="00463919"/>
    <w:rsid w:val="0046570D"/>
    <w:rsid w:val="00467E61"/>
    <w:rsid w:val="00475DA5"/>
    <w:rsid w:val="004857DB"/>
    <w:rsid w:val="00487879"/>
    <w:rsid w:val="004960AD"/>
    <w:rsid w:val="004960D6"/>
    <w:rsid w:val="00496F23"/>
    <w:rsid w:val="004970E8"/>
    <w:rsid w:val="004A05C3"/>
    <w:rsid w:val="004A097F"/>
    <w:rsid w:val="004A0DD2"/>
    <w:rsid w:val="004A22FF"/>
    <w:rsid w:val="004A36C2"/>
    <w:rsid w:val="004A5A4F"/>
    <w:rsid w:val="004A5B91"/>
    <w:rsid w:val="004A5C7F"/>
    <w:rsid w:val="004C7320"/>
    <w:rsid w:val="004D18BC"/>
    <w:rsid w:val="004D30D1"/>
    <w:rsid w:val="004D44DC"/>
    <w:rsid w:val="004D6FD0"/>
    <w:rsid w:val="004E3F28"/>
    <w:rsid w:val="004E61BF"/>
    <w:rsid w:val="005006C5"/>
    <w:rsid w:val="00511ECB"/>
    <w:rsid w:val="00512C16"/>
    <w:rsid w:val="005202F4"/>
    <w:rsid w:val="005241F5"/>
    <w:rsid w:val="005247FB"/>
    <w:rsid w:val="005367E5"/>
    <w:rsid w:val="00542214"/>
    <w:rsid w:val="0054655D"/>
    <w:rsid w:val="005502DB"/>
    <w:rsid w:val="0055296C"/>
    <w:rsid w:val="00553CFF"/>
    <w:rsid w:val="005560EC"/>
    <w:rsid w:val="00583C53"/>
    <w:rsid w:val="00586B99"/>
    <w:rsid w:val="00586C6B"/>
    <w:rsid w:val="00590CE9"/>
    <w:rsid w:val="0059430B"/>
    <w:rsid w:val="00597B8C"/>
    <w:rsid w:val="005A21AC"/>
    <w:rsid w:val="005A4C92"/>
    <w:rsid w:val="005A63AD"/>
    <w:rsid w:val="005A7D7A"/>
    <w:rsid w:val="005B226B"/>
    <w:rsid w:val="005B4EB0"/>
    <w:rsid w:val="005D083C"/>
    <w:rsid w:val="005D0BE0"/>
    <w:rsid w:val="005D27DE"/>
    <w:rsid w:val="005D2F7E"/>
    <w:rsid w:val="005D3602"/>
    <w:rsid w:val="005D7ADC"/>
    <w:rsid w:val="005E56A3"/>
    <w:rsid w:val="005E7DF3"/>
    <w:rsid w:val="005F08F4"/>
    <w:rsid w:val="005F35BA"/>
    <w:rsid w:val="005F60C6"/>
    <w:rsid w:val="005F7D28"/>
    <w:rsid w:val="00601182"/>
    <w:rsid w:val="00602D1D"/>
    <w:rsid w:val="00612B1B"/>
    <w:rsid w:val="00615B4F"/>
    <w:rsid w:val="00617146"/>
    <w:rsid w:val="00620CB4"/>
    <w:rsid w:val="006224EC"/>
    <w:rsid w:val="006227B1"/>
    <w:rsid w:val="00640050"/>
    <w:rsid w:val="00641529"/>
    <w:rsid w:val="00643070"/>
    <w:rsid w:val="006438C3"/>
    <w:rsid w:val="00643BC2"/>
    <w:rsid w:val="00656672"/>
    <w:rsid w:val="00657B59"/>
    <w:rsid w:val="00663AE2"/>
    <w:rsid w:val="00667FB9"/>
    <w:rsid w:val="00671689"/>
    <w:rsid w:val="00673041"/>
    <w:rsid w:val="00675746"/>
    <w:rsid w:val="006762B4"/>
    <w:rsid w:val="006776A0"/>
    <w:rsid w:val="00680D93"/>
    <w:rsid w:val="00684628"/>
    <w:rsid w:val="00686043"/>
    <w:rsid w:val="00690DCB"/>
    <w:rsid w:val="006961F9"/>
    <w:rsid w:val="006964AC"/>
    <w:rsid w:val="00697DA4"/>
    <w:rsid w:val="006A12FD"/>
    <w:rsid w:val="006A7FC6"/>
    <w:rsid w:val="006B0106"/>
    <w:rsid w:val="006B0C7D"/>
    <w:rsid w:val="006B37E8"/>
    <w:rsid w:val="006C1EB4"/>
    <w:rsid w:val="006C5592"/>
    <w:rsid w:val="006C7A5E"/>
    <w:rsid w:val="006D21FA"/>
    <w:rsid w:val="006D3F92"/>
    <w:rsid w:val="006E1462"/>
    <w:rsid w:val="006E20EC"/>
    <w:rsid w:val="006E23E8"/>
    <w:rsid w:val="006E48D1"/>
    <w:rsid w:val="006E5DCE"/>
    <w:rsid w:val="006F0F70"/>
    <w:rsid w:val="006F5069"/>
    <w:rsid w:val="006F7650"/>
    <w:rsid w:val="00700A1E"/>
    <w:rsid w:val="00707D21"/>
    <w:rsid w:val="0071158A"/>
    <w:rsid w:val="007178FD"/>
    <w:rsid w:val="0072664C"/>
    <w:rsid w:val="00730A8B"/>
    <w:rsid w:val="00733265"/>
    <w:rsid w:val="00734C0E"/>
    <w:rsid w:val="00741A0F"/>
    <w:rsid w:val="00746FCB"/>
    <w:rsid w:val="00750265"/>
    <w:rsid w:val="00752CFB"/>
    <w:rsid w:val="007555D2"/>
    <w:rsid w:val="00757427"/>
    <w:rsid w:val="00757736"/>
    <w:rsid w:val="00760D0D"/>
    <w:rsid w:val="007612E6"/>
    <w:rsid w:val="00761BF0"/>
    <w:rsid w:val="00762789"/>
    <w:rsid w:val="00772F56"/>
    <w:rsid w:val="00776560"/>
    <w:rsid w:val="00780193"/>
    <w:rsid w:val="0078241D"/>
    <w:rsid w:val="00784857"/>
    <w:rsid w:val="007909A1"/>
    <w:rsid w:val="007913AF"/>
    <w:rsid w:val="007A0066"/>
    <w:rsid w:val="007A2769"/>
    <w:rsid w:val="007B10D8"/>
    <w:rsid w:val="007B1C6B"/>
    <w:rsid w:val="007B3F1A"/>
    <w:rsid w:val="007B51B3"/>
    <w:rsid w:val="007B56A8"/>
    <w:rsid w:val="007B5AE2"/>
    <w:rsid w:val="007C20FE"/>
    <w:rsid w:val="007C7DBF"/>
    <w:rsid w:val="007D2F74"/>
    <w:rsid w:val="007D5355"/>
    <w:rsid w:val="007F2CB2"/>
    <w:rsid w:val="007F371F"/>
    <w:rsid w:val="007F4A03"/>
    <w:rsid w:val="007F6F71"/>
    <w:rsid w:val="008008CC"/>
    <w:rsid w:val="008009BB"/>
    <w:rsid w:val="0080404C"/>
    <w:rsid w:val="00804215"/>
    <w:rsid w:val="0080445E"/>
    <w:rsid w:val="00804A90"/>
    <w:rsid w:val="0080584F"/>
    <w:rsid w:val="008079C0"/>
    <w:rsid w:val="008125A4"/>
    <w:rsid w:val="00813E02"/>
    <w:rsid w:val="00827476"/>
    <w:rsid w:val="0083313E"/>
    <w:rsid w:val="008334F9"/>
    <w:rsid w:val="00833A1E"/>
    <w:rsid w:val="00833B76"/>
    <w:rsid w:val="00836C49"/>
    <w:rsid w:val="00836CAA"/>
    <w:rsid w:val="00836E08"/>
    <w:rsid w:val="0084523C"/>
    <w:rsid w:val="00850314"/>
    <w:rsid w:val="008568B4"/>
    <w:rsid w:val="0085707A"/>
    <w:rsid w:val="00863759"/>
    <w:rsid w:val="00867292"/>
    <w:rsid w:val="008742C4"/>
    <w:rsid w:val="00874A99"/>
    <w:rsid w:val="00885167"/>
    <w:rsid w:val="00885DFC"/>
    <w:rsid w:val="00886807"/>
    <w:rsid w:val="0089176A"/>
    <w:rsid w:val="00894135"/>
    <w:rsid w:val="00894CF4"/>
    <w:rsid w:val="00896C73"/>
    <w:rsid w:val="008A5EF8"/>
    <w:rsid w:val="008B17F6"/>
    <w:rsid w:val="008B1A08"/>
    <w:rsid w:val="008C0FB4"/>
    <w:rsid w:val="008C1AA3"/>
    <w:rsid w:val="008C1F85"/>
    <w:rsid w:val="008C55E1"/>
    <w:rsid w:val="008D6C4B"/>
    <w:rsid w:val="008D765A"/>
    <w:rsid w:val="008E4AC4"/>
    <w:rsid w:val="008E55BD"/>
    <w:rsid w:val="008F1219"/>
    <w:rsid w:val="008F678A"/>
    <w:rsid w:val="00900FD9"/>
    <w:rsid w:val="00901BF9"/>
    <w:rsid w:val="00905F27"/>
    <w:rsid w:val="00906E92"/>
    <w:rsid w:val="009073C2"/>
    <w:rsid w:val="00910816"/>
    <w:rsid w:val="00910922"/>
    <w:rsid w:val="0091118E"/>
    <w:rsid w:val="00914C2C"/>
    <w:rsid w:val="00917BC9"/>
    <w:rsid w:val="00920B6D"/>
    <w:rsid w:val="009236DE"/>
    <w:rsid w:val="00925A9B"/>
    <w:rsid w:val="00930B4B"/>
    <w:rsid w:val="00932968"/>
    <w:rsid w:val="00935704"/>
    <w:rsid w:val="00940C1F"/>
    <w:rsid w:val="00941C34"/>
    <w:rsid w:val="00944389"/>
    <w:rsid w:val="009447CF"/>
    <w:rsid w:val="00944C15"/>
    <w:rsid w:val="00950284"/>
    <w:rsid w:val="0095549D"/>
    <w:rsid w:val="00961DCC"/>
    <w:rsid w:val="009625DD"/>
    <w:rsid w:val="00963074"/>
    <w:rsid w:val="0096469E"/>
    <w:rsid w:val="0096480F"/>
    <w:rsid w:val="00965AC0"/>
    <w:rsid w:val="00966562"/>
    <w:rsid w:val="009676EC"/>
    <w:rsid w:val="00974B42"/>
    <w:rsid w:val="0098675A"/>
    <w:rsid w:val="009871E4"/>
    <w:rsid w:val="00997D3F"/>
    <w:rsid w:val="009A27A9"/>
    <w:rsid w:val="009A7CE4"/>
    <w:rsid w:val="009B0155"/>
    <w:rsid w:val="009B064A"/>
    <w:rsid w:val="009B0CB4"/>
    <w:rsid w:val="009B2493"/>
    <w:rsid w:val="009B348C"/>
    <w:rsid w:val="009B4D50"/>
    <w:rsid w:val="009B6C22"/>
    <w:rsid w:val="009C6672"/>
    <w:rsid w:val="009D0BC9"/>
    <w:rsid w:val="009D1587"/>
    <w:rsid w:val="009D2F40"/>
    <w:rsid w:val="009D32BC"/>
    <w:rsid w:val="009E7FA0"/>
    <w:rsid w:val="009F0803"/>
    <w:rsid w:val="009F0F03"/>
    <w:rsid w:val="009F1523"/>
    <w:rsid w:val="009F2B1C"/>
    <w:rsid w:val="009F3EA2"/>
    <w:rsid w:val="009F5E4B"/>
    <w:rsid w:val="00A04EEE"/>
    <w:rsid w:val="00A1183F"/>
    <w:rsid w:val="00A13359"/>
    <w:rsid w:val="00A1394A"/>
    <w:rsid w:val="00A222FA"/>
    <w:rsid w:val="00A2518F"/>
    <w:rsid w:val="00A252A8"/>
    <w:rsid w:val="00A265D9"/>
    <w:rsid w:val="00A33BA9"/>
    <w:rsid w:val="00A3642F"/>
    <w:rsid w:val="00A43C70"/>
    <w:rsid w:val="00A45138"/>
    <w:rsid w:val="00A5027D"/>
    <w:rsid w:val="00A50646"/>
    <w:rsid w:val="00A526C4"/>
    <w:rsid w:val="00A53C81"/>
    <w:rsid w:val="00A6148E"/>
    <w:rsid w:val="00A62EE4"/>
    <w:rsid w:val="00A66F5A"/>
    <w:rsid w:val="00A717F0"/>
    <w:rsid w:val="00A7245E"/>
    <w:rsid w:val="00A74704"/>
    <w:rsid w:val="00A82C45"/>
    <w:rsid w:val="00A84501"/>
    <w:rsid w:val="00A84A0C"/>
    <w:rsid w:val="00A90CE5"/>
    <w:rsid w:val="00A96340"/>
    <w:rsid w:val="00AA3163"/>
    <w:rsid w:val="00AA3E32"/>
    <w:rsid w:val="00AB1468"/>
    <w:rsid w:val="00AB3820"/>
    <w:rsid w:val="00AB4CE9"/>
    <w:rsid w:val="00AB626E"/>
    <w:rsid w:val="00AC303E"/>
    <w:rsid w:val="00AD2F44"/>
    <w:rsid w:val="00AE538F"/>
    <w:rsid w:val="00AF255E"/>
    <w:rsid w:val="00AF448D"/>
    <w:rsid w:val="00AF56C6"/>
    <w:rsid w:val="00AF655F"/>
    <w:rsid w:val="00B0178C"/>
    <w:rsid w:val="00B025B5"/>
    <w:rsid w:val="00B0363B"/>
    <w:rsid w:val="00B05323"/>
    <w:rsid w:val="00B070C9"/>
    <w:rsid w:val="00B1108E"/>
    <w:rsid w:val="00B20763"/>
    <w:rsid w:val="00B24124"/>
    <w:rsid w:val="00B2561C"/>
    <w:rsid w:val="00B30595"/>
    <w:rsid w:val="00B318C9"/>
    <w:rsid w:val="00B36800"/>
    <w:rsid w:val="00B51620"/>
    <w:rsid w:val="00B61C03"/>
    <w:rsid w:val="00B647EE"/>
    <w:rsid w:val="00B64B8E"/>
    <w:rsid w:val="00B73733"/>
    <w:rsid w:val="00B958DA"/>
    <w:rsid w:val="00BA5E1F"/>
    <w:rsid w:val="00BA775E"/>
    <w:rsid w:val="00BB3D7D"/>
    <w:rsid w:val="00BB5E26"/>
    <w:rsid w:val="00BC058C"/>
    <w:rsid w:val="00BC12DE"/>
    <w:rsid w:val="00BD0894"/>
    <w:rsid w:val="00BE0DDD"/>
    <w:rsid w:val="00BE7D61"/>
    <w:rsid w:val="00BF06D6"/>
    <w:rsid w:val="00BF7D7B"/>
    <w:rsid w:val="00C00E1F"/>
    <w:rsid w:val="00C02137"/>
    <w:rsid w:val="00C03061"/>
    <w:rsid w:val="00C06CD2"/>
    <w:rsid w:val="00C07F20"/>
    <w:rsid w:val="00C11586"/>
    <w:rsid w:val="00C129B6"/>
    <w:rsid w:val="00C13A00"/>
    <w:rsid w:val="00C13AED"/>
    <w:rsid w:val="00C16397"/>
    <w:rsid w:val="00C20CCB"/>
    <w:rsid w:val="00C23F7E"/>
    <w:rsid w:val="00C26EA3"/>
    <w:rsid w:val="00C31418"/>
    <w:rsid w:val="00C3148F"/>
    <w:rsid w:val="00C354FC"/>
    <w:rsid w:val="00C36A1C"/>
    <w:rsid w:val="00C4231D"/>
    <w:rsid w:val="00C51125"/>
    <w:rsid w:val="00C55CB6"/>
    <w:rsid w:val="00C6299D"/>
    <w:rsid w:val="00C63C2D"/>
    <w:rsid w:val="00C66B8D"/>
    <w:rsid w:val="00C67AF4"/>
    <w:rsid w:val="00C710F3"/>
    <w:rsid w:val="00C729FE"/>
    <w:rsid w:val="00C749B7"/>
    <w:rsid w:val="00C7792C"/>
    <w:rsid w:val="00C77D62"/>
    <w:rsid w:val="00C8273B"/>
    <w:rsid w:val="00C92730"/>
    <w:rsid w:val="00C93E92"/>
    <w:rsid w:val="00C94D52"/>
    <w:rsid w:val="00C96F38"/>
    <w:rsid w:val="00CA24C8"/>
    <w:rsid w:val="00CA3089"/>
    <w:rsid w:val="00CA34FB"/>
    <w:rsid w:val="00CA44B3"/>
    <w:rsid w:val="00CA6B72"/>
    <w:rsid w:val="00CB2A5D"/>
    <w:rsid w:val="00CC6AF4"/>
    <w:rsid w:val="00CD10AE"/>
    <w:rsid w:val="00CD10D5"/>
    <w:rsid w:val="00CD3249"/>
    <w:rsid w:val="00CD7DF3"/>
    <w:rsid w:val="00CE19E9"/>
    <w:rsid w:val="00CE7FC9"/>
    <w:rsid w:val="00CF01BA"/>
    <w:rsid w:val="00CF05F3"/>
    <w:rsid w:val="00CF1D09"/>
    <w:rsid w:val="00CF6E0A"/>
    <w:rsid w:val="00D042BC"/>
    <w:rsid w:val="00D04A68"/>
    <w:rsid w:val="00D05186"/>
    <w:rsid w:val="00D06AB3"/>
    <w:rsid w:val="00D14331"/>
    <w:rsid w:val="00D15241"/>
    <w:rsid w:val="00D231FB"/>
    <w:rsid w:val="00D23B42"/>
    <w:rsid w:val="00D2726E"/>
    <w:rsid w:val="00D27C64"/>
    <w:rsid w:val="00D327FE"/>
    <w:rsid w:val="00D32AD4"/>
    <w:rsid w:val="00D34050"/>
    <w:rsid w:val="00D35EBB"/>
    <w:rsid w:val="00D41989"/>
    <w:rsid w:val="00D43081"/>
    <w:rsid w:val="00D43C75"/>
    <w:rsid w:val="00D50BFA"/>
    <w:rsid w:val="00D67AE6"/>
    <w:rsid w:val="00D67F7B"/>
    <w:rsid w:val="00D70386"/>
    <w:rsid w:val="00D76C31"/>
    <w:rsid w:val="00D76F79"/>
    <w:rsid w:val="00D825D6"/>
    <w:rsid w:val="00D84238"/>
    <w:rsid w:val="00D90278"/>
    <w:rsid w:val="00D908A7"/>
    <w:rsid w:val="00D91441"/>
    <w:rsid w:val="00D93FC1"/>
    <w:rsid w:val="00D96942"/>
    <w:rsid w:val="00DA4365"/>
    <w:rsid w:val="00DA4F7B"/>
    <w:rsid w:val="00DA5B9A"/>
    <w:rsid w:val="00DB03AB"/>
    <w:rsid w:val="00DB1C45"/>
    <w:rsid w:val="00DB7696"/>
    <w:rsid w:val="00DB7E37"/>
    <w:rsid w:val="00DC4C64"/>
    <w:rsid w:val="00DD0644"/>
    <w:rsid w:val="00DD0983"/>
    <w:rsid w:val="00DD2B59"/>
    <w:rsid w:val="00DE402B"/>
    <w:rsid w:val="00DE4ECA"/>
    <w:rsid w:val="00DE5C3E"/>
    <w:rsid w:val="00DE6F4D"/>
    <w:rsid w:val="00DE6F66"/>
    <w:rsid w:val="00DF6E5C"/>
    <w:rsid w:val="00E04F53"/>
    <w:rsid w:val="00E05C1E"/>
    <w:rsid w:val="00E07C4A"/>
    <w:rsid w:val="00E1033C"/>
    <w:rsid w:val="00E111AB"/>
    <w:rsid w:val="00E13889"/>
    <w:rsid w:val="00E13E89"/>
    <w:rsid w:val="00E177E7"/>
    <w:rsid w:val="00E17E5B"/>
    <w:rsid w:val="00E21431"/>
    <w:rsid w:val="00E22186"/>
    <w:rsid w:val="00E22842"/>
    <w:rsid w:val="00E242FC"/>
    <w:rsid w:val="00E24494"/>
    <w:rsid w:val="00E27CB7"/>
    <w:rsid w:val="00E306F1"/>
    <w:rsid w:val="00E313A7"/>
    <w:rsid w:val="00E40837"/>
    <w:rsid w:val="00E41809"/>
    <w:rsid w:val="00E43019"/>
    <w:rsid w:val="00E43D6E"/>
    <w:rsid w:val="00E46E09"/>
    <w:rsid w:val="00E52C72"/>
    <w:rsid w:val="00E533CD"/>
    <w:rsid w:val="00E56889"/>
    <w:rsid w:val="00E605F1"/>
    <w:rsid w:val="00E60B37"/>
    <w:rsid w:val="00E638AB"/>
    <w:rsid w:val="00E66007"/>
    <w:rsid w:val="00E72D90"/>
    <w:rsid w:val="00E774FA"/>
    <w:rsid w:val="00E777AE"/>
    <w:rsid w:val="00E81445"/>
    <w:rsid w:val="00E843FD"/>
    <w:rsid w:val="00E855C3"/>
    <w:rsid w:val="00E86CC2"/>
    <w:rsid w:val="00E86EC3"/>
    <w:rsid w:val="00E870DA"/>
    <w:rsid w:val="00E958A5"/>
    <w:rsid w:val="00E960AF"/>
    <w:rsid w:val="00EA0070"/>
    <w:rsid w:val="00EA1CEF"/>
    <w:rsid w:val="00EA2655"/>
    <w:rsid w:val="00EA2A7D"/>
    <w:rsid w:val="00EA7F31"/>
    <w:rsid w:val="00EB4964"/>
    <w:rsid w:val="00EB668E"/>
    <w:rsid w:val="00EC15C0"/>
    <w:rsid w:val="00EC632E"/>
    <w:rsid w:val="00ED1313"/>
    <w:rsid w:val="00ED549D"/>
    <w:rsid w:val="00ED68A9"/>
    <w:rsid w:val="00EF544F"/>
    <w:rsid w:val="00EF586D"/>
    <w:rsid w:val="00EF60DF"/>
    <w:rsid w:val="00F00934"/>
    <w:rsid w:val="00F03A8E"/>
    <w:rsid w:val="00F15511"/>
    <w:rsid w:val="00F24A86"/>
    <w:rsid w:val="00F269C0"/>
    <w:rsid w:val="00F3038E"/>
    <w:rsid w:val="00F33CF5"/>
    <w:rsid w:val="00F35035"/>
    <w:rsid w:val="00F3799F"/>
    <w:rsid w:val="00F37E1C"/>
    <w:rsid w:val="00F4517B"/>
    <w:rsid w:val="00F51E0F"/>
    <w:rsid w:val="00F51E9C"/>
    <w:rsid w:val="00F527FF"/>
    <w:rsid w:val="00F55207"/>
    <w:rsid w:val="00F5787F"/>
    <w:rsid w:val="00F669B9"/>
    <w:rsid w:val="00F71E06"/>
    <w:rsid w:val="00F76987"/>
    <w:rsid w:val="00F773AA"/>
    <w:rsid w:val="00F86478"/>
    <w:rsid w:val="00F86BCB"/>
    <w:rsid w:val="00F911C1"/>
    <w:rsid w:val="00F95980"/>
    <w:rsid w:val="00F962E5"/>
    <w:rsid w:val="00F96D26"/>
    <w:rsid w:val="00FA519D"/>
    <w:rsid w:val="00FB3433"/>
    <w:rsid w:val="00FC1A7F"/>
    <w:rsid w:val="00FC2A76"/>
    <w:rsid w:val="00FC45C7"/>
    <w:rsid w:val="00FC5F7A"/>
    <w:rsid w:val="00FD1363"/>
    <w:rsid w:val="00FD223C"/>
    <w:rsid w:val="00FD2AA1"/>
    <w:rsid w:val="00FD3B1F"/>
    <w:rsid w:val="00FD790C"/>
    <w:rsid w:val="00FD7E32"/>
    <w:rsid w:val="00FE40CF"/>
    <w:rsid w:val="00FE4D8A"/>
    <w:rsid w:val="00FE6797"/>
    <w:rsid w:val="00FE72CA"/>
    <w:rsid w:val="00FF3ECB"/>
    <w:rsid w:val="00FF4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F55F8"/>
  <w15:docId w15:val="{77D1A735-08D2-43FE-B324-F031AD8D3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0922"/>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910922"/>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910922"/>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910922"/>
    <w:rPr>
      <w:sz w:val="24"/>
    </w:rPr>
  </w:style>
  <w:style w:type="character" w:customStyle="1" w:styleId="TekstpodstawowyZnak">
    <w:name w:val="Tekst podstawowy Znak"/>
    <w:basedOn w:val="Domylnaczcionkaakapitu"/>
    <w:link w:val="Tekstpodstawowy"/>
    <w:rsid w:val="00910922"/>
    <w:rPr>
      <w:rFonts w:ascii="Times New Roman" w:eastAsia="Times New Roman" w:hAnsi="Times New Roman" w:cs="Times New Roman"/>
      <w:sz w:val="24"/>
      <w:szCs w:val="20"/>
      <w:lang w:eastAsia="pl-PL"/>
    </w:rPr>
  </w:style>
  <w:style w:type="paragraph" w:styleId="Stopka">
    <w:name w:val="footer"/>
    <w:basedOn w:val="Normalny"/>
    <w:link w:val="StopkaZnak"/>
    <w:rsid w:val="00910922"/>
    <w:pPr>
      <w:tabs>
        <w:tab w:val="center" w:pos="4536"/>
        <w:tab w:val="right" w:pos="9072"/>
      </w:tabs>
    </w:pPr>
  </w:style>
  <w:style w:type="character" w:customStyle="1" w:styleId="StopkaZnak">
    <w:name w:val="Stopka Znak"/>
    <w:basedOn w:val="Domylnaczcionkaakapitu"/>
    <w:link w:val="Stopka"/>
    <w:rsid w:val="00910922"/>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910922"/>
    <w:pPr>
      <w:suppressAutoHyphens/>
      <w:jc w:val="both"/>
    </w:pPr>
  </w:style>
  <w:style w:type="character" w:styleId="Numerstrony">
    <w:name w:val="page number"/>
    <w:basedOn w:val="Domylnaczcionkaakapitu"/>
    <w:rsid w:val="00910922"/>
  </w:style>
  <w:style w:type="paragraph" w:styleId="Akapitzlist">
    <w:name w:val="List Paragraph"/>
    <w:aliases w:val="Numerowanie,Akapit z listą BS,sw tekst"/>
    <w:basedOn w:val="Normalny"/>
    <w:link w:val="AkapitzlistZnak"/>
    <w:uiPriority w:val="34"/>
    <w:qFormat/>
    <w:rsid w:val="00910922"/>
    <w:pPr>
      <w:ind w:left="720"/>
      <w:contextualSpacing/>
    </w:pPr>
  </w:style>
  <w:style w:type="character" w:customStyle="1" w:styleId="AkapitzlistZnak">
    <w:name w:val="Akapit z listą Znak"/>
    <w:aliases w:val="Numerowanie Znak,Akapit z listą BS Znak,sw tekst Znak"/>
    <w:link w:val="Akapitzlist"/>
    <w:uiPriority w:val="34"/>
    <w:qFormat/>
    <w:locked/>
    <w:rsid w:val="00250464"/>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04A90"/>
    <w:pPr>
      <w:tabs>
        <w:tab w:val="center" w:pos="4536"/>
        <w:tab w:val="right" w:pos="9072"/>
      </w:tabs>
    </w:pPr>
  </w:style>
  <w:style w:type="character" w:customStyle="1" w:styleId="NagwekZnak">
    <w:name w:val="Nagłówek Znak"/>
    <w:basedOn w:val="Domylnaczcionkaakapitu"/>
    <w:link w:val="Nagwek"/>
    <w:uiPriority w:val="99"/>
    <w:rsid w:val="00804A9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909A1"/>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09A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929630">
      <w:bodyDiv w:val="1"/>
      <w:marLeft w:val="0"/>
      <w:marRight w:val="0"/>
      <w:marTop w:val="0"/>
      <w:marBottom w:val="0"/>
      <w:divBdr>
        <w:top w:val="none" w:sz="0" w:space="0" w:color="auto"/>
        <w:left w:val="none" w:sz="0" w:space="0" w:color="auto"/>
        <w:bottom w:val="none" w:sz="0" w:space="0" w:color="auto"/>
        <w:right w:val="none" w:sz="0" w:space="0" w:color="auto"/>
      </w:divBdr>
    </w:div>
    <w:div w:id="286934158">
      <w:bodyDiv w:val="1"/>
      <w:marLeft w:val="0"/>
      <w:marRight w:val="0"/>
      <w:marTop w:val="0"/>
      <w:marBottom w:val="0"/>
      <w:divBdr>
        <w:top w:val="none" w:sz="0" w:space="0" w:color="auto"/>
        <w:left w:val="none" w:sz="0" w:space="0" w:color="auto"/>
        <w:bottom w:val="none" w:sz="0" w:space="0" w:color="auto"/>
        <w:right w:val="none" w:sz="0" w:space="0" w:color="auto"/>
      </w:divBdr>
    </w:div>
    <w:div w:id="556664785">
      <w:bodyDiv w:val="1"/>
      <w:marLeft w:val="0"/>
      <w:marRight w:val="0"/>
      <w:marTop w:val="0"/>
      <w:marBottom w:val="0"/>
      <w:divBdr>
        <w:top w:val="none" w:sz="0" w:space="0" w:color="auto"/>
        <w:left w:val="none" w:sz="0" w:space="0" w:color="auto"/>
        <w:bottom w:val="none" w:sz="0" w:space="0" w:color="auto"/>
        <w:right w:val="none" w:sz="0" w:space="0" w:color="auto"/>
      </w:divBdr>
    </w:div>
    <w:div w:id="1403673619">
      <w:bodyDiv w:val="1"/>
      <w:marLeft w:val="0"/>
      <w:marRight w:val="0"/>
      <w:marTop w:val="0"/>
      <w:marBottom w:val="0"/>
      <w:divBdr>
        <w:top w:val="none" w:sz="0" w:space="0" w:color="auto"/>
        <w:left w:val="none" w:sz="0" w:space="0" w:color="auto"/>
        <w:bottom w:val="none" w:sz="0" w:space="0" w:color="auto"/>
        <w:right w:val="none" w:sz="0" w:space="0" w:color="auto"/>
      </w:divBdr>
    </w:div>
    <w:div w:id="1633755983">
      <w:bodyDiv w:val="1"/>
      <w:marLeft w:val="0"/>
      <w:marRight w:val="0"/>
      <w:marTop w:val="0"/>
      <w:marBottom w:val="0"/>
      <w:divBdr>
        <w:top w:val="none" w:sz="0" w:space="0" w:color="auto"/>
        <w:left w:val="none" w:sz="0" w:space="0" w:color="auto"/>
        <w:bottom w:val="none" w:sz="0" w:space="0" w:color="auto"/>
        <w:right w:val="none" w:sz="0" w:space="0" w:color="auto"/>
      </w:divBdr>
    </w:div>
    <w:div w:id="194596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4E837-06DD-454A-8569-42959E5EC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17</Pages>
  <Words>7665</Words>
  <Characters>45995</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ZZP.Odzioba Izabela</cp:lastModifiedBy>
  <cp:revision>23</cp:revision>
  <cp:lastPrinted>2024-10-09T07:02:00Z</cp:lastPrinted>
  <dcterms:created xsi:type="dcterms:W3CDTF">2024-10-17T09:12:00Z</dcterms:created>
  <dcterms:modified xsi:type="dcterms:W3CDTF">2024-10-31T09:07:00Z</dcterms:modified>
</cp:coreProperties>
</file>