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99E56" w14:textId="77777777" w:rsidR="001C40D8" w:rsidRDefault="00DA0425">
      <w:pPr>
        <w:spacing w:after="0" w:line="360" w:lineRule="auto"/>
        <w:ind w:right="6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WYROBY MLECZARSKIE 2025</w:t>
      </w:r>
    </w:p>
    <w:tbl>
      <w:tblPr>
        <w:tblW w:w="15631" w:type="dxa"/>
        <w:jc w:val="center"/>
        <w:tblLayout w:type="fixed"/>
        <w:tblLook w:val="01E0" w:firstRow="1" w:lastRow="1" w:firstColumn="1" w:lastColumn="1" w:noHBand="0" w:noVBand="0"/>
      </w:tblPr>
      <w:tblGrid>
        <w:gridCol w:w="699"/>
        <w:gridCol w:w="5797"/>
        <w:gridCol w:w="564"/>
        <w:gridCol w:w="1396"/>
        <w:gridCol w:w="1271"/>
        <w:gridCol w:w="1241"/>
        <w:gridCol w:w="1402"/>
        <w:gridCol w:w="1588"/>
        <w:gridCol w:w="1673"/>
      </w:tblGrid>
      <w:tr w:rsidR="001C40D8" w14:paraId="2F2025AD" w14:textId="77777777">
        <w:trPr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4AFC4A6B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4BBFCA67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17C4C1F7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7251CD76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Przewidywana ilość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47441291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Ryczałtowa cena jednostkowa netto zł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19891155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3A6A9663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</w:t>
            </w:r>
          </w:p>
          <w:p w14:paraId="261829C2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0806D07F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netto zł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08794386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brutto zł</w:t>
            </w:r>
          </w:p>
        </w:tc>
      </w:tr>
      <w:tr w:rsidR="001C40D8" w14:paraId="1F372126" w14:textId="77777777">
        <w:trPr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227F3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387C5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C5907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00774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AE9E6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BE0AA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6B7DF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89EE3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418C6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</w:tr>
      <w:tr w:rsidR="001C40D8" w14:paraId="1BE1E6C5" w14:textId="77777777">
        <w:trPr>
          <w:trHeight w:val="2046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F71A5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77B52" w14:textId="77777777" w:rsidR="001C40D8" w:rsidRDefault="00DA04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Masło extra 82%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solone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82%,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z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yz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na, dopu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tą,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a,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wa: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ę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opa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owan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u: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atu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2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nie krótszy niż 14 dni od daty dostawy.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2AAFD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6A094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240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B1120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CDDC8" w14:textId="5C10A74C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DA80D" w14:textId="1193542B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D96BC" w14:textId="77777777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6031A" w14:textId="77777777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40D8" w14:paraId="6CE59FA3" w14:textId="77777777">
        <w:trPr>
          <w:trHeight w:val="1679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EE3D1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69103" w14:textId="77777777" w:rsidR="001C40D8" w:rsidRDefault="00DA0425">
            <w:pPr>
              <w:spacing w:after="0" w:line="24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Mleko 3,2%, butelka/ karton -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a,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yz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e. Opakowanie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  <w:lang w:eastAsia="pl-PL"/>
              </w:rPr>
              <w:t xml:space="preserve"> min.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nie krótszy niż 14 dni od daty dostawy.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5C987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04AE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2500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D495F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4AA42" w14:textId="630F8C38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CDE6" w14:textId="3BCDD921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923CB" w14:textId="77777777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69100" w14:textId="05EEF8DD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40D8" w14:paraId="1F185D8B" w14:textId="77777777">
        <w:trPr>
          <w:trHeight w:val="1844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A2D1F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1D04F" w14:textId="77777777" w:rsidR="001C40D8" w:rsidRDefault="00DA04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Ser biały półtłusty/ tłusty -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h: 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yz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ej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e, termin przydatności nie krótszy niż 14 dni od daty dostawy,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 min. 200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 -1 kostka.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13C92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D66A8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50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82F06" w14:textId="77777777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0B38C" w14:textId="6EE2D7FA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641CD" w14:textId="535E9765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FAF7C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8F914" w14:textId="66833A40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40D8" w14:paraId="2C5A31E0" w14:textId="77777777">
        <w:trPr>
          <w:trHeight w:val="1118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958EB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4E46C" w14:textId="77777777" w:rsidR="001C40D8" w:rsidRDefault="00DA0425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Ser żółty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 typu Gouda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a,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ej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color w:val="524D3F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524D3F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 od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g. Termin przydatności do spożycia nie krótszy niż 14 dni od daty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dostawy.Typu Gouda, Mazur.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BCDCA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28DF4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140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CC619" w14:textId="77777777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87BAE" w14:textId="51DF9279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D3FCC" w14:textId="6B2DA9FF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B5E1F" w14:textId="77777777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932B0" w14:textId="0F848D4E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40D8" w14:paraId="7AC1598A" w14:textId="77777777">
        <w:trPr>
          <w:trHeight w:val="1131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83119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053F0" w14:textId="77777777" w:rsidR="001C40D8" w:rsidRDefault="00DA0425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Ser mozarella-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a,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ej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color w:val="524D3F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524D3F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pl-PL"/>
              </w:rPr>
              <w:t xml:space="preserve"> w opak. min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.100g.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Termin przydatności do spożycia nie krótszy niż 7 dni od daty dostawy.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0FF72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48969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8688C" w14:textId="77777777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F8FD0" w14:textId="67C9E93C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A4039" w14:textId="5480AF17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8AB29" w14:textId="77777777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38C11" w14:textId="09030919" w:rsidR="001C40D8" w:rsidRDefault="001C40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40D8" w14:paraId="791720F5" w14:textId="77777777">
        <w:trPr>
          <w:trHeight w:val="1121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4FC97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B17A0" w14:textId="77777777" w:rsidR="001C40D8" w:rsidRDefault="00DA0425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Ser śmietankowy typu turek/almette-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a,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ej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color w:val="524D3F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524D3F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pl-PL"/>
              </w:rPr>
              <w:t>opak. min.150g.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64F1C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5B3EC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250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43AE7" w14:textId="77777777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48569" w14:textId="1BA5A2C0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F50A0" w14:textId="1646227C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B731B" w14:textId="77777777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B4C33" w14:textId="48058182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40D8" w14:paraId="1BE7F673" w14:textId="77777777">
        <w:trPr>
          <w:trHeight w:val="1986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84E72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60D34" w14:textId="77777777" w:rsidR="001C40D8" w:rsidRDefault="00DA0425">
            <w:pPr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Śmietana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8%,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ogen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wana,</w:t>
            </w:r>
            <w:r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h: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ob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gę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ej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ę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tój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od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o, termin przydatności nie krótszy niż 14 dni od daty dostawy, opa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owan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min 400g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opakowanie: kubki.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58106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383B2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00634" w14:textId="77777777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AB7C2" w14:textId="0DB908D4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E49CF" w14:textId="7EAB53C1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FBF0F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DFEE2" w14:textId="3C615FF7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40D8" w14:paraId="7C28AF2B" w14:textId="77777777">
        <w:trPr>
          <w:trHeight w:val="1958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66528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37F08" w14:textId="77777777" w:rsidR="001C40D8" w:rsidRDefault="00DA0425">
            <w:pPr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Ser twarogowy w wiaderkach-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zmielony ser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twarogowy. Smak lekko kwaśny, kremowy. Produkt o konsystencji kremowej, barwa jednolita, biała z odcieniem jasnokremowym. Opakowania- wiaderka o pojem.1kg. Opakowanie powinno zawierać skład produktu, termin przydatności do spożycia nie krótszy niż 14 dni od daty dostawy.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D2507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2768D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AE68D" w14:textId="77777777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B7548" w14:textId="6F577BA6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A4208" w14:textId="77777777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F6E7" w14:textId="77777777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7BE4" w14:textId="0E946E48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40D8" w14:paraId="207BBEDD" w14:textId="77777777">
        <w:trPr>
          <w:trHeight w:val="1972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5008E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30BD8" w14:textId="77777777" w:rsidR="001C40D8" w:rsidRDefault="00DA0425">
            <w:pPr>
              <w:spacing w:after="0" w:line="228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Jogurt owocowy, różne smaki (przynajmniej 4 różne) i od różnych producentów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 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agod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odat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u, 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h: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em dod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a: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ej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 xml:space="preserve">pojemność min. 150g kubek,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przydatności nie krótszy niż 14 dni od daty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dostawy.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A4983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323F1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3400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6D055" w14:textId="77777777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3296B" w14:textId="1CA77355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755FA" w14:textId="59293372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3A8BB" w14:textId="77777777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39B5B" w14:textId="0A2F71B0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40D8" w14:paraId="4B86EC60" w14:textId="77777777">
        <w:trPr>
          <w:trHeight w:val="853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5F5BB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0F1C7" w14:textId="77777777" w:rsidR="001C40D8" w:rsidRDefault="00DA0425">
            <w:pPr>
              <w:spacing w:after="0" w:line="22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Kefir-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h: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ob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opakowanie: kubek  o poj.min.250 g.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przydatności nie krótszy niż 14 dni od daty dostawy.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86040" w14:textId="77777777" w:rsidR="001C40D8" w:rsidRDefault="00DA0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11B83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2500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96D80" w14:textId="77777777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A731C" w14:textId="5F005254" w:rsidR="001C40D8" w:rsidRDefault="001C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4F50F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C656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3E83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40D8" w14:paraId="44835CC0" w14:textId="77777777">
        <w:trPr>
          <w:trHeight w:val="834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6EEFA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AA6F6" w14:textId="77777777" w:rsidR="001C40D8" w:rsidRDefault="00DA0425">
            <w:pPr>
              <w:spacing w:after="0" w:line="228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Jogurt owocowy do picia-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np. danonek 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butelka plastikowa o poj. min. -180g różne smaki,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przydatności nie krótszy niż 14 dni od daty dostawy.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429C5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354E5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3300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C7F13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3EA58" w14:textId="63BF315F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A650F" w14:textId="3CC81AF6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3052E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E89A5" w14:textId="2A63412D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40D8" w14:paraId="5971A251" w14:textId="77777777">
        <w:trPr>
          <w:trHeight w:val="561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A1B78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CD61D" w14:textId="77777777" w:rsidR="001C40D8" w:rsidRDefault="00DA0425">
            <w:pPr>
              <w:spacing w:after="0" w:line="22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Jogurt naturalny-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kubek plastikowy, bez obcych zapachów, produkt o jednolitej konsystencji, poj.  min. 180g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przydatności nie krótszy niż 14 dni od daty dostawy.</w:t>
            </w:r>
          </w:p>
          <w:p w14:paraId="05BED268" w14:textId="77777777" w:rsidR="001C40D8" w:rsidRDefault="001C40D8">
            <w:pPr>
              <w:spacing w:after="0" w:line="228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A9848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0B3FC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2500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59C5F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CA97A" w14:textId="7B4797BC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A43D6" w14:textId="03DE1E93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9E1AB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EFC2" w14:textId="38D5F9D4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40D8" w14:paraId="6B9DD433" w14:textId="77777777">
        <w:trPr>
          <w:trHeight w:val="839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EA25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13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F7CC9" w14:textId="77777777" w:rsidR="001C40D8" w:rsidRDefault="00DA0425">
            <w:pPr>
              <w:spacing w:after="0" w:line="228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Serek homogenizowany-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smak waniliowy lub owocowy, opakowanie kubek plastikowy o poj.min. 150g,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przydatności nie krótszy niż 14 dni od daty dostawy.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301DC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B42C5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1600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D3E22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56B87" w14:textId="4757EF42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F30D3" w14:textId="622883DF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8F857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B7AAC" w14:textId="0494F931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40D8" w14:paraId="45821B34" w14:textId="77777777">
        <w:trPr>
          <w:trHeight w:val="1607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29FD1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9CEFF" w14:textId="77777777" w:rsidR="001C40D8" w:rsidRDefault="00DA0425">
            <w:pPr>
              <w:spacing w:after="0" w:line="23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Mleko owsiane-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napój owsiany, produkt UHT, produkt zawierający : wodę, owies (14%),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opakowania 1l,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a,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e, 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yz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%, opa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owan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butelka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/ karton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nie krótszy niż 21 dni od daty dostawy.</w:t>
            </w:r>
          </w:p>
          <w:p w14:paraId="4626DDB6" w14:textId="77777777" w:rsidR="001C40D8" w:rsidRDefault="001C40D8">
            <w:pPr>
              <w:spacing w:after="0" w:line="232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4571F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F2F75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50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C6442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F2022" w14:textId="12033EB9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A8DC8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7947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28AC1" w14:textId="13828A60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40D8" w14:paraId="4D8A8BD5" w14:textId="77777777">
        <w:trPr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A74EE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49C89" w14:textId="77777777" w:rsidR="001C40D8" w:rsidRDefault="00DA0425">
            <w:pPr>
              <w:spacing w:after="0" w:line="23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Ser wędzony- typu rolada ustrzycka,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 wędzony, parzony, dojrzewający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Zawierający: mleko, sól, chlorek wapnia, kultury bakterii mlekowych, barwnik, termin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przydatności nie krótszy niż 14 dni od daty dostawy, opak. nie mniej niż 0,50kg..</w:t>
            </w:r>
          </w:p>
          <w:p w14:paraId="0B3617F4" w14:textId="77777777" w:rsidR="001C40D8" w:rsidRDefault="001C40D8">
            <w:pPr>
              <w:spacing w:after="0" w:line="232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1997F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A7D45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10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49BA2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347FB" w14:textId="76C8469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5A698" w14:textId="457D663F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7EEAA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061F3" w14:textId="2189FB60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40D8" w14:paraId="0203792E" w14:textId="77777777">
        <w:trPr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33B13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E39CA" w14:textId="77777777" w:rsidR="001C40D8" w:rsidRDefault="00DA0425">
            <w:pPr>
              <w:spacing w:after="0" w:line="23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Ser  Camembert/Valbont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ser zawierający; mleko pasteryzowane, sól podpuszczkową, czyste kultury mleczarskie, termin przydatności nie krótszy niż 14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 od daty dostawy. Waga opakowania min.200g.</w:t>
            </w:r>
          </w:p>
          <w:p w14:paraId="3A1BFE2F" w14:textId="77777777" w:rsidR="001C40D8" w:rsidRDefault="001C40D8">
            <w:pPr>
              <w:spacing w:after="0" w:line="232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1808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szt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DC545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120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5C427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2EF13" w14:textId="6892763C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5322D" w14:textId="18D96F60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5FC8A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9B938" w14:textId="7C490889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40D8" w14:paraId="0A4B3842" w14:textId="77777777">
        <w:trPr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C9966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5C708" w14:textId="77777777" w:rsidR="001C40D8" w:rsidRDefault="00DA0425">
            <w:pPr>
              <w:spacing w:after="0" w:line="232" w:lineRule="exact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Jogurt owsiany -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a,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 xml:space="preserve"> opak.160g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nie krótszy niż 14 dni od daty dostawy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15ABE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306E3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50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C0077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AB271" w14:textId="55CEDD1F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35600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87D6C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9F93B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40D8" w14:paraId="6BADE715" w14:textId="77777777">
        <w:trPr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9FE11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48D98" w14:textId="77777777" w:rsidR="001C40D8" w:rsidRDefault="00DA0425">
            <w:pPr>
              <w:spacing w:after="0" w:line="232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Twaróg caprio–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 Waga produktu min.220g.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Termin przydatności do spożycia nie krótszy niż 14 dni od daty dostawy.</w:t>
            </w:r>
          </w:p>
          <w:p w14:paraId="2AC8DBA3" w14:textId="77777777" w:rsidR="001C40D8" w:rsidRDefault="001C40D8">
            <w:pPr>
              <w:spacing w:after="0" w:line="232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EB768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EFDA7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200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5C6AA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316D1" w14:textId="24903AA5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127D0" w14:textId="07CB7D3D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527FE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A20ED" w14:textId="7C05DBBB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40D8" w14:paraId="0A831383" w14:textId="77777777">
        <w:trPr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6F94F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6F5BD" w14:textId="77777777" w:rsidR="001C40D8" w:rsidRDefault="00DA0425">
            <w:pPr>
              <w:spacing w:after="0" w:line="232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Ser mascarpone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ser śmietanowo- kremowy, opakowania o poj. min.250g-500g. Opakowanie zawierające- skład produktu, termin przydatności do spożycia nie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krótszy niż 14 dni od daty dostawy.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E0350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kg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201FB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2E602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E9CD1" w14:textId="7D6B8C99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D4062" w14:textId="4C26893B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0C20D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DBE1C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40D8" w14:paraId="164CE81E" w14:textId="77777777">
        <w:trPr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04C2C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72E0A" w14:textId="77777777" w:rsidR="001C40D8" w:rsidRDefault="00DA0425">
            <w:pPr>
              <w:spacing w:after="0" w:line="232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Maślanka–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napój mleczny .Opakowanie zawiera skład produktu, termin przydatności do spożycia nie krótszy niż 14 dni od daty dostawy do odbiorcy. Pojemność 1litr.</w:t>
            </w:r>
          </w:p>
          <w:p w14:paraId="2F3E31B7" w14:textId="77777777" w:rsidR="001C40D8" w:rsidRDefault="001C40D8">
            <w:pPr>
              <w:spacing w:after="0" w:line="232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60B88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50FEA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50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03DA2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924C6" w14:textId="58349764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AB20" w14:textId="1FB75B41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E476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BB4B" w14:textId="21FDC691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40D8" w14:paraId="06CE1E65" w14:textId="77777777">
        <w:trPr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17F66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11DE1" w14:textId="77777777" w:rsidR="001C40D8" w:rsidRDefault="00DA0425">
            <w:pPr>
              <w:spacing w:after="0" w:line="232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Ser żółty Vege Hochland Gouda bez laktozy-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 żółty w plastrach, opakowaniach jednostkowych min.135g. Opakowanie zawierające skład produktu, termin do spożycia, nazwę producenta. Termin przydatności do spożycia nie krótszy niż 1 m-c od daty dostawy do odbiorcy.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38EC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89D0F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10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E34CC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C429C" w14:textId="3BF0231C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9DF40" w14:textId="5551BDED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08B5B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5113" w14:textId="74A0BBCE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40D8" w14:paraId="2EACE7F8" w14:textId="77777777">
        <w:trPr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0D006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94D05" w14:textId="77777777" w:rsidR="001C40D8" w:rsidRDefault="00DA0425">
            <w:pPr>
              <w:spacing w:after="0" w:line="23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Actimel do picia-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napój mleczny, o poj.100g, opakowanie zawierające skład produktu, termin  przydatności do spożycia nie krótszy niż 14 dni od daty dostawy.,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CA6A9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28653" w14:textId="77777777" w:rsidR="001C40D8" w:rsidRDefault="00D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3100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7EB54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BD2CD" w14:textId="572EAA8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2E1C9" w14:textId="6EE4B633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C914C" w14:textId="77777777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EC9B4" w14:textId="067FC63D" w:rsidR="001C40D8" w:rsidRDefault="001C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A4BDCF3" w14:textId="77777777" w:rsidR="001C40D8" w:rsidRDefault="00DA0425">
      <w:pPr>
        <w:spacing w:after="0" w:line="240" w:lineRule="auto"/>
        <w:ind w:right="72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2"/>
        <w:gridCol w:w="5781"/>
        <w:gridCol w:w="576"/>
        <w:gridCol w:w="1416"/>
        <w:gridCol w:w="1247"/>
        <w:gridCol w:w="1246"/>
        <w:gridCol w:w="1417"/>
        <w:gridCol w:w="1584"/>
        <w:gridCol w:w="1695"/>
      </w:tblGrid>
      <w:tr w:rsidR="001C40D8" w14:paraId="72A9FDD0" w14:textId="77777777" w:rsidTr="008649E4">
        <w:tc>
          <w:tcPr>
            <w:tcW w:w="732" w:type="dxa"/>
          </w:tcPr>
          <w:p w14:paraId="0AFD56A5" w14:textId="1CFCE604" w:rsidR="001C40D8" w:rsidRDefault="00DA0425">
            <w:pPr>
              <w:pStyle w:val="Zawartotabeli"/>
            </w:pPr>
            <w:r>
              <w:t>2</w:t>
            </w:r>
            <w:r w:rsidR="008649E4">
              <w:t>3</w:t>
            </w:r>
          </w:p>
        </w:tc>
        <w:tc>
          <w:tcPr>
            <w:tcW w:w="5785" w:type="dxa"/>
          </w:tcPr>
          <w:p w14:paraId="33F1A44D" w14:textId="77777777" w:rsidR="001C40D8" w:rsidRDefault="00DA0425">
            <w:pPr>
              <w:pStyle w:val="Zawartotabeli"/>
            </w:pPr>
            <w:r>
              <w:t>Skry pitny naturalny  wyrób mleczny o poj. 280ml,</w:t>
            </w:r>
          </w:p>
        </w:tc>
        <w:tc>
          <w:tcPr>
            <w:tcW w:w="576" w:type="dxa"/>
          </w:tcPr>
          <w:p w14:paraId="5838E5D4" w14:textId="77777777" w:rsidR="001C40D8" w:rsidRDefault="00DA0425">
            <w:pPr>
              <w:pStyle w:val="Zawartotabeli"/>
            </w:pPr>
            <w:r>
              <w:t>szt</w:t>
            </w:r>
          </w:p>
        </w:tc>
        <w:tc>
          <w:tcPr>
            <w:tcW w:w="1417" w:type="dxa"/>
          </w:tcPr>
          <w:p w14:paraId="19D5D746" w14:textId="77777777" w:rsidR="001C40D8" w:rsidRDefault="00DA0425">
            <w:pPr>
              <w:pStyle w:val="Zawartotabeli"/>
            </w:pPr>
            <w:r>
              <w:t xml:space="preserve">   1000</w:t>
            </w:r>
          </w:p>
        </w:tc>
        <w:tc>
          <w:tcPr>
            <w:tcW w:w="1248" w:type="dxa"/>
          </w:tcPr>
          <w:p w14:paraId="3BB0696E" w14:textId="77777777" w:rsidR="001C40D8" w:rsidRDefault="001C40D8">
            <w:pPr>
              <w:pStyle w:val="Zawartotabeli"/>
            </w:pPr>
          </w:p>
        </w:tc>
        <w:tc>
          <w:tcPr>
            <w:tcW w:w="1247" w:type="dxa"/>
          </w:tcPr>
          <w:p w14:paraId="79C961FF" w14:textId="0CCB5788" w:rsidR="001C40D8" w:rsidRDefault="001C40D8">
            <w:pPr>
              <w:pStyle w:val="Zawartotabeli"/>
            </w:pPr>
          </w:p>
        </w:tc>
        <w:tc>
          <w:tcPr>
            <w:tcW w:w="1418" w:type="dxa"/>
          </w:tcPr>
          <w:p w14:paraId="3DC166F4" w14:textId="5D89DC0A" w:rsidR="001C40D8" w:rsidRDefault="001C40D8">
            <w:pPr>
              <w:pStyle w:val="Zawartotabeli"/>
            </w:pPr>
          </w:p>
        </w:tc>
        <w:tc>
          <w:tcPr>
            <w:tcW w:w="1585" w:type="dxa"/>
          </w:tcPr>
          <w:p w14:paraId="3F976719" w14:textId="77777777" w:rsidR="001C40D8" w:rsidRDefault="001C40D8">
            <w:pPr>
              <w:pStyle w:val="Zawartotabeli"/>
            </w:pPr>
          </w:p>
        </w:tc>
        <w:tc>
          <w:tcPr>
            <w:tcW w:w="1696" w:type="dxa"/>
          </w:tcPr>
          <w:p w14:paraId="2E5AF65C" w14:textId="17B3888A" w:rsidR="001C40D8" w:rsidRDefault="001C40D8">
            <w:pPr>
              <w:pStyle w:val="Zawartotabeli"/>
            </w:pPr>
          </w:p>
        </w:tc>
      </w:tr>
    </w:tbl>
    <w:p w14:paraId="7E7AFEF5" w14:textId="6FE9C575" w:rsidR="001C40D8" w:rsidRDefault="001C40D8">
      <w:pPr>
        <w:spacing w:after="0" w:line="240" w:lineRule="auto"/>
        <w:ind w:right="72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sectPr w:rsidR="001C40D8">
      <w:footerReference w:type="even" r:id="rId6"/>
      <w:footerReference w:type="default" r:id="rId7"/>
      <w:footerReference w:type="first" r:id="rId8"/>
      <w:pgSz w:w="16838" w:h="11906" w:orient="landscape"/>
      <w:pgMar w:top="567" w:right="567" w:bottom="766" w:left="567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575D9" w14:textId="77777777" w:rsidR="005765F9" w:rsidRDefault="005765F9">
      <w:pPr>
        <w:spacing w:after="0" w:line="240" w:lineRule="auto"/>
      </w:pPr>
      <w:r>
        <w:separator/>
      </w:r>
    </w:p>
  </w:endnote>
  <w:endnote w:type="continuationSeparator" w:id="0">
    <w:p w14:paraId="4B84472F" w14:textId="77777777" w:rsidR="005765F9" w:rsidRDefault="00576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2AE82" w14:textId="45801CA5" w:rsidR="001C40D8" w:rsidRDefault="00DA0425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3C604430" wp14:editId="4EDE697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4445" b="0"/>
              <wp:wrapSquare wrapText="bothSides"/>
              <wp:docPr id="171837371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F8ECD5C" w14:textId="77777777" w:rsidR="001C40D8" w:rsidRDefault="00DA0425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604430" id="Prostokąt 5" o:spid="_x0000_s1026" style="position:absolute;margin-left:-50.05pt;margin-top:.05pt;width:1.15pt;height:1.15pt;z-index:-251657728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" o:allowincell="f" filled="f" stroked="f" strokeweight="0">
              <v:textbox style="mso-fit-shape-to-text:t" inset="0,0,0,0">
                <w:txbxContent>
                  <w:p w14:paraId="6F8ECD5C" w14:textId="77777777" w:rsidR="001C40D8" w:rsidRDefault="00DA0425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0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82AC0" w14:textId="0B38FA29" w:rsidR="001C40D8" w:rsidRDefault="00DA0425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3404FD7C" wp14:editId="40EE261D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978765232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5F9DCC3" w14:textId="77777777" w:rsidR="001C40D8" w:rsidRDefault="00DA0425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4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04FD7C" id="Prostokąt 3" o:spid="_x0000_s1027" style="position:absolute;margin-left:-45.15pt;margin-top:.05pt;width:6.05pt;height:13.8pt;z-index:-25165977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" o:allowincell="f" filled="f" stroked="f" strokeweight="0">
              <v:textbox style="mso-fit-shape-to-text:t" inset="0,0,0,0">
                <w:txbxContent>
                  <w:p w14:paraId="65F9DCC3" w14:textId="77777777" w:rsidR="001C40D8" w:rsidRDefault="00DA0425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4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9337F" w14:textId="181E4D95" w:rsidR="001C40D8" w:rsidRDefault="00DA0425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0A3DE592" wp14:editId="2C0A099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70414171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6835" cy="17399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8DF9AE7" w14:textId="77777777" w:rsidR="001C40D8" w:rsidRDefault="00DA0425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4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3DE592" id="Prostokąt 1" o:spid="_x0000_s1028" style="position:absolute;margin-left:-45.15pt;margin-top:.05pt;width:6.05pt;height:13.7pt;z-index:-25165875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" o:allowincell="f" filled="f" stroked="f" strokeweight="0">
              <v:textbox style="mso-fit-shape-to-text:t" inset="0,0,0,0">
                <w:txbxContent>
                  <w:p w14:paraId="68DF9AE7" w14:textId="77777777" w:rsidR="001C40D8" w:rsidRDefault="00DA0425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4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DFBFA" w14:textId="77777777" w:rsidR="005765F9" w:rsidRDefault="005765F9">
      <w:pPr>
        <w:spacing w:after="0" w:line="240" w:lineRule="auto"/>
      </w:pPr>
      <w:r>
        <w:separator/>
      </w:r>
    </w:p>
  </w:footnote>
  <w:footnote w:type="continuationSeparator" w:id="0">
    <w:p w14:paraId="736FFB64" w14:textId="77777777" w:rsidR="005765F9" w:rsidRDefault="005765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0D8"/>
    <w:rsid w:val="001C40D8"/>
    <w:rsid w:val="005765F9"/>
    <w:rsid w:val="00616752"/>
    <w:rsid w:val="00830417"/>
    <w:rsid w:val="008649E4"/>
    <w:rsid w:val="00A20859"/>
    <w:rsid w:val="00DA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47A60"/>
  <w15:docId w15:val="{53DC561E-CDEF-4039-AE89-44D7EC5C6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319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8B521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B521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A4B8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A4B8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A4B8A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A4B8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blokowy">
    <w:name w:val="Block Text"/>
    <w:basedOn w:val="Normalny"/>
    <w:qFormat/>
    <w:rsid w:val="008B5213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8B521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4B8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A4B8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A4B8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semiHidden/>
    <w:qFormat/>
    <w:rsid w:val="008B5213"/>
  </w:style>
  <w:style w:type="table" w:styleId="Tabela-Siatka">
    <w:name w:val="Table Grid"/>
    <w:basedOn w:val="Standardowy"/>
    <w:rsid w:val="008B5213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922</Words>
  <Characters>5533</Characters>
  <Application>Microsoft Office Word</Application>
  <DocSecurity>4</DocSecurity>
  <Lines>46</Lines>
  <Paragraphs>12</Paragraphs>
  <ScaleCrop>false</ScaleCrop>
  <Company/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Intendet</dc:creator>
  <dc:description/>
  <cp:lastModifiedBy>Anna Gotzek-Bałdowska</cp:lastModifiedBy>
  <cp:revision>2</cp:revision>
  <cp:lastPrinted>2024-10-01T10:39:00Z</cp:lastPrinted>
  <dcterms:created xsi:type="dcterms:W3CDTF">2024-10-28T17:39:00Z</dcterms:created>
  <dcterms:modified xsi:type="dcterms:W3CDTF">2024-10-28T17:39:00Z</dcterms:modified>
  <dc:language>pl-PL</dc:language>
</cp:coreProperties>
</file>