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C2" w:rsidRPr="00B20AD4" w:rsidRDefault="002A55C2" w:rsidP="002A55C2">
      <w:pPr>
        <w:tabs>
          <w:tab w:val="left" w:pos="284"/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20AD4">
        <w:rPr>
          <w:rFonts w:ascii="Times New Roman" w:hAnsi="Times New Roman" w:cs="Times New Roman"/>
          <w:b/>
          <w:bCs/>
        </w:rPr>
        <w:t xml:space="preserve">Załącznik nr </w:t>
      </w:r>
      <w:r w:rsidR="00E826FA">
        <w:rPr>
          <w:rFonts w:ascii="Times New Roman" w:hAnsi="Times New Roman" w:cs="Times New Roman"/>
          <w:b/>
          <w:bCs/>
        </w:rPr>
        <w:t>6</w:t>
      </w:r>
    </w:p>
    <w:p w:rsidR="002A55C2" w:rsidRPr="00B20AD4" w:rsidRDefault="002A55C2" w:rsidP="002A55C2">
      <w:pPr>
        <w:tabs>
          <w:tab w:val="left" w:pos="284"/>
          <w:tab w:val="left" w:pos="255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AD4"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(OPZ) </w:t>
      </w:r>
    </w:p>
    <w:p w:rsidR="00B20AD4" w:rsidRDefault="00B20AD4">
      <w:pPr>
        <w:pStyle w:val="Akapitzlist"/>
        <w:tabs>
          <w:tab w:val="left" w:pos="284"/>
          <w:tab w:val="left" w:pos="426"/>
        </w:tabs>
        <w:spacing w:after="160" w:line="259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26FA" w:rsidRDefault="00E826FA" w:rsidP="006E1EE6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0738921"/>
      <w:r w:rsidRPr="00E826FA">
        <w:rPr>
          <w:rFonts w:ascii="Times New Roman" w:hAnsi="Times New Roman" w:cs="Times New Roman"/>
          <w:sz w:val="24"/>
          <w:szCs w:val="24"/>
        </w:rPr>
        <w:t xml:space="preserve">Nazwa zadania: </w:t>
      </w:r>
      <w:r w:rsidR="00F77FD6" w:rsidRPr="00F77FD6">
        <w:rPr>
          <w:rFonts w:ascii="Times New Roman" w:hAnsi="Times New Roman" w:cs="Times New Roman"/>
          <w:sz w:val="24"/>
          <w:szCs w:val="24"/>
        </w:rPr>
        <w:t>„Organizacja wycieczki integracyjnej do Dubaju”</w:t>
      </w:r>
    </w:p>
    <w:p w:rsidR="00E826FA" w:rsidRPr="00E826FA" w:rsidRDefault="00E826FA" w:rsidP="00E826FA">
      <w:pPr>
        <w:tabs>
          <w:tab w:val="left" w:pos="284"/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Przedmiotem zamówienia jest organizacja wycieczki </w:t>
      </w:r>
      <w:r w:rsidR="00F77FD6">
        <w:rPr>
          <w:rFonts w:ascii="Times New Roman" w:hAnsi="Times New Roman" w:cs="Times New Roman"/>
          <w:sz w:val="24"/>
          <w:szCs w:val="24"/>
        </w:rPr>
        <w:t>integracyjnej</w:t>
      </w:r>
      <w:r w:rsidRPr="00E826FA">
        <w:rPr>
          <w:rFonts w:ascii="Times New Roman" w:hAnsi="Times New Roman" w:cs="Times New Roman"/>
          <w:sz w:val="24"/>
          <w:szCs w:val="24"/>
        </w:rPr>
        <w:t xml:space="preserve"> do Dubaju pracownikom Zespołu Szkolno-Przedszkolnego w Piątnicy w ilości (50 osób) w terminie od dnia 29  stycznia 2025 r. do dnia 3 lutego 2025 r. </w:t>
      </w:r>
    </w:p>
    <w:p w:rsidR="00E826FA" w:rsidRPr="00E826FA" w:rsidRDefault="00E826FA" w:rsidP="006E1EE6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Minimalne wymagania jakościowe dotyczące przedmiotu zamówienia: 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1) transfer z siedziby Zespołu Szkolno-Przedszkolnego w Piątnicy, ul. Szkolna 29, </w:t>
      </w:r>
      <w:r>
        <w:rPr>
          <w:rFonts w:ascii="Times New Roman" w:hAnsi="Times New Roman" w:cs="Times New Roman"/>
          <w:sz w:val="24"/>
          <w:szCs w:val="24"/>
        </w:rPr>
        <w:br/>
      </w:r>
      <w:r w:rsidRPr="00E826FA">
        <w:rPr>
          <w:rFonts w:ascii="Times New Roman" w:hAnsi="Times New Roman" w:cs="Times New Roman"/>
          <w:sz w:val="24"/>
          <w:szCs w:val="24"/>
        </w:rPr>
        <w:t xml:space="preserve">18-421 Piątnica Poduchowna do lotniska Okęcie w Warszawie autokarem klimatyzowanym, posiadającym czynną toaletę oraz luki bagażowe mogące pomieścić 50 walizek; 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2) transfer z lotniska Okęcie w Warszawie do siedziby Zespołu Szkolno-Przedszkolnego </w:t>
      </w:r>
      <w:r w:rsidRPr="00E826FA">
        <w:rPr>
          <w:rFonts w:ascii="Times New Roman" w:hAnsi="Times New Roman" w:cs="Times New Roman"/>
          <w:sz w:val="24"/>
          <w:szCs w:val="24"/>
        </w:rPr>
        <w:br/>
        <w:t>w Piątnicy, ul. Szkolna 29, 18-421 Piątnica Poduchowna autokarem klimatyzowanym, posiadającym czynną toaletę oraz luki bagażowe mogące pomieścić 50 walizek;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3) przelot bez przesiadek z Warszawy (WAW) do Dubaju (DXB) w dniu 29.01.2025 r. samolotem charterowym lub rejsowym - w cenie przelotu uwzględniony powinien być posiłek oraz uwzględniona powinna być możliwość zabrania nieodpłatnie bagażu podręcznego oraz 20 kg bagażu rejestrowanego przez każdego z pasażerów. Wylot </w:t>
      </w:r>
      <w:r>
        <w:rPr>
          <w:rFonts w:ascii="Times New Roman" w:hAnsi="Times New Roman" w:cs="Times New Roman"/>
          <w:sz w:val="24"/>
          <w:szCs w:val="24"/>
        </w:rPr>
        <w:br/>
      </w:r>
      <w:r w:rsidRPr="00E826FA">
        <w:rPr>
          <w:rFonts w:ascii="Times New Roman" w:hAnsi="Times New Roman" w:cs="Times New Roman"/>
          <w:sz w:val="24"/>
          <w:szCs w:val="24"/>
        </w:rPr>
        <w:t>z Warszawy (WAW) powinien nastąpić nie później niż o godzinie 08:00, a przylot do Dubaju (DXB) nie później niż godzinie 17:00 wg czasów lokalnych;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4) przelot bez przesiadek z Dubaju (DXB) do Warszawy (WAW) w dniu 03.02.2025 r. samolotem charterowym lub rejsowym - w cenie przelotu uwzględniony powinien być posiłek oraz uwzględniona powinna być możliwość zabrania nieodpłatnie bagażu podręcznego oraz 20 kg bagażu rejestrowanego przez każdego z pasażerów. Wylot </w:t>
      </w:r>
      <w:r>
        <w:rPr>
          <w:rFonts w:ascii="Times New Roman" w:hAnsi="Times New Roman" w:cs="Times New Roman"/>
          <w:sz w:val="24"/>
          <w:szCs w:val="24"/>
        </w:rPr>
        <w:br/>
      </w:r>
      <w:r w:rsidRPr="00E826FA">
        <w:rPr>
          <w:rFonts w:ascii="Times New Roman" w:hAnsi="Times New Roman" w:cs="Times New Roman"/>
          <w:sz w:val="24"/>
          <w:szCs w:val="24"/>
        </w:rPr>
        <w:t>z Dubaju (DXB) powinien nastąpić nie wcześniej niż o godzinie 17:00, a przylot do Warszawy (WAW) nie później niż o godzinie 23:00 wg czasów lokalnych;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5) transfer z lotniska w Dubaju do hotelu w dniu przylotu oraz transfer powrotny z hotelu do lotniska w dniu lotu powrotnego;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6) ubezpieczenie na czas podróży obejmujące swoim zakresem koszty leczenia z sumą ubezpieczenia nie mniejszą niż 600</w:t>
      </w:r>
      <w:r w:rsidR="00135808">
        <w:rPr>
          <w:rFonts w:ascii="Times New Roman" w:hAnsi="Times New Roman" w:cs="Times New Roman"/>
          <w:sz w:val="24"/>
          <w:szCs w:val="24"/>
        </w:rPr>
        <w:t> </w:t>
      </w:r>
      <w:r w:rsidRPr="00E826FA">
        <w:rPr>
          <w:rFonts w:ascii="Times New Roman" w:hAnsi="Times New Roman" w:cs="Times New Roman"/>
          <w:sz w:val="24"/>
          <w:szCs w:val="24"/>
        </w:rPr>
        <w:t>000</w:t>
      </w:r>
      <w:r w:rsidR="00135808">
        <w:rPr>
          <w:rFonts w:ascii="Times New Roman" w:hAnsi="Times New Roman" w:cs="Times New Roman"/>
          <w:sz w:val="24"/>
          <w:szCs w:val="24"/>
        </w:rPr>
        <w:t xml:space="preserve"> </w:t>
      </w:r>
      <w:r w:rsidRPr="00E826FA">
        <w:rPr>
          <w:rFonts w:ascii="Times New Roman" w:hAnsi="Times New Roman" w:cs="Times New Roman"/>
          <w:sz w:val="24"/>
          <w:szCs w:val="24"/>
        </w:rPr>
        <w:t>zł (w tym następstwa chorób przewlekłych, leczenie Covid), następstwa nieszczęśliwych wypadków z sumą ubezpieczenia nie mniejszą niż 25 000 zł, odpowiedzialność cywilną z sumą ubezpieczenia nie mniejszą niż 300 000 zł oraz bagaż z sumą ubezpieczenia nie mniejszą niż 2 000 zł;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7) opieka pilota wycieczek przez cały okres podróży (od wyjazdu z Piątnicy do powrotu do Piątnicy). UWAGA! Funkcji pilota i przewodnika nie może pełnić ta sama osoba;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8) realizacja wycieczek: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a) całodniowa wycieczka z lokalnym polskojęzycznym przewodnikiem „DUBAJ” zawierająca w swoim programie minimum: Stary Dubai: DubaiCreek, Bastakiya, Dubai Fort, Rejs tradycyjną Abrą, Gold Souq; Nowy Dubai: Dubai Marina, Plaża JBR, AinDubai, Burj al Arab, Palm, Hotel Atlantis the Palm, Dubai Mall, DubaiAquarium,DubaiWaterfallz pokazem fontann, BurjKhalifa, Plac Downtown,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b) całodniowa wycieczka z lokalnym polskojęzycznym przewodnikiem „ABU DHABI” zawierająca w swoim programie minimum: zwiedzanie Wielkiego Meczetu Szejka Zayeda (bilet w cenie), dzielnica Al Bateen, zwiedzanie Pałacu Prezydenckiego (Qasr Al Watan – bilet w cenie), lokalny targ daktyli, Ferrari World.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lastRenderedPageBreak/>
        <w:t xml:space="preserve">9) realizację programu integracyjnego: 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a) Pustynne Safari: przejazd na pustynię, ekstremalna jazda sportowymi jeepami po wydmach, Sandboarding, pokaz tańca brzucha w wiosce Beduińskiej, jazda na wielbłądzie, bufet BBQ z napojami, tatuaż z henny dla chętnych kobiet,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b) całodzienna rekreacja w parku wodnym Atlantis Aquaventure, do którego bilet wstępu powinien zawierać bezpłatny wstęp do Lost Chambers Aquarium – wycieczka powinna być realizowana z transferem z  i do hotelu.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10) Zakwaterowanie/hotel: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a) kategoria minimum 4 gwiazdek,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b) lokalizacja  w „Nowym Dubaju” na terenie dzielnicy handlowej i biznesowej BarshaHeights. Wymagany nowoczesny, wysoki budynek hotelowy – minimum 25 pięter, który posiada basen na dachu lub podniebnym tarasie oraz siłownię zlokalizowaną na wysokim piętrze z panoramicznym widokiem na okoliczne budynki,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c) jakość hotelu powinna być potwierdzona oceną wystawioną przez minimum 4000 internautów (minimum 4000 opiniujących) i uzyskać ocenę minimum 8,5 w 10’cio stopniowej skali portalu booking.com (bardzo dobry) oraz minimum 4,5 w 5’cio stopniowej skali google. 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11) Pokoje: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Zakwaterowanie w 25 pokojach 2 osobowych w jednym hotelu.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12) Wyżywienie: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a) śniadanie w hotelu w formie bufetu w dniach 30.01-03.02.2025 r.,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b) 3 kolacje w hotelu w formie bufetu, 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c) 1 kolacja w formie BBQ podczas imprezy integracyjnej na pustyni,</w:t>
      </w:r>
    </w:p>
    <w:p w:rsidR="00E826FA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>d) 1 kolacja serwowana w lokalnej restauracji w „Nowym Dubaju” po zakończeniu wycieczki DUBAJ.</w:t>
      </w:r>
      <w:bookmarkEnd w:id="0"/>
    </w:p>
    <w:p w:rsidR="00E826FA" w:rsidRPr="00E826FA" w:rsidRDefault="00E826FA" w:rsidP="00E826FA">
      <w:pPr>
        <w:tabs>
          <w:tab w:val="left" w:pos="284"/>
          <w:tab w:val="left" w:pos="426"/>
        </w:tabs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6FA">
        <w:rPr>
          <w:rFonts w:ascii="Times New Roman" w:hAnsi="Times New Roman" w:cs="Times New Roman"/>
          <w:sz w:val="24"/>
          <w:szCs w:val="24"/>
        </w:rPr>
        <w:t xml:space="preserve">3. Wspólny Słownik Zamówień CPV: 63511000 - 4 Organizacja wycieczek </w:t>
      </w:r>
    </w:p>
    <w:p w:rsidR="00E826FA" w:rsidRPr="00B20AD4" w:rsidRDefault="00E826FA" w:rsidP="00E826FA">
      <w:pPr>
        <w:pStyle w:val="Akapitzlist"/>
        <w:tabs>
          <w:tab w:val="left" w:pos="284"/>
          <w:tab w:val="left" w:pos="426"/>
        </w:tabs>
        <w:spacing w:after="160" w:line="259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E826FA" w:rsidRPr="00B20AD4" w:rsidSect="00567F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A78" w:rsidRDefault="001F2A78" w:rsidP="007602C5">
      <w:pPr>
        <w:spacing w:after="0" w:line="240" w:lineRule="auto"/>
      </w:pPr>
      <w:r>
        <w:separator/>
      </w:r>
    </w:p>
  </w:endnote>
  <w:endnote w:type="continuationSeparator" w:id="1">
    <w:p w:rsidR="001F2A78" w:rsidRDefault="001F2A78" w:rsidP="00760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A78" w:rsidRDefault="001F2A78" w:rsidP="007602C5">
      <w:pPr>
        <w:spacing w:after="0" w:line="240" w:lineRule="auto"/>
      </w:pPr>
      <w:r>
        <w:separator/>
      </w:r>
    </w:p>
  </w:footnote>
  <w:footnote w:type="continuationSeparator" w:id="1">
    <w:p w:rsidR="001F2A78" w:rsidRDefault="001F2A78" w:rsidP="00760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4B" w:rsidRPr="00E826FA" w:rsidRDefault="00E826FA" w:rsidP="00E826FA">
    <w:pPr>
      <w:pStyle w:val="Nagwek"/>
      <w:rPr>
        <w:rFonts w:ascii="Times New Roman" w:hAnsi="Times New Roman" w:cs="Times New Roman"/>
      </w:rPr>
    </w:pPr>
    <w:r w:rsidRPr="00E826FA">
      <w:rPr>
        <w:rFonts w:ascii="Times New Roman" w:hAnsi="Times New Roman" w:cs="Times New Roman"/>
      </w:rPr>
      <w:t>ZSzP.26.2.2024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D3A60"/>
    <w:multiLevelType w:val="hybridMultilevel"/>
    <w:tmpl w:val="797AA6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CC3818"/>
    <w:rsid w:val="00001907"/>
    <w:rsid w:val="00001B50"/>
    <w:rsid w:val="000034BB"/>
    <w:rsid w:val="000074A3"/>
    <w:rsid w:val="0001023E"/>
    <w:rsid w:val="00010562"/>
    <w:rsid w:val="000116C5"/>
    <w:rsid w:val="00020A25"/>
    <w:rsid w:val="000223EB"/>
    <w:rsid w:val="00023205"/>
    <w:rsid w:val="00024098"/>
    <w:rsid w:val="00027E24"/>
    <w:rsid w:val="00030383"/>
    <w:rsid w:val="0003180E"/>
    <w:rsid w:val="000355E9"/>
    <w:rsid w:val="00035DFF"/>
    <w:rsid w:val="00037E81"/>
    <w:rsid w:val="00041303"/>
    <w:rsid w:val="00047ED4"/>
    <w:rsid w:val="00052CA5"/>
    <w:rsid w:val="00052EC3"/>
    <w:rsid w:val="0005532E"/>
    <w:rsid w:val="00055F4A"/>
    <w:rsid w:val="00061249"/>
    <w:rsid w:val="000653B2"/>
    <w:rsid w:val="00071BAA"/>
    <w:rsid w:val="00073EC2"/>
    <w:rsid w:val="00075F78"/>
    <w:rsid w:val="00083F3D"/>
    <w:rsid w:val="00091F81"/>
    <w:rsid w:val="0009287F"/>
    <w:rsid w:val="0009290C"/>
    <w:rsid w:val="000944EB"/>
    <w:rsid w:val="00096328"/>
    <w:rsid w:val="000A487A"/>
    <w:rsid w:val="000A7262"/>
    <w:rsid w:val="000C4F6C"/>
    <w:rsid w:val="000D22AC"/>
    <w:rsid w:val="000E532F"/>
    <w:rsid w:val="000F5387"/>
    <w:rsid w:val="000F7281"/>
    <w:rsid w:val="00107D25"/>
    <w:rsid w:val="00107F14"/>
    <w:rsid w:val="00111307"/>
    <w:rsid w:val="00113458"/>
    <w:rsid w:val="00120141"/>
    <w:rsid w:val="0012736D"/>
    <w:rsid w:val="00132089"/>
    <w:rsid w:val="00134E4C"/>
    <w:rsid w:val="00135808"/>
    <w:rsid w:val="0014725F"/>
    <w:rsid w:val="0015025E"/>
    <w:rsid w:val="00157A9E"/>
    <w:rsid w:val="001614B2"/>
    <w:rsid w:val="001749F6"/>
    <w:rsid w:val="00175F16"/>
    <w:rsid w:val="0017662C"/>
    <w:rsid w:val="00185957"/>
    <w:rsid w:val="00196F9C"/>
    <w:rsid w:val="001A04B4"/>
    <w:rsid w:val="001A3EDD"/>
    <w:rsid w:val="001C5D94"/>
    <w:rsid w:val="001C6920"/>
    <w:rsid w:val="001D12FA"/>
    <w:rsid w:val="001E2A3D"/>
    <w:rsid w:val="001E3FD6"/>
    <w:rsid w:val="001E4AAE"/>
    <w:rsid w:val="001E66B2"/>
    <w:rsid w:val="001F1907"/>
    <w:rsid w:val="001F2A78"/>
    <w:rsid w:val="001F5445"/>
    <w:rsid w:val="00202308"/>
    <w:rsid w:val="00205801"/>
    <w:rsid w:val="00206E99"/>
    <w:rsid w:val="002150E4"/>
    <w:rsid w:val="00222290"/>
    <w:rsid w:val="002251FF"/>
    <w:rsid w:val="0024400D"/>
    <w:rsid w:val="00255CE9"/>
    <w:rsid w:val="0026069A"/>
    <w:rsid w:val="002647DF"/>
    <w:rsid w:val="002848E4"/>
    <w:rsid w:val="00290CE8"/>
    <w:rsid w:val="00291D1F"/>
    <w:rsid w:val="00291DDF"/>
    <w:rsid w:val="002927D1"/>
    <w:rsid w:val="002A0196"/>
    <w:rsid w:val="002A023C"/>
    <w:rsid w:val="002A19D5"/>
    <w:rsid w:val="002A3225"/>
    <w:rsid w:val="002A55C2"/>
    <w:rsid w:val="002A5875"/>
    <w:rsid w:val="002B1119"/>
    <w:rsid w:val="002B33B5"/>
    <w:rsid w:val="002B4962"/>
    <w:rsid w:val="002B58E1"/>
    <w:rsid w:val="002C46B5"/>
    <w:rsid w:val="002C58A7"/>
    <w:rsid w:val="002C7D5E"/>
    <w:rsid w:val="002D7739"/>
    <w:rsid w:val="002E3091"/>
    <w:rsid w:val="002E38BF"/>
    <w:rsid w:val="002E4620"/>
    <w:rsid w:val="002E470C"/>
    <w:rsid w:val="002E59F3"/>
    <w:rsid w:val="002F3088"/>
    <w:rsid w:val="00300123"/>
    <w:rsid w:val="00304E42"/>
    <w:rsid w:val="00305BE5"/>
    <w:rsid w:val="00307E85"/>
    <w:rsid w:val="00312D69"/>
    <w:rsid w:val="00312E32"/>
    <w:rsid w:val="003146C8"/>
    <w:rsid w:val="0031706A"/>
    <w:rsid w:val="00320FCD"/>
    <w:rsid w:val="00325400"/>
    <w:rsid w:val="00331CFB"/>
    <w:rsid w:val="00334606"/>
    <w:rsid w:val="00336E64"/>
    <w:rsid w:val="003373B6"/>
    <w:rsid w:val="00337F27"/>
    <w:rsid w:val="00340F95"/>
    <w:rsid w:val="003463FA"/>
    <w:rsid w:val="00355A08"/>
    <w:rsid w:val="00356756"/>
    <w:rsid w:val="0036289D"/>
    <w:rsid w:val="00362A4C"/>
    <w:rsid w:val="00377936"/>
    <w:rsid w:val="00380BF7"/>
    <w:rsid w:val="00391836"/>
    <w:rsid w:val="00391E23"/>
    <w:rsid w:val="00394322"/>
    <w:rsid w:val="003A0939"/>
    <w:rsid w:val="003A3F62"/>
    <w:rsid w:val="003A41F2"/>
    <w:rsid w:val="003A5F87"/>
    <w:rsid w:val="003B0A65"/>
    <w:rsid w:val="003B7489"/>
    <w:rsid w:val="003C1E94"/>
    <w:rsid w:val="003C4F3E"/>
    <w:rsid w:val="003D3F3D"/>
    <w:rsid w:val="003D4DCB"/>
    <w:rsid w:val="003D6D85"/>
    <w:rsid w:val="003E08A3"/>
    <w:rsid w:val="003E1F8A"/>
    <w:rsid w:val="003E2515"/>
    <w:rsid w:val="003E56C8"/>
    <w:rsid w:val="003F32DE"/>
    <w:rsid w:val="003F5A45"/>
    <w:rsid w:val="00401C0A"/>
    <w:rsid w:val="0040324A"/>
    <w:rsid w:val="0041296C"/>
    <w:rsid w:val="00414F3A"/>
    <w:rsid w:val="00425C46"/>
    <w:rsid w:val="00435264"/>
    <w:rsid w:val="00437F7E"/>
    <w:rsid w:val="00443962"/>
    <w:rsid w:val="00444D67"/>
    <w:rsid w:val="004479BA"/>
    <w:rsid w:val="00452DFE"/>
    <w:rsid w:val="00453B52"/>
    <w:rsid w:val="00474965"/>
    <w:rsid w:val="00476315"/>
    <w:rsid w:val="004767DF"/>
    <w:rsid w:val="00484668"/>
    <w:rsid w:val="004868F4"/>
    <w:rsid w:val="00491C70"/>
    <w:rsid w:val="004942A3"/>
    <w:rsid w:val="00495E1F"/>
    <w:rsid w:val="0049613D"/>
    <w:rsid w:val="004A12E1"/>
    <w:rsid w:val="004B0A2A"/>
    <w:rsid w:val="004B14AF"/>
    <w:rsid w:val="004B286D"/>
    <w:rsid w:val="004B28C7"/>
    <w:rsid w:val="004C1D3B"/>
    <w:rsid w:val="004C288D"/>
    <w:rsid w:val="004D2833"/>
    <w:rsid w:val="004D31F2"/>
    <w:rsid w:val="004E34AF"/>
    <w:rsid w:val="004E5F12"/>
    <w:rsid w:val="004F0769"/>
    <w:rsid w:val="004F35E4"/>
    <w:rsid w:val="004F6217"/>
    <w:rsid w:val="004F6DFF"/>
    <w:rsid w:val="0050207C"/>
    <w:rsid w:val="00507D0F"/>
    <w:rsid w:val="00511880"/>
    <w:rsid w:val="00516392"/>
    <w:rsid w:val="00516F48"/>
    <w:rsid w:val="00522517"/>
    <w:rsid w:val="00526CA7"/>
    <w:rsid w:val="0053036F"/>
    <w:rsid w:val="00534C0B"/>
    <w:rsid w:val="00536E12"/>
    <w:rsid w:val="005405A7"/>
    <w:rsid w:val="00541D28"/>
    <w:rsid w:val="00543362"/>
    <w:rsid w:val="00544EC3"/>
    <w:rsid w:val="00545AF5"/>
    <w:rsid w:val="00547A5C"/>
    <w:rsid w:val="0056228B"/>
    <w:rsid w:val="00567F4F"/>
    <w:rsid w:val="00571694"/>
    <w:rsid w:val="00586889"/>
    <w:rsid w:val="00586F6F"/>
    <w:rsid w:val="00592F4A"/>
    <w:rsid w:val="0059398A"/>
    <w:rsid w:val="00597E14"/>
    <w:rsid w:val="005A268B"/>
    <w:rsid w:val="005B4180"/>
    <w:rsid w:val="005B7467"/>
    <w:rsid w:val="005B7C72"/>
    <w:rsid w:val="005C7A3E"/>
    <w:rsid w:val="005D0F55"/>
    <w:rsid w:val="005D116B"/>
    <w:rsid w:val="005D5D3A"/>
    <w:rsid w:val="005E1B12"/>
    <w:rsid w:val="005E6518"/>
    <w:rsid w:val="005F025D"/>
    <w:rsid w:val="005F40D9"/>
    <w:rsid w:val="005F4CFF"/>
    <w:rsid w:val="00601B0A"/>
    <w:rsid w:val="00603344"/>
    <w:rsid w:val="00610E9F"/>
    <w:rsid w:val="0061144F"/>
    <w:rsid w:val="006119C0"/>
    <w:rsid w:val="006172FF"/>
    <w:rsid w:val="00620D75"/>
    <w:rsid w:val="00621D27"/>
    <w:rsid w:val="00626DFE"/>
    <w:rsid w:val="006322C2"/>
    <w:rsid w:val="00635446"/>
    <w:rsid w:val="0064064A"/>
    <w:rsid w:val="0064344C"/>
    <w:rsid w:val="00645ACD"/>
    <w:rsid w:val="00664275"/>
    <w:rsid w:val="0067417B"/>
    <w:rsid w:val="00674D81"/>
    <w:rsid w:val="006838E3"/>
    <w:rsid w:val="00684727"/>
    <w:rsid w:val="006849C9"/>
    <w:rsid w:val="00687A86"/>
    <w:rsid w:val="006A3701"/>
    <w:rsid w:val="006B5062"/>
    <w:rsid w:val="006C081B"/>
    <w:rsid w:val="006C42FA"/>
    <w:rsid w:val="006C4BE6"/>
    <w:rsid w:val="006C4BF8"/>
    <w:rsid w:val="006D666A"/>
    <w:rsid w:val="006E1EE6"/>
    <w:rsid w:val="006E28A2"/>
    <w:rsid w:val="006E3AD4"/>
    <w:rsid w:val="006E589F"/>
    <w:rsid w:val="006F745C"/>
    <w:rsid w:val="00706842"/>
    <w:rsid w:val="007132E2"/>
    <w:rsid w:val="00720DCF"/>
    <w:rsid w:val="00721D5D"/>
    <w:rsid w:val="00722CDC"/>
    <w:rsid w:val="00724880"/>
    <w:rsid w:val="00725B72"/>
    <w:rsid w:val="0072638A"/>
    <w:rsid w:val="00726CAE"/>
    <w:rsid w:val="00731D7B"/>
    <w:rsid w:val="00733FB3"/>
    <w:rsid w:val="007342BB"/>
    <w:rsid w:val="007460DC"/>
    <w:rsid w:val="0075171F"/>
    <w:rsid w:val="00752098"/>
    <w:rsid w:val="00752AC8"/>
    <w:rsid w:val="00755658"/>
    <w:rsid w:val="00755969"/>
    <w:rsid w:val="00756FD9"/>
    <w:rsid w:val="007602C5"/>
    <w:rsid w:val="00764534"/>
    <w:rsid w:val="007775CB"/>
    <w:rsid w:val="007827A0"/>
    <w:rsid w:val="00783664"/>
    <w:rsid w:val="00785A64"/>
    <w:rsid w:val="00787E60"/>
    <w:rsid w:val="00792A52"/>
    <w:rsid w:val="00792EFC"/>
    <w:rsid w:val="0079491E"/>
    <w:rsid w:val="00796EA1"/>
    <w:rsid w:val="007A1FDA"/>
    <w:rsid w:val="007A49C1"/>
    <w:rsid w:val="007B69F0"/>
    <w:rsid w:val="007C1B59"/>
    <w:rsid w:val="007C294C"/>
    <w:rsid w:val="007C49E2"/>
    <w:rsid w:val="007C77AD"/>
    <w:rsid w:val="007D7CF8"/>
    <w:rsid w:val="007E0A16"/>
    <w:rsid w:val="007E228F"/>
    <w:rsid w:val="007F58CF"/>
    <w:rsid w:val="007F6DF9"/>
    <w:rsid w:val="008028BA"/>
    <w:rsid w:val="00803F68"/>
    <w:rsid w:val="00816E6C"/>
    <w:rsid w:val="00817BAA"/>
    <w:rsid w:val="0082309E"/>
    <w:rsid w:val="0082513F"/>
    <w:rsid w:val="008253C4"/>
    <w:rsid w:val="00825D5C"/>
    <w:rsid w:val="00834988"/>
    <w:rsid w:val="00835938"/>
    <w:rsid w:val="00840900"/>
    <w:rsid w:val="008412D5"/>
    <w:rsid w:val="00856750"/>
    <w:rsid w:val="00860AA7"/>
    <w:rsid w:val="00866E09"/>
    <w:rsid w:val="00875354"/>
    <w:rsid w:val="008971CD"/>
    <w:rsid w:val="008A0468"/>
    <w:rsid w:val="008A428D"/>
    <w:rsid w:val="008A55AC"/>
    <w:rsid w:val="008C3A8A"/>
    <w:rsid w:val="008D0994"/>
    <w:rsid w:val="008D5234"/>
    <w:rsid w:val="008D7EB9"/>
    <w:rsid w:val="008E1D9B"/>
    <w:rsid w:val="008E2557"/>
    <w:rsid w:val="008E689D"/>
    <w:rsid w:val="008F2079"/>
    <w:rsid w:val="008F52DE"/>
    <w:rsid w:val="00907F24"/>
    <w:rsid w:val="00916439"/>
    <w:rsid w:val="00927A08"/>
    <w:rsid w:val="00934667"/>
    <w:rsid w:val="009348F3"/>
    <w:rsid w:val="00936537"/>
    <w:rsid w:val="00942DE0"/>
    <w:rsid w:val="00950C1F"/>
    <w:rsid w:val="0095319A"/>
    <w:rsid w:val="0095395C"/>
    <w:rsid w:val="00957413"/>
    <w:rsid w:val="00963420"/>
    <w:rsid w:val="00964F78"/>
    <w:rsid w:val="009651CC"/>
    <w:rsid w:val="00965CBA"/>
    <w:rsid w:val="0097143A"/>
    <w:rsid w:val="009729C2"/>
    <w:rsid w:val="009746CE"/>
    <w:rsid w:val="00980638"/>
    <w:rsid w:val="00980FB5"/>
    <w:rsid w:val="0098352C"/>
    <w:rsid w:val="00994E9C"/>
    <w:rsid w:val="0099773E"/>
    <w:rsid w:val="009A46FE"/>
    <w:rsid w:val="009A59F8"/>
    <w:rsid w:val="009A5FCE"/>
    <w:rsid w:val="009A6BF2"/>
    <w:rsid w:val="009B2149"/>
    <w:rsid w:val="009C15B9"/>
    <w:rsid w:val="009C79C7"/>
    <w:rsid w:val="009D6B7F"/>
    <w:rsid w:val="009D744D"/>
    <w:rsid w:val="009E149D"/>
    <w:rsid w:val="009E57B8"/>
    <w:rsid w:val="009E644B"/>
    <w:rsid w:val="009F0FB5"/>
    <w:rsid w:val="009F5370"/>
    <w:rsid w:val="00A044C6"/>
    <w:rsid w:val="00A04C58"/>
    <w:rsid w:val="00A15BA0"/>
    <w:rsid w:val="00A24AA3"/>
    <w:rsid w:val="00A42D4A"/>
    <w:rsid w:val="00A46107"/>
    <w:rsid w:val="00A46785"/>
    <w:rsid w:val="00A56896"/>
    <w:rsid w:val="00A57252"/>
    <w:rsid w:val="00A61AAC"/>
    <w:rsid w:val="00A6240E"/>
    <w:rsid w:val="00A63123"/>
    <w:rsid w:val="00A752BE"/>
    <w:rsid w:val="00A816A6"/>
    <w:rsid w:val="00A97B1A"/>
    <w:rsid w:val="00A97BD2"/>
    <w:rsid w:val="00AA0D47"/>
    <w:rsid w:val="00AA4333"/>
    <w:rsid w:val="00AA6355"/>
    <w:rsid w:val="00AC3784"/>
    <w:rsid w:val="00AC5F86"/>
    <w:rsid w:val="00AC6D1A"/>
    <w:rsid w:val="00AD1B02"/>
    <w:rsid w:val="00AD716F"/>
    <w:rsid w:val="00AE031D"/>
    <w:rsid w:val="00AE0A60"/>
    <w:rsid w:val="00AE47ED"/>
    <w:rsid w:val="00AE6B1E"/>
    <w:rsid w:val="00AE70D0"/>
    <w:rsid w:val="00B01219"/>
    <w:rsid w:val="00B01270"/>
    <w:rsid w:val="00B03C66"/>
    <w:rsid w:val="00B20AD4"/>
    <w:rsid w:val="00B2227D"/>
    <w:rsid w:val="00B22CB0"/>
    <w:rsid w:val="00B23EF5"/>
    <w:rsid w:val="00B26D76"/>
    <w:rsid w:val="00B32669"/>
    <w:rsid w:val="00B41F72"/>
    <w:rsid w:val="00B46C01"/>
    <w:rsid w:val="00B509D4"/>
    <w:rsid w:val="00B51019"/>
    <w:rsid w:val="00B52FEF"/>
    <w:rsid w:val="00B535B3"/>
    <w:rsid w:val="00B63D57"/>
    <w:rsid w:val="00B65C46"/>
    <w:rsid w:val="00B70FCE"/>
    <w:rsid w:val="00B72254"/>
    <w:rsid w:val="00B77C44"/>
    <w:rsid w:val="00B800CA"/>
    <w:rsid w:val="00B85433"/>
    <w:rsid w:val="00B8725C"/>
    <w:rsid w:val="00B90A96"/>
    <w:rsid w:val="00B918BC"/>
    <w:rsid w:val="00BC0485"/>
    <w:rsid w:val="00BC2187"/>
    <w:rsid w:val="00BC467D"/>
    <w:rsid w:val="00BC54F3"/>
    <w:rsid w:val="00BC67A1"/>
    <w:rsid w:val="00BC6991"/>
    <w:rsid w:val="00BD0EB3"/>
    <w:rsid w:val="00BD1CCE"/>
    <w:rsid w:val="00BD487A"/>
    <w:rsid w:val="00BE0C36"/>
    <w:rsid w:val="00BE5314"/>
    <w:rsid w:val="00BF1324"/>
    <w:rsid w:val="00BF6372"/>
    <w:rsid w:val="00C05126"/>
    <w:rsid w:val="00C1000C"/>
    <w:rsid w:val="00C210B4"/>
    <w:rsid w:val="00C3455A"/>
    <w:rsid w:val="00C419BD"/>
    <w:rsid w:val="00C41C3C"/>
    <w:rsid w:val="00C47ED1"/>
    <w:rsid w:val="00C5798D"/>
    <w:rsid w:val="00C617F2"/>
    <w:rsid w:val="00C6286F"/>
    <w:rsid w:val="00C63622"/>
    <w:rsid w:val="00C66F97"/>
    <w:rsid w:val="00C71A7F"/>
    <w:rsid w:val="00C7303E"/>
    <w:rsid w:val="00C74B31"/>
    <w:rsid w:val="00C74D57"/>
    <w:rsid w:val="00C74D95"/>
    <w:rsid w:val="00C85FD6"/>
    <w:rsid w:val="00C86BEF"/>
    <w:rsid w:val="00C86E4A"/>
    <w:rsid w:val="00C92E0B"/>
    <w:rsid w:val="00C942B7"/>
    <w:rsid w:val="00CC07D3"/>
    <w:rsid w:val="00CC0B22"/>
    <w:rsid w:val="00CC19A4"/>
    <w:rsid w:val="00CC3818"/>
    <w:rsid w:val="00CC3D01"/>
    <w:rsid w:val="00CC589B"/>
    <w:rsid w:val="00CD3B4D"/>
    <w:rsid w:val="00CD7F10"/>
    <w:rsid w:val="00CE4A8B"/>
    <w:rsid w:val="00CE6A31"/>
    <w:rsid w:val="00CF012F"/>
    <w:rsid w:val="00CF1683"/>
    <w:rsid w:val="00CF4AEB"/>
    <w:rsid w:val="00D0054E"/>
    <w:rsid w:val="00D02116"/>
    <w:rsid w:val="00D059A0"/>
    <w:rsid w:val="00D067C2"/>
    <w:rsid w:val="00D07DE6"/>
    <w:rsid w:val="00D2059E"/>
    <w:rsid w:val="00D24975"/>
    <w:rsid w:val="00D26EFE"/>
    <w:rsid w:val="00D3420E"/>
    <w:rsid w:val="00D34233"/>
    <w:rsid w:val="00D367AF"/>
    <w:rsid w:val="00D368FB"/>
    <w:rsid w:val="00D471E2"/>
    <w:rsid w:val="00D5436A"/>
    <w:rsid w:val="00D56A65"/>
    <w:rsid w:val="00D66144"/>
    <w:rsid w:val="00D70FD3"/>
    <w:rsid w:val="00D90F68"/>
    <w:rsid w:val="00D9200C"/>
    <w:rsid w:val="00D92F4B"/>
    <w:rsid w:val="00D94FE2"/>
    <w:rsid w:val="00DB1435"/>
    <w:rsid w:val="00DB2A31"/>
    <w:rsid w:val="00DC3EDD"/>
    <w:rsid w:val="00DC4E68"/>
    <w:rsid w:val="00DC5AA1"/>
    <w:rsid w:val="00DC6863"/>
    <w:rsid w:val="00DD0B24"/>
    <w:rsid w:val="00DD6C7A"/>
    <w:rsid w:val="00DE5299"/>
    <w:rsid w:val="00DE57B3"/>
    <w:rsid w:val="00DF0BE7"/>
    <w:rsid w:val="00DF164A"/>
    <w:rsid w:val="00DF752B"/>
    <w:rsid w:val="00E03D57"/>
    <w:rsid w:val="00E06418"/>
    <w:rsid w:val="00E162D9"/>
    <w:rsid w:val="00E2058C"/>
    <w:rsid w:val="00E24B09"/>
    <w:rsid w:val="00E266BE"/>
    <w:rsid w:val="00E4114A"/>
    <w:rsid w:val="00E43DD4"/>
    <w:rsid w:val="00E500E7"/>
    <w:rsid w:val="00E53437"/>
    <w:rsid w:val="00E57F46"/>
    <w:rsid w:val="00E6069B"/>
    <w:rsid w:val="00E66B9D"/>
    <w:rsid w:val="00E67029"/>
    <w:rsid w:val="00E67BEE"/>
    <w:rsid w:val="00E71E79"/>
    <w:rsid w:val="00E74264"/>
    <w:rsid w:val="00E76BBB"/>
    <w:rsid w:val="00E822E3"/>
    <w:rsid w:val="00E826FA"/>
    <w:rsid w:val="00E84F0D"/>
    <w:rsid w:val="00E872A8"/>
    <w:rsid w:val="00E9199D"/>
    <w:rsid w:val="00E91B01"/>
    <w:rsid w:val="00EA04C3"/>
    <w:rsid w:val="00EA1155"/>
    <w:rsid w:val="00EA20F0"/>
    <w:rsid w:val="00EA2C2B"/>
    <w:rsid w:val="00ED1397"/>
    <w:rsid w:val="00ED39A5"/>
    <w:rsid w:val="00ED3C93"/>
    <w:rsid w:val="00ED72CB"/>
    <w:rsid w:val="00EE06AC"/>
    <w:rsid w:val="00EE508D"/>
    <w:rsid w:val="00EF16C0"/>
    <w:rsid w:val="00EF1DB9"/>
    <w:rsid w:val="00F07CB3"/>
    <w:rsid w:val="00F1635F"/>
    <w:rsid w:val="00F172C5"/>
    <w:rsid w:val="00F206A2"/>
    <w:rsid w:val="00F303C1"/>
    <w:rsid w:val="00F37F00"/>
    <w:rsid w:val="00F412E5"/>
    <w:rsid w:val="00F44EE2"/>
    <w:rsid w:val="00F45104"/>
    <w:rsid w:val="00F4698C"/>
    <w:rsid w:val="00F512D9"/>
    <w:rsid w:val="00F65199"/>
    <w:rsid w:val="00F70D28"/>
    <w:rsid w:val="00F71756"/>
    <w:rsid w:val="00F71E31"/>
    <w:rsid w:val="00F75143"/>
    <w:rsid w:val="00F77FD6"/>
    <w:rsid w:val="00F83A59"/>
    <w:rsid w:val="00F91F1D"/>
    <w:rsid w:val="00F96A8F"/>
    <w:rsid w:val="00FB1442"/>
    <w:rsid w:val="00FB71CB"/>
    <w:rsid w:val="00FC3532"/>
    <w:rsid w:val="00FD4EB2"/>
    <w:rsid w:val="00FE0971"/>
    <w:rsid w:val="00FE3BDC"/>
    <w:rsid w:val="00FE50B8"/>
    <w:rsid w:val="00FE71C8"/>
    <w:rsid w:val="00FF081A"/>
    <w:rsid w:val="00FF5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7F4F"/>
  </w:style>
  <w:style w:type="paragraph" w:styleId="Nagwek2">
    <w:name w:val="heading 2"/>
    <w:basedOn w:val="Standard"/>
    <w:link w:val="Nagwek2Znak"/>
    <w:uiPriority w:val="9"/>
    <w:unhideWhenUsed/>
    <w:qFormat/>
    <w:rsid w:val="002D7739"/>
    <w:pPr>
      <w:keepNext/>
      <w:overflowPunct w:val="0"/>
      <w:jc w:val="center"/>
      <w:outlineLvl w:val="1"/>
    </w:pPr>
    <w:rPr>
      <w:rFonts w:ascii="Arial" w:eastAsia="Lucida Sans Unicode" w:hAnsi="Arial" w:cs="Times New Roman"/>
      <w:b/>
      <w:bCs/>
      <w:color w:val="00000A"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53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00123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760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602C5"/>
  </w:style>
  <w:style w:type="paragraph" w:styleId="Stopka">
    <w:name w:val="footer"/>
    <w:basedOn w:val="Normalny"/>
    <w:link w:val="StopkaZnak"/>
    <w:uiPriority w:val="99"/>
    <w:unhideWhenUsed/>
    <w:rsid w:val="00760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2C5"/>
  </w:style>
  <w:style w:type="character" w:styleId="Hipercze">
    <w:name w:val="Hyperlink"/>
    <w:rsid w:val="007602C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E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F16C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4A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4A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4AAE"/>
    <w:rPr>
      <w:vertAlign w:val="superscript"/>
    </w:rPr>
  </w:style>
  <w:style w:type="paragraph" w:customStyle="1" w:styleId="Standard">
    <w:name w:val="Standard"/>
    <w:link w:val="StandardZnak"/>
    <w:rsid w:val="0000190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StandardZnak">
    <w:name w:val="Standard Znak"/>
    <w:link w:val="Standard"/>
    <w:rsid w:val="00001907"/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D7739"/>
    <w:rPr>
      <w:rFonts w:ascii="Arial" w:eastAsia="Lucida Sans Unicode" w:hAnsi="Arial" w:cs="Times New Roman"/>
      <w:b/>
      <w:bCs/>
      <w:color w:val="00000A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287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287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287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FE4D6-AF65-41B2-B8FF-41B9D468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UGPiątnica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Sulewska-Szulc</dc:creator>
  <cp:lastModifiedBy>48508393798</cp:lastModifiedBy>
  <cp:revision>20</cp:revision>
  <cp:lastPrinted>2024-07-08T11:46:00Z</cp:lastPrinted>
  <dcterms:created xsi:type="dcterms:W3CDTF">2024-07-25T08:22:00Z</dcterms:created>
  <dcterms:modified xsi:type="dcterms:W3CDTF">2024-10-30T16:32:00Z</dcterms:modified>
</cp:coreProperties>
</file>