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…………..do SWZ</w:t>
      </w:r>
    </w:p>
    <w:p w:rsidR="00481135" w:rsidRDefault="00481135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Projektowane Postanowienia Umowy</w:t>
      </w:r>
    </w:p>
    <w:p w:rsidR="00481135" w:rsidRDefault="00481135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481135" w:rsidRDefault="00041BCA">
      <w:pPr>
        <w:pStyle w:val="Default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 xml:space="preserve">[uwaga – ostateczny kształt i treść umowy mogą być uzupełnione o uszczegóławiające zapisy wynikające z oferty, o dodatkowe zapisy lub korekty redakcyjne lub dodatkowe zapisy wynikające z </w:t>
      </w:r>
      <w:r>
        <w:rPr>
          <w:rFonts w:ascii="Cambria" w:hAnsi="Cambria" w:cs="Cambria"/>
          <w:i/>
          <w:iCs/>
          <w:sz w:val="20"/>
          <w:szCs w:val="20"/>
        </w:rPr>
        <w:t>zakresu ewentualnego podwykonawstwa, zadania którego dotyczy lub o inne postanowienia niemające charakteru istotnego, możliwości usunięcie fragmentów oznaczonych „nie dotyczy” itp.]</w:t>
      </w:r>
    </w:p>
    <w:p w:rsidR="00481135" w:rsidRDefault="00481135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481135" w:rsidRDefault="00481135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Umowa Nr …….</w:t>
      </w:r>
    </w:p>
    <w:p w:rsidR="00481135" w:rsidRDefault="00041BCA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zawarta w dniu ………………. 2024r.</w:t>
      </w:r>
    </w:p>
    <w:p w:rsidR="00481135" w:rsidRDefault="00481135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481135" w:rsidRDefault="00041BCA">
      <w:pPr>
        <w:pStyle w:val="Defaul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pomiędzy: </w:t>
      </w:r>
    </w:p>
    <w:p w:rsidR="00481135" w:rsidRDefault="00874AB0" w:rsidP="00874AB0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Gminą Tuczępy </w:t>
      </w:r>
      <w:r w:rsidR="00041BCA">
        <w:rPr>
          <w:rFonts w:ascii="Cambria" w:hAnsi="Cambria" w:cs="Cambria"/>
          <w:sz w:val="20"/>
          <w:szCs w:val="20"/>
        </w:rPr>
        <w:t>zwa</w:t>
      </w:r>
      <w:r w:rsidR="00041BCA">
        <w:rPr>
          <w:rFonts w:ascii="Cambria" w:hAnsi="Cambria" w:cs="Cambria"/>
          <w:sz w:val="20"/>
          <w:szCs w:val="20"/>
        </w:rPr>
        <w:t>ną dalej „Zamawiającym”, z</w:t>
      </w:r>
      <w:r>
        <w:rPr>
          <w:rFonts w:ascii="Cambria" w:hAnsi="Cambria" w:cs="Cambria"/>
          <w:sz w:val="20"/>
          <w:szCs w:val="20"/>
        </w:rPr>
        <w:t>………………….</w:t>
      </w:r>
      <w:r w:rsidR="00041BCA">
        <w:rPr>
          <w:rFonts w:ascii="Cambria" w:hAnsi="Cambria" w:cs="Cambria"/>
          <w:sz w:val="20"/>
          <w:szCs w:val="20"/>
        </w:rPr>
        <w:t xml:space="preserve"> „Zamawiającym”, </w:t>
      </w: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a </w:t>
      </w: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</w:t>
      </w:r>
      <w:r>
        <w:rPr>
          <w:rFonts w:ascii="Cambria" w:hAnsi="Cambria" w:cs="Cambria"/>
          <w:b/>
          <w:bCs/>
          <w:sz w:val="20"/>
          <w:szCs w:val="20"/>
        </w:rPr>
        <w:t>………………….</w:t>
      </w:r>
      <w:r>
        <w:rPr>
          <w:rFonts w:ascii="Cambria" w:hAnsi="Cambria" w:cs="Cambria"/>
          <w:sz w:val="20"/>
          <w:szCs w:val="20"/>
        </w:rPr>
        <w:t xml:space="preserve">, zwaną dalej „Wykonawcą”, ……………………………………………………………, </w:t>
      </w: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 następującej treści: </w:t>
      </w: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Niniejsza umowa została zawarta w rezultacie dokonania przez Zamawiającego wyboru oferty Wykonawcy w postępowaniu o udzielenie zamówienia publicznego na sporządzenie pla</w:t>
      </w:r>
      <w:r>
        <w:rPr>
          <w:rFonts w:ascii="Cambria" w:hAnsi="Cambria" w:cs="Cambria"/>
          <w:sz w:val="20"/>
          <w:szCs w:val="20"/>
        </w:rPr>
        <w:t xml:space="preserve">nu ogólnego dla </w:t>
      </w:r>
      <w:r w:rsidR="00874AB0">
        <w:rPr>
          <w:rFonts w:ascii="Cambria" w:hAnsi="Cambria" w:cs="Cambria"/>
          <w:sz w:val="20"/>
          <w:szCs w:val="20"/>
        </w:rPr>
        <w:t>Gminy Tuczępy</w:t>
      </w:r>
      <w:r>
        <w:rPr>
          <w:rFonts w:ascii="Cambria" w:hAnsi="Cambria" w:cs="Cambria"/>
          <w:sz w:val="20"/>
          <w:szCs w:val="20"/>
        </w:rPr>
        <w:t xml:space="preserve"> zgodnie z ustawą z dnia 11 września 2019 r. Prawo zamówień publicznych zwanej dalej „ustawą” </w:t>
      </w: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</w:t>
      </w:r>
    </w:p>
    <w:p w:rsidR="00481135" w:rsidRDefault="00041BCA">
      <w:pPr>
        <w:pStyle w:val="Default"/>
        <w:numPr>
          <w:ilvl w:val="0"/>
          <w:numId w:val="17"/>
        </w:numPr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Wykonawca zobowiązuje się do „</w:t>
      </w:r>
      <w:r w:rsidR="00874AB0">
        <w:rPr>
          <w:rFonts w:ascii="Cambria" w:hAnsi="Cambria" w:cs="Cambria"/>
          <w:b/>
          <w:bCs/>
          <w:i/>
          <w:iCs/>
          <w:sz w:val="20"/>
          <w:szCs w:val="20"/>
        </w:rPr>
        <w:t>Sporządzenie  Planu Ogólnego Gminy Tuczępy</w:t>
      </w:r>
      <w:r>
        <w:rPr>
          <w:rFonts w:ascii="Cambria" w:hAnsi="Cambria" w:cs="Cambria"/>
          <w:b/>
          <w:bCs/>
          <w:sz w:val="20"/>
          <w:szCs w:val="20"/>
        </w:rPr>
        <w:t xml:space="preserve">” </w:t>
      </w:r>
      <w:r>
        <w:rPr>
          <w:rFonts w:ascii="Cambria" w:hAnsi="Cambria" w:cs="Cambria"/>
          <w:sz w:val="20"/>
          <w:szCs w:val="20"/>
        </w:rPr>
        <w:t xml:space="preserve">, zwanego w dalszej części umowy ,,projektem”. </w:t>
      </w: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2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Projekt wykonany będzie zgodnie z zapisami uchwały Nr </w:t>
      </w:r>
      <w:r w:rsidR="00874AB0">
        <w:rPr>
          <w:rFonts w:ascii="Cambria" w:hAnsi="Cambria" w:cs="Cambria"/>
          <w:sz w:val="20"/>
          <w:szCs w:val="20"/>
        </w:rPr>
        <w:t>………….</w:t>
      </w:r>
      <w:r>
        <w:rPr>
          <w:rFonts w:ascii="Cambria" w:hAnsi="Cambria" w:cs="Cambria"/>
          <w:sz w:val="20"/>
          <w:szCs w:val="20"/>
        </w:rPr>
        <w:t xml:space="preserve"> sprawie przystąpienia do sporządzenia planu ogólnego dla </w:t>
      </w:r>
      <w:r w:rsidR="00874AB0">
        <w:rPr>
          <w:rFonts w:ascii="Cambria" w:hAnsi="Cambria" w:cs="Cambria"/>
          <w:sz w:val="20"/>
          <w:szCs w:val="20"/>
        </w:rPr>
        <w:t>Gminy Tuczępy</w:t>
      </w:r>
      <w:r>
        <w:rPr>
          <w:rFonts w:ascii="Cambria" w:hAnsi="Cambria" w:cs="Cambria"/>
          <w:sz w:val="20"/>
          <w:szCs w:val="20"/>
        </w:rPr>
        <w:t>(Za</w:t>
      </w:r>
      <w:r>
        <w:rPr>
          <w:rFonts w:ascii="Cambria" w:hAnsi="Cambria" w:cs="Cambria"/>
          <w:sz w:val="20"/>
          <w:szCs w:val="20"/>
        </w:rPr>
        <w:t xml:space="preserve">łącznik nr 2 do Umowy), z zachowaniem wymogów oraz procedury określonej w ustawie z dnia 27 marca 2003 r. o planowaniu i zagospodarowaniu przestrzennym (Dz.U. z 2023 r. poz. 977 z </w:t>
      </w:r>
      <w:proofErr w:type="spellStart"/>
      <w:r>
        <w:rPr>
          <w:rFonts w:ascii="Cambria" w:hAnsi="Cambria" w:cs="Cambria"/>
          <w:sz w:val="20"/>
          <w:szCs w:val="20"/>
        </w:rPr>
        <w:t>późn</w:t>
      </w:r>
      <w:proofErr w:type="spellEnd"/>
      <w:r>
        <w:rPr>
          <w:rFonts w:ascii="Cambria" w:hAnsi="Cambria" w:cs="Cambria"/>
          <w:sz w:val="20"/>
          <w:szCs w:val="20"/>
        </w:rPr>
        <w:t xml:space="preserve">. zm.), rozporządzeniu Ministra Rozwoju i Technologii w sprawie sposobu </w:t>
      </w:r>
      <w:r>
        <w:rPr>
          <w:rFonts w:ascii="Cambria" w:hAnsi="Cambria" w:cs="Cambria"/>
          <w:sz w:val="20"/>
          <w:szCs w:val="20"/>
        </w:rPr>
        <w:t xml:space="preserve">przygotowania projektu planu ogólnego gminy oraz z uwzględnieniem uwag zgłaszanych przez Zamawiającego w trakcie realizacji umowy i aktualnego orzecznictwa sądowego dotyczącego zagospodarowania przestrzennego. </w:t>
      </w: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color w:val="auto"/>
          <w:sz w:val="20"/>
          <w:szCs w:val="20"/>
        </w:rPr>
      </w:pPr>
      <w:r>
        <w:rPr>
          <w:rFonts w:ascii="Cambria" w:hAnsi="Cambria" w:cs="Cambria"/>
          <w:color w:val="auto"/>
          <w:sz w:val="20"/>
          <w:szCs w:val="20"/>
        </w:rPr>
        <w:t>§ 3</w:t>
      </w:r>
    </w:p>
    <w:p w:rsidR="00481135" w:rsidRDefault="00041BCA">
      <w:pPr>
        <w:pStyle w:val="Default"/>
        <w:numPr>
          <w:ilvl w:val="0"/>
          <w:numId w:val="5"/>
        </w:numPr>
        <w:spacing w:after="74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color w:val="auto"/>
          <w:sz w:val="20"/>
          <w:szCs w:val="20"/>
        </w:rPr>
        <w:t>Przedmiot umowy, o którym mowa w § 1, zo</w:t>
      </w:r>
      <w:r>
        <w:rPr>
          <w:rFonts w:ascii="Cambria" w:hAnsi="Cambria" w:cs="Cambria"/>
          <w:color w:val="auto"/>
          <w:sz w:val="20"/>
          <w:szCs w:val="20"/>
        </w:rPr>
        <w:t xml:space="preserve">stanie opracowany i dostarczony w terminie do </w:t>
      </w:r>
      <w:r>
        <w:rPr>
          <w:rFonts w:ascii="Cambria" w:hAnsi="Cambria" w:cs="Cambria"/>
          <w:b/>
          <w:bCs/>
          <w:color w:val="auto"/>
          <w:sz w:val="20"/>
          <w:szCs w:val="20"/>
        </w:rPr>
        <w:t>13 miesięcy od dnia podpisania umowy</w:t>
      </w:r>
      <w:r>
        <w:rPr>
          <w:rFonts w:ascii="Cambria" w:hAnsi="Cambria" w:cs="Cambria"/>
          <w:color w:val="auto"/>
          <w:sz w:val="20"/>
          <w:szCs w:val="20"/>
        </w:rPr>
        <w:t>, zgodnie z „Harmonogramem rzeczowo – finansowym realizacji przedmiotu umowy”, zawartym w załączniku Nr 3</w:t>
      </w:r>
      <w:r>
        <w:rPr>
          <w:rFonts w:ascii="Cambria" w:hAnsi="Cambria" w:cs="Cambria"/>
          <w:sz w:val="20"/>
          <w:szCs w:val="20"/>
        </w:rPr>
        <w:t xml:space="preserve"> do niniejszej umowy, zwanym w dalszej części umowy „Harmonogramem”. </w:t>
      </w:r>
    </w:p>
    <w:p w:rsidR="00481135" w:rsidRDefault="00041BCA">
      <w:pPr>
        <w:pStyle w:val="Default"/>
        <w:numPr>
          <w:ilvl w:val="0"/>
          <w:numId w:val="5"/>
        </w:numPr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Za wykonanie przedmiotu umowy Wykonawca otrzyma wynagrodzenie w kwocie ………… </w:t>
      </w:r>
      <w:r>
        <w:rPr>
          <w:rFonts w:ascii="Cambria" w:hAnsi="Cambria" w:cs="Cambria"/>
          <w:bCs/>
          <w:sz w:val="20"/>
          <w:szCs w:val="20"/>
        </w:rPr>
        <w:t>złotych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brutto (słownie złotych: ……………………………..). </w:t>
      </w:r>
    </w:p>
    <w:p w:rsidR="00481135" w:rsidRDefault="00041BCA">
      <w:pPr>
        <w:pStyle w:val="Default"/>
        <w:numPr>
          <w:ilvl w:val="0"/>
          <w:numId w:val="5"/>
        </w:numPr>
        <w:ind w:left="360" w:hanging="36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Wynagrodzenie Wykonawcy ma charakter ryczałtowy i obejmuje wszystkie koszty, opłaty, podatki itd., związane z pełną realizacją um</w:t>
      </w:r>
      <w:r>
        <w:rPr>
          <w:rFonts w:ascii="Cambria" w:hAnsi="Cambria" w:cs="Cambria"/>
          <w:sz w:val="20"/>
          <w:szCs w:val="20"/>
        </w:rPr>
        <w:t>owy.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</w:t>
      </w:r>
    </w:p>
    <w:p w:rsidR="00481135" w:rsidRDefault="00481135">
      <w:pPr>
        <w:pStyle w:val="Default"/>
        <w:ind w:left="360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4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1.</w:t>
      </w:r>
      <w:r>
        <w:rPr>
          <w:rFonts w:ascii="Cambria" w:hAnsi="Cambria"/>
          <w:sz w:val="20"/>
          <w:szCs w:val="20"/>
        </w:rPr>
        <w:tab/>
        <w:t xml:space="preserve">Zamawiający dopuszcza możliwość zmiany wysokości wynagrodzenia określonego w § 3 ust. 1 Umowy w następujących przypadkach: 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1)</w:t>
      </w:r>
      <w:r>
        <w:rPr>
          <w:rFonts w:ascii="Cambria" w:hAnsi="Cambria"/>
          <w:sz w:val="20"/>
          <w:szCs w:val="20"/>
        </w:rPr>
        <w:tab/>
        <w:t xml:space="preserve">w przypadku ustawowej zmiany stawki podatku od towarów i usług, 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2)</w:t>
      </w:r>
      <w:r>
        <w:rPr>
          <w:rFonts w:ascii="Cambria" w:hAnsi="Cambria"/>
          <w:sz w:val="20"/>
          <w:szCs w:val="20"/>
        </w:rPr>
        <w:tab/>
        <w:t>w przypadku ustawowej zmiany wysokości minimal</w:t>
      </w:r>
      <w:r>
        <w:rPr>
          <w:rFonts w:ascii="Cambria" w:hAnsi="Cambria"/>
          <w:sz w:val="20"/>
          <w:szCs w:val="20"/>
        </w:rPr>
        <w:t xml:space="preserve">nego wynagrodzenia za pracę ustalonego na podstawie art. 2 ust. 3 – 5 ustawy z dnia 10 października 2002 r. o minimalnym wynagrodzeniu za </w:t>
      </w:r>
      <w:r>
        <w:rPr>
          <w:rFonts w:ascii="Cambria" w:hAnsi="Cambria"/>
          <w:sz w:val="20"/>
          <w:szCs w:val="20"/>
        </w:rPr>
        <w:lastRenderedPageBreak/>
        <w:t>pracę, Zmiana umowy w tym zakresie nie będzie dotyczyć waloryzacji wynagrodzenia o której mowa w rozporządzeniu Rady M</w:t>
      </w:r>
      <w:r>
        <w:rPr>
          <w:rFonts w:ascii="Cambria" w:hAnsi="Cambria"/>
          <w:sz w:val="20"/>
          <w:szCs w:val="20"/>
        </w:rPr>
        <w:t>inistrów z dnia 14 września 2023 r. w sprawie wysokości minimalnego wynagrodzenia za pracę oraz wysokości minimalnej stawki godzinowej w 2024 r. Wykonawca oświadcza, że uwzględnił zmiany w złożonej ofercie.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3)</w:t>
      </w:r>
      <w:r>
        <w:rPr>
          <w:rFonts w:ascii="Cambria" w:hAnsi="Cambria"/>
          <w:sz w:val="20"/>
          <w:szCs w:val="20"/>
        </w:rPr>
        <w:tab/>
        <w:t xml:space="preserve">w przypadku ustawowej zmiany zasad podlegania </w:t>
      </w:r>
      <w:r>
        <w:rPr>
          <w:rFonts w:ascii="Cambria" w:hAnsi="Cambria"/>
          <w:sz w:val="20"/>
          <w:szCs w:val="20"/>
        </w:rPr>
        <w:t>ubezpieczeniom społecznym lub ubezpieczeniu zdrowotnemu lub zmiany wysokości stawki składki na ubezpieczenia społeczne lub zdrowotne,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4)</w:t>
      </w:r>
      <w:r>
        <w:rPr>
          <w:rFonts w:ascii="Cambria" w:hAnsi="Cambria"/>
          <w:sz w:val="20"/>
          <w:szCs w:val="20"/>
        </w:rPr>
        <w:tab/>
        <w:t>w przypadku ustawowej zmiany zasad gromadzenia i wysokości wpłat do pracowniczych planów kapitałowych, o których mowa w</w:t>
      </w:r>
      <w:r>
        <w:rPr>
          <w:rFonts w:ascii="Cambria" w:hAnsi="Cambria"/>
          <w:sz w:val="20"/>
          <w:szCs w:val="20"/>
        </w:rPr>
        <w:t xml:space="preserve"> ustawie z dnia 4 października 2018 r. o pracowniczych planach kapitałowych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5)</w:t>
      </w:r>
      <w:r>
        <w:rPr>
          <w:rFonts w:ascii="Cambria" w:hAnsi="Cambria"/>
          <w:sz w:val="20"/>
          <w:szCs w:val="20"/>
        </w:rPr>
        <w:tab/>
        <w:t>w przypadku zmiany cen materiałów lub kosztów związanych z realizacją zamówienia, jeżeli zmiany określone w pkt. 1), 2), 3) i4)  będą miały wpływ na koszty wykonania Umowy przez</w:t>
      </w:r>
      <w:r>
        <w:rPr>
          <w:rFonts w:ascii="Cambria" w:hAnsi="Cambria"/>
          <w:sz w:val="20"/>
          <w:szCs w:val="20"/>
        </w:rPr>
        <w:t xml:space="preserve"> Wykonawcę. 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2.</w:t>
      </w:r>
      <w:r>
        <w:rPr>
          <w:rFonts w:ascii="Cambria" w:hAnsi="Cambria"/>
          <w:sz w:val="20"/>
          <w:szCs w:val="20"/>
        </w:rPr>
        <w:tab/>
        <w:t>W sytuacji wystąpienia okoliczności wskazanych w ust. 1 pkt. 1 niniejszego paragrafu każda ze Stron jest uprawniona złożyć drugiej Stronie pisemny wniosek o zmianę Umowy w zakresie płatności wynikających z faktur wystawionych po wejściu w ż</w:t>
      </w:r>
      <w:r>
        <w:rPr>
          <w:rFonts w:ascii="Cambria" w:hAnsi="Cambria"/>
          <w:sz w:val="20"/>
          <w:szCs w:val="20"/>
        </w:rPr>
        <w:t>ycie przepisów zmieniających stawkę podatku od towarów i usług. Wniosek powinien zawierać wyczerpujące uzasadnienie faktyczne i wskazanie podstaw prawnych zmiany stawki podatku od towarów i usług oraz dokładne wyliczenie kwoty wynagrodzenia należnego Wykon</w:t>
      </w:r>
      <w:r>
        <w:rPr>
          <w:rFonts w:ascii="Cambria" w:hAnsi="Cambria"/>
          <w:sz w:val="20"/>
          <w:szCs w:val="20"/>
        </w:rPr>
        <w:t xml:space="preserve">awcy po zmianie Umowy. 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3.</w:t>
      </w:r>
      <w:r>
        <w:rPr>
          <w:rFonts w:ascii="Cambria" w:hAnsi="Cambria"/>
          <w:sz w:val="20"/>
          <w:szCs w:val="20"/>
        </w:rPr>
        <w:tab/>
        <w:t>W sytuacji wystąpienia okoliczności wskazanych w ust. 1 pkt. 2 niniejszego paragrafu Wykonawca jest uprawniony złożyć Zamawiającemu pisemny wniosek o zmianę Umowy w zakresie płatności wynikających z faktur wystawionych po wejściu</w:t>
      </w:r>
      <w:r>
        <w:rPr>
          <w:rFonts w:ascii="Cambria" w:hAnsi="Cambria"/>
          <w:sz w:val="20"/>
          <w:szCs w:val="20"/>
        </w:rPr>
        <w:t xml:space="preserve"> w życie przepisów zmieniających wysokość minimalnego wynagrodzenia za pracę. Wniosek powinien zawierać wyczerpujące uzasadnienie faktyczne i wskazanie podstaw prawnych oraz dokładne wyliczenie kwoty wynagrodzenia należnego Wykonawcy po zmianie Umowy, w sz</w:t>
      </w:r>
      <w:r>
        <w:rPr>
          <w:rFonts w:ascii="Cambria" w:hAnsi="Cambria"/>
          <w:sz w:val="20"/>
          <w:szCs w:val="20"/>
        </w:rPr>
        <w:t>czególności Wykonawca zobowiązuje się wykazać związek pomiędzy wnioskowaną kwotą podwyższenia wynagrodzenia, a wpływem zmiany minimalnego wynagrodzenia za pracę na kalkulację wynagrodzenia. Wniosek powinien obejmować jedynie dodatkowe koszty realizacji Umo</w:t>
      </w:r>
      <w:r>
        <w:rPr>
          <w:rFonts w:ascii="Cambria" w:hAnsi="Cambria"/>
          <w:sz w:val="20"/>
          <w:szCs w:val="20"/>
        </w:rPr>
        <w:t>wy, które Wykonawca obowiązkowo ponosi w związku z podwyższeniem wysokości płacy minimalnej. Zamawiający oświadcza, iż nie będzie akceptował, kosztów wynikających z podwyższenia wynagrodzeń pracownikom Wykonawcy, które nie są konieczne w celu ich dostosowa</w:t>
      </w:r>
      <w:r>
        <w:rPr>
          <w:rFonts w:ascii="Cambria" w:hAnsi="Cambria"/>
          <w:sz w:val="20"/>
          <w:szCs w:val="20"/>
        </w:rPr>
        <w:t>nia do wysokości minimalnego wynagrodzenia za pracę, w szczególności koszty podwyższenia wynagrodzenia w kwocie przewyższającej wysokość płacy minimalnej.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4.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>W sytuacji wystąpienia okoliczności wskazanych w ust. 1 pkt. 3 niniejszego paragrafu Wykonawca jest uprawniony złożyć Zamawiającemu pisemny wniosek o zmianę Umowy w zakresie płatności wynikających z faktur wystawionych po zmianie zasad podlegania ubezpiecz</w:t>
      </w:r>
      <w:r>
        <w:rPr>
          <w:rFonts w:ascii="Cambria" w:hAnsi="Cambria"/>
          <w:sz w:val="20"/>
          <w:szCs w:val="20"/>
        </w:rPr>
        <w:t>eniom społecznym lub ubezpieczeniu zdrowotnemu lub wysokości składki na ubezpieczenia społeczne lub zdrowotne. Wniosek powinien zawierać wyczerpujące uzasadnienie faktyczne i wskazanie podstaw prawnych oraz dokładne wyliczenie kwoty wynagrodzenia Wykonawcy</w:t>
      </w:r>
      <w:r>
        <w:rPr>
          <w:rFonts w:ascii="Cambria" w:hAnsi="Cambria"/>
          <w:sz w:val="20"/>
          <w:szCs w:val="20"/>
        </w:rPr>
        <w:t xml:space="preserve"> po zmianie Umowy, w szczególności Wykonawca zobowiązuje się wykazać związek pomiędzy wnioskowaną kwotą podwyższenia wynagrodzenia a wpływem zmiany zasad, o których mowa w ust. 1 pkt. 3 niniejszego paragrafu na kalkulację wynagrodzenia. Wniosek może obejmo</w:t>
      </w:r>
      <w:r>
        <w:rPr>
          <w:rFonts w:ascii="Cambria" w:hAnsi="Cambria"/>
          <w:sz w:val="20"/>
          <w:szCs w:val="20"/>
        </w:rPr>
        <w:t xml:space="preserve">wać jedynie dodatkowe koszty realizacji Umowy, które Wykonawca obowiązkowo ponosi w związku ze zmianą zasad, o których mowa w ust. 1 pkt. 3 niniejszego paragrafu. 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5.</w:t>
      </w:r>
      <w:r>
        <w:rPr>
          <w:rFonts w:ascii="Cambria" w:hAnsi="Cambria"/>
          <w:sz w:val="20"/>
          <w:szCs w:val="20"/>
        </w:rPr>
        <w:tab/>
        <w:t>W sytuacji wystąpienia okoliczności wskazanych w ust. 1 pkt. 4 niniejszego paragrafu Wyko</w:t>
      </w:r>
      <w:r>
        <w:rPr>
          <w:rFonts w:ascii="Cambria" w:hAnsi="Cambria"/>
          <w:sz w:val="20"/>
          <w:szCs w:val="20"/>
        </w:rPr>
        <w:t>nawca jest uprawniony złożyć Zamawiającemu pisemny wniosek o zmianę Umowy w zakresie płatności wynikających z faktur wystawionych po zmianie zasad gromadzenia i wysokości wpłat do pracowniczych planów kapitałowych. Wniosek powinien zawierać wyczerpujące uz</w:t>
      </w:r>
      <w:r>
        <w:rPr>
          <w:rFonts w:ascii="Cambria" w:hAnsi="Cambria"/>
          <w:sz w:val="20"/>
          <w:szCs w:val="20"/>
        </w:rPr>
        <w:t xml:space="preserve">asadnienie faktyczne i wskazanie podstaw prawnych oraz dokładne wyliczenie kwoty wynagrodzenia należnego Wykonawcy po zmianie Umowy, w szczególności Wykonawca zobowiązuje się wykazać związek pomiędzy wnioskowaną kwotą podwyższenia wynagrodzenia, a wpływem </w:t>
      </w:r>
      <w:r>
        <w:rPr>
          <w:rFonts w:ascii="Cambria" w:hAnsi="Cambria"/>
          <w:sz w:val="20"/>
          <w:szCs w:val="20"/>
        </w:rPr>
        <w:t>zmiany zasad gromadzenia i wysokości wpłat do pracowniczych planów kapitałowych na kalkulację wynagrodzenia. Wniosek powinien obejmować jedynie dodatkowe koszty realizacji Umowy, które Wykonawca obowiązkowo ponosi w związku ze zmianą zasad gromadzenia i wy</w:t>
      </w:r>
      <w:r>
        <w:rPr>
          <w:rFonts w:ascii="Cambria" w:hAnsi="Cambria"/>
          <w:sz w:val="20"/>
          <w:szCs w:val="20"/>
        </w:rPr>
        <w:t xml:space="preserve">sokości wpłat do pracowniczych planów kapitałowych. Wniosek powinien wykazać faktycznie wypłaconą przez </w:t>
      </w:r>
      <w:r>
        <w:rPr>
          <w:rFonts w:ascii="Cambria" w:hAnsi="Cambria"/>
          <w:sz w:val="20"/>
          <w:szCs w:val="20"/>
        </w:rPr>
        <w:lastRenderedPageBreak/>
        <w:t>Wykonawcę wysokość składek w odniesieniu do każdej osoby zatrudnionej w okresie wykonywania zamówienia. Zamawiający oświadcza, iż nie będzie akceptował,</w:t>
      </w:r>
      <w:r>
        <w:rPr>
          <w:rFonts w:ascii="Cambria" w:hAnsi="Cambria"/>
          <w:sz w:val="20"/>
          <w:szCs w:val="20"/>
        </w:rPr>
        <w:t xml:space="preserve"> kosztów obejmujących składki zatrudnionego, a jedynie wynikające z wpłat do pracowniczych planów kapitałowych dokonywanych przez podmioty zatrudniające z ich środków.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6.</w:t>
      </w:r>
      <w:r>
        <w:rPr>
          <w:rFonts w:ascii="Cambria" w:hAnsi="Cambria"/>
          <w:sz w:val="20"/>
          <w:szCs w:val="20"/>
        </w:rPr>
        <w:tab/>
        <w:t>Wynagrodzenie, o którym mowa w §3 ust. 1 może zostać odpowiednio zmienione także na n</w:t>
      </w:r>
      <w:r>
        <w:rPr>
          <w:rFonts w:ascii="Cambria" w:hAnsi="Cambria"/>
          <w:sz w:val="20"/>
          <w:szCs w:val="20"/>
        </w:rPr>
        <w:t>astępujących zasadach: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1)</w:t>
      </w:r>
      <w:r>
        <w:rPr>
          <w:rFonts w:ascii="Cambria" w:hAnsi="Cambria"/>
          <w:sz w:val="20"/>
          <w:szCs w:val="20"/>
        </w:rPr>
        <w:tab/>
        <w:t>Zamawiający dopuszcza jednokrotną zmianę wynagrodzenia Wykonawcy, zgodnie ze zmianą wskaźnika cen towarów i usług konsumpcyjnych  publikowanych przez Główny Urząd Statystyczny w Biuletynie Statystycznym, wyliczenie wysokości zmian</w:t>
      </w:r>
      <w:r>
        <w:rPr>
          <w:rFonts w:ascii="Cambria" w:hAnsi="Cambria"/>
          <w:sz w:val="20"/>
          <w:szCs w:val="20"/>
        </w:rPr>
        <w:t>y wynagrodzenia odbywać się będzie w oparciu o kwartalny wskaźnik cen towarów i usług konsumpcyjnych liczony do poprzedniego kwartału publikowany przez Prezesa GUS, zwany dalej wskaźnikiem GUS.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2)</w:t>
      </w:r>
      <w:r>
        <w:rPr>
          <w:rFonts w:ascii="Cambria" w:hAnsi="Cambria"/>
          <w:sz w:val="20"/>
          <w:szCs w:val="20"/>
        </w:rPr>
        <w:tab/>
        <w:t>Zmiana wynagrodzenia dopuszczalna jest jeżeli ostatni opubl</w:t>
      </w:r>
      <w:r>
        <w:rPr>
          <w:rFonts w:ascii="Cambria" w:hAnsi="Cambria"/>
          <w:sz w:val="20"/>
          <w:szCs w:val="20"/>
        </w:rPr>
        <w:t>ikowany wskaźnik GUS zmieni się (narastająco) w stosunku do ostatniego opublikowanego wskaźnika GUS przed podpisaniem umowy o poziom przekraczający 10%. Jeżeli wskaźnik będzie niższy niż 10%, waloryzacja nie przysługuje (np. w przypadku wzrostu cen towarów</w:t>
      </w:r>
      <w:r>
        <w:rPr>
          <w:rFonts w:ascii="Cambria" w:hAnsi="Cambria"/>
          <w:sz w:val="20"/>
          <w:szCs w:val="20"/>
        </w:rPr>
        <w:t xml:space="preserve"> i usług konsumpcyjnych o 12% w danym kwartale wynagrodzenie zostanie zwaloryzowane o 2%),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2)</w:t>
      </w:r>
      <w:r>
        <w:rPr>
          <w:rFonts w:ascii="Cambria" w:hAnsi="Cambria"/>
          <w:sz w:val="20"/>
          <w:szCs w:val="20"/>
        </w:rPr>
        <w:tab/>
        <w:t>Wykonawca jest uprawniony złożyć Zamawiającemu pisemny wniosek o zmianę Umowy. Wniosek powinien zawierać wyczerpujące uzasadnienie faktyczne oraz dokładne wylicze</w:t>
      </w:r>
      <w:r>
        <w:rPr>
          <w:rFonts w:ascii="Cambria" w:hAnsi="Cambria"/>
          <w:sz w:val="20"/>
          <w:szCs w:val="20"/>
        </w:rPr>
        <w:t>nie kwoty wynagrodzenia należnego Wykonawcy po zmianie Umowy,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3)</w:t>
      </w:r>
      <w:r>
        <w:rPr>
          <w:rFonts w:ascii="Cambria" w:hAnsi="Cambria"/>
          <w:sz w:val="20"/>
          <w:szCs w:val="20"/>
        </w:rPr>
        <w:tab/>
        <w:t>Zamawiający dopuszcza zmianę wynagrodzenia Wykonawcy, w przypadku zmiany wskaźnika cen towarów i usług, nie więcej niż o 10 % wartości zamówienia określonej w § 3 ust. 3 umowy.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4)</w:t>
      </w:r>
      <w:r>
        <w:rPr>
          <w:rFonts w:ascii="Cambria" w:hAnsi="Cambria"/>
          <w:sz w:val="20"/>
          <w:szCs w:val="20"/>
        </w:rPr>
        <w:tab/>
        <w:t>Początkowym</w:t>
      </w:r>
      <w:r>
        <w:rPr>
          <w:rFonts w:ascii="Cambria" w:hAnsi="Cambria"/>
          <w:sz w:val="20"/>
          <w:szCs w:val="20"/>
        </w:rPr>
        <w:t xml:space="preserve"> terminem ustalenia zmiany wynagrodzenia jest dzień składania ofert. 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5)</w:t>
      </w:r>
      <w:r>
        <w:rPr>
          <w:rFonts w:ascii="Cambria" w:hAnsi="Cambria"/>
          <w:sz w:val="20"/>
          <w:szCs w:val="20"/>
        </w:rPr>
        <w:tab/>
        <w:t>Zmiana wynagrodzenia będzie odnosiła się wyłącznie do części przedmiotu zamówienia niezrealizowanego oraz zrealizowanego w kwartale objętym waloryzacją.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7.</w:t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 xml:space="preserve">Zmiana Umowy w zakresie zmiany wynagrodzenia z przyczyn określonych w ust. 1 pkt 1), 2), 3), 4) i 5) obejmować będzie wyłącznie wynagrodzenia za przedmiot umowy, którego w dniu zmiany odpowiednio: stawki podatku VAT, wysokości minimalnego wynagrodzenia za </w:t>
      </w:r>
      <w:r>
        <w:rPr>
          <w:rFonts w:ascii="Cambria" w:hAnsi="Cambria"/>
          <w:sz w:val="20"/>
          <w:szCs w:val="20"/>
        </w:rPr>
        <w:t xml:space="preserve">pracę, składki na ubezpieczenia społeczne, zdrowotne lub zasad gromadzenia i wysokości wpłat do pracowniczych planów kapitałowych oraz wskaźnika cen materiałów i usług, jeszcze nie wykonano. 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8.</w:t>
      </w:r>
      <w:r>
        <w:rPr>
          <w:rFonts w:ascii="Cambria" w:hAnsi="Cambria"/>
          <w:sz w:val="20"/>
          <w:szCs w:val="20"/>
        </w:rPr>
        <w:tab/>
        <w:t>Obowiązek wykazania wpływu zmian, o których mowa w ust. 1 nin</w:t>
      </w:r>
      <w:r>
        <w:rPr>
          <w:rFonts w:ascii="Cambria" w:hAnsi="Cambria"/>
          <w:sz w:val="20"/>
          <w:szCs w:val="20"/>
        </w:rPr>
        <w:t>iejszego paragrafu na zwiększenie lub zmniejszenie wynagrodzenia, o którym mowa w § 3 ust. 1 Umowy należy do Strony, która składa wniosek o zmianę wynagrodzenia pod rygorem odmowy dokonania zmiany Umowy.</w:t>
      </w:r>
    </w:p>
    <w:p w:rsidR="00481135" w:rsidRDefault="00041BCA">
      <w:pPr>
        <w:ind w:left="426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9.</w:t>
      </w:r>
      <w:r>
        <w:rPr>
          <w:rFonts w:ascii="Cambria" w:hAnsi="Cambria"/>
          <w:sz w:val="20"/>
          <w:szCs w:val="20"/>
        </w:rPr>
        <w:tab/>
        <w:t>Wykonawca, którego wynagrodzenia zostało zmienion</w:t>
      </w:r>
      <w:r>
        <w:rPr>
          <w:rFonts w:ascii="Cambria" w:hAnsi="Cambria"/>
          <w:sz w:val="20"/>
          <w:szCs w:val="20"/>
        </w:rPr>
        <w:t>e w przypadku, o którym mowa w ust. 1 pkt 5 niniejszego paragrafu, zobowiązany jest do zmiany wynagrodzenia przysługującego podwykonawcy, z którym zawarł umowę, w zakresie odpowiadającym zmianom cen materiałów lub kosztów dotyczących zobowiązania podwykona</w:t>
      </w:r>
      <w:r>
        <w:rPr>
          <w:rFonts w:ascii="Cambria" w:hAnsi="Cambria"/>
          <w:sz w:val="20"/>
          <w:szCs w:val="20"/>
        </w:rPr>
        <w:t>wcy, jeżeli przedmiotem umowy są usługi i okres obowiązywania umowy przekracza 6 miesięcy.</w:t>
      </w:r>
    </w:p>
    <w:p w:rsidR="00481135" w:rsidRDefault="00481135">
      <w:pPr>
        <w:pStyle w:val="Default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5</w:t>
      </w:r>
    </w:p>
    <w:p w:rsidR="00481135" w:rsidRDefault="00041BCA">
      <w:pPr>
        <w:pStyle w:val="Default"/>
        <w:numPr>
          <w:ilvl w:val="0"/>
          <w:numId w:val="10"/>
        </w:numPr>
        <w:spacing w:after="14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Wykonawca oświadcza, że projekt będzie opracowany przez zespół pod kierownictwem ………………………………………., spełniającego warunki określone w art. 5 ustawy z dnia 27 mar</w:t>
      </w:r>
      <w:r>
        <w:rPr>
          <w:rFonts w:ascii="Cambria" w:hAnsi="Cambria" w:cs="Cambria"/>
          <w:sz w:val="20"/>
          <w:szCs w:val="20"/>
        </w:rPr>
        <w:t xml:space="preserve">ca 2003 r. o planowaniu i zagospodarowaniu przestrzennym (Dz.U. z 2023 r. poz.977 z </w:t>
      </w:r>
      <w:proofErr w:type="spellStart"/>
      <w:r>
        <w:rPr>
          <w:rFonts w:ascii="Cambria" w:hAnsi="Cambria" w:cs="Cambria"/>
          <w:sz w:val="20"/>
          <w:szCs w:val="20"/>
        </w:rPr>
        <w:t>późn</w:t>
      </w:r>
      <w:proofErr w:type="spellEnd"/>
      <w:r>
        <w:rPr>
          <w:rFonts w:ascii="Cambria" w:hAnsi="Cambria" w:cs="Cambria"/>
          <w:sz w:val="20"/>
          <w:szCs w:val="20"/>
        </w:rPr>
        <w:t xml:space="preserve">. zm.). </w:t>
      </w:r>
    </w:p>
    <w:p w:rsidR="00481135" w:rsidRDefault="00041BCA">
      <w:pPr>
        <w:pStyle w:val="Default"/>
        <w:numPr>
          <w:ilvl w:val="0"/>
          <w:numId w:val="10"/>
        </w:numPr>
        <w:spacing w:after="14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Wykonawca oświadcza, że jest zarejestrowany w Centralnym Rejestrze Beneficjentów Rzeczywistych, prowadzonym przez ministra właściwego do spraw finansów publicz</w:t>
      </w:r>
      <w:r>
        <w:rPr>
          <w:rFonts w:ascii="Cambria" w:hAnsi="Cambria" w:cs="Cambria"/>
          <w:sz w:val="20"/>
          <w:szCs w:val="20"/>
        </w:rPr>
        <w:t xml:space="preserve">nych. </w:t>
      </w:r>
      <w:r>
        <w:rPr>
          <w:rFonts w:ascii="Cambria" w:hAnsi="Cambria" w:cs="Cambria"/>
          <w:i/>
          <w:iCs/>
          <w:sz w:val="20"/>
          <w:szCs w:val="20"/>
        </w:rPr>
        <w:t xml:space="preserve">(dotyczy wyłącznie podmiotów wskazanych w art.58 ustawy z dnia 1 marca 2018 r. o przeciwdziałaniu praniu pieniędzy i finansowaniu terroryzmu) </w:t>
      </w:r>
    </w:p>
    <w:p w:rsidR="00481135" w:rsidRDefault="00041BCA">
      <w:pPr>
        <w:pStyle w:val="Default"/>
        <w:numPr>
          <w:ilvl w:val="0"/>
          <w:numId w:val="10"/>
        </w:numPr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Obowiązek osobistego wykonania przez Wykonawcę kluczowych elementów zamówienia: </w:t>
      </w:r>
      <w:r>
        <w:rPr>
          <w:rFonts w:ascii="Cambria" w:hAnsi="Cambria" w:cs="Cambria"/>
          <w:sz w:val="20"/>
          <w:szCs w:val="20"/>
        </w:rPr>
        <w:t>Wykonawca osobiście (bez ud</w:t>
      </w:r>
      <w:r>
        <w:rPr>
          <w:rFonts w:ascii="Cambria" w:hAnsi="Cambria" w:cs="Cambria"/>
          <w:sz w:val="20"/>
          <w:szCs w:val="20"/>
        </w:rPr>
        <w:t>ziału podwykonawców) opracuje plan ogólny, a w tym sporządzi uzasadnienie składające się z części tekstowej i graficznej Planu, prowadził będzie koordynację prac zespołu, dokona wymaganych uzgodnień, konsultacji i prezentacji. Dopuszczalne jest podwykonaws</w:t>
      </w:r>
      <w:r>
        <w:rPr>
          <w:rFonts w:ascii="Cambria" w:hAnsi="Cambria" w:cs="Cambria"/>
          <w:sz w:val="20"/>
          <w:szCs w:val="20"/>
        </w:rPr>
        <w:t xml:space="preserve">two jedynie w częściach specjalistycznych i branżowych opracowania. </w:t>
      </w: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6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1. Do obowiązków Wykonawcy należeć będzie w szczególności: </w:t>
      </w:r>
    </w:p>
    <w:p w:rsidR="00481135" w:rsidRDefault="00041BCA">
      <w:pPr>
        <w:pStyle w:val="Default"/>
        <w:spacing w:after="17"/>
        <w:ind w:left="567" w:hanging="283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1) wykorzystanie w projekcie materiałów przekazanych przez Zamawiającego, o których mowa w § 11 ust.1, </w:t>
      </w:r>
    </w:p>
    <w:p w:rsidR="00481135" w:rsidRDefault="00041BCA">
      <w:pPr>
        <w:pStyle w:val="Default"/>
        <w:spacing w:after="17"/>
        <w:ind w:left="567" w:hanging="283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2) przedłożenie propozycji rozpatrzenia wniosków do planu ogólnego, </w:t>
      </w:r>
    </w:p>
    <w:p w:rsidR="00481135" w:rsidRDefault="00041BCA">
      <w:pPr>
        <w:pStyle w:val="Default"/>
        <w:spacing w:after="17"/>
        <w:ind w:left="567" w:hanging="283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3) opracowanie projektu wraz z niezbędnymi załącznikami, analizami i opracowaniami pomocniczymi,</w:t>
      </w:r>
    </w:p>
    <w:p w:rsidR="00481135" w:rsidRDefault="00041BCA">
      <w:pPr>
        <w:pStyle w:val="Default"/>
        <w:spacing w:after="17"/>
        <w:ind w:left="567" w:hanging="283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5) udział w prezentacjach projektu </w:t>
      </w:r>
      <w:r w:rsidR="00874AB0">
        <w:rPr>
          <w:rFonts w:ascii="Cambria" w:hAnsi="Cambria" w:cs="Cambria"/>
          <w:sz w:val="20"/>
          <w:szCs w:val="20"/>
        </w:rPr>
        <w:t>Wójtowi</w:t>
      </w:r>
      <w:r>
        <w:rPr>
          <w:rFonts w:ascii="Cambria" w:hAnsi="Cambria" w:cs="Cambria"/>
          <w:sz w:val="20"/>
          <w:szCs w:val="20"/>
        </w:rPr>
        <w:t xml:space="preserve"> </w:t>
      </w:r>
      <w:r w:rsidR="00874AB0">
        <w:rPr>
          <w:rFonts w:ascii="Cambria" w:hAnsi="Cambria" w:cs="Cambria"/>
          <w:sz w:val="20"/>
          <w:szCs w:val="20"/>
        </w:rPr>
        <w:t>Gminy Tuczępy</w:t>
      </w:r>
      <w:r>
        <w:rPr>
          <w:rFonts w:ascii="Cambria" w:hAnsi="Cambria" w:cs="Cambria"/>
          <w:sz w:val="20"/>
          <w:szCs w:val="20"/>
        </w:rPr>
        <w:t xml:space="preserve"> oraz w trakcie: posiedzenia Gminnej Komisji Urbanistyczno-Architektonicznej, konsultacji społecznych, posiedzeń komisji (maksymalnie 2 razy) i sesji Rady </w:t>
      </w:r>
      <w:r w:rsidR="00874AB0">
        <w:rPr>
          <w:rFonts w:ascii="Cambria" w:hAnsi="Cambria" w:cs="Cambria"/>
          <w:sz w:val="20"/>
          <w:szCs w:val="20"/>
        </w:rPr>
        <w:t>Gminy,</w:t>
      </w:r>
      <w:r>
        <w:rPr>
          <w:rFonts w:ascii="Cambria" w:hAnsi="Cambria" w:cs="Cambria"/>
          <w:sz w:val="20"/>
          <w:szCs w:val="20"/>
        </w:rPr>
        <w:t xml:space="preserve"> </w:t>
      </w:r>
    </w:p>
    <w:p w:rsidR="00481135" w:rsidRDefault="00041BCA">
      <w:pPr>
        <w:pStyle w:val="Default"/>
        <w:spacing w:after="17"/>
        <w:ind w:left="567" w:hanging="283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6) analizowanie oraz przedkładanie </w:t>
      </w:r>
      <w:r w:rsidR="00874AB0">
        <w:rPr>
          <w:rFonts w:ascii="Cambria" w:hAnsi="Cambria" w:cs="Cambria"/>
          <w:sz w:val="20"/>
          <w:szCs w:val="20"/>
        </w:rPr>
        <w:t>Wójtowi</w:t>
      </w:r>
      <w:r>
        <w:rPr>
          <w:rFonts w:ascii="Cambria" w:hAnsi="Cambria" w:cs="Cambria"/>
          <w:sz w:val="20"/>
          <w:szCs w:val="20"/>
        </w:rPr>
        <w:t xml:space="preserve"> </w:t>
      </w:r>
      <w:r w:rsidR="00874AB0">
        <w:rPr>
          <w:rFonts w:ascii="Cambria" w:hAnsi="Cambria" w:cs="Cambria"/>
          <w:sz w:val="20"/>
          <w:szCs w:val="20"/>
        </w:rPr>
        <w:t>Gminy Tuczępy</w:t>
      </w:r>
      <w:r>
        <w:rPr>
          <w:rFonts w:ascii="Cambria" w:hAnsi="Cambria" w:cs="Cambria"/>
          <w:sz w:val="20"/>
          <w:szCs w:val="20"/>
        </w:rPr>
        <w:t xml:space="preserve"> propozycji rozpatrzenia i ewentualnego uwzględnienia na każdym etapie opinii i uzgodnień oraz uwag zgłaszanych do projektu - Zamawiający zastrzega sobie prawo ostatecznej decyzji dotyczącej sposobu rozpatrzenia, </w:t>
      </w:r>
    </w:p>
    <w:p w:rsidR="00481135" w:rsidRDefault="00041BCA">
      <w:pPr>
        <w:pStyle w:val="Default"/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7) współudział w sko</w:t>
      </w:r>
      <w:r>
        <w:rPr>
          <w:rFonts w:ascii="Cambria" w:hAnsi="Cambria" w:cs="Cambria"/>
          <w:sz w:val="20"/>
          <w:szCs w:val="20"/>
        </w:rPr>
        <w:t xml:space="preserve">mpletowaniu wymaganej prawem dokumentacji prac planistycznych, którą Zamawiający przedstawi Wojewodzie Świętokrzyskiemu w celu oceny zgodności z prawem uchwały Rady </w:t>
      </w:r>
      <w:r w:rsidR="00874AB0">
        <w:rPr>
          <w:rFonts w:ascii="Cambria" w:hAnsi="Cambria" w:cs="Cambria"/>
          <w:sz w:val="20"/>
          <w:szCs w:val="20"/>
        </w:rPr>
        <w:t>Gminy.</w:t>
      </w:r>
      <w:r>
        <w:rPr>
          <w:rFonts w:ascii="Cambria" w:hAnsi="Cambria" w:cs="Cambria"/>
          <w:sz w:val="20"/>
          <w:szCs w:val="20"/>
        </w:rPr>
        <w:t xml:space="preserve"> </w:t>
      </w:r>
    </w:p>
    <w:p w:rsidR="00481135" w:rsidRDefault="00041BCA">
      <w:pPr>
        <w:ind w:left="284" w:hanging="28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2. Liczbę egzemplarzy poszczególnych opracowań oraz inne wymagania</w:t>
      </w:r>
      <w:r>
        <w:rPr>
          <w:rFonts w:ascii="Cambria" w:hAnsi="Cambria" w:cs="Arial"/>
          <w:sz w:val="20"/>
          <w:szCs w:val="20"/>
        </w:rPr>
        <w:t xml:space="preserve"> określa Harmonogram.</w:t>
      </w: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7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Do obowiązków Zamawiającego należeć będzie w szczególności: </w:t>
      </w:r>
    </w:p>
    <w:p w:rsidR="00481135" w:rsidRDefault="00041BCA">
      <w:pPr>
        <w:pStyle w:val="Default"/>
        <w:numPr>
          <w:ilvl w:val="0"/>
          <w:numId w:val="12"/>
        </w:numPr>
        <w:spacing w:after="14"/>
        <w:ind w:left="567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ogłoszenie w prasie miejscowej oraz przez obwieszczenie, a także w sposób zwyczajowo przyjęty o podjęciu uchwały o przystąpieniu do sporządzania planu ogólnego, </w:t>
      </w:r>
    </w:p>
    <w:p w:rsidR="00481135" w:rsidRDefault="00041BCA">
      <w:pPr>
        <w:pStyle w:val="Default"/>
        <w:numPr>
          <w:ilvl w:val="0"/>
          <w:numId w:val="12"/>
        </w:numPr>
        <w:spacing w:after="14"/>
        <w:ind w:left="567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zawiado</w:t>
      </w:r>
      <w:r>
        <w:rPr>
          <w:rFonts w:ascii="Cambria" w:hAnsi="Cambria" w:cs="Cambria"/>
          <w:sz w:val="20"/>
          <w:szCs w:val="20"/>
        </w:rPr>
        <w:t xml:space="preserve">mienie instytucji i organów właściwych do uzgadniania i opiniowania planu ogólnego o podjęciu uchwały o przystąpieniu do sporządzania planu ogólnego, </w:t>
      </w:r>
    </w:p>
    <w:p w:rsidR="00481135" w:rsidRDefault="00041BCA">
      <w:pPr>
        <w:pStyle w:val="Default"/>
        <w:numPr>
          <w:ilvl w:val="0"/>
          <w:numId w:val="12"/>
        </w:numPr>
        <w:spacing w:after="14"/>
        <w:ind w:left="567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przyjmowanie wniosków do planu ogólnego i przekazanie ich Wykonawcy, </w:t>
      </w:r>
    </w:p>
    <w:p w:rsidR="00481135" w:rsidRDefault="00041BCA">
      <w:pPr>
        <w:pStyle w:val="Default"/>
        <w:numPr>
          <w:ilvl w:val="0"/>
          <w:numId w:val="12"/>
        </w:numPr>
        <w:spacing w:after="14"/>
        <w:ind w:left="567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rejestracja oraz rozsyłanie korespo</w:t>
      </w:r>
      <w:r>
        <w:rPr>
          <w:rFonts w:ascii="Cambria" w:hAnsi="Cambria" w:cs="Cambria"/>
          <w:sz w:val="20"/>
          <w:szCs w:val="20"/>
        </w:rPr>
        <w:t xml:space="preserve">ndencji i dokumentów związanych z opracowaniem projektu, w tym projektu do opiniowania i uzgadniania, </w:t>
      </w:r>
    </w:p>
    <w:p w:rsidR="00481135" w:rsidRDefault="00041BCA">
      <w:pPr>
        <w:pStyle w:val="Default"/>
        <w:numPr>
          <w:ilvl w:val="0"/>
          <w:numId w:val="12"/>
        </w:numPr>
        <w:spacing w:after="14"/>
        <w:ind w:left="567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ogłoszenie w prasie miejscowej oraz przez obwieszczenie, a także w sposób zwyczajowo przyjęty, o konsultacjach społecznych, </w:t>
      </w:r>
    </w:p>
    <w:p w:rsidR="00481135" w:rsidRDefault="00041BCA">
      <w:pPr>
        <w:pStyle w:val="Default"/>
        <w:numPr>
          <w:ilvl w:val="0"/>
          <w:numId w:val="12"/>
        </w:numPr>
        <w:spacing w:after="14"/>
        <w:ind w:left="567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przyjmowanie uwag dotyczącyc</w:t>
      </w:r>
      <w:r>
        <w:rPr>
          <w:rFonts w:ascii="Cambria" w:hAnsi="Cambria" w:cs="Cambria"/>
          <w:sz w:val="20"/>
          <w:szCs w:val="20"/>
        </w:rPr>
        <w:t xml:space="preserve">h projektu i przekazanie ich Wykonawcy, </w:t>
      </w:r>
    </w:p>
    <w:p w:rsidR="00481135" w:rsidRDefault="00041BCA">
      <w:pPr>
        <w:pStyle w:val="Default"/>
        <w:numPr>
          <w:ilvl w:val="0"/>
          <w:numId w:val="12"/>
        </w:numPr>
        <w:spacing w:after="14"/>
        <w:ind w:left="567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skompletowanie i przedstawienie Wojewodzie Świętokrzyskiemu wymaganej prawem dokumentacji prac planistycznych, w celu oceny zgodności z prawem uchwały Rady Miejskiej w Szydłowie</w:t>
      </w:r>
    </w:p>
    <w:p w:rsidR="00481135" w:rsidRDefault="00041BCA">
      <w:pPr>
        <w:pStyle w:val="Default"/>
        <w:numPr>
          <w:ilvl w:val="0"/>
          <w:numId w:val="12"/>
        </w:numPr>
        <w:ind w:left="567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udostępnianie i przekazywanie Wykonaw</w:t>
      </w:r>
      <w:r>
        <w:rPr>
          <w:rFonts w:ascii="Cambria" w:hAnsi="Cambria" w:cs="Cambria"/>
          <w:sz w:val="20"/>
          <w:szCs w:val="20"/>
        </w:rPr>
        <w:t xml:space="preserve">cy posiadanych przez Zamawiającego wszelkich niezbędnych do realizacji umowy materiałów oraz informacji. </w:t>
      </w: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8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Konsultacje społeczne oraz przyjmowanie uwag odbywać się będą w siedzibie Urzędu Miasta i Gminy </w:t>
      </w:r>
      <w:r>
        <w:rPr>
          <w:rFonts w:ascii="Cambria" w:hAnsi="Cambria" w:cs="Cambria"/>
          <w:sz w:val="20"/>
          <w:szCs w:val="20"/>
        </w:rPr>
        <w:br/>
        <w:t>w Szydłowie .</w:t>
      </w: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9</w:t>
      </w:r>
    </w:p>
    <w:p w:rsidR="00481135" w:rsidRDefault="00041BCA">
      <w:pPr>
        <w:pStyle w:val="Default"/>
        <w:numPr>
          <w:ilvl w:val="0"/>
          <w:numId w:val="6"/>
        </w:numPr>
        <w:spacing w:after="77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Zapłata za wykonanie przedmiotu umowy będzie następować stosownie do stopnia zaawansowania prac, zgodnie z Harmonogramem, stanowiącym załącznik nr 1 do umowy. </w:t>
      </w:r>
    </w:p>
    <w:p w:rsidR="00481135" w:rsidRDefault="00041BCA">
      <w:pPr>
        <w:pStyle w:val="Default"/>
        <w:numPr>
          <w:ilvl w:val="0"/>
          <w:numId w:val="6"/>
        </w:numPr>
        <w:spacing w:after="77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Podstawą zafakturowania pracy będzie każdorazowo protokół zdawczo-odbiorczy podpisany przez osob</w:t>
      </w:r>
      <w:r>
        <w:rPr>
          <w:rFonts w:ascii="Cambria" w:hAnsi="Cambria" w:cs="Cambria"/>
          <w:sz w:val="20"/>
          <w:szCs w:val="20"/>
        </w:rPr>
        <w:t xml:space="preserve">ę upoważnioną do odbioru przedmiotu umowy. Zamawiający w ciągu 7 dni od otrzymania protokołu zdawczo-odbiorczego wraz z odpowiednimi materiałami dokona odbioru i podpisania protokołu lub przekaże uwagi do przedstawionego opracowania. </w:t>
      </w:r>
    </w:p>
    <w:p w:rsidR="00481135" w:rsidRDefault="00041BCA">
      <w:pPr>
        <w:pStyle w:val="Default"/>
        <w:numPr>
          <w:ilvl w:val="0"/>
          <w:numId w:val="6"/>
        </w:numPr>
        <w:spacing w:after="77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Dokonanie odbioru nie</w:t>
      </w:r>
      <w:r>
        <w:rPr>
          <w:rFonts w:ascii="Cambria" w:hAnsi="Cambria" w:cs="Cambria"/>
          <w:sz w:val="20"/>
          <w:szCs w:val="20"/>
        </w:rPr>
        <w:t xml:space="preserve"> zwalnia Wykonawcy z obowiązku korygowania i wyjaśniania stwierdzonych w okresie późniejszym ewentualnych błędów i nieścisłości. </w:t>
      </w:r>
    </w:p>
    <w:p w:rsidR="00481135" w:rsidRDefault="00041BCA">
      <w:pPr>
        <w:pStyle w:val="Default"/>
        <w:numPr>
          <w:ilvl w:val="0"/>
          <w:numId w:val="6"/>
        </w:numPr>
        <w:spacing w:after="77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Faktury Wykonawca winien wystawiać po podpisaniu protokołu zdawczo - odbiorczego na następujące dane: </w:t>
      </w:r>
    </w:p>
    <w:p w:rsidR="00481135" w:rsidRDefault="00041BCA">
      <w:pPr>
        <w:pStyle w:val="Default"/>
        <w:numPr>
          <w:ilvl w:val="1"/>
          <w:numId w:val="8"/>
        </w:numPr>
        <w:spacing w:after="77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nabywca: Gmina Szydłów </w:t>
      </w:r>
      <w:r>
        <w:rPr>
          <w:rFonts w:ascii="Cambria" w:hAnsi="Cambria" w:cs="Cambria"/>
          <w:sz w:val="20"/>
          <w:szCs w:val="20"/>
        </w:rPr>
        <w:t>, ul. Rynek 2, 28-225 Szydłów  NIP: 866-16-08-398</w:t>
      </w:r>
    </w:p>
    <w:p w:rsidR="00481135" w:rsidRDefault="00041BCA">
      <w:pPr>
        <w:pStyle w:val="Default"/>
        <w:numPr>
          <w:ilvl w:val="0"/>
          <w:numId w:val="6"/>
        </w:numPr>
        <w:spacing w:after="77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Rachunek bankowy podany przez Wykonawcę na fakturze winien być rachunkiem zgłoszonym w organie podatkowym i wymienionym w rejestrze podatników VAT, tzw. „białej liście”. W przypadku braku numeru rachunku w </w:t>
      </w:r>
      <w:r>
        <w:rPr>
          <w:rFonts w:ascii="Cambria" w:hAnsi="Cambria" w:cs="Cambria"/>
          <w:sz w:val="20"/>
          <w:szCs w:val="20"/>
        </w:rPr>
        <w:t xml:space="preserve">rejestrze podatników Zamawiający uprawniony jest do wstrzymania się ze spełnieniem świadczenia do momentu ujawnienia rachunku bankowego Wykonawcy w rejestrze podatników VAT. Powyższe nie stanowi zwłoki ani opóźnienia Zamawiającego, ani nie niesie skutków, </w:t>
      </w:r>
      <w:r>
        <w:rPr>
          <w:rFonts w:ascii="Cambria" w:hAnsi="Cambria" w:cs="Cambria"/>
          <w:sz w:val="20"/>
          <w:szCs w:val="20"/>
        </w:rPr>
        <w:lastRenderedPageBreak/>
        <w:t xml:space="preserve">jakie ustawa wiąże z niespełnieniem świadczenia w terminie. </w:t>
      </w:r>
      <w:r>
        <w:rPr>
          <w:rFonts w:ascii="Cambria" w:hAnsi="Cambria" w:cs="Cambria"/>
          <w:i/>
          <w:iCs/>
          <w:sz w:val="20"/>
          <w:szCs w:val="20"/>
        </w:rPr>
        <w:t xml:space="preserve">(zapis dotyczy wyłącznie podatników VAT czynnych). </w:t>
      </w:r>
    </w:p>
    <w:p w:rsidR="00481135" w:rsidRDefault="00041BCA">
      <w:pPr>
        <w:pStyle w:val="Default"/>
        <w:numPr>
          <w:ilvl w:val="0"/>
          <w:numId w:val="6"/>
        </w:numPr>
        <w:spacing w:after="77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Zamawiający ureguluje należność w formie polecenia przelewu w terminie do 30 dni od daty otrzymania prawidłowo wystawionej faktury wraz z protok</w:t>
      </w:r>
      <w:r>
        <w:rPr>
          <w:rFonts w:ascii="Cambria" w:hAnsi="Cambria" w:cs="Cambria"/>
          <w:sz w:val="20"/>
          <w:szCs w:val="20"/>
        </w:rPr>
        <w:t xml:space="preserve">ołem, o którym mowa w ust.2, na rachunek bankowy Wykonawcy wskazany na fakturze. </w:t>
      </w:r>
    </w:p>
    <w:p w:rsidR="00481135" w:rsidRDefault="00041BCA">
      <w:pPr>
        <w:pStyle w:val="Default"/>
        <w:numPr>
          <w:ilvl w:val="0"/>
          <w:numId w:val="6"/>
        </w:numPr>
        <w:spacing w:after="77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Termin płatności uważa się za zachowany jeżeli w powyższym terminie Zamawiający dokona przelewu należności. </w:t>
      </w:r>
    </w:p>
    <w:p w:rsidR="00481135" w:rsidRDefault="00041BCA">
      <w:pPr>
        <w:pStyle w:val="Default"/>
        <w:numPr>
          <w:ilvl w:val="0"/>
          <w:numId w:val="6"/>
        </w:numPr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 rozliczeniach z tytułu płatności za faktury o wartości 15 000 z</w:t>
      </w:r>
      <w:r>
        <w:rPr>
          <w:rFonts w:ascii="Cambria" w:hAnsi="Cambria" w:cs="Cambria"/>
          <w:sz w:val="20"/>
          <w:szCs w:val="20"/>
        </w:rPr>
        <w:t xml:space="preserve">łotych i powyżej, wraz z wykazanym podatkiem VAT, Zamawiający będzie stosował mechanizm podzielonej płatności wynikający z art.108a-108d ustawy z dnia 11 marca 2004 r. o podatku od towarów i usług (Dz.U. z 2023 r. poz.1570 z </w:t>
      </w:r>
      <w:proofErr w:type="spellStart"/>
      <w:r>
        <w:rPr>
          <w:rFonts w:ascii="Cambria" w:hAnsi="Cambria" w:cs="Cambria"/>
          <w:sz w:val="20"/>
          <w:szCs w:val="20"/>
        </w:rPr>
        <w:t>późn</w:t>
      </w:r>
      <w:proofErr w:type="spellEnd"/>
      <w:r>
        <w:rPr>
          <w:rFonts w:ascii="Cambria" w:hAnsi="Cambria" w:cs="Cambria"/>
          <w:sz w:val="20"/>
          <w:szCs w:val="20"/>
        </w:rPr>
        <w:t xml:space="preserve">. zm.). </w:t>
      </w:r>
      <w:r>
        <w:rPr>
          <w:rFonts w:ascii="Cambria" w:hAnsi="Cambria" w:cs="Cambria"/>
          <w:i/>
          <w:iCs/>
          <w:sz w:val="20"/>
          <w:szCs w:val="20"/>
        </w:rPr>
        <w:t>(zapis dotyczy wyłą</w:t>
      </w:r>
      <w:r>
        <w:rPr>
          <w:rFonts w:ascii="Cambria" w:hAnsi="Cambria" w:cs="Cambria"/>
          <w:i/>
          <w:iCs/>
          <w:sz w:val="20"/>
          <w:szCs w:val="20"/>
        </w:rPr>
        <w:t xml:space="preserve">cznie podatników VAT czynnych) </w:t>
      </w: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10</w:t>
      </w:r>
    </w:p>
    <w:p w:rsidR="00481135" w:rsidRDefault="00481135">
      <w:pPr>
        <w:pStyle w:val="Default"/>
        <w:jc w:val="center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numPr>
          <w:ilvl w:val="0"/>
          <w:numId w:val="4"/>
        </w:numPr>
        <w:spacing w:after="74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Zamawiający oświadcza, że jest podatnikiem VAT czynnym i posiada NIP 866 16 08 398</w:t>
      </w:r>
    </w:p>
    <w:p w:rsidR="00481135" w:rsidRDefault="00041BCA">
      <w:pPr>
        <w:pStyle w:val="Default"/>
        <w:numPr>
          <w:ilvl w:val="0"/>
          <w:numId w:val="4"/>
        </w:numPr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Wykonawca oświadcza, że jest podatnikiem VAT czynnym / zwolnionym i posiada NIP …………………. </w:t>
      </w: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11</w:t>
      </w:r>
    </w:p>
    <w:p w:rsidR="00481135" w:rsidRDefault="00481135">
      <w:pPr>
        <w:pStyle w:val="Default"/>
        <w:jc w:val="center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Do wykonania przedmiotu umowy </w:t>
      </w:r>
      <w:r>
        <w:rPr>
          <w:rFonts w:ascii="Cambria" w:hAnsi="Cambria" w:cs="Cambria"/>
          <w:sz w:val="20"/>
          <w:szCs w:val="20"/>
        </w:rPr>
        <w:t>Zamawiający wyda Wykonawcy:</w:t>
      </w:r>
    </w:p>
    <w:p w:rsidR="00481135" w:rsidRDefault="00041BCA">
      <w:pPr>
        <w:pStyle w:val="Default"/>
        <w:numPr>
          <w:ilvl w:val="0"/>
          <w:numId w:val="14"/>
        </w:numPr>
        <w:spacing w:after="15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kopię uchwały, wymienionej w § 2 umowy, </w:t>
      </w:r>
    </w:p>
    <w:p w:rsidR="00481135" w:rsidRDefault="00041BCA">
      <w:pPr>
        <w:pStyle w:val="Default"/>
        <w:numPr>
          <w:ilvl w:val="0"/>
          <w:numId w:val="14"/>
        </w:numPr>
        <w:spacing w:after="15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kopie złożonych wniosków do planu ogólnego </w:t>
      </w:r>
      <w:r w:rsidR="00874AB0">
        <w:rPr>
          <w:rFonts w:ascii="Cambria" w:hAnsi="Cambria" w:cs="Cambria"/>
          <w:sz w:val="20"/>
          <w:szCs w:val="20"/>
        </w:rPr>
        <w:t xml:space="preserve">Gminy Tuczępy, jeśli już będą, </w:t>
      </w:r>
    </w:p>
    <w:p w:rsidR="00481135" w:rsidRDefault="00041BCA">
      <w:pPr>
        <w:pStyle w:val="Default"/>
        <w:numPr>
          <w:ilvl w:val="0"/>
          <w:numId w:val="14"/>
        </w:numPr>
        <w:spacing w:after="15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 razie potrzeby inne materiały lub dane, związane z przedmiotem umowy, będące w posiadaniu Zamawiającego.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Zamawiający (</w:t>
      </w:r>
      <w:r>
        <w:rPr>
          <w:rFonts w:ascii="Cambria" w:hAnsi="Cambria" w:cs="Cambria"/>
          <w:i/>
          <w:iCs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dministrator danych</w:t>
      </w:r>
      <w:r>
        <w:rPr>
          <w:rFonts w:ascii="Cambria" w:hAnsi="Cambria" w:cs="Cambria"/>
          <w:sz w:val="20"/>
          <w:szCs w:val="20"/>
        </w:rPr>
        <w:t>) powierza Wykonawcy (</w:t>
      </w:r>
      <w:r>
        <w:rPr>
          <w:rFonts w:ascii="Cambria" w:hAnsi="Cambria" w:cs="Cambria"/>
          <w:i/>
          <w:iCs/>
          <w:sz w:val="20"/>
          <w:szCs w:val="20"/>
        </w:rPr>
        <w:t>podmiotowi przetwarzającemu</w:t>
      </w:r>
      <w:r>
        <w:rPr>
          <w:rFonts w:ascii="Cambria" w:hAnsi="Cambria" w:cs="Cambria"/>
          <w:sz w:val="20"/>
          <w:szCs w:val="20"/>
        </w:rPr>
        <w:t xml:space="preserve">), w trybie art.28 Rozporządzenia Parlamentu Europejskiego i Rady (UE) 2016/679 z dnia 27 kwietnia 2016 r. </w:t>
      </w:r>
      <w:r>
        <w:rPr>
          <w:rFonts w:ascii="Cambria" w:hAnsi="Cambria" w:cs="Cambria"/>
          <w:i/>
          <w:iCs/>
          <w:sz w:val="20"/>
          <w:szCs w:val="20"/>
        </w:rPr>
        <w:t>w sprawie ochrony osób fizycznych w związku z przetwarzaniem danych osobowych i w</w:t>
      </w:r>
      <w:r>
        <w:rPr>
          <w:rFonts w:ascii="Cambria" w:hAnsi="Cambria" w:cs="Cambria"/>
          <w:i/>
          <w:iCs/>
          <w:sz w:val="20"/>
          <w:szCs w:val="20"/>
        </w:rPr>
        <w:t xml:space="preserve"> sprawie swobodnego przepływu takich danych </w:t>
      </w:r>
      <w:r>
        <w:rPr>
          <w:rFonts w:ascii="Cambria" w:hAnsi="Cambria" w:cs="Cambria"/>
          <w:sz w:val="20"/>
          <w:szCs w:val="20"/>
        </w:rPr>
        <w:t>(zwanego w dalszej części „</w:t>
      </w:r>
      <w:r>
        <w:rPr>
          <w:rFonts w:ascii="Cambria" w:hAnsi="Cambria" w:cs="Cambria"/>
          <w:i/>
          <w:iCs/>
          <w:sz w:val="20"/>
          <w:szCs w:val="20"/>
        </w:rPr>
        <w:t>Rozporządzeniem</w:t>
      </w:r>
      <w:r>
        <w:rPr>
          <w:rFonts w:ascii="Cambria" w:hAnsi="Cambria" w:cs="Cambria"/>
          <w:sz w:val="20"/>
          <w:szCs w:val="20"/>
        </w:rPr>
        <w:t xml:space="preserve">”) dane osobowe do przetwarzania, na zasadach i w celu określonym w niniejszej umowie.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Podmiot przetwarzający zobowiązuje się przetwarzać powierzone mu dane osobowe zgod</w:t>
      </w:r>
      <w:r>
        <w:rPr>
          <w:rFonts w:ascii="Cambria" w:hAnsi="Cambria" w:cs="Cambria"/>
          <w:sz w:val="20"/>
          <w:szCs w:val="20"/>
        </w:rPr>
        <w:t xml:space="preserve">nie z niniejszą umową, Rozporządzeniem oraz z innymi przepisami prawa powszechnie obowiązującego, które chronią prawa osób, których dane dotyczą.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Podmiot przetwarzający oświadcza, iż stosuje środki bezpieczeństwa spełniające wymogi Rozporządzenia.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Podmio</w:t>
      </w:r>
      <w:r>
        <w:rPr>
          <w:rFonts w:ascii="Cambria" w:hAnsi="Cambria" w:cs="Cambria"/>
          <w:sz w:val="20"/>
          <w:szCs w:val="20"/>
        </w:rPr>
        <w:t xml:space="preserve">t przetwarzający będzie przetwarzał powierzone na podstawie umowy dane dotyczące wniosków i uwag do planu oraz informacje z rejestru gruntów osób będących właścicielami lub użytkownikami wieczystymi działek w granicach opracowania lub w jego sąsiedztwie w </w:t>
      </w:r>
      <w:r>
        <w:rPr>
          <w:rFonts w:ascii="Cambria" w:hAnsi="Cambria" w:cs="Cambria"/>
          <w:sz w:val="20"/>
          <w:szCs w:val="20"/>
        </w:rPr>
        <w:t xml:space="preserve">postaci imion i nazwisk, numeru PESEL, adresu zamieszkania, danych kontaktowych.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Powierzone przez Administratora danych dane osobowe będą przetwarzane przez Podmiot przetwarzający wyłącznie w celu wykonania przedmiotu niniejszej umowy.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Podmiot przetwarza</w:t>
      </w:r>
      <w:r>
        <w:rPr>
          <w:rFonts w:ascii="Cambria" w:hAnsi="Cambria" w:cs="Cambria"/>
          <w:sz w:val="20"/>
          <w:szCs w:val="20"/>
        </w:rPr>
        <w:t>jący zobowiązuje się, przy przetwarzaniu powierzonych danych osobowych, do ich zabezpieczenia poprzez stosowanie odpowiednich środków technicznych i organizacyjnych zapewniających adekwatny stopień bezpieczeństwa odpowiadający ryzyku związanym z przetwarza</w:t>
      </w:r>
      <w:r>
        <w:rPr>
          <w:rFonts w:ascii="Cambria" w:hAnsi="Cambria" w:cs="Cambria"/>
          <w:sz w:val="20"/>
          <w:szCs w:val="20"/>
        </w:rPr>
        <w:t xml:space="preserve">niem danych osobowych, o których mowa w art.32 Rozporządzenia.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Podmiot przetwarzający zobowiązuje się dołożyć należytej staranności przy przetwarzaniu powierzonych danych osobowych.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Podmiot przetwarzający zobowiązuje się do nadania upoważnień do przetwar</w:t>
      </w:r>
      <w:r>
        <w:rPr>
          <w:rFonts w:ascii="Cambria" w:hAnsi="Cambria" w:cs="Cambria"/>
          <w:sz w:val="20"/>
          <w:szCs w:val="20"/>
        </w:rPr>
        <w:t xml:space="preserve">zania danych osobowych wszystkim osobom, które będą przetwarzały powierzone dane w celu realizacji niniejszej umowy.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Podmiot przetwarzający zobowiązuje się zapewnić zachowanie w tajemnicy, (o której mowa w art.28 ust.3 </w:t>
      </w:r>
      <w:proofErr w:type="spellStart"/>
      <w:r>
        <w:rPr>
          <w:rFonts w:ascii="Cambria" w:hAnsi="Cambria" w:cs="Cambria"/>
          <w:sz w:val="20"/>
          <w:szCs w:val="20"/>
        </w:rPr>
        <w:t>lit.b</w:t>
      </w:r>
      <w:proofErr w:type="spellEnd"/>
      <w:r>
        <w:rPr>
          <w:rFonts w:ascii="Cambria" w:hAnsi="Cambria" w:cs="Cambria"/>
          <w:sz w:val="20"/>
          <w:szCs w:val="20"/>
        </w:rPr>
        <w:t xml:space="preserve"> Rozporządzenia) przetwarzanych</w:t>
      </w:r>
      <w:r>
        <w:rPr>
          <w:rFonts w:ascii="Cambria" w:hAnsi="Cambria" w:cs="Cambria"/>
          <w:sz w:val="20"/>
          <w:szCs w:val="20"/>
        </w:rPr>
        <w:t xml:space="preserve"> danych przez osoby, które upoważnia do przetwarzania danych osobowych w celu realizacji niniejszej umowy, zarówno w trakcie zatrudnienia ich w Podmiocie przetwarzającym, jak i po jego ustaniu.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Podmiot przetwarzający po zakończeniu świadczenia usług związ</w:t>
      </w:r>
      <w:r>
        <w:rPr>
          <w:rFonts w:ascii="Cambria" w:hAnsi="Cambria" w:cs="Cambria"/>
          <w:sz w:val="20"/>
          <w:szCs w:val="20"/>
        </w:rPr>
        <w:t xml:space="preserve">anych z przetwarzaniem usuwa wszelkie dane osobowe oraz usuwa wszelkie ich istniejące kopie, chyba że prawo Unii lub prawo państwa członkowskiego nakazują przechowywanie danych osobowych.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lastRenderedPageBreak/>
        <w:t>W miarę możliwości Podmiot przetwarzający pomaga Administratorowi w</w:t>
      </w:r>
      <w:r>
        <w:rPr>
          <w:rFonts w:ascii="Cambria" w:hAnsi="Cambria" w:cs="Cambria"/>
          <w:sz w:val="20"/>
          <w:szCs w:val="20"/>
        </w:rPr>
        <w:t xml:space="preserve"> niezbędnym zakresie wywiązywać się z obowiązku odpowiadania na żądania osoby, której dane dotyczą oraz wywiązywania się z obowiązków określonych w art.32-36 Rozporządzenia.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Podmiot przetwarzający po stwierdzeniu naruszenia ochrony danych osobowych bez zbę</w:t>
      </w:r>
      <w:r>
        <w:rPr>
          <w:rFonts w:ascii="Cambria" w:hAnsi="Cambria" w:cs="Cambria"/>
          <w:sz w:val="20"/>
          <w:szCs w:val="20"/>
        </w:rPr>
        <w:t>dnej zwłoki zgłasza je administratorowi w ciągu 24 h.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Administrator danych zgodnie z art.28 ust.3 </w:t>
      </w:r>
      <w:proofErr w:type="spellStart"/>
      <w:r>
        <w:rPr>
          <w:rFonts w:ascii="Cambria" w:hAnsi="Cambria" w:cs="Cambria"/>
          <w:sz w:val="20"/>
          <w:szCs w:val="20"/>
        </w:rPr>
        <w:t>lit.h</w:t>
      </w:r>
      <w:proofErr w:type="spellEnd"/>
      <w:r>
        <w:rPr>
          <w:rFonts w:ascii="Cambria" w:hAnsi="Cambria" w:cs="Cambria"/>
          <w:sz w:val="20"/>
          <w:szCs w:val="20"/>
        </w:rPr>
        <w:t xml:space="preserve"> Rozporządzenia ma prawo kontroli, czy środki zastosowane przez Podmiot przetwarzający przy przetwarzaniu i zabezpieczeniu powierzonych danych osobowych </w:t>
      </w:r>
      <w:r>
        <w:rPr>
          <w:rFonts w:ascii="Cambria" w:hAnsi="Cambria" w:cs="Cambria"/>
          <w:sz w:val="20"/>
          <w:szCs w:val="20"/>
        </w:rPr>
        <w:t xml:space="preserve">spełniają postanowienia umowy.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Administrator danych realizować będzie prawo kontroli w godzinach pracy Podmiotu przetwarzającego i z minimum 7 dniowym jego uprzedzeniem. </w:t>
      </w:r>
    </w:p>
    <w:p w:rsidR="00481135" w:rsidRDefault="00041BCA">
      <w:pPr>
        <w:pStyle w:val="Default"/>
        <w:numPr>
          <w:ilvl w:val="0"/>
          <w:numId w:val="2"/>
        </w:numPr>
        <w:spacing w:after="15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Podmiot przetwarzający zobowiązuje się do usunięcia uchybień stwierdzonych podczas kontroli w terminie wskazanym przez Administratora danych, nie dłuższym niż 7 dni. </w:t>
      </w:r>
    </w:p>
    <w:p w:rsidR="00481135" w:rsidRDefault="00041BCA">
      <w:pPr>
        <w:pStyle w:val="Default"/>
        <w:spacing w:after="1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17. Podmiot przetwarzający udostępnia Administratorowi wszelkie informacje niezbędne do w</w:t>
      </w:r>
      <w:r>
        <w:rPr>
          <w:rFonts w:ascii="Cambria" w:hAnsi="Cambria" w:cs="Cambria"/>
          <w:sz w:val="20"/>
          <w:szCs w:val="20"/>
        </w:rPr>
        <w:t xml:space="preserve">ykazania spełnienia obowiązków określonych w art.28 Rozporządzenia. </w:t>
      </w:r>
    </w:p>
    <w:p w:rsidR="00481135" w:rsidRDefault="00041BCA">
      <w:pPr>
        <w:pStyle w:val="Default"/>
        <w:spacing w:after="1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18. Podmiot przetwarzający może powierzyć dane osobowe objęte niniejszą umową do dalszego przetwarzania podwykonawcom jedynie w celu wykonania umowy, po uzyskaniu uprzedniej pisemnej zgod</w:t>
      </w:r>
      <w:r>
        <w:rPr>
          <w:rFonts w:ascii="Cambria" w:hAnsi="Cambria" w:cs="Cambria"/>
          <w:sz w:val="20"/>
          <w:szCs w:val="20"/>
        </w:rPr>
        <w:t xml:space="preserve">y Administratora danych. </w:t>
      </w:r>
    </w:p>
    <w:p w:rsidR="00481135" w:rsidRDefault="00041BCA">
      <w:pPr>
        <w:pStyle w:val="Default"/>
        <w:spacing w:after="1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19. Przekazanie powierzonych danych do państwa trzeciego może nastąpić jedynie na pisemne polecenie Administratora danych, chyba że obowiązek taki nakłada na Podmiot przetwarzający prawo Unii lub prawo państwa członkowskiego, któr</w:t>
      </w:r>
      <w:r>
        <w:rPr>
          <w:rFonts w:ascii="Cambria" w:hAnsi="Cambria" w:cs="Cambria"/>
          <w:sz w:val="20"/>
          <w:szCs w:val="20"/>
        </w:rPr>
        <w:t>emu podlega Podmiot przetwarzający. W takim przypadku przed rozpoczęciem przetwarzania Podmiot przetwarzający informuje Administratora danych o tym obowiązku prawnym, o ile prawo to nie zabrania udzielania takiej informacji z uwagi na ważny interes publicz</w:t>
      </w:r>
      <w:r>
        <w:rPr>
          <w:rFonts w:ascii="Cambria" w:hAnsi="Cambria" w:cs="Cambria"/>
          <w:sz w:val="20"/>
          <w:szCs w:val="20"/>
        </w:rPr>
        <w:t xml:space="preserve">ny. </w:t>
      </w:r>
    </w:p>
    <w:p w:rsidR="00481135" w:rsidRDefault="00041BCA">
      <w:pPr>
        <w:pStyle w:val="Default"/>
        <w:spacing w:after="1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20. Podwykonawca, o którym mowa w ust.18 winien spełniać te same gwarancje i obowiązki jakie zostały nałożone na Podmiot przetwarzający w niniejszej Umowie. </w:t>
      </w:r>
    </w:p>
    <w:p w:rsidR="00481135" w:rsidRDefault="00041BCA">
      <w:pPr>
        <w:pStyle w:val="Default"/>
        <w:spacing w:after="1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21. Podmiot przetwarzający ponosi pełną odpowiedzialność wobec Administratora za nie wywiązan</w:t>
      </w:r>
      <w:r>
        <w:rPr>
          <w:rFonts w:ascii="Cambria" w:hAnsi="Cambria" w:cs="Cambria"/>
          <w:sz w:val="20"/>
          <w:szCs w:val="20"/>
        </w:rPr>
        <w:t xml:space="preserve">ie się ze spoczywających na podwykonawcy obowiązków ochrony danych. </w:t>
      </w:r>
    </w:p>
    <w:p w:rsidR="00481135" w:rsidRDefault="00041BCA">
      <w:pPr>
        <w:pStyle w:val="Default"/>
        <w:spacing w:after="1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22. Podmiot 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481135" w:rsidRDefault="00041BCA">
      <w:pPr>
        <w:pStyle w:val="Default"/>
        <w:spacing w:after="1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23. Podmiot przetwarza</w:t>
      </w:r>
      <w:r>
        <w:rPr>
          <w:rFonts w:ascii="Cambria" w:hAnsi="Cambria" w:cs="Cambria"/>
          <w:sz w:val="20"/>
          <w:szCs w:val="20"/>
        </w:rPr>
        <w:t>jący zobowiązuje się do niezwłocznego poinformowania Administratora danych o jakimkolwiek postępowaniu, w szczególności administracyjnym lub sądowym, dotyczącym przetwarzania przez Podmiot przetwarzający danych osobowych określonych w umowie, o jakiejkolwi</w:t>
      </w:r>
      <w:r>
        <w:rPr>
          <w:rFonts w:ascii="Cambria" w:hAnsi="Cambria" w:cs="Cambria"/>
          <w:sz w:val="20"/>
          <w:szCs w:val="20"/>
        </w:rPr>
        <w:t xml:space="preserve">ek decyzji administracyjnej lub orzeczeniu dotyczącym przetwarzania tych danych, skierowanych do Podmiotu przetwarzającego, a także o wszelkich planowanych, o ile są wiadome, lub realizowanych kontrolach i inspekcjach dotyczących przetwarzania w Podmiocie </w:t>
      </w:r>
      <w:r>
        <w:rPr>
          <w:rFonts w:ascii="Cambria" w:hAnsi="Cambria" w:cs="Cambria"/>
          <w:sz w:val="20"/>
          <w:szCs w:val="20"/>
        </w:rPr>
        <w:t xml:space="preserve">przetwarzającym tych danych osobowych, w szczególności prowadzonych przez inspektorów upoważnionych przez Generalnego Inspektora Ochrony Danych Osobowych. Niniejszy ustęp dotyczy wyłącznie danych osobowych powierzonych przez Administratora danych. </w:t>
      </w:r>
    </w:p>
    <w:p w:rsidR="00481135" w:rsidRDefault="00041BCA">
      <w:pPr>
        <w:pStyle w:val="Default"/>
        <w:spacing w:after="1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24. Adm</w:t>
      </w:r>
      <w:r>
        <w:rPr>
          <w:rFonts w:ascii="Cambria" w:hAnsi="Cambria" w:cs="Cambria"/>
          <w:sz w:val="20"/>
          <w:szCs w:val="20"/>
        </w:rPr>
        <w:t xml:space="preserve">inistrator danych może rozwiązać niniejszą umowę ze skutkiem natychmiastowym, gdy Podmiot przetwarzający: </w:t>
      </w:r>
    </w:p>
    <w:p w:rsidR="00481135" w:rsidRDefault="00041BCA">
      <w:pPr>
        <w:pStyle w:val="Default"/>
        <w:spacing w:after="14"/>
        <w:ind w:left="708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1) pomimo zobowiązania go do usunięcia uchybień stwierdzonych podczas kontroli nie usunie ich w wyznaczonym terminie, </w:t>
      </w:r>
    </w:p>
    <w:p w:rsidR="00481135" w:rsidRDefault="00041BCA">
      <w:pPr>
        <w:pStyle w:val="Default"/>
        <w:spacing w:after="14"/>
        <w:ind w:firstLine="708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2) przetwarza dane osobowe w s</w:t>
      </w:r>
      <w:r>
        <w:rPr>
          <w:rFonts w:ascii="Cambria" w:hAnsi="Cambria" w:cs="Cambria"/>
          <w:sz w:val="20"/>
          <w:szCs w:val="20"/>
        </w:rPr>
        <w:t xml:space="preserve">posób niezgodny z umową, </w:t>
      </w:r>
    </w:p>
    <w:p w:rsidR="00481135" w:rsidRDefault="00041BCA">
      <w:pPr>
        <w:pStyle w:val="Default"/>
        <w:spacing w:after="14"/>
        <w:ind w:left="708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3) powierzył przetwarzanie danych osobowych innemu podmiotowi bez zgody Administratora danych. </w:t>
      </w:r>
    </w:p>
    <w:p w:rsidR="00481135" w:rsidRDefault="00041BCA">
      <w:pPr>
        <w:pStyle w:val="Default"/>
        <w:spacing w:after="14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25. Podmiot przetwarzający zobowiązuje się do zachowania w tajemnicy wszelkich informacji, danych, materiałów, dokumentów i danych oso</w:t>
      </w:r>
      <w:r>
        <w:rPr>
          <w:rFonts w:ascii="Cambria" w:hAnsi="Cambria" w:cs="Cambria"/>
          <w:sz w:val="20"/>
          <w:szCs w:val="20"/>
        </w:rPr>
        <w:t xml:space="preserve">bowych otrzymanych od Administratora danych i od współpracujących z nim osób oraz danych uzyskanych w jakikolwiek inny sposób, zamierzony czy przypadkowy w formie ustnej, pisemnej lub elektronicznej („dane poufne”). </w:t>
      </w:r>
    </w:p>
    <w:p w:rsidR="00481135" w:rsidRDefault="00041BCA">
      <w:pPr>
        <w:pStyle w:val="Default"/>
        <w:spacing w:after="15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26. Podmiot przetwarzający oświadcza, ż</w:t>
      </w:r>
      <w:r>
        <w:rPr>
          <w:rFonts w:ascii="Cambria" w:hAnsi="Cambria" w:cs="Cambria"/>
          <w:sz w:val="20"/>
          <w:szCs w:val="20"/>
        </w:rPr>
        <w:t xml:space="preserve">e w związku z zobowiązaniem do zachowania w tajemnicy danych poufnych nie będą one wykorzystywane, ujawniane ani udostępniane bez pisemnej zgody Administratora danych w innym celu niż wykonanie Umowy, chyba że konieczność ujawnienia posiadanych informacji </w:t>
      </w:r>
      <w:r>
        <w:rPr>
          <w:rFonts w:ascii="Cambria" w:hAnsi="Cambria" w:cs="Cambria"/>
          <w:sz w:val="20"/>
          <w:szCs w:val="20"/>
        </w:rPr>
        <w:t xml:space="preserve">wynika z obowiązujących przepisów prawa lub Umowy. </w:t>
      </w:r>
      <w:r>
        <w:br w:type="page"/>
      </w:r>
    </w:p>
    <w:p w:rsidR="00481135" w:rsidRDefault="00481135">
      <w:pPr>
        <w:spacing w:after="15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12</w:t>
      </w:r>
    </w:p>
    <w:p w:rsidR="00481135" w:rsidRDefault="00481135">
      <w:pPr>
        <w:pStyle w:val="Default"/>
        <w:jc w:val="center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numPr>
          <w:ilvl w:val="0"/>
          <w:numId w:val="9"/>
        </w:numPr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Strony ustalają następujące osoby do kontaktu w sprawach związanych z realizacją umowy:</w:t>
      </w:r>
    </w:p>
    <w:p w:rsidR="00481135" w:rsidRDefault="00041BCA">
      <w:pPr>
        <w:pStyle w:val="Default"/>
        <w:numPr>
          <w:ilvl w:val="0"/>
          <w:numId w:val="7"/>
        </w:numPr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ze strony Zamawiającego:…………………………………………….., </w:t>
      </w:r>
      <w:proofErr w:type="spellStart"/>
      <w:r>
        <w:rPr>
          <w:rFonts w:ascii="Cambria" w:hAnsi="Cambria" w:cs="Cambria"/>
          <w:sz w:val="20"/>
          <w:szCs w:val="20"/>
        </w:rPr>
        <w:t>tel</w:t>
      </w:r>
      <w:proofErr w:type="spellEnd"/>
      <w:r>
        <w:rPr>
          <w:rFonts w:ascii="Cambria" w:hAnsi="Cambria" w:cs="Cambria"/>
          <w:sz w:val="20"/>
          <w:szCs w:val="20"/>
        </w:rPr>
        <w:t xml:space="preserve">…………………….. </w:t>
      </w:r>
      <w:proofErr w:type="spellStart"/>
      <w:r>
        <w:rPr>
          <w:rFonts w:ascii="Cambria" w:hAnsi="Cambria" w:cs="Cambria"/>
          <w:sz w:val="20"/>
          <w:szCs w:val="20"/>
        </w:rPr>
        <w:t>wew</w:t>
      </w:r>
      <w:proofErr w:type="spellEnd"/>
      <w:r>
        <w:rPr>
          <w:rFonts w:ascii="Cambria" w:hAnsi="Cambria" w:cs="Cambria"/>
          <w:sz w:val="20"/>
          <w:szCs w:val="20"/>
        </w:rPr>
        <w:t xml:space="preserve">………………, </w:t>
      </w:r>
      <w:r>
        <w:rPr>
          <w:rFonts w:ascii="Cambria" w:hAnsi="Cambria" w:cs="Cambria"/>
          <w:sz w:val="20"/>
          <w:szCs w:val="20"/>
        </w:rPr>
        <w:br/>
        <w:t>e-mail:……………………….oraz …………………………………….</w:t>
      </w:r>
      <w:r>
        <w:rPr>
          <w:rFonts w:ascii="Cambria" w:hAnsi="Cambria" w:cs="Cambria"/>
          <w:sz w:val="20"/>
          <w:szCs w:val="20"/>
        </w:rPr>
        <w:t xml:space="preserve">., </w:t>
      </w:r>
      <w:proofErr w:type="spellStart"/>
      <w:r>
        <w:rPr>
          <w:rFonts w:ascii="Cambria" w:hAnsi="Cambria" w:cs="Cambria"/>
          <w:sz w:val="20"/>
          <w:szCs w:val="20"/>
        </w:rPr>
        <w:t>tel</w:t>
      </w:r>
      <w:proofErr w:type="spellEnd"/>
      <w:r>
        <w:rPr>
          <w:rFonts w:ascii="Cambria" w:hAnsi="Cambria" w:cs="Cambria"/>
          <w:sz w:val="20"/>
          <w:szCs w:val="20"/>
        </w:rPr>
        <w:t xml:space="preserve">……………………………. </w:t>
      </w:r>
      <w:proofErr w:type="spellStart"/>
      <w:r>
        <w:rPr>
          <w:rFonts w:ascii="Cambria" w:hAnsi="Cambria" w:cs="Cambria"/>
          <w:sz w:val="20"/>
          <w:szCs w:val="20"/>
        </w:rPr>
        <w:t>wew</w:t>
      </w:r>
      <w:proofErr w:type="spellEnd"/>
      <w:r>
        <w:rPr>
          <w:rFonts w:ascii="Cambria" w:hAnsi="Cambria" w:cs="Cambria"/>
          <w:sz w:val="20"/>
          <w:szCs w:val="20"/>
        </w:rPr>
        <w:t xml:space="preserve">………., </w:t>
      </w:r>
    </w:p>
    <w:p w:rsidR="00481135" w:rsidRDefault="00041BCA">
      <w:pPr>
        <w:pStyle w:val="Default"/>
        <w:ind w:left="108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e-mail:…………………………………………………………..</w:t>
      </w:r>
    </w:p>
    <w:p w:rsidR="00481135" w:rsidRDefault="00041BCA">
      <w:pPr>
        <w:pStyle w:val="Default"/>
        <w:numPr>
          <w:ilvl w:val="0"/>
          <w:numId w:val="7"/>
        </w:numPr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ze strony Wykonawcy: ........................., tel. ......................, e-mail: ....................</w:t>
      </w:r>
    </w:p>
    <w:p w:rsidR="00481135" w:rsidRDefault="00041BCA">
      <w:pPr>
        <w:pStyle w:val="Default"/>
        <w:numPr>
          <w:ilvl w:val="0"/>
          <w:numId w:val="9"/>
        </w:numPr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Zmiana danych, o których mowa w ust. 1, nie stanowi zmiany umowy i do swej ważności wymag</w:t>
      </w:r>
      <w:r>
        <w:rPr>
          <w:rFonts w:ascii="Cambria" w:hAnsi="Cambria" w:cs="Cambria"/>
          <w:sz w:val="20"/>
          <w:szCs w:val="20"/>
        </w:rPr>
        <w:t>a skutecznego powiadomienia drugiej strony.</w:t>
      </w:r>
    </w:p>
    <w:p w:rsidR="00481135" w:rsidRDefault="00481135">
      <w:pPr>
        <w:pStyle w:val="Default"/>
        <w:spacing w:after="15"/>
        <w:jc w:val="both"/>
        <w:rPr>
          <w:rFonts w:ascii="Cambria" w:hAnsi="Cambria" w:cs="Cambria"/>
          <w:sz w:val="20"/>
          <w:szCs w:val="20"/>
        </w:rPr>
      </w:pPr>
    </w:p>
    <w:p w:rsidR="00481135" w:rsidRDefault="00481135">
      <w:pPr>
        <w:pStyle w:val="Default"/>
        <w:spacing w:after="15"/>
        <w:jc w:val="center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spacing w:after="15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13</w:t>
      </w:r>
    </w:p>
    <w:p w:rsidR="00481135" w:rsidRDefault="00041BCA">
      <w:pPr>
        <w:pStyle w:val="Default"/>
        <w:numPr>
          <w:ilvl w:val="0"/>
          <w:numId w:val="1"/>
        </w:numPr>
        <w:spacing w:after="74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W przypadku konieczności dokonania korekt w projekcie wymagających ponowienia części procedury planistycznej, Wykonawca prowadzi procedury wynikające z Harmonogramu aż do skutku, tj. do momentu uchwalenia przez Radę </w:t>
      </w:r>
      <w:r w:rsidR="00874AB0">
        <w:rPr>
          <w:rFonts w:ascii="Cambria" w:hAnsi="Cambria" w:cs="Cambria"/>
          <w:sz w:val="20"/>
          <w:szCs w:val="20"/>
        </w:rPr>
        <w:t>gminy</w:t>
      </w:r>
      <w:r>
        <w:rPr>
          <w:rFonts w:ascii="Cambria" w:hAnsi="Cambria" w:cs="Cambria"/>
          <w:sz w:val="20"/>
          <w:szCs w:val="20"/>
        </w:rPr>
        <w:t xml:space="preserve"> planu ogólnego. </w:t>
      </w:r>
    </w:p>
    <w:p w:rsidR="00481135" w:rsidRDefault="00041BCA">
      <w:pPr>
        <w:pStyle w:val="Default"/>
        <w:numPr>
          <w:ilvl w:val="0"/>
          <w:numId w:val="1"/>
        </w:numPr>
        <w:spacing w:after="74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Ter</w:t>
      </w:r>
      <w:r>
        <w:rPr>
          <w:rFonts w:ascii="Cambria" w:hAnsi="Cambria" w:cs="Cambria"/>
          <w:sz w:val="20"/>
          <w:szCs w:val="20"/>
        </w:rPr>
        <w:t xml:space="preserve">min umowny określony w § 3 ust. 1 w przypadku, o którym mowa w ust. 1, ulegnie zmianie o czas wynikający z konieczności ponowienia odpowiedniej procedury, określony w aneksie do umowy. </w:t>
      </w:r>
    </w:p>
    <w:p w:rsidR="00481135" w:rsidRDefault="00041BCA">
      <w:pPr>
        <w:pStyle w:val="Default"/>
        <w:numPr>
          <w:ilvl w:val="0"/>
          <w:numId w:val="1"/>
        </w:numPr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Dodatkowy zakres prac w sytuacji, o której mowa w ust.1, spowodowany p</w:t>
      </w:r>
      <w:r>
        <w:rPr>
          <w:rFonts w:ascii="Cambria" w:hAnsi="Cambria" w:cs="Cambria"/>
          <w:sz w:val="20"/>
          <w:szCs w:val="20"/>
        </w:rPr>
        <w:t xml:space="preserve">rzyczynami nie leżącymi po stronie Wykonawcy oraz ewentualny związany z nim wzrost wynagrodzenia, zostaną określone w aneksie do niniejszej umowy. </w:t>
      </w: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14</w:t>
      </w:r>
    </w:p>
    <w:p w:rsidR="00481135" w:rsidRDefault="00041BCA">
      <w:pPr>
        <w:pStyle w:val="Default"/>
        <w:numPr>
          <w:ilvl w:val="0"/>
          <w:numId w:val="13"/>
        </w:numPr>
        <w:ind w:left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 razie przerwania prac projektowych z powodu okoliczności, za które odpowiada Zamawiający, lub w razi</w:t>
      </w:r>
      <w:r>
        <w:rPr>
          <w:rFonts w:ascii="Cambria" w:hAnsi="Cambria" w:cs="Cambria"/>
          <w:sz w:val="20"/>
          <w:szCs w:val="20"/>
        </w:rPr>
        <w:t xml:space="preserve">e rozwiązania umowy z przyczyn, za które Wykonawca nie ponosi odpowiedzialności, wysokość wynagrodzenia za wykonane prace zostanie ustalona na podstawie protokolarnie stwierdzonego zaawansowania prac. </w:t>
      </w:r>
    </w:p>
    <w:p w:rsidR="00481135" w:rsidRDefault="00041BCA">
      <w:pPr>
        <w:pStyle w:val="Default"/>
        <w:numPr>
          <w:ilvl w:val="0"/>
          <w:numId w:val="13"/>
        </w:numPr>
        <w:ind w:left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Za odstąpienie od umowy z przyczyn leżących po stronie</w:t>
      </w:r>
      <w:r>
        <w:rPr>
          <w:rFonts w:ascii="Cambria" w:hAnsi="Cambria" w:cs="Cambria"/>
          <w:sz w:val="20"/>
          <w:szCs w:val="20"/>
        </w:rPr>
        <w:t xml:space="preserve"> Wykonawcy, Zamawiający nie zwraca kosztów z tytułu zaawansowania prac. </w:t>
      </w:r>
    </w:p>
    <w:p w:rsidR="00481135" w:rsidRDefault="00041BCA">
      <w:pPr>
        <w:pStyle w:val="Default"/>
        <w:numPr>
          <w:ilvl w:val="0"/>
          <w:numId w:val="13"/>
        </w:numPr>
        <w:ind w:left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Zamawiający może żądać od Wykonawcy następujących kar umownych: </w:t>
      </w:r>
    </w:p>
    <w:p w:rsidR="00481135" w:rsidRDefault="00041BCA">
      <w:pPr>
        <w:pStyle w:val="Default"/>
        <w:ind w:left="708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1) karę za niedotrzymanie terminu wykonania przedmiotu umowy w wysokości 0,2% całkowitego wynagrodzenia umownego brutt</w:t>
      </w:r>
      <w:r>
        <w:rPr>
          <w:rFonts w:ascii="Cambria" w:hAnsi="Cambria" w:cs="Cambria"/>
          <w:sz w:val="20"/>
          <w:szCs w:val="20"/>
        </w:rPr>
        <w:t xml:space="preserve">o za każdy rozpoczęty dzień zwłoki; </w:t>
      </w:r>
    </w:p>
    <w:p w:rsidR="00481135" w:rsidRDefault="00041BCA">
      <w:pPr>
        <w:pStyle w:val="Default"/>
        <w:ind w:left="708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2) karę za odstąpienie od umowy z przyczyn leżących po stronie Wykonawcy w wysokości 20% całkowitego wynagrodzenia umownego brutto,</w:t>
      </w:r>
    </w:p>
    <w:p w:rsidR="00481135" w:rsidRDefault="00041BCA">
      <w:pPr>
        <w:pStyle w:val="Default"/>
        <w:ind w:left="708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3) karę, o której mowa w art. 436 pkt. 4 lit. a ustawy, z tytułu braku zapłaty należneg</w:t>
      </w:r>
      <w:r>
        <w:rPr>
          <w:rFonts w:ascii="Cambria" w:hAnsi="Cambria" w:cs="Cambria"/>
          <w:sz w:val="20"/>
          <w:szCs w:val="20"/>
        </w:rPr>
        <w:t xml:space="preserve">o podwykonawcom z tytułu zmiany wysokości wynagrodzenia, o której mowa w art. 439 ust. 5 ustawy - w wysokości niezapłaconego wynagrodzenia; </w:t>
      </w:r>
    </w:p>
    <w:p w:rsidR="00481135" w:rsidRDefault="00041BCA">
      <w:pPr>
        <w:pStyle w:val="Default"/>
        <w:ind w:left="708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4) kara z tytułu nieterminowej zapłaty wynagrodzenia należnego podwykonawcom z tytułu zmiany wysokości wynagrodzeni</w:t>
      </w:r>
      <w:r>
        <w:rPr>
          <w:rFonts w:ascii="Cambria" w:hAnsi="Cambria" w:cs="Cambria"/>
          <w:sz w:val="20"/>
          <w:szCs w:val="20"/>
        </w:rPr>
        <w:t xml:space="preserve">a, o której mowa w art. 439 ust. 5 – 0,1% wartości niezapłaconego wynagrodzenia za każdy dzień zwłoki, liczony po upływie 14 dni od dnia ustalenia zmiany wynagrodzenia podwykonawcy. </w:t>
      </w:r>
    </w:p>
    <w:p w:rsidR="00481135" w:rsidRDefault="00041BCA">
      <w:pPr>
        <w:pStyle w:val="Default"/>
        <w:numPr>
          <w:ilvl w:val="0"/>
          <w:numId w:val="13"/>
        </w:numPr>
        <w:ind w:left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Wykonawca wyraża zgodę na potrącenie kar umownych z należnego mu wynagrod</w:t>
      </w:r>
      <w:r>
        <w:rPr>
          <w:rFonts w:ascii="Cambria" w:hAnsi="Cambria" w:cs="Cambria"/>
          <w:sz w:val="20"/>
          <w:szCs w:val="20"/>
        </w:rPr>
        <w:t>zenia.</w:t>
      </w:r>
    </w:p>
    <w:p w:rsidR="00481135" w:rsidRDefault="00041BCA">
      <w:pPr>
        <w:pStyle w:val="Default"/>
        <w:numPr>
          <w:ilvl w:val="0"/>
          <w:numId w:val="13"/>
        </w:numPr>
        <w:ind w:left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Naliczenie przez Zamawiającego kary umownej następuje przez sporządzenie noty księgowej. Wykonawca zobowiązany jest w terminie 10 dni od daty otrzymania ww. dokumentu do zapłaty naliczonej kary umownej. Brak zapłaty w powyższym terminie uprawnia Zam</w:t>
      </w:r>
      <w:r>
        <w:rPr>
          <w:rFonts w:ascii="Cambria" w:hAnsi="Cambria" w:cs="Cambria"/>
          <w:sz w:val="20"/>
          <w:szCs w:val="20"/>
        </w:rPr>
        <w:t>awiającego do potrącenia kary umownej z wynagrodzenia Wykonawcy lub innych wierzytelności, przysługujących Wykonawcy w stosunku do Zamawiającego.</w:t>
      </w:r>
    </w:p>
    <w:p w:rsidR="00481135" w:rsidRDefault="00041BCA">
      <w:pPr>
        <w:pStyle w:val="Default"/>
        <w:numPr>
          <w:ilvl w:val="0"/>
          <w:numId w:val="13"/>
        </w:numPr>
        <w:ind w:left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Łączna maksymalna wysokość kar umownych nie przekroczy 30% wartości wynagrodzenia Wykonawcy brutto.</w:t>
      </w:r>
    </w:p>
    <w:p w:rsidR="00481135" w:rsidRDefault="00481135">
      <w:pPr>
        <w:pStyle w:val="Default"/>
        <w:jc w:val="center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15</w:t>
      </w:r>
    </w:p>
    <w:p w:rsidR="00481135" w:rsidRDefault="00041BCA">
      <w:pPr>
        <w:pStyle w:val="Default"/>
        <w:numPr>
          <w:ilvl w:val="0"/>
          <w:numId w:val="15"/>
        </w:numPr>
        <w:spacing w:after="14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Prze</w:t>
      </w:r>
      <w:r>
        <w:rPr>
          <w:rFonts w:ascii="Cambria" w:hAnsi="Cambria" w:cs="Cambria"/>
          <w:sz w:val="20"/>
          <w:szCs w:val="20"/>
        </w:rPr>
        <w:t xml:space="preserve">dmiot umowy jest utworem w rozumieniu ustawy z dnia 4 lutego 1994 r. o prawie autorskim i prawach pokrewnych (Dz.U. z 2022 r. poz. 2509) oraz podlega ochronie wynikającej z tego prawa. </w:t>
      </w:r>
    </w:p>
    <w:p w:rsidR="00481135" w:rsidRDefault="00041BCA">
      <w:pPr>
        <w:pStyle w:val="Default"/>
        <w:numPr>
          <w:ilvl w:val="0"/>
          <w:numId w:val="15"/>
        </w:numPr>
        <w:spacing w:after="14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Wykonawcy przysługuje nieograniczone w czasie autorskie prawo osobiste</w:t>
      </w:r>
      <w:r>
        <w:rPr>
          <w:rFonts w:ascii="Cambria" w:hAnsi="Cambria" w:cs="Cambria"/>
          <w:sz w:val="20"/>
          <w:szCs w:val="20"/>
        </w:rPr>
        <w:t xml:space="preserve"> do przedmiotu umowy. </w:t>
      </w:r>
    </w:p>
    <w:p w:rsidR="00481135" w:rsidRDefault="00041BCA">
      <w:pPr>
        <w:pStyle w:val="Default"/>
        <w:numPr>
          <w:ilvl w:val="0"/>
          <w:numId w:val="15"/>
        </w:numPr>
        <w:spacing w:after="14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Wykonawca oświadcza, że należą do niego prawa autorskie majątkowe do przedmiotu umowy, a utwory nie naruszają praw osobistych i majątkowych osób trzecich. </w:t>
      </w:r>
    </w:p>
    <w:p w:rsidR="00481135" w:rsidRDefault="00041BCA">
      <w:pPr>
        <w:pStyle w:val="Default"/>
        <w:numPr>
          <w:ilvl w:val="0"/>
          <w:numId w:val="15"/>
        </w:numPr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Wykonawca w ramach wynagrodzenia przewidzianego niniejszą umową przenosi na Zamawiającego autorskie prawa majątkowe do projektu oraz towarzyszących mu materiałów powstałych w wyniku realizacji niniejszej umowy. Przeniesienie następuje niezależnie, na poszc</w:t>
      </w:r>
      <w:r>
        <w:rPr>
          <w:rFonts w:ascii="Cambria" w:hAnsi="Cambria" w:cs="Cambria"/>
          <w:sz w:val="20"/>
          <w:szCs w:val="20"/>
        </w:rPr>
        <w:t xml:space="preserve">zególnych etapach prac, z </w:t>
      </w:r>
      <w:r>
        <w:rPr>
          <w:rFonts w:ascii="Cambria" w:hAnsi="Cambria" w:cs="Cambria"/>
          <w:sz w:val="20"/>
          <w:szCs w:val="20"/>
        </w:rPr>
        <w:lastRenderedPageBreak/>
        <w:t>chwilą podpisania protokołu zdawczo-odbiorczego. W ramach przysługujących praw autorskich Zamawiający może wykorzystać przedmiot umowy w całości lub w części w zakresie zgodnym z jego gospodarczym przeznaczeniem, m.in. w zakresie:</w:t>
      </w:r>
      <w:r>
        <w:rPr>
          <w:rFonts w:ascii="Cambria" w:hAnsi="Cambria" w:cs="Cambria"/>
          <w:sz w:val="20"/>
          <w:szCs w:val="20"/>
        </w:rPr>
        <w:t xml:space="preserve"> </w:t>
      </w:r>
    </w:p>
    <w:p w:rsidR="00481135" w:rsidRDefault="00041BCA">
      <w:pPr>
        <w:pStyle w:val="Default"/>
        <w:numPr>
          <w:ilvl w:val="0"/>
          <w:numId w:val="11"/>
        </w:numPr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wykorzystania w całości lub części utworu oraz dokonywania zmian utworu, </w:t>
      </w:r>
    </w:p>
    <w:p w:rsidR="00481135" w:rsidRDefault="00041BCA">
      <w:pPr>
        <w:pStyle w:val="Default"/>
        <w:numPr>
          <w:ilvl w:val="0"/>
          <w:numId w:val="11"/>
        </w:numPr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utrwalania i zwielokrotniania utworu – wytworzenia określoną techniką egzemplarzy utworu, w tym techniką drukarską, reprograficzną, zapisu magnetycznego oraz techniką cyfrową, </w:t>
      </w:r>
    </w:p>
    <w:p w:rsidR="00481135" w:rsidRDefault="00041BCA">
      <w:pPr>
        <w:pStyle w:val="Default"/>
        <w:numPr>
          <w:ilvl w:val="0"/>
          <w:numId w:val="11"/>
        </w:numPr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rozpowszechniania utworu – publiczne udostępnianie, wykonywanie, wystawianie, wyświetlanie, odtwarzanie. </w:t>
      </w:r>
    </w:p>
    <w:p w:rsidR="00481135" w:rsidRDefault="00041BCA">
      <w:pPr>
        <w:pStyle w:val="Default"/>
        <w:numPr>
          <w:ilvl w:val="0"/>
          <w:numId w:val="15"/>
        </w:numPr>
        <w:ind w:left="426" w:hanging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Uchwała Rady Miejskiej w Szydłowie w sprawie uchwalenia planu ogólnego wraz z jego urzędowym projektem nie stanowią przedmiotu prawa autorskiego. </w:t>
      </w: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§ </w:t>
      </w:r>
      <w:r>
        <w:rPr>
          <w:rFonts w:ascii="Cambria" w:hAnsi="Cambria" w:cs="Cambria"/>
          <w:sz w:val="20"/>
          <w:szCs w:val="20"/>
        </w:rPr>
        <w:t>16</w:t>
      </w:r>
    </w:p>
    <w:p w:rsidR="00481135" w:rsidRDefault="00041BCA">
      <w:pPr>
        <w:pStyle w:val="Default"/>
        <w:numPr>
          <w:ilvl w:val="0"/>
          <w:numId w:val="3"/>
        </w:numPr>
        <w:spacing w:after="53"/>
        <w:ind w:left="360" w:hanging="36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Wszelkie sprawy sporne wynikające z realizacji niniejszej umowy strony poddadzą pod rozstrzygnięcie sądu powszechnego, właściwego miejscowo dla siedziby Zamawiającego. </w:t>
      </w: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17</w:t>
      </w:r>
    </w:p>
    <w:p w:rsidR="00481135" w:rsidRDefault="00041BCA">
      <w:pPr>
        <w:pStyle w:val="Default"/>
        <w:numPr>
          <w:ilvl w:val="0"/>
          <w:numId w:val="16"/>
        </w:numPr>
        <w:ind w:left="426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Wszelkie zmiany umowy wymagają formy pisemnej pod rygorem nieważności</w:t>
      </w:r>
    </w:p>
    <w:p w:rsidR="00481135" w:rsidRDefault="00041BCA">
      <w:pPr>
        <w:pStyle w:val="Default"/>
        <w:numPr>
          <w:ilvl w:val="0"/>
          <w:numId w:val="16"/>
        </w:numPr>
        <w:ind w:left="426"/>
        <w:jc w:val="both"/>
        <w:rPr>
          <w:rFonts w:ascii="Cambria" w:hAnsi="Cambria" w:cs="Cambria"/>
          <w:i/>
          <w:iCs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Strona, </w:t>
      </w:r>
      <w:r>
        <w:rPr>
          <w:rFonts w:ascii="Cambria" w:hAnsi="Cambria" w:cs="Cambria"/>
          <w:sz w:val="20"/>
          <w:szCs w:val="20"/>
        </w:rPr>
        <w:t xml:space="preserve">która występuje z propozycją zmiany umowy, zobowiązana jest do sporządzenia i uzasadnienia wniosku o taką zmianę. </w:t>
      </w:r>
    </w:p>
    <w:p w:rsidR="00481135" w:rsidRDefault="00481135">
      <w:pPr>
        <w:pStyle w:val="Default"/>
        <w:jc w:val="both"/>
        <w:rPr>
          <w:rFonts w:ascii="Cambria" w:hAnsi="Cambria" w:cs="Cambria"/>
          <w:i/>
          <w:iCs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18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Integralną część umowy stanowi: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1/ oferta wykonawcy – Załącznik nr 1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2/ uchwała </w:t>
      </w:r>
      <w:r w:rsidR="00874AB0">
        <w:rPr>
          <w:rFonts w:ascii="Cambria" w:hAnsi="Cambria" w:cs="Cambria"/>
          <w:sz w:val="20"/>
          <w:szCs w:val="20"/>
        </w:rPr>
        <w:t>……………..</w:t>
      </w:r>
      <w:r>
        <w:rPr>
          <w:rFonts w:ascii="Cambria" w:hAnsi="Cambria" w:cs="Cambria"/>
          <w:sz w:val="20"/>
          <w:szCs w:val="20"/>
        </w:rPr>
        <w:t xml:space="preserve"> r. w sprawie przystąpienia do sporządzenia planu ogólnego dla </w:t>
      </w:r>
      <w:r w:rsidR="00874AB0">
        <w:rPr>
          <w:rFonts w:ascii="Cambria" w:hAnsi="Cambria" w:cs="Cambria"/>
          <w:sz w:val="20"/>
          <w:szCs w:val="20"/>
        </w:rPr>
        <w:t>Gminy Tuczępy</w:t>
      </w:r>
      <w:r>
        <w:rPr>
          <w:rFonts w:ascii="Cambria" w:hAnsi="Cambria" w:cs="Cambria"/>
          <w:sz w:val="20"/>
          <w:szCs w:val="20"/>
        </w:rPr>
        <w:t>– Załącznik nr 2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3/  Harmonogra</w:t>
      </w:r>
      <w:bookmarkStart w:id="0" w:name="_GoBack"/>
      <w:bookmarkEnd w:id="0"/>
      <w:r>
        <w:rPr>
          <w:rFonts w:ascii="Cambria" w:hAnsi="Cambria" w:cs="Cambria"/>
          <w:sz w:val="20"/>
          <w:szCs w:val="20"/>
        </w:rPr>
        <w:t xml:space="preserve">m rzeczowo - finansowy realizacji przedmiotu umowy, stanowiący załącznik Nr 3, </w:t>
      </w: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§ 19</w:t>
      </w:r>
    </w:p>
    <w:p w:rsidR="00481135" w:rsidRDefault="00041BCA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Umowę sporządzono w 4 jednobrzmiących egzemplarzach, po 2 egz. dla każdej strony. </w:t>
      </w:r>
    </w:p>
    <w:p w:rsidR="00481135" w:rsidRDefault="0048113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481135">
      <w:pPr>
        <w:pStyle w:val="Default"/>
        <w:rPr>
          <w:rFonts w:ascii="Cambria" w:hAnsi="Cambria" w:cs="Cambria"/>
          <w:sz w:val="20"/>
          <w:szCs w:val="20"/>
        </w:rPr>
      </w:pPr>
    </w:p>
    <w:p w:rsidR="00481135" w:rsidRDefault="00041BCA">
      <w:pPr>
        <w:pStyle w:val="Default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.....................................................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  <w:t xml:space="preserve"> ..................................................... </w:t>
      </w:r>
    </w:p>
    <w:p w:rsidR="00481135" w:rsidRDefault="00041BCA">
      <w:pPr>
        <w:pStyle w:val="Default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ZAMAWIAJĄCY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  <w:t xml:space="preserve">WYKONAWCA </w:t>
      </w:r>
    </w:p>
    <w:p w:rsidR="00481135" w:rsidRDefault="00481135">
      <w:pPr>
        <w:rPr>
          <w:rFonts w:ascii="Cambria" w:hAnsi="Cambria" w:cs="Arial"/>
          <w:color w:val="000000"/>
          <w:kern w:val="0"/>
          <w:sz w:val="20"/>
          <w:szCs w:val="20"/>
        </w:rPr>
      </w:pPr>
    </w:p>
    <w:sectPr w:rsidR="00481135">
      <w:headerReference w:type="default" r:id="rId10"/>
      <w:pgSz w:w="11906" w:h="16838"/>
      <w:pgMar w:top="851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BCA" w:rsidRDefault="00041BCA">
      <w:pPr>
        <w:spacing w:after="0" w:line="240" w:lineRule="auto"/>
      </w:pPr>
      <w:r>
        <w:separator/>
      </w:r>
    </w:p>
  </w:endnote>
  <w:endnote w:type="continuationSeparator" w:id="0">
    <w:p w:rsidR="00041BCA" w:rsidRDefault="00041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BCA" w:rsidRDefault="00041BCA">
      <w:pPr>
        <w:spacing w:after="0" w:line="240" w:lineRule="auto"/>
      </w:pPr>
      <w:r>
        <w:separator/>
      </w:r>
    </w:p>
  </w:footnote>
  <w:footnote w:type="continuationSeparator" w:id="0">
    <w:p w:rsidR="00041BCA" w:rsidRDefault="00041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135" w:rsidRDefault="00481135">
    <w:pPr>
      <w:pStyle w:val="Nagwek"/>
      <w:rPr>
        <w:rFonts w:cs="Arial"/>
        <w:sz w:val="16"/>
        <w:szCs w:val="16"/>
      </w:rPr>
    </w:pPr>
  </w:p>
  <w:p w:rsidR="00481135" w:rsidRDefault="00041BCA">
    <w:pPr>
      <w:pStyle w:val="Nagwek"/>
      <w:rPr>
        <w:rFonts w:ascii="Times New Roman" w:eastAsia="Times New Roman" w:hAnsi="Times New Roman"/>
        <w:kern w:val="0"/>
        <w:sz w:val="24"/>
        <w:szCs w:val="24"/>
        <w:lang w:eastAsia="pl-PL"/>
      </w:rPr>
    </w:pPr>
    <w:r>
      <w:rPr>
        <w:rFonts w:cs="Arial"/>
        <w:sz w:val="16"/>
        <w:szCs w:val="16"/>
      </w:rPr>
      <w:t>Nr referencyjny: IGP.I.271.66.2024</w:t>
    </w:r>
  </w:p>
  <w:p w:rsidR="00481135" w:rsidRDefault="0048113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9470B"/>
    <w:multiLevelType w:val="multilevel"/>
    <w:tmpl w:val="7070E8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C73CED"/>
    <w:multiLevelType w:val="multilevel"/>
    <w:tmpl w:val="41CCB97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E10E62"/>
    <w:multiLevelType w:val="multilevel"/>
    <w:tmpl w:val="D9B6A5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B4B3319"/>
    <w:multiLevelType w:val="multilevel"/>
    <w:tmpl w:val="2AB6D3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DC37667"/>
    <w:multiLevelType w:val="multilevel"/>
    <w:tmpl w:val="3D428C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A1636CC"/>
    <w:multiLevelType w:val="multilevel"/>
    <w:tmpl w:val="FFCA6C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A995EA7"/>
    <w:multiLevelType w:val="multilevel"/>
    <w:tmpl w:val="FE06D73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B7D188F"/>
    <w:multiLevelType w:val="multilevel"/>
    <w:tmpl w:val="BD04FC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FE22B09"/>
    <w:multiLevelType w:val="multilevel"/>
    <w:tmpl w:val="76F2AB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09324A9"/>
    <w:multiLevelType w:val="multilevel"/>
    <w:tmpl w:val="638C87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9CA395B"/>
    <w:multiLevelType w:val="multilevel"/>
    <w:tmpl w:val="2E0831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A521B71"/>
    <w:multiLevelType w:val="multilevel"/>
    <w:tmpl w:val="D428A3D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17F62A9"/>
    <w:multiLevelType w:val="multilevel"/>
    <w:tmpl w:val="7444F1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00E790C"/>
    <w:multiLevelType w:val="multilevel"/>
    <w:tmpl w:val="390CCA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2C924DF"/>
    <w:multiLevelType w:val="multilevel"/>
    <w:tmpl w:val="7736BC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4264B68"/>
    <w:multiLevelType w:val="multilevel"/>
    <w:tmpl w:val="3AFE95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43805C3"/>
    <w:multiLevelType w:val="multilevel"/>
    <w:tmpl w:val="93BE60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8E73539"/>
    <w:multiLevelType w:val="multilevel"/>
    <w:tmpl w:val="FB2EA59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2"/>
  </w:num>
  <w:num w:numId="5">
    <w:abstractNumId w:val="9"/>
  </w:num>
  <w:num w:numId="6">
    <w:abstractNumId w:val="11"/>
  </w:num>
  <w:num w:numId="7">
    <w:abstractNumId w:val="1"/>
  </w:num>
  <w:num w:numId="8">
    <w:abstractNumId w:val="6"/>
  </w:num>
  <w:num w:numId="9">
    <w:abstractNumId w:val="7"/>
  </w:num>
  <w:num w:numId="10">
    <w:abstractNumId w:val="5"/>
  </w:num>
  <w:num w:numId="11">
    <w:abstractNumId w:val="12"/>
  </w:num>
  <w:num w:numId="12">
    <w:abstractNumId w:val="17"/>
  </w:num>
  <w:num w:numId="13">
    <w:abstractNumId w:val="13"/>
  </w:num>
  <w:num w:numId="14">
    <w:abstractNumId w:val="15"/>
  </w:num>
  <w:num w:numId="15">
    <w:abstractNumId w:val="16"/>
  </w:num>
  <w:num w:numId="16">
    <w:abstractNumId w:val="10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135"/>
    <w:rsid w:val="00041BCA"/>
    <w:rsid w:val="00481135"/>
    <w:rsid w:val="0087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80147-4C5F-4D4D-B963-2F3623304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2" w:lineRule="auto"/>
    </w:pPr>
    <w:rPr>
      <w:rFonts w:ascii="Calibri" w:eastAsia="Calibri" w:hAnsi="Calibri"/>
      <w:kern w:val="2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1z0">
    <w:name w:val="WW8Num11z0"/>
    <w:qFormat/>
    <w:rPr>
      <w:i w:val="0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i w:val="0"/>
    </w:rPr>
  </w:style>
  <w:style w:type="character" w:customStyle="1" w:styleId="WW8Num17z1">
    <w:name w:val="WW8Num17z1"/>
    <w:qFormat/>
  </w:style>
  <w:style w:type="character" w:customStyle="1" w:styleId="WW8Num18z0">
    <w:name w:val="WW8Num18z0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Arial" w:eastAsia="Calibri" w:hAnsi="Arial" w:cs="Arial"/>
    </w:rPr>
  </w:style>
  <w:style w:type="character" w:customStyle="1" w:styleId="WW8Num21z0">
    <w:name w:val="WW8Num21z0"/>
    <w:qFormat/>
    <w:rPr>
      <w:i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i w:val="0"/>
    </w:rPr>
  </w:style>
  <w:style w:type="character" w:customStyle="1" w:styleId="WW8Num26z0">
    <w:name w:val="WW8Num26z0"/>
    <w:qFormat/>
    <w:rPr>
      <w:i w:val="0"/>
    </w:rPr>
  </w:style>
  <w:style w:type="character" w:customStyle="1" w:styleId="WW8Num28z0">
    <w:name w:val="WW8Num28z0"/>
    <w:qFormat/>
  </w:style>
  <w:style w:type="character" w:customStyle="1" w:styleId="WW8Num30z0">
    <w:name w:val="WW8Num30z0"/>
    <w:qFormat/>
  </w:style>
  <w:style w:type="character" w:customStyle="1" w:styleId="WW8Num32z0">
    <w:name w:val="WW8Num32z0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  <w:rPr>
      <w:rFonts w:ascii="Garamond" w:eastAsia="Times New Roman" w:hAnsi="Garamond" w:cs="Tahoma"/>
    </w:rPr>
  </w:style>
  <w:style w:type="character" w:customStyle="1" w:styleId="WW8Num34z2">
    <w:name w:val="WW8Num34z2"/>
    <w:qFormat/>
    <w:rPr>
      <w:rFonts w:ascii="Garamond" w:eastAsia="Times New Roman" w:hAnsi="Garamond" w:cs="Tahoma"/>
    </w:rPr>
  </w:style>
  <w:style w:type="character" w:customStyle="1" w:styleId="WW8Num37z0">
    <w:name w:val="WW8Num37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8z0">
    <w:name w:val="WW8Num48z0"/>
    <w:qFormat/>
  </w:style>
  <w:style w:type="character" w:customStyle="1" w:styleId="WW8Num49z0">
    <w:name w:val="WW8Num49z0"/>
    <w:qFormat/>
  </w:style>
  <w:style w:type="character" w:customStyle="1" w:styleId="Domylnaczcionkaakapitu1">
    <w:name w:val="Domyślna czcionka akapitu1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kern w:val="2"/>
    </w:rPr>
  </w:style>
  <w:style w:type="character" w:customStyle="1" w:styleId="TematkomentarzaZnak">
    <w:name w:val="Temat komentarza Znak"/>
    <w:qFormat/>
    <w:rPr>
      <w:b/>
      <w:bCs/>
      <w:kern w:val="2"/>
    </w:rPr>
  </w:style>
  <w:style w:type="character" w:customStyle="1" w:styleId="TekstdymkaZnak">
    <w:name w:val="Tekst dymka Znak"/>
    <w:qFormat/>
    <w:rPr>
      <w:rFonts w:ascii="Tahoma" w:hAnsi="Tahoma" w:cs="Tahoma"/>
      <w:kern w:val="2"/>
      <w:sz w:val="16"/>
      <w:szCs w:val="16"/>
    </w:rPr>
  </w:style>
  <w:style w:type="character" w:customStyle="1" w:styleId="NagwekZnak">
    <w:name w:val="Nagłówek Znak"/>
    <w:uiPriority w:val="99"/>
    <w:qFormat/>
    <w:rPr>
      <w:kern w:val="2"/>
      <w:sz w:val="22"/>
      <w:szCs w:val="22"/>
    </w:rPr>
  </w:style>
  <w:style w:type="character" w:customStyle="1" w:styleId="StopkaZnak">
    <w:name w:val="Stopka Znak"/>
    <w:qFormat/>
    <w:rPr>
      <w:kern w:val="2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styleId="Odwoaniedokomentarza">
    <w:name w:val="annotation reference"/>
    <w:uiPriority w:val="99"/>
    <w:semiHidden/>
    <w:unhideWhenUsed/>
    <w:qFormat/>
    <w:rsid w:val="00DF6A1B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DF6A1B"/>
    <w:rPr>
      <w:rFonts w:ascii="Calibri" w:eastAsia="Calibri" w:hAnsi="Calibri"/>
      <w:kern w:val="2"/>
      <w:lang w:eastAsia="zh-CN"/>
    </w:rPr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Default">
    <w:name w:val="Default"/>
    <w:qFormat/>
    <w:pPr>
      <w:suppressAutoHyphens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DF6A1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5C623-1ADB-4A83-A205-37F06905F1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F6473-8EDB-4920-B1D8-28749791DD2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96AA401-F296-4196-81E0-A2DF2CBE7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8</Pages>
  <Words>4020</Words>
  <Characters>24124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Aneta Palmąka</cp:lastModifiedBy>
  <cp:revision>25</cp:revision>
  <cp:lastPrinted>1899-12-31T23:00:00Z</cp:lastPrinted>
  <dcterms:created xsi:type="dcterms:W3CDTF">2024-07-02T09:15:00Z</dcterms:created>
  <dcterms:modified xsi:type="dcterms:W3CDTF">2024-10-30T15:08:00Z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