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972" w:rsidRDefault="009B340F" w:rsidP="006E761C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Znak sprawy: D/Kw.2232.17</w:t>
      </w:r>
      <w:r w:rsidR="006E761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.2024.AK</w:t>
      </w:r>
      <w:r w:rsidR="006E761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ab/>
      </w:r>
      <w:r w:rsidR="006E761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ab/>
      </w:r>
      <w:r w:rsidR="006E761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ab/>
      </w:r>
      <w:r w:rsidR="006E761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ab/>
      </w:r>
      <w:r w:rsidR="006E761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ab/>
        <w:t xml:space="preserve">             Załącznik nr</w:t>
      </w:r>
      <w:r w:rsidR="006D04E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6</w:t>
      </w:r>
      <w:r w:rsidR="00F820E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do SWZ</w:t>
      </w:r>
    </w:p>
    <w:p w:rsidR="006E761C" w:rsidRDefault="006E761C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</w:p>
    <w:p w:rsidR="00BA6972" w:rsidRDefault="00F820EE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BA6972" w:rsidRDefault="006F029E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</w:t>
      </w:r>
      <w:r w:rsidR="00F820EE">
        <w:rPr>
          <w:rFonts w:asciiTheme="minorHAnsi" w:hAnsiTheme="minorHAnsi" w:cstheme="minorHAnsi"/>
          <w:sz w:val="22"/>
          <w:szCs w:val="22"/>
        </w:rPr>
        <w:t>.............................</w:t>
      </w:r>
    </w:p>
    <w:p w:rsidR="00BA6972" w:rsidRDefault="00F820EE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BA6972" w:rsidRDefault="00F820EE">
      <w:pPr>
        <w:spacing w:after="160" w:line="259" w:lineRule="atLeast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:rsidR="00BA6972" w:rsidRDefault="00BA6972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BA6972" w:rsidRDefault="00F820EE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BA6972" w:rsidRDefault="00BA6972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:rsidR="00BA6972" w:rsidRDefault="00F820EE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</w:t>
      </w:r>
      <w:r w:rsidR="00256F17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…………</w:t>
      </w:r>
      <w:r w:rsidR="00885A07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</w:t>
      </w:r>
      <w:r w:rsidR="008802D9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</w:t>
      </w:r>
    </w:p>
    <w:p w:rsidR="00BA6972" w:rsidRDefault="00F820EE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BA6972" w:rsidRDefault="00F820EE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</w:t>
      </w:r>
    </w:p>
    <w:p w:rsidR="00BA6972" w:rsidRDefault="00F820EE">
      <w:pPr>
        <w:ind w:left="-1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:rsidR="00BA6972" w:rsidRDefault="00F820EE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:rsidR="00BA6972" w:rsidRDefault="00F820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przynależności lub braku przynależności do tej samej grupy kapitałowej </w:t>
      </w:r>
    </w:p>
    <w:p w:rsidR="00BA6972" w:rsidRDefault="00F820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 rozumieniu ustawy z dnia 16 lutego 2007 r. o ochronie konkurencji i konsumentów</w:t>
      </w:r>
    </w:p>
    <w:p w:rsidR="00BA6972" w:rsidRDefault="009275F3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(Dz. U. z 2024 poz. 594</w:t>
      </w:r>
      <w:r w:rsidR="001C3D7A">
        <w:rPr>
          <w:rFonts w:asciiTheme="minorHAnsi" w:hAnsiTheme="minorHAnsi" w:cstheme="minorHAnsi"/>
          <w:b/>
          <w:bCs/>
          <w:sz w:val="22"/>
          <w:szCs w:val="22"/>
        </w:rPr>
        <w:t xml:space="preserve"> z </w:t>
      </w:r>
      <w:proofErr w:type="spellStart"/>
      <w:r w:rsidR="001C3D7A">
        <w:rPr>
          <w:rFonts w:asciiTheme="minorHAnsi" w:hAnsiTheme="minorHAnsi" w:cstheme="minorHAnsi"/>
          <w:b/>
          <w:bCs/>
          <w:sz w:val="22"/>
          <w:szCs w:val="22"/>
        </w:rPr>
        <w:t>późn</w:t>
      </w:r>
      <w:proofErr w:type="spellEnd"/>
      <w:r w:rsidR="001C3D7A">
        <w:rPr>
          <w:rFonts w:asciiTheme="minorHAnsi" w:hAnsiTheme="minorHAnsi" w:cstheme="minorHAnsi"/>
          <w:b/>
          <w:bCs/>
          <w:sz w:val="22"/>
          <w:szCs w:val="22"/>
        </w:rPr>
        <w:t>. zm.</w:t>
      </w:r>
      <w:r w:rsidR="00F820EE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:rsidR="00BA6972" w:rsidRDefault="00F820EE">
      <w:pPr>
        <w:spacing w:before="120" w:line="360" w:lineRule="auto"/>
        <w:jc w:val="center"/>
      </w:pPr>
      <w:r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PRZESŁANEK WYKLUCZENIA Z POSTĘPOWANIA</w:t>
      </w:r>
    </w:p>
    <w:p w:rsidR="00BA6972" w:rsidRDefault="00F820EE">
      <w:pPr>
        <w:spacing w:line="100" w:lineRule="atLeast"/>
        <w:jc w:val="both"/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r w:rsidR="0086609E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Budowa kompleksu dystrybucji ruchu i obsługi przyjęć w Areszcie Śledczym w Krasnymstawie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”, </w:t>
      </w:r>
      <w:r>
        <w:rPr>
          <w:rFonts w:asciiTheme="minorHAnsi" w:hAnsiTheme="minorHAnsi" w:cstheme="minorHAnsi"/>
          <w:sz w:val="22"/>
          <w:szCs w:val="22"/>
        </w:rPr>
        <w:t xml:space="preserve">znak sprawy </w:t>
      </w:r>
      <w:bookmarkStart w:id="0" w:name="_Hlk526844145"/>
      <w:r w:rsidR="009B340F">
        <w:rPr>
          <w:rFonts w:asciiTheme="minorHAnsi" w:hAnsiTheme="minorHAnsi" w:cstheme="minorHAnsi"/>
          <w:b/>
          <w:sz w:val="22"/>
          <w:szCs w:val="22"/>
        </w:rPr>
        <w:t>D/Kw.2232.17</w:t>
      </w:r>
      <w:r>
        <w:rPr>
          <w:rFonts w:asciiTheme="minorHAnsi" w:hAnsiTheme="minorHAnsi" w:cstheme="minorHAnsi"/>
          <w:b/>
          <w:sz w:val="22"/>
          <w:szCs w:val="22"/>
        </w:rPr>
        <w:t>.20</w:t>
      </w:r>
      <w:bookmarkEnd w:id="0"/>
      <w:r w:rsidR="006078DE">
        <w:rPr>
          <w:rFonts w:asciiTheme="minorHAnsi" w:hAnsiTheme="minorHAnsi" w:cstheme="minorHAnsi"/>
          <w:b/>
          <w:sz w:val="22"/>
          <w:szCs w:val="22"/>
        </w:rPr>
        <w:t>24</w:t>
      </w:r>
      <w:r>
        <w:rPr>
          <w:rFonts w:asciiTheme="minorHAnsi" w:hAnsiTheme="minorHAnsi" w:cstheme="minorHAnsi"/>
          <w:b/>
          <w:sz w:val="22"/>
          <w:szCs w:val="22"/>
        </w:rPr>
        <w:t>.AK</w:t>
      </w:r>
      <w:r>
        <w:rPr>
          <w:rFonts w:asciiTheme="minorHAnsi" w:hAnsiTheme="minorHAnsi" w:cstheme="minorHAnsi"/>
          <w:sz w:val="22"/>
          <w:szCs w:val="22"/>
        </w:rPr>
        <w:t>, oświadczam co następuje:</w:t>
      </w:r>
    </w:p>
    <w:p w:rsidR="00BA6972" w:rsidRDefault="00BA697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A6972" w:rsidRDefault="00F820EE">
      <w:pPr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Niniejszym oświadczam,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że należę / nie należę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(niepotrzebne skreślić) </w:t>
      </w:r>
      <w:r>
        <w:rPr>
          <w:rFonts w:asciiTheme="minorHAnsi" w:hAnsiTheme="minorHAnsi" w:cstheme="minorHAnsi"/>
          <w:sz w:val="22"/>
          <w:szCs w:val="22"/>
        </w:rPr>
        <w:t>do tej samej grupy kapitałowej z innymi Wykonawcami, którzy złożyli odrębne oferty w niniejszym postępowaniu.</w:t>
      </w:r>
    </w:p>
    <w:p w:rsidR="00BA6972" w:rsidRDefault="00BA6972">
      <w:pPr>
        <w:spacing w:line="360" w:lineRule="auto"/>
        <w:jc w:val="both"/>
      </w:pPr>
    </w:p>
    <w:p w:rsidR="00BA6972" w:rsidRDefault="00F820EE">
      <w:pPr>
        <w:spacing w:after="120"/>
        <w:jc w:val="both"/>
      </w:pPr>
      <w:r>
        <w:rPr>
          <w:rFonts w:asciiTheme="minorHAnsi" w:hAnsiTheme="minorHAnsi" w:cstheme="minorHAnsi"/>
          <w:b/>
          <w:sz w:val="22"/>
          <w:szCs w:val="22"/>
        </w:rPr>
        <w:t>Wykaz wykonawców należących do tej samej grupy kapitałowej, którzy złożyli oferty:</w:t>
      </w:r>
    </w:p>
    <w:tbl>
      <w:tblPr>
        <w:tblW w:w="9462" w:type="dxa"/>
        <w:tblInd w:w="108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13"/>
        <w:gridCol w:w="8649"/>
      </w:tblGrid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F820EE">
            <w:pPr>
              <w:pStyle w:val="Bezodstpw"/>
              <w:widowControl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l.p.</w:t>
            </w: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F820EE">
            <w:pPr>
              <w:pStyle w:val="Bezodstpw"/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cs="Times New Roman"/>
              </w:rPr>
              <w:t>nazwa przedsiębiorcy, adres siedziby</w:t>
            </w:r>
          </w:p>
        </w:tc>
      </w:tr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BA6972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972" w:rsidRDefault="00BA697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</w:tbl>
    <w:p w:rsidR="00BA6972" w:rsidRDefault="00BA697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A6972" w:rsidRDefault="00F820EE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załączeniu dowody wskazujące, że istniejące między wykonawcami należącymi do tej samej grupy kapitałowej powiązania nie prowadzą do zakłócenia uczciwej konkurencji w postępowaniu o udzielenie zamówienia.</w:t>
      </w:r>
    </w:p>
    <w:p w:rsidR="00BA6972" w:rsidRDefault="00BA697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A6972" w:rsidRDefault="00F820E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</w:t>
      </w:r>
      <w:r w:rsidR="0035189D">
        <w:rPr>
          <w:rFonts w:asciiTheme="minorHAnsi" w:hAnsiTheme="minorHAnsi" w:cstheme="minorHAnsi"/>
          <w:sz w:val="22"/>
          <w:szCs w:val="22"/>
        </w:rPr>
        <w:t>.</w:t>
      </w:r>
      <w:bookmarkStart w:id="1" w:name="_GoBack"/>
      <w:bookmarkEnd w:id="1"/>
      <w:r>
        <w:rPr>
          <w:rFonts w:asciiTheme="minorHAnsi" w:hAnsiTheme="minorHAnsi" w:cstheme="minorHAnsi"/>
          <w:sz w:val="22"/>
          <w:szCs w:val="22"/>
        </w:rPr>
        <w:t xml:space="preserve">….…….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:rsidR="00BA6972" w:rsidRDefault="00F820E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</w:t>
      </w:r>
    </w:p>
    <w:p w:rsidR="00BA6972" w:rsidRDefault="00F820E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……………………………….…………</w:t>
      </w:r>
    </w:p>
    <w:p w:rsidR="00BA6972" w:rsidRDefault="00F820EE">
      <w:pPr>
        <w:spacing w:line="360" w:lineRule="auto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(podpis)</w:t>
      </w:r>
    </w:p>
    <w:sectPr w:rsidR="00BA6972">
      <w:pgSz w:w="11906" w:h="16838"/>
      <w:pgMar w:top="1417" w:right="1417" w:bottom="1417" w:left="1417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BA6972"/>
    <w:rsid w:val="000D6BA8"/>
    <w:rsid w:val="001C3D7A"/>
    <w:rsid w:val="00256F17"/>
    <w:rsid w:val="0035189D"/>
    <w:rsid w:val="006078DE"/>
    <w:rsid w:val="006D04ED"/>
    <w:rsid w:val="006E761C"/>
    <w:rsid w:val="006F029E"/>
    <w:rsid w:val="0086609E"/>
    <w:rsid w:val="008802D9"/>
    <w:rsid w:val="00885A07"/>
    <w:rsid w:val="009275F3"/>
    <w:rsid w:val="009B340F"/>
    <w:rsid w:val="00BA6972"/>
    <w:rsid w:val="00F8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2F7DA-512F-467D-9BE0-B7702DB69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1F67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804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8048B"/>
    <w:pPr>
      <w:spacing w:after="140" w:line="276" w:lineRule="auto"/>
    </w:pPr>
  </w:style>
  <w:style w:type="paragraph" w:styleId="Lista">
    <w:name w:val="List"/>
    <w:basedOn w:val="Tekstpodstawowy"/>
    <w:rsid w:val="0098048B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98048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85C7E"/>
  </w:style>
  <w:style w:type="paragraph" w:customStyle="1" w:styleId="Legenda1">
    <w:name w:val="Legenda1"/>
    <w:basedOn w:val="Normalny"/>
    <w:qFormat/>
    <w:rsid w:val="0098048B"/>
    <w:pPr>
      <w:suppressLineNumbers/>
      <w:spacing w:before="120" w:after="120"/>
    </w:pPr>
    <w:rPr>
      <w:rFonts w:cs="Arial"/>
      <w:i/>
      <w:iCs/>
      <w:sz w:val="24"/>
    </w:rPr>
  </w:style>
  <w:style w:type="paragraph" w:styleId="Bezodstpw">
    <w:name w:val="No Spacing"/>
    <w:qFormat/>
    <w:rsid w:val="006C0FFB"/>
    <w:rPr>
      <w:rFonts w:eastAsia="Arial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242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29</cp:revision>
  <dcterms:created xsi:type="dcterms:W3CDTF">2022-04-09T21:24:00Z</dcterms:created>
  <dcterms:modified xsi:type="dcterms:W3CDTF">2024-10-30T11:48:00Z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