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6889DC" w14:textId="0B4002C4" w:rsidR="00F6338A" w:rsidRDefault="00F6338A" w:rsidP="00F6338A">
      <w:pPr>
        <w:spacing w:before="0" w:after="0" w:line="200" w:lineRule="exact"/>
        <w:ind w:right="20"/>
        <w:jc w:val="center"/>
        <w:rPr>
          <w:rFonts w:ascii="Century Gothic" w:hAnsi="Century Gothic"/>
          <w:b/>
          <w:color w:val="000000" w:themeColor="text1"/>
        </w:rPr>
      </w:pPr>
      <w:bookmarkStart w:id="0" w:name="_Hlk90556629"/>
      <w:bookmarkStart w:id="1" w:name="_Hlk105409383"/>
      <w:r w:rsidRPr="00CB6700">
        <w:rPr>
          <w:rFonts w:ascii="Century Gothic" w:hAnsi="Century Gothic"/>
          <w:b/>
          <w:color w:val="000000" w:themeColor="text1"/>
        </w:rPr>
        <w:t>UMOWA DOSTAWY</w:t>
      </w:r>
    </w:p>
    <w:p w14:paraId="4AAF19B7" w14:textId="77777777" w:rsidR="00142D52" w:rsidRPr="00CB6700" w:rsidRDefault="00142D52" w:rsidP="00F6338A">
      <w:pPr>
        <w:spacing w:before="0" w:after="0" w:line="200" w:lineRule="exact"/>
        <w:ind w:right="20"/>
        <w:jc w:val="center"/>
        <w:rPr>
          <w:rFonts w:ascii="Century Gothic" w:hAnsi="Century Gothic"/>
          <w:b/>
          <w:color w:val="000000" w:themeColor="text1"/>
        </w:rPr>
      </w:pPr>
    </w:p>
    <w:p w14:paraId="5A7D7CD6" w14:textId="7C950BCE" w:rsidR="00F6338A" w:rsidRDefault="00E06EFF" w:rsidP="00F6338A">
      <w:pPr>
        <w:spacing w:before="0" w:after="0" w:line="200" w:lineRule="exact"/>
        <w:ind w:right="20"/>
        <w:jc w:val="center"/>
        <w:rPr>
          <w:rFonts w:ascii="Century Gothic" w:hAnsi="Century Gothic"/>
          <w:color w:val="000000" w:themeColor="text1"/>
        </w:rPr>
      </w:pPr>
      <w:r w:rsidRPr="00CB6700">
        <w:rPr>
          <w:rFonts w:ascii="Century Gothic" w:hAnsi="Century Gothic"/>
          <w:color w:val="000000" w:themeColor="text1"/>
        </w:rPr>
        <w:t>N</w:t>
      </w:r>
      <w:r w:rsidR="00F6338A" w:rsidRPr="00CB6700">
        <w:rPr>
          <w:rFonts w:ascii="Century Gothic" w:hAnsi="Century Gothic"/>
          <w:color w:val="000000" w:themeColor="text1"/>
        </w:rPr>
        <w:t>r</w:t>
      </w:r>
      <w:r w:rsidR="00142D52">
        <w:rPr>
          <w:rFonts w:ascii="Century Gothic" w:hAnsi="Century Gothic"/>
          <w:color w:val="000000" w:themeColor="text1"/>
        </w:rPr>
        <w:t>………………</w:t>
      </w:r>
    </w:p>
    <w:p w14:paraId="00D50412" w14:textId="77777777" w:rsidR="00142D52" w:rsidRPr="00CB6700" w:rsidRDefault="00142D52" w:rsidP="00F6338A">
      <w:pPr>
        <w:spacing w:before="0" w:after="0" w:line="200" w:lineRule="exact"/>
        <w:ind w:right="20"/>
        <w:jc w:val="center"/>
        <w:rPr>
          <w:rFonts w:ascii="Century Gothic" w:hAnsi="Century Gothic"/>
          <w:color w:val="000000" w:themeColor="text1"/>
        </w:rPr>
      </w:pPr>
    </w:p>
    <w:p w14:paraId="1B2AF543" w14:textId="7444CC0E" w:rsidR="00F6338A" w:rsidRPr="00CB6700" w:rsidRDefault="00F6338A" w:rsidP="00F6338A">
      <w:pPr>
        <w:tabs>
          <w:tab w:val="left" w:leader="dot" w:pos="2420"/>
        </w:tabs>
        <w:spacing w:before="0" w:after="0"/>
        <w:ind w:left="20" w:right="-561"/>
        <w:rPr>
          <w:rFonts w:ascii="Century Gothic" w:hAnsi="Century Gothic"/>
          <w:color w:val="000000" w:themeColor="text1"/>
        </w:rPr>
      </w:pPr>
      <w:r w:rsidRPr="00CB6700">
        <w:rPr>
          <w:rFonts w:ascii="Century Gothic" w:hAnsi="Century Gothic"/>
          <w:color w:val="000000" w:themeColor="text1"/>
        </w:rPr>
        <w:t>zawarta w dni</w:t>
      </w:r>
      <w:r w:rsidR="00E06EFF">
        <w:rPr>
          <w:rFonts w:ascii="Century Gothic" w:hAnsi="Century Gothic"/>
          <w:color w:val="000000" w:themeColor="text1"/>
        </w:rPr>
        <w:t xml:space="preserve">u </w:t>
      </w:r>
      <w:r w:rsidR="001413D0">
        <w:rPr>
          <w:rFonts w:ascii="Century Gothic" w:hAnsi="Century Gothic"/>
          <w:color w:val="000000" w:themeColor="text1"/>
        </w:rPr>
        <w:t>………….</w:t>
      </w:r>
      <w:r w:rsidR="00CD14D9">
        <w:rPr>
          <w:rFonts w:ascii="Century Gothic" w:hAnsi="Century Gothic"/>
          <w:color w:val="000000" w:themeColor="text1"/>
        </w:rPr>
        <w:t xml:space="preserve"> 2024</w:t>
      </w:r>
      <w:r w:rsidRPr="00CB6700">
        <w:rPr>
          <w:rFonts w:ascii="Century Gothic" w:hAnsi="Century Gothic"/>
          <w:color w:val="000000" w:themeColor="text1"/>
        </w:rPr>
        <w:t xml:space="preserve">  r. we  Władysławowie  pomiędzy:</w:t>
      </w:r>
    </w:p>
    <w:p w14:paraId="21790C0F" w14:textId="0356AA05" w:rsidR="00142D52" w:rsidRDefault="00F6338A" w:rsidP="00F6338A">
      <w:pPr>
        <w:spacing w:before="0" w:after="0"/>
        <w:ind w:left="20" w:right="-1"/>
        <w:jc w:val="both"/>
        <w:rPr>
          <w:rFonts w:ascii="Century Gothic" w:hAnsi="Century Gothic"/>
          <w:color w:val="000000" w:themeColor="text1"/>
        </w:rPr>
      </w:pPr>
      <w:r w:rsidRPr="00CB6700">
        <w:rPr>
          <w:rFonts w:ascii="Century Gothic" w:hAnsi="Century Gothic"/>
          <w:b/>
          <w:color w:val="000000" w:themeColor="text1"/>
        </w:rPr>
        <w:t>Centralnym Ośrodkiem Sportu</w:t>
      </w:r>
      <w:r w:rsidRPr="00CB6700">
        <w:rPr>
          <w:rFonts w:ascii="Century Gothic" w:hAnsi="Century Gothic"/>
          <w:color w:val="000000" w:themeColor="text1"/>
        </w:rPr>
        <w:t xml:space="preserve"> instytucją Gospodarki Budżetowej z siedzibą w Warszawie, (00-449), ul. Łazienkowska 6A, zarejestrowanym pod numerem 0000374033 w Krajowym Rejestrze Sądowym przez Sąd Rejonowy dla M. St. Warszawy w Warszawie, XII Wydział Gospodarczy Krajowego Rejestru Sądowego w dniu 22 grudnia 2010 roku, posiadającym numery: NIP 701-027-39-50 i </w:t>
      </w:r>
      <w:r w:rsidR="00904E5B">
        <w:rPr>
          <w:rFonts w:ascii="Century Gothic" w:hAnsi="Century Gothic"/>
          <w:color w:val="000000" w:themeColor="text1"/>
        </w:rPr>
        <w:t>Regon 142733356</w:t>
      </w:r>
      <w:r w:rsidR="00904E5B">
        <w:rPr>
          <w:rFonts w:ascii="Century Gothic" w:hAnsi="Century Gothic"/>
          <w:color w:val="000000" w:themeColor="text1"/>
        </w:rPr>
        <w:softHyphen/>
        <w:t>00035, oddział</w:t>
      </w:r>
      <w:r w:rsidRPr="00CB6700">
        <w:rPr>
          <w:rFonts w:ascii="Century Gothic" w:hAnsi="Century Gothic"/>
          <w:color w:val="000000" w:themeColor="text1"/>
        </w:rPr>
        <w:t xml:space="preserve"> </w:t>
      </w:r>
      <w:r w:rsidR="00904E5B">
        <w:rPr>
          <w:rFonts w:ascii="Century Gothic" w:hAnsi="Century Gothic"/>
          <w:b/>
          <w:color w:val="000000" w:themeColor="text1"/>
        </w:rPr>
        <w:t>Centralny Ośrodek Sportu-Ośrodek</w:t>
      </w:r>
      <w:r w:rsidRPr="00CB6700">
        <w:rPr>
          <w:rFonts w:ascii="Century Gothic" w:hAnsi="Century Gothic"/>
          <w:b/>
          <w:color w:val="000000" w:themeColor="text1"/>
        </w:rPr>
        <w:t xml:space="preserve"> Przygotowań Olimpijskich </w:t>
      </w:r>
      <w:r w:rsidR="001327D4">
        <w:rPr>
          <w:rFonts w:ascii="Century Gothic" w:hAnsi="Century Gothic"/>
          <w:b/>
          <w:color w:val="000000" w:themeColor="text1"/>
        </w:rPr>
        <w:t xml:space="preserve">im. Feliksa </w:t>
      </w:r>
      <w:proofErr w:type="spellStart"/>
      <w:r w:rsidR="001327D4">
        <w:rPr>
          <w:rFonts w:ascii="Century Gothic" w:hAnsi="Century Gothic"/>
          <w:b/>
          <w:color w:val="000000" w:themeColor="text1"/>
        </w:rPr>
        <w:t>Stamma</w:t>
      </w:r>
      <w:proofErr w:type="spellEnd"/>
      <w:r w:rsidR="001327D4">
        <w:rPr>
          <w:rFonts w:ascii="Century Gothic" w:hAnsi="Century Gothic"/>
          <w:b/>
          <w:color w:val="000000" w:themeColor="text1"/>
        </w:rPr>
        <w:t xml:space="preserve"> Cetniewo </w:t>
      </w:r>
      <w:r w:rsidRPr="00CB6700">
        <w:rPr>
          <w:rFonts w:ascii="Century Gothic" w:hAnsi="Century Gothic"/>
          <w:b/>
          <w:color w:val="000000" w:themeColor="text1"/>
        </w:rPr>
        <w:t xml:space="preserve">we Władysławowie </w:t>
      </w:r>
      <w:r w:rsidRPr="00CB6700">
        <w:rPr>
          <w:rFonts w:ascii="Century Gothic" w:hAnsi="Century Gothic"/>
          <w:color w:val="000000" w:themeColor="text1"/>
        </w:rPr>
        <w:t>(84-120) ul. Żeromskiego 52 zwanym dalej „</w:t>
      </w:r>
      <w:r w:rsidRPr="00CB6700">
        <w:rPr>
          <w:rFonts w:ascii="Century Gothic" w:hAnsi="Century Gothic"/>
          <w:b/>
          <w:color w:val="000000" w:themeColor="text1"/>
        </w:rPr>
        <w:t>Zamawiającym</w:t>
      </w:r>
      <w:r w:rsidRPr="00CB6700">
        <w:rPr>
          <w:rFonts w:ascii="Century Gothic" w:hAnsi="Century Gothic"/>
          <w:color w:val="000000" w:themeColor="text1"/>
        </w:rPr>
        <w:t xml:space="preserve">", reprezentowanym przez: </w:t>
      </w:r>
    </w:p>
    <w:p w14:paraId="5A0FC4CF" w14:textId="0709E3E9" w:rsidR="00F6338A" w:rsidRPr="00CB6700" w:rsidRDefault="001413D0" w:rsidP="00F6338A">
      <w:pPr>
        <w:spacing w:before="0" w:after="0"/>
        <w:ind w:left="20" w:right="-1"/>
        <w:jc w:val="both"/>
        <w:rPr>
          <w:rFonts w:ascii="Century Gothic" w:hAnsi="Century Gothic"/>
          <w:color w:val="000000" w:themeColor="text1"/>
        </w:rPr>
      </w:pPr>
      <w:r>
        <w:rPr>
          <w:rFonts w:ascii="Century Gothic" w:hAnsi="Century Gothic"/>
          <w:color w:val="000000" w:themeColor="text1"/>
        </w:rPr>
        <w:t>…………………</w:t>
      </w:r>
      <w:r w:rsidR="00F6338A" w:rsidRPr="00CB6700">
        <w:rPr>
          <w:rFonts w:ascii="Century Gothic" w:hAnsi="Century Gothic"/>
          <w:color w:val="000000" w:themeColor="text1"/>
        </w:rPr>
        <w:t xml:space="preserve"> –</w:t>
      </w:r>
      <w:r>
        <w:rPr>
          <w:rFonts w:ascii="Century Gothic" w:hAnsi="Century Gothic"/>
          <w:color w:val="000000" w:themeColor="text1"/>
        </w:rPr>
        <w:t>…………………………………</w:t>
      </w:r>
    </w:p>
    <w:p w14:paraId="29FE1F41" w14:textId="42103498" w:rsidR="00F6338A" w:rsidRDefault="00F6338A" w:rsidP="00F6338A">
      <w:pPr>
        <w:spacing w:before="0" w:after="0"/>
        <w:ind w:left="20" w:right="-1"/>
        <w:jc w:val="both"/>
        <w:rPr>
          <w:rFonts w:ascii="Century Gothic" w:hAnsi="Century Gothic"/>
          <w:color w:val="000000" w:themeColor="text1"/>
        </w:rPr>
      </w:pPr>
      <w:r w:rsidRPr="00CB6700">
        <w:rPr>
          <w:rFonts w:ascii="Century Gothic" w:hAnsi="Century Gothic"/>
          <w:color w:val="000000" w:themeColor="text1"/>
        </w:rPr>
        <w:t xml:space="preserve">  </w:t>
      </w:r>
      <w:r w:rsidR="00142D52">
        <w:rPr>
          <w:rFonts w:ascii="Century Gothic" w:hAnsi="Century Gothic"/>
          <w:color w:val="000000" w:themeColor="text1"/>
        </w:rPr>
        <w:t>a</w:t>
      </w:r>
    </w:p>
    <w:p w14:paraId="1501C33A" w14:textId="4167D8D0" w:rsidR="00F6338A" w:rsidRDefault="001413D0" w:rsidP="001413D0">
      <w:pPr>
        <w:spacing w:before="0" w:after="0"/>
        <w:ind w:left="20" w:right="-1"/>
        <w:jc w:val="both"/>
        <w:rPr>
          <w:rFonts w:ascii="Century Gothic" w:hAnsi="Century Gothic"/>
          <w:color w:val="000000" w:themeColor="text1"/>
        </w:rPr>
      </w:pPr>
      <w:r>
        <w:rPr>
          <w:rFonts w:ascii="Century Gothic" w:hAnsi="Century Gothic"/>
          <w:color w:val="000000" w:themeColor="text1"/>
        </w:rPr>
        <w:t>……………………………………</w:t>
      </w:r>
      <w:r w:rsidR="00F6338A" w:rsidRPr="00CB6700">
        <w:rPr>
          <w:rFonts w:ascii="Century Gothic" w:hAnsi="Century Gothic"/>
          <w:color w:val="000000" w:themeColor="text1"/>
        </w:rPr>
        <w:t xml:space="preserve"> , zwanym dalej „</w:t>
      </w:r>
      <w:r w:rsidR="00F6338A" w:rsidRPr="00CB6700">
        <w:rPr>
          <w:rFonts w:ascii="Century Gothic" w:hAnsi="Century Gothic"/>
          <w:b/>
          <w:color w:val="000000" w:themeColor="text1"/>
        </w:rPr>
        <w:t>Wykonawcą</w:t>
      </w:r>
      <w:r w:rsidR="00F6338A" w:rsidRPr="00CB6700">
        <w:rPr>
          <w:rFonts w:ascii="Century Gothic" w:hAnsi="Century Gothic"/>
          <w:color w:val="000000" w:themeColor="text1"/>
        </w:rPr>
        <w:t xml:space="preserve">", </w:t>
      </w:r>
    </w:p>
    <w:p w14:paraId="5F48E18C" w14:textId="77777777" w:rsidR="00142D52" w:rsidRPr="00CB6700" w:rsidRDefault="00142D52" w:rsidP="001413D0">
      <w:pPr>
        <w:spacing w:before="0" w:after="0"/>
        <w:ind w:left="20" w:right="-1"/>
        <w:jc w:val="both"/>
        <w:rPr>
          <w:rFonts w:ascii="Century Gothic" w:hAnsi="Century Gothic"/>
          <w:color w:val="000000" w:themeColor="text1"/>
        </w:rPr>
      </w:pPr>
    </w:p>
    <w:p w14:paraId="7FAB4DE6" w14:textId="58937735" w:rsidR="00F6338A" w:rsidRPr="00CB6700" w:rsidRDefault="00F6338A" w:rsidP="00F6338A">
      <w:pPr>
        <w:spacing w:before="0" w:after="0"/>
        <w:ind w:left="20" w:right="-1"/>
        <w:rPr>
          <w:rFonts w:ascii="Century Gothic" w:hAnsi="Century Gothic"/>
          <w:color w:val="000000" w:themeColor="text1"/>
        </w:rPr>
      </w:pPr>
      <w:r w:rsidRPr="00CB6700">
        <w:rPr>
          <w:rFonts w:ascii="Century Gothic" w:hAnsi="Century Gothic"/>
          <w:color w:val="000000" w:themeColor="text1"/>
        </w:rPr>
        <w:t xml:space="preserve">reprezentowanym przez:  - </w:t>
      </w:r>
      <w:r w:rsidR="00B65B8C">
        <w:rPr>
          <w:rFonts w:ascii="Century Gothic" w:hAnsi="Century Gothic"/>
          <w:color w:val="000000" w:themeColor="text1"/>
        </w:rPr>
        <w:t>………………………………………</w:t>
      </w:r>
    </w:p>
    <w:p w14:paraId="69D87BD8" w14:textId="77777777" w:rsidR="00F6338A" w:rsidRPr="00CB6700" w:rsidRDefault="00F6338A" w:rsidP="00F6338A">
      <w:pPr>
        <w:pStyle w:val="Teksttreci30"/>
        <w:spacing w:before="0" w:after="0" w:line="269" w:lineRule="exact"/>
        <w:ind w:right="-1"/>
        <w:rPr>
          <w:rFonts w:ascii="Century Gothic" w:hAnsi="Century Gothic"/>
          <w:color w:val="000000" w:themeColor="text1"/>
          <w:sz w:val="18"/>
          <w:szCs w:val="18"/>
        </w:rPr>
      </w:pPr>
      <w:r w:rsidRPr="00CB6700">
        <w:rPr>
          <w:rFonts w:ascii="Century Gothic" w:hAnsi="Century Gothic"/>
          <w:color w:val="000000" w:themeColor="text1"/>
          <w:sz w:val="18"/>
          <w:szCs w:val="18"/>
        </w:rPr>
        <w:t>(reprezentacja musi wynikać z wpisu do właściwego rejestru lub z pełnomocnictwa)</w:t>
      </w:r>
    </w:p>
    <w:p w14:paraId="31140116" w14:textId="77777777" w:rsidR="00F6338A" w:rsidRPr="00CB6700" w:rsidRDefault="00F6338A" w:rsidP="00F6338A">
      <w:pPr>
        <w:spacing w:before="0" w:after="0" w:line="200" w:lineRule="exact"/>
        <w:ind w:left="20" w:right="-1"/>
        <w:rPr>
          <w:rFonts w:ascii="Century Gothic" w:hAnsi="Century Gothic"/>
          <w:color w:val="000000" w:themeColor="text1"/>
        </w:rPr>
      </w:pPr>
      <w:r w:rsidRPr="00CB6700">
        <w:rPr>
          <w:rFonts w:ascii="Century Gothic" w:hAnsi="Century Gothic"/>
          <w:color w:val="000000" w:themeColor="text1"/>
        </w:rPr>
        <w:t>łącznie zwanymi dalej „Stronami"</w:t>
      </w:r>
    </w:p>
    <w:p w14:paraId="677A66E2" w14:textId="1E5CD447" w:rsidR="00F6338A" w:rsidRPr="00CB6700" w:rsidRDefault="00F6338A" w:rsidP="00F6338A">
      <w:pPr>
        <w:spacing w:before="0" w:after="0"/>
        <w:ind w:right="-1"/>
        <w:jc w:val="both"/>
        <w:rPr>
          <w:rFonts w:ascii="Century Gothic" w:hAnsi="Century Gothic"/>
          <w:color w:val="000000" w:themeColor="text1"/>
        </w:rPr>
      </w:pPr>
      <w:r w:rsidRPr="00CB6700">
        <w:rPr>
          <w:rFonts w:ascii="Century Gothic" w:hAnsi="Century Gothic"/>
          <w:color w:val="000000" w:themeColor="text1"/>
        </w:rPr>
        <w:t xml:space="preserve">Niniejsza umowa jest następstwem przeprowadzenia postępowania o udzielenie zamówienia publicznego pod numerem </w:t>
      </w:r>
      <w:r w:rsidR="001413D0">
        <w:rPr>
          <w:rFonts w:ascii="Century Gothic" w:hAnsi="Century Gothic"/>
          <w:color w:val="000000" w:themeColor="text1"/>
        </w:rPr>
        <w:t>……</w:t>
      </w:r>
      <w:r w:rsidR="00142D52">
        <w:rPr>
          <w:rFonts w:ascii="Century Gothic" w:hAnsi="Century Gothic"/>
          <w:color w:val="000000" w:themeColor="text1"/>
        </w:rPr>
        <w:t>……….</w:t>
      </w:r>
      <w:r w:rsidR="001413D0">
        <w:rPr>
          <w:rFonts w:ascii="Century Gothic" w:hAnsi="Century Gothic"/>
          <w:color w:val="000000" w:themeColor="text1"/>
        </w:rPr>
        <w:t>…..</w:t>
      </w:r>
      <w:r w:rsidR="00162018">
        <w:rPr>
          <w:rFonts w:ascii="Century Gothic" w:hAnsi="Century Gothic"/>
          <w:color w:val="000000" w:themeColor="text1"/>
        </w:rPr>
        <w:t xml:space="preserve"> </w:t>
      </w:r>
      <w:r w:rsidRPr="00CB6700">
        <w:rPr>
          <w:rFonts w:ascii="Century Gothic" w:hAnsi="Century Gothic"/>
          <w:color w:val="000000" w:themeColor="text1"/>
        </w:rPr>
        <w:t xml:space="preserve">w trybie podstawowym bez negocjacji  zgodnie z ustawą z dnia 11 września 2019  Prawo zamówień publicznych (Dz.U. z </w:t>
      </w:r>
      <w:r w:rsidR="00534BDF">
        <w:rPr>
          <w:rFonts w:ascii="Century Gothic" w:hAnsi="Century Gothic"/>
          <w:color w:val="000000" w:themeColor="text1"/>
        </w:rPr>
        <w:t>202</w:t>
      </w:r>
      <w:r w:rsidR="00BD38CF">
        <w:rPr>
          <w:rFonts w:ascii="Century Gothic" w:hAnsi="Century Gothic"/>
          <w:color w:val="000000" w:themeColor="text1"/>
        </w:rPr>
        <w:t>4</w:t>
      </w:r>
      <w:r w:rsidR="00534BDF">
        <w:rPr>
          <w:rFonts w:ascii="Century Gothic" w:hAnsi="Century Gothic"/>
          <w:color w:val="000000" w:themeColor="text1"/>
        </w:rPr>
        <w:t xml:space="preserve"> r.</w:t>
      </w:r>
      <w:r w:rsidR="00BD38CF">
        <w:rPr>
          <w:rFonts w:ascii="Century Gothic" w:hAnsi="Century Gothic"/>
          <w:color w:val="000000" w:themeColor="text1"/>
        </w:rPr>
        <w:t xml:space="preserve"> </w:t>
      </w:r>
      <w:r w:rsidR="00534BDF">
        <w:rPr>
          <w:rFonts w:ascii="Century Gothic" w:hAnsi="Century Gothic"/>
          <w:color w:val="000000" w:themeColor="text1"/>
        </w:rPr>
        <w:t>poz.</w:t>
      </w:r>
      <w:r w:rsidRPr="00CB6700">
        <w:rPr>
          <w:rFonts w:ascii="Century Gothic" w:hAnsi="Century Gothic"/>
          <w:color w:val="000000" w:themeColor="text1"/>
        </w:rPr>
        <w:t xml:space="preserve"> </w:t>
      </w:r>
      <w:r w:rsidR="00CD14D9">
        <w:rPr>
          <w:rFonts w:ascii="Century Gothic" w:hAnsi="Century Gothic"/>
          <w:color w:val="000000" w:themeColor="text1"/>
        </w:rPr>
        <w:t>1</w:t>
      </w:r>
      <w:r w:rsidR="00BD38CF">
        <w:rPr>
          <w:rFonts w:ascii="Century Gothic" w:hAnsi="Century Gothic"/>
          <w:color w:val="000000" w:themeColor="text1"/>
        </w:rPr>
        <w:t>320</w:t>
      </w:r>
      <w:r w:rsidR="00CD14D9">
        <w:rPr>
          <w:rFonts w:ascii="Century Gothic" w:hAnsi="Century Gothic"/>
          <w:color w:val="000000" w:themeColor="text1"/>
        </w:rPr>
        <w:t xml:space="preserve"> </w:t>
      </w:r>
      <w:r w:rsidRPr="00CB6700">
        <w:rPr>
          <w:rFonts w:ascii="Century Gothic" w:hAnsi="Century Gothic"/>
          <w:color w:val="000000" w:themeColor="text1"/>
        </w:rPr>
        <w:t xml:space="preserve">z </w:t>
      </w:r>
      <w:proofErr w:type="spellStart"/>
      <w:r w:rsidRPr="00CB6700">
        <w:rPr>
          <w:rFonts w:ascii="Century Gothic" w:hAnsi="Century Gothic"/>
          <w:color w:val="000000" w:themeColor="text1"/>
        </w:rPr>
        <w:t>późn</w:t>
      </w:r>
      <w:proofErr w:type="spellEnd"/>
      <w:r w:rsidRPr="00CB6700">
        <w:rPr>
          <w:rFonts w:ascii="Century Gothic" w:hAnsi="Century Gothic"/>
          <w:color w:val="000000" w:themeColor="text1"/>
        </w:rPr>
        <w:t>. zm.).</w:t>
      </w:r>
    </w:p>
    <w:p w14:paraId="20EF3DE6" w14:textId="662D1B2F" w:rsidR="00F6338A" w:rsidRPr="00CB6700" w:rsidRDefault="00F6338A" w:rsidP="00F6338A">
      <w:pPr>
        <w:spacing w:before="0" w:after="0"/>
        <w:ind w:right="-1"/>
        <w:jc w:val="center"/>
        <w:rPr>
          <w:rFonts w:ascii="Century Gothic" w:hAnsi="Century Gothic"/>
          <w:b/>
          <w:color w:val="000000" w:themeColor="text1"/>
        </w:rPr>
      </w:pPr>
      <w:r w:rsidRPr="00CB6700">
        <w:rPr>
          <w:rFonts w:ascii="Century Gothic" w:hAnsi="Century Gothic"/>
          <w:b/>
          <w:color w:val="000000" w:themeColor="text1"/>
        </w:rPr>
        <w:t>§ 1</w:t>
      </w:r>
    </w:p>
    <w:p w14:paraId="15265622" w14:textId="77777777" w:rsidR="00F6338A" w:rsidRPr="00CB6700" w:rsidRDefault="00F6338A" w:rsidP="00F6338A">
      <w:pPr>
        <w:spacing w:before="0" w:after="0"/>
        <w:ind w:right="-1"/>
        <w:jc w:val="center"/>
        <w:rPr>
          <w:rFonts w:ascii="Century Gothic" w:hAnsi="Century Gothic"/>
          <w:b/>
          <w:color w:val="000000" w:themeColor="text1"/>
        </w:rPr>
      </w:pPr>
      <w:r w:rsidRPr="00CB6700">
        <w:rPr>
          <w:rFonts w:ascii="Century Gothic" w:hAnsi="Century Gothic"/>
          <w:b/>
          <w:color w:val="000000" w:themeColor="text1"/>
        </w:rPr>
        <w:t>PRZEDMIOT UMOWY</w:t>
      </w:r>
    </w:p>
    <w:p w14:paraId="7AC304F4" w14:textId="539DA8B5" w:rsidR="00F6338A" w:rsidRPr="00CB6700" w:rsidRDefault="00F6338A" w:rsidP="00635EEF">
      <w:pPr>
        <w:widowControl w:val="0"/>
        <w:numPr>
          <w:ilvl w:val="0"/>
          <w:numId w:val="52"/>
        </w:numPr>
        <w:tabs>
          <w:tab w:val="left" w:pos="370"/>
          <w:tab w:val="left" w:pos="716"/>
        </w:tabs>
        <w:spacing w:before="0" w:after="0" w:line="269" w:lineRule="exact"/>
        <w:ind w:left="20" w:right="-1"/>
        <w:jc w:val="both"/>
        <w:rPr>
          <w:rFonts w:ascii="Century Gothic" w:hAnsi="Century Gothic"/>
          <w:color w:val="000000" w:themeColor="text1"/>
        </w:rPr>
      </w:pPr>
      <w:r w:rsidRPr="00CB6700">
        <w:rPr>
          <w:rFonts w:ascii="Century Gothic" w:hAnsi="Century Gothic"/>
          <w:color w:val="000000" w:themeColor="text1"/>
        </w:rPr>
        <w:t xml:space="preserve">Przedmiotem Umowy są </w:t>
      </w:r>
      <w:r w:rsidR="00F3020B">
        <w:rPr>
          <w:rFonts w:ascii="Century Gothic" w:eastAsia="Times New Roman" w:hAnsi="Century Gothic" w:cs="Times New Roman"/>
          <w:b/>
          <w:bCs/>
        </w:rPr>
        <w:t xml:space="preserve">Sukcesywne dostawy </w:t>
      </w:r>
      <w:r w:rsidR="008D732B">
        <w:rPr>
          <w:rFonts w:ascii="Century Gothic" w:eastAsia="Times New Roman" w:hAnsi="Century Gothic" w:cs="Times New Roman"/>
          <w:b/>
          <w:bCs/>
        </w:rPr>
        <w:t>warzyw i owoców świeżych</w:t>
      </w:r>
      <w:r w:rsidR="00F3020B">
        <w:rPr>
          <w:rFonts w:ascii="Century Gothic" w:eastAsia="Times New Roman" w:hAnsi="Century Gothic" w:cs="Times New Roman"/>
          <w:b/>
          <w:bCs/>
        </w:rPr>
        <w:t xml:space="preserve">  do Ośrodka Przygotowań Olimpijskich we Władysławowie wra</w:t>
      </w:r>
      <w:r w:rsidR="00904E5B">
        <w:rPr>
          <w:rFonts w:ascii="Century Gothic" w:eastAsia="Times New Roman" w:hAnsi="Century Gothic" w:cs="Times New Roman"/>
          <w:b/>
          <w:bCs/>
        </w:rPr>
        <w:t>z z usługą transportu na okres 4</w:t>
      </w:r>
      <w:r w:rsidR="00F3020B">
        <w:rPr>
          <w:rFonts w:ascii="Century Gothic" w:eastAsia="Times New Roman" w:hAnsi="Century Gothic" w:cs="Times New Roman"/>
          <w:b/>
          <w:bCs/>
        </w:rPr>
        <w:t xml:space="preserve"> miesięcy od dnia podpisania umowy</w:t>
      </w:r>
      <w:r w:rsidRPr="00CB6700">
        <w:rPr>
          <w:rFonts w:ascii="Century Gothic" w:hAnsi="Century Gothic"/>
          <w:color w:val="000000" w:themeColor="text1"/>
        </w:rPr>
        <w:t xml:space="preserve"> (dalej „</w:t>
      </w:r>
      <w:r w:rsidRPr="00CB6700">
        <w:rPr>
          <w:rFonts w:ascii="Century Gothic" w:hAnsi="Century Gothic"/>
          <w:b/>
          <w:color w:val="000000" w:themeColor="text1"/>
        </w:rPr>
        <w:t>COS-OPO we Władysławowie lub Zamawiający</w:t>
      </w:r>
      <w:r w:rsidRPr="00CB6700">
        <w:rPr>
          <w:rFonts w:ascii="Century Gothic" w:hAnsi="Century Gothic"/>
          <w:color w:val="000000" w:themeColor="text1"/>
        </w:rPr>
        <w:t xml:space="preserve">") pod adres: 84-120 Władysławowo, ul. Żeromskiego 52, szczegółowo opisanych w SWZ i w Ofercie Wykonawcy z dnia </w:t>
      </w:r>
      <w:r w:rsidR="001413D0">
        <w:rPr>
          <w:rFonts w:ascii="Century Gothic" w:hAnsi="Century Gothic"/>
          <w:color w:val="000000" w:themeColor="text1"/>
        </w:rPr>
        <w:t>…</w:t>
      </w:r>
      <w:r w:rsidR="00142D52">
        <w:rPr>
          <w:rFonts w:ascii="Century Gothic" w:hAnsi="Century Gothic"/>
          <w:color w:val="000000" w:themeColor="text1"/>
        </w:rPr>
        <w:t>…….</w:t>
      </w:r>
      <w:r w:rsidR="001413D0">
        <w:rPr>
          <w:rFonts w:ascii="Century Gothic" w:hAnsi="Century Gothic"/>
          <w:color w:val="000000" w:themeColor="text1"/>
        </w:rPr>
        <w:t>…….</w:t>
      </w:r>
      <w:r w:rsidRPr="00CB6700">
        <w:rPr>
          <w:rFonts w:ascii="Century Gothic" w:hAnsi="Century Gothic"/>
          <w:color w:val="000000" w:themeColor="text1"/>
        </w:rPr>
        <w:t>. (dalej „</w:t>
      </w:r>
      <w:r w:rsidRPr="00CB6700">
        <w:rPr>
          <w:rFonts w:ascii="Century Gothic" w:hAnsi="Century Gothic"/>
          <w:b/>
          <w:color w:val="000000" w:themeColor="text1"/>
        </w:rPr>
        <w:t>Oferta</w:t>
      </w:r>
      <w:r w:rsidRPr="00CB6700">
        <w:rPr>
          <w:rFonts w:ascii="Century Gothic" w:hAnsi="Century Gothic"/>
          <w:color w:val="000000" w:themeColor="text1"/>
        </w:rPr>
        <w:t>”), zwanych dalej „towarami" lub w liczbie pojedynczej „towarem".</w:t>
      </w:r>
    </w:p>
    <w:p w14:paraId="26A20418" w14:textId="77777777" w:rsidR="00F6338A" w:rsidRPr="00CB6700" w:rsidRDefault="00F6338A" w:rsidP="00F6338A">
      <w:pPr>
        <w:tabs>
          <w:tab w:val="left" w:pos="370"/>
        </w:tabs>
        <w:spacing w:before="0" w:after="0" w:line="269" w:lineRule="exact"/>
        <w:ind w:left="20" w:right="-1"/>
        <w:jc w:val="both"/>
        <w:rPr>
          <w:rFonts w:ascii="Century Gothic" w:hAnsi="Century Gothic"/>
          <w:color w:val="000000" w:themeColor="text1"/>
        </w:rPr>
      </w:pPr>
    </w:p>
    <w:p w14:paraId="3083E583" w14:textId="77777777" w:rsidR="00F6338A" w:rsidRDefault="00F6338A" w:rsidP="00635EEF">
      <w:pPr>
        <w:widowControl w:val="0"/>
        <w:numPr>
          <w:ilvl w:val="0"/>
          <w:numId w:val="52"/>
        </w:numPr>
        <w:tabs>
          <w:tab w:val="left" w:pos="342"/>
          <w:tab w:val="left" w:pos="716"/>
        </w:tabs>
        <w:spacing w:before="0" w:after="0" w:line="269" w:lineRule="exact"/>
        <w:ind w:left="20" w:right="-1"/>
        <w:jc w:val="both"/>
        <w:rPr>
          <w:rFonts w:ascii="Century Gothic" w:hAnsi="Century Gothic"/>
          <w:strike/>
          <w:color w:val="000000" w:themeColor="text1"/>
        </w:rPr>
      </w:pPr>
      <w:r w:rsidRPr="00CB6700">
        <w:rPr>
          <w:rFonts w:ascii="Century Gothic" w:hAnsi="Century Gothic"/>
          <w:color w:val="000000" w:themeColor="text1"/>
        </w:rPr>
        <w:t>Dostawa towarów odbywać będzie się częściami i periodycznie, w ilościach i terminach zgodnych z potrzebami Zamawiającego, na podstawie odrębnych zamówień (dalej „</w:t>
      </w:r>
      <w:r w:rsidRPr="00CB6700">
        <w:rPr>
          <w:rFonts w:ascii="Century Gothic" w:hAnsi="Century Gothic"/>
          <w:b/>
          <w:color w:val="000000" w:themeColor="text1"/>
        </w:rPr>
        <w:t>zamówienia częściowe</w:t>
      </w:r>
      <w:r w:rsidRPr="00CB6700">
        <w:rPr>
          <w:rFonts w:ascii="Century Gothic" w:hAnsi="Century Gothic"/>
          <w:color w:val="000000" w:themeColor="text1"/>
        </w:rPr>
        <w:t>") składanych przez Zamawiającego Wykonawcy pocztą elektroniczną</w:t>
      </w:r>
      <w:r w:rsidRPr="00CB6700">
        <w:rPr>
          <w:rFonts w:ascii="Century Gothic" w:hAnsi="Century Gothic"/>
          <w:strike/>
          <w:color w:val="000000" w:themeColor="text1"/>
        </w:rPr>
        <w:t>.</w:t>
      </w:r>
    </w:p>
    <w:p w14:paraId="2B28AEAD" w14:textId="77777777" w:rsidR="00163EB0" w:rsidRDefault="00163EB0" w:rsidP="00163EB0">
      <w:pPr>
        <w:pStyle w:val="Akapitzlist"/>
        <w:rPr>
          <w:rFonts w:ascii="Century Gothic" w:hAnsi="Century Gothic"/>
          <w:strike/>
          <w:color w:val="000000" w:themeColor="text1"/>
        </w:rPr>
      </w:pPr>
    </w:p>
    <w:p w14:paraId="14D0D92F" w14:textId="77777777" w:rsidR="00163EB0" w:rsidRPr="00CB6700" w:rsidRDefault="00163EB0" w:rsidP="00163EB0">
      <w:pPr>
        <w:widowControl w:val="0"/>
        <w:tabs>
          <w:tab w:val="left" w:pos="342"/>
          <w:tab w:val="left" w:pos="716"/>
        </w:tabs>
        <w:spacing w:before="0" w:after="0" w:line="269" w:lineRule="exact"/>
        <w:ind w:left="20" w:right="-1"/>
        <w:jc w:val="both"/>
        <w:rPr>
          <w:rFonts w:ascii="Century Gothic" w:hAnsi="Century Gothic"/>
          <w:strike/>
          <w:color w:val="000000" w:themeColor="text1"/>
        </w:rPr>
      </w:pPr>
    </w:p>
    <w:p w14:paraId="16735BAF" w14:textId="52C1EB14" w:rsidR="00F6338A" w:rsidRPr="00163EB0" w:rsidRDefault="00F6338A" w:rsidP="00F6338A">
      <w:pPr>
        <w:spacing w:before="0" w:after="0"/>
        <w:jc w:val="center"/>
        <w:rPr>
          <w:rStyle w:val="highlight"/>
          <w:rFonts w:ascii="Century Gothic" w:eastAsia="Century Gothic" w:hAnsi="Century Gothic" w:cs="Century Gothic"/>
          <w:b/>
          <w:bCs/>
          <w:color w:val="000000" w:themeColor="text1"/>
          <w:lang w:val="pl-PL"/>
        </w:rPr>
      </w:pPr>
      <w:bookmarkStart w:id="2" w:name="_Hlk106609858"/>
      <w:r w:rsidRPr="00163EB0">
        <w:rPr>
          <w:rStyle w:val="highlight"/>
          <w:rFonts w:ascii="Century Gothic" w:hAnsi="Century Gothic"/>
          <w:b/>
          <w:bCs/>
          <w:color w:val="000000" w:themeColor="text1"/>
          <w:lang w:val="pl-PL"/>
        </w:rPr>
        <w:t>§ 2</w:t>
      </w:r>
    </w:p>
    <w:p w14:paraId="6291118D" w14:textId="77777777" w:rsidR="00F6338A" w:rsidRPr="00163EB0" w:rsidRDefault="00F6338A" w:rsidP="00F6338A">
      <w:pPr>
        <w:spacing w:before="0" w:after="0"/>
        <w:jc w:val="center"/>
        <w:rPr>
          <w:rStyle w:val="highlight"/>
          <w:rFonts w:ascii="Century Gothic" w:eastAsia="Century Gothic" w:hAnsi="Century Gothic" w:cs="Century Gothic"/>
          <w:b/>
          <w:bCs/>
          <w:color w:val="000000" w:themeColor="text1"/>
          <w:lang w:val="pl-PL"/>
        </w:rPr>
      </w:pPr>
      <w:r w:rsidRPr="00163EB0">
        <w:rPr>
          <w:rStyle w:val="highlight"/>
          <w:rFonts w:ascii="Century Gothic" w:hAnsi="Century Gothic"/>
          <w:b/>
          <w:bCs/>
          <w:color w:val="000000" w:themeColor="text1"/>
          <w:lang w:val="pl-PL"/>
        </w:rPr>
        <w:t>CZAS TRWANIA UMOWY</w:t>
      </w:r>
    </w:p>
    <w:p w14:paraId="725B4B46" w14:textId="5A08DBCE" w:rsidR="00F6338A" w:rsidRPr="00567E82" w:rsidRDefault="00F6338A" w:rsidP="00F6338A">
      <w:pPr>
        <w:widowControl w:val="0"/>
        <w:numPr>
          <w:ilvl w:val="0"/>
          <w:numId w:val="27"/>
        </w:numPr>
        <w:pBdr>
          <w:top w:val="nil"/>
          <w:left w:val="nil"/>
          <w:bottom w:val="nil"/>
          <w:right w:val="nil"/>
          <w:between w:val="nil"/>
          <w:bar w:val="nil"/>
        </w:pBdr>
        <w:spacing w:before="0" w:after="0" w:line="269" w:lineRule="exact"/>
        <w:jc w:val="both"/>
        <w:rPr>
          <w:rStyle w:val="highlight"/>
          <w:rFonts w:ascii="Century Gothic" w:eastAsia="Century Gothic" w:hAnsi="Century Gothic" w:cs="Century Gothic"/>
          <w:color w:val="000000" w:themeColor="text1"/>
          <w:lang w:val="pl-PL"/>
        </w:rPr>
      </w:pPr>
      <w:bookmarkStart w:id="3" w:name="_Hlk105674923"/>
      <w:r w:rsidRPr="00567E82">
        <w:rPr>
          <w:rStyle w:val="highlight"/>
          <w:rFonts w:ascii="Century Gothic" w:hAnsi="Century Gothic"/>
          <w:color w:val="000000" w:themeColor="text1"/>
          <w:lang w:val="pl-PL"/>
        </w:rPr>
        <w:t xml:space="preserve">Umowa zawarta zostaje </w:t>
      </w:r>
      <w:r w:rsidRPr="00567E82">
        <w:rPr>
          <w:rStyle w:val="highlight"/>
          <w:rFonts w:ascii="Century Gothic" w:hAnsi="Century Gothic"/>
          <w:b/>
          <w:bCs/>
          <w:color w:val="000000" w:themeColor="text1"/>
          <w:lang w:val="pl-PL"/>
        </w:rPr>
        <w:t xml:space="preserve">na okres </w:t>
      </w:r>
      <w:r w:rsidR="008D732B">
        <w:rPr>
          <w:rStyle w:val="highlight"/>
          <w:rFonts w:ascii="Century Gothic" w:hAnsi="Century Gothic"/>
          <w:b/>
          <w:bCs/>
          <w:color w:val="000000" w:themeColor="text1"/>
          <w:lang w:val="pl-PL"/>
        </w:rPr>
        <w:t>4</w:t>
      </w:r>
      <w:r w:rsidR="00D0352D" w:rsidRPr="00567E82">
        <w:rPr>
          <w:rStyle w:val="highlight"/>
          <w:rFonts w:ascii="Century Gothic" w:hAnsi="Century Gothic"/>
          <w:b/>
          <w:bCs/>
          <w:color w:val="000000" w:themeColor="text1"/>
          <w:lang w:val="pl-PL"/>
        </w:rPr>
        <w:t xml:space="preserve"> miesięcy od dnia zawarcia umowy</w:t>
      </w:r>
      <w:r w:rsidRPr="00567E82">
        <w:rPr>
          <w:rStyle w:val="highlight"/>
          <w:rFonts w:ascii="Century Gothic" w:hAnsi="Century Gothic"/>
          <w:color w:val="000000" w:themeColor="text1"/>
          <w:lang w:val="pl-PL"/>
        </w:rPr>
        <w:t xml:space="preserve">, z zastrzeżeniem ust. 2. </w:t>
      </w:r>
    </w:p>
    <w:p w14:paraId="46AC4AB1" w14:textId="14A0E0D2" w:rsidR="009F134C" w:rsidRPr="00567E82" w:rsidRDefault="00F6338A" w:rsidP="003E5DDC">
      <w:pPr>
        <w:widowControl w:val="0"/>
        <w:numPr>
          <w:ilvl w:val="0"/>
          <w:numId w:val="27"/>
        </w:numPr>
        <w:pBdr>
          <w:top w:val="nil"/>
          <w:left w:val="nil"/>
          <w:bottom w:val="nil"/>
          <w:right w:val="nil"/>
          <w:between w:val="nil"/>
          <w:bar w:val="nil"/>
        </w:pBdr>
        <w:spacing w:before="0" w:after="0" w:line="269" w:lineRule="exact"/>
        <w:jc w:val="both"/>
        <w:rPr>
          <w:rFonts w:ascii="Tahoma" w:hAnsi="Tahoma" w:cs="Tahoma"/>
          <w:color w:val="000000"/>
          <w:sz w:val="24"/>
          <w:szCs w:val="24"/>
          <w:lang w:bidi="ar-SA"/>
        </w:rPr>
      </w:pPr>
      <w:bookmarkStart w:id="4" w:name="_Hlk105675014"/>
      <w:bookmarkEnd w:id="3"/>
      <w:r w:rsidRPr="00567E82">
        <w:rPr>
          <w:rStyle w:val="highlight"/>
          <w:rFonts w:ascii="Century Gothic" w:hAnsi="Century Gothic"/>
          <w:color w:val="000000" w:themeColor="text1"/>
          <w:lang w:val="pl-PL"/>
        </w:rPr>
        <w:t>Umowa wygaśnie, bez konieczności składania odrębnych oświadczeń Stron w przypadku wykonania w trakcie trwania Umowy dostaw na kwotę wynagrodzenia brutto równą wartości brutto wynagrodzenia Wykonawcy</w:t>
      </w:r>
      <w:r w:rsidR="00500E62" w:rsidRPr="00567E82">
        <w:rPr>
          <w:rStyle w:val="highlight"/>
          <w:rFonts w:ascii="Century Gothic" w:hAnsi="Century Gothic"/>
          <w:color w:val="000000" w:themeColor="text1"/>
          <w:lang w:val="pl-PL"/>
        </w:rPr>
        <w:t xml:space="preserve"> (cena oferty)</w:t>
      </w:r>
      <w:r w:rsidRPr="00567E82">
        <w:rPr>
          <w:rStyle w:val="highlight"/>
          <w:rFonts w:ascii="Century Gothic" w:hAnsi="Century Gothic"/>
          <w:color w:val="000000" w:themeColor="text1"/>
          <w:lang w:val="pl-PL"/>
        </w:rPr>
        <w:t>, o którym mowa w § 5 ust. 1</w:t>
      </w:r>
      <w:r w:rsidR="009F134C" w:rsidRPr="00567E82">
        <w:rPr>
          <w:rStyle w:val="highlight"/>
          <w:rFonts w:ascii="Century Gothic" w:hAnsi="Century Gothic"/>
          <w:color w:val="000000" w:themeColor="text1"/>
          <w:lang w:val="pl-PL"/>
        </w:rPr>
        <w:t>.</w:t>
      </w:r>
      <w:bookmarkStart w:id="5" w:name="_Hlk105663478"/>
      <w:bookmarkEnd w:id="4"/>
      <w:r w:rsidR="002F7F2C" w:rsidRPr="00567E82">
        <w:rPr>
          <w:rStyle w:val="highlight"/>
          <w:rFonts w:ascii="Century Gothic" w:hAnsi="Century Gothic"/>
          <w:color w:val="000000" w:themeColor="text1"/>
          <w:lang w:val="pl-PL"/>
        </w:rPr>
        <w:t xml:space="preserve"> </w:t>
      </w:r>
      <w:bookmarkEnd w:id="5"/>
      <w:r w:rsidR="009F134C" w:rsidRPr="00567E82">
        <w:rPr>
          <w:rFonts w:ascii="Tahoma" w:hAnsi="Tahoma" w:cs="Tahoma"/>
          <w:color w:val="000000"/>
          <w:sz w:val="24"/>
          <w:szCs w:val="24"/>
          <w:lang w:bidi="ar-SA"/>
        </w:rPr>
        <w:t xml:space="preserve"> </w:t>
      </w:r>
    </w:p>
    <w:p w14:paraId="7D44721D" w14:textId="4F93A4B8" w:rsidR="009F134C" w:rsidRPr="00567E82" w:rsidRDefault="009F134C" w:rsidP="0082700E">
      <w:pPr>
        <w:widowControl w:val="0"/>
        <w:numPr>
          <w:ilvl w:val="0"/>
          <w:numId w:val="27"/>
        </w:numPr>
        <w:pBdr>
          <w:top w:val="nil"/>
          <w:left w:val="nil"/>
          <w:bottom w:val="nil"/>
          <w:right w:val="nil"/>
          <w:between w:val="nil"/>
          <w:bar w:val="nil"/>
        </w:pBdr>
        <w:spacing w:before="0" w:after="0" w:line="269" w:lineRule="exact"/>
        <w:jc w:val="both"/>
        <w:rPr>
          <w:rStyle w:val="highlight"/>
          <w:rFonts w:ascii="Century Gothic" w:hAnsi="Century Gothic"/>
          <w:color w:val="000000" w:themeColor="text1"/>
          <w:lang w:val="pl-PL"/>
        </w:rPr>
      </w:pPr>
      <w:bookmarkStart w:id="6" w:name="_Hlk105675594"/>
      <w:r w:rsidRPr="00567E82">
        <w:rPr>
          <w:rStyle w:val="highlight"/>
          <w:rFonts w:ascii="Century Gothic" w:hAnsi="Century Gothic"/>
          <w:color w:val="000000" w:themeColor="text1"/>
          <w:lang w:val="pl-PL"/>
        </w:rPr>
        <w:t xml:space="preserve">Ilości towaru określone w tabeli asortymentowej w formularzu oferty są ilościami szacunkowymi, przewidywanymi przez Zamawiającego i mogą ulec zmianie, w zależności od faktycznych jego potrzeb. Biorąc powyższe pod uwagę, Zamawiający zastrzega sobie prawo ewentualnego zmniejszenia lub zwiększenia - w poszczególnych pozycjach </w:t>
      </w:r>
      <w:r w:rsidRPr="00567E82">
        <w:rPr>
          <w:rStyle w:val="highlight"/>
          <w:rFonts w:ascii="Century Gothic" w:hAnsi="Century Gothic"/>
          <w:lang w:val="pl-PL"/>
        </w:rPr>
        <w:t xml:space="preserve">asortymentowych - ilości towaru składającego się na przedmiot zamówienia z zastrzeżeniem, że </w:t>
      </w:r>
      <w:r w:rsidR="009E0CC7" w:rsidRPr="00567E82">
        <w:rPr>
          <w:rStyle w:val="highlight"/>
          <w:rFonts w:ascii="Century Gothic" w:hAnsi="Century Gothic"/>
          <w:lang w:val="pl-PL"/>
        </w:rPr>
        <w:t>w rezultacie</w:t>
      </w:r>
      <w:r w:rsidRPr="00567E82">
        <w:rPr>
          <w:rStyle w:val="highlight"/>
          <w:rFonts w:ascii="Century Gothic" w:hAnsi="Century Gothic"/>
          <w:lang w:val="pl-PL"/>
        </w:rPr>
        <w:t xml:space="preserve"> wszystkich zmian w zakresie ilości towaru wynagrodzenia</w:t>
      </w:r>
      <w:r w:rsidR="009E0CC7" w:rsidRPr="00567E82">
        <w:rPr>
          <w:rStyle w:val="highlight"/>
          <w:rFonts w:ascii="Century Gothic" w:hAnsi="Century Gothic"/>
          <w:lang w:val="pl-PL"/>
        </w:rPr>
        <w:t xml:space="preserve"> brutto</w:t>
      </w:r>
      <w:r w:rsidRPr="00567E82">
        <w:rPr>
          <w:rStyle w:val="highlight"/>
          <w:rFonts w:ascii="Century Gothic" w:hAnsi="Century Gothic"/>
          <w:lang w:val="pl-PL"/>
        </w:rPr>
        <w:t xml:space="preserve"> określone w § 5 ust. 1 umowy</w:t>
      </w:r>
      <w:r w:rsidR="009E0CC7" w:rsidRPr="00567E82">
        <w:rPr>
          <w:rStyle w:val="highlight"/>
          <w:rFonts w:ascii="Century Gothic" w:hAnsi="Century Gothic"/>
          <w:lang w:val="pl-PL"/>
        </w:rPr>
        <w:t xml:space="preserve"> nie zostanie przekroczone</w:t>
      </w:r>
      <w:r w:rsidRPr="00567E82">
        <w:rPr>
          <w:rStyle w:val="highlight"/>
          <w:rFonts w:ascii="Century Gothic" w:hAnsi="Century Gothic"/>
          <w:lang w:val="pl-PL"/>
        </w:rPr>
        <w:t xml:space="preserve">. Wykonawca </w:t>
      </w:r>
      <w:r w:rsidRPr="00567E82">
        <w:rPr>
          <w:rStyle w:val="highlight"/>
          <w:rFonts w:ascii="Century Gothic" w:hAnsi="Century Gothic"/>
          <w:color w:val="000000" w:themeColor="text1"/>
          <w:lang w:val="pl-PL"/>
        </w:rPr>
        <w:t xml:space="preserve">otrzyma </w:t>
      </w:r>
      <w:r w:rsidRPr="00567E82">
        <w:rPr>
          <w:rStyle w:val="highlight"/>
          <w:rFonts w:ascii="Century Gothic" w:hAnsi="Century Gothic"/>
          <w:color w:val="000000" w:themeColor="text1"/>
          <w:lang w:val="pl-PL"/>
        </w:rPr>
        <w:lastRenderedPageBreak/>
        <w:t>wynagrodzenie za faktycznie dostarczony towar. Z tego tytułu Wykonawcy nie przysługują żadne roszczenia finansowe lub prawne</w:t>
      </w:r>
      <w:r w:rsidR="0082700E" w:rsidRPr="00567E82">
        <w:rPr>
          <w:rStyle w:val="highlight"/>
          <w:rFonts w:ascii="Century Gothic" w:hAnsi="Century Gothic"/>
          <w:color w:val="000000" w:themeColor="text1"/>
          <w:lang w:val="pl-PL"/>
        </w:rPr>
        <w:t>.</w:t>
      </w:r>
    </w:p>
    <w:p w14:paraId="3150E925" w14:textId="57241A07" w:rsidR="0082700E" w:rsidRPr="00567E82" w:rsidRDefault="0082700E" w:rsidP="0082700E">
      <w:pPr>
        <w:pStyle w:val="Akapitzlist"/>
        <w:numPr>
          <w:ilvl w:val="0"/>
          <w:numId w:val="27"/>
        </w:numPr>
        <w:autoSpaceDE w:val="0"/>
        <w:autoSpaceDN w:val="0"/>
        <w:adjustRightInd w:val="0"/>
        <w:jc w:val="both"/>
        <w:rPr>
          <w:rStyle w:val="highlight"/>
          <w:rFonts w:ascii="Century Gothic" w:eastAsiaTheme="minorEastAsia" w:hAnsi="Century Gothic" w:cstheme="minorBidi"/>
          <w:color w:val="000000" w:themeColor="text1"/>
          <w:sz w:val="20"/>
          <w:szCs w:val="20"/>
          <w:bdr w:val="none" w:sz="0" w:space="0" w:color="auto"/>
          <w:lang w:val="pl-PL" w:bidi="pl-PL"/>
        </w:rPr>
      </w:pPr>
      <w:r w:rsidRPr="00567E82">
        <w:rPr>
          <w:rStyle w:val="highlight"/>
          <w:rFonts w:ascii="Century Gothic" w:eastAsiaTheme="minorEastAsia" w:hAnsi="Century Gothic" w:cstheme="minorBidi"/>
          <w:color w:val="000000" w:themeColor="text1"/>
          <w:sz w:val="20"/>
          <w:szCs w:val="20"/>
          <w:bdr w:val="none" w:sz="0" w:space="0" w:color="auto"/>
          <w:lang w:val="pl-PL" w:bidi="pl-PL"/>
        </w:rPr>
        <w:t xml:space="preserve">Zamawiający oświadcza, a Wykonawca nie wnosi żadnych zastrzeżeń, iż w konsekwencji okoliczności, o których mowa w ust. 3 wynagrodzenie określone w </w:t>
      </w:r>
      <w:r w:rsidR="00A3035F" w:rsidRPr="00567E82">
        <w:rPr>
          <w:rStyle w:val="highlight"/>
          <w:rFonts w:ascii="Century Gothic" w:eastAsiaTheme="minorEastAsia" w:hAnsi="Century Gothic" w:cstheme="minorBidi"/>
          <w:color w:val="000000" w:themeColor="text1"/>
          <w:sz w:val="20"/>
          <w:szCs w:val="20"/>
          <w:bdr w:val="none" w:sz="0" w:space="0" w:color="auto"/>
          <w:lang w:val="pl-PL" w:bidi="pl-PL"/>
        </w:rPr>
        <w:t xml:space="preserve">§ 5 </w:t>
      </w:r>
      <w:r w:rsidRPr="00567E82">
        <w:rPr>
          <w:rStyle w:val="highlight"/>
          <w:rFonts w:ascii="Century Gothic" w:eastAsiaTheme="minorEastAsia" w:hAnsi="Century Gothic" w:cstheme="minorBidi"/>
          <w:color w:val="000000" w:themeColor="text1"/>
          <w:sz w:val="20"/>
          <w:szCs w:val="20"/>
          <w:bdr w:val="none" w:sz="0" w:space="0" w:color="auto"/>
          <w:lang w:val="pl-PL" w:bidi="pl-PL"/>
        </w:rPr>
        <w:t xml:space="preserve">ust. 1 może być odpowiednio niższe, z zastrzeżeniem, że minimalna kwota, która zostanie zapłacona z tytułu realizacji przedmiotu umowy wyniesie </w:t>
      </w:r>
      <w:r w:rsidR="00CB5CE6" w:rsidRPr="00567E82">
        <w:rPr>
          <w:rStyle w:val="highlight"/>
          <w:rFonts w:ascii="Century Gothic" w:eastAsiaTheme="minorEastAsia" w:hAnsi="Century Gothic" w:cstheme="minorBidi"/>
          <w:color w:val="000000" w:themeColor="text1"/>
          <w:sz w:val="20"/>
          <w:szCs w:val="20"/>
          <w:bdr w:val="none" w:sz="0" w:space="0" w:color="auto"/>
          <w:lang w:val="pl-PL" w:bidi="pl-PL"/>
        </w:rPr>
        <w:t>6</w:t>
      </w:r>
      <w:r w:rsidRPr="00567E82">
        <w:rPr>
          <w:rStyle w:val="highlight"/>
          <w:rFonts w:ascii="Century Gothic" w:eastAsiaTheme="minorEastAsia" w:hAnsi="Century Gothic" w:cstheme="minorBidi"/>
          <w:color w:val="000000" w:themeColor="text1"/>
          <w:sz w:val="20"/>
          <w:szCs w:val="20"/>
          <w:bdr w:val="none" w:sz="0" w:space="0" w:color="auto"/>
          <w:lang w:val="pl-PL" w:bidi="pl-PL"/>
        </w:rPr>
        <w:t xml:space="preserve">0% wynagrodzenia brutto określonego w § 5 ust. 1 </w:t>
      </w:r>
    </w:p>
    <w:bookmarkEnd w:id="6"/>
    <w:p w14:paraId="05DE677B" w14:textId="7D1AE38B" w:rsidR="00B74317" w:rsidRPr="00567E82" w:rsidRDefault="00F6338A" w:rsidP="000B0029">
      <w:pPr>
        <w:widowControl w:val="0"/>
        <w:numPr>
          <w:ilvl w:val="0"/>
          <w:numId w:val="29"/>
        </w:numPr>
        <w:pBdr>
          <w:top w:val="nil"/>
          <w:left w:val="nil"/>
          <w:bottom w:val="nil"/>
          <w:right w:val="nil"/>
          <w:between w:val="nil"/>
          <w:bar w:val="nil"/>
        </w:pBdr>
        <w:spacing w:before="0" w:after="0" w:line="269" w:lineRule="exact"/>
        <w:jc w:val="both"/>
        <w:rPr>
          <w:rStyle w:val="highlight"/>
          <w:rFonts w:ascii="Century Gothic" w:hAnsi="Century Gothic"/>
          <w:color w:val="000000" w:themeColor="text1"/>
          <w:lang w:val="pl-PL"/>
        </w:rPr>
      </w:pPr>
      <w:r w:rsidRPr="00567E82">
        <w:rPr>
          <w:rStyle w:val="highlight"/>
          <w:rFonts w:ascii="Century Gothic" w:hAnsi="Century Gothic"/>
          <w:color w:val="000000" w:themeColor="text1"/>
          <w:lang w:val="pl-PL"/>
        </w:rPr>
        <w:t>Każda wystawiona i doręczona Zamawiającemu faktura z tytułu wynagrodzenia za realizację zamówień częściowych będzie zaliczana w poczet kwoty wynagrodzenia, o której mowa w § 5 ust. 1.</w:t>
      </w:r>
      <w:bookmarkStart w:id="7" w:name="_Hlk89166662"/>
    </w:p>
    <w:bookmarkEnd w:id="2"/>
    <w:p w14:paraId="5F29DB30" w14:textId="74643BFF" w:rsidR="00F6338A" w:rsidRPr="00163EB0" w:rsidRDefault="00F6338A" w:rsidP="00F6338A">
      <w:pPr>
        <w:spacing w:before="0" w:after="0"/>
        <w:ind w:left="20"/>
        <w:jc w:val="center"/>
        <w:rPr>
          <w:rStyle w:val="highlight"/>
          <w:rFonts w:ascii="Century Gothic" w:eastAsia="Century Gothic" w:hAnsi="Century Gothic" w:cs="Century Gothic"/>
          <w:b/>
          <w:bCs/>
          <w:color w:val="000000" w:themeColor="text1"/>
          <w:lang w:val="pl-PL"/>
        </w:rPr>
      </w:pPr>
      <w:r w:rsidRPr="00163EB0">
        <w:rPr>
          <w:rStyle w:val="highlight"/>
          <w:rFonts w:ascii="Century Gothic" w:hAnsi="Century Gothic"/>
          <w:b/>
          <w:bCs/>
          <w:color w:val="000000" w:themeColor="text1"/>
          <w:lang w:val="pl-PL"/>
        </w:rPr>
        <w:t>§ 3</w:t>
      </w:r>
    </w:p>
    <w:p w14:paraId="63CAA1D8" w14:textId="77777777" w:rsidR="00F6338A" w:rsidRPr="00163EB0" w:rsidRDefault="00F6338A" w:rsidP="00F6338A">
      <w:pPr>
        <w:tabs>
          <w:tab w:val="left" w:leader="dot" w:pos="3918"/>
        </w:tabs>
        <w:spacing w:before="0" w:after="0"/>
        <w:ind w:left="20"/>
        <w:jc w:val="center"/>
        <w:rPr>
          <w:rStyle w:val="highlight"/>
          <w:rFonts w:ascii="Century Gothic" w:hAnsi="Century Gothic"/>
          <w:b/>
          <w:bCs/>
          <w:color w:val="000000" w:themeColor="text1"/>
          <w:lang w:val="pl-PL"/>
        </w:rPr>
      </w:pPr>
      <w:bookmarkStart w:id="8" w:name="_Hlk89171945"/>
      <w:r w:rsidRPr="00163EB0">
        <w:rPr>
          <w:rStyle w:val="highlight"/>
          <w:rFonts w:ascii="Century Gothic" w:hAnsi="Century Gothic"/>
          <w:b/>
          <w:bCs/>
          <w:color w:val="000000" w:themeColor="text1"/>
          <w:lang w:val="pl-PL"/>
        </w:rPr>
        <w:t>SPOSÓB REALIZACJI DOSTAW</w:t>
      </w:r>
    </w:p>
    <w:p w14:paraId="6FAFBA66" w14:textId="77777777" w:rsidR="00F6338A" w:rsidRPr="00CB6700" w:rsidRDefault="00F6338A" w:rsidP="00F6338A">
      <w:pPr>
        <w:tabs>
          <w:tab w:val="left" w:leader="dot" w:pos="3918"/>
        </w:tabs>
        <w:spacing w:before="0" w:after="0"/>
        <w:ind w:left="20"/>
        <w:jc w:val="center"/>
        <w:rPr>
          <w:rStyle w:val="highlight"/>
          <w:rFonts w:ascii="Century Gothic" w:eastAsia="Century Gothic" w:hAnsi="Century Gothic" w:cs="Century Gothic"/>
          <w:color w:val="000000" w:themeColor="text1"/>
          <w:sz w:val="16"/>
          <w:szCs w:val="16"/>
          <w:lang w:val="pl-PL"/>
        </w:rPr>
      </w:pPr>
    </w:p>
    <w:p w14:paraId="438EE094" w14:textId="75CEC1DF" w:rsidR="00F6338A" w:rsidRPr="00CB5CE6" w:rsidRDefault="00F6338A" w:rsidP="00635EEF">
      <w:pPr>
        <w:numPr>
          <w:ilvl w:val="0"/>
          <w:numId w:val="51"/>
        </w:numPr>
        <w:spacing w:before="0" w:after="0"/>
        <w:jc w:val="both"/>
        <w:rPr>
          <w:color w:val="000000" w:themeColor="text1"/>
        </w:rPr>
      </w:pPr>
      <w:r w:rsidRPr="00CB6700">
        <w:rPr>
          <w:rFonts w:ascii="Century Gothic" w:hAnsi="Century Gothic"/>
          <w:color w:val="000000" w:themeColor="text1"/>
        </w:rPr>
        <w:t xml:space="preserve">Zamawiający będzie składał zamówienia częściowe do godz. 15.00, z określeniem terminu dostawy.  Dostawy zamówionej partii przedmiotu zamówienia odbywać się będą do godziny  </w:t>
      </w:r>
      <w:r w:rsidR="00B86B7B">
        <w:rPr>
          <w:rFonts w:ascii="Century Gothic" w:hAnsi="Century Gothic"/>
          <w:color w:val="000000" w:themeColor="text1"/>
        </w:rPr>
        <w:t>10</w:t>
      </w:r>
      <w:r w:rsidRPr="00CB6700">
        <w:rPr>
          <w:rFonts w:ascii="Century Gothic" w:hAnsi="Century Gothic"/>
          <w:color w:val="000000" w:themeColor="text1"/>
        </w:rPr>
        <w:t xml:space="preserve">.00 </w:t>
      </w:r>
      <w:r w:rsidR="00EA668B" w:rsidRPr="00CB6700">
        <w:rPr>
          <w:rFonts w:ascii="Century Gothic" w:hAnsi="Century Gothic"/>
          <w:color w:val="000000" w:themeColor="text1"/>
        </w:rPr>
        <w:t xml:space="preserve">w </w:t>
      </w:r>
      <w:r w:rsidR="00B86B7B">
        <w:rPr>
          <w:rFonts w:ascii="Century Gothic" w:hAnsi="Century Gothic"/>
          <w:color w:val="000000" w:themeColor="text1"/>
        </w:rPr>
        <w:t>ciągu dwóch dni roboczych</w:t>
      </w:r>
      <w:r w:rsidRPr="00CB6700">
        <w:rPr>
          <w:rFonts w:ascii="Century Gothic" w:hAnsi="Century Gothic"/>
          <w:color w:val="000000" w:themeColor="text1"/>
        </w:rPr>
        <w:t xml:space="preserve">, po zgłoszeniu, jak w zdaniu pierwszym, z </w:t>
      </w:r>
      <w:r w:rsidRPr="00CB5CE6">
        <w:rPr>
          <w:rFonts w:ascii="Century Gothic" w:hAnsi="Century Gothic"/>
          <w:color w:val="000000" w:themeColor="text1"/>
        </w:rPr>
        <w:t>zastrzeżeniem jak w ust. 2.</w:t>
      </w:r>
      <w:r w:rsidR="002201B5" w:rsidRPr="00CB5CE6">
        <w:rPr>
          <w:rFonts w:ascii="Century Gothic" w:hAnsi="Century Gothic"/>
          <w:color w:val="000000" w:themeColor="text1"/>
        </w:rPr>
        <w:t xml:space="preserve"> </w:t>
      </w:r>
    </w:p>
    <w:bookmarkEnd w:id="7"/>
    <w:bookmarkEnd w:id="8"/>
    <w:p w14:paraId="5B4A5B9D" w14:textId="7F228712" w:rsidR="00F6338A" w:rsidRPr="00CB5CE6" w:rsidRDefault="00F6338A" w:rsidP="00635EEF">
      <w:pPr>
        <w:numPr>
          <w:ilvl w:val="0"/>
          <w:numId w:val="51"/>
        </w:numPr>
        <w:tabs>
          <w:tab w:val="left" w:pos="603"/>
          <w:tab w:val="left" w:pos="8820"/>
        </w:tabs>
        <w:spacing w:before="0" w:after="0"/>
        <w:jc w:val="both"/>
        <w:rPr>
          <w:rFonts w:ascii="Century Gothic" w:hAnsi="Century Gothic"/>
          <w:color w:val="000000" w:themeColor="text1"/>
        </w:rPr>
      </w:pPr>
      <w:r w:rsidRPr="00CB5CE6">
        <w:rPr>
          <w:rFonts w:ascii="Century Gothic" w:hAnsi="Century Gothic"/>
          <w:color w:val="000000" w:themeColor="text1"/>
        </w:rPr>
        <w:t xml:space="preserve">Częstotliwość dostaw: wg zapotrzebowania Zamawiającego – obejmuje każdy dzień tygodnia: od poniedziałku do </w:t>
      </w:r>
      <w:r w:rsidR="00142D52">
        <w:rPr>
          <w:rFonts w:ascii="Century Gothic" w:hAnsi="Century Gothic"/>
          <w:color w:val="000000" w:themeColor="text1"/>
        </w:rPr>
        <w:t>soboty</w:t>
      </w:r>
      <w:r w:rsidRPr="00CB5CE6">
        <w:rPr>
          <w:rFonts w:ascii="Century Gothic" w:hAnsi="Century Gothic"/>
          <w:color w:val="000000" w:themeColor="text1"/>
        </w:rPr>
        <w:t>, za wyjątkiem dni świątecznych określonych w art. 1 pkt. 1) Ustawy z dnia z dnia 18 stycznia 1951 r. o dniach wolnych od pracy (Dz.U. z 2020 r. poz. 1920)).</w:t>
      </w:r>
      <w:r w:rsidR="002201B5" w:rsidRPr="00CB5CE6">
        <w:rPr>
          <w:rFonts w:ascii="Century Gothic" w:hAnsi="Century Gothic"/>
          <w:color w:val="000000" w:themeColor="text1"/>
        </w:rPr>
        <w:t xml:space="preserve"> </w:t>
      </w:r>
      <w:r w:rsidR="00B86B7B">
        <w:rPr>
          <w:rFonts w:ascii="Century Gothic" w:hAnsi="Century Gothic"/>
          <w:color w:val="000000" w:themeColor="text1"/>
        </w:rPr>
        <w:t>Zamawiający zastrzega w uzasadnionych przypadkach zmianę terminu dostawy na dzień następny po złożeniu zamówienia, o ustalonej między stronami godzinie.</w:t>
      </w:r>
    </w:p>
    <w:p w14:paraId="58A1392F" w14:textId="2158A0B7" w:rsidR="00F6338A" w:rsidRPr="00B65B8C" w:rsidRDefault="00F6338A" w:rsidP="00B65B8C">
      <w:pPr>
        <w:numPr>
          <w:ilvl w:val="0"/>
          <w:numId w:val="51"/>
        </w:numPr>
        <w:tabs>
          <w:tab w:val="left" w:pos="603"/>
          <w:tab w:val="left" w:pos="8820"/>
        </w:tabs>
        <w:spacing w:before="0" w:after="0"/>
        <w:jc w:val="both"/>
        <w:rPr>
          <w:rFonts w:ascii="Century Gothic" w:hAnsi="Century Gothic"/>
          <w:color w:val="000000" w:themeColor="text1"/>
        </w:rPr>
      </w:pPr>
      <w:r w:rsidRPr="00CB6700">
        <w:rPr>
          <w:rFonts w:ascii="Century Gothic" w:hAnsi="Century Gothic"/>
          <w:color w:val="000000" w:themeColor="text1"/>
        </w:rPr>
        <w:t xml:space="preserve">Wykonawca dostarczać będzie towary na adres Zamawiającego we Władysławowie. Poprzez dostawę rozumie się dostarczenie zamówionego towaru na adres wskazany przez Zamawiającego oraz wniesienie towaru do wskazanego przez Zamawiającego miejsca – magazyn w dziale gastronomi. Miejsce docelowe ulokowania poszczególnych towarów w magazynie zostanie wskazane Wykonawcy przez pracownika magazynu odbierającego towar. </w:t>
      </w:r>
    </w:p>
    <w:p w14:paraId="3C1BA634" w14:textId="77777777" w:rsidR="00F6338A" w:rsidRPr="00CB6700" w:rsidRDefault="00F6338A" w:rsidP="00635EEF">
      <w:pPr>
        <w:numPr>
          <w:ilvl w:val="0"/>
          <w:numId w:val="51"/>
        </w:numPr>
        <w:tabs>
          <w:tab w:val="left" w:pos="603"/>
          <w:tab w:val="left" w:pos="8820"/>
        </w:tabs>
        <w:spacing w:before="0" w:after="0"/>
        <w:jc w:val="both"/>
        <w:rPr>
          <w:rFonts w:ascii="Century Gothic" w:hAnsi="Century Gothic"/>
          <w:color w:val="000000" w:themeColor="text1"/>
        </w:rPr>
      </w:pPr>
      <w:r w:rsidRPr="00CB6700">
        <w:rPr>
          <w:rFonts w:ascii="Century Gothic" w:hAnsi="Century Gothic"/>
          <w:color w:val="000000" w:themeColor="text1"/>
        </w:rPr>
        <w:t>Sposób dostarczania i wydawania towarów zapewniać będzie ich całość i nienaruszalność, w szczególności sposób opakowania i przewozu odpowiadać będzie właściwościom towarów.</w:t>
      </w:r>
    </w:p>
    <w:p w14:paraId="0BC3E279" w14:textId="77777777" w:rsidR="00F6338A" w:rsidRPr="00CB6700" w:rsidRDefault="00F6338A" w:rsidP="00635EEF">
      <w:pPr>
        <w:numPr>
          <w:ilvl w:val="0"/>
          <w:numId w:val="51"/>
        </w:numPr>
        <w:tabs>
          <w:tab w:val="left" w:pos="603"/>
          <w:tab w:val="left" w:pos="8820"/>
        </w:tabs>
        <w:spacing w:before="0" w:after="0"/>
        <w:jc w:val="both"/>
        <w:rPr>
          <w:rFonts w:ascii="Century Gothic" w:hAnsi="Century Gothic"/>
          <w:color w:val="000000" w:themeColor="text1"/>
        </w:rPr>
      </w:pPr>
      <w:r w:rsidRPr="00CB6700">
        <w:rPr>
          <w:rFonts w:ascii="Century Gothic" w:hAnsi="Century Gothic"/>
          <w:color w:val="000000" w:themeColor="text1"/>
        </w:rPr>
        <w:t>Wykonawca zobowiązany jest wystawić i dostarczyć w ramach wynagrodzenia wszystkie dokumenty wysyłkowe, jakie są wymagane w obrocie międzynarodowym lub krajowym towarów oraz udokumentować pochodzenie towarów wymaganymi prawem świadectwami (certyfikatami).</w:t>
      </w:r>
    </w:p>
    <w:p w14:paraId="74D3FDAB" w14:textId="77777777" w:rsidR="00F6338A" w:rsidRPr="00CB6700" w:rsidRDefault="00F6338A" w:rsidP="00635EEF">
      <w:pPr>
        <w:numPr>
          <w:ilvl w:val="0"/>
          <w:numId w:val="51"/>
        </w:numPr>
        <w:tabs>
          <w:tab w:val="left" w:pos="603"/>
          <w:tab w:val="left" w:pos="8820"/>
        </w:tabs>
        <w:spacing w:before="0" w:after="0"/>
        <w:jc w:val="both"/>
        <w:rPr>
          <w:rFonts w:ascii="Century Gothic" w:hAnsi="Century Gothic"/>
          <w:color w:val="000000" w:themeColor="text1"/>
        </w:rPr>
      </w:pPr>
      <w:r w:rsidRPr="00CB6700">
        <w:rPr>
          <w:rFonts w:ascii="Century Gothic" w:hAnsi="Century Gothic"/>
          <w:color w:val="000000" w:themeColor="text1"/>
        </w:rPr>
        <w:t>Wykonawca dokona oznakowania dostaw towarów w sposób trwały, czytelny, jednoznacznie identyfikujący daną dostawę.</w:t>
      </w:r>
    </w:p>
    <w:p w14:paraId="03B76E6E" w14:textId="77777777" w:rsidR="00F6338A" w:rsidRPr="00CB6700" w:rsidRDefault="00F6338A" w:rsidP="00635EEF">
      <w:pPr>
        <w:numPr>
          <w:ilvl w:val="0"/>
          <w:numId w:val="51"/>
        </w:numPr>
        <w:tabs>
          <w:tab w:val="left" w:pos="603"/>
          <w:tab w:val="left" w:pos="8820"/>
        </w:tabs>
        <w:spacing w:before="0" w:after="0"/>
        <w:jc w:val="both"/>
        <w:rPr>
          <w:rFonts w:ascii="Century Gothic" w:hAnsi="Century Gothic"/>
          <w:color w:val="000000" w:themeColor="text1"/>
        </w:rPr>
      </w:pPr>
      <w:r w:rsidRPr="00CB6700">
        <w:rPr>
          <w:rFonts w:ascii="Century Gothic" w:hAnsi="Century Gothic"/>
          <w:color w:val="000000" w:themeColor="text1"/>
        </w:rPr>
        <w:t>Wykonawca zastosuje opakowanie towarów, zapewniające ich ochronę przed uszkodzeniem lub zniszczeniem w czasie załadunku, transportu, ewentualnych przeładunków, aż do rozładunku w miejscu przeznaczenia.</w:t>
      </w:r>
    </w:p>
    <w:p w14:paraId="2F141541" w14:textId="77777777" w:rsidR="00F6338A" w:rsidRPr="00CB6700" w:rsidRDefault="00F6338A" w:rsidP="00635EEF">
      <w:pPr>
        <w:numPr>
          <w:ilvl w:val="0"/>
          <w:numId w:val="51"/>
        </w:numPr>
        <w:tabs>
          <w:tab w:val="left" w:pos="603"/>
          <w:tab w:val="left" w:pos="8820"/>
        </w:tabs>
        <w:spacing w:before="0" w:after="0"/>
        <w:jc w:val="both"/>
        <w:rPr>
          <w:rFonts w:ascii="Century Gothic" w:hAnsi="Century Gothic"/>
          <w:color w:val="000000" w:themeColor="text1"/>
        </w:rPr>
      </w:pPr>
      <w:r w:rsidRPr="00CB6700">
        <w:rPr>
          <w:rFonts w:ascii="Century Gothic" w:hAnsi="Century Gothic"/>
          <w:color w:val="000000" w:themeColor="text1"/>
        </w:rPr>
        <w:t>Wykonawca zapewni aby opakowanie, oznakowanie wewnątrz i na zewnątrz opakowań oraz dokumentacja wysyłkowa ściśle spełniały szczegółowe wymagania przepisów transportowych na całej trasie przewozu towarów</w:t>
      </w:r>
    </w:p>
    <w:p w14:paraId="3080274C" w14:textId="4BC929B6" w:rsidR="00F6338A" w:rsidRPr="00CB6700" w:rsidRDefault="00F6338A" w:rsidP="00635EEF">
      <w:pPr>
        <w:numPr>
          <w:ilvl w:val="0"/>
          <w:numId w:val="51"/>
        </w:numPr>
        <w:tabs>
          <w:tab w:val="left" w:pos="603"/>
          <w:tab w:val="left" w:pos="8820"/>
        </w:tabs>
        <w:spacing w:before="0" w:after="0"/>
        <w:jc w:val="both"/>
        <w:rPr>
          <w:rFonts w:ascii="Century Gothic" w:hAnsi="Century Gothic"/>
          <w:color w:val="000000" w:themeColor="text1"/>
        </w:rPr>
      </w:pPr>
      <w:r w:rsidRPr="00CB6700">
        <w:rPr>
          <w:rFonts w:ascii="Century Gothic" w:hAnsi="Century Gothic"/>
          <w:color w:val="000000" w:themeColor="text1"/>
        </w:rPr>
        <w:t>Zamówienia składane będą na adres poczty elektronicznej Wykonawcy:</w:t>
      </w:r>
      <w:r w:rsidR="00142D52">
        <w:rPr>
          <w:rFonts w:ascii="Century Gothic" w:hAnsi="Century Gothic"/>
          <w:color w:val="000000" w:themeColor="text1"/>
        </w:rPr>
        <w:t xml:space="preserve"> …………………….</w:t>
      </w:r>
      <w:r w:rsidRPr="00CB6700">
        <w:rPr>
          <w:rFonts w:ascii="Century Gothic" w:hAnsi="Century Gothic"/>
          <w:color w:val="000000" w:themeColor="text1"/>
        </w:rPr>
        <w:t xml:space="preserve"> , ze wskazaniem rodzaju i ilości zamawianych towarów. Wykonawca niezwłocznie potwierdzi otrzymanie zamówienia. Brak potwierdzenia otrzymanego przez Wykonawcę zamówienia w terminie 1 godziny oznacza, że w sposób dorozumiany Wykonawca potwierdził otrzymanie zamówienia.</w:t>
      </w:r>
    </w:p>
    <w:p w14:paraId="3F70496E" w14:textId="77777777" w:rsidR="00F6338A" w:rsidRPr="00CB6700" w:rsidRDefault="00F6338A" w:rsidP="00635EEF">
      <w:pPr>
        <w:numPr>
          <w:ilvl w:val="0"/>
          <w:numId w:val="51"/>
        </w:numPr>
        <w:tabs>
          <w:tab w:val="left" w:pos="603"/>
          <w:tab w:val="left" w:pos="8820"/>
        </w:tabs>
        <w:spacing w:before="0" w:after="0"/>
        <w:jc w:val="both"/>
        <w:rPr>
          <w:rFonts w:ascii="Century Gothic" w:hAnsi="Century Gothic"/>
          <w:color w:val="000000" w:themeColor="text1"/>
        </w:rPr>
      </w:pPr>
      <w:r w:rsidRPr="00CB6700">
        <w:rPr>
          <w:rFonts w:ascii="Century Gothic" w:hAnsi="Century Gothic"/>
          <w:color w:val="000000" w:themeColor="text1"/>
        </w:rPr>
        <w:t xml:space="preserve">Dostarczone Zamawiającemu towary zostaną przeliczone i na powyższą okoliczność zostanie to potwierdzone poprzez podpis pracownika Zamawiającego na dokumencie WZ Wykonawcy lub innym równoważnym dokumencie. Datę podpisania przez </w:t>
      </w:r>
      <w:r w:rsidRPr="00CB6700">
        <w:rPr>
          <w:rFonts w:ascii="Century Gothic" w:hAnsi="Century Gothic"/>
          <w:color w:val="000000" w:themeColor="text1"/>
        </w:rPr>
        <w:lastRenderedPageBreak/>
        <w:t>Zamawiającego dokumentu WZ Wykonawcy lub innego równoważnego dokumentu nie zawierającego uwag, przyjmuje się za chwilę dostarczenia towarów do Zamawiającego.</w:t>
      </w:r>
    </w:p>
    <w:p w14:paraId="51BDCAFD" w14:textId="77777777" w:rsidR="00F6338A" w:rsidRPr="00CB6700" w:rsidRDefault="00F6338A" w:rsidP="00635EEF">
      <w:pPr>
        <w:numPr>
          <w:ilvl w:val="0"/>
          <w:numId w:val="51"/>
        </w:numPr>
        <w:tabs>
          <w:tab w:val="left" w:pos="603"/>
          <w:tab w:val="left" w:pos="8820"/>
        </w:tabs>
        <w:spacing w:before="0" w:after="0"/>
        <w:jc w:val="both"/>
        <w:rPr>
          <w:rFonts w:ascii="Century Gothic" w:hAnsi="Century Gothic"/>
          <w:color w:val="000000" w:themeColor="text1"/>
        </w:rPr>
      </w:pPr>
      <w:r w:rsidRPr="00CB6700">
        <w:rPr>
          <w:rFonts w:ascii="Century Gothic" w:hAnsi="Century Gothic"/>
          <w:color w:val="000000" w:themeColor="text1"/>
        </w:rPr>
        <w:t>Dokument WZ lub inny równoważny dokument winien zawierać nazwy dostarczonych towarów, zgodnie z ofertą wykonawcy oraz ceny jednostkowe netto i brutto, a także wartość poszczególnych pozycji i kwotę razem.</w:t>
      </w:r>
    </w:p>
    <w:p w14:paraId="7921376E" w14:textId="77777777" w:rsidR="00F6338A" w:rsidRPr="00CB6700" w:rsidRDefault="00F6338A" w:rsidP="00635EEF">
      <w:pPr>
        <w:numPr>
          <w:ilvl w:val="0"/>
          <w:numId w:val="51"/>
        </w:numPr>
        <w:tabs>
          <w:tab w:val="left" w:pos="603"/>
          <w:tab w:val="left" w:pos="8820"/>
        </w:tabs>
        <w:spacing w:before="0" w:after="0"/>
        <w:jc w:val="both"/>
        <w:rPr>
          <w:rFonts w:ascii="Century Gothic" w:hAnsi="Century Gothic"/>
          <w:color w:val="000000" w:themeColor="text1"/>
        </w:rPr>
      </w:pPr>
      <w:r w:rsidRPr="00CB6700">
        <w:rPr>
          <w:rFonts w:ascii="Century Gothic" w:hAnsi="Century Gothic"/>
          <w:color w:val="000000" w:themeColor="text1"/>
        </w:rPr>
        <w:t>W przypadku, gdy część towarów podlegających sprawdzeniu będzie miała wady (ilościowe lub jakościowe) lub dane zamówienie nie zostanie zrealizowane w pełnym zakresie, co zostanie stwierdzone w protokole odbioru danej partii towarów lub w dokumencie WZ Wykonawca dostarczy, w tym samym dniu lub w innym dniu wskazanym przez Zamawiającego, towary wolne od wad lub brakujące, odpowiadające  jakością oraz ilością zamówionej partii towarów, bez ponoszenia przez Zamawiającego z tego tytułu dodatkowych kosztów.</w:t>
      </w:r>
    </w:p>
    <w:p w14:paraId="0A5869E8" w14:textId="4D6A5F03" w:rsidR="00F6338A" w:rsidRPr="00CB6700" w:rsidRDefault="00F6338A" w:rsidP="00635EEF">
      <w:pPr>
        <w:numPr>
          <w:ilvl w:val="0"/>
          <w:numId w:val="51"/>
        </w:numPr>
        <w:tabs>
          <w:tab w:val="left" w:pos="603"/>
          <w:tab w:val="left" w:pos="8820"/>
        </w:tabs>
        <w:spacing w:before="0" w:after="0"/>
        <w:jc w:val="both"/>
        <w:rPr>
          <w:rFonts w:ascii="Century Gothic" w:hAnsi="Century Gothic"/>
          <w:color w:val="000000" w:themeColor="text1"/>
        </w:rPr>
      </w:pPr>
      <w:r w:rsidRPr="00CB6700">
        <w:rPr>
          <w:rFonts w:ascii="Century Gothic" w:hAnsi="Century Gothic"/>
          <w:color w:val="000000" w:themeColor="text1"/>
        </w:rPr>
        <w:t>Jeżeli Wykonawca nie wykona obowiązku, o którym mowa w ust. 1</w:t>
      </w:r>
      <w:r w:rsidR="00293140">
        <w:rPr>
          <w:rFonts w:ascii="Century Gothic" w:hAnsi="Century Gothic"/>
          <w:color w:val="000000" w:themeColor="text1"/>
        </w:rPr>
        <w:t>2</w:t>
      </w:r>
      <w:r w:rsidRPr="00CB6700">
        <w:rPr>
          <w:rFonts w:ascii="Century Gothic" w:hAnsi="Century Gothic"/>
          <w:color w:val="000000" w:themeColor="text1"/>
        </w:rPr>
        <w:t>, Zamawiający ma prawo zamówić brakujące towary lub towary wolne od wad u osoby trzeciej według własnego wyboru, a kosztami realizacji tego zamówienia obciążyć Wykonawcę.</w:t>
      </w:r>
    </w:p>
    <w:p w14:paraId="7CE38EF7" w14:textId="77777777" w:rsidR="00F6338A" w:rsidRPr="00CB6700" w:rsidRDefault="00F6338A" w:rsidP="00635EEF">
      <w:pPr>
        <w:numPr>
          <w:ilvl w:val="0"/>
          <w:numId w:val="51"/>
        </w:numPr>
        <w:tabs>
          <w:tab w:val="left" w:pos="603"/>
          <w:tab w:val="left" w:pos="8820"/>
        </w:tabs>
        <w:spacing w:before="0" w:after="0"/>
        <w:jc w:val="both"/>
        <w:rPr>
          <w:rFonts w:ascii="Century Gothic" w:hAnsi="Century Gothic"/>
          <w:color w:val="000000" w:themeColor="text1"/>
        </w:rPr>
      </w:pPr>
      <w:r w:rsidRPr="00CB6700">
        <w:rPr>
          <w:rFonts w:ascii="Century Gothic" w:hAnsi="Century Gothic"/>
          <w:color w:val="000000" w:themeColor="text1"/>
        </w:rPr>
        <w:t>Na powierzenie wykonania zamówienia częściowego podwykonawcy Wykonawca zobowiązany jest uzyskać uprzednią pisemną zgodę Zamawiającego. Wykonawca zobowiązany jest wskazać nazwę podwykonawcy oraz zakres i warunki realizacji części zamówienia przez podwykonawcę.</w:t>
      </w:r>
    </w:p>
    <w:p w14:paraId="3BC43C5A" w14:textId="32B1E8B5" w:rsidR="00A50704" w:rsidRPr="001413D0" w:rsidRDefault="009320C5" w:rsidP="001413D0">
      <w:pPr>
        <w:numPr>
          <w:ilvl w:val="0"/>
          <w:numId w:val="51"/>
        </w:numPr>
        <w:tabs>
          <w:tab w:val="left" w:pos="603"/>
          <w:tab w:val="left" w:pos="8820"/>
        </w:tabs>
        <w:spacing w:before="0" w:after="0"/>
        <w:jc w:val="both"/>
        <w:rPr>
          <w:rFonts w:ascii="Century Gothic" w:hAnsi="Century Gothic"/>
          <w:color w:val="000000" w:themeColor="text1"/>
        </w:rPr>
      </w:pPr>
      <w:r w:rsidRPr="00CB5CE6">
        <w:rPr>
          <w:rFonts w:ascii="Century Gothic" w:hAnsi="Century Gothic"/>
          <w:color w:val="000000"/>
        </w:rPr>
        <w:t xml:space="preserve">Zamawiający zastrzega sobie prawo zmiany asortymentu, w zakresie nazwy lub producenta określonych w Ofercie, zamawianych towarów (o jakości równoważnej lub wyższej od przedmiotu zamówienia, lecz w cenie jednostkowej zgodnej z ofertą Wykonawcy), w </w:t>
      </w:r>
      <w:r w:rsidR="000A2568">
        <w:rPr>
          <w:rFonts w:ascii="Century Gothic" w:hAnsi="Century Gothic"/>
          <w:color w:val="000000"/>
        </w:rPr>
        <w:t>przypadku braku możliwości dostarczenia przez Wykonawcę któregokolwiek z produktów zawartych w ofercie z powodu czasowego lub stałego zaprzestania produkcji albo dystrybucji danego asortymentu. Zmiana określona w zdaniu poprzedzającym może nastąpić na uzasadniony i udokumentowany wniosek Wykonawcy, bez ponoszenia przez Zamawiającego żadnych dodatkowych kosztów z tego tytułu</w:t>
      </w:r>
      <w:r w:rsidR="00142D52">
        <w:rPr>
          <w:rFonts w:ascii="Century Gothic" w:hAnsi="Century Gothic"/>
          <w:color w:val="000000"/>
        </w:rPr>
        <w:t xml:space="preserve">. </w:t>
      </w:r>
      <w:r w:rsidR="000A2568">
        <w:rPr>
          <w:rFonts w:ascii="Century Gothic" w:hAnsi="Century Gothic"/>
          <w:color w:val="000000"/>
        </w:rPr>
        <w:t xml:space="preserve">Zmiana taka nie stanowi </w:t>
      </w:r>
      <w:r w:rsidR="001529D8">
        <w:rPr>
          <w:rFonts w:ascii="Century Gothic" w:hAnsi="Century Gothic"/>
          <w:color w:val="000000"/>
        </w:rPr>
        <w:t>zmiany  umowy wymagającej podpisania aneksu do umowy.</w:t>
      </w:r>
    </w:p>
    <w:p w14:paraId="2188CFA4" w14:textId="77777777" w:rsidR="00A60ED2" w:rsidRPr="001413D0" w:rsidRDefault="00A60ED2" w:rsidP="00A60ED2">
      <w:pPr>
        <w:widowControl w:val="0"/>
        <w:tabs>
          <w:tab w:val="left" w:pos="289"/>
        </w:tabs>
        <w:spacing w:before="0" w:after="0" w:line="269" w:lineRule="exact"/>
        <w:ind w:left="360"/>
        <w:jc w:val="both"/>
        <w:rPr>
          <w:rFonts w:ascii="Century Gothic" w:hAnsi="Century Gothic"/>
          <w:color w:val="000000" w:themeColor="text1"/>
        </w:rPr>
      </w:pPr>
      <w:bookmarkStart w:id="9" w:name="_Hlk105155996"/>
    </w:p>
    <w:bookmarkEnd w:id="9"/>
    <w:p w14:paraId="6B67BF76" w14:textId="692A9222" w:rsidR="00F6338A" w:rsidRPr="00FA0813" w:rsidRDefault="00F6338A" w:rsidP="00F6338A">
      <w:pPr>
        <w:spacing w:before="0" w:after="0"/>
        <w:jc w:val="center"/>
        <w:rPr>
          <w:rStyle w:val="highlight"/>
          <w:rFonts w:ascii="Century Gothic" w:hAnsi="Century Gothic"/>
          <w:b/>
          <w:bCs/>
          <w:color w:val="000000" w:themeColor="text1"/>
          <w:lang w:val="pl-PL"/>
        </w:rPr>
      </w:pPr>
      <w:r w:rsidRPr="00FA0813">
        <w:rPr>
          <w:rStyle w:val="highlight"/>
          <w:rFonts w:ascii="Century Gothic" w:hAnsi="Century Gothic"/>
          <w:b/>
          <w:bCs/>
          <w:color w:val="000000" w:themeColor="text1"/>
          <w:lang w:val="pl-PL"/>
        </w:rPr>
        <w:t>§ 4</w:t>
      </w:r>
    </w:p>
    <w:p w14:paraId="0628F5D3" w14:textId="77777777" w:rsidR="00F6338A" w:rsidRPr="00FA0813" w:rsidRDefault="00F6338A" w:rsidP="00F6338A">
      <w:pPr>
        <w:spacing w:before="0" w:after="0"/>
        <w:jc w:val="center"/>
        <w:rPr>
          <w:rStyle w:val="highlight"/>
          <w:rFonts w:ascii="Century Gothic" w:hAnsi="Century Gothic"/>
          <w:b/>
          <w:bCs/>
          <w:color w:val="000000" w:themeColor="text1"/>
          <w:lang w:val="pl-PL"/>
        </w:rPr>
      </w:pPr>
      <w:r w:rsidRPr="00FA0813">
        <w:rPr>
          <w:rStyle w:val="highlight"/>
          <w:rFonts w:ascii="Century Gothic" w:hAnsi="Century Gothic"/>
          <w:b/>
          <w:bCs/>
          <w:color w:val="000000" w:themeColor="text1"/>
          <w:lang w:val="pl-PL"/>
        </w:rPr>
        <w:t>POSTANOWIENIA ORGANIZACYJNE I WARUNKI BEZPIECZEŃSTWA PRACY ORAZ UBEZPIECZENIA</w:t>
      </w:r>
    </w:p>
    <w:p w14:paraId="6C6B5F1D" w14:textId="77777777" w:rsidR="00F6338A" w:rsidRPr="00CB6700" w:rsidRDefault="00F6338A" w:rsidP="00F6338A">
      <w:pPr>
        <w:widowControl w:val="0"/>
        <w:numPr>
          <w:ilvl w:val="0"/>
          <w:numId w:val="31"/>
        </w:numPr>
        <w:pBdr>
          <w:top w:val="nil"/>
          <w:left w:val="nil"/>
          <w:bottom w:val="nil"/>
          <w:right w:val="nil"/>
          <w:between w:val="nil"/>
          <w:bar w:val="nil"/>
        </w:pBdr>
        <w:spacing w:before="0" w:after="0"/>
        <w:jc w:val="both"/>
        <w:rPr>
          <w:rStyle w:val="highlight"/>
          <w:rFonts w:ascii="Century Gothic" w:hAnsi="Century Gothic"/>
          <w:color w:val="000000" w:themeColor="text1"/>
          <w:lang w:val="pl-PL"/>
        </w:rPr>
      </w:pPr>
      <w:r w:rsidRPr="00CB6700">
        <w:rPr>
          <w:rStyle w:val="highlight"/>
          <w:rFonts w:ascii="Century Gothic" w:hAnsi="Century Gothic"/>
          <w:color w:val="000000" w:themeColor="text1"/>
          <w:lang w:val="pl-PL"/>
        </w:rPr>
        <w:t xml:space="preserve">W przypadku dostaw realizowanych przez Wykonawcę, Wykonawca zobowiązuje się  zapoznać osoby, z których pomocą Umowę wykonuje, jak również osoby, którym wykonywanie Umowy powierza, z topografią terenu Zamawiającego oraz przestrzegać na tym terenie zasad bezpieczeństwa wynikającego z Prawa o Ruchu Drogowym. Wykonawca winien cały czas monitorować pojazd na postoju, zapobiegając dostępowi osób postronnych do jego wnętrza. </w:t>
      </w:r>
    </w:p>
    <w:p w14:paraId="6E2CD5F7" w14:textId="77777777" w:rsidR="00F6338A" w:rsidRPr="00CB6700" w:rsidRDefault="00F6338A" w:rsidP="00F6338A">
      <w:pPr>
        <w:widowControl w:val="0"/>
        <w:numPr>
          <w:ilvl w:val="0"/>
          <w:numId w:val="31"/>
        </w:numPr>
        <w:pBdr>
          <w:top w:val="nil"/>
          <w:left w:val="nil"/>
          <w:bottom w:val="nil"/>
          <w:right w:val="nil"/>
          <w:between w:val="nil"/>
          <w:bar w:val="nil"/>
        </w:pBdr>
        <w:spacing w:before="0" w:after="0"/>
        <w:jc w:val="both"/>
        <w:rPr>
          <w:rStyle w:val="highlight"/>
          <w:rFonts w:ascii="Century Gothic" w:hAnsi="Century Gothic"/>
          <w:color w:val="000000" w:themeColor="text1"/>
          <w:lang w:val="pl-PL"/>
        </w:rPr>
      </w:pPr>
      <w:r w:rsidRPr="00CB6700">
        <w:rPr>
          <w:rStyle w:val="highlight"/>
          <w:rFonts w:ascii="Century Gothic" w:hAnsi="Century Gothic"/>
          <w:color w:val="000000" w:themeColor="text1"/>
          <w:lang w:val="pl-PL"/>
        </w:rPr>
        <w:t xml:space="preserve">Ponadto Wykonawca zobowiązuje zapoznać się, przestrzegać, zapoznać osoby wskazane w ust. 1 powyżej i wjeżdżające na teren Zamawiającego z koniecznością posiadania przez te osoby odpowiedniej, dla typu dostaw będących przedmiotem niniejszej umowy, odzieży roboczej oraz klinów zabezpieczających pod koła samochodu. Wszystkie osoby mające styczność z dostarczanym towarem winne posiadać aktualne książeczki zdrowia. </w:t>
      </w:r>
    </w:p>
    <w:p w14:paraId="49195D71" w14:textId="77777777" w:rsidR="00F6338A" w:rsidRPr="00CB6700" w:rsidRDefault="00F6338A" w:rsidP="00F6338A">
      <w:pPr>
        <w:widowControl w:val="0"/>
        <w:numPr>
          <w:ilvl w:val="0"/>
          <w:numId w:val="31"/>
        </w:numPr>
        <w:pBdr>
          <w:top w:val="nil"/>
          <w:left w:val="nil"/>
          <w:bottom w:val="nil"/>
          <w:right w:val="nil"/>
          <w:between w:val="nil"/>
          <w:bar w:val="nil"/>
        </w:pBdr>
        <w:spacing w:before="0" w:after="0"/>
        <w:jc w:val="both"/>
        <w:rPr>
          <w:rStyle w:val="highlight"/>
          <w:rFonts w:ascii="Century Gothic" w:hAnsi="Century Gothic"/>
          <w:color w:val="000000" w:themeColor="text1"/>
          <w:lang w:val="pl-PL"/>
        </w:rPr>
      </w:pPr>
      <w:r w:rsidRPr="00CB6700">
        <w:rPr>
          <w:rStyle w:val="highlight"/>
          <w:rFonts w:ascii="Century Gothic" w:hAnsi="Century Gothic"/>
          <w:color w:val="000000" w:themeColor="text1"/>
          <w:lang w:val="pl-PL"/>
        </w:rPr>
        <w:t xml:space="preserve">Wykonawca winien realizować dostawy zgodnie z procedurami HACCAP obowiązującymi u Zamawiającego. </w:t>
      </w:r>
    </w:p>
    <w:p w14:paraId="601BC254" w14:textId="77777777" w:rsidR="00F6338A" w:rsidRDefault="00F6338A" w:rsidP="00F6338A">
      <w:pPr>
        <w:widowControl w:val="0"/>
        <w:numPr>
          <w:ilvl w:val="0"/>
          <w:numId w:val="31"/>
        </w:numPr>
        <w:pBdr>
          <w:top w:val="nil"/>
          <w:left w:val="nil"/>
          <w:bottom w:val="nil"/>
          <w:right w:val="nil"/>
          <w:between w:val="nil"/>
          <w:bar w:val="nil"/>
        </w:pBdr>
        <w:spacing w:before="0" w:after="0"/>
        <w:jc w:val="both"/>
        <w:rPr>
          <w:rStyle w:val="highlight"/>
          <w:rFonts w:ascii="Century Gothic" w:hAnsi="Century Gothic"/>
          <w:color w:val="000000" w:themeColor="text1"/>
          <w:lang w:val="pl-PL"/>
        </w:rPr>
      </w:pPr>
      <w:r w:rsidRPr="00CB6700">
        <w:rPr>
          <w:rStyle w:val="highlight"/>
          <w:rFonts w:ascii="Century Gothic" w:hAnsi="Century Gothic"/>
          <w:color w:val="000000" w:themeColor="text1"/>
          <w:lang w:val="pl-PL"/>
        </w:rPr>
        <w:t xml:space="preserve">Wykonawca winien posiadać przez cały czas obowiązywania niniejszej umowy ubezpieczenie odpowiedzialności cywilnej w zakresie prowadzonej działalności z uwzględnieniem przedmiotu niniejszej umowy. Posiadanie kompletnego ubezpieczenia OC, o którym mowa powyżej Wykonawca potwierdzi pisemnym oświadczeniem, w którym przedstawi okres oraz zakres ubezpieczenia zgodny z zakresem Umowy. Jeżeli termin ubezpieczenia będzie krótszy niż termin obowiązywania niniejszej umowy, Wykonawca przed upływem tego terminu </w:t>
      </w:r>
      <w:r w:rsidRPr="00CB6700">
        <w:rPr>
          <w:rStyle w:val="highlight"/>
          <w:rFonts w:ascii="Century Gothic" w:hAnsi="Century Gothic"/>
          <w:color w:val="000000" w:themeColor="text1"/>
          <w:lang w:val="pl-PL"/>
        </w:rPr>
        <w:lastRenderedPageBreak/>
        <w:t>złoży odpowiednie oświadczenie w zakresie podanym w zdaniu drugim.</w:t>
      </w:r>
    </w:p>
    <w:p w14:paraId="22C4B65A" w14:textId="77777777" w:rsidR="00142D52" w:rsidRPr="00CB6700" w:rsidRDefault="00142D52" w:rsidP="00142D52">
      <w:pPr>
        <w:widowControl w:val="0"/>
        <w:pBdr>
          <w:top w:val="nil"/>
          <w:left w:val="nil"/>
          <w:bottom w:val="nil"/>
          <w:right w:val="nil"/>
          <w:between w:val="nil"/>
          <w:bar w:val="nil"/>
        </w:pBdr>
        <w:spacing w:before="0" w:after="0"/>
        <w:jc w:val="both"/>
        <w:rPr>
          <w:rStyle w:val="highlight"/>
          <w:rFonts w:ascii="Century Gothic" w:hAnsi="Century Gothic"/>
          <w:color w:val="000000" w:themeColor="text1"/>
          <w:lang w:val="pl-PL"/>
        </w:rPr>
      </w:pPr>
    </w:p>
    <w:p w14:paraId="23FB0209" w14:textId="77777777" w:rsidR="00F6338A" w:rsidRPr="00FA0813" w:rsidRDefault="00F6338A" w:rsidP="00F6338A">
      <w:pPr>
        <w:spacing w:before="0" w:after="0"/>
        <w:jc w:val="center"/>
        <w:rPr>
          <w:rStyle w:val="highlight"/>
          <w:rFonts w:ascii="Century Gothic" w:hAnsi="Century Gothic"/>
          <w:b/>
          <w:bCs/>
          <w:color w:val="000000" w:themeColor="text1"/>
          <w:lang w:val="pl-PL"/>
        </w:rPr>
      </w:pPr>
      <w:r w:rsidRPr="00FA0813">
        <w:rPr>
          <w:rStyle w:val="highlight"/>
          <w:rFonts w:ascii="Century Gothic" w:hAnsi="Century Gothic"/>
          <w:b/>
          <w:bCs/>
          <w:color w:val="000000" w:themeColor="text1"/>
          <w:lang w:val="pl-PL"/>
        </w:rPr>
        <w:t>§ 5</w:t>
      </w:r>
    </w:p>
    <w:p w14:paraId="6F89CDDC" w14:textId="77777777" w:rsidR="00F6338A" w:rsidRPr="00FA0813" w:rsidRDefault="00F6338A" w:rsidP="00F6338A">
      <w:pPr>
        <w:spacing w:before="0" w:after="0"/>
        <w:jc w:val="center"/>
        <w:rPr>
          <w:rStyle w:val="highlight"/>
          <w:rFonts w:ascii="Century Gothic" w:hAnsi="Century Gothic"/>
          <w:b/>
          <w:bCs/>
          <w:color w:val="000000" w:themeColor="text1"/>
          <w:lang w:val="pl-PL"/>
        </w:rPr>
      </w:pPr>
      <w:r w:rsidRPr="00FA0813">
        <w:rPr>
          <w:rStyle w:val="highlight"/>
          <w:rFonts w:ascii="Century Gothic" w:hAnsi="Century Gothic"/>
          <w:b/>
          <w:bCs/>
          <w:color w:val="000000" w:themeColor="text1"/>
          <w:lang w:val="pl-PL"/>
        </w:rPr>
        <w:t>WYNAGRODZENIE ORAZ WARUNKI PŁATNOŚCI</w:t>
      </w:r>
    </w:p>
    <w:p w14:paraId="14AB72C7" w14:textId="5C418AF2" w:rsidR="00F6338A" w:rsidRPr="00CB6700" w:rsidRDefault="00F6338A" w:rsidP="00635EEF">
      <w:pPr>
        <w:widowControl w:val="0"/>
        <w:numPr>
          <w:ilvl w:val="0"/>
          <w:numId w:val="54"/>
        </w:numPr>
        <w:pBdr>
          <w:top w:val="nil"/>
          <w:left w:val="nil"/>
          <w:bottom w:val="nil"/>
          <w:right w:val="nil"/>
          <w:between w:val="nil"/>
          <w:bar w:val="nil"/>
        </w:pBdr>
        <w:spacing w:before="0" w:after="0"/>
        <w:jc w:val="both"/>
        <w:rPr>
          <w:rStyle w:val="highlight"/>
          <w:rFonts w:ascii="Century Gothic" w:eastAsia="Century Gothic" w:hAnsi="Century Gothic" w:cs="Century Gothic"/>
          <w:color w:val="000000" w:themeColor="text1"/>
          <w:lang w:val="pl-PL"/>
        </w:rPr>
      </w:pPr>
      <w:r w:rsidRPr="00CB6700">
        <w:rPr>
          <w:rStyle w:val="highlight"/>
          <w:rFonts w:ascii="Century Gothic" w:hAnsi="Century Gothic"/>
          <w:color w:val="000000" w:themeColor="text1"/>
          <w:lang w:val="pl-PL"/>
        </w:rPr>
        <w:t>Wynagrodzenie Wykonawcy ustalane będzie na podstawie rzeczywistej ilości zamawianych i dostarczonych do Zamawiającego</w:t>
      </w:r>
      <w:r w:rsidR="00904E5B">
        <w:rPr>
          <w:rStyle w:val="highlight"/>
          <w:rFonts w:ascii="Century Gothic" w:hAnsi="Century Gothic"/>
          <w:color w:val="000000" w:themeColor="text1"/>
          <w:lang w:val="pl-PL"/>
        </w:rPr>
        <w:t>,</w:t>
      </w:r>
      <w:r w:rsidRPr="00CB6700">
        <w:rPr>
          <w:rStyle w:val="highlight"/>
          <w:rFonts w:ascii="Century Gothic" w:hAnsi="Century Gothic"/>
          <w:color w:val="000000" w:themeColor="text1"/>
          <w:lang w:val="pl-PL"/>
        </w:rPr>
        <w:t xml:space="preserve"> na adres przez niego wskazany we Władysławowie</w:t>
      </w:r>
      <w:r w:rsidR="00904E5B">
        <w:rPr>
          <w:rStyle w:val="highlight"/>
          <w:rFonts w:ascii="Century Gothic" w:hAnsi="Century Gothic"/>
          <w:color w:val="000000" w:themeColor="text1"/>
          <w:lang w:val="pl-PL"/>
        </w:rPr>
        <w:t>,</w:t>
      </w:r>
      <w:r w:rsidRPr="00CB6700">
        <w:rPr>
          <w:rStyle w:val="highlight"/>
          <w:rFonts w:ascii="Century Gothic" w:hAnsi="Century Gothic"/>
          <w:color w:val="000000" w:themeColor="text1"/>
          <w:lang w:val="pl-PL"/>
        </w:rPr>
        <w:t xml:space="preserve"> towarów oraz cen jednostkowych podanych w załączonym do oferty Wykonawcy wypełnionym i podpisanym formularzu cenowym, przy czym całkowita wartość wynagrodzenia Wykonawcy nie przekroczy kwoty</w:t>
      </w:r>
      <w:r w:rsidR="000A2568">
        <w:rPr>
          <w:rStyle w:val="highlight"/>
          <w:rFonts w:ascii="Century Gothic" w:hAnsi="Century Gothic"/>
          <w:color w:val="000000" w:themeColor="text1"/>
          <w:lang w:val="pl-PL"/>
        </w:rPr>
        <w:t>………..</w:t>
      </w:r>
      <w:r w:rsidRPr="00CB6700">
        <w:rPr>
          <w:rStyle w:val="highlight"/>
          <w:rFonts w:ascii="Century Gothic" w:hAnsi="Century Gothic"/>
          <w:color w:val="000000" w:themeColor="text1"/>
          <w:lang w:val="pl-PL"/>
        </w:rPr>
        <w:t xml:space="preserve"> zł brutto (słownie</w:t>
      </w:r>
      <w:r w:rsidR="000A2568">
        <w:rPr>
          <w:rStyle w:val="highlight"/>
          <w:rFonts w:ascii="Century Gothic" w:hAnsi="Century Gothic"/>
          <w:color w:val="000000" w:themeColor="text1"/>
          <w:lang w:val="pl-PL"/>
        </w:rPr>
        <w:t>…...</w:t>
      </w:r>
      <w:r w:rsidRPr="00CB6700">
        <w:rPr>
          <w:rStyle w:val="highlight"/>
          <w:rFonts w:ascii="Century Gothic" w:hAnsi="Century Gothic"/>
          <w:color w:val="000000" w:themeColor="text1"/>
          <w:lang w:val="pl-PL"/>
        </w:rPr>
        <w:t>)</w:t>
      </w:r>
      <w:r w:rsidR="000A2568">
        <w:rPr>
          <w:rStyle w:val="highlight"/>
          <w:rFonts w:ascii="Century Gothic" w:hAnsi="Century Gothic"/>
          <w:color w:val="000000" w:themeColor="text1"/>
          <w:lang w:val="pl-PL"/>
        </w:rPr>
        <w:t>tj. netto…..</w:t>
      </w:r>
      <w:r w:rsidRPr="00CB6700">
        <w:rPr>
          <w:rStyle w:val="highlight"/>
          <w:rFonts w:ascii="Century Gothic" w:hAnsi="Century Gothic"/>
          <w:color w:val="000000" w:themeColor="text1"/>
          <w:lang w:val="pl-PL"/>
        </w:rPr>
        <w:t xml:space="preserve"> plus należny podatek VAT</w:t>
      </w:r>
      <w:r w:rsidR="00D0745A">
        <w:rPr>
          <w:rStyle w:val="highlight"/>
          <w:rFonts w:ascii="Century Gothic" w:hAnsi="Century Gothic"/>
          <w:color w:val="000000" w:themeColor="text1"/>
          <w:lang w:val="pl-PL"/>
        </w:rPr>
        <w:t>:</w:t>
      </w:r>
      <w:r w:rsidR="000A2568">
        <w:rPr>
          <w:rStyle w:val="highlight"/>
          <w:rFonts w:ascii="Century Gothic" w:hAnsi="Century Gothic"/>
          <w:color w:val="000000" w:themeColor="text1"/>
          <w:lang w:val="pl-PL"/>
        </w:rPr>
        <w:t>………….</w:t>
      </w:r>
      <w:r w:rsidR="00D0745A">
        <w:rPr>
          <w:rStyle w:val="highlight"/>
          <w:rFonts w:ascii="Century Gothic" w:hAnsi="Century Gothic"/>
          <w:color w:val="000000" w:themeColor="text1"/>
          <w:lang w:val="pl-PL"/>
        </w:rPr>
        <w:t xml:space="preserve"> zł.</w:t>
      </w:r>
      <w:r w:rsidRPr="00CB6700">
        <w:rPr>
          <w:rStyle w:val="highlight"/>
          <w:rFonts w:ascii="Century Gothic" w:hAnsi="Century Gothic"/>
          <w:color w:val="000000" w:themeColor="text1"/>
          <w:lang w:val="pl-PL"/>
        </w:rPr>
        <w:t xml:space="preserve"> Wykonawca nie  będzie zgłaszać Zamawiającemu roszczeń w przypadku niewykorzystania kwoty wynagrodzenia, o której mowa w zdaniu poprzednim.</w:t>
      </w:r>
    </w:p>
    <w:p w14:paraId="105EE788" w14:textId="77777777" w:rsidR="00F6338A" w:rsidRPr="00CB6700" w:rsidRDefault="00F6338A" w:rsidP="00635EEF">
      <w:pPr>
        <w:widowControl w:val="0"/>
        <w:numPr>
          <w:ilvl w:val="0"/>
          <w:numId w:val="54"/>
        </w:numPr>
        <w:pBdr>
          <w:top w:val="nil"/>
          <w:left w:val="nil"/>
          <w:bottom w:val="nil"/>
          <w:right w:val="nil"/>
          <w:between w:val="nil"/>
          <w:bar w:val="nil"/>
        </w:pBdr>
        <w:spacing w:before="0" w:after="0"/>
        <w:jc w:val="both"/>
        <w:rPr>
          <w:rStyle w:val="highlight"/>
          <w:rFonts w:ascii="Century Gothic" w:eastAsia="Century Gothic" w:hAnsi="Century Gothic" w:cs="Century Gothic"/>
          <w:color w:val="000000" w:themeColor="text1"/>
          <w:lang w:val="pl-PL"/>
        </w:rPr>
      </w:pPr>
      <w:r w:rsidRPr="00CB6700">
        <w:rPr>
          <w:rStyle w:val="highlight"/>
          <w:rFonts w:ascii="Century Gothic" w:hAnsi="Century Gothic"/>
          <w:color w:val="000000" w:themeColor="text1"/>
          <w:lang w:val="pl-PL"/>
        </w:rPr>
        <w:t>Wynagrodzenie, o którym mowa w ust. 1 obejmuje wszelkie koszty związane z należytym wykonaniem przedmiotu Umowy.</w:t>
      </w:r>
    </w:p>
    <w:p w14:paraId="23E4F877" w14:textId="39992C04" w:rsidR="00F6338A" w:rsidRPr="00CB6700" w:rsidRDefault="00F6338A" w:rsidP="00635EEF">
      <w:pPr>
        <w:widowControl w:val="0"/>
        <w:numPr>
          <w:ilvl w:val="0"/>
          <w:numId w:val="54"/>
        </w:numPr>
        <w:pBdr>
          <w:top w:val="nil"/>
          <w:left w:val="nil"/>
          <w:bottom w:val="nil"/>
          <w:right w:val="nil"/>
          <w:between w:val="nil"/>
          <w:bar w:val="nil"/>
        </w:pBdr>
        <w:spacing w:before="0" w:after="0"/>
        <w:jc w:val="both"/>
        <w:rPr>
          <w:rStyle w:val="highlight"/>
          <w:rFonts w:ascii="Century Gothic" w:hAnsi="Century Gothic"/>
          <w:color w:val="000000" w:themeColor="text1"/>
          <w:lang w:val="pl-PL"/>
        </w:rPr>
      </w:pPr>
      <w:r w:rsidRPr="00CB6700">
        <w:rPr>
          <w:rStyle w:val="highlight"/>
          <w:rFonts w:ascii="Century Gothic" w:hAnsi="Century Gothic"/>
          <w:color w:val="000000" w:themeColor="text1"/>
          <w:lang w:val="pl-PL"/>
        </w:rPr>
        <w:t>Wynagrodzenie, o którym mowa w ust. 1 płatne będzie przelewem, na rachunek bankowy Wykonawcy podany w treści faktury, w terminie do 14 dni, licząc od dnia doręczenia Zamawiającemu prawidłowo sporządzonej faktury. Za datę dostarczenia faktury uważa się, w szczególności  jej wpływ na adres</w:t>
      </w:r>
      <w:r w:rsidR="000A2568">
        <w:rPr>
          <w:rStyle w:val="highlight"/>
          <w:rFonts w:ascii="Century Gothic" w:hAnsi="Century Gothic"/>
          <w:color w:val="000000" w:themeColor="text1"/>
          <w:lang w:val="pl-PL"/>
        </w:rPr>
        <w:t xml:space="preserve"> </w:t>
      </w:r>
      <w:hyperlink r:id="rId8" w:history="1">
        <w:r w:rsidR="001327D4" w:rsidRPr="00A579C8">
          <w:rPr>
            <w:rStyle w:val="Hipercze"/>
            <w:rFonts w:ascii="Century Gothic" w:hAnsi="Century Gothic"/>
            <w:b/>
            <w:bCs/>
          </w:rPr>
          <w:t>malgorzata.wykowska@cos.pl</w:t>
        </w:r>
      </w:hyperlink>
      <w:r w:rsidR="001327D4">
        <w:rPr>
          <w:rStyle w:val="highlight"/>
          <w:rFonts w:ascii="Century Gothic" w:hAnsi="Century Gothic"/>
          <w:color w:val="000000" w:themeColor="text1"/>
          <w:lang w:val="pl-PL"/>
        </w:rPr>
        <w:t xml:space="preserve"> .</w:t>
      </w:r>
    </w:p>
    <w:p w14:paraId="221CBF94" w14:textId="77777777" w:rsidR="00F6338A" w:rsidRPr="00CB6700" w:rsidRDefault="00F6338A" w:rsidP="00635EEF">
      <w:pPr>
        <w:numPr>
          <w:ilvl w:val="0"/>
          <w:numId w:val="54"/>
        </w:numPr>
        <w:spacing w:before="0" w:after="0"/>
        <w:jc w:val="both"/>
        <w:rPr>
          <w:rFonts w:ascii="Century Gothic" w:eastAsia="Century Gothic" w:hAnsi="Century Gothic" w:cs="Century Gothic"/>
          <w:color w:val="000000" w:themeColor="text1"/>
        </w:rPr>
      </w:pPr>
      <w:r w:rsidRPr="00CB6700">
        <w:rPr>
          <w:rFonts w:ascii="Century Gothic" w:hAnsi="Century Gothic"/>
          <w:color w:val="000000" w:themeColor="text1"/>
        </w:rPr>
        <w:t>Wykonawca zobowiązany jest wystawić fakturę w następujący sposób:</w:t>
      </w:r>
    </w:p>
    <w:p w14:paraId="43EE5C25" w14:textId="1BC71B34" w:rsidR="00F6338A" w:rsidRPr="009B5329" w:rsidRDefault="00F6338A" w:rsidP="009B5329">
      <w:pPr>
        <w:spacing w:before="0" w:after="0"/>
        <w:ind w:left="360"/>
        <w:jc w:val="center"/>
        <w:rPr>
          <w:rFonts w:ascii="Century Gothic" w:hAnsi="Century Gothic"/>
          <w:b/>
          <w:bCs/>
          <w:color w:val="000000" w:themeColor="text1"/>
        </w:rPr>
      </w:pPr>
      <w:r w:rsidRPr="009B5329">
        <w:rPr>
          <w:rFonts w:ascii="Century Gothic" w:hAnsi="Century Gothic"/>
          <w:b/>
          <w:bCs/>
          <w:color w:val="000000" w:themeColor="text1"/>
          <w:u w:val="single"/>
        </w:rPr>
        <w:t>Nabywca:</w:t>
      </w:r>
    </w:p>
    <w:p w14:paraId="2A51C6F1" w14:textId="43BAC54F" w:rsidR="00F6338A" w:rsidRPr="009B5329" w:rsidRDefault="009B5329" w:rsidP="009B5329">
      <w:pPr>
        <w:spacing w:before="0" w:after="0"/>
        <w:ind w:left="360"/>
        <w:jc w:val="center"/>
        <w:rPr>
          <w:rFonts w:ascii="Century Gothic" w:hAnsi="Century Gothic"/>
          <w:b/>
          <w:bCs/>
          <w:color w:val="000000" w:themeColor="text1"/>
        </w:rPr>
      </w:pPr>
      <w:r>
        <w:rPr>
          <w:rFonts w:ascii="Century Gothic" w:hAnsi="Century Gothic"/>
          <w:b/>
          <w:bCs/>
          <w:color w:val="000000" w:themeColor="text1"/>
        </w:rPr>
        <w:t xml:space="preserve"> </w:t>
      </w:r>
      <w:r w:rsidR="00F6338A" w:rsidRPr="009B5329">
        <w:rPr>
          <w:rFonts w:ascii="Century Gothic" w:hAnsi="Century Gothic"/>
          <w:b/>
          <w:bCs/>
          <w:color w:val="000000" w:themeColor="text1"/>
        </w:rPr>
        <w:t>Centralny Ośrodek Sportu,</w:t>
      </w:r>
    </w:p>
    <w:p w14:paraId="1E49DAAD" w14:textId="71136ED7" w:rsidR="00F6338A" w:rsidRPr="009B5329" w:rsidRDefault="00F6338A" w:rsidP="009B5329">
      <w:pPr>
        <w:spacing w:before="0" w:after="0"/>
        <w:ind w:left="360"/>
        <w:jc w:val="center"/>
        <w:rPr>
          <w:rFonts w:ascii="Century Gothic" w:hAnsi="Century Gothic"/>
          <w:b/>
          <w:bCs/>
          <w:color w:val="000000" w:themeColor="text1"/>
        </w:rPr>
      </w:pPr>
      <w:r w:rsidRPr="009B5329">
        <w:rPr>
          <w:rFonts w:ascii="Century Gothic" w:hAnsi="Century Gothic"/>
          <w:b/>
          <w:bCs/>
          <w:color w:val="000000" w:themeColor="text1"/>
        </w:rPr>
        <w:t>ul. Łazienkowska 6a</w:t>
      </w:r>
    </w:p>
    <w:p w14:paraId="1256F17F" w14:textId="1190307C" w:rsidR="00F6338A" w:rsidRPr="009B5329" w:rsidRDefault="00F6338A" w:rsidP="009B5329">
      <w:pPr>
        <w:spacing w:before="0" w:after="0"/>
        <w:ind w:left="360"/>
        <w:jc w:val="center"/>
        <w:rPr>
          <w:rFonts w:ascii="Century Gothic" w:hAnsi="Century Gothic"/>
          <w:b/>
          <w:bCs/>
          <w:color w:val="000000" w:themeColor="text1"/>
        </w:rPr>
      </w:pPr>
      <w:r w:rsidRPr="009B5329">
        <w:rPr>
          <w:rFonts w:ascii="Century Gothic" w:hAnsi="Century Gothic"/>
          <w:b/>
          <w:bCs/>
          <w:color w:val="000000" w:themeColor="text1"/>
        </w:rPr>
        <w:t>00-449 Warszawa</w:t>
      </w:r>
    </w:p>
    <w:p w14:paraId="2C7B5607" w14:textId="77777777" w:rsidR="00F6338A" w:rsidRPr="009B5329" w:rsidRDefault="00F6338A" w:rsidP="009B5329">
      <w:pPr>
        <w:spacing w:before="0" w:after="0"/>
        <w:ind w:left="360"/>
        <w:jc w:val="center"/>
        <w:rPr>
          <w:rFonts w:ascii="Century Gothic" w:hAnsi="Century Gothic"/>
          <w:b/>
          <w:bCs/>
          <w:color w:val="000000" w:themeColor="text1"/>
        </w:rPr>
      </w:pPr>
      <w:r w:rsidRPr="009B5329">
        <w:rPr>
          <w:rFonts w:ascii="Century Gothic" w:hAnsi="Century Gothic"/>
          <w:b/>
          <w:bCs/>
          <w:color w:val="000000" w:themeColor="text1"/>
        </w:rPr>
        <w:t>NIP : 7010273950</w:t>
      </w:r>
    </w:p>
    <w:p w14:paraId="12A00990" w14:textId="63A0BA9E" w:rsidR="00F6338A" w:rsidRPr="009B5329" w:rsidRDefault="00F6338A" w:rsidP="009B5329">
      <w:pPr>
        <w:spacing w:before="0" w:after="0"/>
        <w:ind w:left="360"/>
        <w:jc w:val="center"/>
        <w:rPr>
          <w:rFonts w:ascii="Century Gothic" w:hAnsi="Century Gothic"/>
          <w:b/>
          <w:bCs/>
          <w:color w:val="000000" w:themeColor="text1"/>
          <w:u w:val="single"/>
        </w:rPr>
      </w:pPr>
      <w:r w:rsidRPr="009B5329">
        <w:rPr>
          <w:rFonts w:ascii="Century Gothic" w:hAnsi="Century Gothic"/>
          <w:b/>
          <w:bCs/>
          <w:color w:val="000000" w:themeColor="text1"/>
          <w:u w:val="single"/>
        </w:rPr>
        <w:t>Odbiorca:</w:t>
      </w:r>
    </w:p>
    <w:p w14:paraId="209B8393" w14:textId="28243ABB" w:rsidR="00F6338A" w:rsidRPr="009B5329" w:rsidRDefault="00F6338A" w:rsidP="009B5329">
      <w:pPr>
        <w:spacing w:before="0" w:after="0"/>
        <w:ind w:left="360"/>
        <w:jc w:val="center"/>
        <w:rPr>
          <w:rFonts w:ascii="Century Gothic" w:hAnsi="Century Gothic"/>
          <w:b/>
          <w:bCs/>
          <w:color w:val="000000" w:themeColor="text1"/>
        </w:rPr>
      </w:pPr>
      <w:r w:rsidRPr="009B5329">
        <w:rPr>
          <w:rFonts w:ascii="Century Gothic" w:hAnsi="Century Gothic"/>
          <w:b/>
          <w:bCs/>
          <w:color w:val="000000" w:themeColor="text1"/>
        </w:rPr>
        <w:t xml:space="preserve">Centralny Ośrodek Sportu – Ośrodek Przygotowań Olimpijskich im. Feliksa </w:t>
      </w:r>
      <w:proofErr w:type="spellStart"/>
      <w:r w:rsidRPr="009B5329">
        <w:rPr>
          <w:rFonts w:ascii="Century Gothic" w:hAnsi="Century Gothic"/>
          <w:b/>
          <w:bCs/>
          <w:color w:val="000000" w:themeColor="text1"/>
        </w:rPr>
        <w:t>Stamma</w:t>
      </w:r>
      <w:proofErr w:type="spellEnd"/>
      <w:r w:rsidRPr="009B5329">
        <w:rPr>
          <w:rFonts w:ascii="Century Gothic" w:hAnsi="Century Gothic"/>
          <w:b/>
          <w:bCs/>
          <w:color w:val="000000" w:themeColor="text1"/>
        </w:rPr>
        <w:t xml:space="preserve"> „CETNIEWO” </w:t>
      </w:r>
      <w:r w:rsidRPr="009B5329">
        <w:rPr>
          <w:rFonts w:ascii="Century Gothic" w:hAnsi="Century Gothic"/>
          <w:b/>
          <w:bCs/>
          <w:color w:val="000000" w:themeColor="text1"/>
        </w:rPr>
        <w:br/>
        <w:t>we Władysławowie</w:t>
      </w:r>
    </w:p>
    <w:p w14:paraId="091362F7" w14:textId="10EDF107" w:rsidR="00F6338A" w:rsidRPr="009B5329" w:rsidRDefault="00F6338A" w:rsidP="009B5329">
      <w:pPr>
        <w:spacing w:before="0" w:after="0"/>
        <w:ind w:left="360"/>
        <w:jc w:val="center"/>
        <w:rPr>
          <w:rFonts w:ascii="Century Gothic" w:hAnsi="Century Gothic"/>
          <w:b/>
          <w:bCs/>
          <w:color w:val="000000" w:themeColor="text1"/>
        </w:rPr>
      </w:pPr>
      <w:r w:rsidRPr="009B5329">
        <w:rPr>
          <w:rFonts w:ascii="Century Gothic" w:hAnsi="Century Gothic"/>
          <w:b/>
          <w:bCs/>
          <w:color w:val="000000" w:themeColor="text1"/>
        </w:rPr>
        <w:t>ul. Żeromskiego 52</w:t>
      </w:r>
    </w:p>
    <w:p w14:paraId="47C858EC" w14:textId="3C91E2E8" w:rsidR="00F6338A" w:rsidRPr="009B5329" w:rsidRDefault="009B5329" w:rsidP="009B5329">
      <w:pPr>
        <w:tabs>
          <w:tab w:val="left" w:pos="720"/>
        </w:tabs>
        <w:spacing w:before="0" w:after="0"/>
        <w:jc w:val="center"/>
        <w:rPr>
          <w:rFonts w:ascii="Century Gothic" w:hAnsi="Century Gothic"/>
          <w:b/>
          <w:bCs/>
          <w:color w:val="000000" w:themeColor="text1"/>
        </w:rPr>
      </w:pPr>
      <w:r>
        <w:rPr>
          <w:rFonts w:ascii="Century Gothic" w:hAnsi="Century Gothic"/>
          <w:b/>
          <w:bCs/>
          <w:color w:val="000000" w:themeColor="text1"/>
        </w:rPr>
        <w:t xml:space="preserve">     </w:t>
      </w:r>
      <w:r w:rsidR="00F6338A" w:rsidRPr="009B5329">
        <w:rPr>
          <w:rFonts w:ascii="Century Gothic" w:hAnsi="Century Gothic"/>
          <w:b/>
          <w:bCs/>
          <w:color w:val="000000" w:themeColor="text1"/>
        </w:rPr>
        <w:t>84-120 Władysławowo</w:t>
      </w:r>
    </w:p>
    <w:p w14:paraId="6C08429A" w14:textId="77777777" w:rsidR="00F6338A" w:rsidRPr="00CB6700" w:rsidRDefault="00F6338A" w:rsidP="00635EEF">
      <w:pPr>
        <w:numPr>
          <w:ilvl w:val="0"/>
          <w:numId w:val="54"/>
        </w:numPr>
        <w:spacing w:before="0" w:after="0"/>
        <w:jc w:val="both"/>
        <w:rPr>
          <w:rFonts w:ascii="Century Gothic" w:hAnsi="Century Gothic"/>
          <w:color w:val="000000" w:themeColor="text1"/>
        </w:rPr>
      </w:pPr>
      <w:r w:rsidRPr="00CB6700">
        <w:rPr>
          <w:rFonts w:ascii="Century Gothic" w:hAnsi="Century Gothic"/>
          <w:color w:val="000000" w:themeColor="text1"/>
        </w:rPr>
        <w:t>Wykonawca będzie wystawiał faktury częściowe. Faktury winny być wystawiane na podstawie dokumentów dostaw, o których mowa w § 3, dotyczących poszczególnych zamówień częściowych, nie częściej niż raz na 7 dni.</w:t>
      </w:r>
    </w:p>
    <w:p w14:paraId="13F00B3A" w14:textId="77777777" w:rsidR="00F6338A" w:rsidRPr="00CB6700" w:rsidRDefault="00F6338A" w:rsidP="00635EEF">
      <w:pPr>
        <w:numPr>
          <w:ilvl w:val="0"/>
          <w:numId w:val="54"/>
        </w:numPr>
        <w:spacing w:before="0" w:after="0"/>
        <w:jc w:val="both"/>
        <w:rPr>
          <w:rFonts w:ascii="Century Gothic" w:hAnsi="Century Gothic"/>
          <w:color w:val="000000" w:themeColor="text1"/>
        </w:rPr>
      </w:pPr>
      <w:r w:rsidRPr="00CB6700">
        <w:rPr>
          <w:rFonts w:ascii="Century Gothic" w:hAnsi="Century Gothic"/>
          <w:color w:val="000000" w:themeColor="text1"/>
        </w:rPr>
        <w:t>Podstawą płatności za dostarczone towary, z zastrzeżeniem ust. 8, będzie podpisana przez przedstawiciela Zamawiającego faktura. Dana faktura winna stanowić sumę objętych nią  zamówień częściowych, potwierdzonych dokumentami odbioru, o których mowa w § 3, z uwzględnieniem wszelkich korekt tych dokumentów. Numery dokumentów stanowiących podstawę jej wystawienia powinny być zawarte w treści faktury.</w:t>
      </w:r>
    </w:p>
    <w:p w14:paraId="7AEB7E84" w14:textId="77777777" w:rsidR="00F6338A" w:rsidRPr="00CB6700" w:rsidRDefault="00F6338A" w:rsidP="00635EEF">
      <w:pPr>
        <w:numPr>
          <w:ilvl w:val="0"/>
          <w:numId w:val="54"/>
        </w:numPr>
        <w:spacing w:before="0" w:after="0"/>
        <w:jc w:val="both"/>
        <w:rPr>
          <w:rFonts w:ascii="Century Gothic" w:hAnsi="Century Gothic"/>
          <w:color w:val="000000" w:themeColor="text1"/>
        </w:rPr>
      </w:pPr>
      <w:r w:rsidRPr="00CB6700">
        <w:rPr>
          <w:rFonts w:ascii="Century Gothic" w:hAnsi="Century Gothic"/>
          <w:color w:val="000000" w:themeColor="text1"/>
        </w:rPr>
        <w:t>Strony ustalają, że dniem zapłaty jest dzień obciążenia rachunku bankowego Zamawiającego.</w:t>
      </w:r>
    </w:p>
    <w:p w14:paraId="376194FA" w14:textId="77777777" w:rsidR="00F6338A" w:rsidRPr="00CB6700" w:rsidRDefault="00F6338A" w:rsidP="00635EEF">
      <w:pPr>
        <w:numPr>
          <w:ilvl w:val="0"/>
          <w:numId w:val="54"/>
        </w:numPr>
        <w:spacing w:before="0" w:after="0"/>
        <w:jc w:val="both"/>
        <w:rPr>
          <w:rFonts w:ascii="Century Gothic" w:hAnsi="Century Gothic"/>
          <w:color w:val="000000" w:themeColor="text1"/>
        </w:rPr>
      </w:pPr>
      <w:r w:rsidRPr="00CB6700">
        <w:rPr>
          <w:rFonts w:ascii="Century Gothic" w:hAnsi="Century Gothic"/>
          <w:color w:val="000000" w:themeColor="text1"/>
        </w:rPr>
        <w:t xml:space="preserve">Wykonawca zobowiązany jest umieścić na fakturze numer Umowy/Sprawy lub inne oznaczenia wyraźnie wskazane przez Zamawiającego, o którym Zamawiający powiadomi Wykonawcę. Zamawiający nie dopuszcza umieszczenia na fakturze towarów dostarczonych Zamawiającemu na podstawie innych umów. </w:t>
      </w:r>
    </w:p>
    <w:p w14:paraId="359CFA96" w14:textId="669ABD67" w:rsidR="00F6338A" w:rsidRDefault="00F6338A" w:rsidP="00635EEF">
      <w:pPr>
        <w:numPr>
          <w:ilvl w:val="0"/>
          <w:numId w:val="54"/>
        </w:numPr>
        <w:spacing w:before="0" w:after="0"/>
        <w:jc w:val="both"/>
        <w:rPr>
          <w:rFonts w:ascii="Century Gothic" w:hAnsi="Century Gothic"/>
          <w:color w:val="000000" w:themeColor="text1"/>
        </w:rPr>
      </w:pPr>
      <w:r w:rsidRPr="00CB6700">
        <w:rPr>
          <w:rFonts w:ascii="Century Gothic" w:hAnsi="Century Gothic"/>
          <w:color w:val="000000" w:themeColor="text1"/>
        </w:rPr>
        <w:t>Dokonanie odbioru produktów zgodnie z postanowieniami niniejszej umowy nie pozbawia Zamawiającego dochodzenia roszczeń z tytuł</w:t>
      </w:r>
      <w:r w:rsidR="00EF7CF4">
        <w:rPr>
          <w:rFonts w:ascii="Century Gothic" w:hAnsi="Century Gothic"/>
          <w:color w:val="000000" w:themeColor="text1"/>
        </w:rPr>
        <w:t>u rękojmi lub gwarancji jakości.</w:t>
      </w:r>
    </w:p>
    <w:p w14:paraId="68012D1B" w14:textId="77777777" w:rsidR="00AA2875" w:rsidRDefault="00AA2875" w:rsidP="00AA2875">
      <w:pPr>
        <w:spacing w:before="0" w:after="0"/>
        <w:jc w:val="both"/>
        <w:rPr>
          <w:rFonts w:ascii="Century Gothic" w:hAnsi="Century Gothic"/>
          <w:color w:val="000000" w:themeColor="text1"/>
        </w:rPr>
      </w:pPr>
    </w:p>
    <w:p w14:paraId="0CD69332" w14:textId="77777777" w:rsidR="00AA2875" w:rsidRPr="00CB6700" w:rsidRDefault="00AA2875" w:rsidP="00AA2875">
      <w:pPr>
        <w:spacing w:before="0" w:after="0"/>
        <w:jc w:val="both"/>
        <w:rPr>
          <w:rFonts w:ascii="Century Gothic" w:hAnsi="Century Gothic"/>
          <w:color w:val="000000" w:themeColor="text1"/>
        </w:rPr>
      </w:pPr>
    </w:p>
    <w:p w14:paraId="27E7CCF9" w14:textId="77777777" w:rsidR="009B5329" w:rsidRDefault="009B5329" w:rsidP="00F6338A">
      <w:pPr>
        <w:spacing w:before="0" w:after="0"/>
        <w:ind w:right="40"/>
        <w:jc w:val="center"/>
        <w:rPr>
          <w:rStyle w:val="highlight"/>
          <w:rFonts w:ascii="Century Gothic" w:hAnsi="Century Gothic"/>
          <w:color w:val="000000" w:themeColor="text1"/>
          <w:lang w:val="pl-PL"/>
        </w:rPr>
      </w:pPr>
    </w:p>
    <w:p w14:paraId="62461612" w14:textId="21350FC0" w:rsidR="00F6338A" w:rsidRPr="00FA0813" w:rsidRDefault="00F6338A" w:rsidP="00F6338A">
      <w:pPr>
        <w:spacing w:before="0" w:after="0"/>
        <w:ind w:right="40"/>
        <w:jc w:val="center"/>
        <w:rPr>
          <w:rStyle w:val="highlight"/>
          <w:rFonts w:ascii="Century Gothic" w:hAnsi="Century Gothic"/>
          <w:b/>
          <w:bCs/>
          <w:color w:val="000000" w:themeColor="text1"/>
          <w:lang w:val="pl-PL"/>
        </w:rPr>
      </w:pPr>
      <w:r w:rsidRPr="00FA0813">
        <w:rPr>
          <w:rStyle w:val="highlight"/>
          <w:rFonts w:ascii="Century Gothic" w:hAnsi="Century Gothic"/>
          <w:b/>
          <w:bCs/>
          <w:color w:val="000000" w:themeColor="text1"/>
          <w:lang w:val="pl-PL"/>
        </w:rPr>
        <w:lastRenderedPageBreak/>
        <w:t>§ 6</w:t>
      </w:r>
    </w:p>
    <w:p w14:paraId="35C9989E" w14:textId="77777777" w:rsidR="00F6338A" w:rsidRPr="00FA0813" w:rsidRDefault="00F6338A" w:rsidP="00F6338A">
      <w:pPr>
        <w:spacing w:before="0" w:after="0"/>
        <w:ind w:right="40"/>
        <w:jc w:val="center"/>
        <w:rPr>
          <w:rStyle w:val="highlight"/>
          <w:rFonts w:ascii="Century Gothic" w:hAnsi="Century Gothic"/>
          <w:b/>
          <w:bCs/>
          <w:color w:val="000000" w:themeColor="text1"/>
          <w:lang w:val="pl-PL"/>
        </w:rPr>
      </w:pPr>
      <w:r w:rsidRPr="00FA0813">
        <w:rPr>
          <w:rStyle w:val="highlight"/>
          <w:rFonts w:ascii="Century Gothic" w:hAnsi="Century Gothic"/>
          <w:b/>
          <w:bCs/>
          <w:color w:val="000000" w:themeColor="text1"/>
          <w:lang w:val="pl-PL"/>
        </w:rPr>
        <w:t>UMOWNE PRAWO ODSTĄPIENIA</w:t>
      </w:r>
    </w:p>
    <w:p w14:paraId="11F0A457" w14:textId="77777777" w:rsidR="00F6338A" w:rsidRPr="00CB6700" w:rsidRDefault="00F6338A" w:rsidP="00635EEF">
      <w:pPr>
        <w:widowControl w:val="0"/>
        <w:numPr>
          <w:ilvl w:val="0"/>
          <w:numId w:val="33"/>
        </w:numPr>
        <w:pBdr>
          <w:top w:val="nil"/>
          <w:left w:val="nil"/>
          <w:bottom w:val="nil"/>
          <w:right w:val="nil"/>
          <w:between w:val="nil"/>
          <w:bar w:val="nil"/>
        </w:pBdr>
        <w:spacing w:before="0" w:after="0"/>
        <w:ind w:right="20"/>
        <w:jc w:val="both"/>
        <w:rPr>
          <w:rStyle w:val="highlight"/>
          <w:rFonts w:ascii="Century Gothic" w:eastAsia="Century Gothic" w:hAnsi="Century Gothic" w:cs="Century Gothic"/>
          <w:color w:val="000000" w:themeColor="text1"/>
          <w:lang w:val="pl-PL"/>
        </w:rPr>
      </w:pPr>
      <w:r w:rsidRPr="00CB6700">
        <w:rPr>
          <w:rStyle w:val="highlight"/>
          <w:rFonts w:ascii="Century Gothic" w:hAnsi="Century Gothic"/>
          <w:color w:val="000000" w:themeColor="text1"/>
          <w:lang w:val="pl-PL"/>
        </w:rPr>
        <w:t>Zamawiający ma prawo do odstąpienia od Umowy w następujących przypadkach:</w:t>
      </w:r>
    </w:p>
    <w:p w14:paraId="57DD6742" w14:textId="77777777" w:rsidR="00F6338A" w:rsidRPr="00CB6700" w:rsidRDefault="00F6338A" w:rsidP="00635EEF">
      <w:pPr>
        <w:widowControl w:val="0"/>
        <w:numPr>
          <w:ilvl w:val="0"/>
          <w:numId w:val="35"/>
        </w:numPr>
        <w:pBdr>
          <w:top w:val="nil"/>
          <w:left w:val="nil"/>
          <w:bottom w:val="nil"/>
          <w:right w:val="nil"/>
          <w:between w:val="nil"/>
          <w:bar w:val="nil"/>
        </w:pBdr>
        <w:spacing w:before="0" w:after="0"/>
        <w:ind w:right="20"/>
        <w:jc w:val="both"/>
        <w:rPr>
          <w:rStyle w:val="highlight"/>
          <w:rFonts w:ascii="Century Gothic" w:eastAsia="Century Gothic" w:hAnsi="Century Gothic" w:cs="Century Gothic"/>
          <w:color w:val="000000" w:themeColor="text1"/>
          <w:lang w:val="pl-PL"/>
        </w:rPr>
      </w:pPr>
      <w:r w:rsidRPr="00CB6700">
        <w:rPr>
          <w:rStyle w:val="highlight"/>
          <w:rFonts w:ascii="Century Gothic" w:hAnsi="Century Gothic"/>
          <w:color w:val="000000" w:themeColor="text1"/>
          <w:lang w:val="pl-PL"/>
        </w:rPr>
        <w:t>Wykonawca trzykrotnie lub więcej opóźnił się z dostarczeniem zamówienia częściowego,</w:t>
      </w:r>
    </w:p>
    <w:p w14:paraId="208B2700" w14:textId="6E7E6607" w:rsidR="00F6338A" w:rsidRPr="00A60ED2" w:rsidRDefault="00F6338A" w:rsidP="00A60ED2">
      <w:pPr>
        <w:widowControl w:val="0"/>
        <w:numPr>
          <w:ilvl w:val="0"/>
          <w:numId w:val="36"/>
        </w:numPr>
        <w:pBdr>
          <w:top w:val="nil"/>
          <w:left w:val="nil"/>
          <w:bottom w:val="nil"/>
          <w:right w:val="nil"/>
          <w:between w:val="nil"/>
          <w:bar w:val="nil"/>
        </w:pBdr>
        <w:spacing w:before="0" w:after="0"/>
        <w:ind w:right="20"/>
        <w:jc w:val="both"/>
        <w:rPr>
          <w:rStyle w:val="highlight"/>
          <w:rFonts w:ascii="Century Gothic" w:eastAsia="Century Gothic" w:hAnsi="Century Gothic" w:cs="Century Gothic"/>
          <w:color w:val="000000" w:themeColor="text1"/>
          <w:lang w:val="pl-PL"/>
        </w:rPr>
      </w:pPr>
      <w:r w:rsidRPr="00CB6700">
        <w:rPr>
          <w:rStyle w:val="highlight"/>
          <w:rFonts w:ascii="Century Gothic" w:hAnsi="Century Gothic"/>
          <w:color w:val="000000" w:themeColor="text1"/>
          <w:lang w:val="pl-PL"/>
        </w:rPr>
        <w:t>Wykonawca trzykrotnie lub więcej dostarczył towary w ilości innej niż wynikająca z zamówienia częściowego lub dostarczone towary jakością nie odpowiadały ofercie Wykonawcy.</w:t>
      </w:r>
    </w:p>
    <w:p w14:paraId="0524D952" w14:textId="69159721" w:rsidR="006C11C8" w:rsidRDefault="00A60ED2" w:rsidP="005234D1">
      <w:pPr>
        <w:tabs>
          <w:tab w:val="left" w:pos="438"/>
        </w:tabs>
        <w:spacing w:before="0" w:after="0"/>
        <w:ind w:right="20"/>
        <w:jc w:val="both"/>
        <w:rPr>
          <w:rStyle w:val="highlight"/>
          <w:rFonts w:ascii="Century Gothic" w:hAnsi="Century Gothic"/>
          <w:color w:val="000000" w:themeColor="text1"/>
          <w:lang w:val="pl-PL"/>
        </w:rPr>
      </w:pPr>
      <w:r>
        <w:rPr>
          <w:rStyle w:val="highlight"/>
          <w:rFonts w:ascii="Century Gothic" w:hAnsi="Century Gothic"/>
          <w:color w:val="000000" w:themeColor="text1"/>
          <w:lang w:val="pl-PL"/>
        </w:rPr>
        <w:t>2.</w:t>
      </w:r>
      <w:r w:rsidR="009B5329">
        <w:rPr>
          <w:rStyle w:val="highlight"/>
          <w:rFonts w:ascii="Century Gothic" w:hAnsi="Century Gothic"/>
          <w:color w:val="000000" w:themeColor="text1"/>
          <w:lang w:val="pl-PL"/>
        </w:rPr>
        <w:t xml:space="preserve"> </w:t>
      </w:r>
      <w:r w:rsidR="00F6338A" w:rsidRPr="00A60ED2">
        <w:rPr>
          <w:rStyle w:val="highlight"/>
          <w:rFonts w:ascii="Century Gothic" w:hAnsi="Century Gothic"/>
          <w:color w:val="000000" w:themeColor="text1"/>
          <w:lang w:val="pl-PL"/>
        </w:rPr>
        <w:t>Zamawiający ma prawo do złożenia oświadczenia o odstąpieniu w terminie 10 dni od dnia powzięcia wiadomości o przyczynie uzasadniającej odstąpienie.</w:t>
      </w:r>
    </w:p>
    <w:p w14:paraId="0CC1DED8" w14:textId="760645CD" w:rsidR="005234D1" w:rsidRDefault="005234D1" w:rsidP="005234D1">
      <w:pPr>
        <w:tabs>
          <w:tab w:val="left" w:pos="438"/>
        </w:tabs>
        <w:spacing w:before="0" w:after="0"/>
        <w:ind w:right="20"/>
        <w:jc w:val="both"/>
        <w:rPr>
          <w:rFonts w:ascii="Century Gothic" w:hAnsi="Century Gothic"/>
        </w:rPr>
      </w:pPr>
      <w:r>
        <w:rPr>
          <w:rFonts w:ascii="Century Gothic" w:hAnsi="Century Gothic"/>
        </w:rPr>
        <w:t xml:space="preserve">3. Oświadczenie </w:t>
      </w:r>
      <w:r w:rsidRPr="003E46B7">
        <w:rPr>
          <w:rFonts w:ascii="Century Gothic" w:hAnsi="Century Gothic"/>
        </w:rPr>
        <w:t>powinno nastąpić w formie pisemnej pod rygorem nieważności takiego oświadczenia i powinno zawierać uzasadnienie. Wykonawca ma prawo żądać wynagrodzenia nale</w:t>
      </w:r>
      <w:r>
        <w:rPr>
          <w:rFonts w:ascii="Century Gothic" w:hAnsi="Century Gothic"/>
        </w:rPr>
        <w:t>żnego za dostawy</w:t>
      </w:r>
      <w:r w:rsidRPr="003E46B7">
        <w:rPr>
          <w:rFonts w:ascii="Century Gothic" w:hAnsi="Century Gothic"/>
        </w:rPr>
        <w:t xml:space="preserve"> wykonane do chwili odstąpienia od umowy.</w:t>
      </w:r>
    </w:p>
    <w:p w14:paraId="326D0B15" w14:textId="77777777" w:rsidR="009B5329" w:rsidRPr="00A60ED2" w:rsidRDefault="009B5329" w:rsidP="005234D1">
      <w:pPr>
        <w:tabs>
          <w:tab w:val="left" w:pos="438"/>
        </w:tabs>
        <w:spacing w:before="0" w:after="0"/>
        <w:ind w:right="20"/>
        <w:jc w:val="both"/>
        <w:rPr>
          <w:rStyle w:val="highlight"/>
          <w:rFonts w:ascii="Century Gothic" w:eastAsia="Century Gothic" w:hAnsi="Century Gothic" w:cs="Century Gothic"/>
          <w:color w:val="000000" w:themeColor="text1"/>
          <w:lang w:val="pl-PL"/>
        </w:rPr>
      </w:pPr>
    </w:p>
    <w:p w14:paraId="36BBF911" w14:textId="0BA9F3B9" w:rsidR="00F6338A" w:rsidRPr="00FA0813" w:rsidRDefault="00F6338A" w:rsidP="00A60ED2">
      <w:pPr>
        <w:spacing w:before="0" w:after="0"/>
        <w:ind w:right="40"/>
        <w:jc w:val="center"/>
        <w:rPr>
          <w:rStyle w:val="highlight"/>
          <w:rFonts w:ascii="Century Gothic" w:hAnsi="Century Gothic"/>
          <w:b/>
          <w:bCs/>
          <w:color w:val="000000" w:themeColor="text1"/>
          <w:lang w:val="pl-PL"/>
        </w:rPr>
      </w:pPr>
      <w:r w:rsidRPr="00FA0813">
        <w:rPr>
          <w:rStyle w:val="highlight"/>
          <w:rFonts w:ascii="Century Gothic" w:hAnsi="Century Gothic"/>
          <w:b/>
          <w:bCs/>
          <w:color w:val="000000" w:themeColor="text1"/>
          <w:lang w:val="pl-PL"/>
        </w:rPr>
        <w:t>§ 7</w:t>
      </w:r>
    </w:p>
    <w:p w14:paraId="644ECDC0" w14:textId="77777777" w:rsidR="00F6338A" w:rsidRPr="00FA0813" w:rsidRDefault="00F6338A" w:rsidP="00F6338A">
      <w:pPr>
        <w:spacing w:before="0" w:after="0"/>
        <w:ind w:right="40"/>
        <w:jc w:val="center"/>
        <w:rPr>
          <w:rStyle w:val="highlight"/>
          <w:rFonts w:ascii="Century Gothic" w:hAnsi="Century Gothic"/>
          <w:b/>
          <w:bCs/>
          <w:color w:val="000000" w:themeColor="text1"/>
          <w:lang w:val="pl-PL"/>
        </w:rPr>
      </w:pPr>
      <w:r w:rsidRPr="00FA0813">
        <w:rPr>
          <w:rStyle w:val="highlight"/>
          <w:rFonts w:ascii="Century Gothic" w:hAnsi="Century Gothic"/>
          <w:b/>
          <w:bCs/>
          <w:color w:val="000000" w:themeColor="text1"/>
          <w:lang w:val="pl-PL"/>
        </w:rPr>
        <w:t>KARY UMOWNE</w:t>
      </w:r>
    </w:p>
    <w:p w14:paraId="3E383104" w14:textId="77777777" w:rsidR="00F6338A" w:rsidRPr="008056D5" w:rsidRDefault="00F6338A" w:rsidP="00635EEF">
      <w:pPr>
        <w:widowControl w:val="0"/>
        <w:numPr>
          <w:ilvl w:val="0"/>
          <w:numId w:val="38"/>
        </w:numPr>
        <w:pBdr>
          <w:top w:val="nil"/>
          <w:left w:val="nil"/>
          <w:bottom w:val="nil"/>
          <w:right w:val="nil"/>
          <w:between w:val="nil"/>
          <w:bar w:val="nil"/>
        </w:pBdr>
        <w:spacing w:before="0" w:after="0"/>
        <w:ind w:right="20"/>
        <w:jc w:val="both"/>
        <w:rPr>
          <w:rStyle w:val="highlight"/>
          <w:rFonts w:ascii="Century Gothic" w:hAnsi="Century Gothic"/>
          <w:color w:val="000000" w:themeColor="text1"/>
          <w:lang w:val="pl-PL"/>
        </w:rPr>
      </w:pPr>
      <w:r w:rsidRPr="008056D5">
        <w:rPr>
          <w:rStyle w:val="highlight"/>
          <w:rFonts w:ascii="Century Gothic" w:hAnsi="Century Gothic"/>
          <w:color w:val="000000" w:themeColor="text1"/>
          <w:lang w:val="pl-PL"/>
        </w:rPr>
        <w:t>Zamawiający może obciążyć Wykonawcę karami umownymi w następujących przypadkach:</w:t>
      </w:r>
    </w:p>
    <w:p w14:paraId="52B80819" w14:textId="59C47A63" w:rsidR="00667259" w:rsidRPr="009B5329" w:rsidRDefault="00F6338A" w:rsidP="009B5329">
      <w:pPr>
        <w:widowControl w:val="0"/>
        <w:numPr>
          <w:ilvl w:val="0"/>
          <w:numId w:val="55"/>
        </w:numPr>
        <w:pBdr>
          <w:top w:val="nil"/>
          <w:left w:val="nil"/>
          <w:bottom w:val="nil"/>
          <w:right w:val="nil"/>
          <w:between w:val="nil"/>
          <w:bar w:val="nil"/>
        </w:pBdr>
        <w:spacing w:before="0" w:after="0"/>
        <w:ind w:right="20"/>
        <w:jc w:val="both"/>
        <w:rPr>
          <w:rFonts w:ascii="Century Gothic" w:hAnsi="Century Gothic"/>
          <w:color w:val="000000" w:themeColor="text1"/>
        </w:rPr>
      </w:pPr>
      <w:r w:rsidRPr="008056D5">
        <w:rPr>
          <w:rStyle w:val="highlight"/>
          <w:rFonts w:ascii="Century Gothic" w:hAnsi="Century Gothic"/>
          <w:color w:val="000000" w:themeColor="text1"/>
          <w:lang w:val="pl-PL"/>
        </w:rPr>
        <w:t>zwłoki  w dostawie zamówienia częściowego, w wysokości 20 zł za każdą rozpoczętą godzinę opóźnienia, w stosunku do godziny dostawy wskazanej w § 3 ust. 1.</w:t>
      </w:r>
    </w:p>
    <w:p w14:paraId="535B2ECA" w14:textId="5EB9EFA2" w:rsidR="00F6338A" w:rsidRPr="008056D5" w:rsidRDefault="00F6338A" w:rsidP="000B0029">
      <w:pPr>
        <w:widowControl w:val="0"/>
        <w:numPr>
          <w:ilvl w:val="0"/>
          <w:numId w:val="55"/>
        </w:numPr>
        <w:pBdr>
          <w:top w:val="nil"/>
          <w:left w:val="nil"/>
          <w:bottom w:val="nil"/>
          <w:right w:val="nil"/>
          <w:between w:val="nil"/>
          <w:bar w:val="nil"/>
        </w:pBdr>
        <w:spacing w:before="0" w:after="0"/>
        <w:ind w:right="20"/>
        <w:jc w:val="both"/>
        <w:rPr>
          <w:rStyle w:val="highlight"/>
          <w:rFonts w:ascii="Century Gothic" w:hAnsi="Century Gothic"/>
          <w:color w:val="000000" w:themeColor="text1"/>
          <w:lang w:val="pl-PL"/>
        </w:rPr>
      </w:pPr>
      <w:r w:rsidRPr="008056D5">
        <w:rPr>
          <w:rStyle w:val="highlight"/>
          <w:rFonts w:ascii="Century Gothic" w:hAnsi="Century Gothic"/>
          <w:color w:val="000000" w:themeColor="text1"/>
          <w:lang w:val="pl-PL"/>
        </w:rPr>
        <w:t>za dwukrotne dostarczenie partii towaru w ramach tego samego zamówienia częściowego z wadami jakościowymi lub ilościowymi, w</w:t>
      </w:r>
      <w:r w:rsidR="00A60ED2">
        <w:rPr>
          <w:rStyle w:val="highlight"/>
          <w:rFonts w:ascii="Century Gothic" w:hAnsi="Century Gothic"/>
          <w:color w:val="000000" w:themeColor="text1"/>
          <w:lang w:val="pl-PL"/>
        </w:rPr>
        <w:t xml:space="preserve"> wysokości 50 % wartości netto </w:t>
      </w:r>
      <w:r w:rsidRPr="008056D5">
        <w:rPr>
          <w:rStyle w:val="highlight"/>
          <w:rFonts w:ascii="Century Gothic" w:hAnsi="Century Gothic"/>
          <w:color w:val="000000" w:themeColor="text1"/>
          <w:lang w:val="pl-PL"/>
        </w:rPr>
        <w:t>przewidzianego wynagrodzenia z tytułu tego zamówienia częściowego,</w:t>
      </w:r>
    </w:p>
    <w:p w14:paraId="6C1ED0A6" w14:textId="44B673C4" w:rsidR="00F6338A" w:rsidRPr="008056D5" w:rsidRDefault="00F6338A" w:rsidP="00635EEF">
      <w:pPr>
        <w:widowControl w:val="0"/>
        <w:numPr>
          <w:ilvl w:val="0"/>
          <w:numId w:val="55"/>
        </w:numPr>
        <w:pBdr>
          <w:top w:val="nil"/>
          <w:left w:val="nil"/>
          <w:bottom w:val="nil"/>
          <w:right w:val="nil"/>
          <w:between w:val="nil"/>
          <w:bar w:val="nil"/>
        </w:pBdr>
        <w:spacing w:before="0" w:after="0"/>
        <w:ind w:right="20"/>
        <w:jc w:val="both"/>
        <w:rPr>
          <w:rStyle w:val="highlight"/>
          <w:rFonts w:ascii="Century Gothic" w:hAnsi="Century Gothic"/>
          <w:color w:val="000000" w:themeColor="text1"/>
          <w:lang w:val="pl-PL"/>
        </w:rPr>
      </w:pPr>
      <w:r w:rsidRPr="008056D5">
        <w:rPr>
          <w:rStyle w:val="highlight"/>
          <w:rFonts w:ascii="Century Gothic" w:hAnsi="Century Gothic"/>
          <w:color w:val="000000" w:themeColor="text1"/>
          <w:lang w:val="pl-PL"/>
        </w:rPr>
        <w:t>odstąpienia od Umowy przez Zamawiającego</w:t>
      </w:r>
      <w:r w:rsidR="0026105D">
        <w:rPr>
          <w:rStyle w:val="highlight"/>
          <w:rFonts w:ascii="Century Gothic" w:hAnsi="Century Gothic"/>
          <w:color w:val="000000" w:themeColor="text1"/>
          <w:lang w:val="pl-PL"/>
        </w:rPr>
        <w:t xml:space="preserve"> </w:t>
      </w:r>
      <w:r w:rsidR="0026105D" w:rsidRPr="00925908">
        <w:rPr>
          <w:rStyle w:val="highlight"/>
          <w:rFonts w:ascii="Century Gothic" w:hAnsi="Century Gothic"/>
          <w:lang w:val="pl-PL"/>
        </w:rPr>
        <w:t>lub Wykonawcę</w:t>
      </w:r>
      <w:r w:rsidRPr="008056D5">
        <w:rPr>
          <w:rStyle w:val="highlight"/>
          <w:rFonts w:ascii="Century Gothic" w:hAnsi="Century Gothic"/>
          <w:color w:val="000000" w:themeColor="text1"/>
          <w:lang w:val="pl-PL"/>
        </w:rPr>
        <w:t>, z przyczyn, za które odpowiedzialność ponosi Wykonawc</w:t>
      </w:r>
      <w:r w:rsidR="002F2305" w:rsidRPr="008056D5">
        <w:rPr>
          <w:rStyle w:val="highlight"/>
          <w:rFonts w:ascii="Century Gothic" w:hAnsi="Century Gothic"/>
          <w:color w:val="000000" w:themeColor="text1"/>
          <w:lang w:val="pl-PL"/>
        </w:rPr>
        <w:t xml:space="preserve">a </w:t>
      </w:r>
      <w:r w:rsidR="00817B22" w:rsidRPr="008056D5">
        <w:rPr>
          <w:rStyle w:val="highlight"/>
          <w:rFonts w:ascii="Century Gothic" w:hAnsi="Century Gothic"/>
          <w:color w:val="000000" w:themeColor="text1"/>
          <w:lang w:val="pl-PL"/>
        </w:rPr>
        <w:t xml:space="preserve">- </w:t>
      </w:r>
      <w:r w:rsidRPr="008056D5">
        <w:rPr>
          <w:rStyle w:val="highlight"/>
          <w:rFonts w:ascii="Century Gothic" w:hAnsi="Century Gothic"/>
          <w:color w:val="000000" w:themeColor="text1"/>
          <w:lang w:val="pl-PL"/>
        </w:rPr>
        <w:t xml:space="preserve">w wysokości 5% </w:t>
      </w:r>
      <w:r w:rsidR="00817B22" w:rsidRPr="008056D5">
        <w:rPr>
          <w:rStyle w:val="highlight"/>
          <w:rFonts w:ascii="Century Gothic" w:hAnsi="Century Gothic"/>
          <w:color w:val="000000" w:themeColor="text1"/>
          <w:lang w:val="pl-PL"/>
        </w:rPr>
        <w:t>całkowitej</w:t>
      </w:r>
      <w:r w:rsidR="00A60ED2">
        <w:rPr>
          <w:rStyle w:val="highlight"/>
          <w:rFonts w:ascii="Century Gothic" w:hAnsi="Century Gothic"/>
          <w:color w:val="000000" w:themeColor="text1"/>
          <w:lang w:val="pl-PL"/>
        </w:rPr>
        <w:t xml:space="preserve"> kwoty wynagrodzenia ne</w:t>
      </w:r>
      <w:r w:rsidRPr="008056D5">
        <w:rPr>
          <w:rStyle w:val="highlight"/>
          <w:rFonts w:ascii="Century Gothic" w:hAnsi="Century Gothic"/>
          <w:color w:val="000000" w:themeColor="text1"/>
          <w:lang w:val="pl-PL"/>
        </w:rPr>
        <w:t>tto Wykonawcy, o której mowa w § 5 ust. 1.</w:t>
      </w:r>
    </w:p>
    <w:p w14:paraId="75376544" w14:textId="764A39DB" w:rsidR="00F6338A" w:rsidRPr="008056D5" w:rsidRDefault="00F6338A" w:rsidP="00635EEF">
      <w:pPr>
        <w:widowControl w:val="0"/>
        <w:numPr>
          <w:ilvl w:val="0"/>
          <w:numId w:val="38"/>
        </w:numPr>
        <w:pBdr>
          <w:top w:val="nil"/>
          <w:left w:val="nil"/>
          <w:bottom w:val="nil"/>
          <w:right w:val="nil"/>
          <w:between w:val="nil"/>
          <w:bar w:val="nil"/>
        </w:pBdr>
        <w:spacing w:before="0" w:after="0"/>
        <w:ind w:right="20"/>
        <w:jc w:val="both"/>
        <w:rPr>
          <w:rStyle w:val="highlight"/>
          <w:rFonts w:ascii="Century Gothic" w:hAnsi="Century Gothic"/>
          <w:color w:val="000000" w:themeColor="text1"/>
          <w:lang w:val="pl-PL"/>
        </w:rPr>
      </w:pPr>
      <w:r w:rsidRPr="008056D5">
        <w:rPr>
          <w:rStyle w:val="highlight"/>
          <w:rFonts w:ascii="Century Gothic" w:hAnsi="Century Gothic"/>
          <w:color w:val="000000" w:themeColor="text1"/>
          <w:lang w:val="pl-PL"/>
        </w:rPr>
        <w:t>Zamawiający może żądać odszkodowania przenoszą</w:t>
      </w:r>
      <w:r w:rsidR="005234D1">
        <w:rPr>
          <w:rStyle w:val="highlight"/>
          <w:rFonts w:ascii="Century Gothic" w:hAnsi="Century Gothic"/>
          <w:color w:val="000000" w:themeColor="text1"/>
          <w:lang w:val="pl-PL"/>
        </w:rPr>
        <w:t xml:space="preserve">cego wysokość zastrzeżonej kary </w:t>
      </w:r>
      <w:r w:rsidRPr="008056D5">
        <w:rPr>
          <w:rStyle w:val="highlight"/>
          <w:rFonts w:ascii="Century Gothic" w:hAnsi="Century Gothic"/>
          <w:color w:val="000000" w:themeColor="text1"/>
          <w:lang w:val="pl-PL"/>
        </w:rPr>
        <w:t>umownej.</w:t>
      </w:r>
    </w:p>
    <w:p w14:paraId="6934D05F" w14:textId="77777777" w:rsidR="00F6338A" w:rsidRPr="008056D5" w:rsidRDefault="00F6338A" w:rsidP="00635EEF">
      <w:pPr>
        <w:widowControl w:val="0"/>
        <w:numPr>
          <w:ilvl w:val="0"/>
          <w:numId w:val="38"/>
        </w:numPr>
        <w:pBdr>
          <w:top w:val="nil"/>
          <w:left w:val="nil"/>
          <w:bottom w:val="nil"/>
          <w:right w:val="nil"/>
          <w:between w:val="nil"/>
          <w:bar w:val="nil"/>
        </w:pBdr>
        <w:spacing w:before="0" w:after="0"/>
        <w:ind w:right="20"/>
        <w:jc w:val="both"/>
        <w:rPr>
          <w:rStyle w:val="highlight"/>
          <w:rFonts w:ascii="Century Gothic" w:eastAsia="Century Gothic" w:hAnsi="Century Gothic" w:cs="Century Gothic"/>
          <w:color w:val="000000" w:themeColor="text1"/>
          <w:lang w:val="pl-PL"/>
        </w:rPr>
      </w:pPr>
      <w:r w:rsidRPr="008056D5">
        <w:rPr>
          <w:rStyle w:val="highlight"/>
          <w:rFonts w:ascii="Century Gothic" w:hAnsi="Century Gothic"/>
          <w:color w:val="000000" w:themeColor="text1"/>
          <w:lang w:val="pl-PL"/>
        </w:rPr>
        <w:t>Zamawiający może potrącić naliczone kary umowne z wynagrodzeniem należnym Wykonawcy.</w:t>
      </w:r>
    </w:p>
    <w:p w14:paraId="2A2AB14B" w14:textId="77777777" w:rsidR="00F6338A" w:rsidRPr="008056D5" w:rsidRDefault="00F6338A" w:rsidP="00635EEF">
      <w:pPr>
        <w:widowControl w:val="0"/>
        <w:numPr>
          <w:ilvl w:val="0"/>
          <w:numId w:val="39"/>
        </w:numPr>
        <w:pBdr>
          <w:top w:val="nil"/>
          <w:left w:val="nil"/>
          <w:bottom w:val="nil"/>
          <w:right w:val="nil"/>
          <w:between w:val="nil"/>
          <w:bar w:val="nil"/>
        </w:pBdr>
        <w:spacing w:before="0" w:after="0"/>
        <w:ind w:right="20"/>
        <w:jc w:val="both"/>
        <w:rPr>
          <w:rStyle w:val="highlight"/>
          <w:rFonts w:ascii="Century Gothic" w:eastAsia="Century Gothic" w:hAnsi="Century Gothic" w:cs="Century Gothic"/>
          <w:color w:val="000000" w:themeColor="text1"/>
          <w:lang w:val="pl-PL"/>
        </w:rPr>
      </w:pPr>
      <w:r w:rsidRPr="008056D5">
        <w:rPr>
          <w:rStyle w:val="highlight"/>
          <w:rFonts w:ascii="Century Gothic" w:hAnsi="Century Gothic"/>
          <w:color w:val="000000" w:themeColor="text1"/>
          <w:lang w:val="pl-PL"/>
        </w:rPr>
        <w:t>Zamawiający zastrzega sobie możliwość dochodzenia kar umownych w przypadku odstąpienia od Umowy.</w:t>
      </w:r>
    </w:p>
    <w:p w14:paraId="42E0497C" w14:textId="1271C047" w:rsidR="00F6338A" w:rsidRPr="009B5329" w:rsidRDefault="00F6338A" w:rsidP="00635EEF">
      <w:pPr>
        <w:widowControl w:val="0"/>
        <w:numPr>
          <w:ilvl w:val="0"/>
          <w:numId w:val="39"/>
        </w:numPr>
        <w:pBdr>
          <w:top w:val="nil"/>
          <w:left w:val="nil"/>
          <w:bottom w:val="nil"/>
          <w:right w:val="nil"/>
          <w:between w:val="nil"/>
          <w:bar w:val="nil"/>
        </w:pBdr>
        <w:spacing w:before="0" w:after="0"/>
        <w:ind w:right="20"/>
        <w:jc w:val="both"/>
        <w:rPr>
          <w:rStyle w:val="highlight"/>
          <w:rFonts w:ascii="Century Gothic" w:eastAsia="Century Gothic" w:hAnsi="Century Gothic" w:cs="Century Gothic"/>
          <w:color w:val="000000" w:themeColor="text1"/>
          <w:lang w:val="pl-PL"/>
        </w:rPr>
      </w:pPr>
      <w:r w:rsidRPr="008056D5">
        <w:rPr>
          <w:rStyle w:val="highlight"/>
          <w:rFonts w:ascii="Century Gothic" w:hAnsi="Century Gothic"/>
          <w:color w:val="000000" w:themeColor="text1"/>
          <w:lang w:val="pl-PL"/>
        </w:rPr>
        <w:t>Łączna maksymalna wysokość kar umownych nie może być wyższa niż  10 % całkowitej</w:t>
      </w:r>
      <w:r w:rsidR="00A60ED2">
        <w:rPr>
          <w:rStyle w:val="highlight"/>
          <w:rFonts w:ascii="Century Gothic" w:hAnsi="Century Gothic"/>
          <w:color w:val="000000" w:themeColor="text1"/>
          <w:lang w:val="pl-PL"/>
        </w:rPr>
        <w:t xml:space="preserve"> kwoty wynagrodzenia netto</w:t>
      </w:r>
      <w:r w:rsidRPr="00CB6700">
        <w:rPr>
          <w:rStyle w:val="highlight"/>
          <w:rFonts w:ascii="Century Gothic" w:hAnsi="Century Gothic"/>
          <w:color w:val="000000" w:themeColor="text1"/>
          <w:lang w:val="pl-PL"/>
        </w:rPr>
        <w:t xml:space="preserve"> Wykonawcy, o której mowa w § 5 ust. 1.</w:t>
      </w:r>
    </w:p>
    <w:p w14:paraId="46DCEF9F" w14:textId="77777777" w:rsidR="009B5329" w:rsidRPr="00CB6700" w:rsidRDefault="009B5329" w:rsidP="009B5329">
      <w:pPr>
        <w:widowControl w:val="0"/>
        <w:pBdr>
          <w:top w:val="nil"/>
          <w:left w:val="nil"/>
          <w:bottom w:val="nil"/>
          <w:right w:val="nil"/>
          <w:between w:val="nil"/>
          <w:bar w:val="nil"/>
        </w:pBdr>
        <w:tabs>
          <w:tab w:val="left" w:pos="327"/>
        </w:tabs>
        <w:spacing w:before="0" w:after="0"/>
        <w:ind w:left="320" w:right="20"/>
        <w:jc w:val="both"/>
        <w:rPr>
          <w:rStyle w:val="highlight"/>
          <w:rFonts w:ascii="Century Gothic" w:eastAsia="Century Gothic" w:hAnsi="Century Gothic" w:cs="Century Gothic"/>
          <w:color w:val="000000" w:themeColor="text1"/>
          <w:lang w:val="pl-PL"/>
        </w:rPr>
      </w:pPr>
    </w:p>
    <w:p w14:paraId="30AC88F7" w14:textId="77777777" w:rsidR="00F6338A" w:rsidRPr="00FA0813" w:rsidRDefault="00F6338A" w:rsidP="00F6338A">
      <w:pPr>
        <w:spacing w:before="0" w:after="0"/>
        <w:ind w:right="120"/>
        <w:jc w:val="center"/>
        <w:rPr>
          <w:rStyle w:val="highlight"/>
          <w:rFonts w:ascii="Century Gothic" w:hAnsi="Century Gothic"/>
          <w:b/>
          <w:bCs/>
          <w:color w:val="000000" w:themeColor="text1"/>
          <w:lang w:val="pl-PL"/>
        </w:rPr>
      </w:pPr>
      <w:r w:rsidRPr="00FA0813">
        <w:rPr>
          <w:rStyle w:val="highlight"/>
          <w:rFonts w:ascii="Century Gothic" w:hAnsi="Century Gothic"/>
          <w:b/>
          <w:bCs/>
          <w:color w:val="000000" w:themeColor="text1"/>
          <w:lang w:val="pl-PL"/>
        </w:rPr>
        <w:t>§ 8</w:t>
      </w:r>
    </w:p>
    <w:p w14:paraId="660F280C" w14:textId="0CA7EB11" w:rsidR="00F6338A" w:rsidRPr="00FA0813" w:rsidRDefault="00F6338A" w:rsidP="00F6338A">
      <w:pPr>
        <w:spacing w:before="0" w:after="0"/>
        <w:ind w:right="120"/>
        <w:jc w:val="center"/>
        <w:rPr>
          <w:rStyle w:val="highlight"/>
          <w:rFonts w:ascii="Century Gothic" w:hAnsi="Century Gothic"/>
          <w:b/>
          <w:bCs/>
          <w:color w:val="000000" w:themeColor="text1"/>
          <w:lang w:val="pl-PL"/>
        </w:rPr>
      </w:pPr>
      <w:r w:rsidRPr="00FA0813">
        <w:rPr>
          <w:rStyle w:val="highlight"/>
          <w:rFonts w:ascii="Century Gothic" w:hAnsi="Century Gothic"/>
          <w:b/>
          <w:bCs/>
          <w:color w:val="000000" w:themeColor="text1"/>
          <w:lang w:val="pl-PL"/>
        </w:rPr>
        <w:t>ZMIANA UMOWY</w:t>
      </w:r>
    </w:p>
    <w:p w14:paraId="47BDFD96" w14:textId="4371C0A2" w:rsidR="00F6338A" w:rsidRPr="003D4734" w:rsidRDefault="00F6338A" w:rsidP="003D4734">
      <w:pPr>
        <w:widowControl w:val="0"/>
        <w:numPr>
          <w:ilvl w:val="0"/>
          <w:numId w:val="44"/>
        </w:numPr>
        <w:pBdr>
          <w:top w:val="nil"/>
          <w:left w:val="nil"/>
          <w:bottom w:val="nil"/>
          <w:right w:val="nil"/>
          <w:between w:val="nil"/>
          <w:bar w:val="nil"/>
        </w:pBdr>
        <w:spacing w:before="0" w:after="0"/>
        <w:ind w:right="20"/>
        <w:jc w:val="both"/>
        <w:rPr>
          <w:rStyle w:val="highlight"/>
          <w:rFonts w:ascii="Century Gothic" w:hAnsi="Century Gothic"/>
          <w:color w:val="000000" w:themeColor="text1"/>
          <w:lang w:val="pl-PL"/>
        </w:rPr>
      </w:pPr>
      <w:r w:rsidRPr="003D4734">
        <w:rPr>
          <w:rStyle w:val="highlight"/>
          <w:rFonts w:ascii="Century Gothic" w:hAnsi="Century Gothic"/>
          <w:color w:val="000000" w:themeColor="text1"/>
          <w:lang w:val="pl-PL"/>
        </w:rPr>
        <w:t>Strony dopuszczają możliwoś</w:t>
      </w:r>
      <w:r w:rsidR="003D4734" w:rsidRPr="003D4734">
        <w:rPr>
          <w:rStyle w:val="highlight"/>
          <w:rFonts w:ascii="Century Gothic" w:hAnsi="Century Gothic"/>
          <w:color w:val="000000" w:themeColor="text1"/>
          <w:lang w:val="pl-PL"/>
        </w:rPr>
        <w:t>ć</w:t>
      </w:r>
      <w:r w:rsidRPr="003D4734">
        <w:rPr>
          <w:rStyle w:val="highlight"/>
          <w:rFonts w:ascii="Century Gothic" w:hAnsi="Century Gothic"/>
          <w:color w:val="000000" w:themeColor="text1"/>
          <w:lang w:val="pl-PL"/>
        </w:rPr>
        <w:t xml:space="preserve"> zmiany umowy w trakcie jej wykonywania</w:t>
      </w:r>
      <w:r w:rsidR="003D4734" w:rsidRPr="003D4734">
        <w:rPr>
          <w:rStyle w:val="highlight"/>
          <w:rFonts w:ascii="Century Gothic" w:hAnsi="Century Gothic"/>
          <w:color w:val="000000" w:themeColor="text1"/>
          <w:lang w:val="pl-PL"/>
        </w:rPr>
        <w:t xml:space="preserve"> </w:t>
      </w:r>
      <w:r w:rsidRPr="003D4734">
        <w:rPr>
          <w:rStyle w:val="highlight"/>
          <w:rFonts w:ascii="Century Gothic" w:hAnsi="Century Gothic"/>
          <w:color w:val="000000" w:themeColor="text1"/>
          <w:lang w:val="pl-PL"/>
        </w:rPr>
        <w:t xml:space="preserve">w zakresie </w:t>
      </w:r>
      <w:r w:rsidR="003D4734">
        <w:rPr>
          <w:rStyle w:val="highlight"/>
          <w:rFonts w:ascii="Century Gothic" w:hAnsi="Century Gothic"/>
          <w:color w:val="000000" w:themeColor="text1"/>
          <w:lang w:val="pl-PL"/>
        </w:rPr>
        <w:t>zmiany</w:t>
      </w:r>
      <w:r w:rsidRPr="003D4734">
        <w:rPr>
          <w:rStyle w:val="highlight"/>
          <w:rFonts w:ascii="Century Gothic" w:hAnsi="Century Gothic"/>
          <w:color w:val="000000" w:themeColor="text1"/>
          <w:lang w:val="pl-PL"/>
        </w:rPr>
        <w:t xml:space="preserve"> stawki podatku od towarów i usług (VAT) na podstawie odrębnych przepisów, które wejdą w życie po dniu zawarcia umowy, od dnia dokonania zmian  przepisów w tym zakresie, proporcjonalnie do wprowadzonych zmian przepisów,</w:t>
      </w:r>
    </w:p>
    <w:p w14:paraId="0F814162" w14:textId="77777777" w:rsidR="00F6338A" w:rsidRPr="00CB6700" w:rsidRDefault="00F6338A" w:rsidP="00635EEF">
      <w:pPr>
        <w:widowControl w:val="0"/>
        <w:numPr>
          <w:ilvl w:val="0"/>
          <w:numId w:val="44"/>
        </w:numPr>
        <w:pBdr>
          <w:top w:val="nil"/>
          <w:left w:val="nil"/>
          <w:bottom w:val="nil"/>
          <w:right w:val="nil"/>
          <w:between w:val="nil"/>
          <w:bar w:val="nil"/>
        </w:pBdr>
        <w:spacing w:before="0" w:after="0"/>
        <w:ind w:right="20"/>
        <w:jc w:val="both"/>
        <w:rPr>
          <w:rStyle w:val="highlight"/>
          <w:rFonts w:ascii="Century Gothic" w:eastAsia="Century Gothic" w:hAnsi="Century Gothic" w:cs="Century Gothic"/>
          <w:color w:val="000000" w:themeColor="text1"/>
          <w:lang w:val="pl-PL"/>
        </w:rPr>
      </w:pPr>
      <w:r w:rsidRPr="00CB6700">
        <w:rPr>
          <w:rStyle w:val="highlight"/>
          <w:rFonts w:ascii="Century Gothic" w:hAnsi="Century Gothic"/>
          <w:color w:val="000000" w:themeColor="text1"/>
          <w:lang w:val="pl-PL"/>
        </w:rPr>
        <w:t>Wniosek o dokonanie zmiany Umowy należy przedłożyć na piśmie, a okoliczności stanowiące podstawę zmiany Umowy powinny być uzasadnione, a w miarę możliwości również udokumentowane przez Wykonawcę.</w:t>
      </w:r>
    </w:p>
    <w:p w14:paraId="6CB605EB" w14:textId="77777777" w:rsidR="00F6338A" w:rsidRPr="00265521" w:rsidRDefault="00F6338A" w:rsidP="00635EEF">
      <w:pPr>
        <w:widowControl w:val="0"/>
        <w:numPr>
          <w:ilvl w:val="0"/>
          <w:numId w:val="45"/>
        </w:numPr>
        <w:pBdr>
          <w:top w:val="nil"/>
          <w:left w:val="nil"/>
          <w:bottom w:val="nil"/>
          <w:right w:val="nil"/>
          <w:between w:val="nil"/>
          <w:bar w:val="nil"/>
        </w:pBdr>
        <w:spacing w:before="0" w:after="0"/>
        <w:jc w:val="both"/>
        <w:rPr>
          <w:rStyle w:val="highlight"/>
          <w:rFonts w:ascii="Century Gothic" w:eastAsia="Century Gothic" w:hAnsi="Century Gothic" w:cs="Century Gothic"/>
          <w:color w:val="000000" w:themeColor="text1"/>
          <w:lang w:val="pl-PL"/>
        </w:rPr>
      </w:pPr>
      <w:r w:rsidRPr="00265521">
        <w:rPr>
          <w:rStyle w:val="highlight"/>
          <w:rFonts w:ascii="Century Gothic" w:hAnsi="Century Gothic"/>
          <w:color w:val="000000" w:themeColor="text1"/>
          <w:lang w:val="pl-PL"/>
        </w:rPr>
        <w:t>Zmiany Umowy, za wyjątkiem zmiany ustawowej stawki podatku od towarów i usług (VAT), o której mowa w ust. 1, nie mogą skutkować wzrostem cen jednostkowych brutto w ramach przedmiotu umowy.</w:t>
      </w:r>
    </w:p>
    <w:p w14:paraId="372B3689" w14:textId="55DD7157" w:rsidR="009B5329" w:rsidRPr="00AA2875" w:rsidRDefault="00F6338A" w:rsidP="009B5329">
      <w:pPr>
        <w:widowControl w:val="0"/>
        <w:numPr>
          <w:ilvl w:val="0"/>
          <w:numId w:val="45"/>
        </w:numPr>
        <w:pBdr>
          <w:top w:val="nil"/>
          <w:left w:val="nil"/>
          <w:bottom w:val="nil"/>
          <w:right w:val="nil"/>
          <w:between w:val="nil"/>
          <w:bar w:val="nil"/>
        </w:pBdr>
        <w:tabs>
          <w:tab w:val="left" w:pos="642"/>
        </w:tabs>
        <w:spacing w:before="0" w:after="0"/>
        <w:ind w:right="20"/>
        <w:jc w:val="both"/>
        <w:rPr>
          <w:rStyle w:val="highlight"/>
          <w:rFonts w:ascii="Century Gothic" w:eastAsia="Century Gothic" w:hAnsi="Century Gothic" w:cs="Century Gothic"/>
          <w:color w:val="000000" w:themeColor="text1"/>
          <w:lang w:val="pl-PL"/>
        </w:rPr>
      </w:pPr>
      <w:r w:rsidRPr="00CB6700">
        <w:rPr>
          <w:rStyle w:val="highlight"/>
          <w:rFonts w:ascii="Century Gothic" w:hAnsi="Century Gothic"/>
          <w:color w:val="000000" w:themeColor="text1"/>
          <w:lang w:val="pl-PL"/>
        </w:rPr>
        <w:t xml:space="preserve">Zmiana postanowień zawartej Umowy może nastąpić za zgodą obu Stron wyrażoną na </w:t>
      </w:r>
      <w:r w:rsidRPr="00CB6700">
        <w:rPr>
          <w:rStyle w:val="highlight"/>
          <w:rFonts w:ascii="Century Gothic" w:hAnsi="Century Gothic"/>
          <w:color w:val="000000" w:themeColor="text1"/>
          <w:lang w:val="pl-PL"/>
        </w:rPr>
        <w:lastRenderedPageBreak/>
        <w:t>piśmie, pod rygorem nieważności.</w:t>
      </w:r>
    </w:p>
    <w:p w14:paraId="6DAC4760" w14:textId="77777777" w:rsidR="009B5329" w:rsidRPr="00CB6700" w:rsidRDefault="009B5329" w:rsidP="009B5329">
      <w:pPr>
        <w:widowControl w:val="0"/>
        <w:pBdr>
          <w:top w:val="nil"/>
          <w:left w:val="nil"/>
          <w:bottom w:val="nil"/>
          <w:right w:val="nil"/>
          <w:between w:val="nil"/>
          <w:bar w:val="nil"/>
        </w:pBdr>
        <w:tabs>
          <w:tab w:val="left" w:pos="570"/>
          <w:tab w:val="left" w:pos="642"/>
        </w:tabs>
        <w:spacing w:before="0" w:after="0"/>
        <w:ind w:right="20"/>
        <w:jc w:val="both"/>
        <w:rPr>
          <w:rStyle w:val="highlight"/>
          <w:rFonts w:ascii="Century Gothic" w:eastAsia="Century Gothic" w:hAnsi="Century Gothic" w:cs="Century Gothic"/>
          <w:color w:val="000000" w:themeColor="text1"/>
          <w:lang w:val="pl-PL"/>
        </w:rPr>
      </w:pPr>
    </w:p>
    <w:p w14:paraId="27874BCF" w14:textId="6597495A" w:rsidR="00F6338A" w:rsidRPr="00FA0813" w:rsidRDefault="00FA0813" w:rsidP="00F6338A">
      <w:pPr>
        <w:tabs>
          <w:tab w:val="left" w:pos="284"/>
        </w:tabs>
        <w:spacing w:before="0" w:after="0"/>
        <w:ind w:right="120"/>
        <w:jc w:val="center"/>
        <w:rPr>
          <w:rStyle w:val="highlight"/>
          <w:rFonts w:ascii="Century Gothic" w:hAnsi="Century Gothic"/>
          <w:b/>
          <w:bCs/>
          <w:color w:val="000000" w:themeColor="text1"/>
          <w:lang w:val="pl-PL"/>
        </w:rPr>
      </w:pPr>
      <w:r w:rsidRPr="00FA0813">
        <w:rPr>
          <w:rStyle w:val="highlight"/>
          <w:rFonts w:ascii="Century Gothic" w:hAnsi="Century Gothic"/>
          <w:b/>
          <w:bCs/>
          <w:color w:val="000000" w:themeColor="text1"/>
          <w:lang w:val="pl-PL"/>
        </w:rPr>
        <w:t>§ 9</w:t>
      </w:r>
    </w:p>
    <w:p w14:paraId="06A97D03" w14:textId="4DAD08AF" w:rsidR="00FA0813" w:rsidRPr="00FA0813" w:rsidRDefault="00FA0813" w:rsidP="00FA0813">
      <w:pPr>
        <w:spacing w:before="0" w:after="0"/>
        <w:ind w:right="481"/>
        <w:jc w:val="center"/>
        <w:rPr>
          <w:rFonts w:ascii="Century Gothic" w:eastAsia="Questrial" w:hAnsi="Century Gothic" w:cs="Questrial"/>
          <w:b/>
          <w:bCs/>
          <w:color w:val="000000" w:themeColor="text1"/>
        </w:rPr>
      </w:pPr>
      <w:r w:rsidRPr="00FA0813">
        <w:rPr>
          <w:rFonts w:ascii="Century Gothic" w:eastAsia="Questrial" w:hAnsi="Century Gothic" w:cs="Questrial"/>
          <w:b/>
          <w:bCs/>
          <w:color w:val="000000" w:themeColor="text1"/>
        </w:rPr>
        <w:t>SPEŁNIENIE OBOWIĄZKU INFORMACYJNEGO</w:t>
      </w:r>
    </w:p>
    <w:p w14:paraId="0A96003E" w14:textId="77777777" w:rsidR="00F6338A" w:rsidRPr="00CB6700" w:rsidRDefault="00F6338A" w:rsidP="00635EEF">
      <w:pPr>
        <w:pStyle w:val="Akapitzlist"/>
        <w:keepLines/>
        <w:widowControl/>
        <w:numPr>
          <w:ilvl w:val="3"/>
          <w:numId w:val="5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426" w:hanging="284"/>
        <w:jc w:val="both"/>
        <w:rPr>
          <w:rFonts w:ascii="Century Gothic" w:eastAsia="Century Gothic" w:hAnsi="Century Gothic" w:cs="Century Gothic"/>
          <w:color w:val="000000" w:themeColor="text1"/>
          <w:sz w:val="20"/>
          <w:szCs w:val="20"/>
        </w:rPr>
      </w:pPr>
      <w:r w:rsidRPr="00CB6700">
        <w:rPr>
          <w:rFonts w:ascii="Century Gothic" w:eastAsia="Century Gothic" w:hAnsi="Century Gothic" w:cs="Century Gothic"/>
          <w:color w:val="000000" w:themeColor="text1"/>
          <w:sz w:val="20"/>
          <w:szCs w:val="20"/>
        </w:rPr>
        <w:t xml:space="preserve">Zgodnie z art. 13 ust. ogólnego Rozporządzenia o ochronie danych osobowych z dnia 27 kwietnia 2016 r. (RODO) informuję, iż Administratorem danych osobowych jest Centralny Ośrodek Sportu, ul. Łazienkowska 6a, 00-449 Warszawa. Dane kontaktowe do Inspektora Ochrony Danych: </w:t>
      </w:r>
      <w:hyperlink r:id="rId9" w:history="1">
        <w:r w:rsidRPr="00CB6700">
          <w:rPr>
            <w:rStyle w:val="Hipercze"/>
            <w:rFonts w:ascii="Century Gothic" w:eastAsia="Century Gothic" w:hAnsi="Century Gothic" w:cs="Century Gothic"/>
            <w:color w:val="000000" w:themeColor="text1"/>
          </w:rPr>
          <w:t>iod@cos.pl</w:t>
        </w:r>
      </w:hyperlink>
    </w:p>
    <w:p w14:paraId="3793F8E8" w14:textId="77777777" w:rsidR="00F6338A" w:rsidRPr="00CB6700" w:rsidRDefault="00F6338A" w:rsidP="00635EEF">
      <w:pPr>
        <w:pStyle w:val="Akapitzlist"/>
        <w:keepLines/>
        <w:widowControl/>
        <w:numPr>
          <w:ilvl w:val="3"/>
          <w:numId w:val="53"/>
        </w:numPr>
        <w:pBdr>
          <w:top w:val="none" w:sz="0" w:space="0" w:color="auto"/>
          <w:left w:val="none" w:sz="0" w:space="0" w:color="auto"/>
          <w:bottom w:val="none" w:sz="0" w:space="0" w:color="auto"/>
          <w:right w:val="none" w:sz="0" w:space="0" w:color="auto"/>
          <w:between w:val="none" w:sz="0" w:space="0" w:color="auto"/>
          <w:bar w:val="none" w:sz="0" w:color="auto"/>
        </w:pBdr>
        <w:tabs>
          <w:tab w:val="left" w:pos="8505"/>
        </w:tabs>
        <w:suppressAutoHyphens w:val="0"/>
        <w:spacing w:line="276" w:lineRule="auto"/>
        <w:ind w:left="426" w:hanging="284"/>
        <w:jc w:val="both"/>
        <w:rPr>
          <w:rFonts w:ascii="Century Gothic" w:eastAsia="Century Gothic" w:hAnsi="Century Gothic" w:cs="Century Gothic"/>
          <w:color w:val="000000" w:themeColor="text1"/>
          <w:sz w:val="20"/>
          <w:szCs w:val="20"/>
        </w:rPr>
      </w:pPr>
      <w:r w:rsidRPr="00CB6700">
        <w:rPr>
          <w:rFonts w:ascii="Century Gothic" w:eastAsia="Century Gothic" w:hAnsi="Century Gothic" w:cs="Century Gothic"/>
          <w:color w:val="000000" w:themeColor="text1"/>
          <w:sz w:val="20"/>
          <w:szCs w:val="20"/>
        </w:rPr>
        <w:t xml:space="preserve">Dane osobowe Wykonawcy i jego przedstawicieli będą przetwarzane w celu zawarcia </w:t>
      </w:r>
      <w:r w:rsidRPr="00CB6700">
        <w:rPr>
          <w:rFonts w:ascii="Century Gothic" w:eastAsia="Century Gothic" w:hAnsi="Century Gothic" w:cs="Century Gothic"/>
          <w:color w:val="000000" w:themeColor="text1"/>
          <w:sz w:val="20"/>
          <w:szCs w:val="20"/>
        </w:rPr>
        <w:br/>
        <w:t>i realizacji umowy, a podstawą prawną przetwarzania danych osobowych jest Art. 6, ust. 1, lit. b) RODO. Dane osobowe mogą zostać również wykorzystane w celu potwierdzenia kwalifikacji i uprawnień wymaganych przepisami prawa, które powinni posiadać przedstawiciele Wykonawcy w ramach współpracy z Administratorem. Jest to podstawa prawna przetwarzania danych osobowych wynikająca z art. 6 ust. 1, lit. c) RODO tj. przetwarzanie jest niezbędne do wypełnienia obowiązku prawnego ciążącego na Administratorze.</w:t>
      </w:r>
    </w:p>
    <w:p w14:paraId="42C0A077" w14:textId="77777777" w:rsidR="00F6338A" w:rsidRPr="00CB6700" w:rsidRDefault="00F6338A" w:rsidP="00635EEF">
      <w:pPr>
        <w:pStyle w:val="Akapitzlist"/>
        <w:keepLines/>
        <w:widowControl/>
        <w:numPr>
          <w:ilvl w:val="3"/>
          <w:numId w:val="5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426" w:hanging="284"/>
        <w:jc w:val="both"/>
        <w:rPr>
          <w:rFonts w:ascii="Century Gothic" w:eastAsia="Century Gothic" w:hAnsi="Century Gothic" w:cs="Century Gothic"/>
          <w:color w:val="000000" w:themeColor="text1"/>
          <w:sz w:val="20"/>
          <w:szCs w:val="20"/>
        </w:rPr>
      </w:pPr>
      <w:r w:rsidRPr="00CB6700">
        <w:rPr>
          <w:rFonts w:ascii="Century Gothic" w:eastAsia="Century Gothic" w:hAnsi="Century Gothic" w:cs="Century Gothic"/>
          <w:color w:val="000000" w:themeColor="text1"/>
          <w:sz w:val="20"/>
          <w:szCs w:val="20"/>
        </w:rPr>
        <w:t xml:space="preserve">Dane osobowe będą przetwarzane przez czas realizacji umowy oraz okres wynikający </w:t>
      </w:r>
      <w:r w:rsidRPr="00CB6700">
        <w:rPr>
          <w:rFonts w:ascii="Century Gothic" w:eastAsia="Century Gothic" w:hAnsi="Century Gothic" w:cs="Century Gothic"/>
          <w:color w:val="000000" w:themeColor="text1"/>
          <w:sz w:val="20"/>
          <w:szCs w:val="20"/>
        </w:rPr>
        <w:br/>
        <w:t>z wymagań prawnych nakładanych na Administratora w obszarze księgowości.</w:t>
      </w:r>
    </w:p>
    <w:p w14:paraId="72D8DA4E" w14:textId="77777777" w:rsidR="00F6338A" w:rsidRPr="00CB6700" w:rsidRDefault="00F6338A" w:rsidP="00635EEF">
      <w:pPr>
        <w:pStyle w:val="Akapitzlist"/>
        <w:keepLines/>
        <w:widowControl/>
        <w:numPr>
          <w:ilvl w:val="3"/>
          <w:numId w:val="5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426" w:hanging="284"/>
        <w:jc w:val="both"/>
        <w:rPr>
          <w:rFonts w:ascii="Century Gothic" w:eastAsia="Century Gothic" w:hAnsi="Century Gothic" w:cs="Century Gothic"/>
          <w:color w:val="000000" w:themeColor="text1"/>
          <w:sz w:val="20"/>
          <w:szCs w:val="20"/>
        </w:rPr>
      </w:pPr>
      <w:r w:rsidRPr="00CB6700">
        <w:rPr>
          <w:rFonts w:ascii="Century Gothic" w:eastAsia="Century Gothic" w:hAnsi="Century Gothic" w:cs="Century Gothic"/>
          <w:color w:val="000000" w:themeColor="text1"/>
          <w:sz w:val="20"/>
          <w:szCs w:val="20"/>
        </w:rPr>
        <w:t>Dane osobowe Wykonawcy i jego przedstawicieli mogą zostać udostępnione dostawcom systemów informatycznych, firmom doradczym i audytowym oraz kancelariom prawnym, z którymi współpracuje Administrator.</w:t>
      </w:r>
    </w:p>
    <w:p w14:paraId="043BE3D1" w14:textId="77777777" w:rsidR="00F6338A" w:rsidRPr="00CB6700" w:rsidRDefault="00F6338A" w:rsidP="00635EEF">
      <w:pPr>
        <w:pStyle w:val="Akapitzlist"/>
        <w:keepLines/>
        <w:widowControl/>
        <w:numPr>
          <w:ilvl w:val="3"/>
          <w:numId w:val="5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426" w:hanging="284"/>
        <w:jc w:val="both"/>
        <w:rPr>
          <w:rFonts w:ascii="Century Gothic" w:eastAsia="Century Gothic" w:hAnsi="Century Gothic" w:cs="Century Gothic"/>
          <w:color w:val="000000" w:themeColor="text1"/>
          <w:sz w:val="20"/>
          <w:szCs w:val="20"/>
        </w:rPr>
      </w:pPr>
      <w:r w:rsidRPr="00CB6700">
        <w:rPr>
          <w:rFonts w:ascii="Century Gothic" w:eastAsia="Century Gothic" w:hAnsi="Century Gothic" w:cs="Century Gothic"/>
          <w:color w:val="000000" w:themeColor="text1"/>
          <w:sz w:val="20"/>
          <w:szCs w:val="20"/>
        </w:rPr>
        <w:t>Wykonawca lub jego przedstawiciele posiadają prawo dostępu do treści swoich danych oraz prawo ich sprostowania, usunięcia, ograniczenia przetwarzania, prawo do przenoszenia danych, prawo wniesienia sprzeciwu. Wykonawca lub jego przedstawiciele mają prawo wniesienia skargi do właściwego organu nadzorczego w zakresie ochrony danych osobowych gdy uznają, iż przetwarzanie danych osobowych ich dotyczących narusza przepisy ogólnego Rozporządzenia o ochronie danych osobowych z dnia 27 kwietnia 2016 r. Podanie przez Wykonawcę danych osobowych jest warunkiem zawarcia umowy i współpracy z Administratorem.</w:t>
      </w:r>
    </w:p>
    <w:p w14:paraId="089F779C" w14:textId="77777777" w:rsidR="00F6338A" w:rsidRDefault="00F6338A" w:rsidP="00635EEF">
      <w:pPr>
        <w:pStyle w:val="Akapitzlist"/>
        <w:keepLines/>
        <w:widowControl/>
        <w:numPr>
          <w:ilvl w:val="3"/>
          <w:numId w:val="5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426" w:hanging="284"/>
        <w:jc w:val="both"/>
        <w:rPr>
          <w:rFonts w:ascii="Century Gothic" w:eastAsia="Century Gothic" w:hAnsi="Century Gothic" w:cs="Century Gothic"/>
          <w:color w:val="000000" w:themeColor="text1"/>
          <w:sz w:val="20"/>
          <w:szCs w:val="20"/>
        </w:rPr>
      </w:pPr>
      <w:r w:rsidRPr="00CB6700">
        <w:rPr>
          <w:rFonts w:ascii="Century Gothic" w:eastAsia="Century Gothic" w:hAnsi="Century Gothic" w:cs="Century Gothic"/>
          <w:color w:val="000000" w:themeColor="text1"/>
          <w:sz w:val="20"/>
          <w:szCs w:val="20"/>
        </w:rPr>
        <w:t xml:space="preserve">Wykonawca jest zobowiązany do przekazania niniejszej informacji swoim przedstawicielom, których dane zostaną przekazane Administratorowi w ramach realizacji umowy. </w:t>
      </w:r>
    </w:p>
    <w:p w14:paraId="6EAA06B1" w14:textId="77777777" w:rsidR="0054204F" w:rsidRPr="00CB6700" w:rsidRDefault="0054204F" w:rsidP="0054204F">
      <w:pPr>
        <w:pStyle w:val="Akapitzlist"/>
        <w:keepLines/>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426"/>
        <w:jc w:val="both"/>
        <w:rPr>
          <w:rFonts w:ascii="Century Gothic" w:eastAsia="Century Gothic" w:hAnsi="Century Gothic" w:cs="Century Gothic"/>
          <w:color w:val="000000" w:themeColor="text1"/>
          <w:sz w:val="20"/>
          <w:szCs w:val="20"/>
        </w:rPr>
      </w:pPr>
    </w:p>
    <w:p w14:paraId="68BC555D" w14:textId="0232FC9E" w:rsidR="00F6338A" w:rsidRPr="00FA0813" w:rsidRDefault="00F6338A" w:rsidP="00F6338A">
      <w:pPr>
        <w:tabs>
          <w:tab w:val="left" w:pos="284"/>
        </w:tabs>
        <w:spacing w:before="0" w:after="0"/>
        <w:ind w:right="120"/>
        <w:jc w:val="center"/>
        <w:rPr>
          <w:rStyle w:val="highlight"/>
          <w:rFonts w:ascii="Century Gothic" w:hAnsi="Century Gothic"/>
          <w:b/>
          <w:bCs/>
          <w:color w:val="000000" w:themeColor="text1"/>
          <w:lang w:val="pl-PL"/>
        </w:rPr>
      </w:pPr>
      <w:r w:rsidRPr="00FA0813">
        <w:rPr>
          <w:rStyle w:val="highlight"/>
          <w:rFonts w:ascii="Century Gothic" w:hAnsi="Century Gothic"/>
          <w:b/>
          <w:bCs/>
          <w:color w:val="000000" w:themeColor="text1"/>
          <w:lang w:val="pl-PL"/>
        </w:rPr>
        <w:t>§ 1</w:t>
      </w:r>
      <w:r w:rsidR="00D757F5" w:rsidRPr="00FA0813">
        <w:rPr>
          <w:rStyle w:val="highlight"/>
          <w:rFonts w:ascii="Century Gothic" w:hAnsi="Century Gothic"/>
          <w:b/>
          <w:bCs/>
          <w:color w:val="000000" w:themeColor="text1"/>
          <w:lang w:val="pl-PL"/>
        </w:rPr>
        <w:t>0</w:t>
      </w:r>
    </w:p>
    <w:p w14:paraId="77768860" w14:textId="094ED388" w:rsidR="00081CE6" w:rsidRPr="00FA0813" w:rsidRDefault="00F6338A" w:rsidP="00550D14">
      <w:pPr>
        <w:spacing w:before="0" w:after="0"/>
        <w:ind w:right="120"/>
        <w:jc w:val="center"/>
        <w:rPr>
          <w:rStyle w:val="highlight"/>
          <w:rFonts w:ascii="Century Gothic" w:hAnsi="Century Gothic"/>
          <w:b/>
          <w:bCs/>
          <w:color w:val="000000" w:themeColor="text1"/>
          <w:lang w:val="pl-PL"/>
        </w:rPr>
      </w:pPr>
      <w:r w:rsidRPr="00FA0813">
        <w:rPr>
          <w:rStyle w:val="highlight"/>
          <w:rFonts w:ascii="Century Gothic" w:hAnsi="Century Gothic"/>
          <w:b/>
          <w:bCs/>
          <w:color w:val="000000" w:themeColor="text1"/>
          <w:lang w:val="pl-PL"/>
        </w:rPr>
        <w:t>POSTANOWIENIA KOŃCOWE</w:t>
      </w:r>
    </w:p>
    <w:p w14:paraId="5FAFE5DE" w14:textId="25099B75" w:rsidR="00081CE6" w:rsidRPr="008108CD" w:rsidRDefault="00081CE6" w:rsidP="008108CD">
      <w:pPr>
        <w:pStyle w:val="TableParagraph"/>
        <w:numPr>
          <w:ilvl w:val="0"/>
          <w:numId w:val="47"/>
        </w:numPr>
        <w:spacing w:line="276" w:lineRule="auto"/>
        <w:jc w:val="both"/>
        <w:rPr>
          <w:rFonts w:ascii="Century Gothic" w:hAnsi="Century Gothic"/>
          <w:sz w:val="20"/>
          <w:szCs w:val="20"/>
        </w:rPr>
      </w:pPr>
      <w:r w:rsidRPr="008108CD">
        <w:rPr>
          <w:rFonts w:ascii="Century Gothic" w:hAnsi="Century Gothic"/>
          <w:sz w:val="20"/>
          <w:szCs w:val="20"/>
        </w:rPr>
        <w:t>W sprawach nie uregulowanych niniejszą umową mają zastosowanie przepisy ustawy Kodeks cywilny, ustawy Prawo zamówień publicznych.</w:t>
      </w:r>
    </w:p>
    <w:p w14:paraId="08CCD46C" w14:textId="3D34A98E" w:rsidR="00F6338A" w:rsidRPr="008108CD" w:rsidRDefault="00F6338A" w:rsidP="008108CD">
      <w:pPr>
        <w:pStyle w:val="TableParagraph"/>
        <w:numPr>
          <w:ilvl w:val="0"/>
          <w:numId w:val="47"/>
        </w:numPr>
        <w:spacing w:line="276" w:lineRule="auto"/>
        <w:jc w:val="both"/>
        <w:rPr>
          <w:rStyle w:val="highlight"/>
          <w:rFonts w:ascii="Century Gothic" w:hAnsi="Century Gothic"/>
          <w:sz w:val="20"/>
          <w:szCs w:val="20"/>
          <w:lang w:val="pl-PL"/>
        </w:rPr>
      </w:pPr>
      <w:r w:rsidRPr="008108CD">
        <w:rPr>
          <w:rStyle w:val="highlight"/>
          <w:rFonts w:ascii="Century Gothic" w:hAnsi="Century Gothic"/>
          <w:color w:val="000000" w:themeColor="text1"/>
          <w:sz w:val="20"/>
          <w:szCs w:val="20"/>
          <w:lang w:val="pl-PL"/>
        </w:rPr>
        <w:t>Spory mogące wyniknąć z realizacji Umowy będą rozstrzygane przez sąd miejscowo właściwy dla siedziby Zamawiającego.</w:t>
      </w:r>
    </w:p>
    <w:p w14:paraId="28598501" w14:textId="4DC59952" w:rsidR="000A773A" w:rsidRPr="008108CD" w:rsidRDefault="000A773A" w:rsidP="008108CD">
      <w:pPr>
        <w:numPr>
          <w:ilvl w:val="0"/>
          <w:numId w:val="47"/>
        </w:numPr>
        <w:tabs>
          <w:tab w:val="left" w:pos="603"/>
          <w:tab w:val="left" w:pos="8820"/>
        </w:tabs>
        <w:spacing w:before="0" w:after="0"/>
        <w:jc w:val="both"/>
        <w:rPr>
          <w:rFonts w:ascii="Century Gothic" w:hAnsi="Century Gothic"/>
          <w:color w:val="000000" w:themeColor="text1"/>
        </w:rPr>
      </w:pPr>
      <w:r w:rsidRPr="008108CD">
        <w:rPr>
          <w:rFonts w:ascii="Century Gothic" w:hAnsi="Century Gothic"/>
          <w:color w:val="000000" w:themeColor="text1"/>
        </w:rPr>
        <w:t>Osobą uprawnioną do kontaktów z ramienia Zamawiającego, w zakresie realizacji niniejszej umowy, jest Kierownik dz</w:t>
      </w:r>
      <w:r w:rsidR="001327D4">
        <w:rPr>
          <w:rFonts w:ascii="Century Gothic" w:hAnsi="Century Gothic"/>
          <w:color w:val="000000" w:themeColor="text1"/>
        </w:rPr>
        <w:t>iału Gastronomii – Małgorzata Wykowska</w:t>
      </w:r>
      <w:r w:rsidRPr="008108CD">
        <w:rPr>
          <w:rFonts w:ascii="Century Gothic" w:hAnsi="Century Gothic"/>
          <w:color w:val="000000" w:themeColor="text1"/>
        </w:rPr>
        <w:t xml:space="preserve"> tel. 58 6746 216</w:t>
      </w:r>
    </w:p>
    <w:p w14:paraId="612402A1" w14:textId="2C5C75B6" w:rsidR="000A773A" w:rsidRPr="008108CD" w:rsidRDefault="000A773A" w:rsidP="008108CD">
      <w:pPr>
        <w:numPr>
          <w:ilvl w:val="0"/>
          <w:numId w:val="47"/>
        </w:numPr>
        <w:tabs>
          <w:tab w:val="left" w:pos="603"/>
          <w:tab w:val="left" w:pos="8820"/>
        </w:tabs>
        <w:spacing w:before="0" w:after="0"/>
        <w:jc w:val="both"/>
        <w:rPr>
          <w:rFonts w:ascii="Century Gothic" w:hAnsi="Century Gothic"/>
          <w:color w:val="000000" w:themeColor="text1"/>
        </w:rPr>
      </w:pPr>
      <w:r w:rsidRPr="008108CD">
        <w:rPr>
          <w:rFonts w:ascii="Century Gothic" w:hAnsi="Century Gothic"/>
          <w:color w:val="000000" w:themeColor="text1"/>
        </w:rPr>
        <w:t>Osobą uprawnioną do kontaktów z ramienia Wykonawcy w zakresie realizacji niniejszej umowy, jest …………………… tel. …………………………</w:t>
      </w:r>
      <w:r w:rsidR="008108CD" w:rsidRPr="008108CD">
        <w:rPr>
          <w:rFonts w:ascii="Century Gothic" w:hAnsi="Century Gothic"/>
          <w:color w:val="000000" w:themeColor="text1"/>
        </w:rPr>
        <w:t>…</w:t>
      </w:r>
    </w:p>
    <w:p w14:paraId="721C8455" w14:textId="12F646B3" w:rsidR="008108CD" w:rsidRDefault="008108CD" w:rsidP="008108CD">
      <w:pPr>
        <w:pStyle w:val="TableParagraph"/>
        <w:numPr>
          <w:ilvl w:val="0"/>
          <w:numId w:val="47"/>
        </w:numPr>
        <w:spacing w:line="276" w:lineRule="auto"/>
        <w:jc w:val="both"/>
        <w:rPr>
          <w:rFonts w:ascii="Century Gothic" w:hAnsi="Century Gothic"/>
          <w:sz w:val="20"/>
          <w:szCs w:val="20"/>
        </w:rPr>
      </w:pPr>
      <w:r w:rsidRPr="008108CD">
        <w:rPr>
          <w:rFonts w:ascii="Century Gothic" w:hAnsi="Century Gothic"/>
          <w:sz w:val="20"/>
          <w:szCs w:val="20"/>
        </w:rPr>
        <w:t>Cesja wierzytelności Wykonawcy wymaga pisemnej zgody Zamawiającego pod rygorem nieważności.</w:t>
      </w:r>
    </w:p>
    <w:p w14:paraId="38269110" w14:textId="5CF42EED" w:rsidR="00550D14" w:rsidRDefault="00550D14" w:rsidP="00550D14">
      <w:pPr>
        <w:spacing w:after="0"/>
        <w:ind w:right="20"/>
        <w:jc w:val="both"/>
        <w:rPr>
          <w:rStyle w:val="highlight"/>
          <w:rFonts w:ascii="Century Gothic" w:hAnsi="Century Gothic"/>
          <w:color w:val="000000" w:themeColor="text1"/>
          <w:lang w:val="pl-PL"/>
        </w:rPr>
      </w:pPr>
      <w:r>
        <w:rPr>
          <w:rStyle w:val="highlight"/>
          <w:rFonts w:ascii="Century Gothic" w:hAnsi="Century Gothic"/>
          <w:color w:val="000000" w:themeColor="text1"/>
          <w:lang w:val="pl-PL"/>
        </w:rPr>
        <w:t>6</w:t>
      </w:r>
      <w:r w:rsidRPr="00550D14">
        <w:rPr>
          <w:rStyle w:val="highlight"/>
          <w:rFonts w:ascii="Century Gothic" w:hAnsi="Century Gothic"/>
          <w:color w:val="000000" w:themeColor="text1"/>
          <w:lang w:val="pl-PL"/>
        </w:rPr>
        <w:t>. Umowę sporządzono</w:t>
      </w:r>
      <w:r>
        <w:rPr>
          <w:rStyle w:val="highlight"/>
          <w:rFonts w:ascii="Century Gothic" w:hAnsi="Century Gothic"/>
          <w:color w:val="000000" w:themeColor="text1"/>
          <w:lang w:val="pl-PL"/>
        </w:rPr>
        <w:t>:</w:t>
      </w:r>
    </w:p>
    <w:p w14:paraId="7D0B7E78" w14:textId="3A97F27F" w:rsidR="00550D14" w:rsidRPr="00550D14" w:rsidRDefault="00550D14" w:rsidP="00550D14">
      <w:pPr>
        <w:spacing w:after="0"/>
        <w:ind w:right="20"/>
        <w:jc w:val="both"/>
        <w:rPr>
          <w:rFonts w:ascii="Century Gothic" w:hAnsi="Century Gothic"/>
          <w:color w:val="000000" w:themeColor="text1"/>
        </w:rPr>
      </w:pPr>
      <w:r w:rsidRPr="00550D14">
        <w:rPr>
          <w:rFonts w:ascii="Century Gothic" w:hAnsi="Century Gothic" w:cs="Times New Roman"/>
        </w:rPr>
        <w:t>- zachowaniem elektronicznej formy czynności prawnej i opatrzono kwalifikowanym podpisem elektronicznym przez obie strony. Data złożenia ostatniego z wymaganych kwalifikowanych podpisów elektronicznych stanowi datę zawarcia umowy. (1) */</w:t>
      </w:r>
    </w:p>
    <w:p w14:paraId="3CFFC6AB" w14:textId="77777777" w:rsidR="00550D14" w:rsidRPr="00550D14" w:rsidRDefault="00550D14" w:rsidP="00550D14">
      <w:pPr>
        <w:tabs>
          <w:tab w:val="left" w:pos="313"/>
        </w:tabs>
        <w:spacing w:after="0"/>
        <w:ind w:right="20"/>
        <w:jc w:val="both"/>
        <w:rPr>
          <w:rStyle w:val="highlight"/>
          <w:rFonts w:ascii="Century Gothic" w:hAnsi="Century Gothic"/>
          <w:color w:val="000000" w:themeColor="text1"/>
        </w:rPr>
      </w:pPr>
      <w:r w:rsidRPr="00550D14">
        <w:rPr>
          <w:rFonts w:ascii="Century Gothic" w:hAnsi="Century Gothic" w:cs="Times New Roman"/>
        </w:rPr>
        <w:lastRenderedPageBreak/>
        <w:t>- w formie pisemnej w dwóch jednobrzmiących egzemplarzach, po jednym dla każdej ze Stron (2)</w:t>
      </w:r>
      <w:r w:rsidRPr="00550D14">
        <w:rPr>
          <w:rStyle w:val="highlight"/>
          <w:rFonts w:ascii="Century Gothic" w:hAnsi="Century Gothic"/>
          <w:color w:val="000000" w:themeColor="text1"/>
        </w:rPr>
        <w:t>.*/</w:t>
      </w:r>
    </w:p>
    <w:p w14:paraId="1FCC34F1" w14:textId="14B63A60" w:rsidR="00550D14" w:rsidRPr="00550D14" w:rsidRDefault="00550D14" w:rsidP="00550D14">
      <w:pPr>
        <w:tabs>
          <w:tab w:val="left" w:pos="313"/>
        </w:tabs>
        <w:spacing w:after="0"/>
        <w:ind w:right="20"/>
        <w:jc w:val="both"/>
        <w:rPr>
          <w:lang w:val="de-DE"/>
        </w:rPr>
      </w:pPr>
      <w:r>
        <w:rPr>
          <w:rStyle w:val="highlight"/>
        </w:rPr>
        <w:t xml:space="preserve">- </w:t>
      </w:r>
      <w:r w:rsidRPr="00550D14">
        <w:rPr>
          <w:rFonts w:ascii="Century Gothic" w:hAnsi="Century Gothic" w:cs="Times New Roman"/>
        </w:rPr>
        <w:t>przez jedną ze stron w formie pisemnej, a drugą ze stron w formie elektronicznej (z kwalifikowanym podpisem elektronicznym) - obie formy jednobrzmiące(3) */</w:t>
      </w:r>
    </w:p>
    <w:p w14:paraId="7C4A3381" w14:textId="7911E11B" w:rsidR="00550D14" w:rsidRPr="00FA0813" w:rsidRDefault="00550D14" w:rsidP="00FA0813">
      <w:pPr>
        <w:ind w:left="708" w:right="20"/>
        <w:jc w:val="both"/>
        <w:rPr>
          <w:rStyle w:val="highlight"/>
          <w:rFonts w:ascii="Century Gothic" w:hAnsi="Century Gothic" w:cs="Times New Roman"/>
          <w:sz w:val="16"/>
          <w:szCs w:val="16"/>
          <w:lang w:val="pl-PL"/>
        </w:rPr>
      </w:pPr>
      <w:r w:rsidRPr="00550D14">
        <w:rPr>
          <w:rFonts w:ascii="Century Gothic" w:hAnsi="Century Gothic" w:cs="Times New Roman"/>
          <w:sz w:val="16"/>
          <w:szCs w:val="16"/>
        </w:rPr>
        <w:t>*/ niepotrzebne skreślić</w:t>
      </w:r>
    </w:p>
    <w:p w14:paraId="34FDEFC7" w14:textId="290C816C" w:rsidR="00F6338A" w:rsidRPr="008108CD" w:rsidRDefault="00550D14" w:rsidP="00550D14">
      <w:pPr>
        <w:widowControl w:val="0"/>
        <w:pBdr>
          <w:top w:val="nil"/>
          <w:left w:val="nil"/>
          <w:bottom w:val="nil"/>
          <w:right w:val="nil"/>
          <w:between w:val="nil"/>
          <w:bar w:val="nil"/>
        </w:pBdr>
        <w:spacing w:before="0" w:after="0"/>
        <w:ind w:right="20"/>
        <w:jc w:val="both"/>
        <w:rPr>
          <w:rStyle w:val="highlight"/>
          <w:rFonts w:ascii="Century Gothic" w:eastAsia="Century Gothic" w:hAnsi="Century Gothic" w:cs="Century Gothic"/>
          <w:color w:val="000000" w:themeColor="text1"/>
          <w:lang w:val="pl-PL"/>
        </w:rPr>
      </w:pPr>
      <w:r>
        <w:rPr>
          <w:rStyle w:val="highlight"/>
          <w:rFonts w:ascii="Century Gothic" w:hAnsi="Century Gothic"/>
          <w:color w:val="000000" w:themeColor="text1"/>
          <w:lang w:val="pl-PL"/>
        </w:rPr>
        <w:t xml:space="preserve">7. </w:t>
      </w:r>
      <w:r w:rsidR="00F6338A" w:rsidRPr="008108CD">
        <w:rPr>
          <w:rStyle w:val="highlight"/>
          <w:rFonts w:ascii="Century Gothic" w:hAnsi="Century Gothic"/>
          <w:color w:val="000000" w:themeColor="text1"/>
          <w:lang w:val="pl-PL"/>
        </w:rPr>
        <w:t>Załącznikami do Umowy stanowiącymi jej integralną część są:</w:t>
      </w:r>
    </w:p>
    <w:p w14:paraId="0CE47625" w14:textId="2A398D32" w:rsidR="00F6338A" w:rsidRPr="008108CD" w:rsidRDefault="00F6338A" w:rsidP="008108CD">
      <w:pPr>
        <w:widowControl w:val="0"/>
        <w:numPr>
          <w:ilvl w:val="0"/>
          <w:numId w:val="49"/>
        </w:numPr>
        <w:pBdr>
          <w:top w:val="nil"/>
          <w:left w:val="nil"/>
          <w:bottom w:val="nil"/>
          <w:right w:val="nil"/>
          <w:between w:val="nil"/>
          <w:bar w:val="nil"/>
        </w:pBdr>
        <w:spacing w:before="0" w:after="0"/>
        <w:ind w:left="542"/>
        <w:rPr>
          <w:rStyle w:val="highlight"/>
          <w:rFonts w:ascii="Century Gothic" w:eastAsia="Century Gothic" w:hAnsi="Century Gothic" w:cs="Century Gothic"/>
          <w:strike/>
          <w:color w:val="FF0000"/>
          <w:lang w:val="pl-PL"/>
        </w:rPr>
      </w:pPr>
      <w:r w:rsidRPr="008108CD">
        <w:rPr>
          <w:rStyle w:val="highlight"/>
          <w:rFonts w:ascii="Century Gothic" w:hAnsi="Century Gothic"/>
          <w:color w:val="000000" w:themeColor="text1"/>
          <w:lang w:val="pl-PL"/>
        </w:rPr>
        <w:t xml:space="preserve">oferta Wykonawcy oraz formularz cenowy z cenami jednostkowymi netto z dnia </w:t>
      </w:r>
      <w:r w:rsidR="00925908" w:rsidRPr="008108CD">
        <w:rPr>
          <w:rStyle w:val="highlight"/>
          <w:rFonts w:ascii="Century Gothic" w:hAnsi="Century Gothic"/>
          <w:strike/>
          <w:lang w:val="pl-PL"/>
        </w:rPr>
        <w:t>………….</w:t>
      </w:r>
    </w:p>
    <w:p w14:paraId="33951C8B" w14:textId="77777777" w:rsidR="00F6338A" w:rsidRPr="008108CD" w:rsidRDefault="00F6338A" w:rsidP="008108CD">
      <w:pPr>
        <w:widowControl w:val="0"/>
        <w:numPr>
          <w:ilvl w:val="0"/>
          <w:numId w:val="49"/>
        </w:numPr>
        <w:pBdr>
          <w:top w:val="nil"/>
          <w:left w:val="nil"/>
          <w:bottom w:val="nil"/>
          <w:right w:val="nil"/>
          <w:between w:val="nil"/>
          <w:bar w:val="nil"/>
        </w:pBdr>
        <w:spacing w:before="0" w:after="0"/>
        <w:ind w:left="542"/>
        <w:rPr>
          <w:rStyle w:val="highlight"/>
          <w:rFonts w:ascii="Century Gothic" w:eastAsia="Century Gothic" w:hAnsi="Century Gothic" w:cs="Century Gothic"/>
          <w:color w:val="000000" w:themeColor="text1"/>
          <w:lang w:val="pl-PL"/>
        </w:rPr>
      </w:pPr>
      <w:r w:rsidRPr="008108CD">
        <w:rPr>
          <w:rStyle w:val="highlight"/>
          <w:rFonts w:ascii="Century Gothic" w:hAnsi="Century Gothic"/>
          <w:color w:val="000000" w:themeColor="text1"/>
          <w:lang w:val="pl-PL"/>
        </w:rPr>
        <w:t>SWZ,</w:t>
      </w:r>
    </w:p>
    <w:p w14:paraId="7A74D5B0" w14:textId="112D63B1" w:rsidR="00F6338A" w:rsidRPr="008108CD" w:rsidRDefault="00F6338A" w:rsidP="008108CD">
      <w:pPr>
        <w:widowControl w:val="0"/>
        <w:numPr>
          <w:ilvl w:val="0"/>
          <w:numId w:val="49"/>
        </w:numPr>
        <w:pBdr>
          <w:top w:val="nil"/>
          <w:left w:val="nil"/>
          <w:bottom w:val="nil"/>
          <w:right w:val="nil"/>
          <w:between w:val="nil"/>
          <w:bar w:val="nil"/>
        </w:pBdr>
        <w:spacing w:before="0" w:after="0"/>
        <w:ind w:left="542"/>
        <w:rPr>
          <w:rStyle w:val="highlight"/>
          <w:rFonts w:ascii="Century Gothic" w:eastAsia="Century Gothic" w:hAnsi="Century Gothic" w:cs="Century Gothic"/>
          <w:color w:val="000000" w:themeColor="text1"/>
          <w:lang w:val="pl-PL"/>
        </w:rPr>
      </w:pPr>
      <w:r w:rsidRPr="008108CD">
        <w:rPr>
          <w:rStyle w:val="highlight"/>
          <w:rFonts w:ascii="Century Gothic" w:hAnsi="Century Gothic"/>
          <w:color w:val="000000" w:themeColor="text1"/>
          <w:lang w:val="pl-PL"/>
        </w:rPr>
        <w:t xml:space="preserve">Oświadczenie o posiadaniu ubezpieczenia OC, zgodnie z treścią § 4 ust. </w:t>
      </w:r>
      <w:r w:rsidR="006A585B" w:rsidRPr="008108CD">
        <w:rPr>
          <w:rStyle w:val="highlight"/>
          <w:rFonts w:ascii="Century Gothic" w:hAnsi="Century Gothic"/>
          <w:color w:val="000000" w:themeColor="text1"/>
          <w:lang w:val="pl-PL"/>
        </w:rPr>
        <w:t>4</w:t>
      </w:r>
      <w:r w:rsidR="00904E5B">
        <w:rPr>
          <w:rStyle w:val="highlight"/>
          <w:rFonts w:ascii="Century Gothic" w:hAnsi="Century Gothic"/>
          <w:color w:val="000000" w:themeColor="text1"/>
          <w:lang w:val="pl-PL"/>
        </w:rPr>
        <w:t>,</w:t>
      </w:r>
    </w:p>
    <w:p w14:paraId="273E70BF" w14:textId="155629D0" w:rsidR="00081CE6" w:rsidRPr="00550D14" w:rsidRDefault="00D757F5" w:rsidP="00904E5B">
      <w:pPr>
        <w:widowControl w:val="0"/>
        <w:numPr>
          <w:ilvl w:val="0"/>
          <w:numId w:val="49"/>
        </w:numPr>
        <w:pBdr>
          <w:top w:val="nil"/>
          <w:left w:val="nil"/>
          <w:bottom w:val="nil"/>
          <w:right w:val="nil"/>
          <w:between w:val="nil"/>
          <w:bar w:val="nil"/>
        </w:pBdr>
        <w:spacing w:before="0" w:after="0"/>
        <w:ind w:left="542"/>
        <w:jc w:val="both"/>
        <w:rPr>
          <w:rStyle w:val="highlight"/>
          <w:rFonts w:ascii="Century Gothic" w:eastAsia="Century Gothic" w:hAnsi="Century Gothic" w:cs="Century Gothic"/>
          <w:color w:val="000000" w:themeColor="text1"/>
          <w:lang w:val="pl-PL"/>
        </w:rPr>
      </w:pPr>
      <w:r w:rsidRPr="008108CD">
        <w:rPr>
          <w:rStyle w:val="highlight"/>
          <w:rFonts w:ascii="Century Gothic" w:hAnsi="Century Gothic"/>
          <w:color w:val="000000" w:themeColor="text1"/>
          <w:lang w:val="pl-PL"/>
        </w:rPr>
        <w:t xml:space="preserve">Oświadczenie o braku podstaw do wykluczenia na podstawie art. 7 ust. 1 </w:t>
      </w:r>
      <w:r w:rsidRPr="008108CD">
        <w:rPr>
          <w:rFonts w:ascii="Century Gothic" w:hAnsi="Century Gothic" w:cs="Arial"/>
          <w:color w:val="000000" w:themeColor="text1"/>
        </w:rPr>
        <w:t>ustawy z dnia 1</w:t>
      </w:r>
      <w:r w:rsidR="00A60ED2" w:rsidRPr="008108CD">
        <w:rPr>
          <w:rFonts w:ascii="Century Gothic" w:hAnsi="Century Gothic" w:cs="Arial"/>
          <w:color w:val="000000" w:themeColor="text1"/>
        </w:rPr>
        <w:t>3 kwietnia 2022 r. (Dz.U. z 202</w:t>
      </w:r>
      <w:r w:rsidR="00BD38CF">
        <w:rPr>
          <w:rFonts w:ascii="Century Gothic" w:hAnsi="Century Gothic" w:cs="Arial"/>
          <w:color w:val="000000" w:themeColor="text1"/>
        </w:rPr>
        <w:t>4</w:t>
      </w:r>
      <w:r w:rsidR="00A60ED2" w:rsidRPr="008108CD">
        <w:rPr>
          <w:rFonts w:ascii="Century Gothic" w:hAnsi="Century Gothic" w:cs="Arial"/>
          <w:color w:val="000000" w:themeColor="text1"/>
        </w:rPr>
        <w:t xml:space="preserve"> r. poz. </w:t>
      </w:r>
      <w:r w:rsidR="00BD38CF">
        <w:rPr>
          <w:rFonts w:ascii="Century Gothic" w:hAnsi="Century Gothic" w:cs="Arial"/>
          <w:color w:val="000000" w:themeColor="text1"/>
        </w:rPr>
        <w:t>507</w:t>
      </w:r>
      <w:r w:rsidRPr="008108CD">
        <w:rPr>
          <w:rFonts w:ascii="Century Gothic" w:hAnsi="Century Gothic" w:cs="Arial"/>
          <w:color w:val="000000" w:themeColor="text1"/>
        </w:rPr>
        <w:t>) o szczególnych rozwiązaniach w zakresie przeciwdziałania wspieraniu agresji na Ukrainę oraz służących och</w:t>
      </w:r>
      <w:r w:rsidR="00550D14">
        <w:rPr>
          <w:rFonts w:ascii="Century Gothic" w:hAnsi="Century Gothic" w:cs="Arial"/>
          <w:color w:val="000000" w:themeColor="text1"/>
        </w:rPr>
        <w:t>ronie bezpieczeństwa narodowego</w:t>
      </w:r>
      <w:r w:rsidR="00904E5B">
        <w:rPr>
          <w:rFonts w:ascii="Century Gothic" w:hAnsi="Century Gothic" w:cs="Arial"/>
          <w:color w:val="000000" w:themeColor="text1"/>
        </w:rPr>
        <w:t>.</w:t>
      </w:r>
    </w:p>
    <w:p w14:paraId="21DEBBCD" w14:textId="77777777" w:rsidR="00E878EF" w:rsidRDefault="00E878EF" w:rsidP="00550D14">
      <w:pPr>
        <w:widowControl w:val="0"/>
        <w:pBdr>
          <w:top w:val="nil"/>
          <w:left w:val="nil"/>
          <w:bottom w:val="nil"/>
          <w:right w:val="nil"/>
          <w:between w:val="nil"/>
          <w:bar w:val="nil"/>
        </w:pBdr>
        <w:spacing w:before="0" w:after="0"/>
        <w:ind w:right="20"/>
        <w:jc w:val="both"/>
        <w:rPr>
          <w:rStyle w:val="highlight"/>
          <w:rFonts w:ascii="Century Gothic" w:eastAsia="Century Gothic" w:hAnsi="Century Gothic" w:cs="Century Gothic"/>
          <w:color w:val="000000" w:themeColor="text1"/>
          <w:lang w:val="pl-PL"/>
        </w:rPr>
      </w:pPr>
    </w:p>
    <w:p w14:paraId="0BFA7A3E" w14:textId="77777777" w:rsidR="00163EB0" w:rsidRDefault="00163EB0" w:rsidP="00550D14">
      <w:pPr>
        <w:widowControl w:val="0"/>
        <w:pBdr>
          <w:top w:val="nil"/>
          <w:left w:val="nil"/>
          <w:bottom w:val="nil"/>
          <w:right w:val="nil"/>
          <w:between w:val="nil"/>
          <w:bar w:val="nil"/>
        </w:pBdr>
        <w:spacing w:before="0" w:after="0"/>
        <w:ind w:right="20"/>
        <w:jc w:val="both"/>
        <w:rPr>
          <w:rStyle w:val="highlight"/>
          <w:rFonts w:ascii="Century Gothic" w:eastAsia="Century Gothic" w:hAnsi="Century Gothic" w:cs="Century Gothic"/>
          <w:color w:val="000000" w:themeColor="text1"/>
          <w:lang w:val="pl-PL"/>
        </w:rPr>
      </w:pPr>
    </w:p>
    <w:p w14:paraId="0E3DAFE7" w14:textId="77777777" w:rsidR="00163EB0" w:rsidRDefault="00163EB0" w:rsidP="00550D14">
      <w:pPr>
        <w:widowControl w:val="0"/>
        <w:pBdr>
          <w:top w:val="nil"/>
          <w:left w:val="nil"/>
          <w:bottom w:val="nil"/>
          <w:right w:val="nil"/>
          <w:between w:val="nil"/>
          <w:bar w:val="nil"/>
        </w:pBdr>
        <w:spacing w:before="0" w:after="0"/>
        <w:ind w:right="20"/>
        <w:jc w:val="both"/>
        <w:rPr>
          <w:rStyle w:val="highlight"/>
          <w:rFonts w:ascii="Century Gothic" w:eastAsia="Century Gothic" w:hAnsi="Century Gothic" w:cs="Century Gothic"/>
          <w:color w:val="000000" w:themeColor="text1"/>
          <w:lang w:val="pl-PL"/>
        </w:rPr>
      </w:pPr>
    </w:p>
    <w:p w14:paraId="78D7752C" w14:textId="77777777" w:rsidR="00E878EF" w:rsidRPr="00CB6700" w:rsidRDefault="00E878EF" w:rsidP="00081CE6">
      <w:pPr>
        <w:widowControl w:val="0"/>
        <w:pBdr>
          <w:top w:val="nil"/>
          <w:left w:val="nil"/>
          <w:bottom w:val="nil"/>
          <w:right w:val="nil"/>
          <w:between w:val="nil"/>
          <w:bar w:val="nil"/>
        </w:pBdr>
        <w:spacing w:before="0" w:after="0"/>
        <w:ind w:left="293" w:right="20"/>
        <w:jc w:val="both"/>
        <w:rPr>
          <w:rStyle w:val="highlight"/>
          <w:rFonts w:ascii="Century Gothic" w:eastAsia="Century Gothic" w:hAnsi="Century Gothic" w:cs="Century Gothic"/>
          <w:color w:val="000000" w:themeColor="text1"/>
          <w:lang w:val="pl-PL"/>
        </w:rPr>
      </w:pPr>
    </w:p>
    <w:p w14:paraId="356F42C9" w14:textId="77777777" w:rsidR="00F6338A" w:rsidRDefault="00F6338A" w:rsidP="0036604A">
      <w:pPr>
        <w:tabs>
          <w:tab w:val="left" w:pos="6274"/>
        </w:tabs>
        <w:spacing w:before="0" w:after="0" w:line="240" w:lineRule="auto"/>
        <w:ind w:left="20"/>
        <w:jc w:val="center"/>
        <w:rPr>
          <w:rStyle w:val="highlight"/>
          <w:rFonts w:ascii="Century Gothic" w:hAnsi="Century Gothic"/>
          <w:color w:val="000000" w:themeColor="text1"/>
          <w:lang w:val="pl-PL"/>
        </w:rPr>
      </w:pPr>
      <w:r w:rsidRPr="00CB6700">
        <w:rPr>
          <w:rStyle w:val="highlight"/>
          <w:rFonts w:ascii="Century Gothic" w:hAnsi="Century Gothic"/>
          <w:color w:val="000000" w:themeColor="text1"/>
          <w:lang w:val="pl-PL"/>
        </w:rPr>
        <w:t>Zamawiający</w:t>
      </w:r>
      <w:r w:rsidRPr="00CB6700">
        <w:rPr>
          <w:rStyle w:val="highlight"/>
          <w:rFonts w:ascii="Century Gothic" w:hAnsi="Century Gothic"/>
          <w:color w:val="000000" w:themeColor="text1"/>
          <w:lang w:val="pl-PL"/>
        </w:rPr>
        <w:tab/>
        <w:t>Wykonawca</w:t>
      </w:r>
    </w:p>
    <w:p w14:paraId="646E0865" w14:textId="77777777" w:rsidR="00AB25CE" w:rsidRDefault="00AB25CE" w:rsidP="00AB25CE">
      <w:pPr>
        <w:spacing w:before="0" w:line="240" w:lineRule="auto"/>
        <w:rPr>
          <w:rStyle w:val="highlight"/>
          <w:rFonts w:ascii="Century Gothic" w:hAnsi="Century Gothic"/>
          <w:color w:val="000000" w:themeColor="text1"/>
          <w:lang w:val="pl-PL"/>
        </w:rPr>
      </w:pPr>
    </w:p>
    <w:p w14:paraId="2F07CD24" w14:textId="77777777" w:rsidR="00AB25CE" w:rsidRDefault="00AB25CE" w:rsidP="00AB25CE">
      <w:pPr>
        <w:spacing w:before="0" w:line="240" w:lineRule="auto"/>
        <w:rPr>
          <w:rStyle w:val="highlight"/>
          <w:rFonts w:ascii="Century Gothic" w:hAnsi="Century Gothic"/>
          <w:color w:val="000000" w:themeColor="text1"/>
          <w:lang w:val="pl-PL"/>
        </w:rPr>
      </w:pPr>
    </w:p>
    <w:p w14:paraId="46F51D67" w14:textId="77777777" w:rsidR="00AB25CE" w:rsidRDefault="00AB25CE" w:rsidP="00AB25CE">
      <w:pPr>
        <w:spacing w:before="0" w:line="240" w:lineRule="auto"/>
        <w:rPr>
          <w:rStyle w:val="highlight"/>
          <w:rFonts w:ascii="Century Gothic" w:hAnsi="Century Gothic"/>
          <w:color w:val="000000" w:themeColor="text1"/>
          <w:lang w:val="pl-PL"/>
        </w:rPr>
      </w:pPr>
    </w:p>
    <w:p w14:paraId="49D4554C" w14:textId="77777777" w:rsidR="00163EB0" w:rsidRDefault="00163EB0" w:rsidP="00AB25CE">
      <w:pPr>
        <w:spacing w:before="0" w:line="240" w:lineRule="auto"/>
        <w:rPr>
          <w:rStyle w:val="highlight"/>
          <w:rFonts w:ascii="Century Gothic" w:hAnsi="Century Gothic"/>
          <w:color w:val="000000" w:themeColor="text1"/>
          <w:lang w:val="pl-PL"/>
        </w:rPr>
      </w:pPr>
    </w:p>
    <w:p w14:paraId="2FEB050A" w14:textId="77777777" w:rsidR="00163EB0" w:rsidRDefault="00163EB0" w:rsidP="00AB25CE">
      <w:pPr>
        <w:spacing w:before="0" w:line="240" w:lineRule="auto"/>
        <w:rPr>
          <w:rStyle w:val="highlight"/>
          <w:rFonts w:ascii="Century Gothic" w:hAnsi="Century Gothic"/>
          <w:color w:val="000000" w:themeColor="text1"/>
          <w:lang w:val="pl-PL"/>
        </w:rPr>
      </w:pPr>
    </w:p>
    <w:p w14:paraId="765807EC" w14:textId="77777777" w:rsidR="00AB25CE" w:rsidRDefault="00AB25CE" w:rsidP="00AB25CE">
      <w:pPr>
        <w:spacing w:before="0" w:line="240" w:lineRule="auto"/>
        <w:rPr>
          <w:rStyle w:val="highlight"/>
          <w:rFonts w:ascii="Century Gothic" w:hAnsi="Century Gothic"/>
          <w:color w:val="000000" w:themeColor="text1"/>
          <w:lang w:val="pl-PL"/>
        </w:rPr>
      </w:pPr>
    </w:p>
    <w:p w14:paraId="71D27868" w14:textId="4475CD76" w:rsidR="00081455" w:rsidRPr="00CB6700" w:rsidRDefault="00F6338A" w:rsidP="00AB25CE">
      <w:pPr>
        <w:spacing w:before="0" w:line="240" w:lineRule="auto"/>
        <w:rPr>
          <w:rFonts w:ascii="Century Gothic" w:hAnsi="Century Gothic"/>
          <w:color w:val="000000" w:themeColor="text1"/>
        </w:rPr>
      </w:pPr>
      <w:r w:rsidRPr="00CB6700">
        <w:rPr>
          <w:rStyle w:val="highlight"/>
          <w:rFonts w:ascii="Century Gothic" w:hAnsi="Century Gothic"/>
          <w:color w:val="000000" w:themeColor="text1"/>
          <w:lang w:val="pl-PL"/>
        </w:rPr>
        <w:t>Kontrasygnata Głównego Księgowego</w:t>
      </w:r>
      <w:bookmarkEnd w:id="0"/>
      <w:bookmarkEnd w:id="1"/>
    </w:p>
    <w:sectPr w:rsidR="00081455" w:rsidRPr="00CB6700" w:rsidSect="0053258B">
      <w:headerReference w:type="default" r:id="rId10"/>
      <w:footerReference w:type="even" r:id="rId11"/>
      <w:footerReference w:type="default" r:id="rId12"/>
      <w:pgSz w:w="11900" w:h="16840"/>
      <w:pgMar w:top="993" w:right="1268" w:bottom="1417" w:left="1402" w:header="709"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0CC3A5" w14:textId="77777777" w:rsidR="000F1FE0" w:rsidRDefault="000F1FE0">
      <w:pPr>
        <w:spacing w:before="0" w:after="0" w:line="240" w:lineRule="auto"/>
      </w:pPr>
      <w:r>
        <w:separator/>
      </w:r>
    </w:p>
  </w:endnote>
  <w:endnote w:type="continuationSeparator" w:id="0">
    <w:p w14:paraId="15EA347B" w14:textId="77777777" w:rsidR="000F1FE0" w:rsidRDefault="000F1FE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Questrial">
    <w:charset w:val="EE"/>
    <w:family w:val="auto"/>
    <w:pitch w:val="variable"/>
    <w:sig w:usb0="E00002FF" w:usb1="4000201F" w:usb2="08000029"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85BA21" w14:textId="77777777" w:rsidR="000B0029" w:rsidRDefault="000B0029">
    <w:pPr>
      <w:spacing w:line="1" w:lineRule="exact"/>
    </w:pPr>
    <w:r>
      <w:rPr>
        <w:noProof/>
        <w:lang w:bidi="ar-SA"/>
      </w:rPr>
      <mc:AlternateContent>
        <mc:Choice Requires="wps">
          <w:drawing>
            <wp:anchor distT="0" distB="0" distL="0" distR="0" simplePos="0" relativeHeight="62914718" behindDoc="1" locked="0" layoutInCell="1" allowOverlap="1" wp14:anchorId="6EC1A94C" wp14:editId="1688C152">
              <wp:simplePos x="0" y="0"/>
              <wp:positionH relativeFrom="page">
                <wp:posOffset>5687060</wp:posOffset>
              </wp:positionH>
              <wp:positionV relativeFrom="page">
                <wp:posOffset>10379710</wp:posOffset>
              </wp:positionV>
              <wp:extent cx="1039495" cy="121920"/>
              <wp:effectExtent l="0" t="0" r="0" b="0"/>
              <wp:wrapNone/>
              <wp:docPr id="31" name="Shape 31"/>
              <wp:cNvGraphicFramePr/>
              <a:graphic xmlns:a="http://schemas.openxmlformats.org/drawingml/2006/main">
                <a:graphicData uri="http://schemas.microsoft.com/office/word/2010/wordprocessingShape">
                  <wps:wsp>
                    <wps:cNvSpPr txBox="1"/>
                    <wps:spPr>
                      <a:xfrm>
                        <a:off x="0" y="0"/>
                        <a:ext cx="1039495" cy="121920"/>
                      </a:xfrm>
                      <a:prstGeom prst="rect">
                        <a:avLst/>
                      </a:prstGeom>
                      <a:noFill/>
                    </wps:spPr>
                    <wps:txbx>
                      <w:txbxContent>
                        <w:p w14:paraId="60209915" w14:textId="77777777" w:rsidR="000B0029" w:rsidRDefault="000B0029">
                          <w:pPr>
                            <w:pStyle w:val="Nagweklubstopka20"/>
                            <w:rPr>
                              <w:sz w:val="26"/>
                              <w:szCs w:val="26"/>
                            </w:rPr>
                          </w:pPr>
                          <w:r>
                            <w:rPr>
                              <w:rFonts w:ascii="Trebuchet MS" w:eastAsia="Trebuchet MS" w:hAnsi="Trebuchet MS" w:cs="Trebuchet MS"/>
                              <w:color w:val="000000"/>
                              <w:sz w:val="26"/>
                              <w:szCs w:val="26"/>
                            </w:rPr>
                            <w:t xml:space="preserve">Strona </w:t>
                          </w:r>
                          <w:r>
                            <w:fldChar w:fldCharType="begin"/>
                          </w:r>
                          <w:r>
                            <w:instrText xml:space="preserve"> PAGE \* MERGEFORMAT </w:instrText>
                          </w:r>
                          <w:r>
                            <w:fldChar w:fldCharType="separate"/>
                          </w:r>
                          <w:r>
                            <w:rPr>
                              <w:rFonts w:ascii="Trebuchet MS" w:eastAsia="Trebuchet MS" w:hAnsi="Trebuchet MS" w:cs="Trebuchet MS"/>
                              <w:color w:val="000000"/>
                              <w:sz w:val="26"/>
                              <w:szCs w:val="26"/>
                            </w:rPr>
                            <w:t>#</w:t>
                          </w:r>
                          <w:r>
                            <w:rPr>
                              <w:rFonts w:ascii="Trebuchet MS" w:eastAsia="Trebuchet MS" w:hAnsi="Trebuchet MS" w:cs="Trebuchet MS"/>
                              <w:sz w:val="26"/>
                              <w:szCs w:val="26"/>
                            </w:rPr>
                            <w:fldChar w:fldCharType="end"/>
                          </w:r>
                          <w:r>
                            <w:rPr>
                              <w:rFonts w:ascii="Trebuchet MS" w:eastAsia="Trebuchet MS" w:hAnsi="Trebuchet MS" w:cs="Trebuchet MS"/>
                              <w:color w:val="000000"/>
                              <w:sz w:val="26"/>
                              <w:szCs w:val="26"/>
                            </w:rPr>
                            <w:t xml:space="preserve"> z 17</w:t>
                          </w:r>
                        </w:p>
                      </w:txbxContent>
                    </wps:txbx>
                    <wps:bodyPr wrap="none" lIns="0" tIns="0" rIns="0" bIns="0">
                      <a:spAutoFit/>
                    </wps:bodyPr>
                  </wps:wsp>
                </a:graphicData>
              </a:graphic>
            </wp:anchor>
          </w:drawing>
        </mc:Choice>
        <mc:Fallback>
          <w:pict>
            <v:shapetype w14:anchorId="6EC1A94C" id="_x0000_t202" coordsize="21600,21600" o:spt="202" path="m,l,21600r21600,l21600,xe">
              <v:stroke joinstyle="miter"/>
              <v:path gradientshapeok="t" o:connecttype="rect"/>
            </v:shapetype>
            <v:shape id="Shape 31" o:spid="_x0000_s1026" type="#_x0000_t202" style="position:absolute;margin-left:447.8pt;margin-top:817.3pt;width:81.85pt;height:9.6pt;z-index:-44040176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iNdgwEAAAADAAAOAAAAZHJzL2Uyb0RvYy54bWysUttOwzAMfUfiH6K8s3bjIlatm0AIhIQA&#10;afABaZqslZo4isPa/T1O6DYEb4gXx7GT4+NjL1aD6dhWeWzBlnw6yTlTVkLd2k3J39/uz645wyBs&#10;LTqwquQ7hXy1PD1Z9K5QM2igq5VnBGKx6F3JmxBckWUoG2UETsApS0kN3ohAV7/Jai96QjddNsvz&#10;q6wHXzsPUiFS9O4ryZcJX2slw4vWqALrSk7cQrI+2SrabLkQxcYL17RypCH+wMKI1lLRA9SdCIJ9&#10;+PYXlGmlBwQdJhJMBlq3UqUeqJtp/qObdSOcSr2QOOgOMuH/wcrn7dq9ehaGWxhogFGQ3mGBFIz9&#10;DNqbeBJTRnmScHeQTQ2ByfgpP59fzC85k5SbzqbzWdI1O/52HsODAsOiU3JPY0lqie0TBqpIT/dP&#10;YjEL923XxfiRSvTCUA0jvwrqHdHuaXIlt7RanHWPloSJQ947fu9UoxPB0d18BCqQ6kbUL6ixGMmc&#10;6IwrEef4/Z5eHRd3+QkAAP//AwBQSwMEFAAGAAgAAAAhABYB50ffAAAADgEAAA8AAABkcnMvZG93&#10;bnJldi54bWxMj81OwzAQhO9IvIO1SNyoAyEhDXEqVIkLNwpC4ubG2zjCP5HtpsnbsznBbXdnNPtN&#10;s5utYROGOHgn4H6TAUPXeTW4XsDnx+tdBSwm6ZQ03qGABSPs2uurRtbKX9w7TofUMwpxsZYCdEpj&#10;zXnsNFoZN35ER9rJBysTraHnKsgLhVvDH7Ks5FYOjj5oOeJeY/dzOFsBT/OXxzHiHr9PUxf0sFTm&#10;bRHi9mZ+eQaWcE5/ZljxCR1aYjr6s1ORGQHVtijJSkKZP9K0WrJimwM7rrcir4C3Df9fo/0FAAD/&#10;/wMAUEsBAi0AFAAGAAgAAAAhALaDOJL+AAAA4QEAABMAAAAAAAAAAAAAAAAAAAAAAFtDb250ZW50&#10;X1R5cGVzXS54bWxQSwECLQAUAAYACAAAACEAOP0h/9YAAACUAQAACwAAAAAAAAAAAAAAAAAvAQAA&#10;X3JlbHMvLnJlbHNQSwECLQAUAAYACAAAACEABdojXYMBAAAAAwAADgAAAAAAAAAAAAAAAAAuAgAA&#10;ZHJzL2Uyb0RvYy54bWxQSwECLQAUAAYACAAAACEAFgHnR98AAAAOAQAADwAAAAAAAAAAAAAAAADd&#10;AwAAZHJzL2Rvd25yZXYueG1sUEsFBgAAAAAEAAQA8wAAAOkEAAAAAA==&#10;" filled="f" stroked="f">
              <v:textbox style="mso-fit-shape-to-text:t" inset="0,0,0,0">
                <w:txbxContent>
                  <w:p w14:paraId="60209915" w14:textId="77777777" w:rsidR="000B0029" w:rsidRDefault="000B0029">
                    <w:pPr>
                      <w:pStyle w:val="Nagweklubstopka20"/>
                      <w:rPr>
                        <w:sz w:val="26"/>
                        <w:szCs w:val="26"/>
                      </w:rPr>
                    </w:pPr>
                    <w:r>
                      <w:rPr>
                        <w:rFonts w:ascii="Trebuchet MS" w:eastAsia="Trebuchet MS" w:hAnsi="Trebuchet MS" w:cs="Trebuchet MS"/>
                        <w:color w:val="000000"/>
                        <w:sz w:val="26"/>
                        <w:szCs w:val="26"/>
                      </w:rPr>
                      <w:t xml:space="preserve">Strona </w:t>
                    </w:r>
                    <w:r>
                      <w:fldChar w:fldCharType="begin"/>
                    </w:r>
                    <w:r>
                      <w:instrText xml:space="preserve"> PAGE \* MERGEFORMAT </w:instrText>
                    </w:r>
                    <w:r>
                      <w:fldChar w:fldCharType="separate"/>
                    </w:r>
                    <w:r>
                      <w:rPr>
                        <w:rFonts w:ascii="Trebuchet MS" w:eastAsia="Trebuchet MS" w:hAnsi="Trebuchet MS" w:cs="Trebuchet MS"/>
                        <w:color w:val="000000"/>
                        <w:sz w:val="26"/>
                        <w:szCs w:val="26"/>
                      </w:rPr>
                      <w:t>#</w:t>
                    </w:r>
                    <w:r>
                      <w:rPr>
                        <w:rFonts w:ascii="Trebuchet MS" w:eastAsia="Trebuchet MS" w:hAnsi="Trebuchet MS" w:cs="Trebuchet MS"/>
                        <w:sz w:val="26"/>
                        <w:szCs w:val="26"/>
                      </w:rPr>
                      <w:fldChar w:fldCharType="end"/>
                    </w:r>
                    <w:r>
                      <w:rPr>
                        <w:rFonts w:ascii="Trebuchet MS" w:eastAsia="Trebuchet MS" w:hAnsi="Trebuchet MS" w:cs="Trebuchet MS"/>
                        <w:color w:val="000000"/>
                        <w:sz w:val="26"/>
                        <w:szCs w:val="26"/>
                      </w:rPr>
                      <w:t xml:space="preserve"> z 17</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45618872"/>
      <w:docPartObj>
        <w:docPartGallery w:val="Page Numbers (Bottom of Page)"/>
        <w:docPartUnique/>
      </w:docPartObj>
    </w:sdtPr>
    <w:sdtContent>
      <w:p w14:paraId="24F8BBDB" w14:textId="6DFC68EB" w:rsidR="000B0029" w:rsidRDefault="000B0029" w:rsidP="000327C4">
        <w:pPr>
          <w:pStyle w:val="Stopka0"/>
          <w:jc w:val="right"/>
        </w:pPr>
        <w:r>
          <w:fldChar w:fldCharType="begin"/>
        </w:r>
        <w:r>
          <w:instrText>PAGE   \* MERGEFORMAT</w:instrText>
        </w:r>
        <w:r>
          <w:fldChar w:fldCharType="separate"/>
        </w:r>
        <w:r w:rsidR="00904E5B">
          <w:rPr>
            <w:noProof/>
          </w:rPr>
          <w:t>1</w:t>
        </w:r>
        <w:r>
          <w:fldChar w:fldCharType="end"/>
        </w:r>
      </w:p>
    </w:sdtContent>
  </w:sdt>
  <w:p w14:paraId="0A70553B" w14:textId="6182D73A" w:rsidR="000B0029" w:rsidRDefault="000B0029">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62BEAB" w14:textId="77777777" w:rsidR="000F1FE0" w:rsidRDefault="000F1FE0">
      <w:r>
        <w:separator/>
      </w:r>
    </w:p>
  </w:footnote>
  <w:footnote w:type="continuationSeparator" w:id="0">
    <w:p w14:paraId="55D8559A" w14:textId="77777777" w:rsidR="000F1FE0" w:rsidRDefault="000F1F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58311A" w14:textId="26A4D8A6" w:rsidR="000B0029" w:rsidRPr="00966590" w:rsidRDefault="007B1A8B" w:rsidP="00EA0A69">
    <w:pPr>
      <w:pBdr>
        <w:bottom w:val="single" w:sz="4" w:space="1" w:color="auto"/>
      </w:pBdr>
      <w:rPr>
        <w:rFonts w:ascii="Century Gothic" w:hAnsi="Century Gothic"/>
      </w:rPr>
    </w:pPr>
    <w:r>
      <w:rPr>
        <w:rFonts w:ascii="Century Gothic" w:hAnsi="Century Gothic"/>
      </w:rPr>
      <w:t>Sprawa nr 38/2024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00054"/>
    <w:multiLevelType w:val="hybridMultilevel"/>
    <w:tmpl w:val="75C805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5287C41"/>
    <w:multiLevelType w:val="hybridMultilevel"/>
    <w:tmpl w:val="53344400"/>
    <w:numStyleLink w:val="Zaimportowanystyl45"/>
  </w:abstractNum>
  <w:abstractNum w:abstractNumId="2" w15:restartNumberingAfterBreak="0">
    <w:nsid w:val="057D408E"/>
    <w:multiLevelType w:val="hybridMultilevel"/>
    <w:tmpl w:val="7DDCF6B4"/>
    <w:numStyleLink w:val="Zaimportowanystyl41"/>
  </w:abstractNum>
  <w:abstractNum w:abstractNumId="3" w15:restartNumberingAfterBreak="0">
    <w:nsid w:val="05A71788"/>
    <w:multiLevelType w:val="hybridMultilevel"/>
    <w:tmpl w:val="E7CAB86E"/>
    <w:lvl w:ilvl="0" w:tplc="F124AAE8">
      <w:start w:val="1"/>
      <w:numFmt w:val="decimal"/>
      <w:lvlText w:val="%1."/>
      <w:lvlJc w:val="left"/>
      <w:pPr>
        <w:tabs>
          <w:tab w:val="num" w:pos="502"/>
        </w:tabs>
        <w:ind w:left="502" w:hanging="360"/>
      </w:pPr>
      <w:rPr>
        <w:b w:val="0"/>
      </w:rPr>
    </w:lvl>
    <w:lvl w:ilvl="1" w:tplc="708ABD88">
      <w:start w:val="1"/>
      <w:numFmt w:val="lowerLetter"/>
      <w:lvlText w:val="%2."/>
      <w:lvlJc w:val="left"/>
      <w:pPr>
        <w:tabs>
          <w:tab w:val="num" w:pos="1440"/>
        </w:tabs>
        <w:ind w:left="1440" w:hanging="360"/>
      </w:pPr>
      <w:rPr>
        <w:rFonts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66A346C"/>
    <w:multiLevelType w:val="hybridMultilevel"/>
    <w:tmpl w:val="A90A663C"/>
    <w:styleLink w:val="Zaimportowanystyl3"/>
    <w:lvl w:ilvl="0" w:tplc="AB2A0802">
      <w:start w:val="1"/>
      <w:numFmt w:val="decimal"/>
      <w:lvlText w:val="%1."/>
      <w:lvlJc w:val="left"/>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EE8D524">
      <w:start w:val="1"/>
      <w:numFmt w:val="lowerLetter"/>
      <w:lvlText w:val="%2."/>
      <w:lvlJc w:val="left"/>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9160B10">
      <w:start w:val="1"/>
      <w:numFmt w:val="lowerRoman"/>
      <w:lvlText w:val="%3."/>
      <w:lvlJc w:val="left"/>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3A01A6E">
      <w:start w:val="1"/>
      <w:numFmt w:val="decimal"/>
      <w:lvlText w:val="%4."/>
      <w:lvlJc w:val="left"/>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CCEE">
      <w:start w:val="1"/>
      <w:numFmt w:val="lowerLetter"/>
      <w:lvlText w:val="%5."/>
      <w:lvlJc w:val="left"/>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DC042B2">
      <w:start w:val="1"/>
      <w:numFmt w:val="lowerRoman"/>
      <w:lvlText w:val="%6."/>
      <w:lvlJc w:val="left"/>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BA0DCBC">
      <w:start w:val="1"/>
      <w:numFmt w:val="decimal"/>
      <w:lvlText w:val="%7."/>
      <w:lvlJc w:val="left"/>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6D25A3A">
      <w:start w:val="1"/>
      <w:numFmt w:val="lowerLetter"/>
      <w:lvlText w:val="%8."/>
      <w:lvlJc w:val="left"/>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DF8DC36">
      <w:start w:val="1"/>
      <w:numFmt w:val="lowerRoman"/>
      <w:lvlText w:val="%9."/>
      <w:lvlJc w:val="left"/>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7BD077B"/>
    <w:multiLevelType w:val="hybridMultilevel"/>
    <w:tmpl w:val="3A5073EE"/>
    <w:numStyleLink w:val="Zaimportowanystyl39"/>
  </w:abstractNum>
  <w:abstractNum w:abstractNumId="6" w15:restartNumberingAfterBreak="0">
    <w:nsid w:val="09C454DE"/>
    <w:multiLevelType w:val="hybridMultilevel"/>
    <w:tmpl w:val="14D24406"/>
    <w:styleLink w:val="Zaimportowanystyl19"/>
    <w:lvl w:ilvl="0" w:tplc="EFF2DAF8">
      <w:start w:val="1"/>
      <w:numFmt w:val="decimal"/>
      <w:lvlText w:val="%1."/>
      <w:lvlJc w:val="left"/>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BE0B61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620800">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DC5CB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EEE842">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841966">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E3AFCE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4BA985A">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E25226">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9C45DDE"/>
    <w:multiLevelType w:val="hybridMultilevel"/>
    <w:tmpl w:val="9A7CF4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A2109E"/>
    <w:multiLevelType w:val="multilevel"/>
    <w:tmpl w:val="31F28C7E"/>
    <w:numStyleLink w:val="Zaimportowanystyl24"/>
  </w:abstractNum>
  <w:abstractNum w:abstractNumId="9" w15:restartNumberingAfterBreak="0">
    <w:nsid w:val="0B561DDC"/>
    <w:multiLevelType w:val="multilevel"/>
    <w:tmpl w:val="55701F30"/>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lvlJc w:val="left"/>
      <w:rPr>
        <w:rFonts w:ascii="Trebuchet MS" w:eastAsia="Trebuchet MS" w:hAnsi="Trebuchet MS" w:cs="Trebuchet MS"/>
        <w:b w:val="0"/>
        <w:bCs w:val="0"/>
        <w:i w:val="0"/>
        <w:iCs w:val="0"/>
        <w:smallCaps w:val="0"/>
        <w:strike w:val="0"/>
        <w:color w:val="000000"/>
        <w:spacing w:val="0"/>
        <w:w w:val="100"/>
        <w:position w:val="0"/>
        <w:sz w:val="24"/>
        <w:szCs w:val="2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BA859BD"/>
    <w:multiLevelType w:val="hybridMultilevel"/>
    <w:tmpl w:val="40C2E61E"/>
    <w:numStyleLink w:val="Zaimportowanystyl36"/>
  </w:abstractNum>
  <w:abstractNum w:abstractNumId="11" w15:restartNumberingAfterBreak="0">
    <w:nsid w:val="0CE15305"/>
    <w:multiLevelType w:val="multilevel"/>
    <w:tmpl w:val="66984756"/>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FFF6473"/>
    <w:multiLevelType w:val="multilevel"/>
    <w:tmpl w:val="31F28C7E"/>
    <w:styleLink w:val="Zaimportowanystyl24"/>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128B0381"/>
    <w:multiLevelType w:val="hybridMultilevel"/>
    <w:tmpl w:val="53344400"/>
    <w:styleLink w:val="Zaimportowanystyl45"/>
    <w:lvl w:ilvl="0" w:tplc="41E429A4">
      <w:start w:val="1"/>
      <w:numFmt w:val="decimal"/>
      <w:lvlText w:val="%1."/>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121374">
      <w:start w:val="1"/>
      <w:numFmt w:val="decimal"/>
      <w:lvlText w:val="%2."/>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F80898C">
      <w:start w:val="1"/>
      <w:numFmt w:val="decimal"/>
      <w:lvlText w:val="%3."/>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4945E22">
      <w:start w:val="1"/>
      <w:numFmt w:val="decimal"/>
      <w:lvlText w:val="%4."/>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B585A70">
      <w:start w:val="1"/>
      <w:numFmt w:val="decimal"/>
      <w:lvlText w:val="%5."/>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58F6DA">
      <w:start w:val="1"/>
      <w:numFmt w:val="decimal"/>
      <w:lvlText w:val="%6."/>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CEAF50">
      <w:start w:val="1"/>
      <w:numFmt w:val="decimal"/>
      <w:lvlText w:val="%7."/>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8EEA9DC">
      <w:start w:val="1"/>
      <w:numFmt w:val="decimal"/>
      <w:lvlText w:val="%8."/>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1D8B054">
      <w:start w:val="1"/>
      <w:numFmt w:val="decimal"/>
      <w:lvlText w:val="%9."/>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1A597C2B"/>
    <w:multiLevelType w:val="hybridMultilevel"/>
    <w:tmpl w:val="9434042E"/>
    <w:styleLink w:val="Zaimportowanystyl18"/>
    <w:lvl w:ilvl="0" w:tplc="B1188E3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CB4552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8850B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EF431E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8F0DC4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07ED3A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8847C5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98A0EC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674AEA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6" w15:restartNumberingAfterBreak="0">
    <w:nsid w:val="1AF311AE"/>
    <w:multiLevelType w:val="hybridMultilevel"/>
    <w:tmpl w:val="0944E082"/>
    <w:styleLink w:val="Zaimportowanystyl43"/>
    <w:lvl w:ilvl="0" w:tplc="8726249E">
      <w:start w:val="1"/>
      <w:numFmt w:val="decimal"/>
      <w:lvlText w:val="%1."/>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826BD66">
      <w:start w:val="1"/>
      <w:numFmt w:val="decimal"/>
      <w:lvlText w:val="%2."/>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C3C0F58">
      <w:start w:val="1"/>
      <w:numFmt w:val="decimal"/>
      <w:lvlText w:val="%3."/>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5A461E0">
      <w:start w:val="1"/>
      <w:numFmt w:val="decimal"/>
      <w:lvlText w:val="%4."/>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6E6716">
      <w:start w:val="1"/>
      <w:numFmt w:val="decimal"/>
      <w:lvlText w:val="%5."/>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C4A38D2">
      <w:start w:val="1"/>
      <w:numFmt w:val="decimal"/>
      <w:lvlText w:val="%6."/>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802C422">
      <w:start w:val="1"/>
      <w:numFmt w:val="decimal"/>
      <w:lvlText w:val="%7."/>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7FEF568">
      <w:start w:val="1"/>
      <w:numFmt w:val="decimal"/>
      <w:lvlText w:val="%8."/>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8C9F72">
      <w:start w:val="1"/>
      <w:numFmt w:val="decimal"/>
      <w:lvlText w:val="%9."/>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1B4B4A52"/>
    <w:multiLevelType w:val="multilevel"/>
    <w:tmpl w:val="055A8576"/>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1E9907EF"/>
    <w:multiLevelType w:val="hybridMultilevel"/>
    <w:tmpl w:val="28E2AAC2"/>
    <w:styleLink w:val="Zaimportowanystyl30"/>
    <w:lvl w:ilvl="0" w:tplc="7BDE95E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CD443B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042B3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0EE56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D0B3E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7B6063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5C204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B9C85E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988B8B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22BD5EDD"/>
    <w:multiLevelType w:val="hybridMultilevel"/>
    <w:tmpl w:val="300A52DE"/>
    <w:styleLink w:val="Zaimportowanystyl44"/>
    <w:lvl w:ilvl="0" w:tplc="82768A56">
      <w:start w:val="1"/>
      <w:numFmt w:val="lowerLetter"/>
      <w:lvlText w:val="%1)"/>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978D2AC">
      <w:start w:val="1"/>
      <w:numFmt w:val="lowerLetter"/>
      <w:lvlText w:val="%2)"/>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7247DC6">
      <w:start w:val="1"/>
      <w:numFmt w:val="lowerLetter"/>
      <w:lvlText w:val="%3)"/>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41AF69E">
      <w:start w:val="1"/>
      <w:numFmt w:val="lowerLetter"/>
      <w:lvlText w:val="%4)"/>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50CB7C">
      <w:start w:val="1"/>
      <w:numFmt w:val="lowerLetter"/>
      <w:lvlText w:val="%5)"/>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D04E70">
      <w:start w:val="1"/>
      <w:numFmt w:val="lowerLetter"/>
      <w:lvlText w:val="%6)"/>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386529C">
      <w:start w:val="1"/>
      <w:numFmt w:val="lowerLetter"/>
      <w:lvlText w:val="%7)"/>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A20646">
      <w:start w:val="1"/>
      <w:numFmt w:val="lowerLetter"/>
      <w:lvlText w:val="%8)"/>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A3E552C">
      <w:start w:val="1"/>
      <w:numFmt w:val="lowerLetter"/>
      <w:lvlText w:val="%9)"/>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44B194E"/>
    <w:multiLevelType w:val="multilevel"/>
    <w:tmpl w:val="0254D108"/>
    <w:lvl w:ilvl="0">
      <w:start w:val="9"/>
      <w:numFmt w:val="upperRoman"/>
      <w:lvlText w:val="%1."/>
      <w:lvlJc w:val="left"/>
      <w:rPr>
        <w:rFonts w:ascii="Trebuchet MS" w:eastAsia="Trebuchet MS" w:hAnsi="Trebuchet MS" w:cs="Trebuchet MS"/>
        <w:b/>
        <w:bCs/>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 w15:restartNumberingAfterBreak="0">
    <w:nsid w:val="2CE50B3E"/>
    <w:multiLevelType w:val="multilevel"/>
    <w:tmpl w:val="08C617C8"/>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27A2641"/>
    <w:multiLevelType w:val="multilevel"/>
    <w:tmpl w:val="92FC720A"/>
    <w:styleLink w:val="Zaimportowanystyl2"/>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5" w15:restartNumberingAfterBreak="0">
    <w:nsid w:val="348B7CFF"/>
    <w:multiLevelType w:val="hybridMultilevel"/>
    <w:tmpl w:val="300A52DE"/>
    <w:numStyleLink w:val="Zaimportowanystyl44"/>
  </w:abstractNum>
  <w:abstractNum w:abstractNumId="26" w15:restartNumberingAfterBreak="0">
    <w:nsid w:val="38F121D2"/>
    <w:multiLevelType w:val="multilevel"/>
    <w:tmpl w:val="5B8A3E24"/>
    <w:lvl w:ilvl="0">
      <w:start w:val="1"/>
      <w:numFmt w:val="lowerLetter"/>
      <w:lvlText w:val="%1)"/>
      <w:lvlJc w:val="left"/>
      <w:rPr>
        <w:rFonts w:ascii="Trebuchet MS" w:eastAsia="Trebuchet MS" w:hAnsi="Trebuchet MS" w:cs="Trebuchet MS"/>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A3667A0"/>
    <w:multiLevelType w:val="hybridMultilevel"/>
    <w:tmpl w:val="C63C9D5C"/>
    <w:numStyleLink w:val="Zaimportowanystyl40"/>
  </w:abstractNum>
  <w:abstractNum w:abstractNumId="28" w15:restartNumberingAfterBreak="0">
    <w:nsid w:val="3DC04135"/>
    <w:multiLevelType w:val="hybridMultilevel"/>
    <w:tmpl w:val="7DDCF6B4"/>
    <w:styleLink w:val="Zaimportowanystyl41"/>
    <w:lvl w:ilvl="0" w:tplc="08447232">
      <w:start w:val="1"/>
      <w:numFmt w:val="decimal"/>
      <w:lvlText w:val="%1."/>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BAEA2EA">
      <w:start w:val="1"/>
      <w:numFmt w:val="decimal"/>
      <w:lvlText w:val="%2."/>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A05378">
      <w:start w:val="1"/>
      <w:numFmt w:val="decimal"/>
      <w:lvlText w:val="%3."/>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07E7330">
      <w:start w:val="1"/>
      <w:numFmt w:val="decimal"/>
      <w:lvlText w:val="%4."/>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2080010">
      <w:start w:val="1"/>
      <w:numFmt w:val="decimal"/>
      <w:lvlText w:val="%5."/>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9EA1CB4">
      <w:start w:val="1"/>
      <w:numFmt w:val="decimal"/>
      <w:lvlText w:val="%6."/>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C7ADFF8">
      <w:start w:val="1"/>
      <w:numFmt w:val="decimal"/>
      <w:lvlText w:val="%7."/>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5AEBCE">
      <w:start w:val="1"/>
      <w:numFmt w:val="decimal"/>
      <w:lvlText w:val="%8."/>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2306542">
      <w:start w:val="1"/>
      <w:numFmt w:val="decimal"/>
      <w:lvlText w:val="%9."/>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400B199B"/>
    <w:multiLevelType w:val="hybridMultilevel"/>
    <w:tmpl w:val="408CC836"/>
    <w:numStyleLink w:val="Zaimportowanystyl38"/>
  </w:abstractNum>
  <w:abstractNum w:abstractNumId="30" w15:restartNumberingAfterBreak="0">
    <w:nsid w:val="400D00CD"/>
    <w:multiLevelType w:val="hybridMultilevel"/>
    <w:tmpl w:val="C63C9D5C"/>
    <w:styleLink w:val="Zaimportowanystyl40"/>
    <w:lvl w:ilvl="0" w:tplc="61AEC948">
      <w:start w:val="1"/>
      <w:numFmt w:val="lowerLetter"/>
      <w:lvlText w:val="%1)"/>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3A98BE">
      <w:start w:val="1"/>
      <w:numFmt w:val="lowerLetter"/>
      <w:lvlText w:val="%2)"/>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7E7B92">
      <w:start w:val="1"/>
      <w:numFmt w:val="lowerLetter"/>
      <w:lvlText w:val="%3)"/>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3E6B41E">
      <w:start w:val="1"/>
      <w:numFmt w:val="lowerLetter"/>
      <w:lvlText w:val="%4)"/>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E68CB3C">
      <w:start w:val="1"/>
      <w:numFmt w:val="lowerLetter"/>
      <w:lvlText w:val="%5)"/>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1255AE">
      <w:start w:val="1"/>
      <w:numFmt w:val="lowerLetter"/>
      <w:lvlText w:val="%6)"/>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14A796E">
      <w:start w:val="1"/>
      <w:numFmt w:val="lowerLetter"/>
      <w:lvlText w:val="%7)"/>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F8A0A8E">
      <w:start w:val="1"/>
      <w:numFmt w:val="lowerLetter"/>
      <w:lvlText w:val="%8)"/>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3E8C6B8">
      <w:start w:val="1"/>
      <w:numFmt w:val="lowerLetter"/>
      <w:lvlText w:val="%9)"/>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407C1F44"/>
    <w:multiLevelType w:val="multilevel"/>
    <w:tmpl w:val="6D585916"/>
    <w:lvl w:ilvl="0">
      <w:start w:val="1"/>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1022460"/>
    <w:multiLevelType w:val="multilevel"/>
    <w:tmpl w:val="75326B7E"/>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lvlJc w:val="left"/>
      <w:rPr>
        <w:rFonts w:ascii="Trebuchet MS" w:eastAsia="Trebuchet MS" w:hAnsi="Trebuchet MS" w:cs="Trebuchet MS"/>
        <w:b w:val="0"/>
        <w:bCs w:val="0"/>
        <w:i w:val="0"/>
        <w:iCs w:val="0"/>
        <w:smallCaps w:val="0"/>
        <w:strike w:val="0"/>
        <w:color w:val="000000"/>
        <w:spacing w:val="0"/>
        <w:w w:val="100"/>
        <w:position w:val="0"/>
        <w:sz w:val="24"/>
        <w:szCs w:val="2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1907A22"/>
    <w:multiLevelType w:val="hybridMultilevel"/>
    <w:tmpl w:val="8278AE86"/>
    <w:styleLink w:val="Zaimportowanystyl25"/>
    <w:lvl w:ilvl="0" w:tplc="C6EA77F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966D31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99805B8">
      <w:start w:val="1"/>
      <w:numFmt w:val="lowerLetter"/>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E6849F8">
      <w:start w:val="1"/>
      <w:numFmt w:val="lowerLetter"/>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4E50F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CF2B324">
      <w:start w:val="1"/>
      <w:numFmt w:val="lowerLetter"/>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DA69460">
      <w:start w:val="1"/>
      <w:numFmt w:val="lowerLetter"/>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22320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62E2CD6">
      <w:start w:val="1"/>
      <w:numFmt w:val="lowerLetter"/>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46527C9F"/>
    <w:multiLevelType w:val="hybridMultilevel"/>
    <w:tmpl w:val="A39C1504"/>
    <w:lvl w:ilvl="0" w:tplc="7D8E1444">
      <w:start w:val="1"/>
      <w:numFmt w:val="lowerLetter"/>
      <w:lvlText w:val="%1)"/>
      <w:lvlJc w:val="left"/>
      <w:pPr>
        <w:tabs>
          <w:tab w:val="num" w:pos="-324"/>
        </w:tabs>
        <w:ind w:left="-542" w:hanging="142"/>
      </w:pPr>
      <w:rPr>
        <w:rFonts w:ascii="Century Gothic" w:hAnsi="Century Gothic" w:hint="default"/>
        <w:sz w:val="20"/>
        <w:szCs w:val="20"/>
      </w:rPr>
    </w:lvl>
    <w:lvl w:ilvl="1" w:tplc="46687AE0">
      <w:start w:val="1"/>
      <w:numFmt w:val="decimal"/>
      <w:lvlText w:val="%2)"/>
      <w:lvlJc w:val="left"/>
      <w:pPr>
        <w:tabs>
          <w:tab w:val="num" w:pos="-466"/>
        </w:tabs>
        <w:ind w:left="-466" w:hanging="360"/>
      </w:pPr>
      <w:rPr>
        <w:rFonts w:hint="default"/>
      </w:rPr>
    </w:lvl>
    <w:lvl w:ilvl="2" w:tplc="5B4281D0">
      <w:start w:val="8"/>
      <w:numFmt w:val="bullet"/>
      <w:lvlText w:val="–"/>
      <w:lvlJc w:val="left"/>
      <w:pPr>
        <w:tabs>
          <w:tab w:val="num" w:pos="96"/>
        </w:tabs>
        <w:ind w:left="96" w:hanging="360"/>
      </w:pPr>
      <w:rPr>
        <w:rFonts w:ascii="Times New Roman" w:eastAsia="Times New Roman" w:hAnsi="Times New Roman" w:cs="Times New Roman" w:hint="default"/>
      </w:rPr>
    </w:lvl>
    <w:lvl w:ilvl="3" w:tplc="C3646C7C">
      <w:start w:val="1"/>
      <w:numFmt w:val="bullet"/>
      <w:lvlText w:val=""/>
      <w:lvlJc w:val="left"/>
      <w:pPr>
        <w:tabs>
          <w:tab w:val="num" w:pos="523"/>
        </w:tabs>
        <w:ind w:left="560" w:hanging="284"/>
      </w:pPr>
      <w:rPr>
        <w:rFonts w:ascii="Wingdings" w:hAnsi="Wingdings" w:hint="default"/>
      </w:rPr>
    </w:lvl>
    <w:lvl w:ilvl="4" w:tplc="04150011">
      <w:start w:val="1"/>
      <w:numFmt w:val="decimal"/>
      <w:lvlText w:val="%5)"/>
      <w:lvlJc w:val="left"/>
      <w:pPr>
        <w:tabs>
          <w:tab w:val="num" w:pos="1356"/>
        </w:tabs>
        <w:ind w:left="1356" w:hanging="360"/>
      </w:pPr>
      <w:rPr>
        <w:rFonts w:hint="default"/>
      </w:rPr>
    </w:lvl>
    <w:lvl w:ilvl="5" w:tplc="0415001B" w:tentative="1">
      <w:start w:val="1"/>
      <w:numFmt w:val="lowerRoman"/>
      <w:lvlText w:val="%6."/>
      <w:lvlJc w:val="right"/>
      <w:pPr>
        <w:tabs>
          <w:tab w:val="num" w:pos="2076"/>
        </w:tabs>
        <w:ind w:left="2076" w:hanging="180"/>
      </w:pPr>
    </w:lvl>
    <w:lvl w:ilvl="6" w:tplc="0415000F" w:tentative="1">
      <w:start w:val="1"/>
      <w:numFmt w:val="decimal"/>
      <w:lvlText w:val="%7."/>
      <w:lvlJc w:val="left"/>
      <w:pPr>
        <w:tabs>
          <w:tab w:val="num" w:pos="2796"/>
        </w:tabs>
        <w:ind w:left="2796" w:hanging="360"/>
      </w:pPr>
    </w:lvl>
    <w:lvl w:ilvl="7" w:tplc="04150019" w:tentative="1">
      <w:start w:val="1"/>
      <w:numFmt w:val="lowerLetter"/>
      <w:lvlText w:val="%8."/>
      <w:lvlJc w:val="left"/>
      <w:pPr>
        <w:tabs>
          <w:tab w:val="num" w:pos="3516"/>
        </w:tabs>
        <w:ind w:left="3516" w:hanging="360"/>
      </w:pPr>
    </w:lvl>
    <w:lvl w:ilvl="8" w:tplc="0415001B" w:tentative="1">
      <w:start w:val="1"/>
      <w:numFmt w:val="lowerRoman"/>
      <w:lvlText w:val="%9."/>
      <w:lvlJc w:val="right"/>
      <w:pPr>
        <w:tabs>
          <w:tab w:val="num" w:pos="4236"/>
        </w:tabs>
        <w:ind w:left="4236" w:hanging="180"/>
      </w:pPr>
    </w:lvl>
  </w:abstractNum>
  <w:abstractNum w:abstractNumId="35" w15:restartNumberingAfterBreak="0">
    <w:nsid w:val="49434CCB"/>
    <w:multiLevelType w:val="hybridMultilevel"/>
    <w:tmpl w:val="28E2AAC2"/>
    <w:numStyleLink w:val="Zaimportowanystyl30"/>
  </w:abstractNum>
  <w:abstractNum w:abstractNumId="36" w15:restartNumberingAfterBreak="0">
    <w:nsid w:val="4A1F3C9E"/>
    <w:multiLevelType w:val="multilevel"/>
    <w:tmpl w:val="8278AE86"/>
    <w:numStyleLink w:val="Zaimportowanystyl25"/>
  </w:abstractNum>
  <w:abstractNum w:abstractNumId="37"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4C0C25AE"/>
    <w:multiLevelType w:val="multilevel"/>
    <w:tmpl w:val="844E44C6"/>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4D0D2A35"/>
    <w:multiLevelType w:val="hybridMultilevel"/>
    <w:tmpl w:val="DAC8BDA2"/>
    <w:styleLink w:val="Zaimportowanystyl50"/>
    <w:lvl w:ilvl="0" w:tplc="804EC25C">
      <w:start w:val="1"/>
      <w:numFmt w:val="lowerLetter"/>
      <w:lvlText w:val="%1)"/>
      <w:lvlJc w:val="left"/>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272DC98">
      <w:start w:val="1"/>
      <w:numFmt w:val="decimal"/>
      <w:lvlText w:val="%2."/>
      <w:lvlJc w:val="left"/>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81483C8">
      <w:start w:val="1"/>
      <w:numFmt w:val="decimal"/>
      <w:lvlText w:val="%3."/>
      <w:lvlJc w:val="left"/>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14C77F2">
      <w:start w:val="1"/>
      <w:numFmt w:val="decimal"/>
      <w:lvlText w:val="%4."/>
      <w:lvlJc w:val="left"/>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6CCE266">
      <w:start w:val="1"/>
      <w:numFmt w:val="decimal"/>
      <w:lvlText w:val="%5."/>
      <w:lvlJc w:val="left"/>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FC8DF5E">
      <w:start w:val="1"/>
      <w:numFmt w:val="decimal"/>
      <w:lvlText w:val="%6."/>
      <w:lvlJc w:val="left"/>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924206E">
      <w:start w:val="1"/>
      <w:numFmt w:val="decimal"/>
      <w:lvlText w:val="%7."/>
      <w:lvlJc w:val="left"/>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ECA99F2">
      <w:start w:val="1"/>
      <w:numFmt w:val="decimal"/>
      <w:lvlText w:val="%8."/>
      <w:lvlJc w:val="left"/>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08763C">
      <w:start w:val="1"/>
      <w:numFmt w:val="decimal"/>
      <w:lvlText w:val="%9."/>
      <w:lvlJc w:val="left"/>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4D144C1B"/>
    <w:multiLevelType w:val="hybridMultilevel"/>
    <w:tmpl w:val="CCD46350"/>
    <w:styleLink w:val="Zaimportowanystyl46"/>
    <w:lvl w:ilvl="0" w:tplc="77FC5976">
      <w:start w:val="1"/>
      <w:numFmt w:val="lowerLetter"/>
      <w:lvlText w:val="%1)"/>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83E326E">
      <w:start w:val="1"/>
      <w:numFmt w:val="lowerLetter"/>
      <w:lvlText w:val="%2)"/>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BC6D3B0">
      <w:start w:val="1"/>
      <w:numFmt w:val="lowerLetter"/>
      <w:lvlText w:val="%3)"/>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0B46CFA">
      <w:start w:val="1"/>
      <w:numFmt w:val="lowerLetter"/>
      <w:lvlText w:val="%4)"/>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FD80C8C">
      <w:start w:val="1"/>
      <w:numFmt w:val="lowerLetter"/>
      <w:lvlText w:val="%5)"/>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712E562">
      <w:start w:val="1"/>
      <w:numFmt w:val="lowerLetter"/>
      <w:lvlText w:val="%6)"/>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31A16B8">
      <w:start w:val="1"/>
      <w:numFmt w:val="lowerLetter"/>
      <w:lvlText w:val="%7)"/>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AD0B8C2">
      <w:start w:val="1"/>
      <w:numFmt w:val="lowerLetter"/>
      <w:lvlText w:val="%8)"/>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C581D12">
      <w:start w:val="1"/>
      <w:numFmt w:val="lowerLetter"/>
      <w:lvlText w:val="%9)"/>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5169743D"/>
    <w:multiLevelType w:val="hybridMultilevel"/>
    <w:tmpl w:val="40C2E61E"/>
    <w:styleLink w:val="Zaimportowanystyl36"/>
    <w:lvl w:ilvl="0" w:tplc="C170893A">
      <w:start w:val="1"/>
      <w:numFmt w:val="decimal"/>
      <w:lvlText w:val="%1."/>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7A4558">
      <w:start w:val="1"/>
      <w:numFmt w:val="decimal"/>
      <w:lvlText w:val="%2."/>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F84893C">
      <w:start w:val="1"/>
      <w:numFmt w:val="decimal"/>
      <w:lvlText w:val="%3."/>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CD46C7E">
      <w:start w:val="1"/>
      <w:numFmt w:val="decimal"/>
      <w:lvlText w:val="%4."/>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0066E22">
      <w:start w:val="1"/>
      <w:numFmt w:val="decimal"/>
      <w:lvlText w:val="%5."/>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1B8FDB6">
      <w:start w:val="1"/>
      <w:numFmt w:val="decimal"/>
      <w:lvlText w:val="%6."/>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A466EC">
      <w:start w:val="1"/>
      <w:numFmt w:val="decimal"/>
      <w:lvlText w:val="%7."/>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778FDA0">
      <w:start w:val="1"/>
      <w:numFmt w:val="decimal"/>
      <w:lvlText w:val="%8."/>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44388C">
      <w:start w:val="1"/>
      <w:numFmt w:val="decimal"/>
      <w:lvlText w:val="%9."/>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5280420F"/>
    <w:multiLevelType w:val="multilevel"/>
    <w:tmpl w:val="11206DA6"/>
    <w:lvl w:ilvl="0">
      <w:start w:val="1"/>
      <w:numFmt w:val="lowerLetter"/>
      <w:lvlText w:val="%1)"/>
      <w:lvlJc w:val="left"/>
      <w:pPr>
        <w:tabs>
          <w:tab w:val="num" w:pos="620"/>
        </w:tabs>
        <w:ind w:left="664" w:hanging="380"/>
      </w:pPr>
      <w:rPr>
        <w:b w:val="0"/>
        <w:bCs w:val="0"/>
        <w:i w:val="0"/>
        <w:iCs w:val="0"/>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left" w:pos="620"/>
          <w:tab w:val="num" w:pos="1056"/>
        </w:tabs>
        <w:ind w:left="1364" w:hanging="38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start w:val="1"/>
      <w:numFmt w:val="decimal"/>
      <w:lvlText w:val="%3)"/>
      <w:lvlJc w:val="left"/>
      <w:pPr>
        <w:tabs>
          <w:tab w:val="left" w:pos="620"/>
          <w:tab w:val="num" w:pos="1776"/>
        </w:tabs>
        <w:ind w:left="2084" w:hanging="38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4)"/>
      <w:lvlJc w:val="left"/>
      <w:pPr>
        <w:tabs>
          <w:tab w:val="left" w:pos="620"/>
          <w:tab w:val="num" w:pos="2496"/>
        </w:tabs>
        <w:ind w:left="2804" w:hanging="38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5)"/>
      <w:lvlJc w:val="left"/>
      <w:pPr>
        <w:tabs>
          <w:tab w:val="left" w:pos="620"/>
          <w:tab w:val="num" w:pos="3216"/>
        </w:tabs>
        <w:ind w:left="3524" w:hanging="38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6)"/>
      <w:lvlJc w:val="left"/>
      <w:pPr>
        <w:tabs>
          <w:tab w:val="left" w:pos="620"/>
          <w:tab w:val="num" w:pos="3936"/>
        </w:tabs>
        <w:ind w:left="4244" w:hanging="38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7)"/>
      <w:lvlJc w:val="left"/>
      <w:pPr>
        <w:tabs>
          <w:tab w:val="left" w:pos="620"/>
          <w:tab w:val="num" w:pos="4656"/>
        </w:tabs>
        <w:ind w:left="4964" w:hanging="38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8)"/>
      <w:lvlJc w:val="left"/>
      <w:pPr>
        <w:tabs>
          <w:tab w:val="left" w:pos="620"/>
          <w:tab w:val="num" w:pos="5376"/>
        </w:tabs>
        <w:ind w:left="5684" w:hanging="38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9)"/>
      <w:lvlJc w:val="left"/>
      <w:pPr>
        <w:tabs>
          <w:tab w:val="left" w:pos="620"/>
          <w:tab w:val="num" w:pos="6096"/>
        </w:tabs>
        <w:ind w:left="6404" w:hanging="38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3" w15:restartNumberingAfterBreak="0">
    <w:nsid w:val="54423069"/>
    <w:multiLevelType w:val="multilevel"/>
    <w:tmpl w:val="D410F0FE"/>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lvlJc w:val="left"/>
      <w:rPr>
        <w:rFonts w:ascii="Trebuchet MS" w:eastAsia="Trebuchet MS" w:hAnsi="Trebuchet MS" w:cs="Trebuchet MS"/>
        <w:b w:val="0"/>
        <w:bCs w:val="0"/>
        <w:i w:val="0"/>
        <w:iCs w:val="0"/>
        <w:smallCaps w:val="0"/>
        <w:strike w:val="0"/>
        <w:color w:val="000000"/>
        <w:spacing w:val="0"/>
        <w:w w:val="100"/>
        <w:position w:val="0"/>
        <w:sz w:val="24"/>
        <w:szCs w:val="2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57F10E89"/>
    <w:multiLevelType w:val="hybridMultilevel"/>
    <w:tmpl w:val="874A8A92"/>
    <w:styleLink w:val="Zaimportowanystyl29"/>
    <w:lvl w:ilvl="0" w:tplc="AB94FD20">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2DCC53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EB878CA">
      <w:start w:val="1"/>
      <w:numFmt w:val="lowerLetter"/>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7B4FC14">
      <w:start w:val="1"/>
      <w:numFmt w:val="lowerLetter"/>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61AF81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E426456">
      <w:start w:val="1"/>
      <w:numFmt w:val="lowerLetter"/>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F70FF68">
      <w:start w:val="1"/>
      <w:numFmt w:val="lowerLetter"/>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048164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A8B22A">
      <w:start w:val="1"/>
      <w:numFmt w:val="lowerLetter"/>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58B449F6"/>
    <w:multiLevelType w:val="hybridMultilevel"/>
    <w:tmpl w:val="3A5073EE"/>
    <w:styleLink w:val="Zaimportowanystyl39"/>
    <w:lvl w:ilvl="0" w:tplc="FBDA9922">
      <w:start w:val="1"/>
      <w:numFmt w:val="decimal"/>
      <w:lvlText w:val="%1."/>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9CD122">
      <w:start w:val="1"/>
      <w:numFmt w:val="decimal"/>
      <w:lvlText w:val="%2."/>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6863272">
      <w:start w:val="1"/>
      <w:numFmt w:val="decimal"/>
      <w:lvlText w:val="%3."/>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A147B48">
      <w:start w:val="1"/>
      <w:numFmt w:val="decimal"/>
      <w:lvlText w:val="%4."/>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11E36E0">
      <w:start w:val="1"/>
      <w:numFmt w:val="decimal"/>
      <w:lvlText w:val="%5."/>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000EC62">
      <w:start w:val="1"/>
      <w:numFmt w:val="decimal"/>
      <w:lvlText w:val="%6."/>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2B4F408">
      <w:start w:val="1"/>
      <w:numFmt w:val="decimal"/>
      <w:lvlText w:val="%7."/>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306554">
      <w:start w:val="1"/>
      <w:numFmt w:val="decimal"/>
      <w:lvlText w:val="%8."/>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C0C9A36">
      <w:start w:val="1"/>
      <w:numFmt w:val="decimal"/>
      <w:lvlText w:val="%9."/>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5B8D0712"/>
    <w:multiLevelType w:val="hybridMultilevel"/>
    <w:tmpl w:val="408CC836"/>
    <w:lvl w:ilvl="0" w:tplc="6DB63B9E">
      <w:start w:val="1"/>
      <w:numFmt w:val="decimal"/>
      <w:lvlText w:val="%1."/>
      <w:lvlJc w:val="left"/>
      <w:pPr>
        <w:ind w:left="336" w:hanging="3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7F5C75E2">
      <w:start w:val="1"/>
      <w:numFmt w:val="decimal"/>
      <w:lvlText w:val="%2."/>
      <w:lvlJc w:val="left"/>
      <w:pPr>
        <w:tabs>
          <w:tab w:val="left" w:pos="356"/>
        </w:tabs>
        <w:ind w:left="1056" w:hanging="3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04405420">
      <w:start w:val="1"/>
      <w:numFmt w:val="decimal"/>
      <w:lvlText w:val="%3."/>
      <w:lvlJc w:val="left"/>
      <w:pPr>
        <w:tabs>
          <w:tab w:val="left" w:pos="356"/>
        </w:tabs>
        <w:ind w:left="1776" w:hanging="3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3D2CB7A">
      <w:start w:val="1"/>
      <w:numFmt w:val="decimal"/>
      <w:lvlText w:val="%4."/>
      <w:lvlJc w:val="left"/>
      <w:pPr>
        <w:tabs>
          <w:tab w:val="left" w:pos="356"/>
        </w:tabs>
        <w:ind w:left="2496" w:hanging="3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805264AC">
      <w:start w:val="1"/>
      <w:numFmt w:val="decimal"/>
      <w:lvlText w:val="%5."/>
      <w:lvlJc w:val="left"/>
      <w:pPr>
        <w:tabs>
          <w:tab w:val="left" w:pos="356"/>
        </w:tabs>
        <w:ind w:left="3216" w:hanging="3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6F1AB852">
      <w:start w:val="1"/>
      <w:numFmt w:val="decimal"/>
      <w:lvlText w:val="%6."/>
      <w:lvlJc w:val="left"/>
      <w:pPr>
        <w:tabs>
          <w:tab w:val="left" w:pos="356"/>
        </w:tabs>
        <w:ind w:left="3936" w:hanging="3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DB7E0336">
      <w:start w:val="1"/>
      <w:numFmt w:val="decimal"/>
      <w:lvlText w:val="%7."/>
      <w:lvlJc w:val="left"/>
      <w:pPr>
        <w:tabs>
          <w:tab w:val="left" w:pos="356"/>
        </w:tabs>
        <w:ind w:left="4656" w:hanging="3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82FC94F2">
      <w:start w:val="1"/>
      <w:numFmt w:val="decimal"/>
      <w:lvlText w:val="%8."/>
      <w:lvlJc w:val="left"/>
      <w:pPr>
        <w:tabs>
          <w:tab w:val="left" w:pos="356"/>
        </w:tabs>
        <w:ind w:left="5376" w:hanging="3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474E4A4">
      <w:start w:val="1"/>
      <w:numFmt w:val="decimal"/>
      <w:lvlText w:val="%9."/>
      <w:lvlJc w:val="left"/>
      <w:pPr>
        <w:tabs>
          <w:tab w:val="left" w:pos="356"/>
        </w:tabs>
        <w:ind w:left="6096" w:hanging="3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7" w15:restartNumberingAfterBreak="0">
    <w:nsid w:val="60FD27CF"/>
    <w:multiLevelType w:val="multilevel"/>
    <w:tmpl w:val="BA666558"/>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62E70A79"/>
    <w:multiLevelType w:val="hybridMultilevel"/>
    <w:tmpl w:val="0944E082"/>
    <w:numStyleLink w:val="Zaimportowanystyl43"/>
  </w:abstractNum>
  <w:abstractNum w:abstractNumId="49" w15:restartNumberingAfterBreak="0">
    <w:nsid w:val="640B4C53"/>
    <w:multiLevelType w:val="multilevel"/>
    <w:tmpl w:val="B30E9C4C"/>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65DD2B19"/>
    <w:multiLevelType w:val="multilevel"/>
    <w:tmpl w:val="28026152"/>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67032B98"/>
    <w:multiLevelType w:val="hybridMultilevel"/>
    <w:tmpl w:val="408CC836"/>
    <w:styleLink w:val="Zaimportowanystyl38"/>
    <w:lvl w:ilvl="0" w:tplc="630E885C">
      <w:start w:val="1"/>
      <w:numFmt w:val="decimal"/>
      <w:lvlText w:val="%1."/>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3CDA1E">
      <w:start w:val="1"/>
      <w:numFmt w:val="decimal"/>
      <w:lvlText w:val="%2."/>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D02662C">
      <w:start w:val="1"/>
      <w:numFmt w:val="decimal"/>
      <w:lvlText w:val="%3."/>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79CC9F6">
      <w:start w:val="1"/>
      <w:numFmt w:val="decimal"/>
      <w:lvlText w:val="%4."/>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A040204">
      <w:start w:val="1"/>
      <w:numFmt w:val="decimal"/>
      <w:lvlText w:val="%5."/>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97C2F12">
      <w:start w:val="1"/>
      <w:numFmt w:val="decimal"/>
      <w:lvlText w:val="%6."/>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48456B6">
      <w:start w:val="1"/>
      <w:numFmt w:val="decimal"/>
      <w:lvlText w:val="%7."/>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346CF48">
      <w:start w:val="1"/>
      <w:numFmt w:val="decimal"/>
      <w:lvlText w:val="%8."/>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43C611E">
      <w:start w:val="1"/>
      <w:numFmt w:val="decimal"/>
      <w:lvlText w:val="%9."/>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67FF6473"/>
    <w:multiLevelType w:val="multilevel"/>
    <w:tmpl w:val="CBC4A4D2"/>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68E84985"/>
    <w:multiLevelType w:val="hybridMultilevel"/>
    <w:tmpl w:val="9434042E"/>
    <w:numStyleLink w:val="Zaimportowanystyl18"/>
  </w:abstractNum>
  <w:abstractNum w:abstractNumId="54" w15:restartNumberingAfterBreak="0">
    <w:nsid w:val="6F530DB6"/>
    <w:multiLevelType w:val="multilevel"/>
    <w:tmpl w:val="7E1A4CD8"/>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lvlJc w:val="left"/>
      <w:rPr>
        <w:rFonts w:ascii="Trebuchet MS" w:eastAsia="Trebuchet MS" w:hAnsi="Trebuchet MS" w:cs="Trebuchet MS"/>
        <w:b w:val="0"/>
        <w:bCs w:val="0"/>
        <w:i w:val="0"/>
        <w:iCs w:val="0"/>
        <w:smallCaps w:val="0"/>
        <w:strike w:val="0"/>
        <w:color w:val="000000"/>
        <w:spacing w:val="0"/>
        <w:w w:val="100"/>
        <w:position w:val="0"/>
        <w:sz w:val="24"/>
        <w:szCs w:val="2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752608DF"/>
    <w:multiLevelType w:val="multilevel"/>
    <w:tmpl w:val="03E25BA6"/>
    <w:lvl w:ilvl="0">
      <w:start w:val="1"/>
      <w:numFmt w:val="upperRoman"/>
      <w:lvlText w:val="%1."/>
      <w:lvlJc w:val="left"/>
      <w:rPr>
        <w:rFonts w:ascii="Trebuchet MS" w:eastAsia="Trebuchet MS" w:hAnsi="Trebuchet MS" w:cs="Trebuchet MS"/>
        <w:b/>
        <w:bCs/>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7FB943DE"/>
    <w:multiLevelType w:val="hybridMultilevel"/>
    <w:tmpl w:val="CCD46350"/>
    <w:numStyleLink w:val="Zaimportowanystyl46"/>
  </w:abstractNum>
  <w:num w:numId="1" w16cid:durableId="1950551299">
    <w:abstractNumId w:val="55"/>
  </w:num>
  <w:num w:numId="2" w16cid:durableId="1452627491">
    <w:abstractNumId w:val="22"/>
  </w:num>
  <w:num w:numId="3" w16cid:durableId="1663198116">
    <w:abstractNumId w:val="47"/>
  </w:num>
  <w:num w:numId="4" w16cid:durableId="2100560455">
    <w:abstractNumId w:val="20"/>
  </w:num>
  <w:num w:numId="5" w16cid:durableId="1486168430">
    <w:abstractNumId w:val="49"/>
  </w:num>
  <w:num w:numId="6" w16cid:durableId="1729258990">
    <w:abstractNumId w:val="43"/>
  </w:num>
  <w:num w:numId="7" w16cid:durableId="1308432684">
    <w:abstractNumId w:val="50"/>
  </w:num>
  <w:num w:numId="8" w16cid:durableId="408815198">
    <w:abstractNumId w:val="9"/>
  </w:num>
  <w:num w:numId="9" w16cid:durableId="471138450">
    <w:abstractNumId w:val="54"/>
  </w:num>
  <w:num w:numId="10" w16cid:durableId="1367368961">
    <w:abstractNumId w:val="26"/>
  </w:num>
  <w:num w:numId="11" w16cid:durableId="1340933107">
    <w:abstractNumId w:val="17"/>
  </w:num>
  <w:num w:numId="12" w16cid:durableId="912547356">
    <w:abstractNumId w:val="38"/>
  </w:num>
  <w:num w:numId="13" w16cid:durableId="1024138425">
    <w:abstractNumId w:val="52"/>
  </w:num>
  <w:num w:numId="14" w16cid:durableId="2123915851">
    <w:abstractNumId w:val="32"/>
  </w:num>
  <w:num w:numId="15" w16cid:durableId="1253080305">
    <w:abstractNumId w:val="11"/>
  </w:num>
  <w:num w:numId="16" w16cid:durableId="34426528">
    <w:abstractNumId w:val="39"/>
  </w:num>
  <w:num w:numId="17" w16cid:durableId="1137988436">
    <w:abstractNumId w:val="12"/>
  </w:num>
  <w:num w:numId="18" w16cid:durableId="2083285549">
    <w:abstractNumId w:val="8"/>
    <w:lvlOverride w:ilvl="0">
      <w:lvl w:ilvl="0">
        <w:start w:val="1"/>
        <w:numFmt w:val="decimal"/>
        <w:lvlText w:val="%1."/>
        <w:lvlJc w:val="left"/>
        <w:pPr>
          <w:ind w:left="360" w:hanging="360"/>
        </w:pPr>
        <w:rPr>
          <w:rFonts w:hAnsi="Arial Unicode MS"/>
          <w:b w:val="0"/>
          <w:caps w:val="0"/>
          <w:smallCaps w:val="0"/>
          <w:strike w:val="0"/>
          <w:dstrike w:val="0"/>
          <w:outline w:val="0"/>
          <w:emboss w:val="0"/>
          <w:imprint w:val="0"/>
          <w:spacing w:val="0"/>
          <w:w w:val="100"/>
          <w:kern w:val="0"/>
          <w:position w:val="0"/>
          <w:sz w:val="20"/>
          <w:highlight w:val="none"/>
          <w:vertAlign w:val="baseline"/>
        </w:rPr>
      </w:lvl>
    </w:lvlOverride>
  </w:num>
  <w:num w:numId="19" w16cid:durableId="1984773249">
    <w:abstractNumId w:val="8"/>
    <w:lvlOverride w:ilvl="0">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lvlText w:val="%2.%3."/>
        <w:lvlJc w:val="left"/>
        <w:pPr>
          <w:ind w:left="1800" w:hanging="1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lvlText w:val="%2.%3.%4.%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lvlText w:val="%2.%3.%4.%5.%6."/>
        <w:lvlJc w:val="left"/>
        <w:pPr>
          <w:ind w:left="3960" w:hanging="1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lvlText w:val="%2.%3.%4.%5.%6.%7.%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lvlText w:val="%2.%3.%4.%5.%6.%7.%8.%9."/>
        <w:lvlJc w:val="left"/>
        <w:pPr>
          <w:ind w:left="6120" w:hanging="18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0" w16cid:durableId="892889439">
    <w:abstractNumId w:val="33"/>
  </w:num>
  <w:num w:numId="21" w16cid:durableId="714156449">
    <w:abstractNumId w:val="36"/>
  </w:num>
  <w:num w:numId="22" w16cid:durableId="1873572470">
    <w:abstractNumId w:val="18"/>
  </w:num>
  <w:num w:numId="23" w16cid:durableId="1419250029">
    <w:abstractNumId w:val="35"/>
  </w:num>
  <w:num w:numId="24" w16cid:durableId="1177580281">
    <w:abstractNumId w:val="7"/>
  </w:num>
  <w:num w:numId="25" w16cid:durableId="1013797262">
    <w:abstractNumId w:val="14"/>
  </w:num>
  <w:num w:numId="26" w16cid:durableId="1522864100">
    <w:abstractNumId w:val="41"/>
  </w:num>
  <w:num w:numId="27" w16cid:durableId="1942451745">
    <w:abstractNumId w:val="10"/>
    <w:lvlOverride w:ilvl="0">
      <w:lvl w:ilvl="0" w:tplc="A09E6C8A">
        <w:start w:val="1"/>
        <w:numFmt w:val="decimal"/>
        <w:lvlText w:val="%1."/>
        <w:lvlJc w:val="left"/>
        <w:pPr>
          <w:ind w:left="317" w:hanging="297"/>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1">
      <w:lvl w:ilvl="1" w:tplc="64F48408">
        <w:start w:val="1"/>
        <w:numFmt w:val="decimal"/>
        <w:lvlText w:val="%2."/>
        <w:lvlJc w:val="left"/>
        <w:pPr>
          <w:tabs>
            <w:tab w:val="left" w:pos="337"/>
          </w:tabs>
          <w:ind w:left="1037" w:hanging="297"/>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D130A20C">
        <w:start w:val="1"/>
        <w:numFmt w:val="decimal"/>
        <w:lvlText w:val="%3."/>
        <w:lvlJc w:val="left"/>
        <w:pPr>
          <w:tabs>
            <w:tab w:val="left" w:pos="337"/>
          </w:tabs>
          <w:ind w:left="1757" w:hanging="297"/>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4D120678">
        <w:start w:val="1"/>
        <w:numFmt w:val="decimal"/>
        <w:lvlText w:val="%4."/>
        <w:lvlJc w:val="left"/>
        <w:pPr>
          <w:tabs>
            <w:tab w:val="left" w:pos="337"/>
          </w:tabs>
          <w:ind w:left="2477" w:hanging="297"/>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A5B828DA">
        <w:start w:val="1"/>
        <w:numFmt w:val="decimal"/>
        <w:lvlText w:val="%5."/>
        <w:lvlJc w:val="left"/>
        <w:pPr>
          <w:tabs>
            <w:tab w:val="left" w:pos="337"/>
          </w:tabs>
          <w:ind w:left="3197" w:hanging="297"/>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87BE1CF4">
        <w:start w:val="1"/>
        <w:numFmt w:val="decimal"/>
        <w:lvlText w:val="%6."/>
        <w:lvlJc w:val="left"/>
        <w:pPr>
          <w:tabs>
            <w:tab w:val="left" w:pos="337"/>
          </w:tabs>
          <w:ind w:left="3917" w:hanging="297"/>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3A8A1F0C">
        <w:start w:val="1"/>
        <w:numFmt w:val="decimal"/>
        <w:lvlText w:val="%7."/>
        <w:lvlJc w:val="left"/>
        <w:pPr>
          <w:tabs>
            <w:tab w:val="left" w:pos="337"/>
          </w:tabs>
          <w:ind w:left="4637" w:hanging="297"/>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5C4E8256">
        <w:start w:val="1"/>
        <w:numFmt w:val="decimal"/>
        <w:lvlText w:val="%8."/>
        <w:lvlJc w:val="left"/>
        <w:pPr>
          <w:tabs>
            <w:tab w:val="left" w:pos="337"/>
          </w:tabs>
          <w:ind w:left="5357" w:hanging="297"/>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9E243906">
        <w:start w:val="1"/>
        <w:numFmt w:val="decimal"/>
        <w:lvlText w:val="%9."/>
        <w:lvlJc w:val="left"/>
        <w:pPr>
          <w:tabs>
            <w:tab w:val="left" w:pos="337"/>
          </w:tabs>
          <w:ind w:left="6077" w:hanging="297"/>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8" w16cid:durableId="1976522398">
    <w:abstractNumId w:val="10"/>
    <w:lvlOverride w:ilvl="0">
      <w:lvl w:ilvl="0" w:tplc="A09E6C8A">
        <w:start w:val="1"/>
        <w:numFmt w:val="decimal"/>
        <w:lvlText w:val="%1."/>
        <w:lvlJc w:val="left"/>
        <w:pPr>
          <w:ind w:left="302" w:hanging="28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64F48408">
        <w:start w:val="1"/>
        <w:numFmt w:val="decimal"/>
        <w:lvlText w:val="%2."/>
        <w:lvlJc w:val="left"/>
        <w:pPr>
          <w:tabs>
            <w:tab w:val="left" w:pos="322"/>
          </w:tabs>
          <w:ind w:left="1022" w:hanging="28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D130A20C">
        <w:start w:val="1"/>
        <w:numFmt w:val="decimal"/>
        <w:lvlText w:val="%3."/>
        <w:lvlJc w:val="left"/>
        <w:pPr>
          <w:tabs>
            <w:tab w:val="left" w:pos="322"/>
          </w:tabs>
          <w:ind w:left="1742" w:hanging="28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4D120678">
        <w:start w:val="1"/>
        <w:numFmt w:val="decimal"/>
        <w:lvlText w:val="%4."/>
        <w:lvlJc w:val="left"/>
        <w:pPr>
          <w:tabs>
            <w:tab w:val="left" w:pos="322"/>
          </w:tabs>
          <w:ind w:left="2462" w:hanging="28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A5B828DA">
        <w:start w:val="1"/>
        <w:numFmt w:val="decimal"/>
        <w:lvlText w:val="%5."/>
        <w:lvlJc w:val="left"/>
        <w:pPr>
          <w:tabs>
            <w:tab w:val="left" w:pos="322"/>
          </w:tabs>
          <w:ind w:left="3182" w:hanging="28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87BE1CF4">
        <w:start w:val="1"/>
        <w:numFmt w:val="decimal"/>
        <w:lvlText w:val="%6."/>
        <w:lvlJc w:val="left"/>
        <w:pPr>
          <w:tabs>
            <w:tab w:val="left" w:pos="322"/>
          </w:tabs>
          <w:ind w:left="3902" w:hanging="28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3A8A1F0C">
        <w:start w:val="1"/>
        <w:numFmt w:val="decimal"/>
        <w:lvlText w:val="%7."/>
        <w:lvlJc w:val="left"/>
        <w:pPr>
          <w:tabs>
            <w:tab w:val="left" w:pos="322"/>
          </w:tabs>
          <w:ind w:left="4622" w:hanging="28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5C4E8256">
        <w:start w:val="1"/>
        <w:numFmt w:val="decimal"/>
        <w:lvlText w:val="%8."/>
        <w:lvlJc w:val="left"/>
        <w:pPr>
          <w:tabs>
            <w:tab w:val="left" w:pos="322"/>
          </w:tabs>
          <w:ind w:left="5342" w:hanging="28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9E243906">
        <w:start w:val="1"/>
        <w:numFmt w:val="decimal"/>
        <w:lvlText w:val="%9."/>
        <w:lvlJc w:val="left"/>
        <w:pPr>
          <w:tabs>
            <w:tab w:val="left" w:pos="322"/>
          </w:tabs>
          <w:ind w:left="6062" w:hanging="28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9" w16cid:durableId="38013646">
    <w:abstractNumId w:val="10"/>
    <w:lvlOverride w:ilvl="0">
      <w:lvl w:ilvl="0" w:tplc="A09E6C8A">
        <w:start w:val="1"/>
        <w:numFmt w:val="decimal"/>
        <w:lvlText w:val="%1."/>
        <w:lvlJc w:val="left"/>
        <w:pPr>
          <w:ind w:left="358" w:hanging="338"/>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64F48408">
        <w:start w:val="1"/>
        <w:numFmt w:val="decimal"/>
        <w:lvlText w:val="%2."/>
        <w:lvlJc w:val="left"/>
        <w:pPr>
          <w:tabs>
            <w:tab w:val="left" w:pos="318"/>
          </w:tabs>
          <w:ind w:left="1078" w:hanging="338"/>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D130A20C">
        <w:start w:val="1"/>
        <w:numFmt w:val="decimal"/>
        <w:lvlText w:val="%3."/>
        <w:lvlJc w:val="left"/>
        <w:pPr>
          <w:tabs>
            <w:tab w:val="left" w:pos="318"/>
          </w:tabs>
          <w:ind w:left="1798" w:hanging="338"/>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4D120678">
        <w:start w:val="1"/>
        <w:numFmt w:val="decimal"/>
        <w:lvlText w:val="%4."/>
        <w:lvlJc w:val="left"/>
        <w:pPr>
          <w:tabs>
            <w:tab w:val="left" w:pos="318"/>
          </w:tabs>
          <w:ind w:left="2518" w:hanging="338"/>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A5B828DA">
        <w:start w:val="1"/>
        <w:numFmt w:val="decimal"/>
        <w:lvlText w:val="%5."/>
        <w:lvlJc w:val="left"/>
        <w:pPr>
          <w:tabs>
            <w:tab w:val="left" w:pos="318"/>
          </w:tabs>
          <w:ind w:left="3238" w:hanging="338"/>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87BE1CF4">
        <w:start w:val="1"/>
        <w:numFmt w:val="decimal"/>
        <w:lvlText w:val="%6."/>
        <w:lvlJc w:val="left"/>
        <w:pPr>
          <w:tabs>
            <w:tab w:val="left" w:pos="318"/>
          </w:tabs>
          <w:ind w:left="3958" w:hanging="338"/>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3A8A1F0C">
        <w:start w:val="1"/>
        <w:numFmt w:val="decimal"/>
        <w:lvlText w:val="%7."/>
        <w:lvlJc w:val="left"/>
        <w:pPr>
          <w:tabs>
            <w:tab w:val="left" w:pos="318"/>
          </w:tabs>
          <w:ind w:left="4678" w:hanging="338"/>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5C4E8256">
        <w:start w:val="1"/>
        <w:numFmt w:val="decimal"/>
        <w:lvlText w:val="%8."/>
        <w:lvlJc w:val="left"/>
        <w:pPr>
          <w:tabs>
            <w:tab w:val="left" w:pos="318"/>
          </w:tabs>
          <w:ind w:left="5398" w:hanging="338"/>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9E243906">
        <w:start w:val="1"/>
        <w:numFmt w:val="decimal"/>
        <w:lvlText w:val="%9."/>
        <w:lvlJc w:val="left"/>
        <w:pPr>
          <w:tabs>
            <w:tab w:val="left" w:pos="318"/>
          </w:tabs>
          <w:ind w:left="6118" w:hanging="338"/>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30" w16cid:durableId="1643267300">
    <w:abstractNumId w:val="51"/>
  </w:num>
  <w:num w:numId="31" w16cid:durableId="743449168">
    <w:abstractNumId w:val="29"/>
  </w:num>
  <w:num w:numId="32" w16cid:durableId="1313407839">
    <w:abstractNumId w:val="45"/>
  </w:num>
  <w:num w:numId="33" w16cid:durableId="928007668">
    <w:abstractNumId w:val="5"/>
  </w:num>
  <w:num w:numId="34" w16cid:durableId="1849368226">
    <w:abstractNumId w:val="30"/>
  </w:num>
  <w:num w:numId="35" w16cid:durableId="1944800269">
    <w:abstractNumId w:val="27"/>
  </w:num>
  <w:num w:numId="36" w16cid:durableId="565187412">
    <w:abstractNumId w:val="27"/>
    <w:lvlOverride w:ilvl="0">
      <w:lvl w:ilvl="0" w:tplc="4EA6867E">
        <w:start w:val="1"/>
        <w:numFmt w:val="lowerLetter"/>
        <w:lvlText w:val="%1)"/>
        <w:lvlJc w:val="left"/>
        <w:pPr>
          <w:tabs>
            <w:tab w:val="left" w:pos="438"/>
          </w:tabs>
          <w:ind w:left="400" w:hanging="38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2174B818">
        <w:start w:val="1"/>
        <w:numFmt w:val="lowerLetter"/>
        <w:lvlText w:val="%2)"/>
        <w:lvlJc w:val="left"/>
        <w:pPr>
          <w:tabs>
            <w:tab w:val="left" w:pos="438"/>
          </w:tabs>
          <w:ind w:left="1100" w:hanging="38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0D5E233C">
        <w:start w:val="1"/>
        <w:numFmt w:val="lowerLetter"/>
        <w:lvlText w:val="%3)"/>
        <w:lvlJc w:val="left"/>
        <w:pPr>
          <w:tabs>
            <w:tab w:val="left" w:pos="438"/>
          </w:tabs>
          <w:ind w:left="1820" w:hanging="38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2FDA0300">
        <w:start w:val="1"/>
        <w:numFmt w:val="lowerLetter"/>
        <w:lvlText w:val="%4)"/>
        <w:lvlJc w:val="left"/>
        <w:pPr>
          <w:tabs>
            <w:tab w:val="left" w:pos="438"/>
          </w:tabs>
          <w:ind w:left="2540" w:hanging="38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885A775E">
        <w:start w:val="1"/>
        <w:numFmt w:val="lowerLetter"/>
        <w:lvlText w:val="%5)"/>
        <w:lvlJc w:val="left"/>
        <w:pPr>
          <w:tabs>
            <w:tab w:val="left" w:pos="438"/>
          </w:tabs>
          <w:ind w:left="3260" w:hanging="38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F702C9D4">
        <w:start w:val="1"/>
        <w:numFmt w:val="lowerLetter"/>
        <w:lvlText w:val="%6)"/>
        <w:lvlJc w:val="left"/>
        <w:pPr>
          <w:tabs>
            <w:tab w:val="left" w:pos="438"/>
          </w:tabs>
          <w:ind w:left="3980" w:hanging="38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7AE40A6C">
        <w:start w:val="1"/>
        <w:numFmt w:val="lowerLetter"/>
        <w:lvlText w:val="%7)"/>
        <w:lvlJc w:val="left"/>
        <w:pPr>
          <w:tabs>
            <w:tab w:val="left" w:pos="438"/>
          </w:tabs>
          <w:ind w:left="4700" w:hanging="38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3788CAAA">
        <w:start w:val="1"/>
        <w:numFmt w:val="lowerLetter"/>
        <w:lvlText w:val="%8)"/>
        <w:lvlJc w:val="left"/>
        <w:pPr>
          <w:tabs>
            <w:tab w:val="left" w:pos="438"/>
          </w:tabs>
          <w:ind w:left="5420" w:hanging="38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7FE621D4">
        <w:start w:val="1"/>
        <w:numFmt w:val="lowerLetter"/>
        <w:lvlText w:val="%9)"/>
        <w:lvlJc w:val="left"/>
        <w:pPr>
          <w:tabs>
            <w:tab w:val="left" w:pos="438"/>
          </w:tabs>
          <w:ind w:left="6140" w:hanging="38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37" w16cid:durableId="999190505">
    <w:abstractNumId w:val="28"/>
  </w:num>
  <w:num w:numId="38" w16cid:durableId="1803842018">
    <w:abstractNumId w:val="2"/>
    <w:lvlOverride w:ilvl="0">
      <w:lvl w:ilvl="0" w:tplc="FCBC5F38">
        <w:start w:val="1"/>
        <w:numFmt w:val="decimal"/>
        <w:lvlText w:val="%1."/>
        <w:lvlJc w:val="left"/>
        <w:pPr>
          <w:tabs>
            <w:tab w:val="num" w:pos="322"/>
          </w:tabs>
          <w:ind w:left="400" w:hanging="38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62B2CFC8">
        <w:start w:val="1"/>
        <w:numFmt w:val="decimal"/>
        <w:lvlText w:val="%2."/>
        <w:lvlJc w:val="left"/>
        <w:pPr>
          <w:tabs>
            <w:tab w:val="left" w:pos="322"/>
            <w:tab w:val="num" w:pos="1022"/>
          </w:tabs>
          <w:ind w:left="1100" w:hanging="38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D6947CAC">
        <w:start w:val="1"/>
        <w:numFmt w:val="decimal"/>
        <w:lvlText w:val="%3."/>
        <w:lvlJc w:val="left"/>
        <w:pPr>
          <w:tabs>
            <w:tab w:val="left" w:pos="322"/>
            <w:tab w:val="num" w:pos="1742"/>
          </w:tabs>
          <w:ind w:left="1820" w:hanging="38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2FE01C7C">
        <w:start w:val="1"/>
        <w:numFmt w:val="decimal"/>
        <w:lvlText w:val="%4."/>
        <w:lvlJc w:val="left"/>
        <w:pPr>
          <w:tabs>
            <w:tab w:val="left" w:pos="322"/>
            <w:tab w:val="num" w:pos="2462"/>
          </w:tabs>
          <w:ind w:left="2540" w:hanging="38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24FC48E4">
        <w:start w:val="1"/>
        <w:numFmt w:val="decimal"/>
        <w:lvlText w:val="%5."/>
        <w:lvlJc w:val="left"/>
        <w:pPr>
          <w:tabs>
            <w:tab w:val="left" w:pos="322"/>
            <w:tab w:val="num" w:pos="3182"/>
          </w:tabs>
          <w:ind w:left="3260" w:hanging="38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DE82BE24">
        <w:start w:val="1"/>
        <w:numFmt w:val="decimal"/>
        <w:lvlText w:val="%6."/>
        <w:lvlJc w:val="left"/>
        <w:pPr>
          <w:tabs>
            <w:tab w:val="left" w:pos="322"/>
            <w:tab w:val="num" w:pos="3902"/>
          </w:tabs>
          <w:ind w:left="3980" w:hanging="38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DA802492">
        <w:start w:val="1"/>
        <w:numFmt w:val="decimal"/>
        <w:lvlText w:val="%7."/>
        <w:lvlJc w:val="left"/>
        <w:pPr>
          <w:tabs>
            <w:tab w:val="left" w:pos="322"/>
            <w:tab w:val="num" w:pos="4622"/>
          </w:tabs>
          <w:ind w:left="4700" w:hanging="38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418270B8">
        <w:start w:val="1"/>
        <w:numFmt w:val="decimal"/>
        <w:lvlText w:val="%8."/>
        <w:lvlJc w:val="left"/>
        <w:pPr>
          <w:tabs>
            <w:tab w:val="left" w:pos="322"/>
            <w:tab w:val="num" w:pos="5342"/>
          </w:tabs>
          <w:ind w:left="5420" w:hanging="38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DDCA1BC8">
        <w:start w:val="1"/>
        <w:numFmt w:val="decimal"/>
        <w:lvlText w:val="%9."/>
        <w:lvlJc w:val="left"/>
        <w:pPr>
          <w:tabs>
            <w:tab w:val="left" w:pos="322"/>
            <w:tab w:val="num" w:pos="6062"/>
          </w:tabs>
          <w:ind w:left="6140" w:hanging="38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39" w16cid:durableId="1989626953">
    <w:abstractNumId w:val="2"/>
    <w:lvlOverride w:ilvl="0">
      <w:lvl w:ilvl="0" w:tplc="FCBC5F38">
        <w:start w:val="1"/>
        <w:numFmt w:val="decimal"/>
        <w:lvlText w:val="%1."/>
        <w:lvlJc w:val="left"/>
        <w:pPr>
          <w:tabs>
            <w:tab w:val="left" w:pos="327"/>
          </w:tabs>
          <w:ind w:left="320" w:hanging="30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62B2CFC8">
        <w:start w:val="1"/>
        <w:numFmt w:val="decimal"/>
        <w:lvlText w:val="%2."/>
        <w:lvlJc w:val="left"/>
        <w:pPr>
          <w:tabs>
            <w:tab w:val="left" w:pos="327"/>
          </w:tabs>
          <w:ind w:left="1020" w:hanging="30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D6947CAC">
        <w:start w:val="1"/>
        <w:numFmt w:val="decimal"/>
        <w:lvlText w:val="%3."/>
        <w:lvlJc w:val="left"/>
        <w:pPr>
          <w:tabs>
            <w:tab w:val="left" w:pos="327"/>
          </w:tabs>
          <w:ind w:left="1740" w:hanging="30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2FE01C7C">
        <w:start w:val="1"/>
        <w:numFmt w:val="decimal"/>
        <w:lvlText w:val="%4."/>
        <w:lvlJc w:val="left"/>
        <w:pPr>
          <w:tabs>
            <w:tab w:val="left" w:pos="327"/>
          </w:tabs>
          <w:ind w:left="2460" w:hanging="30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24FC48E4">
        <w:start w:val="1"/>
        <w:numFmt w:val="decimal"/>
        <w:lvlText w:val="%5."/>
        <w:lvlJc w:val="left"/>
        <w:pPr>
          <w:tabs>
            <w:tab w:val="left" w:pos="327"/>
          </w:tabs>
          <w:ind w:left="3180" w:hanging="30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DE82BE24">
        <w:start w:val="1"/>
        <w:numFmt w:val="decimal"/>
        <w:lvlText w:val="%6."/>
        <w:lvlJc w:val="left"/>
        <w:pPr>
          <w:tabs>
            <w:tab w:val="left" w:pos="327"/>
          </w:tabs>
          <w:ind w:left="3900" w:hanging="30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DA802492">
        <w:start w:val="1"/>
        <w:numFmt w:val="decimal"/>
        <w:lvlText w:val="%7."/>
        <w:lvlJc w:val="left"/>
        <w:pPr>
          <w:tabs>
            <w:tab w:val="left" w:pos="327"/>
          </w:tabs>
          <w:ind w:left="4620" w:hanging="30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418270B8">
        <w:start w:val="1"/>
        <w:numFmt w:val="decimal"/>
        <w:lvlText w:val="%8."/>
        <w:lvlJc w:val="left"/>
        <w:pPr>
          <w:tabs>
            <w:tab w:val="left" w:pos="327"/>
          </w:tabs>
          <w:ind w:left="5340" w:hanging="30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DDCA1BC8">
        <w:start w:val="1"/>
        <w:numFmt w:val="decimal"/>
        <w:lvlText w:val="%9."/>
        <w:lvlJc w:val="left"/>
        <w:pPr>
          <w:tabs>
            <w:tab w:val="left" w:pos="327"/>
          </w:tabs>
          <w:ind w:left="6060" w:hanging="30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40" w16cid:durableId="1718898275">
    <w:abstractNumId w:val="16"/>
  </w:num>
  <w:num w:numId="41" w16cid:durableId="1804614295">
    <w:abstractNumId w:val="48"/>
  </w:num>
  <w:num w:numId="42" w16cid:durableId="1152521032">
    <w:abstractNumId w:val="19"/>
  </w:num>
  <w:num w:numId="43" w16cid:durableId="206452009">
    <w:abstractNumId w:val="25"/>
    <w:lvlOverride w:ilvl="0">
      <w:lvl w:ilvl="0" w:tplc="D64C9E98">
        <w:start w:val="1"/>
        <w:numFmt w:val="lowerLetter"/>
        <w:lvlText w:val="%1)"/>
        <w:lvlJc w:val="left"/>
        <w:pPr>
          <w:tabs>
            <w:tab w:val="left" w:pos="3864"/>
          </w:tabs>
          <w:ind w:left="3545" w:hanging="1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B540E994">
        <w:start w:val="1"/>
        <w:numFmt w:val="lowerLetter"/>
        <w:lvlText w:val="%2)"/>
        <w:lvlJc w:val="left"/>
        <w:pPr>
          <w:tabs>
            <w:tab w:val="left" w:pos="284"/>
            <w:tab w:val="left" w:pos="603"/>
          </w:tabs>
          <w:ind w:left="862" w:hanging="1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7F9A9C92">
        <w:start w:val="1"/>
        <w:numFmt w:val="lowerLetter"/>
        <w:lvlText w:val="%3)"/>
        <w:lvlJc w:val="left"/>
        <w:pPr>
          <w:tabs>
            <w:tab w:val="left" w:pos="284"/>
            <w:tab w:val="left" w:pos="603"/>
          </w:tabs>
          <w:ind w:left="1582" w:hanging="1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18DAA90A">
        <w:start w:val="1"/>
        <w:numFmt w:val="lowerLetter"/>
        <w:lvlText w:val="%4)"/>
        <w:lvlJc w:val="left"/>
        <w:pPr>
          <w:tabs>
            <w:tab w:val="left" w:pos="284"/>
            <w:tab w:val="left" w:pos="603"/>
          </w:tabs>
          <w:ind w:left="2302" w:hanging="1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536E2278">
        <w:start w:val="1"/>
        <w:numFmt w:val="lowerLetter"/>
        <w:lvlText w:val="%5)"/>
        <w:lvlJc w:val="left"/>
        <w:pPr>
          <w:tabs>
            <w:tab w:val="left" w:pos="284"/>
            <w:tab w:val="left" w:pos="603"/>
          </w:tabs>
          <w:ind w:left="3022" w:hanging="1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B50068C4">
        <w:start w:val="1"/>
        <w:numFmt w:val="lowerLetter"/>
        <w:lvlText w:val="%6)"/>
        <w:lvlJc w:val="left"/>
        <w:pPr>
          <w:tabs>
            <w:tab w:val="left" w:pos="284"/>
            <w:tab w:val="left" w:pos="603"/>
          </w:tabs>
          <w:ind w:left="3742" w:hanging="1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8AD8099E">
        <w:start w:val="1"/>
        <w:numFmt w:val="lowerLetter"/>
        <w:lvlText w:val="%7)"/>
        <w:lvlJc w:val="left"/>
        <w:pPr>
          <w:tabs>
            <w:tab w:val="left" w:pos="284"/>
            <w:tab w:val="left" w:pos="603"/>
          </w:tabs>
          <w:ind w:left="4462" w:hanging="1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522605F6">
        <w:start w:val="1"/>
        <w:numFmt w:val="lowerLetter"/>
        <w:lvlText w:val="%8)"/>
        <w:lvlJc w:val="left"/>
        <w:pPr>
          <w:tabs>
            <w:tab w:val="left" w:pos="284"/>
            <w:tab w:val="left" w:pos="603"/>
          </w:tabs>
          <w:ind w:left="5182" w:hanging="1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23108A3C">
        <w:start w:val="1"/>
        <w:numFmt w:val="lowerLetter"/>
        <w:lvlText w:val="%9)"/>
        <w:lvlJc w:val="left"/>
        <w:pPr>
          <w:tabs>
            <w:tab w:val="left" w:pos="284"/>
            <w:tab w:val="left" w:pos="603"/>
          </w:tabs>
          <w:ind w:left="5902" w:hanging="1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44" w16cid:durableId="1048535406">
    <w:abstractNumId w:val="48"/>
    <w:lvlOverride w:ilvl="0">
      <w:startOverride w:val="1"/>
      <w:lvl w:ilvl="0" w:tplc="F64444D8">
        <w:start w:val="1"/>
        <w:numFmt w:val="decimal"/>
        <w:lvlText w:val="%1."/>
        <w:lvlJc w:val="left"/>
        <w:pPr>
          <w:tabs>
            <w:tab w:val="left" w:pos="704"/>
          </w:tabs>
          <w:ind w:left="284" w:hanging="284"/>
        </w:pPr>
        <w:rPr>
          <w:rFonts w:ascii="Century Gothic" w:eastAsiaTheme="minorEastAsia" w:hAnsi="Century Gothic" w:cstheme="minorBidi"/>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865ACB20">
        <w:start w:val="1"/>
        <w:numFmt w:val="decimal"/>
        <w:lvlText w:val="%2."/>
        <w:lvlJc w:val="left"/>
        <w:pPr>
          <w:tabs>
            <w:tab w:val="left" w:pos="284"/>
            <w:tab w:val="left" w:pos="704"/>
          </w:tabs>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114610D6">
        <w:start w:val="1"/>
        <w:numFmt w:val="decimal"/>
        <w:lvlText w:val="%3."/>
        <w:lvlJc w:val="left"/>
        <w:pPr>
          <w:tabs>
            <w:tab w:val="left" w:pos="284"/>
            <w:tab w:val="left" w:pos="704"/>
          </w:tabs>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2C228054">
        <w:start w:val="1"/>
        <w:numFmt w:val="decimal"/>
        <w:lvlText w:val="%4."/>
        <w:lvlJc w:val="left"/>
        <w:pPr>
          <w:tabs>
            <w:tab w:val="left" w:pos="284"/>
            <w:tab w:val="left" w:pos="704"/>
          </w:tabs>
          <w:ind w:left="2444" w:hanging="284"/>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BEFECEE0">
        <w:start w:val="1"/>
        <w:numFmt w:val="decimal"/>
        <w:lvlText w:val="%5."/>
        <w:lvlJc w:val="left"/>
        <w:pPr>
          <w:tabs>
            <w:tab w:val="left" w:pos="284"/>
            <w:tab w:val="left" w:pos="704"/>
          </w:tabs>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057CA588">
        <w:start w:val="1"/>
        <w:numFmt w:val="decimal"/>
        <w:lvlText w:val="%6."/>
        <w:lvlJc w:val="left"/>
        <w:pPr>
          <w:tabs>
            <w:tab w:val="left" w:pos="284"/>
            <w:tab w:val="left" w:pos="704"/>
          </w:tabs>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E690B498">
        <w:start w:val="1"/>
        <w:numFmt w:val="decimal"/>
        <w:lvlText w:val="%7."/>
        <w:lvlJc w:val="left"/>
        <w:pPr>
          <w:tabs>
            <w:tab w:val="left" w:pos="284"/>
            <w:tab w:val="left" w:pos="704"/>
          </w:tabs>
          <w:ind w:left="4604" w:hanging="284"/>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B758605A">
        <w:start w:val="1"/>
        <w:numFmt w:val="decimal"/>
        <w:lvlText w:val="%8."/>
        <w:lvlJc w:val="left"/>
        <w:pPr>
          <w:tabs>
            <w:tab w:val="left" w:pos="284"/>
            <w:tab w:val="left" w:pos="704"/>
          </w:tabs>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F7AE7B6C">
        <w:start w:val="1"/>
        <w:numFmt w:val="decimal"/>
        <w:lvlText w:val="%9."/>
        <w:lvlJc w:val="left"/>
        <w:pPr>
          <w:tabs>
            <w:tab w:val="left" w:pos="284"/>
            <w:tab w:val="left" w:pos="704"/>
          </w:tabs>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45" w16cid:durableId="300162304">
    <w:abstractNumId w:val="48"/>
    <w:lvlOverride w:ilvl="0">
      <w:lvl w:ilvl="0" w:tplc="F64444D8">
        <w:start w:val="1"/>
        <w:numFmt w:val="decimal"/>
        <w:lvlText w:val="%1."/>
        <w:lvlJc w:val="left"/>
        <w:pPr>
          <w:tabs>
            <w:tab w:val="left" w:pos="570"/>
          </w:tabs>
          <w:ind w:left="284" w:hanging="284"/>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865ACB20">
        <w:start w:val="1"/>
        <w:numFmt w:val="decimal"/>
        <w:lvlText w:val="%2."/>
        <w:lvlJc w:val="left"/>
        <w:pPr>
          <w:tabs>
            <w:tab w:val="left" w:pos="284"/>
            <w:tab w:val="left" w:pos="570"/>
          </w:tabs>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114610D6">
        <w:start w:val="1"/>
        <w:numFmt w:val="decimal"/>
        <w:lvlText w:val="%3."/>
        <w:lvlJc w:val="left"/>
        <w:pPr>
          <w:tabs>
            <w:tab w:val="left" w:pos="284"/>
            <w:tab w:val="left" w:pos="570"/>
          </w:tabs>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2C228054">
        <w:start w:val="1"/>
        <w:numFmt w:val="decimal"/>
        <w:lvlText w:val="%4."/>
        <w:lvlJc w:val="left"/>
        <w:pPr>
          <w:tabs>
            <w:tab w:val="left" w:pos="284"/>
            <w:tab w:val="left" w:pos="570"/>
          </w:tabs>
          <w:ind w:left="2444" w:hanging="284"/>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BEFECEE0">
        <w:start w:val="1"/>
        <w:numFmt w:val="decimal"/>
        <w:lvlText w:val="%5."/>
        <w:lvlJc w:val="left"/>
        <w:pPr>
          <w:tabs>
            <w:tab w:val="left" w:pos="284"/>
            <w:tab w:val="left" w:pos="570"/>
          </w:tabs>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057CA588">
        <w:start w:val="1"/>
        <w:numFmt w:val="decimal"/>
        <w:lvlText w:val="%6."/>
        <w:lvlJc w:val="left"/>
        <w:pPr>
          <w:tabs>
            <w:tab w:val="left" w:pos="284"/>
            <w:tab w:val="left" w:pos="570"/>
          </w:tabs>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E690B498">
        <w:start w:val="1"/>
        <w:numFmt w:val="decimal"/>
        <w:lvlText w:val="%7."/>
        <w:lvlJc w:val="left"/>
        <w:pPr>
          <w:tabs>
            <w:tab w:val="left" w:pos="284"/>
            <w:tab w:val="left" w:pos="570"/>
          </w:tabs>
          <w:ind w:left="4604" w:hanging="284"/>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B758605A">
        <w:start w:val="1"/>
        <w:numFmt w:val="decimal"/>
        <w:lvlText w:val="%8."/>
        <w:lvlJc w:val="left"/>
        <w:pPr>
          <w:tabs>
            <w:tab w:val="left" w:pos="284"/>
            <w:tab w:val="left" w:pos="570"/>
          </w:tabs>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F7AE7B6C">
        <w:start w:val="1"/>
        <w:numFmt w:val="decimal"/>
        <w:lvlText w:val="%9."/>
        <w:lvlJc w:val="left"/>
        <w:pPr>
          <w:tabs>
            <w:tab w:val="left" w:pos="284"/>
            <w:tab w:val="left" w:pos="570"/>
          </w:tabs>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46" w16cid:durableId="511145229">
    <w:abstractNumId w:val="13"/>
  </w:num>
  <w:num w:numId="47" w16cid:durableId="1247501205">
    <w:abstractNumId w:val="1"/>
  </w:num>
  <w:num w:numId="48" w16cid:durableId="2104449182">
    <w:abstractNumId w:val="40"/>
  </w:num>
  <w:num w:numId="49" w16cid:durableId="1197229437">
    <w:abstractNumId w:val="56"/>
    <w:lvlOverride w:ilvl="0">
      <w:lvl w:ilvl="0" w:tplc="3CDE8264">
        <w:start w:val="1"/>
        <w:numFmt w:val="lowerLetter"/>
        <w:lvlText w:val="%1)"/>
        <w:lvlJc w:val="left"/>
        <w:pPr>
          <w:ind w:left="278" w:hanging="258"/>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CDACD978">
        <w:start w:val="1"/>
        <w:numFmt w:val="lowerLetter"/>
        <w:lvlText w:val="%2)"/>
        <w:lvlJc w:val="left"/>
        <w:pPr>
          <w:tabs>
            <w:tab w:val="left" w:pos="298"/>
          </w:tabs>
          <w:ind w:left="998" w:hanging="258"/>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5F1636E8">
        <w:start w:val="1"/>
        <w:numFmt w:val="lowerLetter"/>
        <w:lvlText w:val="%3)"/>
        <w:lvlJc w:val="left"/>
        <w:pPr>
          <w:tabs>
            <w:tab w:val="left" w:pos="298"/>
          </w:tabs>
          <w:ind w:left="1718" w:hanging="258"/>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C4FED39A">
        <w:start w:val="1"/>
        <w:numFmt w:val="lowerLetter"/>
        <w:lvlText w:val="%4)"/>
        <w:lvlJc w:val="left"/>
        <w:pPr>
          <w:tabs>
            <w:tab w:val="left" w:pos="298"/>
          </w:tabs>
          <w:ind w:left="2438" w:hanging="258"/>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5492EA44">
        <w:start w:val="1"/>
        <w:numFmt w:val="lowerLetter"/>
        <w:lvlText w:val="%5)"/>
        <w:lvlJc w:val="left"/>
        <w:pPr>
          <w:tabs>
            <w:tab w:val="left" w:pos="298"/>
          </w:tabs>
          <w:ind w:left="3158" w:hanging="258"/>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C8F633D8">
        <w:start w:val="1"/>
        <w:numFmt w:val="lowerLetter"/>
        <w:lvlText w:val="%6)"/>
        <w:lvlJc w:val="left"/>
        <w:pPr>
          <w:tabs>
            <w:tab w:val="left" w:pos="298"/>
          </w:tabs>
          <w:ind w:left="3878" w:hanging="258"/>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66C2B932">
        <w:start w:val="1"/>
        <w:numFmt w:val="lowerLetter"/>
        <w:lvlText w:val="%7)"/>
        <w:lvlJc w:val="left"/>
        <w:pPr>
          <w:tabs>
            <w:tab w:val="left" w:pos="298"/>
          </w:tabs>
          <w:ind w:left="4598" w:hanging="258"/>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5F70CBDC">
        <w:start w:val="1"/>
        <w:numFmt w:val="lowerLetter"/>
        <w:lvlText w:val="%8)"/>
        <w:lvlJc w:val="left"/>
        <w:pPr>
          <w:tabs>
            <w:tab w:val="left" w:pos="298"/>
          </w:tabs>
          <w:ind w:left="5318" w:hanging="258"/>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59AEEB8E">
        <w:start w:val="1"/>
        <w:numFmt w:val="lowerLetter"/>
        <w:lvlText w:val="%9)"/>
        <w:lvlJc w:val="left"/>
        <w:pPr>
          <w:tabs>
            <w:tab w:val="left" w:pos="298"/>
          </w:tabs>
          <w:ind w:left="6038" w:hanging="258"/>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0" w16cid:durableId="710690649">
    <w:abstractNumId w:val="1"/>
    <w:lvlOverride w:ilvl="0">
      <w:startOverride w:val="6"/>
      <w:lvl w:ilvl="0" w:tplc="93B6211A">
        <w:start w:val="6"/>
        <w:numFmt w:val="decimal"/>
        <w:lvlText w:val="%1."/>
        <w:lvlJc w:val="left"/>
        <w:pPr>
          <w:ind w:left="293" w:hanging="273"/>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2F088F0A">
        <w:start w:val="1"/>
        <w:numFmt w:val="decimal"/>
        <w:lvlText w:val="%2."/>
        <w:lvlJc w:val="left"/>
        <w:pPr>
          <w:tabs>
            <w:tab w:val="left" w:pos="313"/>
          </w:tabs>
          <w:ind w:left="1013" w:hanging="273"/>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0096DF88">
        <w:start w:val="1"/>
        <w:numFmt w:val="decimal"/>
        <w:lvlText w:val="%3."/>
        <w:lvlJc w:val="left"/>
        <w:pPr>
          <w:tabs>
            <w:tab w:val="left" w:pos="313"/>
          </w:tabs>
          <w:ind w:left="1733" w:hanging="273"/>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298C5856">
        <w:start w:val="1"/>
        <w:numFmt w:val="decimal"/>
        <w:lvlText w:val="%4."/>
        <w:lvlJc w:val="left"/>
        <w:pPr>
          <w:tabs>
            <w:tab w:val="left" w:pos="313"/>
          </w:tabs>
          <w:ind w:left="2453" w:hanging="273"/>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4EEAF6FA">
        <w:start w:val="1"/>
        <w:numFmt w:val="decimal"/>
        <w:lvlText w:val="%5."/>
        <w:lvlJc w:val="left"/>
        <w:pPr>
          <w:tabs>
            <w:tab w:val="left" w:pos="313"/>
          </w:tabs>
          <w:ind w:left="3173" w:hanging="273"/>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8946E3A6">
        <w:start w:val="1"/>
        <w:numFmt w:val="decimal"/>
        <w:lvlText w:val="%6."/>
        <w:lvlJc w:val="left"/>
        <w:pPr>
          <w:tabs>
            <w:tab w:val="left" w:pos="313"/>
          </w:tabs>
          <w:ind w:left="3893" w:hanging="273"/>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DE68CB8C">
        <w:start w:val="1"/>
        <w:numFmt w:val="decimal"/>
        <w:lvlText w:val="%7."/>
        <w:lvlJc w:val="left"/>
        <w:pPr>
          <w:tabs>
            <w:tab w:val="left" w:pos="313"/>
          </w:tabs>
          <w:ind w:left="4613" w:hanging="273"/>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6ADA915A">
        <w:start w:val="1"/>
        <w:numFmt w:val="decimal"/>
        <w:lvlText w:val="%8."/>
        <w:lvlJc w:val="left"/>
        <w:pPr>
          <w:tabs>
            <w:tab w:val="left" w:pos="313"/>
          </w:tabs>
          <w:ind w:left="5333" w:hanging="273"/>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B9963070">
        <w:start w:val="1"/>
        <w:numFmt w:val="decimal"/>
        <w:lvlText w:val="%9."/>
        <w:lvlJc w:val="left"/>
        <w:pPr>
          <w:tabs>
            <w:tab w:val="left" w:pos="313"/>
          </w:tabs>
          <w:ind w:left="6053" w:hanging="273"/>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1" w16cid:durableId="268978219">
    <w:abstractNumId w:val="3"/>
  </w:num>
  <w:num w:numId="52" w16cid:durableId="812799131">
    <w:abstractNumId w:val="31"/>
  </w:num>
  <w:num w:numId="53" w16cid:durableId="1615553107">
    <w:abstractNumId w:val="53"/>
  </w:num>
  <w:num w:numId="54" w16cid:durableId="561717212">
    <w:abstractNumId w:val="46"/>
  </w:num>
  <w:num w:numId="55" w16cid:durableId="813986887">
    <w:abstractNumId w:val="42"/>
  </w:num>
  <w:num w:numId="56" w16cid:durableId="1576822494">
    <w:abstractNumId w:val="37"/>
  </w:num>
  <w:num w:numId="57" w16cid:durableId="2111317347">
    <w:abstractNumId w:val="21"/>
  </w:num>
  <w:num w:numId="58" w16cid:durableId="1369647321">
    <w:abstractNumId w:val="15"/>
  </w:num>
  <w:num w:numId="59" w16cid:durableId="761948380">
    <w:abstractNumId w:val="24"/>
  </w:num>
  <w:num w:numId="60" w16cid:durableId="71126126">
    <w:abstractNumId w:val="4"/>
  </w:num>
  <w:num w:numId="61" w16cid:durableId="1186291283">
    <w:abstractNumId w:val="6"/>
  </w:num>
  <w:num w:numId="62" w16cid:durableId="974455930">
    <w:abstractNumId w:val="44"/>
  </w:num>
  <w:num w:numId="63" w16cid:durableId="2126997398">
    <w:abstractNumId w:val="23"/>
  </w:num>
  <w:num w:numId="64" w16cid:durableId="1001854171">
    <w:abstractNumId w:val="0"/>
  </w:num>
  <w:num w:numId="65" w16cid:durableId="707144267">
    <w:abstractNumId w:val="34"/>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455"/>
    <w:rsid w:val="0000063C"/>
    <w:rsid w:val="00004253"/>
    <w:rsid w:val="000149A0"/>
    <w:rsid w:val="00027F33"/>
    <w:rsid w:val="000327C4"/>
    <w:rsid w:val="00037669"/>
    <w:rsid w:val="000423C1"/>
    <w:rsid w:val="0004363A"/>
    <w:rsid w:val="000462E1"/>
    <w:rsid w:val="00047C9B"/>
    <w:rsid w:val="00052C37"/>
    <w:rsid w:val="00055FBF"/>
    <w:rsid w:val="000600BB"/>
    <w:rsid w:val="000601F6"/>
    <w:rsid w:val="00063BC6"/>
    <w:rsid w:val="00065F2E"/>
    <w:rsid w:val="00074DB2"/>
    <w:rsid w:val="00081455"/>
    <w:rsid w:val="00081CE6"/>
    <w:rsid w:val="0008477A"/>
    <w:rsid w:val="00096929"/>
    <w:rsid w:val="000A1ED9"/>
    <w:rsid w:val="000A2568"/>
    <w:rsid w:val="000A27A1"/>
    <w:rsid w:val="000A3FB2"/>
    <w:rsid w:val="000A6B70"/>
    <w:rsid w:val="000A773A"/>
    <w:rsid w:val="000B0029"/>
    <w:rsid w:val="000B01FC"/>
    <w:rsid w:val="000B33D3"/>
    <w:rsid w:val="000D4D1E"/>
    <w:rsid w:val="000E0123"/>
    <w:rsid w:val="000E4DFF"/>
    <w:rsid w:val="000E4F5F"/>
    <w:rsid w:val="000E568D"/>
    <w:rsid w:val="000F1FE0"/>
    <w:rsid w:val="000F3C4A"/>
    <w:rsid w:val="000F4BEA"/>
    <w:rsid w:val="000F4EB4"/>
    <w:rsid w:val="000F5B10"/>
    <w:rsid w:val="000F6E25"/>
    <w:rsid w:val="00103A9B"/>
    <w:rsid w:val="001050A0"/>
    <w:rsid w:val="00111E89"/>
    <w:rsid w:val="001139DF"/>
    <w:rsid w:val="001309C1"/>
    <w:rsid w:val="001327D4"/>
    <w:rsid w:val="001354F4"/>
    <w:rsid w:val="001413D0"/>
    <w:rsid w:val="00142D52"/>
    <w:rsid w:val="001529D8"/>
    <w:rsid w:val="001577CE"/>
    <w:rsid w:val="00162018"/>
    <w:rsid w:val="00162E72"/>
    <w:rsid w:val="00163EB0"/>
    <w:rsid w:val="00174902"/>
    <w:rsid w:val="00176AA2"/>
    <w:rsid w:val="00176C01"/>
    <w:rsid w:val="001900F4"/>
    <w:rsid w:val="00195EDA"/>
    <w:rsid w:val="001A1F92"/>
    <w:rsid w:val="001B4A07"/>
    <w:rsid w:val="001C57E0"/>
    <w:rsid w:val="001C6394"/>
    <w:rsid w:val="001C7912"/>
    <w:rsid w:val="001D3254"/>
    <w:rsid w:val="001D589B"/>
    <w:rsid w:val="001D7F1F"/>
    <w:rsid w:val="001F1DE9"/>
    <w:rsid w:val="001F5052"/>
    <w:rsid w:val="001F7F4E"/>
    <w:rsid w:val="002012C8"/>
    <w:rsid w:val="00202C52"/>
    <w:rsid w:val="00207E84"/>
    <w:rsid w:val="0021036B"/>
    <w:rsid w:val="002172A1"/>
    <w:rsid w:val="002201B5"/>
    <w:rsid w:val="002254AF"/>
    <w:rsid w:val="00225EAC"/>
    <w:rsid w:val="0023020E"/>
    <w:rsid w:val="00230608"/>
    <w:rsid w:val="00234CAF"/>
    <w:rsid w:val="00241C9E"/>
    <w:rsid w:val="00250352"/>
    <w:rsid w:val="00250519"/>
    <w:rsid w:val="0026105D"/>
    <w:rsid w:val="00261697"/>
    <w:rsid w:val="00265521"/>
    <w:rsid w:val="002679E7"/>
    <w:rsid w:val="002714ED"/>
    <w:rsid w:val="0027477D"/>
    <w:rsid w:val="00293140"/>
    <w:rsid w:val="002A0FF4"/>
    <w:rsid w:val="002A54EE"/>
    <w:rsid w:val="002A605B"/>
    <w:rsid w:val="002B04C6"/>
    <w:rsid w:val="002B68C5"/>
    <w:rsid w:val="002B74B5"/>
    <w:rsid w:val="002C5979"/>
    <w:rsid w:val="002F1935"/>
    <w:rsid w:val="002F2305"/>
    <w:rsid w:val="002F41AF"/>
    <w:rsid w:val="002F601E"/>
    <w:rsid w:val="002F7F2C"/>
    <w:rsid w:val="003007D6"/>
    <w:rsid w:val="00302CEA"/>
    <w:rsid w:val="00307EDC"/>
    <w:rsid w:val="003119DB"/>
    <w:rsid w:val="003143A5"/>
    <w:rsid w:val="00333961"/>
    <w:rsid w:val="0034509F"/>
    <w:rsid w:val="003503C2"/>
    <w:rsid w:val="00351B76"/>
    <w:rsid w:val="00365B4A"/>
    <w:rsid w:val="0036604A"/>
    <w:rsid w:val="00370361"/>
    <w:rsid w:val="0037064D"/>
    <w:rsid w:val="00372114"/>
    <w:rsid w:val="00376E58"/>
    <w:rsid w:val="003803D0"/>
    <w:rsid w:val="00380850"/>
    <w:rsid w:val="00380EB3"/>
    <w:rsid w:val="003849AD"/>
    <w:rsid w:val="003938CA"/>
    <w:rsid w:val="00397AE4"/>
    <w:rsid w:val="003A34E7"/>
    <w:rsid w:val="003B22DF"/>
    <w:rsid w:val="003C573E"/>
    <w:rsid w:val="003D36F5"/>
    <w:rsid w:val="003D4734"/>
    <w:rsid w:val="003E275A"/>
    <w:rsid w:val="003F1837"/>
    <w:rsid w:val="003F245C"/>
    <w:rsid w:val="003F5FB7"/>
    <w:rsid w:val="003F6306"/>
    <w:rsid w:val="00401D74"/>
    <w:rsid w:val="00414BE9"/>
    <w:rsid w:val="00416D81"/>
    <w:rsid w:val="00422207"/>
    <w:rsid w:val="00423CC2"/>
    <w:rsid w:val="00430980"/>
    <w:rsid w:val="0044128C"/>
    <w:rsid w:val="00447A93"/>
    <w:rsid w:val="004554E1"/>
    <w:rsid w:val="004565B1"/>
    <w:rsid w:val="00460DD1"/>
    <w:rsid w:val="00466E06"/>
    <w:rsid w:val="00475833"/>
    <w:rsid w:val="00480738"/>
    <w:rsid w:val="00484BED"/>
    <w:rsid w:val="0048545B"/>
    <w:rsid w:val="0049282C"/>
    <w:rsid w:val="004A601F"/>
    <w:rsid w:val="004A61C4"/>
    <w:rsid w:val="004A7721"/>
    <w:rsid w:val="004B7808"/>
    <w:rsid w:val="004C0A1F"/>
    <w:rsid w:val="004C0F72"/>
    <w:rsid w:val="004C1E4A"/>
    <w:rsid w:val="004C5051"/>
    <w:rsid w:val="004C68C5"/>
    <w:rsid w:val="004D1F53"/>
    <w:rsid w:val="004D2F15"/>
    <w:rsid w:val="004E6FEF"/>
    <w:rsid w:val="004F0C04"/>
    <w:rsid w:val="004F2951"/>
    <w:rsid w:val="004F6AF3"/>
    <w:rsid w:val="004F7090"/>
    <w:rsid w:val="00500E62"/>
    <w:rsid w:val="005075AB"/>
    <w:rsid w:val="00512DE1"/>
    <w:rsid w:val="00513385"/>
    <w:rsid w:val="005143CC"/>
    <w:rsid w:val="005224E0"/>
    <w:rsid w:val="005234D1"/>
    <w:rsid w:val="00525128"/>
    <w:rsid w:val="00530EA2"/>
    <w:rsid w:val="0053258B"/>
    <w:rsid w:val="00534BDF"/>
    <w:rsid w:val="00534FB0"/>
    <w:rsid w:val="0054204F"/>
    <w:rsid w:val="005447D3"/>
    <w:rsid w:val="005471B8"/>
    <w:rsid w:val="00550D14"/>
    <w:rsid w:val="005538F5"/>
    <w:rsid w:val="005547BF"/>
    <w:rsid w:val="00560B4F"/>
    <w:rsid w:val="00561FF2"/>
    <w:rsid w:val="00563B8E"/>
    <w:rsid w:val="00564237"/>
    <w:rsid w:val="00567E82"/>
    <w:rsid w:val="00582BD8"/>
    <w:rsid w:val="00592077"/>
    <w:rsid w:val="005938AC"/>
    <w:rsid w:val="00596724"/>
    <w:rsid w:val="005A2D7F"/>
    <w:rsid w:val="005A2FB7"/>
    <w:rsid w:val="005A466C"/>
    <w:rsid w:val="005A47FE"/>
    <w:rsid w:val="005A681C"/>
    <w:rsid w:val="005A78DD"/>
    <w:rsid w:val="005D139A"/>
    <w:rsid w:val="005D27BD"/>
    <w:rsid w:val="005F3FCA"/>
    <w:rsid w:val="006027F8"/>
    <w:rsid w:val="006172DA"/>
    <w:rsid w:val="00622311"/>
    <w:rsid w:val="00625E39"/>
    <w:rsid w:val="00635838"/>
    <w:rsid w:val="00635EEF"/>
    <w:rsid w:val="0063648C"/>
    <w:rsid w:val="006411B6"/>
    <w:rsid w:val="006610B0"/>
    <w:rsid w:val="00667259"/>
    <w:rsid w:val="00670BE1"/>
    <w:rsid w:val="006769F4"/>
    <w:rsid w:val="00681D22"/>
    <w:rsid w:val="0068297B"/>
    <w:rsid w:val="006910AD"/>
    <w:rsid w:val="006976B2"/>
    <w:rsid w:val="006A585B"/>
    <w:rsid w:val="006B060A"/>
    <w:rsid w:val="006B6044"/>
    <w:rsid w:val="006C0415"/>
    <w:rsid w:val="006C11C8"/>
    <w:rsid w:val="006C74B4"/>
    <w:rsid w:val="006D0DEC"/>
    <w:rsid w:val="006D1AC1"/>
    <w:rsid w:val="006D3818"/>
    <w:rsid w:val="006D3C0F"/>
    <w:rsid w:val="006E0372"/>
    <w:rsid w:val="006E03FB"/>
    <w:rsid w:val="006E4ED5"/>
    <w:rsid w:val="007016E3"/>
    <w:rsid w:val="007050A3"/>
    <w:rsid w:val="007055C6"/>
    <w:rsid w:val="00713286"/>
    <w:rsid w:val="00713E93"/>
    <w:rsid w:val="00720223"/>
    <w:rsid w:val="00727479"/>
    <w:rsid w:val="007317DD"/>
    <w:rsid w:val="00746A38"/>
    <w:rsid w:val="007520CD"/>
    <w:rsid w:val="00753A7D"/>
    <w:rsid w:val="007604C2"/>
    <w:rsid w:val="007740AA"/>
    <w:rsid w:val="00780466"/>
    <w:rsid w:val="007811C0"/>
    <w:rsid w:val="00793B5F"/>
    <w:rsid w:val="007A0F22"/>
    <w:rsid w:val="007B1A8B"/>
    <w:rsid w:val="007B3CE5"/>
    <w:rsid w:val="007D1D13"/>
    <w:rsid w:val="007D4499"/>
    <w:rsid w:val="007E0E4D"/>
    <w:rsid w:val="007E2944"/>
    <w:rsid w:val="007E75DA"/>
    <w:rsid w:val="008027A3"/>
    <w:rsid w:val="008031FA"/>
    <w:rsid w:val="00805351"/>
    <w:rsid w:val="008056D5"/>
    <w:rsid w:val="008108CD"/>
    <w:rsid w:val="0081657D"/>
    <w:rsid w:val="008168AF"/>
    <w:rsid w:val="00817B22"/>
    <w:rsid w:val="008215FF"/>
    <w:rsid w:val="00824DF8"/>
    <w:rsid w:val="00826CA1"/>
    <w:rsid w:val="0082700E"/>
    <w:rsid w:val="00837692"/>
    <w:rsid w:val="008436D2"/>
    <w:rsid w:val="00852E20"/>
    <w:rsid w:val="00852F4E"/>
    <w:rsid w:val="00855159"/>
    <w:rsid w:val="00855B9A"/>
    <w:rsid w:val="00863770"/>
    <w:rsid w:val="00867AC0"/>
    <w:rsid w:val="00873E7A"/>
    <w:rsid w:val="0089399A"/>
    <w:rsid w:val="008B264D"/>
    <w:rsid w:val="008C135F"/>
    <w:rsid w:val="008D288D"/>
    <w:rsid w:val="008D606E"/>
    <w:rsid w:val="008D66DE"/>
    <w:rsid w:val="008D732B"/>
    <w:rsid w:val="008E6454"/>
    <w:rsid w:val="008F596B"/>
    <w:rsid w:val="008F6D2B"/>
    <w:rsid w:val="008F7D18"/>
    <w:rsid w:val="009010E0"/>
    <w:rsid w:val="00904E5B"/>
    <w:rsid w:val="0090663F"/>
    <w:rsid w:val="0091060B"/>
    <w:rsid w:val="00925908"/>
    <w:rsid w:val="0093167F"/>
    <w:rsid w:val="009320C5"/>
    <w:rsid w:val="00934CBF"/>
    <w:rsid w:val="00936FB9"/>
    <w:rsid w:val="009416BA"/>
    <w:rsid w:val="00947E16"/>
    <w:rsid w:val="00966590"/>
    <w:rsid w:val="00975D84"/>
    <w:rsid w:val="00992272"/>
    <w:rsid w:val="00995DBF"/>
    <w:rsid w:val="00996689"/>
    <w:rsid w:val="009A044A"/>
    <w:rsid w:val="009B27B4"/>
    <w:rsid w:val="009B5329"/>
    <w:rsid w:val="009C2415"/>
    <w:rsid w:val="009C7146"/>
    <w:rsid w:val="009D3E55"/>
    <w:rsid w:val="009D571A"/>
    <w:rsid w:val="009E0599"/>
    <w:rsid w:val="009E0CC7"/>
    <w:rsid w:val="009F0373"/>
    <w:rsid w:val="009F134C"/>
    <w:rsid w:val="009F2027"/>
    <w:rsid w:val="009F3597"/>
    <w:rsid w:val="009F5541"/>
    <w:rsid w:val="00A002B4"/>
    <w:rsid w:val="00A00FBC"/>
    <w:rsid w:val="00A20B9B"/>
    <w:rsid w:val="00A22B80"/>
    <w:rsid w:val="00A264D1"/>
    <w:rsid w:val="00A27E2C"/>
    <w:rsid w:val="00A3035F"/>
    <w:rsid w:val="00A36E66"/>
    <w:rsid w:val="00A50704"/>
    <w:rsid w:val="00A5119F"/>
    <w:rsid w:val="00A52F97"/>
    <w:rsid w:val="00A55842"/>
    <w:rsid w:val="00A57E99"/>
    <w:rsid w:val="00A60ED2"/>
    <w:rsid w:val="00A627C2"/>
    <w:rsid w:val="00A83F45"/>
    <w:rsid w:val="00A918F2"/>
    <w:rsid w:val="00A95EE1"/>
    <w:rsid w:val="00AA2875"/>
    <w:rsid w:val="00AB25CE"/>
    <w:rsid w:val="00AC0804"/>
    <w:rsid w:val="00AC278B"/>
    <w:rsid w:val="00AC6E88"/>
    <w:rsid w:val="00AD2ACA"/>
    <w:rsid w:val="00AD4466"/>
    <w:rsid w:val="00AE070A"/>
    <w:rsid w:val="00AE0E92"/>
    <w:rsid w:val="00B15EE4"/>
    <w:rsid w:val="00B25D3E"/>
    <w:rsid w:val="00B270D8"/>
    <w:rsid w:val="00B30491"/>
    <w:rsid w:val="00B413F9"/>
    <w:rsid w:val="00B41DD9"/>
    <w:rsid w:val="00B5104C"/>
    <w:rsid w:val="00B52FF4"/>
    <w:rsid w:val="00B613EF"/>
    <w:rsid w:val="00B65B8C"/>
    <w:rsid w:val="00B67943"/>
    <w:rsid w:val="00B736A3"/>
    <w:rsid w:val="00B74317"/>
    <w:rsid w:val="00B77D51"/>
    <w:rsid w:val="00B84C3B"/>
    <w:rsid w:val="00B86B7B"/>
    <w:rsid w:val="00B8725D"/>
    <w:rsid w:val="00B91466"/>
    <w:rsid w:val="00B93C47"/>
    <w:rsid w:val="00BA56E2"/>
    <w:rsid w:val="00BA77F6"/>
    <w:rsid w:val="00BB4193"/>
    <w:rsid w:val="00BB5E0A"/>
    <w:rsid w:val="00BB621E"/>
    <w:rsid w:val="00BD38CF"/>
    <w:rsid w:val="00BE48F3"/>
    <w:rsid w:val="00BE4E8A"/>
    <w:rsid w:val="00BE5C93"/>
    <w:rsid w:val="00BE6062"/>
    <w:rsid w:val="00C0768F"/>
    <w:rsid w:val="00C12087"/>
    <w:rsid w:val="00C156F1"/>
    <w:rsid w:val="00C17664"/>
    <w:rsid w:val="00C21CFA"/>
    <w:rsid w:val="00C226B7"/>
    <w:rsid w:val="00C27686"/>
    <w:rsid w:val="00C3440D"/>
    <w:rsid w:val="00C420AA"/>
    <w:rsid w:val="00C43B29"/>
    <w:rsid w:val="00C560B5"/>
    <w:rsid w:val="00C65ECE"/>
    <w:rsid w:val="00C70C1A"/>
    <w:rsid w:val="00C76FDE"/>
    <w:rsid w:val="00C770B0"/>
    <w:rsid w:val="00C77170"/>
    <w:rsid w:val="00C775C1"/>
    <w:rsid w:val="00C841E0"/>
    <w:rsid w:val="00C8665C"/>
    <w:rsid w:val="00C87107"/>
    <w:rsid w:val="00C87410"/>
    <w:rsid w:val="00C87525"/>
    <w:rsid w:val="00CB5CE6"/>
    <w:rsid w:val="00CB6700"/>
    <w:rsid w:val="00CC4643"/>
    <w:rsid w:val="00CC4B28"/>
    <w:rsid w:val="00CD14D9"/>
    <w:rsid w:val="00CE36F5"/>
    <w:rsid w:val="00CE795B"/>
    <w:rsid w:val="00CF0787"/>
    <w:rsid w:val="00CF1930"/>
    <w:rsid w:val="00CF6899"/>
    <w:rsid w:val="00D0352D"/>
    <w:rsid w:val="00D0745A"/>
    <w:rsid w:val="00D13B4D"/>
    <w:rsid w:val="00D14019"/>
    <w:rsid w:val="00D21534"/>
    <w:rsid w:val="00D32FDF"/>
    <w:rsid w:val="00D364F3"/>
    <w:rsid w:val="00D37EA2"/>
    <w:rsid w:val="00D4298A"/>
    <w:rsid w:val="00D454E8"/>
    <w:rsid w:val="00D4765D"/>
    <w:rsid w:val="00D51FEB"/>
    <w:rsid w:val="00D56279"/>
    <w:rsid w:val="00D61AB5"/>
    <w:rsid w:val="00D61F0E"/>
    <w:rsid w:val="00D62308"/>
    <w:rsid w:val="00D623C4"/>
    <w:rsid w:val="00D757F5"/>
    <w:rsid w:val="00D8334A"/>
    <w:rsid w:val="00D8453D"/>
    <w:rsid w:val="00D95039"/>
    <w:rsid w:val="00DA0749"/>
    <w:rsid w:val="00DB1244"/>
    <w:rsid w:val="00DB1992"/>
    <w:rsid w:val="00DB1B92"/>
    <w:rsid w:val="00DB6192"/>
    <w:rsid w:val="00DB75F6"/>
    <w:rsid w:val="00DD0BA0"/>
    <w:rsid w:val="00DE394A"/>
    <w:rsid w:val="00DF033B"/>
    <w:rsid w:val="00DF5F7D"/>
    <w:rsid w:val="00DF6116"/>
    <w:rsid w:val="00DF77B6"/>
    <w:rsid w:val="00E03667"/>
    <w:rsid w:val="00E06EFF"/>
    <w:rsid w:val="00E11EA0"/>
    <w:rsid w:val="00E13456"/>
    <w:rsid w:val="00E17BF6"/>
    <w:rsid w:val="00E26E0A"/>
    <w:rsid w:val="00E328B8"/>
    <w:rsid w:val="00E37BA1"/>
    <w:rsid w:val="00E52517"/>
    <w:rsid w:val="00E54851"/>
    <w:rsid w:val="00E64B45"/>
    <w:rsid w:val="00E6721D"/>
    <w:rsid w:val="00E714E8"/>
    <w:rsid w:val="00E72CFB"/>
    <w:rsid w:val="00E73DA7"/>
    <w:rsid w:val="00E878EF"/>
    <w:rsid w:val="00E91092"/>
    <w:rsid w:val="00E92819"/>
    <w:rsid w:val="00EA070B"/>
    <w:rsid w:val="00EA0A69"/>
    <w:rsid w:val="00EA2139"/>
    <w:rsid w:val="00EA2464"/>
    <w:rsid w:val="00EA668B"/>
    <w:rsid w:val="00EC2C56"/>
    <w:rsid w:val="00ED0EA2"/>
    <w:rsid w:val="00ED6485"/>
    <w:rsid w:val="00ED7C36"/>
    <w:rsid w:val="00EE483F"/>
    <w:rsid w:val="00EF7CF4"/>
    <w:rsid w:val="00F054EE"/>
    <w:rsid w:val="00F1187D"/>
    <w:rsid w:val="00F13129"/>
    <w:rsid w:val="00F20F23"/>
    <w:rsid w:val="00F3020B"/>
    <w:rsid w:val="00F32F61"/>
    <w:rsid w:val="00F37A14"/>
    <w:rsid w:val="00F41458"/>
    <w:rsid w:val="00F4683A"/>
    <w:rsid w:val="00F5252D"/>
    <w:rsid w:val="00F53A81"/>
    <w:rsid w:val="00F60C7F"/>
    <w:rsid w:val="00F6338A"/>
    <w:rsid w:val="00F6578D"/>
    <w:rsid w:val="00F67644"/>
    <w:rsid w:val="00F74168"/>
    <w:rsid w:val="00F92CBA"/>
    <w:rsid w:val="00F9480D"/>
    <w:rsid w:val="00F97188"/>
    <w:rsid w:val="00FA0813"/>
    <w:rsid w:val="00FA2350"/>
    <w:rsid w:val="00FA3118"/>
    <w:rsid w:val="00FA4070"/>
    <w:rsid w:val="00FA7285"/>
    <w:rsid w:val="00FB1AE5"/>
    <w:rsid w:val="00FB34E8"/>
    <w:rsid w:val="00FC7D85"/>
    <w:rsid w:val="00FD051B"/>
    <w:rsid w:val="00FD43CD"/>
    <w:rsid w:val="00FD4FB6"/>
    <w:rsid w:val="00FE1310"/>
    <w:rsid w:val="00FE2689"/>
    <w:rsid w:val="00FE63AF"/>
    <w:rsid w:val="00FE6D50"/>
    <w:rsid w:val="00FF6F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61DEB4"/>
  <w15:docId w15:val="{88C6F3A8-09F5-454C-9077-CB9791ECB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pl-PL" w:eastAsia="pl-PL" w:bidi="pl-PL"/>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C0A1F"/>
  </w:style>
  <w:style w:type="paragraph" w:styleId="Nagwek1">
    <w:name w:val="heading 1"/>
    <w:basedOn w:val="Normalny"/>
    <w:next w:val="Normalny"/>
    <w:link w:val="Nagwek1Znak"/>
    <w:uiPriority w:val="9"/>
    <w:qFormat/>
    <w:rsid w:val="004C0A1F"/>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Nagwek2">
    <w:name w:val="heading 2"/>
    <w:basedOn w:val="Normalny"/>
    <w:next w:val="Normalny"/>
    <w:link w:val="Nagwek2Znak"/>
    <w:uiPriority w:val="9"/>
    <w:unhideWhenUsed/>
    <w:qFormat/>
    <w:rsid w:val="004C0A1F"/>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Nagwek3">
    <w:name w:val="heading 3"/>
    <w:basedOn w:val="Normalny"/>
    <w:next w:val="Normalny"/>
    <w:link w:val="Nagwek3Znak"/>
    <w:uiPriority w:val="9"/>
    <w:semiHidden/>
    <w:unhideWhenUsed/>
    <w:qFormat/>
    <w:rsid w:val="004C0A1F"/>
    <w:pPr>
      <w:pBdr>
        <w:top w:val="single" w:sz="6" w:space="2" w:color="4472C4" w:themeColor="accent1"/>
      </w:pBdr>
      <w:spacing w:before="300" w:after="0"/>
      <w:outlineLvl w:val="2"/>
    </w:pPr>
    <w:rPr>
      <w:caps/>
      <w:color w:val="1F3763" w:themeColor="accent1" w:themeShade="7F"/>
      <w:spacing w:val="15"/>
    </w:rPr>
  </w:style>
  <w:style w:type="paragraph" w:styleId="Nagwek4">
    <w:name w:val="heading 4"/>
    <w:basedOn w:val="Normalny"/>
    <w:next w:val="Normalny"/>
    <w:link w:val="Nagwek4Znak"/>
    <w:uiPriority w:val="9"/>
    <w:semiHidden/>
    <w:unhideWhenUsed/>
    <w:qFormat/>
    <w:rsid w:val="004C0A1F"/>
    <w:pPr>
      <w:pBdr>
        <w:top w:val="dotted" w:sz="6" w:space="2" w:color="4472C4" w:themeColor="accent1"/>
      </w:pBdr>
      <w:spacing w:before="200" w:after="0"/>
      <w:outlineLvl w:val="3"/>
    </w:pPr>
    <w:rPr>
      <w:caps/>
      <w:color w:val="2F5496" w:themeColor="accent1" w:themeShade="BF"/>
      <w:spacing w:val="10"/>
    </w:rPr>
  </w:style>
  <w:style w:type="paragraph" w:styleId="Nagwek5">
    <w:name w:val="heading 5"/>
    <w:basedOn w:val="Normalny"/>
    <w:next w:val="Normalny"/>
    <w:link w:val="Nagwek5Znak"/>
    <w:uiPriority w:val="9"/>
    <w:semiHidden/>
    <w:unhideWhenUsed/>
    <w:qFormat/>
    <w:rsid w:val="004C0A1F"/>
    <w:pPr>
      <w:pBdr>
        <w:bottom w:val="single" w:sz="6" w:space="1" w:color="4472C4" w:themeColor="accent1"/>
      </w:pBdr>
      <w:spacing w:before="200" w:after="0"/>
      <w:outlineLvl w:val="4"/>
    </w:pPr>
    <w:rPr>
      <w:caps/>
      <w:color w:val="2F5496" w:themeColor="accent1" w:themeShade="BF"/>
      <w:spacing w:val="10"/>
    </w:rPr>
  </w:style>
  <w:style w:type="paragraph" w:styleId="Nagwek6">
    <w:name w:val="heading 6"/>
    <w:basedOn w:val="Normalny"/>
    <w:next w:val="Normalny"/>
    <w:link w:val="Nagwek6Znak"/>
    <w:uiPriority w:val="9"/>
    <w:semiHidden/>
    <w:unhideWhenUsed/>
    <w:qFormat/>
    <w:rsid w:val="004C0A1F"/>
    <w:pPr>
      <w:pBdr>
        <w:bottom w:val="dotted" w:sz="6" w:space="1" w:color="4472C4" w:themeColor="accent1"/>
      </w:pBdr>
      <w:spacing w:before="200" w:after="0"/>
      <w:outlineLvl w:val="5"/>
    </w:pPr>
    <w:rPr>
      <w:caps/>
      <w:color w:val="2F5496" w:themeColor="accent1" w:themeShade="BF"/>
      <w:spacing w:val="10"/>
    </w:rPr>
  </w:style>
  <w:style w:type="paragraph" w:styleId="Nagwek7">
    <w:name w:val="heading 7"/>
    <w:basedOn w:val="Normalny"/>
    <w:next w:val="Normalny"/>
    <w:link w:val="Nagwek7Znak"/>
    <w:uiPriority w:val="9"/>
    <w:semiHidden/>
    <w:unhideWhenUsed/>
    <w:qFormat/>
    <w:rsid w:val="004C0A1F"/>
    <w:pPr>
      <w:spacing w:before="200" w:after="0"/>
      <w:outlineLvl w:val="6"/>
    </w:pPr>
    <w:rPr>
      <w:caps/>
      <w:color w:val="2F5496" w:themeColor="accent1" w:themeShade="BF"/>
      <w:spacing w:val="10"/>
    </w:rPr>
  </w:style>
  <w:style w:type="paragraph" w:styleId="Nagwek8">
    <w:name w:val="heading 8"/>
    <w:basedOn w:val="Normalny"/>
    <w:next w:val="Normalny"/>
    <w:link w:val="Nagwek8Znak"/>
    <w:uiPriority w:val="9"/>
    <w:semiHidden/>
    <w:unhideWhenUsed/>
    <w:qFormat/>
    <w:rsid w:val="004C0A1F"/>
    <w:pPr>
      <w:spacing w:before="200" w:after="0"/>
      <w:outlineLvl w:val="7"/>
    </w:pPr>
    <w:rPr>
      <w:caps/>
      <w:spacing w:val="10"/>
      <w:sz w:val="18"/>
      <w:szCs w:val="18"/>
    </w:rPr>
  </w:style>
  <w:style w:type="paragraph" w:styleId="Nagwek9">
    <w:name w:val="heading 9"/>
    <w:basedOn w:val="Normalny"/>
    <w:next w:val="Normalny"/>
    <w:link w:val="Nagwek9Znak"/>
    <w:uiPriority w:val="9"/>
    <w:semiHidden/>
    <w:unhideWhenUsed/>
    <w:qFormat/>
    <w:rsid w:val="004C0A1F"/>
    <w:p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
    <w:name w:val="Stopka_"/>
    <w:basedOn w:val="Domylnaczcionkaakapitu"/>
    <w:link w:val="Stopka1"/>
    <w:rPr>
      <w:rFonts w:ascii="Arial" w:eastAsia="Arial" w:hAnsi="Arial" w:cs="Arial"/>
      <w:b w:val="0"/>
      <w:bCs w:val="0"/>
      <w:i w:val="0"/>
      <w:iCs w:val="0"/>
      <w:smallCaps w:val="0"/>
      <w:strike w:val="0"/>
      <w:sz w:val="16"/>
      <w:szCs w:val="16"/>
      <w:u w:val="none"/>
    </w:rPr>
  </w:style>
  <w:style w:type="character" w:customStyle="1" w:styleId="Teksttreci">
    <w:name w:val="Tekst treści_"/>
    <w:basedOn w:val="Domylnaczcionkaakapitu"/>
    <w:link w:val="Teksttreci0"/>
    <w:rPr>
      <w:rFonts w:ascii="Trebuchet MS" w:eastAsia="Trebuchet MS" w:hAnsi="Trebuchet MS" w:cs="Trebuchet MS"/>
      <w:b w:val="0"/>
      <w:bCs w:val="0"/>
      <w:i w:val="0"/>
      <w:iCs w:val="0"/>
      <w:smallCaps w:val="0"/>
      <w:strike w:val="0"/>
      <w:sz w:val="24"/>
      <w:szCs w:val="24"/>
      <w:u w:val="none"/>
    </w:rPr>
  </w:style>
  <w:style w:type="character" w:customStyle="1" w:styleId="Nagwek10">
    <w:name w:val="Nagłówek #1_"/>
    <w:basedOn w:val="Domylnaczcionkaakapitu"/>
    <w:link w:val="Nagwek11"/>
    <w:rPr>
      <w:rFonts w:ascii="Trebuchet MS" w:eastAsia="Trebuchet MS" w:hAnsi="Trebuchet MS" w:cs="Trebuchet MS"/>
      <w:b/>
      <w:bCs/>
      <w:i w:val="0"/>
      <w:iCs w:val="0"/>
      <w:smallCaps w:val="0"/>
      <w:strike w:val="0"/>
      <w:sz w:val="24"/>
      <w:szCs w:val="24"/>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Teksttreci3">
    <w:name w:val="Tekst treści (3)_"/>
    <w:basedOn w:val="Domylnaczcionkaakapitu"/>
    <w:link w:val="Teksttreci30"/>
    <w:rPr>
      <w:rFonts w:ascii="Arial" w:eastAsia="Arial" w:hAnsi="Arial" w:cs="Arial"/>
      <w:b w:val="0"/>
      <w:bCs w:val="0"/>
      <w:i w:val="0"/>
      <w:iCs w:val="0"/>
      <w:smallCaps w:val="0"/>
      <w:strike w:val="0"/>
      <w:sz w:val="20"/>
      <w:szCs w:val="20"/>
      <w:u w:val="none"/>
    </w:rPr>
  </w:style>
  <w:style w:type="character" w:customStyle="1" w:styleId="Spistreci">
    <w:name w:val="Spis treści_"/>
    <w:basedOn w:val="Domylnaczcionkaakapitu"/>
    <w:link w:val="Spistreci0"/>
    <w:rPr>
      <w:rFonts w:ascii="Trebuchet MS" w:eastAsia="Trebuchet MS" w:hAnsi="Trebuchet MS" w:cs="Trebuchet MS"/>
      <w:b/>
      <w:bCs/>
      <w:i w:val="0"/>
      <w:iCs w:val="0"/>
      <w:smallCaps w:val="0"/>
      <w:strike w:val="0"/>
      <w:sz w:val="24"/>
      <w:szCs w:val="24"/>
      <w:u w:val="none"/>
    </w:rPr>
  </w:style>
  <w:style w:type="character" w:customStyle="1" w:styleId="Teksttreci2">
    <w:name w:val="Tekst treści (2)_"/>
    <w:basedOn w:val="Domylnaczcionkaakapitu"/>
    <w:link w:val="Teksttreci20"/>
    <w:rPr>
      <w:rFonts w:ascii="Trebuchet MS" w:eastAsia="Trebuchet MS" w:hAnsi="Trebuchet MS" w:cs="Trebuchet MS"/>
      <w:b w:val="0"/>
      <w:bCs w:val="0"/>
      <w:i w:val="0"/>
      <w:iCs w:val="0"/>
      <w:smallCaps w:val="0"/>
      <w:strike w:val="0"/>
      <w:sz w:val="20"/>
      <w:szCs w:val="20"/>
      <w:u w:val="none"/>
    </w:rPr>
  </w:style>
  <w:style w:type="paragraph" w:customStyle="1" w:styleId="Stopka1">
    <w:name w:val="Stopka1"/>
    <w:basedOn w:val="Normalny"/>
    <w:link w:val="Stopka"/>
    <w:pPr>
      <w:widowControl w:val="0"/>
      <w:spacing w:line="226" w:lineRule="auto"/>
    </w:pPr>
    <w:rPr>
      <w:rFonts w:ascii="Arial" w:eastAsia="Arial" w:hAnsi="Arial" w:cs="Arial"/>
      <w:sz w:val="16"/>
      <w:szCs w:val="16"/>
    </w:rPr>
  </w:style>
  <w:style w:type="paragraph" w:customStyle="1" w:styleId="Teksttreci0">
    <w:name w:val="Tekst treści"/>
    <w:basedOn w:val="Normalny"/>
    <w:link w:val="Teksttreci"/>
    <w:pPr>
      <w:widowControl w:val="0"/>
      <w:spacing w:after="120"/>
    </w:pPr>
    <w:rPr>
      <w:rFonts w:ascii="Trebuchet MS" w:eastAsia="Trebuchet MS" w:hAnsi="Trebuchet MS" w:cs="Trebuchet MS"/>
      <w:sz w:val="24"/>
      <w:szCs w:val="24"/>
    </w:rPr>
  </w:style>
  <w:style w:type="paragraph" w:customStyle="1" w:styleId="Nagwek11">
    <w:name w:val="Nagłówek #1"/>
    <w:basedOn w:val="Normalny"/>
    <w:link w:val="Nagwek10"/>
    <w:pPr>
      <w:widowControl w:val="0"/>
      <w:spacing w:after="120"/>
      <w:jc w:val="center"/>
      <w:outlineLvl w:val="0"/>
    </w:pPr>
    <w:rPr>
      <w:rFonts w:ascii="Trebuchet MS" w:eastAsia="Trebuchet MS" w:hAnsi="Trebuchet MS" w:cs="Trebuchet MS"/>
      <w:b/>
      <w:bCs/>
      <w:sz w:val="24"/>
      <w:szCs w:val="24"/>
    </w:rPr>
  </w:style>
  <w:style w:type="paragraph" w:customStyle="1" w:styleId="Nagweklubstopka20">
    <w:name w:val="Nagłówek lub stopka (2)"/>
    <w:basedOn w:val="Normalny"/>
    <w:link w:val="Nagweklubstopka2"/>
    <w:pPr>
      <w:widowControl w:val="0"/>
    </w:pPr>
    <w:rPr>
      <w:rFonts w:ascii="Times New Roman" w:eastAsia="Times New Roman" w:hAnsi="Times New Roman" w:cs="Times New Roman"/>
    </w:rPr>
  </w:style>
  <w:style w:type="paragraph" w:customStyle="1" w:styleId="Teksttreci30">
    <w:name w:val="Tekst treści (3)"/>
    <w:basedOn w:val="Normalny"/>
    <w:link w:val="Teksttreci3"/>
    <w:pPr>
      <w:widowControl w:val="0"/>
      <w:spacing w:after="2260"/>
      <w:ind w:left="3500"/>
    </w:pPr>
    <w:rPr>
      <w:rFonts w:ascii="Arial" w:eastAsia="Arial" w:hAnsi="Arial" w:cs="Arial"/>
    </w:rPr>
  </w:style>
  <w:style w:type="paragraph" w:customStyle="1" w:styleId="Spistreci0">
    <w:name w:val="Spis treści"/>
    <w:basedOn w:val="Normalny"/>
    <w:link w:val="Spistreci"/>
    <w:pPr>
      <w:widowControl w:val="0"/>
      <w:spacing w:after="100"/>
    </w:pPr>
    <w:rPr>
      <w:rFonts w:ascii="Trebuchet MS" w:eastAsia="Trebuchet MS" w:hAnsi="Trebuchet MS" w:cs="Trebuchet MS"/>
      <w:b/>
      <w:bCs/>
      <w:sz w:val="24"/>
      <w:szCs w:val="24"/>
    </w:rPr>
  </w:style>
  <w:style w:type="paragraph" w:customStyle="1" w:styleId="Teksttreci20">
    <w:name w:val="Tekst treści (2)"/>
    <w:basedOn w:val="Normalny"/>
    <w:link w:val="Teksttreci2"/>
    <w:pPr>
      <w:widowControl w:val="0"/>
      <w:spacing w:after="120"/>
    </w:pPr>
    <w:rPr>
      <w:rFonts w:ascii="Trebuchet MS" w:eastAsia="Trebuchet MS" w:hAnsi="Trebuchet MS" w:cs="Trebuchet MS"/>
    </w:rPr>
  </w:style>
  <w:style w:type="character" w:styleId="Hipercze">
    <w:name w:val="Hyperlink"/>
    <w:basedOn w:val="Domylnaczcionkaakapitu"/>
    <w:uiPriority w:val="99"/>
    <w:unhideWhenUsed/>
    <w:rsid w:val="00B613EF"/>
    <w:rPr>
      <w:color w:val="0563C1" w:themeColor="hyperlink"/>
      <w:u w:val="single"/>
    </w:rPr>
  </w:style>
  <w:style w:type="character" w:customStyle="1" w:styleId="Nierozpoznanawzmianka1">
    <w:name w:val="Nierozpoznana wzmianka1"/>
    <w:basedOn w:val="Domylnaczcionkaakapitu"/>
    <w:uiPriority w:val="99"/>
    <w:semiHidden/>
    <w:unhideWhenUsed/>
    <w:rsid w:val="00B613EF"/>
    <w:rPr>
      <w:color w:val="605E5C"/>
      <w:shd w:val="clear" w:color="auto" w:fill="E1DFDD"/>
    </w:rPr>
  </w:style>
  <w:style w:type="paragraph" w:styleId="Nagwek">
    <w:name w:val="header"/>
    <w:basedOn w:val="Normalny"/>
    <w:link w:val="NagwekZnak"/>
    <w:uiPriority w:val="99"/>
    <w:unhideWhenUsed/>
    <w:rsid w:val="004A7721"/>
    <w:pPr>
      <w:tabs>
        <w:tab w:val="center" w:pos="4536"/>
        <w:tab w:val="right" w:pos="9072"/>
      </w:tabs>
    </w:pPr>
  </w:style>
  <w:style w:type="character" w:customStyle="1" w:styleId="NagwekZnak">
    <w:name w:val="Nagłówek Znak"/>
    <w:basedOn w:val="Domylnaczcionkaakapitu"/>
    <w:link w:val="Nagwek"/>
    <w:uiPriority w:val="99"/>
    <w:rsid w:val="004A7721"/>
    <w:rPr>
      <w:color w:val="000000"/>
    </w:rPr>
  </w:style>
  <w:style w:type="paragraph" w:styleId="Stopka0">
    <w:name w:val="footer"/>
    <w:basedOn w:val="Normalny"/>
    <w:link w:val="StopkaZnak"/>
    <w:uiPriority w:val="99"/>
    <w:unhideWhenUsed/>
    <w:rsid w:val="004A7721"/>
    <w:pPr>
      <w:tabs>
        <w:tab w:val="center" w:pos="4536"/>
        <w:tab w:val="right" w:pos="9072"/>
      </w:tabs>
    </w:pPr>
  </w:style>
  <w:style w:type="character" w:customStyle="1" w:styleId="StopkaZnak">
    <w:name w:val="Stopka Znak"/>
    <w:basedOn w:val="Domylnaczcionkaakapitu"/>
    <w:link w:val="Stopka0"/>
    <w:uiPriority w:val="99"/>
    <w:rsid w:val="004A7721"/>
    <w:rPr>
      <w:color w:val="000000"/>
    </w:rPr>
  </w:style>
  <w:style w:type="character" w:customStyle="1" w:styleId="Nagwek1Znak">
    <w:name w:val="Nagłówek 1 Znak"/>
    <w:basedOn w:val="Domylnaczcionkaakapitu"/>
    <w:link w:val="Nagwek1"/>
    <w:uiPriority w:val="9"/>
    <w:rsid w:val="004C0A1F"/>
    <w:rPr>
      <w:caps/>
      <w:color w:val="FFFFFF" w:themeColor="background1"/>
      <w:spacing w:val="15"/>
      <w:sz w:val="22"/>
      <w:szCs w:val="22"/>
      <w:shd w:val="clear" w:color="auto" w:fill="4472C4" w:themeFill="accent1"/>
    </w:rPr>
  </w:style>
  <w:style w:type="character" w:customStyle="1" w:styleId="Nagwek2Znak">
    <w:name w:val="Nagłówek 2 Znak"/>
    <w:basedOn w:val="Domylnaczcionkaakapitu"/>
    <w:link w:val="Nagwek2"/>
    <w:uiPriority w:val="9"/>
    <w:rsid w:val="004C0A1F"/>
    <w:rPr>
      <w:caps/>
      <w:spacing w:val="15"/>
      <w:shd w:val="clear" w:color="auto" w:fill="D9E2F3" w:themeFill="accent1" w:themeFillTint="33"/>
    </w:rPr>
  </w:style>
  <w:style w:type="character" w:customStyle="1" w:styleId="Nagwek3Znak">
    <w:name w:val="Nagłówek 3 Znak"/>
    <w:basedOn w:val="Domylnaczcionkaakapitu"/>
    <w:link w:val="Nagwek3"/>
    <w:uiPriority w:val="9"/>
    <w:semiHidden/>
    <w:rsid w:val="004C0A1F"/>
    <w:rPr>
      <w:caps/>
      <w:color w:val="1F3763" w:themeColor="accent1" w:themeShade="7F"/>
      <w:spacing w:val="15"/>
    </w:rPr>
  </w:style>
  <w:style w:type="character" w:customStyle="1" w:styleId="Nagwek4Znak">
    <w:name w:val="Nagłówek 4 Znak"/>
    <w:basedOn w:val="Domylnaczcionkaakapitu"/>
    <w:link w:val="Nagwek4"/>
    <w:uiPriority w:val="9"/>
    <w:semiHidden/>
    <w:rsid w:val="004C0A1F"/>
    <w:rPr>
      <w:caps/>
      <w:color w:val="2F5496" w:themeColor="accent1" w:themeShade="BF"/>
      <w:spacing w:val="10"/>
    </w:rPr>
  </w:style>
  <w:style w:type="character" w:customStyle="1" w:styleId="Nagwek5Znak">
    <w:name w:val="Nagłówek 5 Znak"/>
    <w:basedOn w:val="Domylnaczcionkaakapitu"/>
    <w:link w:val="Nagwek5"/>
    <w:uiPriority w:val="9"/>
    <w:semiHidden/>
    <w:rsid w:val="004C0A1F"/>
    <w:rPr>
      <w:caps/>
      <w:color w:val="2F5496" w:themeColor="accent1" w:themeShade="BF"/>
      <w:spacing w:val="10"/>
    </w:rPr>
  </w:style>
  <w:style w:type="character" w:customStyle="1" w:styleId="Nagwek6Znak">
    <w:name w:val="Nagłówek 6 Znak"/>
    <w:basedOn w:val="Domylnaczcionkaakapitu"/>
    <w:link w:val="Nagwek6"/>
    <w:uiPriority w:val="9"/>
    <w:semiHidden/>
    <w:rsid w:val="004C0A1F"/>
    <w:rPr>
      <w:caps/>
      <w:color w:val="2F5496" w:themeColor="accent1" w:themeShade="BF"/>
      <w:spacing w:val="10"/>
    </w:rPr>
  </w:style>
  <w:style w:type="character" w:customStyle="1" w:styleId="Nagwek7Znak">
    <w:name w:val="Nagłówek 7 Znak"/>
    <w:basedOn w:val="Domylnaczcionkaakapitu"/>
    <w:link w:val="Nagwek7"/>
    <w:uiPriority w:val="9"/>
    <w:semiHidden/>
    <w:rsid w:val="004C0A1F"/>
    <w:rPr>
      <w:caps/>
      <w:color w:val="2F5496" w:themeColor="accent1" w:themeShade="BF"/>
      <w:spacing w:val="10"/>
    </w:rPr>
  </w:style>
  <w:style w:type="character" w:customStyle="1" w:styleId="Nagwek8Znak">
    <w:name w:val="Nagłówek 8 Znak"/>
    <w:basedOn w:val="Domylnaczcionkaakapitu"/>
    <w:link w:val="Nagwek8"/>
    <w:uiPriority w:val="9"/>
    <w:semiHidden/>
    <w:rsid w:val="004C0A1F"/>
    <w:rPr>
      <w:caps/>
      <w:spacing w:val="10"/>
      <w:sz w:val="18"/>
      <w:szCs w:val="18"/>
    </w:rPr>
  </w:style>
  <w:style w:type="character" w:customStyle="1" w:styleId="Nagwek9Znak">
    <w:name w:val="Nagłówek 9 Znak"/>
    <w:basedOn w:val="Domylnaczcionkaakapitu"/>
    <w:link w:val="Nagwek9"/>
    <w:uiPriority w:val="9"/>
    <w:semiHidden/>
    <w:rsid w:val="004C0A1F"/>
    <w:rPr>
      <w:i/>
      <w:iCs/>
      <w:caps/>
      <w:spacing w:val="10"/>
      <w:sz w:val="18"/>
      <w:szCs w:val="18"/>
    </w:rPr>
  </w:style>
  <w:style w:type="paragraph" w:styleId="Legenda">
    <w:name w:val="caption"/>
    <w:basedOn w:val="Normalny"/>
    <w:next w:val="Normalny"/>
    <w:uiPriority w:val="35"/>
    <w:semiHidden/>
    <w:unhideWhenUsed/>
    <w:qFormat/>
    <w:rsid w:val="004C0A1F"/>
    <w:rPr>
      <w:b/>
      <w:bCs/>
      <w:color w:val="2F5496" w:themeColor="accent1" w:themeShade="BF"/>
      <w:sz w:val="16"/>
      <w:szCs w:val="16"/>
    </w:rPr>
  </w:style>
  <w:style w:type="paragraph" w:styleId="Tytu">
    <w:name w:val="Title"/>
    <w:basedOn w:val="Normalny"/>
    <w:next w:val="Normalny"/>
    <w:link w:val="TytuZnak"/>
    <w:uiPriority w:val="10"/>
    <w:qFormat/>
    <w:rsid w:val="004C0A1F"/>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ytuZnak">
    <w:name w:val="Tytuł Znak"/>
    <w:basedOn w:val="Domylnaczcionkaakapitu"/>
    <w:link w:val="Tytu"/>
    <w:uiPriority w:val="10"/>
    <w:rsid w:val="004C0A1F"/>
    <w:rPr>
      <w:rFonts w:asciiTheme="majorHAnsi" w:eastAsiaTheme="majorEastAsia" w:hAnsiTheme="majorHAnsi" w:cstheme="majorBidi"/>
      <w:caps/>
      <w:color w:val="4472C4" w:themeColor="accent1"/>
      <w:spacing w:val="10"/>
      <w:sz w:val="52"/>
      <w:szCs w:val="52"/>
    </w:rPr>
  </w:style>
  <w:style w:type="paragraph" w:styleId="Podtytu">
    <w:name w:val="Subtitle"/>
    <w:basedOn w:val="Normalny"/>
    <w:next w:val="Normalny"/>
    <w:link w:val="PodtytuZnak"/>
    <w:qFormat/>
    <w:rsid w:val="004C0A1F"/>
    <w:pPr>
      <w:spacing w:before="0" w:after="500" w:line="240" w:lineRule="auto"/>
    </w:pPr>
    <w:rPr>
      <w:caps/>
      <w:color w:val="595959" w:themeColor="text1" w:themeTint="A6"/>
      <w:spacing w:val="10"/>
      <w:sz w:val="21"/>
      <w:szCs w:val="21"/>
    </w:rPr>
  </w:style>
  <w:style w:type="character" w:customStyle="1" w:styleId="PodtytuZnak">
    <w:name w:val="Podtytuł Znak"/>
    <w:basedOn w:val="Domylnaczcionkaakapitu"/>
    <w:link w:val="Podtytu"/>
    <w:uiPriority w:val="11"/>
    <w:rsid w:val="004C0A1F"/>
    <w:rPr>
      <w:caps/>
      <w:color w:val="595959" w:themeColor="text1" w:themeTint="A6"/>
      <w:spacing w:val="10"/>
      <w:sz w:val="21"/>
      <w:szCs w:val="21"/>
    </w:rPr>
  </w:style>
  <w:style w:type="character" w:styleId="Pogrubienie">
    <w:name w:val="Strong"/>
    <w:uiPriority w:val="22"/>
    <w:qFormat/>
    <w:rsid w:val="004C0A1F"/>
    <w:rPr>
      <w:b/>
      <w:bCs/>
    </w:rPr>
  </w:style>
  <w:style w:type="character" w:styleId="Uwydatnienie">
    <w:name w:val="Emphasis"/>
    <w:uiPriority w:val="20"/>
    <w:qFormat/>
    <w:rsid w:val="004C0A1F"/>
    <w:rPr>
      <w:caps/>
      <w:color w:val="1F3763" w:themeColor="accent1" w:themeShade="7F"/>
      <w:spacing w:val="5"/>
    </w:rPr>
  </w:style>
  <w:style w:type="paragraph" w:styleId="Bezodstpw">
    <w:name w:val="No Spacing"/>
    <w:link w:val="BezodstpwZnak"/>
    <w:uiPriority w:val="1"/>
    <w:qFormat/>
    <w:rsid w:val="004C0A1F"/>
    <w:pPr>
      <w:spacing w:after="0" w:line="240" w:lineRule="auto"/>
    </w:pPr>
  </w:style>
  <w:style w:type="paragraph" w:styleId="Cytat">
    <w:name w:val="Quote"/>
    <w:basedOn w:val="Normalny"/>
    <w:next w:val="Normalny"/>
    <w:link w:val="CytatZnak"/>
    <w:uiPriority w:val="29"/>
    <w:qFormat/>
    <w:rsid w:val="004C0A1F"/>
    <w:rPr>
      <w:i/>
      <w:iCs/>
      <w:sz w:val="24"/>
      <w:szCs w:val="24"/>
    </w:rPr>
  </w:style>
  <w:style w:type="character" w:customStyle="1" w:styleId="CytatZnak">
    <w:name w:val="Cytat Znak"/>
    <w:basedOn w:val="Domylnaczcionkaakapitu"/>
    <w:link w:val="Cytat"/>
    <w:uiPriority w:val="29"/>
    <w:rsid w:val="004C0A1F"/>
    <w:rPr>
      <w:i/>
      <w:iCs/>
      <w:sz w:val="24"/>
      <w:szCs w:val="24"/>
    </w:rPr>
  </w:style>
  <w:style w:type="paragraph" w:styleId="Cytatintensywny">
    <w:name w:val="Intense Quote"/>
    <w:basedOn w:val="Normalny"/>
    <w:next w:val="Normalny"/>
    <w:link w:val="CytatintensywnyZnak"/>
    <w:uiPriority w:val="30"/>
    <w:qFormat/>
    <w:rsid w:val="004C0A1F"/>
    <w:pPr>
      <w:spacing w:before="240" w:after="240" w:line="240" w:lineRule="auto"/>
      <w:ind w:left="1080" w:right="1080"/>
      <w:jc w:val="center"/>
    </w:pPr>
    <w:rPr>
      <w:color w:val="4472C4" w:themeColor="accent1"/>
      <w:sz w:val="24"/>
      <w:szCs w:val="24"/>
    </w:rPr>
  </w:style>
  <w:style w:type="character" w:customStyle="1" w:styleId="CytatintensywnyZnak">
    <w:name w:val="Cytat intensywny Znak"/>
    <w:basedOn w:val="Domylnaczcionkaakapitu"/>
    <w:link w:val="Cytatintensywny"/>
    <w:uiPriority w:val="30"/>
    <w:rsid w:val="004C0A1F"/>
    <w:rPr>
      <w:color w:val="4472C4" w:themeColor="accent1"/>
      <w:sz w:val="24"/>
      <w:szCs w:val="24"/>
    </w:rPr>
  </w:style>
  <w:style w:type="character" w:styleId="Wyrnieniedelikatne">
    <w:name w:val="Subtle Emphasis"/>
    <w:uiPriority w:val="19"/>
    <w:qFormat/>
    <w:rsid w:val="004C0A1F"/>
    <w:rPr>
      <w:i/>
      <w:iCs/>
      <w:color w:val="1F3763" w:themeColor="accent1" w:themeShade="7F"/>
    </w:rPr>
  </w:style>
  <w:style w:type="character" w:styleId="Wyrnienieintensywne">
    <w:name w:val="Intense Emphasis"/>
    <w:uiPriority w:val="21"/>
    <w:qFormat/>
    <w:rsid w:val="004C0A1F"/>
    <w:rPr>
      <w:b/>
      <w:bCs/>
      <w:caps/>
      <w:color w:val="1F3763" w:themeColor="accent1" w:themeShade="7F"/>
      <w:spacing w:val="10"/>
    </w:rPr>
  </w:style>
  <w:style w:type="character" w:styleId="Odwoaniedelikatne">
    <w:name w:val="Subtle Reference"/>
    <w:uiPriority w:val="31"/>
    <w:qFormat/>
    <w:rsid w:val="004C0A1F"/>
    <w:rPr>
      <w:b/>
      <w:bCs/>
      <w:color w:val="4472C4" w:themeColor="accent1"/>
    </w:rPr>
  </w:style>
  <w:style w:type="character" w:styleId="Odwoanieintensywne">
    <w:name w:val="Intense Reference"/>
    <w:uiPriority w:val="32"/>
    <w:qFormat/>
    <w:rsid w:val="004C0A1F"/>
    <w:rPr>
      <w:b/>
      <w:bCs/>
      <w:i/>
      <w:iCs/>
      <w:caps/>
      <w:color w:val="4472C4" w:themeColor="accent1"/>
    </w:rPr>
  </w:style>
  <w:style w:type="character" w:styleId="Tytuksiki">
    <w:name w:val="Book Title"/>
    <w:uiPriority w:val="33"/>
    <w:qFormat/>
    <w:rsid w:val="004C0A1F"/>
    <w:rPr>
      <w:b/>
      <w:bCs/>
      <w:i/>
      <w:iCs/>
      <w:spacing w:val="0"/>
    </w:rPr>
  </w:style>
  <w:style w:type="paragraph" w:styleId="Nagwekspisutreci">
    <w:name w:val="TOC Heading"/>
    <w:basedOn w:val="Nagwek1"/>
    <w:next w:val="Normalny"/>
    <w:uiPriority w:val="39"/>
    <w:unhideWhenUsed/>
    <w:qFormat/>
    <w:rsid w:val="004C0A1F"/>
    <w:pPr>
      <w:outlineLvl w:val="9"/>
    </w:pPr>
  </w:style>
  <w:style w:type="paragraph" w:styleId="Spistreci1">
    <w:name w:val="toc 1"/>
    <w:basedOn w:val="Normalny"/>
    <w:next w:val="Normalny"/>
    <w:autoRedefine/>
    <w:uiPriority w:val="39"/>
    <w:unhideWhenUsed/>
    <w:rsid w:val="005143CC"/>
    <w:pPr>
      <w:spacing w:after="100"/>
    </w:pPr>
  </w:style>
  <w:style w:type="character" w:customStyle="1" w:styleId="BezodstpwZnak">
    <w:name w:val="Bez odstępów Znak"/>
    <w:basedOn w:val="Domylnaczcionkaakapitu"/>
    <w:link w:val="Bezodstpw"/>
    <w:uiPriority w:val="1"/>
    <w:rsid w:val="002714ED"/>
  </w:style>
  <w:style w:type="paragraph" w:styleId="Spistreci2">
    <w:name w:val="toc 2"/>
    <w:basedOn w:val="Normalny"/>
    <w:next w:val="Normalny"/>
    <w:autoRedefine/>
    <w:uiPriority w:val="39"/>
    <w:unhideWhenUsed/>
    <w:rsid w:val="0091060B"/>
    <w:pPr>
      <w:spacing w:before="0" w:after="100" w:line="259" w:lineRule="auto"/>
      <w:ind w:left="220"/>
    </w:pPr>
    <w:rPr>
      <w:rFonts w:cs="Times New Roman"/>
      <w:sz w:val="22"/>
      <w:szCs w:val="22"/>
      <w:lang w:bidi="ar-SA"/>
    </w:rPr>
  </w:style>
  <w:style w:type="paragraph" w:styleId="Spistreci3">
    <w:name w:val="toc 3"/>
    <w:basedOn w:val="Normalny"/>
    <w:next w:val="Normalny"/>
    <w:autoRedefine/>
    <w:uiPriority w:val="39"/>
    <w:unhideWhenUsed/>
    <w:rsid w:val="0091060B"/>
    <w:pPr>
      <w:spacing w:before="0" w:after="100" w:line="259" w:lineRule="auto"/>
      <w:ind w:left="440"/>
    </w:pPr>
    <w:rPr>
      <w:rFonts w:cs="Times New Roman"/>
      <w:sz w:val="22"/>
      <w:szCs w:val="22"/>
      <w:lang w:bidi="ar-SA"/>
    </w:rPr>
  </w:style>
  <w:style w:type="character" w:customStyle="1" w:styleId="highlight">
    <w:name w:val="highlight"/>
    <w:rsid w:val="00C77170"/>
    <w:rPr>
      <w:lang w:val="de-DE"/>
    </w:rPr>
  </w:style>
  <w:style w:type="table" w:customStyle="1" w:styleId="TableNormal">
    <w:name w:val="Table Normal"/>
    <w:rsid w:val="00027F33"/>
    <w:pPr>
      <w:pBdr>
        <w:top w:val="nil"/>
        <w:left w:val="nil"/>
        <w:bottom w:val="nil"/>
        <w:right w:val="nil"/>
        <w:between w:val="nil"/>
        <w:bar w:val="nil"/>
      </w:pBdr>
      <w:spacing w:before="0" w:after="0" w:line="240" w:lineRule="auto"/>
    </w:pPr>
    <w:rPr>
      <w:rFonts w:ascii="Times New Roman" w:eastAsia="Arial Unicode MS" w:hAnsi="Times New Roman" w:cs="Times New Roman"/>
      <w:bdr w:val="nil"/>
      <w:lang w:bidi="ar-SA"/>
    </w:rPr>
    <w:tblPr>
      <w:tblInd w:w="0" w:type="dxa"/>
      <w:tblCellMar>
        <w:top w:w="0" w:type="dxa"/>
        <w:left w:w="0" w:type="dxa"/>
        <w:bottom w:w="0" w:type="dxa"/>
        <w:right w:w="0" w:type="dxa"/>
      </w:tblCellMar>
    </w:tblPr>
  </w:style>
  <w:style w:type="paragraph" w:styleId="Akapitzlist">
    <w:name w:val="List Paragraph"/>
    <w:aliases w:val="Numerowanie,Akapit z listą BS,List Paragraph,CW_Lista,Preambuła,L1,Wypunktowanie,BulletC,Wyliczanie,Obiekt,normalny tekst,Akapit z listą31,Bullets,List Paragraph1,T_SZ_List Paragraph,Eko punkty,Akapit z listą3,maz_wyliczenie,2 heading"/>
    <w:link w:val="AkapitzlistZnak"/>
    <w:uiPriority w:val="34"/>
    <w:qFormat/>
    <w:rsid w:val="00027F33"/>
    <w:pPr>
      <w:widowControl w:val="0"/>
      <w:pBdr>
        <w:top w:val="nil"/>
        <w:left w:val="nil"/>
        <w:bottom w:val="nil"/>
        <w:right w:val="nil"/>
        <w:between w:val="nil"/>
        <w:bar w:val="nil"/>
      </w:pBdr>
      <w:suppressAutoHyphens/>
      <w:spacing w:before="0" w:after="0" w:line="240" w:lineRule="auto"/>
      <w:ind w:left="708"/>
    </w:pPr>
    <w:rPr>
      <w:rFonts w:ascii="Times New Roman" w:eastAsia="Arial Unicode MS" w:hAnsi="Times New Roman" w:cs="Arial Unicode MS"/>
      <w:color w:val="000000"/>
      <w:sz w:val="24"/>
      <w:szCs w:val="24"/>
      <w:u w:color="000000"/>
      <w:bdr w:val="nil"/>
      <w:lang w:bidi="ar-SA"/>
    </w:rPr>
  </w:style>
  <w:style w:type="numbering" w:customStyle="1" w:styleId="Zaimportowanystyl50">
    <w:name w:val="Zaimportowany styl 5.0"/>
    <w:rsid w:val="00027F33"/>
    <w:pPr>
      <w:numPr>
        <w:numId w:val="16"/>
      </w:numPr>
    </w:pPr>
  </w:style>
  <w:style w:type="character" w:customStyle="1" w:styleId="AkapitzlistZnak">
    <w:name w:val="Akapit z listą Znak"/>
    <w:aliases w:val="Numerowanie Znak,Akapit z listą BS Znak,List Paragraph Znak,CW_Lista Znak,Preambuła Znak,L1 Znak,Wypunktowanie Znak,BulletC Znak,Wyliczanie Znak,Obiekt Znak,normalny tekst Znak,Akapit z listą31 Znak,Bullets Znak,List Paragraph1 Znak"/>
    <w:link w:val="Akapitzlist"/>
    <w:uiPriority w:val="34"/>
    <w:qFormat/>
    <w:rsid w:val="00027F33"/>
    <w:rPr>
      <w:rFonts w:ascii="Times New Roman" w:eastAsia="Arial Unicode MS" w:hAnsi="Times New Roman" w:cs="Arial Unicode MS"/>
      <w:color w:val="000000"/>
      <w:sz w:val="24"/>
      <w:szCs w:val="24"/>
      <w:u w:color="000000"/>
      <w:bdr w:val="nil"/>
      <w:lang w:bidi="ar-SA"/>
    </w:rPr>
  </w:style>
  <w:style w:type="paragraph" w:styleId="Zwykytekst">
    <w:name w:val="Plain Text"/>
    <w:aliases w:val=" Znak Znak, Znak Znak Znak"/>
    <w:link w:val="ZwykytekstZnak"/>
    <w:uiPriority w:val="99"/>
    <w:rsid w:val="0048545B"/>
    <w:pPr>
      <w:pBdr>
        <w:top w:val="nil"/>
        <w:left w:val="nil"/>
        <w:bottom w:val="nil"/>
        <w:right w:val="nil"/>
        <w:between w:val="nil"/>
        <w:bar w:val="nil"/>
      </w:pBdr>
      <w:spacing w:before="0" w:after="0" w:line="240" w:lineRule="auto"/>
    </w:pPr>
    <w:rPr>
      <w:rFonts w:ascii="Courier New" w:eastAsia="Arial Unicode MS" w:hAnsi="Courier New" w:cs="Arial Unicode MS"/>
      <w:color w:val="000000"/>
      <w:u w:color="000000"/>
      <w:bdr w:val="nil"/>
      <w:lang w:bidi="ar-SA"/>
    </w:rPr>
  </w:style>
  <w:style w:type="character" w:customStyle="1" w:styleId="ZwykytekstZnak">
    <w:name w:val="Zwykły tekst Znak"/>
    <w:aliases w:val=" Znak Znak Znak1, Znak Znak Znak Znak"/>
    <w:basedOn w:val="Domylnaczcionkaakapitu"/>
    <w:link w:val="Zwykytekst"/>
    <w:uiPriority w:val="99"/>
    <w:rsid w:val="0048545B"/>
    <w:rPr>
      <w:rFonts w:ascii="Courier New" w:eastAsia="Arial Unicode MS" w:hAnsi="Courier New" w:cs="Arial Unicode MS"/>
      <w:color w:val="000000"/>
      <w:u w:color="000000"/>
      <w:bdr w:val="nil"/>
      <w:lang w:bidi="ar-SA"/>
    </w:rPr>
  </w:style>
  <w:style w:type="paragraph" w:customStyle="1" w:styleId="Tekstpodstawowy31">
    <w:name w:val="Tekst podstawowy 31"/>
    <w:rsid w:val="0048545B"/>
    <w:pPr>
      <w:pBdr>
        <w:top w:val="nil"/>
        <w:left w:val="nil"/>
        <w:bottom w:val="nil"/>
        <w:right w:val="nil"/>
        <w:between w:val="nil"/>
        <w:bar w:val="nil"/>
      </w:pBdr>
      <w:suppressAutoHyphens/>
      <w:spacing w:before="0" w:after="0" w:line="100" w:lineRule="atLeast"/>
    </w:pPr>
    <w:rPr>
      <w:rFonts w:ascii="Times New Roman" w:eastAsia="Times New Roman" w:hAnsi="Times New Roman" w:cs="Times New Roman"/>
      <w:color w:val="000000"/>
      <w:kern w:val="1"/>
      <w:sz w:val="24"/>
      <w:szCs w:val="24"/>
      <w:u w:color="000000"/>
      <w:bdr w:val="nil"/>
      <w:lang w:bidi="ar-SA"/>
    </w:rPr>
  </w:style>
  <w:style w:type="paragraph" w:styleId="Tekstpodstawowy">
    <w:name w:val="Body Text"/>
    <w:link w:val="TekstpodstawowyZnak"/>
    <w:rsid w:val="0048545B"/>
    <w:pPr>
      <w:pBdr>
        <w:top w:val="nil"/>
        <w:left w:val="nil"/>
        <w:bottom w:val="nil"/>
        <w:right w:val="nil"/>
        <w:between w:val="nil"/>
        <w:bar w:val="nil"/>
      </w:pBdr>
      <w:spacing w:before="0" w:after="120" w:line="240" w:lineRule="auto"/>
    </w:pPr>
    <w:rPr>
      <w:rFonts w:ascii="Times New Roman" w:eastAsia="Arial Unicode MS" w:hAnsi="Times New Roman" w:cs="Arial Unicode MS"/>
      <w:color w:val="000000"/>
      <w:u w:color="000000"/>
      <w:bdr w:val="nil"/>
      <w:lang w:bidi="ar-SA"/>
    </w:rPr>
  </w:style>
  <w:style w:type="character" w:customStyle="1" w:styleId="TekstpodstawowyZnak">
    <w:name w:val="Tekst podstawowy Znak"/>
    <w:basedOn w:val="Domylnaczcionkaakapitu"/>
    <w:link w:val="Tekstpodstawowy"/>
    <w:rsid w:val="0048545B"/>
    <w:rPr>
      <w:rFonts w:ascii="Times New Roman" w:eastAsia="Arial Unicode MS" w:hAnsi="Times New Roman" w:cs="Arial Unicode MS"/>
      <w:color w:val="000000"/>
      <w:u w:color="000000"/>
      <w:bdr w:val="nil"/>
      <w:lang w:bidi="ar-SA"/>
    </w:rPr>
  </w:style>
  <w:style w:type="numbering" w:customStyle="1" w:styleId="Zaimportowanystyl24">
    <w:name w:val="Zaimportowany styl 24"/>
    <w:rsid w:val="0048545B"/>
    <w:pPr>
      <w:numPr>
        <w:numId w:val="17"/>
      </w:numPr>
    </w:pPr>
  </w:style>
  <w:style w:type="numbering" w:customStyle="1" w:styleId="Zaimportowanystyl25">
    <w:name w:val="Zaimportowany styl 25"/>
    <w:rsid w:val="0048545B"/>
    <w:pPr>
      <w:numPr>
        <w:numId w:val="20"/>
      </w:numPr>
    </w:pPr>
  </w:style>
  <w:style w:type="numbering" w:customStyle="1" w:styleId="Zaimportowanystyl30">
    <w:name w:val="Zaimportowany styl 30"/>
    <w:rsid w:val="0048545B"/>
    <w:pPr>
      <w:numPr>
        <w:numId w:val="22"/>
      </w:numPr>
    </w:pPr>
  </w:style>
  <w:style w:type="paragraph" w:customStyle="1" w:styleId="Tekstpodstawowy21">
    <w:name w:val="Tekst podstawowy 21"/>
    <w:rsid w:val="0048545B"/>
    <w:pPr>
      <w:pBdr>
        <w:top w:val="nil"/>
        <w:left w:val="nil"/>
        <w:bottom w:val="nil"/>
        <w:right w:val="nil"/>
        <w:between w:val="nil"/>
        <w:bar w:val="nil"/>
      </w:pBdr>
      <w:suppressAutoHyphens/>
      <w:spacing w:before="0" w:after="0" w:line="100" w:lineRule="atLeast"/>
    </w:pPr>
    <w:rPr>
      <w:rFonts w:ascii="Times New Roman" w:eastAsia="Times New Roman" w:hAnsi="Times New Roman" w:cs="Times New Roman"/>
      <w:color w:val="000000"/>
      <w:kern w:val="1"/>
      <w:sz w:val="24"/>
      <w:szCs w:val="24"/>
      <w:u w:color="000000"/>
      <w:bdr w:val="nil"/>
      <w:lang w:bidi="ar-SA"/>
    </w:rPr>
  </w:style>
  <w:style w:type="numbering" w:customStyle="1" w:styleId="Zaimportowanystyl18">
    <w:name w:val="Zaimportowany styl 18"/>
    <w:rsid w:val="00E72CFB"/>
    <w:pPr>
      <w:numPr>
        <w:numId w:val="25"/>
      </w:numPr>
    </w:pPr>
  </w:style>
  <w:style w:type="numbering" w:customStyle="1" w:styleId="Zaimportowanystyl36">
    <w:name w:val="Zaimportowany styl 36"/>
    <w:rsid w:val="00E72CFB"/>
    <w:pPr>
      <w:numPr>
        <w:numId w:val="26"/>
      </w:numPr>
    </w:pPr>
  </w:style>
  <w:style w:type="numbering" w:customStyle="1" w:styleId="Zaimportowanystyl38">
    <w:name w:val="Zaimportowany styl 38"/>
    <w:rsid w:val="00E72CFB"/>
    <w:pPr>
      <w:numPr>
        <w:numId w:val="30"/>
      </w:numPr>
    </w:pPr>
  </w:style>
  <w:style w:type="numbering" w:customStyle="1" w:styleId="Zaimportowanystyl39">
    <w:name w:val="Zaimportowany styl 39"/>
    <w:rsid w:val="00E72CFB"/>
    <w:pPr>
      <w:numPr>
        <w:numId w:val="32"/>
      </w:numPr>
    </w:pPr>
  </w:style>
  <w:style w:type="numbering" w:customStyle="1" w:styleId="Zaimportowanystyl40">
    <w:name w:val="Zaimportowany styl 40"/>
    <w:rsid w:val="00E72CFB"/>
    <w:pPr>
      <w:numPr>
        <w:numId w:val="34"/>
      </w:numPr>
    </w:pPr>
  </w:style>
  <w:style w:type="numbering" w:customStyle="1" w:styleId="Zaimportowanystyl41">
    <w:name w:val="Zaimportowany styl 41"/>
    <w:rsid w:val="00E72CFB"/>
    <w:pPr>
      <w:numPr>
        <w:numId w:val="37"/>
      </w:numPr>
    </w:pPr>
  </w:style>
  <w:style w:type="numbering" w:customStyle="1" w:styleId="Zaimportowanystyl43">
    <w:name w:val="Zaimportowany styl 43"/>
    <w:rsid w:val="00E72CFB"/>
    <w:pPr>
      <w:numPr>
        <w:numId w:val="40"/>
      </w:numPr>
    </w:pPr>
  </w:style>
  <w:style w:type="numbering" w:customStyle="1" w:styleId="Zaimportowanystyl44">
    <w:name w:val="Zaimportowany styl 44"/>
    <w:rsid w:val="00E72CFB"/>
    <w:pPr>
      <w:numPr>
        <w:numId w:val="42"/>
      </w:numPr>
    </w:pPr>
  </w:style>
  <w:style w:type="numbering" w:customStyle="1" w:styleId="Zaimportowanystyl45">
    <w:name w:val="Zaimportowany styl 45"/>
    <w:rsid w:val="00E72CFB"/>
    <w:pPr>
      <w:numPr>
        <w:numId w:val="46"/>
      </w:numPr>
    </w:pPr>
  </w:style>
  <w:style w:type="numbering" w:customStyle="1" w:styleId="Zaimportowanystyl46">
    <w:name w:val="Zaimportowany styl 46"/>
    <w:rsid w:val="00E72CFB"/>
    <w:pPr>
      <w:numPr>
        <w:numId w:val="48"/>
      </w:numPr>
    </w:pPr>
  </w:style>
  <w:style w:type="character" w:customStyle="1" w:styleId="TeksttreciKursywa">
    <w:name w:val="Tekst treści + Kursywa"/>
    <w:rsid w:val="00E72CFB"/>
    <w:rPr>
      <w:rFonts w:ascii="Arial Unicode MS" w:eastAsia="Arial Unicode MS" w:hAnsi="Arial Unicode MS" w:cs="Arial Unicode MS"/>
      <w:b w:val="0"/>
      <w:bCs w:val="0"/>
      <w:i/>
      <w:iCs/>
      <w:smallCaps w:val="0"/>
      <w:strike w:val="0"/>
      <w:color w:val="000000"/>
      <w:spacing w:val="0"/>
      <w:w w:val="100"/>
      <w:position w:val="0"/>
      <w:sz w:val="20"/>
      <w:szCs w:val="20"/>
      <w:u w:val="none"/>
      <w:lang w:val="pl-PL"/>
    </w:rPr>
  </w:style>
  <w:style w:type="character" w:customStyle="1" w:styleId="Nagwek70">
    <w:name w:val="Nagłówek #7_"/>
    <w:link w:val="Nagwek71"/>
    <w:rsid w:val="00E72CFB"/>
    <w:rPr>
      <w:rFonts w:ascii="Segoe UI" w:eastAsia="Segoe UI" w:hAnsi="Segoe UI" w:cs="Segoe UI"/>
      <w:sz w:val="22"/>
      <w:szCs w:val="22"/>
      <w:shd w:val="clear" w:color="auto" w:fill="FFFFFF"/>
    </w:rPr>
  </w:style>
  <w:style w:type="paragraph" w:customStyle="1" w:styleId="Nagwek71">
    <w:name w:val="Nagłówek #7"/>
    <w:basedOn w:val="Normalny"/>
    <w:link w:val="Nagwek70"/>
    <w:rsid w:val="00E72CFB"/>
    <w:pPr>
      <w:widowControl w:val="0"/>
      <w:shd w:val="clear" w:color="auto" w:fill="FFFFFF"/>
      <w:spacing w:before="60" w:after="480" w:line="0" w:lineRule="atLeast"/>
      <w:ind w:hanging="1100"/>
      <w:jc w:val="center"/>
      <w:outlineLvl w:val="6"/>
    </w:pPr>
    <w:rPr>
      <w:rFonts w:ascii="Segoe UI" w:eastAsia="Segoe UI" w:hAnsi="Segoe UI" w:cs="Segoe UI"/>
      <w:sz w:val="22"/>
      <w:szCs w:val="22"/>
    </w:rPr>
  </w:style>
  <w:style w:type="character" w:styleId="UyteHipercze">
    <w:name w:val="FollowedHyperlink"/>
    <w:basedOn w:val="Domylnaczcionkaakapitu"/>
    <w:uiPriority w:val="99"/>
    <w:semiHidden/>
    <w:unhideWhenUsed/>
    <w:rsid w:val="00055FBF"/>
    <w:rPr>
      <w:color w:val="954F72" w:themeColor="followedHyperlink"/>
      <w:u w:val="single"/>
    </w:rPr>
  </w:style>
  <w:style w:type="paragraph" w:customStyle="1" w:styleId="Kolorowalistaakcent11">
    <w:name w:val="Kolorowa lista — akcent 11"/>
    <w:rsid w:val="003F1837"/>
    <w:pPr>
      <w:widowControl w:val="0"/>
      <w:pBdr>
        <w:top w:val="nil"/>
        <w:left w:val="nil"/>
        <w:bottom w:val="nil"/>
        <w:right w:val="nil"/>
        <w:between w:val="nil"/>
        <w:bar w:val="nil"/>
      </w:pBdr>
      <w:suppressAutoHyphens/>
      <w:spacing w:before="0" w:after="0" w:line="240" w:lineRule="auto"/>
      <w:ind w:left="708"/>
    </w:pPr>
    <w:rPr>
      <w:rFonts w:ascii="Times New Roman" w:eastAsia="Arial Unicode MS" w:hAnsi="Times New Roman" w:cs="Arial Unicode MS"/>
      <w:color w:val="000000"/>
      <w:sz w:val="24"/>
      <w:szCs w:val="24"/>
      <w:u w:color="000000"/>
      <w:bdr w:val="nil"/>
      <w:lang w:bidi="ar-SA"/>
    </w:rPr>
  </w:style>
  <w:style w:type="paragraph" w:styleId="Tekstpodstawowy2">
    <w:name w:val="Body Text 2"/>
    <w:basedOn w:val="Normalny"/>
    <w:link w:val="Tekstpodstawowy2Znak"/>
    <w:uiPriority w:val="99"/>
    <w:semiHidden/>
    <w:unhideWhenUsed/>
    <w:rsid w:val="00416D81"/>
    <w:pPr>
      <w:spacing w:after="120" w:line="480" w:lineRule="auto"/>
    </w:pPr>
  </w:style>
  <w:style w:type="character" w:customStyle="1" w:styleId="Tekstpodstawowy2Znak">
    <w:name w:val="Tekst podstawowy 2 Znak"/>
    <w:basedOn w:val="Domylnaczcionkaakapitu"/>
    <w:link w:val="Tekstpodstawowy2"/>
    <w:uiPriority w:val="99"/>
    <w:semiHidden/>
    <w:rsid w:val="00416D81"/>
  </w:style>
  <w:style w:type="numbering" w:customStyle="1" w:styleId="Zaimportowanystyl3">
    <w:name w:val="Zaimportowany styl 3"/>
    <w:rsid w:val="00416D81"/>
    <w:pPr>
      <w:numPr>
        <w:numId w:val="60"/>
      </w:numPr>
    </w:pPr>
  </w:style>
  <w:style w:type="character" w:styleId="Odwoanieprzypisukocowego">
    <w:name w:val="endnote reference"/>
    <w:semiHidden/>
    <w:rsid w:val="001D589B"/>
    <w:rPr>
      <w:vertAlign w:val="superscript"/>
    </w:rPr>
  </w:style>
  <w:style w:type="paragraph" w:customStyle="1" w:styleId="Default">
    <w:name w:val="Default"/>
    <w:rsid w:val="002F601E"/>
    <w:pPr>
      <w:autoSpaceDE w:val="0"/>
      <w:autoSpaceDN w:val="0"/>
      <w:adjustRightInd w:val="0"/>
      <w:spacing w:before="0" w:after="0" w:line="240" w:lineRule="auto"/>
    </w:pPr>
    <w:rPr>
      <w:rFonts w:ascii="Open Sans" w:hAnsi="Open Sans" w:cs="Open Sans"/>
      <w:color w:val="000000"/>
      <w:sz w:val="24"/>
      <w:szCs w:val="24"/>
      <w:lang w:bidi="ar-SA"/>
    </w:rPr>
  </w:style>
  <w:style w:type="paragraph" w:styleId="Tekstpodstawowywcity2">
    <w:name w:val="Body Text Indent 2"/>
    <w:basedOn w:val="Normalny"/>
    <w:link w:val="Tekstpodstawowywcity2Znak"/>
    <w:uiPriority w:val="99"/>
    <w:unhideWhenUsed/>
    <w:rsid w:val="007A0F22"/>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7A0F22"/>
  </w:style>
  <w:style w:type="numbering" w:customStyle="1" w:styleId="Zaimportowanystyl19">
    <w:name w:val="Zaimportowany styl 19"/>
    <w:rsid w:val="007740AA"/>
    <w:pPr>
      <w:numPr>
        <w:numId w:val="61"/>
      </w:numPr>
    </w:pPr>
  </w:style>
  <w:style w:type="numbering" w:customStyle="1" w:styleId="Zaimportowanystyl29">
    <w:name w:val="Zaimportowany styl 29"/>
    <w:rsid w:val="007740AA"/>
    <w:pPr>
      <w:numPr>
        <w:numId w:val="62"/>
      </w:numPr>
    </w:pPr>
  </w:style>
  <w:style w:type="character" w:styleId="Numerstrony">
    <w:name w:val="page number"/>
    <w:rsid w:val="002F41AF"/>
  </w:style>
  <w:style w:type="numbering" w:customStyle="1" w:styleId="Zaimportowanystyl2">
    <w:name w:val="Zaimportowany styl 2"/>
    <w:rsid w:val="002F41AF"/>
    <w:pPr>
      <w:numPr>
        <w:numId w:val="63"/>
      </w:numPr>
    </w:pPr>
  </w:style>
  <w:style w:type="paragraph" w:customStyle="1" w:styleId="Tekstdokumentu">
    <w:name w:val="Tekst dokumentu"/>
    <w:rsid w:val="002F41AF"/>
    <w:pPr>
      <w:pBdr>
        <w:top w:val="nil"/>
        <w:left w:val="nil"/>
        <w:bottom w:val="nil"/>
        <w:right w:val="nil"/>
        <w:between w:val="nil"/>
        <w:bar w:val="nil"/>
      </w:pBdr>
      <w:spacing w:before="60" w:after="0" w:line="240" w:lineRule="auto"/>
      <w:jc w:val="both"/>
    </w:pPr>
    <w:rPr>
      <w:rFonts w:ascii="Times New Roman" w:eastAsia="Arial Unicode MS" w:hAnsi="Times New Roman" w:cs="Arial Unicode MS"/>
      <w:color w:val="000000"/>
      <w:sz w:val="24"/>
      <w:szCs w:val="24"/>
      <w:u w:color="000000"/>
      <w:bdr w:val="nil"/>
      <w:lang w:bidi="ar-SA"/>
    </w:rPr>
  </w:style>
  <w:style w:type="paragraph" w:styleId="Tekstpodstawowy3">
    <w:name w:val="Body Text 3"/>
    <w:basedOn w:val="Normalny"/>
    <w:link w:val="Tekstpodstawowy3Znak"/>
    <w:uiPriority w:val="99"/>
    <w:semiHidden/>
    <w:unhideWhenUsed/>
    <w:rsid w:val="00FE2689"/>
    <w:pPr>
      <w:pBdr>
        <w:top w:val="nil"/>
        <w:left w:val="nil"/>
        <w:bottom w:val="nil"/>
        <w:right w:val="nil"/>
        <w:between w:val="nil"/>
        <w:bar w:val="nil"/>
      </w:pBdr>
      <w:spacing w:before="0" w:after="120" w:line="240" w:lineRule="auto"/>
    </w:pPr>
    <w:rPr>
      <w:rFonts w:ascii="Times New Roman" w:eastAsia="Arial Unicode MS" w:hAnsi="Times New Roman" w:cs="Arial Unicode MS"/>
      <w:color w:val="000000"/>
      <w:sz w:val="16"/>
      <w:szCs w:val="16"/>
      <w:u w:color="000000"/>
      <w:bdr w:val="nil"/>
      <w:lang w:bidi="ar-SA"/>
    </w:rPr>
  </w:style>
  <w:style w:type="character" w:customStyle="1" w:styleId="Tekstpodstawowy3Znak">
    <w:name w:val="Tekst podstawowy 3 Znak"/>
    <w:basedOn w:val="Domylnaczcionkaakapitu"/>
    <w:link w:val="Tekstpodstawowy3"/>
    <w:uiPriority w:val="99"/>
    <w:semiHidden/>
    <w:rsid w:val="00FE2689"/>
    <w:rPr>
      <w:rFonts w:ascii="Times New Roman" w:eastAsia="Arial Unicode MS" w:hAnsi="Times New Roman" w:cs="Arial Unicode MS"/>
      <w:color w:val="000000"/>
      <w:sz w:val="16"/>
      <w:szCs w:val="16"/>
      <w:u w:color="000000"/>
      <w:bdr w:val="nil"/>
      <w:lang w:bidi="ar-SA"/>
    </w:rPr>
  </w:style>
  <w:style w:type="paragraph" w:customStyle="1" w:styleId="E-1">
    <w:name w:val="E-1"/>
    <w:basedOn w:val="Normalny"/>
    <w:rsid w:val="00FE2689"/>
    <w:pPr>
      <w:widowControl w:val="0"/>
      <w:overflowPunct w:val="0"/>
      <w:autoSpaceDE w:val="0"/>
      <w:autoSpaceDN w:val="0"/>
      <w:adjustRightInd w:val="0"/>
      <w:spacing w:before="0" w:after="0" w:line="240" w:lineRule="auto"/>
      <w:textAlignment w:val="baseline"/>
    </w:pPr>
    <w:rPr>
      <w:rFonts w:ascii="Times New Roman" w:eastAsia="Times New Roman" w:hAnsi="Times New Roman" w:cs="Times New Roman"/>
      <w:u w:color="000000"/>
      <w:lang w:bidi="ar-SA"/>
      <w14:shadow w14:blurRad="50800" w14:dist="38100" w14:dir="2700000" w14:sx="100000" w14:sy="100000" w14:kx="0" w14:ky="0" w14:algn="tl">
        <w14:srgbClr w14:val="000000">
          <w14:alpha w14:val="60000"/>
        </w14:srgbClr>
      </w14:shadow>
    </w:rPr>
  </w:style>
  <w:style w:type="paragraph" w:customStyle="1" w:styleId="Edward">
    <w:name w:val="Edward"/>
    <w:basedOn w:val="Normalny"/>
    <w:rsid w:val="00FE2689"/>
    <w:pPr>
      <w:spacing w:before="0" w:after="0" w:line="240" w:lineRule="auto"/>
    </w:pPr>
    <w:rPr>
      <w:rFonts w:ascii="Tms Rmn" w:eastAsia="Times New Roman" w:hAnsi="Tms Rmn" w:cs="Times New Roman"/>
      <w:noProof/>
      <w:u w:color="000000"/>
      <w:lang w:bidi="ar-SA"/>
      <w14:shadow w14:blurRad="50800" w14:dist="38100" w14:dir="2700000" w14:sx="100000" w14:sy="100000" w14:kx="0" w14:ky="0" w14:algn="tl">
        <w14:srgbClr w14:val="000000">
          <w14:alpha w14:val="60000"/>
        </w14:srgbClr>
      </w14:shadow>
    </w:rPr>
  </w:style>
  <w:style w:type="paragraph" w:customStyle="1" w:styleId="Nagwek110">
    <w:name w:val="Nagłówek 11"/>
    <w:basedOn w:val="Normalny"/>
    <w:rsid w:val="00FE2689"/>
    <w:pPr>
      <w:spacing w:before="240" w:after="240" w:line="240" w:lineRule="auto"/>
      <w:jc w:val="both"/>
    </w:pPr>
    <w:rPr>
      <w:rFonts w:ascii="Arial" w:eastAsia="Times New Roman" w:hAnsi="Arial" w:cs="Arial"/>
      <w:b/>
      <w:bCs/>
      <w:szCs w:val="24"/>
      <w:u w:color="000000"/>
      <w:lang w:bidi="ar-SA"/>
    </w:rPr>
  </w:style>
  <w:style w:type="paragraph" w:styleId="Tekstprzypisudolnego">
    <w:name w:val="footnote text"/>
    <w:basedOn w:val="Normalny"/>
    <w:link w:val="TekstprzypisudolnegoZnak"/>
    <w:rsid w:val="00FE2689"/>
    <w:pPr>
      <w:spacing w:before="0" w:after="0" w:line="240" w:lineRule="auto"/>
    </w:pPr>
    <w:rPr>
      <w:rFonts w:ascii="Times New Roman" w:eastAsia="Times New Roman" w:hAnsi="Times New Roman" w:cs="Times New Roman"/>
      <w:u w:color="000000"/>
      <w:lang w:bidi="ar-SA"/>
    </w:rPr>
  </w:style>
  <w:style w:type="character" w:customStyle="1" w:styleId="TekstprzypisudolnegoZnak">
    <w:name w:val="Tekst przypisu dolnego Znak"/>
    <w:basedOn w:val="Domylnaczcionkaakapitu"/>
    <w:link w:val="Tekstprzypisudolnego"/>
    <w:rsid w:val="00FE2689"/>
    <w:rPr>
      <w:rFonts w:ascii="Times New Roman" w:eastAsia="Times New Roman" w:hAnsi="Times New Roman" w:cs="Times New Roman"/>
      <w:u w:color="000000"/>
      <w:lang w:bidi="ar-SA"/>
    </w:rPr>
  </w:style>
  <w:style w:type="character" w:styleId="Odwoanieprzypisudolnego">
    <w:name w:val="footnote reference"/>
    <w:rsid w:val="00FE2689"/>
    <w:rPr>
      <w:vertAlign w:val="superscript"/>
    </w:rPr>
  </w:style>
  <w:style w:type="character" w:customStyle="1" w:styleId="biggertext">
    <w:name w:val="biggertext"/>
    <w:basedOn w:val="Domylnaczcionkaakapitu"/>
    <w:rsid w:val="00FE2689"/>
  </w:style>
  <w:style w:type="character" w:customStyle="1" w:styleId="citation-line">
    <w:name w:val="citation-line"/>
    <w:basedOn w:val="Domylnaczcionkaakapitu"/>
    <w:rsid w:val="00E52517"/>
  </w:style>
  <w:style w:type="paragraph" w:styleId="NormalnyWeb">
    <w:name w:val="Normal (Web)"/>
    <w:basedOn w:val="Normalny"/>
    <w:uiPriority w:val="99"/>
    <w:unhideWhenUsed/>
    <w:rsid w:val="003938CA"/>
    <w:pPr>
      <w:spacing w:beforeAutospacing="1" w:after="100" w:afterAutospacing="1" w:line="240" w:lineRule="auto"/>
    </w:pPr>
    <w:rPr>
      <w:rFonts w:ascii="Times New Roman" w:eastAsia="Times New Roman" w:hAnsi="Times New Roman" w:cs="Times New Roman"/>
      <w:sz w:val="24"/>
      <w:szCs w:val="24"/>
      <w:lang w:bidi="ar-SA"/>
    </w:rPr>
  </w:style>
  <w:style w:type="character" w:customStyle="1" w:styleId="Normalny1">
    <w:name w:val="Normalny1"/>
    <w:basedOn w:val="Domylnaczcionkaakapitu"/>
    <w:rsid w:val="007050A3"/>
  </w:style>
  <w:style w:type="paragraph" w:styleId="Tekstdymka">
    <w:name w:val="Balloon Text"/>
    <w:basedOn w:val="Normalny"/>
    <w:link w:val="TekstdymkaZnak"/>
    <w:uiPriority w:val="99"/>
    <w:semiHidden/>
    <w:unhideWhenUsed/>
    <w:rsid w:val="000B0029"/>
    <w:pPr>
      <w:spacing w:before="0"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B0029"/>
    <w:rPr>
      <w:rFonts w:ascii="Tahoma" w:hAnsi="Tahoma" w:cs="Tahoma"/>
      <w:sz w:val="16"/>
      <w:szCs w:val="16"/>
    </w:rPr>
  </w:style>
  <w:style w:type="character" w:customStyle="1" w:styleId="Nierozpoznanawzmianka2">
    <w:name w:val="Nierozpoznana wzmianka2"/>
    <w:basedOn w:val="Domylnaczcionkaakapitu"/>
    <w:uiPriority w:val="99"/>
    <w:semiHidden/>
    <w:unhideWhenUsed/>
    <w:rsid w:val="00CE36F5"/>
    <w:rPr>
      <w:color w:val="605E5C"/>
      <w:shd w:val="clear" w:color="auto" w:fill="E1DFDD"/>
    </w:rPr>
  </w:style>
  <w:style w:type="paragraph" w:customStyle="1" w:styleId="TableParagraph">
    <w:name w:val="Table Paragraph"/>
    <w:basedOn w:val="Normalny"/>
    <w:uiPriority w:val="1"/>
    <w:qFormat/>
    <w:rsid w:val="00081CE6"/>
    <w:pPr>
      <w:widowControl w:val="0"/>
      <w:autoSpaceDE w:val="0"/>
      <w:autoSpaceDN w:val="0"/>
      <w:spacing w:before="0" w:after="0" w:line="240" w:lineRule="auto"/>
    </w:pPr>
    <w:rPr>
      <w:rFonts w:ascii="Verdana" w:eastAsia="Verdana" w:hAnsi="Verdana" w:cs="Verdana"/>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843652">
      <w:bodyDiv w:val="1"/>
      <w:marLeft w:val="0"/>
      <w:marRight w:val="0"/>
      <w:marTop w:val="0"/>
      <w:marBottom w:val="0"/>
      <w:divBdr>
        <w:top w:val="none" w:sz="0" w:space="0" w:color="auto"/>
        <w:left w:val="none" w:sz="0" w:space="0" w:color="auto"/>
        <w:bottom w:val="none" w:sz="0" w:space="0" w:color="auto"/>
        <w:right w:val="none" w:sz="0" w:space="0" w:color="auto"/>
      </w:divBdr>
    </w:div>
    <w:div w:id="133564531">
      <w:bodyDiv w:val="1"/>
      <w:marLeft w:val="0"/>
      <w:marRight w:val="0"/>
      <w:marTop w:val="0"/>
      <w:marBottom w:val="0"/>
      <w:divBdr>
        <w:top w:val="none" w:sz="0" w:space="0" w:color="auto"/>
        <w:left w:val="none" w:sz="0" w:space="0" w:color="auto"/>
        <w:bottom w:val="none" w:sz="0" w:space="0" w:color="auto"/>
        <w:right w:val="none" w:sz="0" w:space="0" w:color="auto"/>
      </w:divBdr>
    </w:div>
    <w:div w:id="222910314">
      <w:bodyDiv w:val="1"/>
      <w:marLeft w:val="0"/>
      <w:marRight w:val="0"/>
      <w:marTop w:val="0"/>
      <w:marBottom w:val="0"/>
      <w:divBdr>
        <w:top w:val="none" w:sz="0" w:space="0" w:color="auto"/>
        <w:left w:val="none" w:sz="0" w:space="0" w:color="auto"/>
        <w:bottom w:val="none" w:sz="0" w:space="0" w:color="auto"/>
        <w:right w:val="none" w:sz="0" w:space="0" w:color="auto"/>
      </w:divBdr>
    </w:div>
    <w:div w:id="225995450">
      <w:bodyDiv w:val="1"/>
      <w:marLeft w:val="0"/>
      <w:marRight w:val="0"/>
      <w:marTop w:val="0"/>
      <w:marBottom w:val="0"/>
      <w:divBdr>
        <w:top w:val="none" w:sz="0" w:space="0" w:color="auto"/>
        <w:left w:val="none" w:sz="0" w:space="0" w:color="auto"/>
        <w:bottom w:val="none" w:sz="0" w:space="0" w:color="auto"/>
        <w:right w:val="none" w:sz="0" w:space="0" w:color="auto"/>
      </w:divBdr>
    </w:div>
    <w:div w:id="256711896">
      <w:bodyDiv w:val="1"/>
      <w:marLeft w:val="0"/>
      <w:marRight w:val="0"/>
      <w:marTop w:val="0"/>
      <w:marBottom w:val="0"/>
      <w:divBdr>
        <w:top w:val="none" w:sz="0" w:space="0" w:color="auto"/>
        <w:left w:val="none" w:sz="0" w:space="0" w:color="auto"/>
        <w:bottom w:val="none" w:sz="0" w:space="0" w:color="auto"/>
        <w:right w:val="none" w:sz="0" w:space="0" w:color="auto"/>
      </w:divBdr>
      <w:divsChild>
        <w:div w:id="1057044981">
          <w:marLeft w:val="0"/>
          <w:marRight w:val="0"/>
          <w:marTop w:val="0"/>
          <w:marBottom w:val="0"/>
          <w:divBdr>
            <w:top w:val="none" w:sz="0" w:space="0" w:color="auto"/>
            <w:left w:val="none" w:sz="0" w:space="0" w:color="auto"/>
            <w:bottom w:val="none" w:sz="0" w:space="0" w:color="auto"/>
            <w:right w:val="none" w:sz="0" w:space="0" w:color="auto"/>
          </w:divBdr>
        </w:div>
      </w:divsChild>
    </w:div>
    <w:div w:id="284389280">
      <w:bodyDiv w:val="1"/>
      <w:marLeft w:val="0"/>
      <w:marRight w:val="0"/>
      <w:marTop w:val="0"/>
      <w:marBottom w:val="0"/>
      <w:divBdr>
        <w:top w:val="none" w:sz="0" w:space="0" w:color="auto"/>
        <w:left w:val="none" w:sz="0" w:space="0" w:color="auto"/>
        <w:bottom w:val="none" w:sz="0" w:space="0" w:color="auto"/>
        <w:right w:val="none" w:sz="0" w:space="0" w:color="auto"/>
      </w:divBdr>
    </w:div>
    <w:div w:id="327560171">
      <w:bodyDiv w:val="1"/>
      <w:marLeft w:val="0"/>
      <w:marRight w:val="0"/>
      <w:marTop w:val="0"/>
      <w:marBottom w:val="0"/>
      <w:divBdr>
        <w:top w:val="none" w:sz="0" w:space="0" w:color="auto"/>
        <w:left w:val="none" w:sz="0" w:space="0" w:color="auto"/>
        <w:bottom w:val="none" w:sz="0" w:space="0" w:color="auto"/>
        <w:right w:val="none" w:sz="0" w:space="0" w:color="auto"/>
      </w:divBdr>
    </w:div>
    <w:div w:id="400565827">
      <w:bodyDiv w:val="1"/>
      <w:marLeft w:val="0"/>
      <w:marRight w:val="0"/>
      <w:marTop w:val="0"/>
      <w:marBottom w:val="0"/>
      <w:divBdr>
        <w:top w:val="none" w:sz="0" w:space="0" w:color="auto"/>
        <w:left w:val="none" w:sz="0" w:space="0" w:color="auto"/>
        <w:bottom w:val="none" w:sz="0" w:space="0" w:color="auto"/>
        <w:right w:val="none" w:sz="0" w:space="0" w:color="auto"/>
      </w:divBdr>
    </w:div>
    <w:div w:id="407730835">
      <w:bodyDiv w:val="1"/>
      <w:marLeft w:val="0"/>
      <w:marRight w:val="0"/>
      <w:marTop w:val="0"/>
      <w:marBottom w:val="0"/>
      <w:divBdr>
        <w:top w:val="none" w:sz="0" w:space="0" w:color="auto"/>
        <w:left w:val="none" w:sz="0" w:space="0" w:color="auto"/>
        <w:bottom w:val="none" w:sz="0" w:space="0" w:color="auto"/>
        <w:right w:val="none" w:sz="0" w:space="0" w:color="auto"/>
      </w:divBdr>
    </w:div>
    <w:div w:id="485588861">
      <w:bodyDiv w:val="1"/>
      <w:marLeft w:val="0"/>
      <w:marRight w:val="0"/>
      <w:marTop w:val="0"/>
      <w:marBottom w:val="0"/>
      <w:divBdr>
        <w:top w:val="none" w:sz="0" w:space="0" w:color="auto"/>
        <w:left w:val="none" w:sz="0" w:space="0" w:color="auto"/>
        <w:bottom w:val="none" w:sz="0" w:space="0" w:color="auto"/>
        <w:right w:val="none" w:sz="0" w:space="0" w:color="auto"/>
      </w:divBdr>
    </w:div>
    <w:div w:id="541941417">
      <w:bodyDiv w:val="1"/>
      <w:marLeft w:val="0"/>
      <w:marRight w:val="0"/>
      <w:marTop w:val="0"/>
      <w:marBottom w:val="0"/>
      <w:divBdr>
        <w:top w:val="none" w:sz="0" w:space="0" w:color="auto"/>
        <w:left w:val="none" w:sz="0" w:space="0" w:color="auto"/>
        <w:bottom w:val="none" w:sz="0" w:space="0" w:color="auto"/>
        <w:right w:val="none" w:sz="0" w:space="0" w:color="auto"/>
      </w:divBdr>
    </w:div>
    <w:div w:id="686251761">
      <w:bodyDiv w:val="1"/>
      <w:marLeft w:val="0"/>
      <w:marRight w:val="0"/>
      <w:marTop w:val="0"/>
      <w:marBottom w:val="0"/>
      <w:divBdr>
        <w:top w:val="none" w:sz="0" w:space="0" w:color="auto"/>
        <w:left w:val="none" w:sz="0" w:space="0" w:color="auto"/>
        <w:bottom w:val="none" w:sz="0" w:space="0" w:color="auto"/>
        <w:right w:val="none" w:sz="0" w:space="0" w:color="auto"/>
      </w:divBdr>
    </w:div>
    <w:div w:id="713820286">
      <w:bodyDiv w:val="1"/>
      <w:marLeft w:val="0"/>
      <w:marRight w:val="0"/>
      <w:marTop w:val="0"/>
      <w:marBottom w:val="0"/>
      <w:divBdr>
        <w:top w:val="none" w:sz="0" w:space="0" w:color="auto"/>
        <w:left w:val="none" w:sz="0" w:space="0" w:color="auto"/>
        <w:bottom w:val="none" w:sz="0" w:space="0" w:color="auto"/>
        <w:right w:val="none" w:sz="0" w:space="0" w:color="auto"/>
      </w:divBdr>
    </w:div>
    <w:div w:id="824276109">
      <w:bodyDiv w:val="1"/>
      <w:marLeft w:val="0"/>
      <w:marRight w:val="0"/>
      <w:marTop w:val="0"/>
      <w:marBottom w:val="0"/>
      <w:divBdr>
        <w:top w:val="none" w:sz="0" w:space="0" w:color="auto"/>
        <w:left w:val="none" w:sz="0" w:space="0" w:color="auto"/>
        <w:bottom w:val="none" w:sz="0" w:space="0" w:color="auto"/>
        <w:right w:val="none" w:sz="0" w:space="0" w:color="auto"/>
      </w:divBdr>
    </w:div>
    <w:div w:id="839807972">
      <w:bodyDiv w:val="1"/>
      <w:marLeft w:val="0"/>
      <w:marRight w:val="0"/>
      <w:marTop w:val="0"/>
      <w:marBottom w:val="0"/>
      <w:divBdr>
        <w:top w:val="none" w:sz="0" w:space="0" w:color="auto"/>
        <w:left w:val="none" w:sz="0" w:space="0" w:color="auto"/>
        <w:bottom w:val="none" w:sz="0" w:space="0" w:color="auto"/>
        <w:right w:val="none" w:sz="0" w:space="0" w:color="auto"/>
      </w:divBdr>
    </w:div>
    <w:div w:id="1063526033">
      <w:bodyDiv w:val="1"/>
      <w:marLeft w:val="0"/>
      <w:marRight w:val="0"/>
      <w:marTop w:val="0"/>
      <w:marBottom w:val="0"/>
      <w:divBdr>
        <w:top w:val="none" w:sz="0" w:space="0" w:color="auto"/>
        <w:left w:val="none" w:sz="0" w:space="0" w:color="auto"/>
        <w:bottom w:val="none" w:sz="0" w:space="0" w:color="auto"/>
        <w:right w:val="none" w:sz="0" w:space="0" w:color="auto"/>
      </w:divBdr>
    </w:div>
    <w:div w:id="1125998321">
      <w:bodyDiv w:val="1"/>
      <w:marLeft w:val="0"/>
      <w:marRight w:val="0"/>
      <w:marTop w:val="0"/>
      <w:marBottom w:val="0"/>
      <w:divBdr>
        <w:top w:val="none" w:sz="0" w:space="0" w:color="auto"/>
        <w:left w:val="none" w:sz="0" w:space="0" w:color="auto"/>
        <w:bottom w:val="none" w:sz="0" w:space="0" w:color="auto"/>
        <w:right w:val="none" w:sz="0" w:space="0" w:color="auto"/>
      </w:divBdr>
    </w:div>
    <w:div w:id="1189416886">
      <w:bodyDiv w:val="1"/>
      <w:marLeft w:val="0"/>
      <w:marRight w:val="0"/>
      <w:marTop w:val="0"/>
      <w:marBottom w:val="0"/>
      <w:divBdr>
        <w:top w:val="none" w:sz="0" w:space="0" w:color="auto"/>
        <w:left w:val="none" w:sz="0" w:space="0" w:color="auto"/>
        <w:bottom w:val="none" w:sz="0" w:space="0" w:color="auto"/>
        <w:right w:val="none" w:sz="0" w:space="0" w:color="auto"/>
      </w:divBdr>
    </w:div>
    <w:div w:id="1207715483">
      <w:bodyDiv w:val="1"/>
      <w:marLeft w:val="0"/>
      <w:marRight w:val="0"/>
      <w:marTop w:val="0"/>
      <w:marBottom w:val="0"/>
      <w:divBdr>
        <w:top w:val="none" w:sz="0" w:space="0" w:color="auto"/>
        <w:left w:val="none" w:sz="0" w:space="0" w:color="auto"/>
        <w:bottom w:val="none" w:sz="0" w:space="0" w:color="auto"/>
        <w:right w:val="none" w:sz="0" w:space="0" w:color="auto"/>
      </w:divBdr>
    </w:div>
    <w:div w:id="1291472515">
      <w:bodyDiv w:val="1"/>
      <w:marLeft w:val="0"/>
      <w:marRight w:val="0"/>
      <w:marTop w:val="0"/>
      <w:marBottom w:val="0"/>
      <w:divBdr>
        <w:top w:val="none" w:sz="0" w:space="0" w:color="auto"/>
        <w:left w:val="none" w:sz="0" w:space="0" w:color="auto"/>
        <w:bottom w:val="none" w:sz="0" w:space="0" w:color="auto"/>
        <w:right w:val="none" w:sz="0" w:space="0" w:color="auto"/>
      </w:divBdr>
      <w:divsChild>
        <w:div w:id="1007904824">
          <w:marLeft w:val="0"/>
          <w:marRight w:val="0"/>
          <w:marTop w:val="0"/>
          <w:marBottom w:val="0"/>
          <w:divBdr>
            <w:top w:val="none" w:sz="0" w:space="0" w:color="auto"/>
            <w:left w:val="none" w:sz="0" w:space="0" w:color="auto"/>
            <w:bottom w:val="none" w:sz="0" w:space="0" w:color="auto"/>
            <w:right w:val="none" w:sz="0" w:space="0" w:color="auto"/>
          </w:divBdr>
        </w:div>
      </w:divsChild>
    </w:div>
    <w:div w:id="1292663716">
      <w:bodyDiv w:val="1"/>
      <w:marLeft w:val="0"/>
      <w:marRight w:val="0"/>
      <w:marTop w:val="0"/>
      <w:marBottom w:val="0"/>
      <w:divBdr>
        <w:top w:val="none" w:sz="0" w:space="0" w:color="auto"/>
        <w:left w:val="none" w:sz="0" w:space="0" w:color="auto"/>
        <w:bottom w:val="none" w:sz="0" w:space="0" w:color="auto"/>
        <w:right w:val="none" w:sz="0" w:space="0" w:color="auto"/>
      </w:divBdr>
    </w:div>
    <w:div w:id="1344668159">
      <w:bodyDiv w:val="1"/>
      <w:marLeft w:val="0"/>
      <w:marRight w:val="0"/>
      <w:marTop w:val="0"/>
      <w:marBottom w:val="0"/>
      <w:divBdr>
        <w:top w:val="none" w:sz="0" w:space="0" w:color="auto"/>
        <w:left w:val="none" w:sz="0" w:space="0" w:color="auto"/>
        <w:bottom w:val="none" w:sz="0" w:space="0" w:color="auto"/>
        <w:right w:val="none" w:sz="0" w:space="0" w:color="auto"/>
      </w:divBdr>
      <w:divsChild>
        <w:div w:id="1573740146">
          <w:marLeft w:val="0"/>
          <w:marRight w:val="0"/>
          <w:marTop w:val="0"/>
          <w:marBottom w:val="0"/>
          <w:divBdr>
            <w:top w:val="none" w:sz="0" w:space="0" w:color="auto"/>
            <w:left w:val="none" w:sz="0" w:space="0" w:color="auto"/>
            <w:bottom w:val="none" w:sz="0" w:space="0" w:color="auto"/>
            <w:right w:val="none" w:sz="0" w:space="0" w:color="auto"/>
          </w:divBdr>
          <w:divsChild>
            <w:div w:id="125465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164805">
      <w:bodyDiv w:val="1"/>
      <w:marLeft w:val="0"/>
      <w:marRight w:val="0"/>
      <w:marTop w:val="0"/>
      <w:marBottom w:val="0"/>
      <w:divBdr>
        <w:top w:val="none" w:sz="0" w:space="0" w:color="auto"/>
        <w:left w:val="none" w:sz="0" w:space="0" w:color="auto"/>
        <w:bottom w:val="none" w:sz="0" w:space="0" w:color="auto"/>
        <w:right w:val="none" w:sz="0" w:space="0" w:color="auto"/>
      </w:divBdr>
    </w:div>
    <w:div w:id="1462924092">
      <w:bodyDiv w:val="1"/>
      <w:marLeft w:val="0"/>
      <w:marRight w:val="0"/>
      <w:marTop w:val="0"/>
      <w:marBottom w:val="0"/>
      <w:divBdr>
        <w:top w:val="none" w:sz="0" w:space="0" w:color="auto"/>
        <w:left w:val="none" w:sz="0" w:space="0" w:color="auto"/>
        <w:bottom w:val="none" w:sz="0" w:space="0" w:color="auto"/>
        <w:right w:val="none" w:sz="0" w:space="0" w:color="auto"/>
      </w:divBdr>
    </w:div>
    <w:div w:id="1517882403">
      <w:bodyDiv w:val="1"/>
      <w:marLeft w:val="0"/>
      <w:marRight w:val="0"/>
      <w:marTop w:val="0"/>
      <w:marBottom w:val="0"/>
      <w:divBdr>
        <w:top w:val="none" w:sz="0" w:space="0" w:color="auto"/>
        <w:left w:val="none" w:sz="0" w:space="0" w:color="auto"/>
        <w:bottom w:val="none" w:sz="0" w:space="0" w:color="auto"/>
        <w:right w:val="none" w:sz="0" w:space="0" w:color="auto"/>
      </w:divBdr>
    </w:div>
    <w:div w:id="1614822717">
      <w:bodyDiv w:val="1"/>
      <w:marLeft w:val="0"/>
      <w:marRight w:val="0"/>
      <w:marTop w:val="0"/>
      <w:marBottom w:val="0"/>
      <w:divBdr>
        <w:top w:val="none" w:sz="0" w:space="0" w:color="auto"/>
        <w:left w:val="none" w:sz="0" w:space="0" w:color="auto"/>
        <w:bottom w:val="none" w:sz="0" w:space="0" w:color="auto"/>
        <w:right w:val="none" w:sz="0" w:space="0" w:color="auto"/>
      </w:divBdr>
      <w:divsChild>
        <w:div w:id="772089414">
          <w:marLeft w:val="0"/>
          <w:marRight w:val="0"/>
          <w:marTop w:val="0"/>
          <w:marBottom w:val="0"/>
          <w:divBdr>
            <w:top w:val="none" w:sz="0" w:space="0" w:color="auto"/>
            <w:left w:val="none" w:sz="0" w:space="0" w:color="auto"/>
            <w:bottom w:val="none" w:sz="0" w:space="0" w:color="auto"/>
            <w:right w:val="none" w:sz="0" w:space="0" w:color="auto"/>
          </w:divBdr>
          <w:divsChild>
            <w:div w:id="213590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635332">
      <w:bodyDiv w:val="1"/>
      <w:marLeft w:val="0"/>
      <w:marRight w:val="0"/>
      <w:marTop w:val="0"/>
      <w:marBottom w:val="0"/>
      <w:divBdr>
        <w:top w:val="none" w:sz="0" w:space="0" w:color="auto"/>
        <w:left w:val="none" w:sz="0" w:space="0" w:color="auto"/>
        <w:bottom w:val="none" w:sz="0" w:space="0" w:color="auto"/>
        <w:right w:val="none" w:sz="0" w:space="0" w:color="auto"/>
      </w:divBdr>
    </w:div>
    <w:div w:id="1672953363">
      <w:bodyDiv w:val="1"/>
      <w:marLeft w:val="0"/>
      <w:marRight w:val="0"/>
      <w:marTop w:val="0"/>
      <w:marBottom w:val="0"/>
      <w:divBdr>
        <w:top w:val="none" w:sz="0" w:space="0" w:color="auto"/>
        <w:left w:val="none" w:sz="0" w:space="0" w:color="auto"/>
        <w:bottom w:val="none" w:sz="0" w:space="0" w:color="auto"/>
        <w:right w:val="none" w:sz="0" w:space="0" w:color="auto"/>
      </w:divBdr>
    </w:div>
    <w:div w:id="1675181545">
      <w:bodyDiv w:val="1"/>
      <w:marLeft w:val="0"/>
      <w:marRight w:val="0"/>
      <w:marTop w:val="0"/>
      <w:marBottom w:val="0"/>
      <w:divBdr>
        <w:top w:val="none" w:sz="0" w:space="0" w:color="auto"/>
        <w:left w:val="none" w:sz="0" w:space="0" w:color="auto"/>
        <w:bottom w:val="none" w:sz="0" w:space="0" w:color="auto"/>
        <w:right w:val="none" w:sz="0" w:space="0" w:color="auto"/>
      </w:divBdr>
    </w:div>
    <w:div w:id="1732846838">
      <w:bodyDiv w:val="1"/>
      <w:marLeft w:val="0"/>
      <w:marRight w:val="0"/>
      <w:marTop w:val="0"/>
      <w:marBottom w:val="0"/>
      <w:divBdr>
        <w:top w:val="none" w:sz="0" w:space="0" w:color="auto"/>
        <w:left w:val="none" w:sz="0" w:space="0" w:color="auto"/>
        <w:bottom w:val="none" w:sz="0" w:space="0" w:color="auto"/>
        <w:right w:val="none" w:sz="0" w:space="0" w:color="auto"/>
      </w:divBdr>
    </w:div>
    <w:div w:id="1745495654">
      <w:bodyDiv w:val="1"/>
      <w:marLeft w:val="0"/>
      <w:marRight w:val="0"/>
      <w:marTop w:val="0"/>
      <w:marBottom w:val="0"/>
      <w:divBdr>
        <w:top w:val="none" w:sz="0" w:space="0" w:color="auto"/>
        <w:left w:val="none" w:sz="0" w:space="0" w:color="auto"/>
        <w:bottom w:val="none" w:sz="0" w:space="0" w:color="auto"/>
        <w:right w:val="none" w:sz="0" w:space="0" w:color="auto"/>
      </w:divBdr>
    </w:div>
    <w:div w:id="1863930306">
      <w:bodyDiv w:val="1"/>
      <w:marLeft w:val="0"/>
      <w:marRight w:val="0"/>
      <w:marTop w:val="0"/>
      <w:marBottom w:val="0"/>
      <w:divBdr>
        <w:top w:val="none" w:sz="0" w:space="0" w:color="auto"/>
        <w:left w:val="none" w:sz="0" w:space="0" w:color="auto"/>
        <w:bottom w:val="none" w:sz="0" w:space="0" w:color="auto"/>
        <w:right w:val="none" w:sz="0" w:space="0" w:color="auto"/>
      </w:divBdr>
    </w:div>
    <w:div w:id="1867599411">
      <w:bodyDiv w:val="1"/>
      <w:marLeft w:val="0"/>
      <w:marRight w:val="0"/>
      <w:marTop w:val="0"/>
      <w:marBottom w:val="0"/>
      <w:divBdr>
        <w:top w:val="none" w:sz="0" w:space="0" w:color="auto"/>
        <w:left w:val="none" w:sz="0" w:space="0" w:color="auto"/>
        <w:bottom w:val="none" w:sz="0" w:space="0" w:color="auto"/>
        <w:right w:val="none" w:sz="0" w:space="0" w:color="auto"/>
      </w:divBdr>
    </w:div>
    <w:div w:id="1914198376">
      <w:bodyDiv w:val="1"/>
      <w:marLeft w:val="0"/>
      <w:marRight w:val="0"/>
      <w:marTop w:val="0"/>
      <w:marBottom w:val="0"/>
      <w:divBdr>
        <w:top w:val="none" w:sz="0" w:space="0" w:color="auto"/>
        <w:left w:val="none" w:sz="0" w:space="0" w:color="auto"/>
        <w:bottom w:val="none" w:sz="0" w:space="0" w:color="auto"/>
        <w:right w:val="none" w:sz="0" w:space="0" w:color="auto"/>
      </w:divBdr>
    </w:div>
    <w:div w:id="1985504177">
      <w:bodyDiv w:val="1"/>
      <w:marLeft w:val="0"/>
      <w:marRight w:val="0"/>
      <w:marTop w:val="0"/>
      <w:marBottom w:val="0"/>
      <w:divBdr>
        <w:top w:val="none" w:sz="0" w:space="0" w:color="auto"/>
        <w:left w:val="none" w:sz="0" w:space="0" w:color="auto"/>
        <w:bottom w:val="none" w:sz="0" w:space="0" w:color="auto"/>
        <w:right w:val="none" w:sz="0" w:space="0" w:color="auto"/>
      </w:divBdr>
    </w:div>
    <w:div w:id="2091727461">
      <w:bodyDiv w:val="1"/>
      <w:marLeft w:val="0"/>
      <w:marRight w:val="0"/>
      <w:marTop w:val="0"/>
      <w:marBottom w:val="0"/>
      <w:divBdr>
        <w:top w:val="none" w:sz="0" w:space="0" w:color="auto"/>
        <w:left w:val="none" w:sz="0" w:space="0" w:color="auto"/>
        <w:bottom w:val="none" w:sz="0" w:space="0" w:color="auto"/>
        <w:right w:val="none" w:sz="0" w:space="0" w:color="auto"/>
      </w:divBdr>
      <w:divsChild>
        <w:div w:id="412095282">
          <w:marLeft w:val="0"/>
          <w:marRight w:val="0"/>
          <w:marTop w:val="0"/>
          <w:marBottom w:val="0"/>
          <w:divBdr>
            <w:top w:val="none" w:sz="0" w:space="0" w:color="auto"/>
            <w:left w:val="none" w:sz="0" w:space="0" w:color="auto"/>
            <w:bottom w:val="none" w:sz="0" w:space="0" w:color="auto"/>
            <w:right w:val="none" w:sz="0" w:space="0" w:color="auto"/>
          </w:divBdr>
          <w:divsChild>
            <w:div w:id="1811088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lgorzata.wykowska@cos.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cos.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1562B8-2D2C-418F-BA16-9B9B23FC5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2684</Words>
  <Characters>16108</Characters>
  <Application>Microsoft Office Word</Application>
  <DocSecurity>0</DocSecurity>
  <Lines>134</Lines>
  <Paragraphs>37</Paragraphs>
  <ScaleCrop>false</ScaleCrop>
  <HeadingPairs>
    <vt:vector size="2" baseType="variant">
      <vt:variant>
        <vt:lpstr>Tytuł</vt:lpstr>
      </vt:variant>
      <vt:variant>
        <vt:i4>1</vt:i4>
      </vt:variant>
    </vt:vector>
  </HeadingPairs>
  <TitlesOfParts>
    <vt:vector size="1" baseType="lpstr">
      <vt:lpstr>SWZ WZÓR</vt:lpstr>
    </vt:vector>
  </TitlesOfParts>
  <Company/>
  <LinksUpToDate>false</LinksUpToDate>
  <CharactersWithSpaces>18755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WZÓR</dc:title>
  <dc:creator>szewczuk.agata</dc:creator>
  <cp:keywords>DAD1HX61Be8,BAB1yDv8zho</cp:keywords>
  <cp:lastModifiedBy>Teresa Sieradzka</cp:lastModifiedBy>
  <cp:revision>2</cp:revision>
  <cp:lastPrinted>2022-07-07T11:24:00Z</cp:lastPrinted>
  <dcterms:created xsi:type="dcterms:W3CDTF">2024-10-29T13:14:00Z</dcterms:created>
  <dcterms:modified xsi:type="dcterms:W3CDTF">2024-10-29T13:14:00Z</dcterms:modified>
</cp:coreProperties>
</file>