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3 – Margaryna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kern w:val="0"/>
                <w:sz w:val="16"/>
                <w:szCs w:val="16"/>
                <w:lang w:val="pl-PL" w:eastAsia="en-US" w:bidi="ar-SA"/>
              </w:rPr>
              <w:t>Margaryna roślinna do smarowania pieczywa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8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819489154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3.3.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172832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LibreOffice/7.5.4.2$Windows_X86_64 LibreOffice_project/36ccfdc35048b057fd9854c757a8b67ec53977b6</Application>
  <AppVersion>15.0000</AppVersion>
  <Pages>1</Pages>
  <Words>72</Words>
  <Characters>462</Characters>
  <CharactersWithSpaces>524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2022-11-17T10:41:00Z</dcterms:created>
  <dc:creator>Paweł Kowalski</dc:creator>
  <dc:description/>
  <dc:language>pl-PL</dc:language>
  <cp:lastModifiedBy/>
  <cp:lastPrinted>2023-12-13T11:12:00Z</cp:lastPrinted>
  <dcterms:modified xsi:type="dcterms:W3CDTF">2024-10-29T11:56:07Z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