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ECA43" w14:textId="77777777" w:rsidR="0047267A" w:rsidRDefault="00A95784" w:rsidP="00C4661E">
      <w:pPr>
        <w:spacing w:before="120" w:after="120" w:line="240" w:lineRule="auto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      </w:t>
      </w:r>
      <w:r w:rsidRPr="0047267A">
        <w:rPr>
          <w:rFonts w:cstheme="minorHAnsi"/>
          <w:sz w:val="20"/>
          <w:szCs w:val="20"/>
        </w:rPr>
        <w:tab/>
      </w:r>
      <w:r w:rsidRPr="0047267A">
        <w:rPr>
          <w:rFonts w:cstheme="minorHAnsi"/>
          <w:sz w:val="20"/>
          <w:szCs w:val="20"/>
        </w:rPr>
        <w:tab/>
      </w:r>
      <w:r w:rsidRPr="0047267A">
        <w:rPr>
          <w:rFonts w:cstheme="minorHAnsi"/>
          <w:sz w:val="20"/>
          <w:szCs w:val="20"/>
        </w:rPr>
        <w:tab/>
      </w:r>
      <w:r w:rsidRPr="0047267A">
        <w:rPr>
          <w:rFonts w:cstheme="minorHAnsi"/>
          <w:sz w:val="20"/>
          <w:szCs w:val="20"/>
        </w:rPr>
        <w:tab/>
      </w:r>
      <w:r w:rsidRPr="0047267A">
        <w:rPr>
          <w:rFonts w:cstheme="minorHAnsi"/>
          <w:sz w:val="20"/>
          <w:szCs w:val="20"/>
        </w:rPr>
        <w:tab/>
      </w:r>
      <w:r w:rsidRPr="0047267A">
        <w:rPr>
          <w:rFonts w:cstheme="minorHAnsi"/>
          <w:sz w:val="20"/>
          <w:szCs w:val="20"/>
        </w:rPr>
        <w:tab/>
      </w:r>
    </w:p>
    <w:p w14:paraId="723226B5" w14:textId="77777777" w:rsidR="0047267A" w:rsidRDefault="0047267A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14:paraId="0903DAB4" w14:textId="77777777" w:rsidR="00A930FA" w:rsidRPr="0047267A" w:rsidRDefault="00A95784" w:rsidP="00C4661E">
      <w:pPr>
        <w:spacing w:before="120" w:after="120" w:line="240" w:lineRule="auto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ab/>
      </w:r>
    </w:p>
    <w:p w14:paraId="73E9E30F" w14:textId="77777777" w:rsidR="00A930FA" w:rsidRPr="0047267A" w:rsidRDefault="00A95784" w:rsidP="00C4661E">
      <w:pPr>
        <w:tabs>
          <w:tab w:val="left" w:pos="2136"/>
        </w:tabs>
        <w:spacing w:before="120" w:after="120" w:line="240" w:lineRule="auto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ab/>
      </w:r>
    </w:p>
    <w:p w14:paraId="6EB8B513" w14:textId="77777777" w:rsidR="00A930FA" w:rsidRPr="0047267A" w:rsidRDefault="00A930FA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14:paraId="3F079935" w14:textId="77777777" w:rsidR="00A930FA" w:rsidRPr="0047267A" w:rsidRDefault="00A930FA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14:paraId="218D511C" w14:textId="77777777" w:rsidR="0047267A" w:rsidRDefault="0047267A" w:rsidP="00C46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cstheme="minorHAnsi"/>
          <w:b/>
          <w:sz w:val="24"/>
          <w:szCs w:val="24"/>
        </w:rPr>
      </w:pPr>
    </w:p>
    <w:p w14:paraId="456D6441" w14:textId="77777777" w:rsidR="00A930FA" w:rsidRPr="0047267A" w:rsidRDefault="0047267A" w:rsidP="00C46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cstheme="minorHAnsi"/>
          <w:b/>
          <w:sz w:val="28"/>
          <w:szCs w:val="28"/>
        </w:rPr>
      </w:pPr>
      <w:r w:rsidRPr="0047267A">
        <w:rPr>
          <w:rFonts w:cstheme="minorHAnsi"/>
          <w:b/>
          <w:sz w:val="28"/>
          <w:szCs w:val="28"/>
        </w:rPr>
        <w:t>CENTRUM WSPARCIA SPOŁECZNEGO „NA TARGÓWKU” W WARSZAWIE</w:t>
      </w:r>
    </w:p>
    <w:p w14:paraId="10ABFD97" w14:textId="77777777" w:rsidR="0047267A" w:rsidRPr="0047267A" w:rsidRDefault="0047267A" w:rsidP="00C46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cstheme="minorHAnsi"/>
          <w:b/>
          <w:sz w:val="24"/>
          <w:szCs w:val="24"/>
        </w:rPr>
      </w:pPr>
    </w:p>
    <w:p w14:paraId="312C3384" w14:textId="77777777" w:rsidR="00A930FA" w:rsidRPr="0047267A" w:rsidRDefault="00A930FA" w:rsidP="00C4661E">
      <w:pPr>
        <w:spacing w:before="120" w:after="120" w:line="240" w:lineRule="auto"/>
        <w:jc w:val="center"/>
        <w:rPr>
          <w:rFonts w:cstheme="minorHAnsi"/>
          <w:b/>
          <w:caps/>
          <w:sz w:val="20"/>
          <w:szCs w:val="20"/>
        </w:rPr>
      </w:pPr>
    </w:p>
    <w:p w14:paraId="07C1287F" w14:textId="77777777" w:rsidR="00A930FA" w:rsidRPr="0047267A" w:rsidRDefault="00A930FA" w:rsidP="00C4661E">
      <w:pPr>
        <w:spacing w:before="120" w:after="120" w:line="240" w:lineRule="auto"/>
        <w:jc w:val="center"/>
        <w:rPr>
          <w:rFonts w:cstheme="minorHAnsi"/>
          <w:b/>
          <w:sz w:val="20"/>
          <w:szCs w:val="20"/>
        </w:rPr>
      </w:pPr>
    </w:p>
    <w:p w14:paraId="183B45F0" w14:textId="77777777" w:rsidR="00A930FA" w:rsidRPr="0047267A" w:rsidRDefault="00A930FA" w:rsidP="00C4661E">
      <w:pPr>
        <w:spacing w:before="120" w:after="120" w:line="240" w:lineRule="auto"/>
        <w:jc w:val="center"/>
        <w:rPr>
          <w:rFonts w:cstheme="minorHAnsi"/>
          <w:b/>
          <w:sz w:val="20"/>
          <w:szCs w:val="20"/>
        </w:rPr>
      </w:pPr>
    </w:p>
    <w:p w14:paraId="34F6CBB3" w14:textId="77777777" w:rsidR="00A930FA" w:rsidRPr="0047267A" w:rsidRDefault="00A95784" w:rsidP="00C4661E">
      <w:pPr>
        <w:spacing w:before="120" w:after="120" w:line="240" w:lineRule="auto"/>
        <w:jc w:val="center"/>
        <w:rPr>
          <w:rFonts w:cstheme="minorHAnsi"/>
          <w:b/>
          <w:sz w:val="24"/>
          <w:szCs w:val="24"/>
        </w:rPr>
      </w:pPr>
      <w:r w:rsidRPr="0047267A">
        <w:rPr>
          <w:rFonts w:cstheme="minorHAnsi"/>
          <w:b/>
          <w:sz w:val="24"/>
          <w:szCs w:val="24"/>
        </w:rPr>
        <w:t>SPECYFIKACJA WARUNKÓW ZAMÓWIENIA</w:t>
      </w:r>
      <w:r w:rsidRPr="0047267A">
        <w:rPr>
          <w:rFonts w:cstheme="minorHAnsi"/>
          <w:b/>
          <w:sz w:val="24"/>
          <w:szCs w:val="24"/>
        </w:rPr>
        <w:br/>
        <w:t>(SWZ)</w:t>
      </w:r>
    </w:p>
    <w:p w14:paraId="7AF15EC0" w14:textId="77777777" w:rsidR="00A930FA" w:rsidRDefault="00A930FA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</w:p>
    <w:p w14:paraId="18CCEBF4" w14:textId="77777777" w:rsidR="0047267A" w:rsidRPr="0047267A" w:rsidRDefault="0047267A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</w:p>
    <w:p w14:paraId="0884C164" w14:textId="77777777" w:rsidR="00A930FA" w:rsidRPr="0047267A" w:rsidRDefault="00A95784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  <w:r w:rsidRPr="0047267A">
        <w:rPr>
          <w:rFonts w:cstheme="minorHAnsi"/>
          <w:sz w:val="24"/>
          <w:szCs w:val="24"/>
        </w:rPr>
        <w:t xml:space="preserve">POSTĘPOWANIE PROWADZONE </w:t>
      </w:r>
    </w:p>
    <w:p w14:paraId="67FBD352" w14:textId="77777777" w:rsidR="00A930FA" w:rsidRPr="0047267A" w:rsidRDefault="00A95784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  <w:r w:rsidRPr="0047267A">
        <w:rPr>
          <w:rFonts w:cstheme="minorHAnsi"/>
          <w:sz w:val="24"/>
          <w:szCs w:val="24"/>
        </w:rPr>
        <w:t xml:space="preserve">W TRYBIE PODSTAWOWYM </w:t>
      </w:r>
    </w:p>
    <w:p w14:paraId="42E6E142" w14:textId="77777777" w:rsidR="00A930FA" w:rsidRPr="0047267A" w:rsidRDefault="00A95784" w:rsidP="00C4661E">
      <w:pPr>
        <w:keepNext/>
        <w:keepLines/>
        <w:spacing w:before="120" w:after="120" w:line="240" w:lineRule="auto"/>
        <w:jc w:val="center"/>
        <w:rPr>
          <w:rFonts w:cstheme="minorHAnsi"/>
          <w:caps/>
          <w:sz w:val="24"/>
          <w:szCs w:val="24"/>
        </w:rPr>
      </w:pPr>
      <w:r w:rsidRPr="0047267A">
        <w:rPr>
          <w:rFonts w:cstheme="minorHAnsi"/>
          <w:sz w:val="24"/>
          <w:szCs w:val="24"/>
        </w:rPr>
        <w:t>art. 275 pkt 2</w:t>
      </w:r>
      <w:r w:rsidRPr="0047267A">
        <w:rPr>
          <w:rFonts w:cstheme="minorHAnsi"/>
          <w:caps/>
          <w:sz w:val="24"/>
          <w:szCs w:val="24"/>
        </w:rPr>
        <w:t xml:space="preserve"> </w:t>
      </w:r>
      <w:r w:rsidRPr="0047267A">
        <w:rPr>
          <w:rFonts w:cstheme="minorHAnsi"/>
          <w:sz w:val="24"/>
          <w:szCs w:val="24"/>
        </w:rPr>
        <w:t xml:space="preserve">ustawy z 11 września 2019 r. </w:t>
      </w:r>
    </w:p>
    <w:p w14:paraId="2E5C6D1B" w14:textId="77777777" w:rsidR="00A930FA" w:rsidRPr="0047267A" w:rsidRDefault="00A95784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  <w:r w:rsidRPr="0047267A">
        <w:rPr>
          <w:rFonts w:cstheme="minorHAnsi"/>
          <w:sz w:val="24"/>
          <w:szCs w:val="24"/>
        </w:rPr>
        <w:t>– Prawo zamówień publicznych (Dz.U. 202</w:t>
      </w:r>
      <w:r w:rsidR="00B418AE" w:rsidRPr="0047267A">
        <w:rPr>
          <w:rFonts w:cstheme="minorHAnsi"/>
          <w:sz w:val="24"/>
          <w:szCs w:val="24"/>
        </w:rPr>
        <w:t>4 r. poz. 1320</w:t>
      </w:r>
      <w:r w:rsidRPr="0047267A">
        <w:rPr>
          <w:rFonts w:cstheme="minorHAnsi"/>
          <w:sz w:val="24"/>
          <w:szCs w:val="24"/>
        </w:rPr>
        <w:t>)</w:t>
      </w:r>
    </w:p>
    <w:p w14:paraId="2AD26D44" w14:textId="77777777" w:rsidR="00A930FA" w:rsidRDefault="00A930FA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</w:p>
    <w:p w14:paraId="65B695FA" w14:textId="77777777" w:rsidR="0047267A" w:rsidRPr="0047267A" w:rsidRDefault="0047267A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</w:p>
    <w:p w14:paraId="28A49494" w14:textId="77777777" w:rsidR="00A930FA" w:rsidRPr="0047267A" w:rsidRDefault="00A95784" w:rsidP="00C4661E">
      <w:pPr>
        <w:spacing w:before="120" w:after="120" w:line="240" w:lineRule="auto"/>
        <w:jc w:val="center"/>
        <w:rPr>
          <w:rFonts w:cstheme="minorHAnsi"/>
          <w:sz w:val="24"/>
          <w:szCs w:val="24"/>
        </w:rPr>
      </w:pPr>
      <w:r w:rsidRPr="0047267A">
        <w:rPr>
          <w:rFonts w:cstheme="minorHAnsi"/>
          <w:sz w:val="24"/>
          <w:szCs w:val="24"/>
        </w:rPr>
        <w:t>na dostawę pn.:</w:t>
      </w:r>
    </w:p>
    <w:p w14:paraId="4CE4B5CD" w14:textId="77777777" w:rsidR="00B418AE" w:rsidRPr="0047267A" w:rsidRDefault="00B418AE" w:rsidP="00C4661E">
      <w:pPr>
        <w:spacing w:before="120" w:after="120" w:line="240" w:lineRule="auto"/>
        <w:jc w:val="center"/>
        <w:rPr>
          <w:rFonts w:eastAsia="Times New Roman" w:cstheme="minorHAnsi"/>
          <w:b/>
          <w:bCs/>
          <w:color w:val="000000"/>
          <w:kern w:val="2"/>
          <w:sz w:val="24"/>
          <w:szCs w:val="24"/>
          <w:lang w:eastAsia="ar-SA"/>
        </w:rPr>
      </w:pPr>
      <w:r w:rsidRPr="0047267A">
        <w:rPr>
          <w:rFonts w:cstheme="minorHAnsi"/>
          <w:b/>
          <w:sz w:val="24"/>
          <w:szCs w:val="24"/>
        </w:rPr>
        <w:t xml:space="preserve">Zakup i dostawa fabrycznie nowego, elektrycznego </w:t>
      </w:r>
      <w:r w:rsidR="00A11D02">
        <w:rPr>
          <w:rFonts w:cstheme="minorHAnsi"/>
          <w:b/>
          <w:sz w:val="24"/>
          <w:szCs w:val="24"/>
        </w:rPr>
        <w:t>6</w:t>
      </w:r>
      <w:r w:rsidR="00D70F8B">
        <w:rPr>
          <w:rFonts w:cstheme="minorHAnsi"/>
          <w:b/>
          <w:sz w:val="24"/>
          <w:szCs w:val="24"/>
        </w:rPr>
        <w:t>-</w:t>
      </w:r>
      <w:r w:rsidRPr="0047267A">
        <w:rPr>
          <w:rFonts w:cstheme="minorHAnsi"/>
          <w:b/>
          <w:sz w:val="24"/>
          <w:szCs w:val="24"/>
        </w:rPr>
        <w:t>osobowego samochodu, przystosowanego do przewozu osób niepełnosprawnych dla Centrum Wsparcia Społecznego „Na Targówku” w Warszawie</w:t>
      </w:r>
    </w:p>
    <w:p w14:paraId="7D1F509C" w14:textId="77777777" w:rsidR="00A930FA" w:rsidRDefault="00A930FA" w:rsidP="00C4661E">
      <w:pPr>
        <w:spacing w:before="120" w:after="120" w:line="240" w:lineRule="auto"/>
        <w:jc w:val="center"/>
        <w:rPr>
          <w:rFonts w:cstheme="minorHAnsi"/>
          <w:b/>
          <w:color w:val="000000"/>
          <w:sz w:val="24"/>
          <w:szCs w:val="24"/>
        </w:rPr>
      </w:pPr>
    </w:p>
    <w:p w14:paraId="35647A64" w14:textId="77777777" w:rsidR="0047267A" w:rsidRPr="0047267A" w:rsidRDefault="0047267A" w:rsidP="00C4661E">
      <w:pPr>
        <w:spacing w:before="120" w:after="120" w:line="240" w:lineRule="auto"/>
        <w:jc w:val="center"/>
        <w:rPr>
          <w:rFonts w:cstheme="minorHAnsi"/>
          <w:b/>
          <w:color w:val="000000"/>
          <w:sz w:val="24"/>
          <w:szCs w:val="24"/>
        </w:rPr>
      </w:pPr>
    </w:p>
    <w:p w14:paraId="6AB822C5" w14:textId="51AC437B" w:rsidR="00A930FA" w:rsidRPr="0047267A" w:rsidRDefault="00A95784" w:rsidP="00C4661E">
      <w:pPr>
        <w:spacing w:before="120" w:after="120" w:line="240" w:lineRule="auto"/>
        <w:jc w:val="center"/>
        <w:rPr>
          <w:rFonts w:cstheme="minorHAnsi"/>
          <w:sz w:val="24"/>
          <w:szCs w:val="24"/>
        </w:rPr>
      </w:pPr>
      <w:r w:rsidRPr="0047267A">
        <w:rPr>
          <w:rFonts w:cstheme="minorHAnsi"/>
          <w:b/>
          <w:color w:val="000000"/>
          <w:sz w:val="24"/>
          <w:szCs w:val="24"/>
        </w:rPr>
        <w:t xml:space="preserve">Numer </w:t>
      </w:r>
      <w:r w:rsidRPr="00BD2AEE">
        <w:rPr>
          <w:rFonts w:cstheme="minorHAnsi"/>
          <w:b/>
          <w:color w:val="000000"/>
          <w:sz w:val="24"/>
          <w:szCs w:val="24"/>
        </w:rPr>
        <w:t xml:space="preserve">referencyjny: </w:t>
      </w:r>
      <w:r w:rsidR="005A30DF" w:rsidRPr="00BD2AEE">
        <w:rPr>
          <w:rFonts w:cstheme="minorHAnsi"/>
          <w:b/>
          <w:color w:val="000000"/>
          <w:sz w:val="24"/>
          <w:szCs w:val="24"/>
        </w:rPr>
        <w:t>CWST.</w:t>
      </w:r>
      <w:r w:rsidR="000B5EB5" w:rsidRPr="00BD2AEE">
        <w:rPr>
          <w:rFonts w:cstheme="minorHAnsi"/>
          <w:b/>
          <w:color w:val="000000"/>
          <w:sz w:val="24"/>
          <w:szCs w:val="24"/>
        </w:rPr>
        <w:t>51</w:t>
      </w:r>
      <w:r w:rsidR="005A30DF" w:rsidRPr="00BD2AEE">
        <w:rPr>
          <w:rFonts w:cstheme="minorHAnsi"/>
          <w:b/>
          <w:color w:val="000000"/>
          <w:sz w:val="24"/>
          <w:szCs w:val="24"/>
        </w:rPr>
        <w:t>.26.1.2024</w:t>
      </w:r>
    </w:p>
    <w:p w14:paraId="351AD49B" w14:textId="77777777" w:rsidR="00A930FA" w:rsidRPr="0047267A" w:rsidRDefault="00A930FA" w:rsidP="00C4661E">
      <w:pPr>
        <w:spacing w:before="120" w:after="120" w:line="240" w:lineRule="auto"/>
        <w:jc w:val="center"/>
        <w:rPr>
          <w:rFonts w:cstheme="minorHAnsi"/>
          <w:b/>
          <w:color w:val="000000"/>
          <w:sz w:val="20"/>
          <w:szCs w:val="20"/>
        </w:rPr>
      </w:pPr>
    </w:p>
    <w:p w14:paraId="615B0D82" w14:textId="77777777" w:rsidR="00A930FA" w:rsidRPr="0047267A" w:rsidRDefault="00A930FA" w:rsidP="00C4661E">
      <w:pPr>
        <w:tabs>
          <w:tab w:val="left" w:pos="8756"/>
        </w:tabs>
        <w:spacing w:before="120" w:after="120" w:line="240" w:lineRule="auto"/>
        <w:jc w:val="left"/>
        <w:rPr>
          <w:rFonts w:cstheme="minorHAnsi"/>
          <w:b/>
          <w:color w:val="000000"/>
          <w:sz w:val="20"/>
          <w:szCs w:val="20"/>
        </w:rPr>
      </w:pPr>
    </w:p>
    <w:p w14:paraId="7D220DD6" w14:textId="77777777" w:rsidR="00A930FA" w:rsidRPr="0047267A" w:rsidRDefault="00A930FA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14:paraId="1E79D43D" w14:textId="77777777" w:rsidR="00940031" w:rsidRPr="0047267A" w:rsidRDefault="00940031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14:paraId="42CFE7A0" w14:textId="77777777" w:rsidR="0047267A" w:rsidRPr="0047267A" w:rsidRDefault="0047267A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14:paraId="3CF5B932" w14:textId="77777777" w:rsidR="00A930FA" w:rsidRPr="0047267A" w:rsidRDefault="00A930FA" w:rsidP="00C4661E">
      <w:pPr>
        <w:spacing w:before="120" w:after="120" w:line="240" w:lineRule="auto"/>
        <w:jc w:val="center"/>
        <w:rPr>
          <w:rFonts w:cstheme="minorHAnsi"/>
          <w:sz w:val="20"/>
          <w:szCs w:val="20"/>
        </w:rPr>
      </w:pPr>
    </w:p>
    <w:p w14:paraId="39CE855C" w14:textId="77777777" w:rsidR="00A930FA" w:rsidRPr="0047267A" w:rsidRDefault="00B418AE" w:rsidP="00C4661E">
      <w:pPr>
        <w:spacing w:before="120" w:after="120" w:line="240" w:lineRule="auto"/>
        <w:jc w:val="center"/>
        <w:rPr>
          <w:rFonts w:cstheme="minorHAnsi"/>
          <w:sz w:val="20"/>
          <w:szCs w:val="20"/>
        </w:rPr>
        <w:sectPr w:rsidR="00A930FA" w:rsidRPr="0047267A">
          <w:footerReference w:type="default" r:id="rId8"/>
          <w:pgSz w:w="11906" w:h="16838"/>
          <w:pgMar w:top="993" w:right="1133" w:bottom="1417" w:left="1134" w:header="568" w:footer="420" w:gutter="0"/>
          <w:cols w:space="708"/>
          <w:formProt w:val="0"/>
          <w:docGrid w:linePitch="360" w:charSpace="4096"/>
        </w:sectPr>
      </w:pPr>
      <w:r w:rsidRPr="0047267A">
        <w:rPr>
          <w:rFonts w:cstheme="minorHAnsi"/>
          <w:sz w:val="20"/>
          <w:szCs w:val="20"/>
        </w:rPr>
        <w:t>Warszawa</w:t>
      </w:r>
      <w:r w:rsidR="0030382B" w:rsidRPr="0047267A">
        <w:rPr>
          <w:rFonts w:cstheme="minorHAnsi"/>
          <w:sz w:val="20"/>
          <w:szCs w:val="20"/>
        </w:rPr>
        <w:t xml:space="preserve">, dn. </w:t>
      </w:r>
      <w:r w:rsidR="00A11D02">
        <w:rPr>
          <w:rFonts w:cstheme="minorHAnsi"/>
          <w:sz w:val="20"/>
          <w:szCs w:val="20"/>
        </w:rPr>
        <w:t>30</w:t>
      </w:r>
      <w:r w:rsidRPr="0047267A">
        <w:rPr>
          <w:rFonts w:cstheme="minorHAnsi"/>
          <w:sz w:val="20"/>
          <w:szCs w:val="20"/>
        </w:rPr>
        <w:t xml:space="preserve"> października</w:t>
      </w:r>
      <w:r w:rsidR="00A95784" w:rsidRPr="0047267A">
        <w:rPr>
          <w:rFonts w:cstheme="minorHAnsi"/>
          <w:sz w:val="20"/>
          <w:szCs w:val="20"/>
        </w:rPr>
        <w:t xml:space="preserve"> 2024 r.</w:t>
      </w:r>
    </w:p>
    <w:p w14:paraId="42DEFE3A" w14:textId="77777777" w:rsidR="00940031" w:rsidRPr="0047267A" w:rsidRDefault="00940031" w:rsidP="00C4661E">
      <w:pPr>
        <w:pStyle w:val="Nagwek1"/>
        <w:spacing w:before="120" w:after="120" w:line="240" w:lineRule="auto"/>
        <w:ind w:left="720"/>
        <w:rPr>
          <w:rFonts w:asciiTheme="minorHAnsi" w:hAnsiTheme="minorHAnsi" w:cstheme="minorHAnsi"/>
          <w:sz w:val="20"/>
          <w:szCs w:val="20"/>
        </w:rPr>
      </w:pPr>
      <w:bookmarkStart w:id="0" w:name="_Toc16863145"/>
      <w:bookmarkStart w:id="1" w:name="_Toc65587549"/>
    </w:p>
    <w:p w14:paraId="7FCBCECF" w14:textId="77777777" w:rsidR="00A930FA" w:rsidRPr="0047267A" w:rsidRDefault="00C4661E" w:rsidP="00C4661E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nazwa zamówienia</w:t>
      </w:r>
      <w:bookmarkEnd w:id="0"/>
      <w:bookmarkEnd w:id="1"/>
    </w:p>
    <w:p w14:paraId="48C9CFF0" w14:textId="77777777" w:rsidR="00B418AE" w:rsidRPr="0047267A" w:rsidRDefault="00B418AE" w:rsidP="00C4661E">
      <w:pPr>
        <w:spacing w:before="120" w:after="120" w:line="240" w:lineRule="auto"/>
        <w:rPr>
          <w:rFonts w:eastAsia="Times New Roman" w:cstheme="minorHAnsi"/>
          <w:bCs/>
          <w:color w:val="000000"/>
          <w:kern w:val="2"/>
          <w:sz w:val="20"/>
          <w:szCs w:val="20"/>
          <w:lang w:eastAsia="ar-SA"/>
        </w:rPr>
      </w:pPr>
      <w:r w:rsidRPr="0047267A">
        <w:rPr>
          <w:rFonts w:cstheme="minorHAnsi"/>
          <w:sz w:val="20"/>
          <w:szCs w:val="20"/>
        </w:rPr>
        <w:t xml:space="preserve">Zakup i dostawa fabrycznie nowego, elektrycznego </w:t>
      </w:r>
      <w:r w:rsidR="00A11D02">
        <w:rPr>
          <w:rFonts w:cstheme="minorHAnsi"/>
          <w:sz w:val="20"/>
          <w:szCs w:val="20"/>
        </w:rPr>
        <w:t>6</w:t>
      </w:r>
      <w:r w:rsidR="00D70F8B">
        <w:rPr>
          <w:rFonts w:cstheme="minorHAnsi"/>
          <w:sz w:val="20"/>
          <w:szCs w:val="20"/>
        </w:rPr>
        <w:t>-</w:t>
      </w:r>
      <w:r w:rsidRPr="0047267A">
        <w:rPr>
          <w:rFonts w:cstheme="minorHAnsi"/>
          <w:sz w:val="20"/>
          <w:szCs w:val="20"/>
        </w:rPr>
        <w:t>osobowego samochodu, przystosowanego do przewozu osób niepełnosprawnych dla Centrum Wsparcia Społecznego „Na Targówku” w Warszawie.</w:t>
      </w:r>
    </w:p>
    <w:p w14:paraId="013B0408" w14:textId="77777777" w:rsidR="00A930FA" w:rsidRPr="0047267A" w:rsidRDefault="00A930FA" w:rsidP="00C4661E">
      <w:pPr>
        <w:spacing w:before="120" w:after="120" w:line="240" w:lineRule="auto"/>
        <w:jc w:val="left"/>
        <w:rPr>
          <w:rFonts w:cstheme="minorHAnsi"/>
          <w:b/>
          <w:caps/>
          <w:color w:val="000000"/>
          <w:sz w:val="20"/>
          <w:szCs w:val="20"/>
          <w:u w:val="single"/>
        </w:rPr>
      </w:pPr>
    </w:p>
    <w:p w14:paraId="50165237" w14:textId="77777777" w:rsidR="00A930FA" w:rsidRPr="0047267A" w:rsidRDefault="00A95784" w:rsidP="00C4661E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" w:name="_Toc16863148"/>
      <w:bookmarkStart w:id="3" w:name="_Toc65587550"/>
      <w:r w:rsidRPr="0047267A">
        <w:rPr>
          <w:rFonts w:asciiTheme="minorHAnsi" w:hAnsiTheme="minorHAnsi" w:cstheme="minorHAnsi"/>
          <w:sz w:val="20"/>
          <w:szCs w:val="20"/>
        </w:rPr>
        <w:t>nazwa i adres zamawiającego, w tym adres poczty elektronicznej oraz strony internetowej zamawiającego</w:t>
      </w:r>
      <w:bookmarkEnd w:id="2"/>
      <w:bookmarkEnd w:id="3"/>
    </w:p>
    <w:p w14:paraId="035CE160" w14:textId="77777777" w:rsidR="00A930FA" w:rsidRPr="0047267A" w:rsidRDefault="00A95784" w:rsidP="00C4661E">
      <w:pPr>
        <w:pStyle w:val="Akapitzlist"/>
        <w:numPr>
          <w:ilvl w:val="0"/>
          <w:numId w:val="2"/>
        </w:numPr>
        <w:spacing w:before="120" w:after="120" w:line="240" w:lineRule="auto"/>
        <w:ind w:left="425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Zamawiającym jest Centrum </w:t>
      </w:r>
      <w:r w:rsidR="00B418AE" w:rsidRPr="0047267A">
        <w:rPr>
          <w:rFonts w:cstheme="minorHAnsi"/>
          <w:sz w:val="20"/>
          <w:szCs w:val="20"/>
        </w:rPr>
        <w:t>Wsparcia Społecznego „Na Targówku” w Warszawie.</w:t>
      </w:r>
    </w:p>
    <w:p w14:paraId="1D3ED334" w14:textId="77777777" w:rsidR="00A930FA" w:rsidRPr="0047267A" w:rsidRDefault="00A95784" w:rsidP="00C4661E">
      <w:pPr>
        <w:pStyle w:val="Akapitzlist"/>
        <w:numPr>
          <w:ilvl w:val="0"/>
          <w:numId w:val="2"/>
        </w:numPr>
        <w:spacing w:before="120" w:after="120" w:line="240" w:lineRule="auto"/>
        <w:ind w:left="426" w:hanging="426"/>
        <w:rPr>
          <w:rFonts w:cstheme="minorHAnsi"/>
          <w:sz w:val="20"/>
          <w:szCs w:val="20"/>
          <w:u w:val="single"/>
        </w:rPr>
      </w:pPr>
      <w:r w:rsidRPr="0047267A">
        <w:rPr>
          <w:rFonts w:cstheme="minorHAnsi"/>
          <w:sz w:val="20"/>
          <w:szCs w:val="20"/>
          <w:u w:val="single"/>
        </w:rPr>
        <w:t>Adres:</w:t>
      </w:r>
    </w:p>
    <w:p w14:paraId="0E3935A1" w14:textId="77777777" w:rsidR="00B418AE" w:rsidRPr="0047267A" w:rsidRDefault="00B418AE" w:rsidP="00C4661E">
      <w:pPr>
        <w:pStyle w:val="Akapitzlist"/>
        <w:spacing w:before="120" w:after="120" w:line="240" w:lineRule="auto"/>
        <w:ind w:left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Centrum Wsparcia Społecznego „Na Targówku”</w:t>
      </w:r>
    </w:p>
    <w:p w14:paraId="43CB1CC2" w14:textId="77777777" w:rsidR="00B418AE" w:rsidRPr="0047267A" w:rsidRDefault="00B418AE" w:rsidP="00C4661E">
      <w:pPr>
        <w:pStyle w:val="Akapitzlist"/>
        <w:spacing w:before="120" w:after="120" w:line="240" w:lineRule="auto"/>
        <w:ind w:left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ul</w:t>
      </w:r>
      <w:r w:rsidR="00872B94">
        <w:rPr>
          <w:rFonts w:cstheme="minorHAnsi"/>
          <w:sz w:val="20"/>
          <w:szCs w:val="20"/>
        </w:rPr>
        <w:t>. Wysockiego 7, 03-371 Warszawa</w:t>
      </w:r>
    </w:p>
    <w:p w14:paraId="621B0BF3" w14:textId="77777777" w:rsidR="00A930FA" w:rsidRPr="0047267A" w:rsidRDefault="00A95784" w:rsidP="00C4661E">
      <w:pPr>
        <w:pStyle w:val="Akapitzlist"/>
        <w:numPr>
          <w:ilvl w:val="0"/>
          <w:numId w:val="2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Adres poczty elektronicznej prowadzonego postępowania: </w:t>
      </w:r>
      <w:hyperlink r:id="rId9" w:history="1">
        <w:r w:rsidR="00B418AE" w:rsidRPr="00D70F8B">
          <w:rPr>
            <w:rStyle w:val="Hipercze"/>
            <w:rFonts w:cstheme="minorHAnsi"/>
            <w:color w:val="0070C0"/>
            <w:sz w:val="20"/>
            <w:szCs w:val="20"/>
          </w:rPr>
          <w:t>a.zieba@um.warszawa.pl</w:t>
        </w:r>
      </w:hyperlink>
      <w:r w:rsidR="00B418AE" w:rsidRPr="0047267A">
        <w:rPr>
          <w:rFonts w:cstheme="minorHAnsi"/>
          <w:sz w:val="20"/>
          <w:szCs w:val="20"/>
        </w:rPr>
        <w:t xml:space="preserve"> </w:t>
      </w:r>
    </w:p>
    <w:p w14:paraId="42A66270" w14:textId="77777777" w:rsidR="00A930FA" w:rsidRPr="0047267A" w:rsidRDefault="00A95784" w:rsidP="00C4661E">
      <w:pPr>
        <w:pStyle w:val="Akapitzlist"/>
        <w:numPr>
          <w:ilvl w:val="0"/>
          <w:numId w:val="2"/>
        </w:numPr>
        <w:spacing w:before="120" w:after="120" w:line="240" w:lineRule="auto"/>
        <w:ind w:left="426" w:hanging="426"/>
        <w:jc w:val="left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Adres strony internet</w:t>
      </w:r>
      <w:r w:rsidR="009F18CB">
        <w:rPr>
          <w:rFonts w:cstheme="minorHAnsi"/>
          <w:sz w:val="20"/>
          <w:szCs w:val="20"/>
        </w:rPr>
        <w:t xml:space="preserve">owej prowadzonego postępowania: </w:t>
      </w:r>
      <w:r w:rsidR="009F18CB" w:rsidRPr="00D70F8B">
        <w:rPr>
          <w:rStyle w:val="czeinternetowe"/>
          <w:rFonts w:cstheme="minorHAnsi"/>
          <w:bCs/>
          <w:color w:val="0070C0"/>
          <w:sz w:val="20"/>
          <w:szCs w:val="20"/>
        </w:rPr>
        <w:t>https://ezamowienia.gov.pl</w:t>
      </w:r>
    </w:p>
    <w:p w14:paraId="041B3184" w14:textId="77777777" w:rsidR="00A930FA" w:rsidRDefault="00A95784" w:rsidP="00C4661E">
      <w:pPr>
        <w:spacing w:before="120" w:after="120" w:line="240" w:lineRule="auto"/>
        <w:ind w:left="426"/>
        <w:rPr>
          <w:rFonts w:cstheme="minorHAnsi"/>
          <w:sz w:val="20"/>
          <w:szCs w:val="20"/>
          <w:shd w:val="clear" w:color="auto" w:fill="FFFFFF"/>
          <w:lang w:eastAsia="pl-PL"/>
        </w:rPr>
      </w:pPr>
      <w:r w:rsidRPr="0047267A">
        <w:rPr>
          <w:rFonts w:cstheme="minorHAnsi"/>
          <w:sz w:val="20"/>
          <w:szCs w:val="20"/>
          <w:shd w:val="clear" w:color="auto" w:fill="FFFFFF"/>
          <w:lang w:eastAsia="pl-PL"/>
        </w:rPr>
        <w:t>Na tej stronie udostępniona będzie SWZ, zmiany i wyjaśnienia treści SWZ oraz inne dokumenty zamówienia bezpośrednio związane z postępo</w:t>
      </w:r>
      <w:bookmarkStart w:id="4" w:name="_Toc16863149"/>
      <w:r w:rsidRPr="0047267A">
        <w:rPr>
          <w:rFonts w:cstheme="minorHAnsi"/>
          <w:sz w:val="20"/>
          <w:szCs w:val="20"/>
          <w:shd w:val="clear" w:color="auto" w:fill="FFFFFF"/>
          <w:lang w:eastAsia="pl-PL"/>
        </w:rPr>
        <w:t>waniem o udzielenie zamówienia.</w:t>
      </w:r>
    </w:p>
    <w:p w14:paraId="22474BBA" w14:textId="77777777" w:rsidR="00C4661E" w:rsidRPr="0047267A" w:rsidRDefault="00C4661E" w:rsidP="00C4661E">
      <w:pPr>
        <w:spacing w:before="120" w:after="120" w:line="240" w:lineRule="auto"/>
        <w:ind w:left="426"/>
        <w:rPr>
          <w:rFonts w:cstheme="minorHAnsi"/>
          <w:sz w:val="20"/>
          <w:szCs w:val="20"/>
          <w:highlight w:val="white"/>
          <w:lang w:eastAsia="pl-PL"/>
        </w:rPr>
      </w:pPr>
    </w:p>
    <w:p w14:paraId="2430EFF2" w14:textId="77777777" w:rsidR="00A930FA" w:rsidRPr="0047267A" w:rsidRDefault="00C4661E" w:rsidP="00C4661E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5" w:name="_Toc65587551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Tryb udzielenia zamówienia</w:t>
      </w:r>
      <w:bookmarkEnd w:id="4"/>
      <w:bookmarkEnd w:id="5"/>
    </w:p>
    <w:p w14:paraId="0471D46F" w14:textId="77777777"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Postępowanie o udzielenie zamówienia publicznego na dostawę prowadzone jest w trybie podstawowym, zgodnie z art. 275 pkt 2 ustawy z 11 września 2019 r. – Prawo zamówień publicznych (Dz.U. z 202</w:t>
      </w:r>
      <w:r w:rsidR="00FB2840" w:rsidRPr="0047267A">
        <w:rPr>
          <w:rFonts w:asciiTheme="minorHAnsi" w:hAnsiTheme="minorHAnsi" w:cstheme="minorHAnsi"/>
          <w:sz w:val="20"/>
          <w:szCs w:val="20"/>
        </w:rPr>
        <w:t>4 r. poz. 1320)</w:t>
      </w:r>
      <w:r w:rsidRPr="0047267A">
        <w:rPr>
          <w:rFonts w:asciiTheme="minorHAnsi" w:hAnsiTheme="minorHAnsi" w:cstheme="minorHAnsi"/>
          <w:sz w:val="20"/>
          <w:szCs w:val="20"/>
        </w:rPr>
        <w:t xml:space="preserve"> – dalej: ustawa Pzp.</w:t>
      </w:r>
    </w:p>
    <w:p w14:paraId="1DEF5EAC" w14:textId="77777777"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może prowadzić negocjacje w celu ulepszenia treści złożonych ofert, które podlegają ocenie w ramach kryteriów oceny ofert, a po zakończeniu negocjacji zaprosi wykonawców do złożenia ofert dodatkowych.</w:t>
      </w:r>
    </w:p>
    <w:p w14:paraId="030FB6BE" w14:textId="77777777"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Gdy Zamawiający nie będzie prowadził negocjacji, dokona wyboru najkorzystniejszej oferty spośród niepodlegających odrzuceniu ofert złożonych w odpowiedzi na ogłoszenie o zamówieniu.</w:t>
      </w:r>
    </w:p>
    <w:p w14:paraId="0CE24ABA" w14:textId="77777777"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Negocjacje treści ofert:</w:t>
      </w:r>
    </w:p>
    <w:p w14:paraId="605981C9" w14:textId="77777777" w:rsidR="00A930FA" w:rsidRPr="0047267A" w:rsidRDefault="00A95784" w:rsidP="00C75F61">
      <w:pPr>
        <w:pStyle w:val="Tekstpodstawowy"/>
        <w:numPr>
          <w:ilvl w:val="1"/>
          <w:numId w:val="3"/>
        </w:numPr>
        <w:spacing w:before="120"/>
        <w:ind w:left="709" w:hanging="283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nie mogą prowadzić do zmiany treści SWZ,</w:t>
      </w:r>
    </w:p>
    <w:p w14:paraId="64D4E00A" w14:textId="77777777" w:rsidR="00A930FA" w:rsidRPr="0047267A" w:rsidRDefault="00A95784" w:rsidP="00C75F61">
      <w:pPr>
        <w:pStyle w:val="Tekstpodstawowy"/>
        <w:numPr>
          <w:ilvl w:val="1"/>
          <w:numId w:val="3"/>
        </w:numPr>
        <w:spacing w:before="120"/>
        <w:ind w:left="709" w:hanging="283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dotyczą wyłącznie tych elementów treści złożonych ofert, które podlegają ocenie w ramach kryteriów oceny ofert.</w:t>
      </w:r>
    </w:p>
    <w:p w14:paraId="55A3BCFE" w14:textId="77777777"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nie przewiduje ograniczenia liczby wykonawców, których zaprosi do negocjacji, stosując kryteria oceny ofert.</w:t>
      </w:r>
    </w:p>
    <w:p w14:paraId="0596428E" w14:textId="77777777"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może zaprosić jednocześnie do negocjacji ofert złożonych w odpowiedzi na ogłoszenie o zamówieniu, jeżeli nie podlegały one odrzuceniu.</w:t>
      </w:r>
    </w:p>
    <w:p w14:paraId="7083F2BC" w14:textId="77777777"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w zaproszeniu do negocjacji wskaże miejsce, termin i sposób prowadzenia negocjacji oraz kryteria oceny ofert, w ramach których będą prowadzone negocjacje w celu ulepszenia treści ofert.</w:t>
      </w:r>
    </w:p>
    <w:p w14:paraId="11041C7F" w14:textId="77777777"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poinformuje równocześnie wszystkich wykonawców, których oferty złożone w odpowiedzi na ogłoszenie o zamówieniu nie zostały odrzucone, o zakończeniu negocjacji oraz zaprosi ich do składania ofert dodatkowych.</w:t>
      </w:r>
    </w:p>
    <w:p w14:paraId="65C5F3E6" w14:textId="77777777"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 xml:space="preserve">Zamawiający wyznaczy termin na złożenie ofert dodatkowych z uwzględnieniem czasu potrzebnego na przygotowanie tych ofert, z tym że termin ten nie może być krótszy niż 5 dni od dnia przekazania zaproszenia do składania ofert dodatkowych. </w:t>
      </w:r>
    </w:p>
    <w:p w14:paraId="762AAE7F" w14:textId="77777777"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Oferta dodatkowa nie może być mniej korzystna w żadnym z kryteriów oceny ofert wskazanych w zaproszeniu do negocjacji niż oferta złożona w odpowiedzi na ogłoszenie o zamówieniu.</w:t>
      </w:r>
    </w:p>
    <w:p w14:paraId="5E752636" w14:textId="77777777" w:rsidR="00A930FA" w:rsidRPr="00C75F61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b/>
          <w:sz w:val="20"/>
          <w:szCs w:val="20"/>
        </w:rPr>
        <w:t>Do spraw nieuregulowanych w niniejszej SWZ mają zastosowanie przepisy ustawy Pzp.</w:t>
      </w:r>
    </w:p>
    <w:p w14:paraId="4F47CAFF" w14:textId="77777777" w:rsidR="00C75F61" w:rsidRDefault="00C75F61" w:rsidP="00C75F61">
      <w:pPr>
        <w:pStyle w:val="Tekstpodstawowy"/>
        <w:spacing w:before="120"/>
        <w:ind w:left="426"/>
        <w:rPr>
          <w:rFonts w:asciiTheme="minorHAnsi" w:hAnsiTheme="minorHAnsi" w:cstheme="minorHAnsi"/>
          <w:b/>
          <w:sz w:val="20"/>
          <w:szCs w:val="20"/>
        </w:rPr>
      </w:pPr>
    </w:p>
    <w:p w14:paraId="10436943" w14:textId="77777777" w:rsidR="00C75F61" w:rsidRDefault="00C75F61" w:rsidP="00C75F61">
      <w:pPr>
        <w:pStyle w:val="Tekstpodstawowy"/>
        <w:spacing w:before="120"/>
        <w:ind w:left="426"/>
        <w:rPr>
          <w:rFonts w:asciiTheme="minorHAnsi" w:hAnsiTheme="minorHAnsi" w:cstheme="minorHAnsi"/>
          <w:b/>
          <w:sz w:val="20"/>
          <w:szCs w:val="20"/>
        </w:rPr>
      </w:pPr>
    </w:p>
    <w:p w14:paraId="0529F3E7" w14:textId="77777777" w:rsidR="00C75F61" w:rsidRPr="0047267A" w:rsidRDefault="00C75F61" w:rsidP="00C75F61">
      <w:pPr>
        <w:pStyle w:val="Tekstpodstawowy"/>
        <w:spacing w:before="120"/>
        <w:ind w:left="426"/>
        <w:rPr>
          <w:rFonts w:asciiTheme="minorHAnsi" w:hAnsiTheme="minorHAnsi" w:cstheme="minorHAnsi"/>
          <w:sz w:val="20"/>
          <w:szCs w:val="20"/>
        </w:rPr>
      </w:pPr>
    </w:p>
    <w:p w14:paraId="357EA01D" w14:textId="77777777" w:rsidR="00A930FA" w:rsidRPr="0047267A" w:rsidRDefault="00A95784" w:rsidP="00C4661E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142" w:hanging="142"/>
        <w:jc w:val="center"/>
        <w:rPr>
          <w:rFonts w:asciiTheme="minorHAnsi" w:hAnsiTheme="minorHAnsi" w:cstheme="minorHAnsi"/>
          <w:sz w:val="20"/>
          <w:szCs w:val="20"/>
        </w:rPr>
      </w:pPr>
      <w:bookmarkStart w:id="6" w:name="_Toc65587552"/>
      <w:r w:rsidRPr="0047267A">
        <w:rPr>
          <w:rFonts w:asciiTheme="minorHAnsi" w:hAnsiTheme="minorHAnsi" w:cstheme="minorHAnsi"/>
          <w:sz w:val="20"/>
          <w:szCs w:val="20"/>
        </w:rPr>
        <w:t>Komunikacja pomiędzy zamawiającym a wykonawcą</w:t>
      </w:r>
      <w:bookmarkEnd w:id="6"/>
    </w:p>
    <w:p w14:paraId="55D13F0B" w14:textId="77777777" w:rsidR="009F18CB" w:rsidRPr="000F445F" w:rsidRDefault="009F18CB" w:rsidP="009F18CB">
      <w:pPr>
        <w:pStyle w:val="Akapitzlist"/>
        <w:numPr>
          <w:ilvl w:val="3"/>
          <w:numId w:val="1"/>
        </w:numPr>
        <w:spacing w:line="240" w:lineRule="auto"/>
        <w:ind w:left="426" w:hanging="426"/>
        <w:rPr>
          <w:rFonts w:cstheme="minorHAnsi"/>
          <w:color w:val="000000"/>
          <w:sz w:val="20"/>
          <w:szCs w:val="20"/>
        </w:rPr>
      </w:pPr>
      <w:r w:rsidRPr="000F445F">
        <w:rPr>
          <w:rFonts w:cstheme="minorHAnsi"/>
          <w:color w:val="000000"/>
          <w:sz w:val="20"/>
          <w:szCs w:val="20"/>
        </w:rPr>
        <w:t>Postępowanie prowadzone jest przy użyciu środków komunikacji elektronicznej.</w:t>
      </w:r>
    </w:p>
    <w:p w14:paraId="576C5FE9" w14:textId="77777777" w:rsidR="009F18CB" w:rsidRPr="000F445F" w:rsidRDefault="009F18CB" w:rsidP="009F18CB">
      <w:pPr>
        <w:pStyle w:val="Akapitzlist"/>
        <w:numPr>
          <w:ilvl w:val="3"/>
          <w:numId w:val="1"/>
        </w:numPr>
        <w:spacing w:line="240" w:lineRule="auto"/>
        <w:ind w:left="426" w:hanging="426"/>
        <w:rPr>
          <w:rFonts w:cstheme="minorHAnsi"/>
          <w:color w:val="000000"/>
          <w:sz w:val="20"/>
          <w:szCs w:val="20"/>
        </w:rPr>
      </w:pPr>
      <w:r w:rsidRPr="000F445F">
        <w:rPr>
          <w:rFonts w:cstheme="minorHAnsi"/>
          <w:color w:val="000000"/>
          <w:sz w:val="20"/>
          <w:szCs w:val="20"/>
        </w:rPr>
        <w:t xml:space="preserve">Ogłoszenie o zamówieniu, SWZ, zmiany i wyjaśnienia treści SWZ oraz inne dokumenty zamówienia bezpośrednio związane z postepowaniem będą udostępniane na stronie internetowej prowadzonego postępowania: </w:t>
      </w:r>
      <w:hyperlink r:id="rId10" w:history="1">
        <w:r w:rsidRPr="000F445F">
          <w:rPr>
            <w:rStyle w:val="Hipercze"/>
            <w:rFonts w:cstheme="minorHAnsi"/>
            <w:color w:val="000000"/>
            <w:sz w:val="20"/>
            <w:szCs w:val="20"/>
          </w:rPr>
          <w:t>https://ezamowienia.gov.pl</w:t>
        </w:r>
      </w:hyperlink>
      <w:r w:rsidRPr="000F445F">
        <w:rPr>
          <w:rFonts w:cstheme="minorHAnsi"/>
          <w:color w:val="000000"/>
          <w:sz w:val="20"/>
          <w:szCs w:val="20"/>
        </w:rPr>
        <w:t xml:space="preserve">. Korzystanie z Platformy e-Zamówienia jest bezpłatne. </w:t>
      </w:r>
    </w:p>
    <w:p w14:paraId="73A86274" w14:textId="77777777" w:rsidR="009F18CB" w:rsidRPr="006D62CE" w:rsidRDefault="009F18CB" w:rsidP="006D62CE">
      <w:pPr>
        <w:pStyle w:val="Akapitzlist"/>
        <w:numPr>
          <w:ilvl w:val="3"/>
          <w:numId w:val="1"/>
        </w:numPr>
        <w:spacing w:line="240" w:lineRule="auto"/>
        <w:ind w:left="426" w:hanging="426"/>
        <w:rPr>
          <w:rFonts w:cstheme="minorHAnsi"/>
          <w:sz w:val="20"/>
          <w:szCs w:val="20"/>
        </w:rPr>
      </w:pPr>
      <w:r w:rsidRPr="000F445F">
        <w:rPr>
          <w:rFonts w:cstheme="minorHAnsi"/>
          <w:color w:val="000000"/>
          <w:sz w:val="20"/>
          <w:szCs w:val="20"/>
        </w:rPr>
        <w:t xml:space="preserve">Adres strony internetowej prowadzonego postępowania (link prowadzący bezpośrednio do widoku postępowania </w:t>
      </w:r>
      <w:r w:rsidRPr="006D62CE">
        <w:rPr>
          <w:rFonts w:cstheme="minorHAnsi"/>
          <w:sz w:val="20"/>
          <w:szCs w:val="20"/>
        </w:rPr>
        <w:t xml:space="preserve">na Platformie e-Zamówienia): </w:t>
      </w:r>
    </w:p>
    <w:p w14:paraId="1DD6032A" w14:textId="60591063" w:rsidR="009F18CB" w:rsidRPr="00433232" w:rsidRDefault="00433232" w:rsidP="006D62CE">
      <w:pPr>
        <w:spacing w:line="240" w:lineRule="auto"/>
        <w:ind w:firstLine="426"/>
        <w:rPr>
          <w:rFonts w:cstheme="minorHAnsi"/>
          <w:sz w:val="20"/>
          <w:szCs w:val="20"/>
        </w:rPr>
      </w:pPr>
      <w:r w:rsidRPr="00433232">
        <w:rPr>
          <w:sz w:val="20"/>
          <w:szCs w:val="20"/>
        </w:rPr>
        <w:t>https://ezamowienia.gov.pl/mp-client/tenders/ocds-148610-40863c41-f79b-4164-9692-a7e1e567d885</w:t>
      </w:r>
      <w:r w:rsidR="00A52090" w:rsidRPr="00433232">
        <w:rPr>
          <w:rFonts w:cstheme="minorHAnsi"/>
          <w:sz w:val="20"/>
          <w:szCs w:val="20"/>
        </w:rPr>
        <w:t xml:space="preserve"> </w:t>
      </w:r>
    </w:p>
    <w:p w14:paraId="36442206" w14:textId="77777777" w:rsidR="009F18CB" w:rsidRPr="006D62CE" w:rsidRDefault="009F18CB" w:rsidP="006D62CE">
      <w:pPr>
        <w:pStyle w:val="Akapitzlist"/>
        <w:numPr>
          <w:ilvl w:val="3"/>
          <w:numId w:val="1"/>
        </w:numPr>
        <w:spacing w:line="240" w:lineRule="auto"/>
        <w:ind w:left="426" w:hanging="426"/>
        <w:rPr>
          <w:rFonts w:cstheme="minorHAnsi"/>
          <w:sz w:val="20"/>
          <w:szCs w:val="20"/>
        </w:rPr>
      </w:pPr>
      <w:r w:rsidRPr="006D62CE">
        <w:rPr>
          <w:rFonts w:cstheme="minorHAnsi"/>
          <w:sz w:val="20"/>
          <w:szCs w:val="20"/>
        </w:rPr>
        <w:t>Postępowanie można wyszukać również ze strony głównej Platformy e-Zamówienia (przycisk „Przeglądaj postępowania/konkursy”).</w:t>
      </w:r>
    </w:p>
    <w:p w14:paraId="6EDA09C2" w14:textId="77777777" w:rsidR="009F18CB" w:rsidRPr="006D62CE" w:rsidRDefault="009F18CB" w:rsidP="006D62CE">
      <w:pPr>
        <w:pStyle w:val="Akapitzlist"/>
        <w:numPr>
          <w:ilvl w:val="3"/>
          <w:numId w:val="1"/>
        </w:numPr>
        <w:spacing w:line="240" w:lineRule="auto"/>
        <w:ind w:left="426" w:hanging="426"/>
        <w:rPr>
          <w:rFonts w:cstheme="minorHAnsi"/>
          <w:sz w:val="20"/>
          <w:szCs w:val="20"/>
        </w:rPr>
      </w:pPr>
      <w:r w:rsidRPr="006D62CE">
        <w:rPr>
          <w:rFonts w:cstheme="minorHAnsi"/>
          <w:sz w:val="20"/>
          <w:szCs w:val="20"/>
        </w:rPr>
        <w:t xml:space="preserve">Identyfikator (ID) postępowania na Platformie e-Zamówienia: </w:t>
      </w:r>
    </w:p>
    <w:p w14:paraId="3DB53F8D" w14:textId="4E534661" w:rsidR="009F18CB" w:rsidRPr="00433232" w:rsidRDefault="00433232" w:rsidP="006D62CE">
      <w:pPr>
        <w:spacing w:line="240" w:lineRule="auto"/>
        <w:ind w:left="426"/>
        <w:rPr>
          <w:rFonts w:cstheme="minorHAnsi"/>
          <w:sz w:val="20"/>
          <w:szCs w:val="20"/>
        </w:rPr>
      </w:pPr>
      <w:r w:rsidRPr="00433232">
        <w:rPr>
          <w:sz w:val="20"/>
          <w:szCs w:val="20"/>
        </w:rPr>
        <w:t>ocds-148610-40863c41-f79b-4164-9692-a7e1e567d885</w:t>
      </w:r>
      <w:bookmarkStart w:id="7" w:name="_GoBack"/>
      <w:bookmarkEnd w:id="7"/>
    </w:p>
    <w:p w14:paraId="6D53E999" w14:textId="77777777" w:rsidR="009F18CB" w:rsidRPr="006D62CE" w:rsidRDefault="009F18CB" w:rsidP="006D62CE">
      <w:pPr>
        <w:pStyle w:val="Akapitzlist"/>
        <w:numPr>
          <w:ilvl w:val="3"/>
          <w:numId w:val="1"/>
        </w:numPr>
        <w:spacing w:line="240" w:lineRule="auto"/>
        <w:ind w:left="425" w:hanging="425"/>
        <w:rPr>
          <w:rFonts w:cstheme="minorHAnsi"/>
          <w:sz w:val="20"/>
          <w:szCs w:val="20"/>
        </w:rPr>
      </w:pPr>
      <w:r w:rsidRPr="006D62CE">
        <w:rPr>
          <w:rFonts w:cstheme="minorHAnsi"/>
          <w:sz w:val="20"/>
          <w:szCs w:val="20"/>
        </w:rPr>
        <w:t>Składanie ofert i komunikacja z wykonawcami odbywać się będzie na Platformie e-Zamówienia.</w:t>
      </w:r>
    </w:p>
    <w:p w14:paraId="47358991" w14:textId="77777777" w:rsidR="00A930FA" w:rsidRPr="006D62CE" w:rsidRDefault="004A5D0D" w:rsidP="006D62CE">
      <w:pPr>
        <w:pStyle w:val="Akapitzlist"/>
        <w:numPr>
          <w:ilvl w:val="3"/>
          <w:numId w:val="1"/>
        </w:numPr>
        <w:spacing w:line="240" w:lineRule="auto"/>
        <w:ind w:left="425" w:hanging="425"/>
        <w:rPr>
          <w:rFonts w:cstheme="minorHAnsi"/>
          <w:sz w:val="20"/>
          <w:szCs w:val="20"/>
        </w:rPr>
      </w:pPr>
      <w:r w:rsidRPr="006D62CE">
        <w:rPr>
          <w:rFonts w:cstheme="minorHAnsi"/>
          <w:sz w:val="20"/>
          <w:szCs w:val="20"/>
        </w:rPr>
        <w:t>Zamawiający dopuszcza komunikację z wykonawcami za pomocą poczty elektronicznej e-mail</w:t>
      </w:r>
      <w:r w:rsidR="00A95784" w:rsidRPr="006D62CE">
        <w:rPr>
          <w:rFonts w:cstheme="minorHAnsi"/>
          <w:sz w:val="20"/>
          <w:szCs w:val="20"/>
        </w:rPr>
        <w:t xml:space="preserve">: </w:t>
      </w:r>
      <w:hyperlink r:id="rId11" w:history="1">
        <w:r w:rsidR="00FB2840" w:rsidRPr="006D62CE">
          <w:rPr>
            <w:rStyle w:val="Hipercze"/>
            <w:rFonts w:cstheme="minorHAnsi"/>
            <w:color w:val="auto"/>
            <w:sz w:val="20"/>
            <w:szCs w:val="20"/>
          </w:rPr>
          <w:t>a.zieba@um.warszawa.pl</w:t>
        </w:r>
      </w:hyperlink>
    </w:p>
    <w:p w14:paraId="6BEB6A99" w14:textId="77777777" w:rsidR="00FB2840" w:rsidRPr="006D62CE" w:rsidRDefault="00A95784" w:rsidP="006D62CE">
      <w:pPr>
        <w:pStyle w:val="Akapitzlist"/>
        <w:numPr>
          <w:ilvl w:val="3"/>
          <w:numId w:val="1"/>
        </w:numPr>
        <w:spacing w:line="240" w:lineRule="auto"/>
        <w:ind w:left="425" w:hanging="425"/>
        <w:rPr>
          <w:rFonts w:cstheme="minorHAnsi"/>
          <w:sz w:val="20"/>
          <w:szCs w:val="20"/>
        </w:rPr>
      </w:pPr>
      <w:r w:rsidRPr="006D62CE">
        <w:rPr>
          <w:rFonts w:cstheme="minorHAnsi"/>
          <w:sz w:val="20"/>
          <w:szCs w:val="20"/>
        </w:rPr>
        <w:t>O</w:t>
      </w:r>
      <w:r w:rsidR="004A5D0D" w:rsidRPr="006D62CE">
        <w:rPr>
          <w:rFonts w:cstheme="minorHAnsi"/>
          <w:sz w:val="20"/>
          <w:szCs w:val="20"/>
        </w:rPr>
        <w:t>sobą</w:t>
      </w:r>
      <w:r w:rsidRPr="006D62CE">
        <w:rPr>
          <w:rFonts w:cstheme="minorHAnsi"/>
          <w:sz w:val="20"/>
          <w:szCs w:val="20"/>
        </w:rPr>
        <w:t xml:space="preserve"> upoważnion</w:t>
      </w:r>
      <w:r w:rsidR="004A5D0D" w:rsidRPr="006D62CE">
        <w:rPr>
          <w:rFonts w:cstheme="minorHAnsi"/>
          <w:sz w:val="20"/>
          <w:szCs w:val="20"/>
        </w:rPr>
        <w:t>ą</w:t>
      </w:r>
      <w:r w:rsidRPr="006D62CE">
        <w:rPr>
          <w:rFonts w:cstheme="minorHAnsi"/>
          <w:sz w:val="20"/>
          <w:szCs w:val="20"/>
        </w:rPr>
        <w:t xml:space="preserve"> przez Zamawiającego do kontaktowania się z Wykonawcami, w sprawa</w:t>
      </w:r>
      <w:r w:rsidR="004A5D0D" w:rsidRPr="006D62CE">
        <w:rPr>
          <w:rFonts w:cstheme="minorHAnsi"/>
          <w:sz w:val="20"/>
          <w:szCs w:val="20"/>
        </w:rPr>
        <w:t>ch innych niż określone w pkt. 2, jest</w:t>
      </w:r>
      <w:r w:rsidRPr="006D62CE">
        <w:rPr>
          <w:rFonts w:cstheme="minorHAnsi"/>
          <w:sz w:val="20"/>
          <w:szCs w:val="20"/>
        </w:rPr>
        <w:t xml:space="preserve">: </w:t>
      </w:r>
      <w:r w:rsidR="00FB2840" w:rsidRPr="006D62CE">
        <w:rPr>
          <w:rFonts w:cstheme="minorHAnsi"/>
          <w:sz w:val="20"/>
          <w:szCs w:val="20"/>
        </w:rPr>
        <w:t>Agnieszka Zięba, tel. 725919880</w:t>
      </w:r>
      <w:r w:rsidRPr="006D62CE">
        <w:rPr>
          <w:rFonts w:cstheme="minorHAnsi"/>
          <w:sz w:val="20"/>
          <w:szCs w:val="20"/>
        </w:rPr>
        <w:t>.</w:t>
      </w:r>
    </w:p>
    <w:p w14:paraId="41655124" w14:textId="77777777" w:rsidR="00A930FA" w:rsidRPr="006D62CE" w:rsidRDefault="00A95784" w:rsidP="006D62CE">
      <w:pPr>
        <w:pStyle w:val="Akapitzlist"/>
        <w:numPr>
          <w:ilvl w:val="3"/>
          <w:numId w:val="1"/>
        </w:numPr>
        <w:spacing w:line="240" w:lineRule="auto"/>
        <w:ind w:left="425" w:hanging="425"/>
        <w:rPr>
          <w:rFonts w:cstheme="minorHAnsi"/>
          <w:sz w:val="20"/>
          <w:szCs w:val="20"/>
        </w:rPr>
      </w:pPr>
      <w:r w:rsidRPr="006D62CE">
        <w:rPr>
          <w:rFonts w:cstheme="minorHAnsi"/>
          <w:sz w:val="20"/>
          <w:szCs w:val="20"/>
        </w:rPr>
        <w:t>Zamawiający nie udziela żadnych ustnych lub telefonicznych wyjaśnień lub odpowiedzi na kierowane przez Wykonawców zapytania dotyczące treści SWZ.</w:t>
      </w:r>
    </w:p>
    <w:p w14:paraId="66E698BC" w14:textId="77777777" w:rsidR="000F445F" w:rsidRPr="006D62CE" w:rsidRDefault="00A95784" w:rsidP="006D62CE">
      <w:pPr>
        <w:pStyle w:val="Akapitzlist"/>
        <w:numPr>
          <w:ilvl w:val="3"/>
          <w:numId w:val="1"/>
        </w:numPr>
        <w:spacing w:line="240" w:lineRule="auto"/>
        <w:ind w:left="425" w:hanging="425"/>
        <w:rPr>
          <w:rFonts w:cstheme="minorHAnsi"/>
          <w:sz w:val="20"/>
          <w:szCs w:val="20"/>
        </w:rPr>
      </w:pPr>
      <w:r w:rsidRPr="006D62CE">
        <w:rPr>
          <w:rFonts w:cstheme="minorHAnsi"/>
          <w:sz w:val="20"/>
          <w:szCs w:val="20"/>
        </w:rPr>
        <w:t>Postępowanie o udzielenie zamówienia prowadzi się w języku polskim.</w:t>
      </w:r>
    </w:p>
    <w:p w14:paraId="377E4927" w14:textId="77777777" w:rsidR="000F445F" w:rsidRPr="006D62CE" w:rsidRDefault="00A95784" w:rsidP="006D62CE">
      <w:pPr>
        <w:pStyle w:val="Akapitzlist"/>
        <w:numPr>
          <w:ilvl w:val="3"/>
          <w:numId w:val="1"/>
        </w:numPr>
        <w:spacing w:line="240" w:lineRule="auto"/>
        <w:ind w:left="425" w:hanging="425"/>
        <w:rPr>
          <w:rFonts w:cstheme="minorHAnsi"/>
          <w:sz w:val="20"/>
          <w:szCs w:val="20"/>
        </w:rPr>
      </w:pPr>
      <w:r w:rsidRPr="006D62CE">
        <w:rPr>
          <w:rFonts w:cstheme="minorHAnsi"/>
          <w:sz w:val="20"/>
          <w:szCs w:val="20"/>
        </w:rPr>
        <w:t>W korespondencji kierowanej do Zamawiającego, Wykonawca winien posługiwać się numerem referencyjnym postępowania określonym w SWZ.</w:t>
      </w:r>
    </w:p>
    <w:p w14:paraId="02C92361" w14:textId="77777777" w:rsidR="000F445F" w:rsidRPr="006D62CE" w:rsidRDefault="004A5D0D" w:rsidP="006D62CE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6D62CE">
        <w:rPr>
          <w:rFonts w:eastAsia="Calibri" w:cstheme="minorHAnsi"/>
          <w:i/>
          <w:iCs/>
          <w:sz w:val="20"/>
          <w:szCs w:val="20"/>
        </w:rPr>
        <w:t xml:space="preserve">Regulamin Platformy e-Zamówienia, </w:t>
      </w:r>
      <w:r w:rsidRPr="006D62CE">
        <w:rPr>
          <w:rFonts w:eastAsia="Calibri" w:cstheme="minorHAnsi"/>
          <w:sz w:val="20"/>
          <w:szCs w:val="20"/>
        </w:rPr>
        <w:t>dostępny na stronie internetowej https://ezamowienia.gov.pl oraz informacje zamieszczo</w:t>
      </w:r>
      <w:r w:rsidR="000F445F" w:rsidRPr="006D62CE">
        <w:rPr>
          <w:rFonts w:eastAsia="Calibri" w:cstheme="minorHAnsi"/>
          <w:sz w:val="20"/>
          <w:szCs w:val="20"/>
        </w:rPr>
        <w:t>ne w zakładce „Centrum Pomocy”.</w:t>
      </w:r>
    </w:p>
    <w:p w14:paraId="795EFB47" w14:textId="77777777" w:rsidR="000F445F" w:rsidRPr="006D62CE" w:rsidRDefault="004A5D0D" w:rsidP="006D62CE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Przeglądanie i pobieranie publicznej treści dokumentacji postępowania nie wymaga posiadania konta na Platfor</w:t>
      </w:r>
      <w:r w:rsidR="000F445F" w:rsidRPr="006D62CE">
        <w:rPr>
          <w:rFonts w:eastAsia="Calibri" w:cstheme="minorHAnsi"/>
          <w:sz w:val="20"/>
          <w:szCs w:val="20"/>
        </w:rPr>
        <w:t>mie e-Zamówienia ani logowania.</w:t>
      </w:r>
    </w:p>
    <w:p w14:paraId="4BDAD818" w14:textId="77777777" w:rsidR="000F445F" w:rsidRPr="006D62CE" w:rsidRDefault="004A5D0D" w:rsidP="006D62CE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</w:t>
      </w:r>
      <w:r w:rsidR="000F445F" w:rsidRPr="006D62CE">
        <w:rPr>
          <w:rFonts w:eastAsia="Calibri" w:cstheme="minorHAnsi"/>
          <w:sz w:val="20"/>
          <w:szCs w:val="20"/>
        </w:rPr>
        <w:t>dla dokumentów elektronicznych.</w:t>
      </w:r>
    </w:p>
    <w:p w14:paraId="25A0E085" w14:textId="77777777" w:rsidR="000F445F" w:rsidRPr="006D62CE" w:rsidRDefault="004A5D0D" w:rsidP="006D62CE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</w:t>
      </w:r>
      <w:r w:rsidR="000F445F" w:rsidRPr="006D62CE">
        <w:rPr>
          <w:rFonts w:eastAsia="Calibri" w:cstheme="minorHAnsi"/>
          <w:sz w:val="20"/>
          <w:szCs w:val="20"/>
        </w:rPr>
        <w:t>przekazuje się jako załączniki.</w:t>
      </w:r>
    </w:p>
    <w:p w14:paraId="27D212F4" w14:textId="77777777" w:rsidR="004A5D0D" w:rsidRPr="006D62CE" w:rsidRDefault="004A5D0D" w:rsidP="006D62CE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412DDCCD" w14:textId="77777777" w:rsidR="004A5D0D" w:rsidRPr="006D62CE" w:rsidRDefault="004A5D0D" w:rsidP="006D62CE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177C8D3A" w14:textId="77777777" w:rsidR="004A5D0D" w:rsidRPr="006D62CE" w:rsidRDefault="004A5D0D" w:rsidP="006D62CE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20429B00" w14:textId="77777777" w:rsidR="000F445F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</w:t>
      </w:r>
      <w:r w:rsidR="000F445F" w:rsidRPr="006D62CE">
        <w:rPr>
          <w:rFonts w:eastAsia="Calibri" w:cstheme="minorHAnsi"/>
          <w:sz w:val="20"/>
          <w:szCs w:val="20"/>
        </w:rPr>
        <w:t>cy tajemnicę przedsiębiorstwa”.</w:t>
      </w:r>
    </w:p>
    <w:p w14:paraId="364119EE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Komunikacja w postępowaniu, </w:t>
      </w:r>
      <w:r w:rsidRPr="006D62CE">
        <w:rPr>
          <w:rFonts w:eastAsia="Calibri" w:cstheme="minorHAnsi"/>
          <w:b/>
          <w:bCs/>
          <w:sz w:val="20"/>
          <w:szCs w:val="20"/>
          <w:u w:val="single"/>
        </w:rPr>
        <w:t>z wyłączeniem składania ofert</w:t>
      </w:r>
      <w:r w:rsidRPr="006D62CE">
        <w:rPr>
          <w:rFonts w:eastAsia="Calibri" w:cstheme="minorHAnsi"/>
          <w:sz w:val="20"/>
          <w:szCs w:val="20"/>
        </w:rPr>
        <w:t xml:space="preserve">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</w:t>
      </w:r>
      <w:r w:rsidR="00D07260" w:rsidRPr="006D62CE">
        <w:rPr>
          <w:rFonts w:eastAsia="Calibri" w:cstheme="minorHAnsi"/>
          <w:sz w:val="20"/>
          <w:szCs w:val="20"/>
        </w:rPr>
        <w:t>załącznik”).</w:t>
      </w:r>
    </w:p>
    <w:p w14:paraId="7A8C8B83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Zamawiający dopuszcza komunikację za pomocą poczty elektronicznej na adres e-mail: </w:t>
      </w:r>
      <w:hyperlink r:id="rId12" w:history="1">
        <w:r w:rsidR="00D07260" w:rsidRPr="000B5EB5">
          <w:rPr>
            <w:rStyle w:val="Hipercze"/>
            <w:rFonts w:eastAsia="Calibri" w:cstheme="minorHAnsi"/>
            <w:color w:val="auto"/>
            <w:sz w:val="20"/>
            <w:szCs w:val="20"/>
          </w:rPr>
          <w:t>a.zieba@um.warszawa.pl</w:t>
        </w:r>
      </w:hyperlink>
      <w:r w:rsidRPr="006D62CE">
        <w:rPr>
          <w:rFonts w:eastAsia="Calibri" w:cstheme="minorHAnsi"/>
          <w:sz w:val="20"/>
          <w:szCs w:val="20"/>
        </w:rPr>
        <w:t xml:space="preserve"> (nie dotyczy składania ofert).</w:t>
      </w:r>
    </w:p>
    <w:p w14:paraId="7CD10870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lastRenderedPageBreak/>
        <w:t xml:space="preserve">Zamawiający dopuszcza składanie wniosków o wyjaśnienie treści SWZ za pomocą poczty elektronicznej na adres </w:t>
      </w:r>
      <w:hyperlink r:id="rId13" w:history="1">
        <w:r w:rsidR="00D07260" w:rsidRPr="000B5EB5">
          <w:rPr>
            <w:rStyle w:val="Hipercze"/>
            <w:rFonts w:eastAsia="Calibri" w:cstheme="minorHAnsi"/>
            <w:color w:val="auto"/>
            <w:sz w:val="20"/>
            <w:szCs w:val="20"/>
          </w:rPr>
          <w:t>a.zieba@um.warszawa.pl</w:t>
        </w:r>
      </w:hyperlink>
      <w:r w:rsidRPr="006D62CE">
        <w:rPr>
          <w:rFonts w:eastAsia="Calibri" w:cstheme="minorHAnsi"/>
          <w:sz w:val="20"/>
          <w:szCs w:val="20"/>
        </w:rPr>
        <w:t xml:space="preserve"> lub poprzez </w:t>
      </w:r>
      <w:hyperlink r:id="rId14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Pr="006D62CE">
        <w:rPr>
          <w:rFonts w:eastAsia="Calibri" w:cstheme="minorHAnsi"/>
          <w:sz w:val="20"/>
          <w:szCs w:val="20"/>
        </w:rPr>
        <w:t>.</w:t>
      </w:r>
      <w:r w:rsidR="00D07260" w:rsidRPr="006D62CE">
        <w:rPr>
          <w:rFonts w:eastAsia="Calibri" w:cstheme="minorHAnsi"/>
          <w:sz w:val="20"/>
          <w:szCs w:val="20"/>
        </w:rPr>
        <w:t xml:space="preserve"> </w:t>
      </w:r>
      <w:r w:rsidRPr="006D62CE">
        <w:rPr>
          <w:rFonts w:eastAsia="Calibri" w:cstheme="minorHAnsi"/>
          <w:sz w:val="20"/>
          <w:szCs w:val="20"/>
        </w:rPr>
        <w:t xml:space="preserve">Odpowiedzi zostaną zamieszczone na stronie internetowej prowadzonego postępowania </w:t>
      </w:r>
      <w:hyperlink r:id="rId15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="00D07260" w:rsidRPr="006D62CE">
        <w:rPr>
          <w:rFonts w:eastAsia="Calibri" w:cstheme="minorHAnsi"/>
          <w:sz w:val="20"/>
          <w:szCs w:val="20"/>
        </w:rPr>
        <w:t xml:space="preserve">. </w:t>
      </w:r>
      <w:r w:rsidRPr="006D62CE">
        <w:rPr>
          <w:rFonts w:eastAsia="Calibri" w:cstheme="minorHAnsi"/>
          <w:sz w:val="20"/>
          <w:szCs w:val="20"/>
        </w:rPr>
        <w:t xml:space="preserve">Na stronie internetowej prowadzonego postępowania </w:t>
      </w:r>
      <w:hyperlink r:id="rId16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Pr="006D62CE">
        <w:rPr>
          <w:rFonts w:eastAsia="Calibri" w:cstheme="minorHAnsi"/>
          <w:sz w:val="20"/>
          <w:szCs w:val="20"/>
        </w:rPr>
        <w:t xml:space="preserve"> Zamawiający będzie udostępniał również inne informacje i dokumenty bezpośrednio związane   przedmiotowym postępowani</w:t>
      </w:r>
      <w:r w:rsidR="00D07260" w:rsidRPr="006D62CE">
        <w:rPr>
          <w:rFonts w:eastAsia="Calibri" w:cstheme="minorHAnsi"/>
          <w:sz w:val="20"/>
          <w:szCs w:val="20"/>
        </w:rPr>
        <w:t>em m.in. zmiany treści SWZ itp.</w:t>
      </w:r>
    </w:p>
    <w:p w14:paraId="7A3DA798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Style w:val="Hipercze"/>
          <w:rFonts w:eastAsia="Calibri" w:cstheme="minorHAnsi"/>
          <w:color w:val="auto"/>
          <w:sz w:val="20"/>
          <w:szCs w:val="20"/>
          <w:u w:val="none"/>
        </w:rPr>
      </w:pPr>
      <w:r w:rsidRPr="006D62CE">
        <w:rPr>
          <w:rFonts w:eastAsia="Calibri" w:cstheme="minorHAnsi"/>
          <w:sz w:val="20"/>
          <w:szCs w:val="20"/>
        </w:rPr>
        <w:t>Zamawiający dopuszcza przesłanie wezwań do wyjaśnienia treści ofert; wyjaśnień rażąco niskiej ceny, uzupełnień dokumentów podmiotowych; wezwań odnośnie przedłużenia związania ofertą; informacji z otwarcia ofert i o wyborze oferty; lub wezwań do poprawy omyłek pisarskich i rachunkowych; zawiadomienia o unieważnieniu postępowania; zawiadomień o odrzuceniu ofert zawiadomień o wniesieniu odwołania za pomocą</w:t>
      </w:r>
      <w:r w:rsidR="00D07260" w:rsidRPr="006D62CE">
        <w:rPr>
          <w:rFonts w:eastAsia="Calibri" w:cstheme="minorHAnsi"/>
          <w:sz w:val="20"/>
          <w:szCs w:val="20"/>
        </w:rPr>
        <w:t xml:space="preserve"> </w:t>
      </w:r>
      <w:hyperlink r:id="rId17" w:history="1">
        <w:r w:rsidR="00D07260"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a.zieba@um.warszawa.pl</w:t>
        </w:r>
      </w:hyperlink>
      <w:r w:rsidR="00D07260" w:rsidRPr="006D62CE">
        <w:rPr>
          <w:rFonts w:eastAsia="Calibri" w:cstheme="minorHAnsi"/>
          <w:sz w:val="20"/>
          <w:szCs w:val="20"/>
        </w:rPr>
        <w:t xml:space="preserve"> </w:t>
      </w:r>
      <w:r w:rsidRPr="006D62CE">
        <w:rPr>
          <w:rFonts w:eastAsia="Calibri" w:cstheme="minorHAnsi"/>
          <w:sz w:val="20"/>
          <w:szCs w:val="20"/>
        </w:rPr>
        <w:t xml:space="preserve"> lub poprzez </w:t>
      </w:r>
      <w:hyperlink r:id="rId18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="00D07260" w:rsidRPr="006D62CE">
        <w:rPr>
          <w:rStyle w:val="Hipercze"/>
          <w:rFonts w:eastAsia="Calibri" w:cstheme="minorHAnsi"/>
          <w:color w:val="auto"/>
          <w:sz w:val="20"/>
          <w:szCs w:val="20"/>
        </w:rPr>
        <w:t>.</w:t>
      </w:r>
    </w:p>
    <w:p w14:paraId="2A537C9D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Zamawiający dopuszcza aby odpowiedzi Wykonawcy w związku z wezwaniami lub zawiadomieniami opisanymi powyżej odbywały się za </w:t>
      </w:r>
      <w:r w:rsidRPr="0083468B">
        <w:rPr>
          <w:rFonts w:eastAsia="Calibri" w:cstheme="minorHAnsi"/>
          <w:sz w:val="20"/>
          <w:szCs w:val="20"/>
        </w:rPr>
        <w:t xml:space="preserve">pomocą </w:t>
      </w:r>
      <w:hyperlink r:id="rId19" w:history="1">
        <w:r w:rsidR="00D07260" w:rsidRPr="000B5EB5">
          <w:rPr>
            <w:rStyle w:val="Hipercze"/>
            <w:rFonts w:eastAsia="Calibri" w:cstheme="minorHAnsi"/>
            <w:color w:val="auto"/>
            <w:sz w:val="20"/>
            <w:szCs w:val="20"/>
          </w:rPr>
          <w:t>a.zieba@um.warszawa.pl</w:t>
        </w:r>
      </w:hyperlink>
      <w:r w:rsidRPr="0083468B">
        <w:rPr>
          <w:rFonts w:eastAsia="Calibri" w:cstheme="minorHAnsi"/>
          <w:sz w:val="20"/>
          <w:szCs w:val="20"/>
        </w:rPr>
        <w:t xml:space="preserve"> lub</w:t>
      </w:r>
      <w:r w:rsidRPr="006D62CE">
        <w:rPr>
          <w:rFonts w:eastAsia="Calibri" w:cstheme="minorHAnsi"/>
          <w:sz w:val="20"/>
          <w:szCs w:val="20"/>
        </w:rPr>
        <w:t xml:space="preserve"> poprzez </w:t>
      </w:r>
      <w:hyperlink r:id="rId20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Pr="006D62CE">
        <w:rPr>
          <w:rFonts w:eastAsia="Calibri" w:cstheme="minorHAnsi"/>
          <w:sz w:val="20"/>
          <w:szCs w:val="20"/>
        </w:rPr>
        <w:t>.</w:t>
      </w:r>
    </w:p>
    <w:p w14:paraId="5FE05964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Zamawiający dopuszcza zamieszczanie informacji/zawiadomień oraz udzielanie odpowiedzi o wyjaśnienie treści SWZ za pomocą strony internetowej Zamawiającego</w:t>
      </w:r>
      <w:r w:rsidR="006D62CE">
        <w:rPr>
          <w:rFonts w:eastAsia="Calibri" w:cstheme="minorHAnsi"/>
          <w:sz w:val="20"/>
          <w:szCs w:val="20"/>
        </w:rPr>
        <w:t xml:space="preserve"> </w:t>
      </w:r>
      <w:r w:rsidR="00D07260" w:rsidRPr="006D62CE">
        <w:rPr>
          <w:rFonts w:eastAsia="Calibri" w:cstheme="minorHAnsi"/>
          <w:sz w:val="20"/>
          <w:szCs w:val="20"/>
        </w:rPr>
        <w:t>https://natargowku.waw.pl</w:t>
      </w:r>
      <w:r w:rsidRPr="006D62CE">
        <w:rPr>
          <w:rFonts w:eastAsia="Calibri" w:cstheme="minorHAnsi"/>
          <w:sz w:val="20"/>
          <w:szCs w:val="20"/>
        </w:rPr>
        <w:t xml:space="preserve">, jeżeli strona prowadzonego zamówienia tj. </w:t>
      </w:r>
      <w:hyperlink r:id="rId21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Pr="006D62CE">
        <w:rPr>
          <w:rFonts w:eastAsia="Calibri" w:cstheme="minorHAnsi"/>
          <w:sz w:val="20"/>
          <w:szCs w:val="20"/>
        </w:rPr>
        <w:t xml:space="preserve"> ulegnie awarii lub zamieszczanie informacji za jej po</w:t>
      </w:r>
      <w:r w:rsidR="00D07260" w:rsidRPr="006D62CE">
        <w:rPr>
          <w:rFonts w:eastAsia="Calibri" w:cstheme="minorHAnsi"/>
          <w:sz w:val="20"/>
          <w:szCs w:val="20"/>
        </w:rPr>
        <w:t>średnictwem nie będzie możliwe.</w:t>
      </w:r>
    </w:p>
    <w:p w14:paraId="3CD240AC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zapisanym wewnątrz pl</w:t>
      </w:r>
      <w:r w:rsidR="00D07260" w:rsidRPr="006D62CE">
        <w:rPr>
          <w:rFonts w:eastAsia="Calibri" w:cstheme="minorHAnsi"/>
          <w:sz w:val="20"/>
          <w:szCs w:val="20"/>
        </w:rPr>
        <w:t>iku podpisem (typ wewnętrzny).</w:t>
      </w:r>
    </w:p>
    <w:p w14:paraId="6907DD2D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6DBCE741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Wszystkie wysłane i odebrane w postępowaniu przez wykonawcę wiadomości widoczne są po zalogowaniu w podglądzie postępo</w:t>
      </w:r>
      <w:r w:rsidR="00D07260" w:rsidRPr="006D62CE">
        <w:rPr>
          <w:rFonts w:eastAsia="Calibri" w:cstheme="minorHAnsi"/>
          <w:sz w:val="20"/>
          <w:szCs w:val="20"/>
        </w:rPr>
        <w:t>wania w zakładce „Komunikacja”.</w:t>
      </w:r>
    </w:p>
    <w:p w14:paraId="030095A3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Maksymalny rozmiar plików przesyłanych za pośrednictwem „Formularzy do komunikacji” wynosi 150 MB (wielkość ta dotyczy plików przesyłanych jako zał</w:t>
      </w:r>
      <w:r w:rsidR="00D07260" w:rsidRPr="006D62CE">
        <w:rPr>
          <w:rFonts w:eastAsia="Calibri" w:cstheme="minorHAnsi"/>
          <w:sz w:val="20"/>
          <w:szCs w:val="20"/>
        </w:rPr>
        <w:t>ączniki do jednego formularza).</w:t>
      </w:r>
    </w:p>
    <w:p w14:paraId="48794CC8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6D62CE">
        <w:rPr>
          <w:rFonts w:eastAsia="Calibri" w:cstheme="minorHAnsi"/>
          <w:i/>
          <w:iCs/>
          <w:sz w:val="20"/>
          <w:szCs w:val="20"/>
        </w:rPr>
        <w:t>Re</w:t>
      </w:r>
      <w:r w:rsidR="00D07260" w:rsidRPr="006D62CE">
        <w:rPr>
          <w:rFonts w:eastAsia="Calibri" w:cstheme="minorHAnsi"/>
          <w:i/>
          <w:iCs/>
          <w:sz w:val="20"/>
          <w:szCs w:val="20"/>
        </w:rPr>
        <w:t>gulamin Platformy e-Zamówienia.</w:t>
      </w:r>
    </w:p>
    <w:p w14:paraId="708361D5" w14:textId="77777777"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22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https://ezamowienia.gov.pl</w:t>
        </w:r>
      </w:hyperlink>
      <w:r w:rsidRPr="006D62CE">
        <w:rPr>
          <w:rFonts w:eastAsia="Calibri" w:cstheme="minorHAnsi"/>
          <w:sz w:val="20"/>
          <w:szCs w:val="20"/>
        </w:rPr>
        <w:t xml:space="preserve"> w zakładce „Zgłoś problem”.</w:t>
      </w:r>
    </w:p>
    <w:p w14:paraId="7B4D1CAA" w14:textId="77777777" w:rsidR="00A930FA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SimSun" w:cstheme="minorHAnsi"/>
          <w:sz w:val="20"/>
          <w:szCs w:val="20"/>
          <w:lang w:eastAsia="zh-CN"/>
        </w:rPr>
        <w:t xml:space="preserve">Zamawiający </w:t>
      </w:r>
      <w:r w:rsidRPr="006D62CE">
        <w:rPr>
          <w:rFonts w:eastAsia="SimSun" w:cstheme="minorHAnsi"/>
          <w:b/>
          <w:sz w:val="20"/>
          <w:szCs w:val="20"/>
          <w:u w:val="single"/>
          <w:lang w:eastAsia="zh-CN"/>
        </w:rPr>
        <w:t>nie przewiduje</w:t>
      </w:r>
      <w:r w:rsidRPr="006D62CE">
        <w:rPr>
          <w:rFonts w:eastAsia="SimSun" w:cstheme="minorHAnsi"/>
          <w:sz w:val="20"/>
          <w:szCs w:val="20"/>
          <w:lang w:eastAsia="zh-CN"/>
        </w:rPr>
        <w:t xml:space="preserve"> sposobu komunikowania się z Wykonawcami w inny sposób niż przy użyciu środków komunikacji elektronicznej, wskazanych w SWZ.</w:t>
      </w:r>
    </w:p>
    <w:p w14:paraId="5851A25D" w14:textId="77777777" w:rsidR="000C7159" w:rsidRPr="0047267A" w:rsidRDefault="000C7159" w:rsidP="00C4661E">
      <w:pPr>
        <w:widowControl w:val="0"/>
        <w:tabs>
          <w:tab w:val="left" w:pos="426"/>
        </w:tabs>
        <w:suppressAutoHyphens/>
        <w:spacing w:before="120" w:after="120" w:line="240" w:lineRule="auto"/>
        <w:rPr>
          <w:rFonts w:cstheme="minorHAnsi"/>
          <w:sz w:val="20"/>
          <w:szCs w:val="20"/>
          <w:highlight w:val="yellow"/>
        </w:rPr>
      </w:pPr>
    </w:p>
    <w:p w14:paraId="4ECEA652" w14:textId="77777777" w:rsidR="0047267A" w:rsidRPr="0047267A" w:rsidRDefault="00C75F61" w:rsidP="00C75F6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8" w:name="_Toc461535853"/>
      <w:bookmarkStart w:id="9" w:name="_Toc461537598"/>
      <w:bookmarkStart w:id="10" w:name="_Toc16863150"/>
      <w:bookmarkStart w:id="11" w:name="_Toc65587564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Opis przedmiotu zamówienia</w:t>
      </w:r>
      <w:bookmarkEnd w:id="8"/>
      <w:bookmarkEnd w:id="9"/>
      <w:bookmarkEnd w:id="10"/>
      <w:bookmarkEnd w:id="11"/>
    </w:p>
    <w:p w14:paraId="68CF7E24" w14:textId="77777777" w:rsidR="0047267A" w:rsidRPr="00C75F61" w:rsidRDefault="00833BF1" w:rsidP="00AC42E7">
      <w:pPr>
        <w:pStyle w:val="Akapitzlist"/>
        <w:widowControl w:val="0"/>
        <w:numPr>
          <w:ilvl w:val="3"/>
          <w:numId w:val="19"/>
        </w:numPr>
        <w:suppressAutoHyphens/>
        <w:spacing w:before="120" w:after="120" w:line="240" w:lineRule="auto"/>
        <w:ind w:left="425" w:hanging="425"/>
        <w:rPr>
          <w:rFonts w:cstheme="minorHAnsi"/>
          <w:sz w:val="20"/>
          <w:szCs w:val="20"/>
        </w:rPr>
      </w:pPr>
      <w:hyperlink r:id="rId23" w:history="1">
        <w:r w:rsidR="00C75F61" w:rsidRPr="00C75F61">
          <w:rPr>
            <w:rStyle w:val="Hipercze"/>
            <w:rFonts w:cstheme="minorHAnsi"/>
            <w:bCs/>
            <w:color w:val="auto"/>
            <w:sz w:val="21"/>
            <w:szCs w:val="21"/>
            <w:u w:val="none"/>
            <w:shd w:val="clear" w:color="auto" w:fill="FFFFFF"/>
          </w:rPr>
          <w:t>34144900-7 - Pojazdy elektryczne</w:t>
        </w:r>
      </w:hyperlink>
    </w:p>
    <w:p w14:paraId="7B27098F" w14:textId="77777777" w:rsidR="0047267A" w:rsidRPr="0047267A" w:rsidRDefault="0047267A" w:rsidP="00AC42E7">
      <w:pPr>
        <w:pStyle w:val="Akapitzlist"/>
        <w:widowControl w:val="0"/>
        <w:numPr>
          <w:ilvl w:val="3"/>
          <w:numId w:val="19"/>
        </w:numPr>
        <w:suppressAutoHyphens/>
        <w:spacing w:before="120" w:after="120" w:line="240" w:lineRule="auto"/>
        <w:ind w:left="425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Szczegółowy opis przedmiotu zamówienia:</w:t>
      </w:r>
    </w:p>
    <w:p w14:paraId="23A6B507" w14:textId="77777777" w:rsidR="00C75F61" w:rsidRPr="00C75F61" w:rsidRDefault="0047267A" w:rsidP="00AC42E7">
      <w:pPr>
        <w:spacing w:before="120" w:after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C75F6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Przedmiotem  zamówienia  jest </w:t>
      </w:r>
      <w:r w:rsidR="00C75F61" w:rsidRPr="00C75F61">
        <w:rPr>
          <w:rFonts w:eastAsia="Times New Roman" w:cstheme="minorHAnsi"/>
          <w:sz w:val="20"/>
          <w:szCs w:val="20"/>
          <w:lang w:eastAsia="pl-PL"/>
        </w:rPr>
        <w:t xml:space="preserve">zakup i dostawa fabrycznie nowego, elektrycznego </w:t>
      </w:r>
      <w:r w:rsidR="00A11D02">
        <w:rPr>
          <w:rFonts w:eastAsia="Times New Roman" w:cstheme="minorHAnsi"/>
          <w:sz w:val="20"/>
          <w:szCs w:val="20"/>
          <w:lang w:eastAsia="pl-PL"/>
        </w:rPr>
        <w:t>6</w:t>
      </w:r>
      <w:r w:rsidR="00C75F61" w:rsidRPr="00C75F61">
        <w:rPr>
          <w:rFonts w:eastAsia="Times New Roman" w:cstheme="minorHAnsi"/>
          <w:sz w:val="20"/>
          <w:szCs w:val="20"/>
          <w:lang w:eastAsia="pl-PL"/>
        </w:rPr>
        <w:t>-osobowego samochodu przystosowanego do przewozu osób niepełnosprawnych, w tym co najmniej jednej osoby na wózku inwalidzkim, wyprodukowanego w roku 2023</w:t>
      </w:r>
      <w:r w:rsidR="0042353C">
        <w:rPr>
          <w:rFonts w:eastAsia="Times New Roman" w:cstheme="minorHAnsi"/>
          <w:sz w:val="20"/>
          <w:szCs w:val="20"/>
          <w:lang w:eastAsia="pl-PL"/>
        </w:rPr>
        <w:t xml:space="preserve"> lub </w:t>
      </w:r>
      <w:r w:rsidR="00C75F61" w:rsidRPr="00C75F61">
        <w:rPr>
          <w:rFonts w:eastAsia="Times New Roman" w:cstheme="minorHAnsi"/>
          <w:sz w:val="20"/>
          <w:szCs w:val="20"/>
          <w:lang w:eastAsia="pl-PL"/>
        </w:rPr>
        <w:t xml:space="preserve">2024. </w:t>
      </w:r>
    </w:p>
    <w:p w14:paraId="4D7B8D9B" w14:textId="77777777" w:rsidR="00C75F61" w:rsidRPr="00C75F61" w:rsidRDefault="00C75F61" w:rsidP="00C75F61">
      <w:pPr>
        <w:spacing w:before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C75F61">
        <w:rPr>
          <w:rFonts w:eastAsia="Times New Roman" w:cstheme="minorHAnsi"/>
          <w:sz w:val="20"/>
          <w:szCs w:val="20"/>
          <w:lang w:eastAsia="pl-PL"/>
        </w:rPr>
        <w:t xml:space="preserve">Wymagania ogólne przedmiotu zamówienia: </w:t>
      </w:r>
    </w:p>
    <w:p w14:paraId="17F458C4" w14:textId="77777777" w:rsidR="0042353C" w:rsidRPr="002A5E8A" w:rsidRDefault="0042353C" w:rsidP="002A5E8A">
      <w:pPr>
        <w:tabs>
          <w:tab w:val="left" w:pos="426"/>
        </w:tabs>
        <w:spacing w:line="24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2A5E8A">
        <w:rPr>
          <w:rFonts w:eastAsia="Times New Roman" w:cstheme="minorHAnsi"/>
          <w:bCs/>
          <w:sz w:val="20"/>
          <w:szCs w:val="20"/>
          <w:u w:val="single"/>
          <w:lang w:eastAsia="pl-PL"/>
        </w:rPr>
        <w:t>Dane techniczne</w:t>
      </w:r>
      <w:r w:rsidRPr="002A5E8A">
        <w:rPr>
          <w:rFonts w:eastAsia="Times New Roman" w:cstheme="minorHAnsi"/>
          <w:sz w:val="20"/>
          <w:szCs w:val="20"/>
          <w:u w:val="single"/>
          <w:lang w:eastAsia="pl-PL"/>
        </w:rPr>
        <w:t xml:space="preserve"> </w:t>
      </w:r>
    </w:p>
    <w:p w14:paraId="13FE086F" w14:textId="77777777" w:rsidR="0042353C" w:rsidRPr="002A5E8A" w:rsidRDefault="0042353C" w:rsidP="002A5E8A">
      <w:pPr>
        <w:pStyle w:val="Akapitzlist"/>
        <w:numPr>
          <w:ilvl w:val="1"/>
          <w:numId w:val="1"/>
        </w:numPr>
        <w:tabs>
          <w:tab w:val="left" w:pos="426"/>
        </w:tabs>
        <w:spacing w:line="240" w:lineRule="auto"/>
        <w:ind w:left="0" w:firstLine="0"/>
        <w:rPr>
          <w:rFonts w:eastAsia="Times New Roman" w:cstheme="minorHAnsi"/>
          <w:sz w:val="20"/>
          <w:szCs w:val="20"/>
          <w:lang w:eastAsia="pl-PL"/>
        </w:rPr>
      </w:pPr>
      <w:r w:rsidRPr="002A5E8A">
        <w:rPr>
          <w:rFonts w:eastAsia="Times New Roman" w:cstheme="minorHAnsi"/>
          <w:sz w:val="20"/>
          <w:szCs w:val="20"/>
          <w:lang w:eastAsia="pl-PL"/>
        </w:rPr>
        <w:t>Samochód osobowy, 100% elektryczny</w:t>
      </w:r>
    </w:p>
    <w:p w14:paraId="13964AC4" w14:textId="77777777" w:rsidR="0042353C" w:rsidRPr="002A5E8A" w:rsidRDefault="0042353C" w:rsidP="002A5E8A">
      <w:pPr>
        <w:pStyle w:val="Akapitzlist"/>
        <w:numPr>
          <w:ilvl w:val="1"/>
          <w:numId w:val="1"/>
        </w:numPr>
        <w:tabs>
          <w:tab w:val="left" w:pos="426"/>
        </w:tabs>
        <w:spacing w:line="240" w:lineRule="auto"/>
        <w:ind w:left="0" w:firstLine="0"/>
        <w:rPr>
          <w:rFonts w:eastAsia="Times New Roman" w:cstheme="minorHAnsi"/>
          <w:sz w:val="20"/>
          <w:szCs w:val="20"/>
          <w:lang w:eastAsia="pl-PL"/>
        </w:rPr>
      </w:pPr>
      <w:r w:rsidRPr="002A5E8A">
        <w:rPr>
          <w:rFonts w:eastAsia="Times New Roman" w:cstheme="minorHAnsi"/>
          <w:sz w:val="20"/>
          <w:szCs w:val="20"/>
          <w:lang w:eastAsia="pl-PL"/>
        </w:rPr>
        <w:t>Fabrycznie nowy, rok produkcji 2023 lub 2024</w:t>
      </w:r>
    </w:p>
    <w:p w14:paraId="44F3FAEA" w14:textId="77777777" w:rsidR="0042353C" w:rsidRPr="002A5E8A" w:rsidRDefault="0042353C" w:rsidP="002A5E8A">
      <w:pPr>
        <w:pStyle w:val="Akapitzlist"/>
        <w:numPr>
          <w:ilvl w:val="1"/>
          <w:numId w:val="1"/>
        </w:numPr>
        <w:tabs>
          <w:tab w:val="left" w:pos="426"/>
        </w:tabs>
        <w:spacing w:line="240" w:lineRule="auto"/>
        <w:ind w:left="0" w:firstLine="0"/>
        <w:rPr>
          <w:rFonts w:eastAsia="Times New Roman" w:cstheme="minorHAnsi"/>
          <w:sz w:val="20"/>
          <w:szCs w:val="20"/>
          <w:lang w:eastAsia="pl-PL"/>
        </w:rPr>
      </w:pPr>
      <w:r w:rsidRPr="002A5E8A">
        <w:rPr>
          <w:rFonts w:eastAsia="Times New Roman" w:cstheme="minorHAnsi"/>
          <w:sz w:val="20"/>
          <w:szCs w:val="20"/>
          <w:lang w:eastAsia="pl-PL"/>
        </w:rPr>
        <w:t>5-drzwiowy</w:t>
      </w:r>
    </w:p>
    <w:p w14:paraId="5EEDCBAE" w14:textId="77777777" w:rsidR="0042353C" w:rsidRPr="002A5E8A" w:rsidRDefault="0042353C" w:rsidP="002A5E8A">
      <w:pPr>
        <w:pStyle w:val="Akapitzlist"/>
        <w:numPr>
          <w:ilvl w:val="1"/>
          <w:numId w:val="1"/>
        </w:numPr>
        <w:tabs>
          <w:tab w:val="left" w:pos="426"/>
        </w:tabs>
        <w:spacing w:line="240" w:lineRule="auto"/>
        <w:ind w:left="0" w:firstLine="0"/>
        <w:rPr>
          <w:rFonts w:eastAsia="Times New Roman" w:cstheme="minorHAnsi"/>
          <w:sz w:val="20"/>
          <w:szCs w:val="20"/>
          <w:lang w:eastAsia="pl-PL"/>
        </w:rPr>
      </w:pPr>
      <w:r w:rsidRPr="002A5E8A">
        <w:rPr>
          <w:rFonts w:eastAsia="Times New Roman" w:cstheme="minorHAnsi"/>
          <w:sz w:val="20"/>
          <w:szCs w:val="20"/>
          <w:lang w:eastAsia="pl-PL"/>
        </w:rPr>
        <w:t>Rozstaw osi minimum 2 500 mm</w:t>
      </w:r>
    </w:p>
    <w:p w14:paraId="63ABC8E5" w14:textId="77777777" w:rsidR="002A5E8A" w:rsidRDefault="002A5E8A" w:rsidP="002A5E8A">
      <w:pPr>
        <w:tabs>
          <w:tab w:val="left" w:pos="426"/>
        </w:tabs>
        <w:spacing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5046EE9A" w14:textId="77777777" w:rsidR="00A11D02" w:rsidRDefault="00A11D02" w:rsidP="002A5E8A">
      <w:pPr>
        <w:tabs>
          <w:tab w:val="left" w:pos="426"/>
        </w:tabs>
        <w:spacing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4C3C7BFC" w14:textId="77777777" w:rsidR="0042353C" w:rsidRPr="002A5E8A" w:rsidRDefault="0042353C" w:rsidP="002A5E8A">
      <w:pPr>
        <w:tabs>
          <w:tab w:val="left" w:pos="426"/>
        </w:tabs>
        <w:spacing w:line="240" w:lineRule="auto"/>
        <w:rPr>
          <w:rFonts w:eastAsia="Times New Roman" w:cstheme="minorHAnsi"/>
          <w:bCs/>
          <w:sz w:val="20"/>
          <w:szCs w:val="20"/>
          <w:u w:val="single"/>
          <w:lang w:eastAsia="pl-PL"/>
        </w:rPr>
      </w:pPr>
      <w:r w:rsidRPr="002A5E8A">
        <w:rPr>
          <w:rFonts w:eastAsia="Times New Roman" w:cstheme="minorHAnsi"/>
          <w:bCs/>
          <w:sz w:val="20"/>
          <w:szCs w:val="20"/>
          <w:u w:val="single"/>
          <w:lang w:eastAsia="pl-PL"/>
        </w:rPr>
        <w:t xml:space="preserve">Układ napędowy </w:t>
      </w:r>
    </w:p>
    <w:p w14:paraId="476D5DEB" w14:textId="77777777" w:rsidR="0042353C" w:rsidRPr="002A5E8A" w:rsidRDefault="0042353C" w:rsidP="002A5E8A">
      <w:pPr>
        <w:pStyle w:val="Akapitzlist"/>
        <w:numPr>
          <w:ilvl w:val="1"/>
          <w:numId w:val="3"/>
        </w:numPr>
        <w:tabs>
          <w:tab w:val="left" w:pos="426"/>
        </w:tabs>
        <w:spacing w:line="240" w:lineRule="auto"/>
        <w:ind w:left="0" w:firstLine="0"/>
        <w:rPr>
          <w:rFonts w:eastAsia="Times New Roman" w:cstheme="minorHAnsi"/>
          <w:sz w:val="20"/>
          <w:szCs w:val="20"/>
          <w:lang w:eastAsia="pl-PL"/>
        </w:rPr>
      </w:pPr>
      <w:r w:rsidRPr="002A5E8A">
        <w:rPr>
          <w:rFonts w:eastAsia="Times New Roman" w:cstheme="minorHAnsi"/>
          <w:sz w:val="20"/>
          <w:szCs w:val="20"/>
          <w:lang w:eastAsia="pl-PL"/>
        </w:rPr>
        <w:lastRenderedPageBreak/>
        <w:t>Silnik elektryczny</w:t>
      </w:r>
    </w:p>
    <w:p w14:paraId="49B8E560" w14:textId="77777777" w:rsidR="0042353C" w:rsidRPr="002A5E8A" w:rsidRDefault="0042353C" w:rsidP="002A5E8A">
      <w:pPr>
        <w:pStyle w:val="Akapitzlist"/>
        <w:numPr>
          <w:ilvl w:val="1"/>
          <w:numId w:val="3"/>
        </w:numPr>
        <w:tabs>
          <w:tab w:val="left" w:pos="426"/>
        </w:tabs>
        <w:spacing w:line="240" w:lineRule="auto"/>
        <w:ind w:left="0" w:firstLine="0"/>
        <w:rPr>
          <w:rFonts w:eastAsia="Times New Roman" w:cstheme="minorHAnsi"/>
          <w:sz w:val="20"/>
          <w:szCs w:val="20"/>
          <w:lang w:eastAsia="pl-PL"/>
        </w:rPr>
      </w:pPr>
      <w:r w:rsidRPr="002A5E8A">
        <w:rPr>
          <w:rFonts w:eastAsia="Times New Roman" w:cstheme="minorHAnsi"/>
          <w:sz w:val="20"/>
          <w:szCs w:val="20"/>
          <w:lang w:eastAsia="pl-PL"/>
        </w:rPr>
        <w:t>Moc: nie mniejsza niż 100 KM</w:t>
      </w:r>
    </w:p>
    <w:p w14:paraId="55446805" w14:textId="77777777" w:rsidR="0042353C" w:rsidRPr="002A5E8A" w:rsidRDefault="0042353C" w:rsidP="002A5E8A">
      <w:pPr>
        <w:pStyle w:val="Akapitzlist"/>
        <w:numPr>
          <w:ilvl w:val="1"/>
          <w:numId w:val="3"/>
        </w:numPr>
        <w:tabs>
          <w:tab w:val="left" w:pos="426"/>
        </w:tabs>
        <w:spacing w:line="240" w:lineRule="auto"/>
        <w:ind w:left="0" w:firstLine="0"/>
        <w:rPr>
          <w:rFonts w:eastAsia="Times New Roman" w:cstheme="minorHAnsi"/>
          <w:sz w:val="20"/>
          <w:szCs w:val="20"/>
          <w:lang w:eastAsia="pl-PL"/>
        </w:rPr>
      </w:pPr>
      <w:r w:rsidRPr="002A5E8A">
        <w:rPr>
          <w:rFonts w:eastAsia="Times New Roman" w:cstheme="minorHAnsi"/>
          <w:sz w:val="20"/>
          <w:szCs w:val="20"/>
          <w:lang w:eastAsia="pl-PL"/>
        </w:rPr>
        <w:t>Zasięg według WLTP - nie mniej niż 200 km</w:t>
      </w:r>
    </w:p>
    <w:p w14:paraId="3C5760FB" w14:textId="77777777" w:rsidR="0042353C" w:rsidRPr="002A5E8A" w:rsidRDefault="0042353C" w:rsidP="002A5E8A">
      <w:pPr>
        <w:pStyle w:val="Akapitzlist"/>
        <w:numPr>
          <w:ilvl w:val="1"/>
          <w:numId w:val="3"/>
        </w:numPr>
        <w:tabs>
          <w:tab w:val="left" w:pos="426"/>
        </w:tabs>
        <w:spacing w:line="240" w:lineRule="auto"/>
        <w:ind w:left="0" w:firstLine="0"/>
        <w:rPr>
          <w:rFonts w:eastAsia="Times New Roman" w:cstheme="minorHAnsi"/>
          <w:sz w:val="20"/>
          <w:szCs w:val="20"/>
          <w:lang w:eastAsia="pl-PL"/>
        </w:rPr>
      </w:pPr>
      <w:r w:rsidRPr="002A5E8A">
        <w:rPr>
          <w:rFonts w:eastAsia="Times New Roman" w:cstheme="minorHAnsi"/>
          <w:sz w:val="20"/>
          <w:szCs w:val="20"/>
          <w:lang w:eastAsia="pl-PL"/>
        </w:rPr>
        <w:t>Pojemność akumulatora: nie mniej niż 50 kWh</w:t>
      </w:r>
    </w:p>
    <w:p w14:paraId="7F305CDD" w14:textId="77777777" w:rsidR="0042353C" w:rsidRPr="002A5E8A" w:rsidRDefault="0042353C" w:rsidP="002A5E8A">
      <w:pPr>
        <w:pStyle w:val="Akapitzlist"/>
        <w:numPr>
          <w:ilvl w:val="1"/>
          <w:numId w:val="3"/>
        </w:numPr>
        <w:tabs>
          <w:tab w:val="left" w:pos="426"/>
        </w:tabs>
        <w:spacing w:line="240" w:lineRule="auto"/>
        <w:ind w:left="0" w:firstLine="0"/>
        <w:rPr>
          <w:rFonts w:eastAsia="Times New Roman" w:cstheme="minorHAnsi"/>
          <w:sz w:val="20"/>
          <w:szCs w:val="20"/>
          <w:lang w:eastAsia="pl-PL"/>
        </w:rPr>
      </w:pPr>
      <w:r w:rsidRPr="002A5E8A">
        <w:rPr>
          <w:rFonts w:eastAsia="Times New Roman" w:cstheme="minorHAnsi"/>
          <w:sz w:val="20"/>
          <w:szCs w:val="20"/>
          <w:lang w:eastAsia="pl-PL"/>
        </w:rPr>
        <w:t>Napęd na przednią lub przednią i tylną oś</w:t>
      </w:r>
    </w:p>
    <w:p w14:paraId="7D6788C3" w14:textId="77777777" w:rsidR="0042353C" w:rsidRPr="002A5E8A" w:rsidRDefault="0042353C" w:rsidP="002A5E8A">
      <w:pPr>
        <w:tabs>
          <w:tab w:val="left" w:pos="426"/>
        </w:tabs>
        <w:spacing w:line="240" w:lineRule="auto"/>
        <w:rPr>
          <w:rFonts w:eastAsia="Times New Roman" w:cstheme="minorHAnsi"/>
          <w:bCs/>
          <w:sz w:val="20"/>
          <w:szCs w:val="20"/>
          <w:u w:val="single"/>
          <w:lang w:eastAsia="pl-PL"/>
        </w:rPr>
      </w:pPr>
      <w:r w:rsidRPr="002A5E8A">
        <w:rPr>
          <w:rFonts w:eastAsia="Times New Roman" w:cstheme="minorHAnsi"/>
          <w:bCs/>
          <w:sz w:val="20"/>
          <w:szCs w:val="20"/>
          <w:u w:val="single"/>
          <w:lang w:eastAsia="pl-PL"/>
        </w:rPr>
        <w:t>Wyposażenie dodatkowe</w:t>
      </w:r>
    </w:p>
    <w:p w14:paraId="07F6920F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Czujniki parkowania z tyłu pojazdu</w:t>
      </w:r>
    </w:p>
    <w:p w14:paraId="194E0E9C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Drzwi boczne odsuwane po obu stronach pojazdu</w:t>
      </w:r>
    </w:p>
    <w:p w14:paraId="6293433F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Felgi aluminiowe o rozmiarze 16”</w:t>
      </w:r>
    </w:p>
    <w:p w14:paraId="4687BA27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Fotele przednie z podłokietnikiem</w:t>
      </w:r>
    </w:p>
    <w:p w14:paraId="5FFD4415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Hamulec elektryczny postojowy</w:t>
      </w:r>
    </w:p>
    <w:p w14:paraId="1229B246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Klamki drzwi w kolorze nadwozia</w:t>
      </w:r>
    </w:p>
    <w:p w14:paraId="64A8D655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Klimatyzacja</w:t>
      </w:r>
    </w:p>
    <w:p w14:paraId="3C336FD8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Kurtyny powietrzne w pierwszym i drugim rzędzie</w:t>
      </w:r>
    </w:p>
    <w:p w14:paraId="1C5679B4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Lusterka boczne sterowane i składane elektrycznie</w:t>
      </w:r>
    </w:p>
    <w:p w14:paraId="3C87A5C3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Lusterka boczne podgrzewane</w:t>
      </w:r>
    </w:p>
    <w:p w14:paraId="3AEF0C99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Oświetlenie wnętrza w technologii LED</w:t>
      </w:r>
    </w:p>
    <w:p w14:paraId="7FC30C7D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Poduszki powietrzne boczne u kierowcy i pasażera</w:t>
      </w:r>
    </w:p>
    <w:p w14:paraId="78C31F7A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Poduszki powietrzne u kierowcy i pasażera</w:t>
      </w:r>
    </w:p>
    <w:p w14:paraId="709B8620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Port USB w kokpicie z funkcją ładowania</w:t>
      </w:r>
    </w:p>
    <w:p w14:paraId="19756EBE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Przedni zderzak w kolorze nadwozia</w:t>
      </w:r>
    </w:p>
    <w:p w14:paraId="49261EE7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System automatycznego hamowania po kolizji</w:t>
      </w:r>
    </w:p>
    <w:p w14:paraId="567C6061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System automatycznego przełączania świateł</w:t>
      </w:r>
    </w:p>
    <w:p w14:paraId="7C8A489E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System monitorowania ciśnienia w oponach</w:t>
      </w:r>
    </w:p>
    <w:p w14:paraId="6010DE5E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System monitorowania ograniczeń́ prędkości</w:t>
      </w:r>
    </w:p>
    <w:p w14:paraId="022F977D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System monitorowania pasa ruchu z korektą toru jazdy</w:t>
      </w:r>
    </w:p>
    <w:p w14:paraId="76D359FE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Szyby przednie elektrycznie sterowane</w:t>
      </w:r>
    </w:p>
    <w:p w14:paraId="25305F56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Szyby tylne elektrycznie sterowane</w:t>
      </w:r>
    </w:p>
    <w:p w14:paraId="4BC62C99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Szyby przyciemniane w tylnej części nadwozia</w:t>
      </w:r>
    </w:p>
    <w:p w14:paraId="0CA9D8EE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Światła do jazdy dziennej w technologii LED</w:t>
      </w:r>
    </w:p>
    <w:p w14:paraId="6AF3D2CA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Światła przeciwmgielne</w:t>
      </w:r>
    </w:p>
    <w:p w14:paraId="26EA6F4B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Tempomat z regulowanym ogranicznikiem prędkości</w:t>
      </w:r>
    </w:p>
    <w:p w14:paraId="0ABC56E8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Tylny zderzak w kolorze nadwozia</w:t>
      </w:r>
    </w:p>
    <w:p w14:paraId="765EC0C5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Układ kontroli trakcji (ASR)</w:t>
      </w:r>
    </w:p>
    <w:p w14:paraId="2C163224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Układ stabilizacji toru jazdy</w:t>
      </w:r>
    </w:p>
    <w:p w14:paraId="6A8E4A32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Układ wspomagający hamowanie (ABS)</w:t>
      </w:r>
    </w:p>
    <w:p w14:paraId="6FC14610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Obniżona podłoga</w:t>
      </w:r>
    </w:p>
    <w:p w14:paraId="64A9D536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Rampa wjazdowa</w:t>
      </w:r>
    </w:p>
    <w:p w14:paraId="62656D21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Czteropunktowe mocowanie wózka inwalidzkiego w podłodze</w:t>
      </w:r>
    </w:p>
    <w:p w14:paraId="68187622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Mocowanie wózka dostosowane do ciężaru powyżej 150 kg</w:t>
      </w:r>
    </w:p>
    <w:p w14:paraId="0D78ECD1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Dodatkowy pas bezpieczeństwa dla osoby na wózku inwalidzkim</w:t>
      </w:r>
    </w:p>
    <w:p w14:paraId="7321C811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Wciągarka elektryczna</w:t>
      </w:r>
    </w:p>
    <w:p w14:paraId="72053294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Lakier metalizowany, z palety kolorów podstawowej Wykonawcy – kolor np. grafitowy, srebrny, biały, z wyłączeniem koloru czerwonego</w:t>
      </w:r>
    </w:p>
    <w:p w14:paraId="4C724217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Centralny zamek sterowany pilotem, immobiliser</w:t>
      </w:r>
    </w:p>
    <w:p w14:paraId="565E3C9A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Komplet opon letnich oraz zimowych dedykowanych do samochodów elektrycznych</w:t>
      </w:r>
    </w:p>
    <w:p w14:paraId="7847CE63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Tapicerka w ciemnym kolorze</w:t>
      </w:r>
    </w:p>
    <w:p w14:paraId="75C5A220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Minimum dwa komplety kluczyków/kart do pojazdu z pilotem do starowania</w:t>
      </w:r>
      <w:r w:rsidRPr="002A5E8A">
        <w:rPr>
          <w:rFonts w:cstheme="minorHAnsi"/>
          <w:sz w:val="20"/>
          <w:szCs w:val="20"/>
        </w:rPr>
        <w:br/>
        <w:t>centralnym zamkiem</w:t>
      </w:r>
    </w:p>
    <w:p w14:paraId="39E990B3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Komplet dywaników z przodu i tyłu welurowych (na sezon letni) oraz gumowych</w:t>
      </w:r>
      <w:r w:rsidRPr="002A5E8A">
        <w:rPr>
          <w:rFonts w:cstheme="minorHAnsi"/>
          <w:sz w:val="20"/>
          <w:szCs w:val="20"/>
        </w:rPr>
        <w:br/>
        <w:t>(na sezon zimowy)</w:t>
      </w:r>
    </w:p>
    <w:p w14:paraId="5060EC3B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Zestaw naprawczy do opon lub koło zapasowe</w:t>
      </w:r>
    </w:p>
    <w:p w14:paraId="31537F08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Apteczka, trójkąt ostrzegawczy, gaśnica</w:t>
      </w:r>
    </w:p>
    <w:p w14:paraId="6B3D2973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Kabel do ładowania prądem stałym i zmiennym z gniazd 230V</w:t>
      </w:r>
    </w:p>
    <w:p w14:paraId="246C0EED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Możliwość ładowania pojazdu tzw. wolnego i szybkiego (prądem przemiennym i</w:t>
      </w:r>
      <w:r w:rsidRPr="002A5E8A">
        <w:rPr>
          <w:rFonts w:cstheme="minorHAnsi"/>
          <w:sz w:val="20"/>
          <w:szCs w:val="20"/>
        </w:rPr>
        <w:br/>
        <w:t>stałym)</w:t>
      </w:r>
    </w:p>
    <w:p w14:paraId="60854E2C" w14:textId="77777777" w:rsidR="0042353C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0" w:firstLine="0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Możliwość ładowania Wallboxem z mocą 22 kW bez żadnych ograniczeń</w:t>
      </w:r>
    </w:p>
    <w:p w14:paraId="7514D109" w14:textId="77777777" w:rsidR="00847DA7" w:rsidRPr="002A5E8A" w:rsidRDefault="0042353C" w:rsidP="002A5E8A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426" w:hanging="426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Przewód do ładownia do Walboxów i publicznych terminali ładowania.</w:t>
      </w:r>
    </w:p>
    <w:p w14:paraId="3AA44B6B" w14:textId="77777777" w:rsidR="00847DA7" w:rsidRPr="002A5E8A" w:rsidRDefault="00847DA7" w:rsidP="002A5E8A">
      <w:pPr>
        <w:pStyle w:val="Akapitzlist"/>
        <w:tabs>
          <w:tab w:val="left" w:pos="426"/>
        </w:tabs>
        <w:spacing w:line="240" w:lineRule="auto"/>
        <w:ind w:left="0"/>
        <w:rPr>
          <w:rFonts w:cstheme="minorHAnsi"/>
          <w:sz w:val="20"/>
          <w:szCs w:val="20"/>
        </w:rPr>
      </w:pPr>
      <w:r w:rsidRPr="002A5E8A">
        <w:rPr>
          <w:rFonts w:cstheme="minorHAnsi"/>
          <w:bCs/>
          <w:sz w:val="20"/>
          <w:szCs w:val="20"/>
          <w:u w:val="single"/>
        </w:rPr>
        <w:lastRenderedPageBreak/>
        <w:t>G</w:t>
      </w:r>
      <w:r w:rsidR="0042353C" w:rsidRPr="002A5E8A">
        <w:rPr>
          <w:rFonts w:cstheme="minorHAnsi"/>
          <w:bCs/>
          <w:sz w:val="20"/>
          <w:szCs w:val="20"/>
          <w:u w:val="single"/>
        </w:rPr>
        <w:t>warancja</w:t>
      </w:r>
      <w:r w:rsidR="0042353C" w:rsidRPr="002A5E8A">
        <w:rPr>
          <w:rFonts w:cstheme="minorHAnsi"/>
          <w:sz w:val="20"/>
          <w:szCs w:val="20"/>
        </w:rPr>
        <w:br/>
        <w:t>Oferowany okresy gwarancji, bez limitu kilometrów, liczone w pełnych miesiącach na:</w:t>
      </w:r>
    </w:p>
    <w:p w14:paraId="4BEE192B" w14:textId="77777777" w:rsidR="002A5E8A" w:rsidRDefault="0042353C" w:rsidP="002A5E8A">
      <w:pPr>
        <w:pStyle w:val="Akapitzlist"/>
        <w:numPr>
          <w:ilvl w:val="0"/>
          <w:numId w:val="36"/>
        </w:numPr>
        <w:tabs>
          <w:tab w:val="left" w:pos="426"/>
        </w:tabs>
        <w:spacing w:line="240" w:lineRule="auto"/>
        <w:ind w:left="426" w:hanging="426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podzespoły mechaniczne, elektryczne i elektroniczne (minimum 24 m-</w:t>
      </w:r>
      <w:r w:rsidR="002A5E8A">
        <w:rPr>
          <w:rFonts w:cstheme="minorHAnsi"/>
          <w:sz w:val="20"/>
          <w:szCs w:val="20"/>
        </w:rPr>
        <w:t>ce, pełna gwarancja</w:t>
      </w:r>
      <w:r w:rsidR="002A5E8A">
        <w:rPr>
          <w:rFonts w:cstheme="minorHAnsi"/>
          <w:sz w:val="20"/>
          <w:szCs w:val="20"/>
        </w:rPr>
        <w:br/>
        <w:t>producenta)</w:t>
      </w:r>
    </w:p>
    <w:p w14:paraId="08486389" w14:textId="77777777" w:rsidR="002A5E8A" w:rsidRDefault="0042353C" w:rsidP="002A5E8A">
      <w:pPr>
        <w:pStyle w:val="Akapitzlist"/>
        <w:numPr>
          <w:ilvl w:val="0"/>
          <w:numId w:val="36"/>
        </w:numPr>
        <w:tabs>
          <w:tab w:val="left" w:pos="426"/>
        </w:tabs>
        <w:spacing w:line="240" w:lineRule="auto"/>
        <w:ind w:left="426" w:hanging="426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lakier (minimum 24 m-ce),</w:t>
      </w:r>
    </w:p>
    <w:p w14:paraId="5C1F3B3C" w14:textId="77777777" w:rsidR="002A5E8A" w:rsidRDefault="0042353C" w:rsidP="002A5E8A">
      <w:pPr>
        <w:pStyle w:val="Akapitzlist"/>
        <w:numPr>
          <w:ilvl w:val="0"/>
          <w:numId w:val="36"/>
        </w:numPr>
        <w:tabs>
          <w:tab w:val="left" w:pos="426"/>
        </w:tabs>
        <w:spacing w:line="240" w:lineRule="auto"/>
        <w:ind w:left="426" w:hanging="426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perfora</w:t>
      </w:r>
      <w:r w:rsidR="002A5E8A" w:rsidRPr="002A5E8A">
        <w:rPr>
          <w:rFonts w:cstheme="minorHAnsi"/>
          <w:sz w:val="20"/>
          <w:szCs w:val="20"/>
        </w:rPr>
        <w:t>cję nadwozia (minimum 120 m-cy)</w:t>
      </w:r>
    </w:p>
    <w:p w14:paraId="35305D0A" w14:textId="77777777" w:rsidR="002A5E8A" w:rsidRDefault="0042353C" w:rsidP="002A5E8A">
      <w:pPr>
        <w:pStyle w:val="Akapitzlist"/>
        <w:numPr>
          <w:ilvl w:val="0"/>
          <w:numId w:val="36"/>
        </w:numPr>
        <w:tabs>
          <w:tab w:val="left" w:pos="426"/>
        </w:tabs>
        <w:spacing w:line="240" w:lineRule="auto"/>
        <w:ind w:left="426" w:hanging="426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akumulator/y (minimum 60 m-cy)</w:t>
      </w:r>
      <w:r w:rsidR="00847DA7" w:rsidRPr="002A5E8A">
        <w:rPr>
          <w:rFonts w:cstheme="minorHAnsi"/>
          <w:sz w:val="20"/>
          <w:szCs w:val="20"/>
        </w:rPr>
        <w:t xml:space="preserve"> </w:t>
      </w:r>
      <w:r w:rsidRPr="002A5E8A">
        <w:rPr>
          <w:rFonts w:cstheme="minorHAnsi"/>
          <w:sz w:val="20"/>
          <w:szCs w:val="20"/>
        </w:rPr>
        <w:t>liczone od dnia odbioru przedmiotu zamówienia przez Zamawiającego</w:t>
      </w:r>
      <w:r w:rsidR="002A5E8A" w:rsidRPr="002A5E8A">
        <w:rPr>
          <w:rFonts w:cstheme="minorHAnsi"/>
          <w:sz w:val="20"/>
          <w:szCs w:val="20"/>
        </w:rPr>
        <w:t xml:space="preserve"> na podstawie protokołu odbioru</w:t>
      </w:r>
    </w:p>
    <w:p w14:paraId="1B6E2639" w14:textId="77777777" w:rsidR="0042353C" w:rsidRPr="002A5E8A" w:rsidRDefault="002A5E8A" w:rsidP="002A5E8A">
      <w:pPr>
        <w:pStyle w:val="Akapitzlist"/>
        <w:numPr>
          <w:ilvl w:val="0"/>
          <w:numId w:val="36"/>
        </w:numPr>
        <w:tabs>
          <w:tab w:val="left" w:pos="426"/>
        </w:tabs>
        <w:spacing w:line="240" w:lineRule="auto"/>
        <w:ind w:left="426" w:hanging="426"/>
        <w:rPr>
          <w:rFonts w:cstheme="minorHAnsi"/>
          <w:sz w:val="20"/>
          <w:szCs w:val="20"/>
        </w:rPr>
      </w:pPr>
      <w:r w:rsidRPr="002A5E8A">
        <w:rPr>
          <w:rFonts w:cstheme="minorHAnsi"/>
          <w:sz w:val="20"/>
          <w:szCs w:val="20"/>
        </w:rPr>
        <w:t>Z</w:t>
      </w:r>
      <w:r w:rsidR="0042353C" w:rsidRPr="002A5E8A">
        <w:rPr>
          <w:rFonts w:cstheme="minorHAnsi"/>
          <w:sz w:val="20"/>
          <w:szCs w:val="20"/>
        </w:rPr>
        <w:t>amawiający wymaga aby gwarancyjne przeglądy serwisowe mogły odbywać się w autoryzowanej stacji serwisowej producenta w mieście Warszawie lub jego najbliższych okolicach (około 20 km).</w:t>
      </w:r>
    </w:p>
    <w:p w14:paraId="6BBD0729" w14:textId="77777777" w:rsidR="00AD4F15" w:rsidRDefault="00AD4F15" w:rsidP="00AD4F15">
      <w:pPr>
        <w:spacing w:line="240" w:lineRule="auto"/>
        <w:rPr>
          <w:rFonts w:cstheme="minorHAnsi"/>
        </w:rPr>
      </w:pPr>
    </w:p>
    <w:p w14:paraId="4DC8A169" w14:textId="77777777" w:rsidR="00AD4F15" w:rsidRPr="009B4984" w:rsidRDefault="00AD4F15" w:rsidP="00AD4F15">
      <w:pPr>
        <w:pStyle w:val="Nagwek1"/>
        <w:spacing w:before="0" w:line="240" w:lineRule="auto"/>
        <w:rPr>
          <w:rFonts w:asciiTheme="minorHAnsi" w:eastAsia="Times New Roman" w:hAnsiTheme="minorHAnsi" w:cstheme="minorHAnsi"/>
          <w:b w:val="0"/>
          <w:color w:val="000000" w:themeColor="text1"/>
          <w:sz w:val="20"/>
          <w:szCs w:val="20"/>
          <w:u w:val="single"/>
          <w:lang w:eastAsia="pl-PL"/>
        </w:rPr>
      </w:pPr>
      <w:r w:rsidRPr="009B4984">
        <w:rPr>
          <w:rFonts w:asciiTheme="minorHAnsi" w:eastAsia="Times New Roman" w:hAnsiTheme="minorHAnsi" w:cstheme="minorHAnsi"/>
          <w:b w:val="0"/>
          <w:color w:val="000000" w:themeColor="text1"/>
          <w:sz w:val="20"/>
          <w:szCs w:val="20"/>
          <w:u w:val="single"/>
          <w:lang w:eastAsia="pl-PL"/>
        </w:rPr>
        <w:t xml:space="preserve">Dostarczony samochód musi posiadać: </w:t>
      </w:r>
    </w:p>
    <w:p w14:paraId="24E51A2E" w14:textId="77777777" w:rsidR="00AD4F15" w:rsidRPr="006A0FA3" w:rsidRDefault="00AD4F15" w:rsidP="00AD4F15">
      <w:pPr>
        <w:numPr>
          <w:ilvl w:val="1"/>
          <w:numId w:val="24"/>
        </w:numPr>
        <w:spacing w:line="240" w:lineRule="auto"/>
        <w:ind w:left="284" w:hanging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kartę gwarancyjną,</w:t>
      </w:r>
    </w:p>
    <w:p w14:paraId="042A12CF" w14:textId="77777777" w:rsidR="00AD4F15" w:rsidRPr="006A0FA3" w:rsidRDefault="00AD4F15" w:rsidP="002A5E8A">
      <w:pPr>
        <w:numPr>
          <w:ilvl w:val="1"/>
          <w:numId w:val="24"/>
        </w:numPr>
        <w:spacing w:line="240" w:lineRule="auto"/>
        <w:ind w:left="284" w:hanging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fabryczną instrukcję obsługi pojazdu wraz z katalogiem części zamiennych w języku polskim wraz ze wszystkimi dokumentami niezbędnymi do prawidłowej eksploatacji samochodu przez Zamawiającego,</w:t>
      </w:r>
    </w:p>
    <w:p w14:paraId="5D20363C" w14:textId="77777777" w:rsidR="00AD4F15" w:rsidRPr="006A0FA3" w:rsidRDefault="00AD4F15" w:rsidP="00AD4F15">
      <w:pPr>
        <w:numPr>
          <w:ilvl w:val="1"/>
          <w:numId w:val="24"/>
        </w:numPr>
        <w:spacing w:line="240" w:lineRule="auto"/>
        <w:ind w:left="284" w:hanging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książkę gwarancyjną i przeglądów serwisowych,</w:t>
      </w:r>
    </w:p>
    <w:p w14:paraId="37CD8DFD" w14:textId="77777777" w:rsidR="00AD4F15" w:rsidRPr="006A0FA3" w:rsidRDefault="00AD4F15" w:rsidP="00AD4F15">
      <w:pPr>
        <w:numPr>
          <w:ilvl w:val="1"/>
          <w:numId w:val="24"/>
        </w:numPr>
        <w:spacing w:line="240" w:lineRule="auto"/>
        <w:ind w:left="284" w:hanging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min. 2 komplety kluczy,</w:t>
      </w:r>
    </w:p>
    <w:p w14:paraId="63CCF5DB" w14:textId="77777777" w:rsidR="00AD4F15" w:rsidRPr="006A0FA3" w:rsidRDefault="00AD4F15" w:rsidP="00AD4F15">
      <w:pPr>
        <w:numPr>
          <w:ilvl w:val="1"/>
          <w:numId w:val="24"/>
        </w:numPr>
        <w:spacing w:line="240" w:lineRule="auto"/>
        <w:ind w:left="284" w:hanging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aktualne świadectwo homologacji na auto bazowe.</w:t>
      </w:r>
    </w:p>
    <w:p w14:paraId="4900AF52" w14:textId="77777777" w:rsidR="00AD4F15" w:rsidRDefault="00AD4F15" w:rsidP="00AD4F15">
      <w:pPr>
        <w:numPr>
          <w:ilvl w:val="1"/>
          <w:numId w:val="24"/>
        </w:numPr>
        <w:spacing w:line="240" w:lineRule="auto"/>
        <w:ind w:left="284" w:hanging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dokumentację potwierdzającą przystosowanie pojazdu do przewozu osób niepełnosprawnych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.</w:t>
      </w:r>
    </w:p>
    <w:p w14:paraId="3A52B1AF" w14:textId="77777777" w:rsidR="00AD4F15" w:rsidRPr="006A0FA3" w:rsidRDefault="00AD4F15" w:rsidP="00AD4F15">
      <w:pPr>
        <w:spacing w:line="240" w:lineRule="auto"/>
        <w:ind w:left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117758B3" w14:textId="77777777" w:rsidR="00AD4F15" w:rsidRPr="006A0FA3" w:rsidRDefault="00AD4F15" w:rsidP="00AD4F15">
      <w:pPr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6A0FA3">
        <w:rPr>
          <w:rFonts w:cstheme="minorHAnsi"/>
          <w:color w:val="000000" w:themeColor="text1"/>
          <w:sz w:val="20"/>
          <w:szCs w:val="20"/>
        </w:rPr>
        <w:t>Dostarczony pojazd winien posiadać komplet dokumentów do zarejestrowania zgodnie z przepisami obowiązującymi na terenie RP, na zasadach dopuszczenia do ruchu (faktura sprzedaży, karta pojazdu, przegląd – badanie techniczne, itp).</w:t>
      </w:r>
    </w:p>
    <w:p w14:paraId="2A928180" w14:textId="77777777" w:rsidR="00AD4F15" w:rsidRPr="00AD4F15" w:rsidRDefault="00AD4F15" w:rsidP="00AD4F15">
      <w:pPr>
        <w:spacing w:line="240" w:lineRule="auto"/>
        <w:rPr>
          <w:rFonts w:cstheme="minorHAnsi"/>
        </w:rPr>
      </w:pPr>
    </w:p>
    <w:p w14:paraId="517EE75D" w14:textId="77777777" w:rsidR="00C41147" w:rsidRPr="0047267A" w:rsidRDefault="00C41147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14:paraId="0C7EA8CA" w14:textId="77777777" w:rsidR="0047267A" w:rsidRPr="0047267A" w:rsidRDefault="00C41147" w:rsidP="00C4114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2" w:name="_Toc16863152"/>
      <w:bookmarkStart w:id="13" w:name="_Toc65587565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termin wykonania zamówienia</w:t>
      </w:r>
      <w:bookmarkEnd w:id="12"/>
      <w:bookmarkEnd w:id="13"/>
    </w:p>
    <w:p w14:paraId="721E043A" w14:textId="77777777" w:rsidR="0047267A" w:rsidRPr="00B2557B" w:rsidRDefault="0047267A" w:rsidP="00B2557B">
      <w:pPr>
        <w:spacing w:before="120" w:after="120" w:line="240" w:lineRule="auto"/>
        <w:rPr>
          <w:rFonts w:cstheme="minorHAnsi"/>
          <w:sz w:val="20"/>
          <w:szCs w:val="20"/>
        </w:rPr>
      </w:pPr>
      <w:r w:rsidRPr="00B2557B">
        <w:rPr>
          <w:rFonts w:cstheme="minorHAnsi"/>
          <w:sz w:val="20"/>
          <w:szCs w:val="20"/>
        </w:rPr>
        <w:t xml:space="preserve">Termin realizacji zamówienia ustala się </w:t>
      </w:r>
      <w:r w:rsidRPr="00B2557B">
        <w:rPr>
          <w:rFonts w:cstheme="minorHAnsi"/>
          <w:b/>
          <w:sz w:val="20"/>
          <w:szCs w:val="20"/>
        </w:rPr>
        <w:t xml:space="preserve">do </w:t>
      </w:r>
      <w:r w:rsidR="00A11D02">
        <w:rPr>
          <w:rFonts w:cstheme="minorHAnsi"/>
          <w:b/>
          <w:sz w:val="20"/>
          <w:szCs w:val="20"/>
        </w:rPr>
        <w:t>5</w:t>
      </w:r>
      <w:r w:rsidRPr="00B2557B">
        <w:rPr>
          <w:rFonts w:cstheme="minorHAnsi"/>
          <w:b/>
          <w:sz w:val="20"/>
          <w:szCs w:val="20"/>
        </w:rPr>
        <w:t xml:space="preserve"> tygodni od dnia podpisania umowy</w:t>
      </w:r>
      <w:r w:rsidR="00C41147" w:rsidRPr="00B2557B">
        <w:rPr>
          <w:rFonts w:cstheme="minorHAnsi"/>
          <w:b/>
          <w:sz w:val="20"/>
          <w:szCs w:val="20"/>
        </w:rPr>
        <w:t>, nie później niż do 31.12.2024 r</w:t>
      </w:r>
      <w:r w:rsidRPr="00B2557B">
        <w:rPr>
          <w:rFonts w:cstheme="minorHAnsi"/>
          <w:sz w:val="20"/>
          <w:szCs w:val="20"/>
        </w:rPr>
        <w:t>.</w:t>
      </w:r>
    </w:p>
    <w:p w14:paraId="049523C7" w14:textId="77777777" w:rsidR="00B2557B" w:rsidRPr="00B2557B" w:rsidRDefault="00B2557B" w:rsidP="00B2557B">
      <w:pPr>
        <w:pStyle w:val="Akapitzlist"/>
        <w:spacing w:before="120" w:after="120" w:line="240" w:lineRule="auto"/>
        <w:ind w:left="426"/>
        <w:rPr>
          <w:rFonts w:cstheme="minorHAnsi"/>
          <w:sz w:val="20"/>
          <w:szCs w:val="20"/>
        </w:rPr>
      </w:pPr>
    </w:p>
    <w:p w14:paraId="688A42C3" w14:textId="77777777" w:rsidR="0047267A" w:rsidRPr="0047267A" w:rsidRDefault="00B2557B" w:rsidP="00B2557B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4" w:name="_Toc65587566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Projektowane postanowienia umowy w sprawie zamówienia publicznego, które zostaną wprowadzone do treści tej umowy</w:t>
      </w:r>
      <w:bookmarkEnd w:id="14"/>
    </w:p>
    <w:p w14:paraId="1B3018E5" w14:textId="77777777" w:rsidR="0047267A" w:rsidRPr="006D62CE" w:rsidRDefault="0047267A" w:rsidP="00C4661E">
      <w:pPr>
        <w:pStyle w:val="Akapitzlist"/>
        <w:numPr>
          <w:ilvl w:val="3"/>
          <w:numId w:val="1"/>
        </w:numPr>
        <w:suppressAutoHyphens/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Projektowane postanowienia umowy </w:t>
      </w:r>
      <w:r w:rsidRPr="006D62CE">
        <w:rPr>
          <w:rFonts w:cstheme="minorHAnsi"/>
          <w:sz w:val="20"/>
          <w:szCs w:val="20"/>
        </w:rPr>
        <w:t>stanowią załącznik nr 2 do SWZ.</w:t>
      </w:r>
    </w:p>
    <w:p w14:paraId="1F37CBCE" w14:textId="77777777" w:rsidR="0047267A" w:rsidRPr="0047267A" w:rsidRDefault="0047267A" w:rsidP="00C4661E">
      <w:pPr>
        <w:pStyle w:val="Akapitzlist"/>
        <w:numPr>
          <w:ilvl w:val="3"/>
          <w:numId w:val="1"/>
        </w:numPr>
        <w:suppressAutoHyphens/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6D62CE">
        <w:rPr>
          <w:rFonts w:cstheme="minorHAnsi"/>
          <w:sz w:val="20"/>
          <w:szCs w:val="20"/>
        </w:rPr>
        <w:t xml:space="preserve">Złożenie oferty jest jednoznaczne z akceptacją przez wykonawcę </w:t>
      </w:r>
      <w:r w:rsidRPr="0047267A">
        <w:rPr>
          <w:rFonts w:cstheme="minorHAnsi"/>
          <w:sz w:val="20"/>
          <w:szCs w:val="20"/>
        </w:rPr>
        <w:t>projektowanych postanowień umowy.</w:t>
      </w:r>
    </w:p>
    <w:p w14:paraId="3A9263AB" w14:textId="77777777" w:rsidR="0047267A" w:rsidRDefault="0047267A" w:rsidP="00C4661E">
      <w:pPr>
        <w:pStyle w:val="Akapitzlist"/>
        <w:numPr>
          <w:ilvl w:val="3"/>
          <w:numId w:val="1"/>
        </w:numPr>
        <w:suppressAutoHyphens/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Przesłanki zmiany umowy określone zostały w umowie.</w:t>
      </w:r>
    </w:p>
    <w:p w14:paraId="1D067C0D" w14:textId="77777777" w:rsidR="00B2557B" w:rsidRPr="0047267A" w:rsidRDefault="00B2557B" w:rsidP="00B2557B">
      <w:pPr>
        <w:pStyle w:val="Akapitzlist"/>
        <w:suppressAutoHyphens/>
        <w:spacing w:before="120" w:after="120" w:line="240" w:lineRule="auto"/>
        <w:ind w:left="426" w:right="-108"/>
        <w:rPr>
          <w:rFonts w:cstheme="minorHAnsi"/>
          <w:sz w:val="20"/>
          <w:szCs w:val="20"/>
        </w:rPr>
      </w:pPr>
    </w:p>
    <w:p w14:paraId="1CD1CBE7" w14:textId="77777777" w:rsidR="0047267A" w:rsidRPr="0047267A" w:rsidRDefault="00B2557B" w:rsidP="00B2557B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5" w:name="_Toc65587567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termin związania ofertą</w:t>
      </w:r>
      <w:bookmarkEnd w:id="15"/>
    </w:p>
    <w:p w14:paraId="378813D7" w14:textId="77777777" w:rsidR="0047267A" w:rsidRPr="0047267A" w:rsidRDefault="0047267A" w:rsidP="00C4661E">
      <w:pPr>
        <w:pStyle w:val="Akapitzlist"/>
        <w:numPr>
          <w:ilvl w:val="0"/>
          <w:numId w:val="12"/>
        </w:numPr>
        <w:suppressAutoHyphens/>
        <w:spacing w:before="120" w:after="120" w:line="240" w:lineRule="auto"/>
        <w:ind w:left="426" w:right="-108" w:hanging="426"/>
        <w:rPr>
          <w:rFonts w:cstheme="minorHAnsi"/>
          <w:b/>
          <w:bCs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Wykonawca jest związany ofertą do dnia </w:t>
      </w:r>
      <w:r w:rsidR="00A11D02">
        <w:rPr>
          <w:rFonts w:cstheme="minorHAnsi"/>
          <w:sz w:val="20"/>
          <w:szCs w:val="20"/>
        </w:rPr>
        <w:t>6 grudnia</w:t>
      </w:r>
      <w:r w:rsidRPr="0047267A">
        <w:rPr>
          <w:rFonts w:cstheme="minorHAnsi"/>
          <w:sz w:val="20"/>
          <w:szCs w:val="20"/>
        </w:rPr>
        <w:t xml:space="preserve"> 2024, tj. przez 30 dni od dnia upływu terminu składania ofert, przy czym pierwszym dniem terminu związania ofertą jest dzień, w którym upływa termin składania ofert. </w:t>
      </w:r>
    </w:p>
    <w:p w14:paraId="7A6DFE69" w14:textId="77777777" w:rsidR="0047267A" w:rsidRPr="00ED3DD9" w:rsidRDefault="0047267A" w:rsidP="00C4661E">
      <w:pPr>
        <w:pStyle w:val="Akapitzlist"/>
        <w:numPr>
          <w:ilvl w:val="0"/>
          <w:numId w:val="12"/>
        </w:numPr>
        <w:suppressAutoHyphens/>
        <w:spacing w:before="120" w:after="120" w:line="240" w:lineRule="auto"/>
        <w:ind w:left="426" w:right="-108" w:hanging="426"/>
        <w:rPr>
          <w:rFonts w:cstheme="minorHAnsi"/>
          <w:b/>
          <w:bCs/>
          <w:color w:val="000000"/>
          <w:sz w:val="20"/>
          <w:szCs w:val="20"/>
        </w:rPr>
      </w:pPr>
      <w:r w:rsidRPr="0047267A">
        <w:rPr>
          <w:rFonts w:cstheme="minorHAnsi"/>
          <w:color w:val="000000"/>
          <w:sz w:val="20"/>
          <w:szCs w:val="20"/>
        </w:rPr>
        <w:t>W przypadku gdy wybór najkorzystniejszej oferty nie nastąpi przed upływem terminu związania ofertą, Zamawiający przed upływem terminu związania ofertą zwróci się jednokrotnie do wykonawców o wyrażenie zgody na przedłużenie tego terminu o wskazywany przez niego okres, nie dłuższy niż 30 dni. Przedłużenie terminu związania ofertą, wymaga złożenia przez Wykonawcę pisemnego oświadczenia o wyrażeniu zgody na przedłużenie terminu związania ofertą wraz z przedłużeniem okresu ważności wadium albo, jeżeli nie jest to możliwe, z wniesieniem nowego wadium na przedłużony okres związania ofertą.</w:t>
      </w:r>
    </w:p>
    <w:p w14:paraId="68C60425" w14:textId="77777777" w:rsidR="00ED3DD9" w:rsidRPr="0047267A" w:rsidRDefault="00ED3DD9" w:rsidP="00ED3DD9">
      <w:pPr>
        <w:pStyle w:val="Akapitzlist"/>
        <w:suppressAutoHyphens/>
        <w:spacing w:before="120" w:after="120" w:line="240" w:lineRule="auto"/>
        <w:ind w:left="426" w:right="-108"/>
        <w:rPr>
          <w:rFonts w:cstheme="minorHAnsi"/>
          <w:b/>
          <w:bCs/>
          <w:color w:val="000000"/>
          <w:sz w:val="20"/>
          <w:szCs w:val="20"/>
        </w:rPr>
      </w:pPr>
    </w:p>
    <w:p w14:paraId="0F99DEFA" w14:textId="77777777" w:rsidR="0047267A" w:rsidRPr="0047267A" w:rsidRDefault="00ED3DD9" w:rsidP="00ED3DD9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6" w:name="_Toc65587568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warunki udziału w postępowaniu</w:t>
      </w:r>
      <w:bookmarkEnd w:id="16"/>
    </w:p>
    <w:p w14:paraId="1D0BE700" w14:textId="77777777" w:rsidR="0047267A" w:rsidRPr="0047267A" w:rsidRDefault="0047267A" w:rsidP="00C4661E">
      <w:pPr>
        <w:pStyle w:val="Tekstpodstawowy"/>
        <w:widowControl w:val="0"/>
        <w:numPr>
          <w:ilvl w:val="0"/>
          <w:numId w:val="1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O udzielenie zamówienia mogą ubiegać się wykonawcy, którzy spełniają warunki udziału w postępowaniu określone w art. 112 ust. 2 ustawy Pzp, dotyczące:</w:t>
      </w:r>
    </w:p>
    <w:p w14:paraId="6CA9BE18" w14:textId="77777777" w:rsidR="0047267A" w:rsidRPr="0047267A" w:rsidRDefault="0047267A" w:rsidP="00A17946">
      <w:pPr>
        <w:pStyle w:val="Tekstpodstawowy"/>
        <w:widowControl w:val="0"/>
        <w:numPr>
          <w:ilvl w:val="1"/>
          <w:numId w:val="5"/>
        </w:numPr>
        <w:tabs>
          <w:tab w:val="left" w:pos="709"/>
        </w:tabs>
        <w:spacing w:before="120"/>
        <w:ind w:left="426" w:firstLine="0"/>
        <w:rPr>
          <w:rFonts w:asciiTheme="minorHAnsi" w:hAnsiTheme="minorHAnsi" w:cstheme="minorHAnsi"/>
          <w:b/>
          <w:sz w:val="20"/>
          <w:szCs w:val="20"/>
        </w:rPr>
      </w:pPr>
      <w:r w:rsidRPr="0047267A">
        <w:rPr>
          <w:rFonts w:asciiTheme="minorHAnsi" w:hAnsiTheme="minorHAnsi" w:cstheme="minorHAnsi"/>
          <w:b/>
          <w:sz w:val="20"/>
          <w:szCs w:val="20"/>
        </w:rPr>
        <w:t>zdolności do występowania w obrocie gospodarczym:</w:t>
      </w:r>
    </w:p>
    <w:p w14:paraId="46EE896B" w14:textId="77777777" w:rsidR="0047267A" w:rsidRPr="0047267A" w:rsidRDefault="0047267A" w:rsidP="00A17946">
      <w:pPr>
        <w:pStyle w:val="Nagwek3"/>
        <w:keepNext w:val="0"/>
        <w:keepLines w:val="0"/>
        <w:tabs>
          <w:tab w:val="left" w:pos="426"/>
          <w:tab w:val="left" w:pos="709"/>
        </w:tabs>
        <w:spacing w:before="120" w:after="120" w:line="240" w:lineRule="auto"/>
        <w:ind w:left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Zamawiający nie precyzuje w tym zakresie żadnych wymagań, których spełnianie Wykonawca zobowiązany jest wykazać w sposób szczególny.</w:t>
      </w:r>
    </w:p>
    <w:p w14:paraId="481A9A86" w14:textId="77777777" w:rsidR="0047267A" w:rsidRPr="0047267A" w:rsidRDefault="0047267A" w:rsidP="00A17946">
      <w:pPr>
        <w:pStyle w:val="Tekstpodstawowy"/>
        <w:widowControl w:val="0"/>
        <w:numPr>
          <w:ilvl w:val="1"/>
          <w:numId w:val="5"/>
        </w:numPr>
        <w:tabs>
          <w:tab w:val="left" w:pos="709"/>
        </w:tabs>
        <w:spacing w:before="120"/>
        <w:ind w:left="426" w:firstLine="0"/>
        <w:rPr>
          <w:rFonts w:asciiTheme="minorHAnsi" w:hAnsiTheme="minorHAnsi" w:cstheme="minorHAnsi"/>
          <w:b/>
          <w:sz w:val="20"/>
          <w:szCs w:val="20"/>
        </w:rPr>
      </w:pPr>
      <w:r w:rsidRPr="0047267A">
        <w:rPr>
          <w:rFonts w:asciiTheme="minorHAnsi" w:hAnsiTheme="minorHAnsi" w:cstheme="minorHAnsi"/>
          <w:b/>
          <w:sz w:val="20"/>
          <w:szCs w:val="20"/>
        </w:rPr>
        <w:t xml:space="preserve">uprawnień do prowadzenia określonej działalności gospodarczej lub zawodowej, o ile wynika to z odrębnych </w:t>
      </w:r>
      <w:r w:rsidRPr="0047267A">
        <w:rPr>
          <w:rFonts w:asciiTheme="minorHAnsi" w:hAnsiTheme="minorHAnsi" w:cstheme="minorHAnsi"/>
          <w:b/>
          <w:sz w:val="20"/>
          <w:szCs w:val="20"/>
        </w:rPr>
        <w:lastRenderedPageBreak/>
        <w:t>przepisów:</w:t>
      </w:r>
    </w:p>
    <w:p w14:paraId="3FA6D98D" w14:textId="77777777" w:rsidR="0047267A" w:rsidRPr="0047267A" w:rsidRDefault="0047267A" w:rsidP="00A17946">
      <w:pPr>
        <w:pStyle w:val="Nagwek3"/>
        <w:keepNext w:val="0"/>
        <w:keepLines w:val="0"/>
        <w:tabs>
          <w:tab w:val="left" w:pos="0"/>
          <w:tab w:val="left" w:pos="709"/>
        </w:tabs>
        <w:spacing w:before="120" w:after="120" w:line="240" w:lineRule="auto"/>
        <w:ind w:left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Zamawiający nie precyzuje w tym zakresie żadnych wymagań, których spełnianie Wykonawca zobowiązany jest wykazać w sposób szczególny.</w:t>
      </w:r>
    </w:p>
    <w:p w14:paraId="7EF4CC03" w14:textId="77777777" w:rsidR="0047267A" w:rsidRPr="0047267A" w:rsidRDefault="0047267A" w:rsidP="00A17946">
      <w:pPr>
        <w:pStyle w:val="Tekstpodstawowy"/>
        <w:widowControl w:val="0"/>
        <w:numPr>
          <w:ilvl w:val="1"/>
          <w:numId w:val="5"/>
        </w:numPr>
        <w:tabs>
          <w:tab w:val="left" w:pos="709"/>
        </w:tabs>
        <w:spacing w:before="120"/>
        <w:ind w:left="426" w:firstLine="0"/>
        <w:rPr>
          <w:rFonts w:asciiTheme="minorHAnsi" w:hAnsiTheme="minorHAnsi" w:cstheme="minorHAnsi"/>
          <w:b/>
          <w:sz w:val="20"/>
          <w:szCs w:val="20"/>
        </w:rPr>
      </w:pPr>
      <w:r w:rsidRPr="0047267A">
        <w:rPr>
          <w:rFonts w:asciiTheme="minorHAnsi" w:hAnsiTheme="minorHAnsi" w:cstheme="minorHAnsi"/>
          <w:b/>
          <w:sz w:val="20"/>
          <w:szCs w:val="20"/>
        </w:rPr>
        <w:t>sytuacji ekonomicznej lub finansowej, tj.:</w:t>
      </w:r>
    </w:p>
    <w:p w14:paraId="10438E79" w14:textId="77777777" w:rsidR="0047267A" w:rsidRPr="0047267A" w:rsidRDefault="0047267A" w:rsidP="00A17946">
      <w:pPr>
        <w:pStyle w:val="Nagwek3"/>
        <w:keepNext w:val="0"/>
        <w:keepLines w:val="0"/>
        <w:tabs>
          <w:tab w:val="left" w:pos="0"/>
          <w:tab w:val="left" w:pos="709"/>
        </w:tabs>
        <w:spacing w:before="120" w:after="120" w:line="240" w:lineRule="auto"/>
        <w:ind w:left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Zamawiający nie precyzuje w tym zakresie żadnych wymagań, których spełnianie Wykonawca zobowiązany jest wykazać w sposób szczególny.</w:t>
      </w:r>
    </w:p>
    <w:p w14:paraId="0ABD6358" w14:textId="77777777" w:rsidR="0047267A" w:rsidRPr="0047267A" w:rsidRDefault="0047267A" w:rsidP="00A17946">
      <w:pPr>
        <w:pStyle w:val="Tekstpodstawowy"/>
        <w:widowControl w:val="0"/>
        <w:numPr>
          <w:ilvl w:val="1"/>
          <w:numId w:val="5"/>
        </w:numPr>
        <w:tabs>
          <w:tab w:val="left" w:pos="709"/>
        </w:tabs>
        <w:spacing w:before="120"/>
        <w:ind w:left="426" w:firstLine="0"/>
        <w:rPr>
          <w:rFonts w:asciiTheme="minorHAnsi" w:hAnsiTheme="minorHAnsi" w:cstheme="minorHAnsi"/>
          <w:b/>
          <w:sz w:val="20"/>
          <w:szCs w:val="20"/>
        </w:rPr>
      </w:pPr>
      <w:r w:rsidRPr="0047267A">
        <w:rPr>
          <w:rFonts w:asciiTheme="minorHAnsi" w:hAnsiTheme="minorHAnsi" w:cstheme="minorHAnsi"/>
          <w:b/>
          <w:sz w:val="20"/>
          <w:szCs w:val="20"/>
        </w:rPr>
        <w:t>zdolności technicznej lub zawodowej, tj.:</w:t>
      </w:r>
    </w:p>
    <w:p w14:paraId="1E98E0F7" w14:textId="77777777" w:rsidR="0047267A" w:rsidRDefault="0047267A" w:rsidP="00A17946">
      <w:pPr>
        <w:pStyle w:val="Nagwek3"/>
        <w:keepNext w:val="0"/>
        <w:keepLines w:val="0"/>
        <w:tabs>
          <w:tab w:val="left" w:pos="0"/>
          <w:tab w:val="left" w:pos="709"/>
        </w:tabs>
        <w:spacing w:before="120" w:after="120" w:line="240" w:lineRule="auto"/>
        <w:ind w:left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Zamawiający nie precyzuje w tym zakresie żadnych wymagań, których spełnianie Wykonawca zobowiązany jest wykazać w sposób szczególny.</w:t>
      </w:r>
    </w:p>
    <w:p w14:paraId="69FB2DD5" w14:textId="77777777" w:rsidR="00A17946" w:rsidRPr="00A17946" w:rsidRDefault="00A17946" w:rsidP="00A17946">
      <w:pPr>
        <w:spacing w:before="120" w:after="120" w:line="240" w:lineRule="auto"/>
        <w:rPr>
          <w:sz w:val="20"/>
          <w:szCs w:val="20"/>
        </w:rPr>
      </w:pPr>
    </w:p>
    <w:p w14:paraId="641A36DE" w14:textId="77777777" w:rsidR="0047267A" w:rsidRPr="0047267A" w:rsidRDefault="00A17946" w:rsidP="00A17946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7" w:name="_Toc65587569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podstawy wykluczenia</w:t>
      </w:r>
      <w:bookmarkEnd w:id="17"/>
    </w:p>
    <w:p w14:paraId="5CB7D177" w14:textId="77777777" w:rsidR="0047267A" w:rsidRPr="0047267A" w:rsidRDefault="0047267A" w:rsidP="00A17946">
      <w:pPr>
        <w:pStyle w:val="Akapitzlist"/>
        <w:numPr>
          <w:ilvl w:val="0"/>
          <w:numId w:val="14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Obligatoryjne przesłanki wykluczenia Wykonawcy określone zostały w art. 108 ust. 1 pkt 1-6 ustawy Pzp.</w:t>
      </w:r>
    </w:p>
    <w:p w14:paraId="12EBB4E0" w14:textId="77777777" w:rsidR="0047267A" w:rsidRPr="0047267A" w:rsidRDefault="0047267A" w:rsidP="00A17946">
      <w:pPr>
        <w:pStyle w:val="Akapitzlist"/>
        <w:numPr>
          <w:ilvl w:val="0"/>
          <w:numId w:val="14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Wykluczenie Wykonawcy następuje zgodnie z art. 111 ustawy Pzp.</w:t>
      </w:r>
    </w:p>
    <w:p w14:paraId="7786A567" w14:textId="77777777" w:rsidR="0047267A" w:rsidRPr="0047267A" w:rsidRDefault="0047267A" w:rsidP="00A17946">
      <w:pPr>
        <w:pStyle w:val="Akapitzlist"/>
        <w:numPr>
          <w:ilvl w:val="0"/>
          <w:numId w:val="14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wykluczenia wykonawcy na podstawie przesłanek określonych w art. 109 ust. 1 ustawy Pzp.</w:t>
      </w:r>
    </w:p>
    <w:p w14:paraId="03844AD2" w14:textId="77777777" w:rsidR="0047267A" w:rsidRPr="0047267A" w:rsidRDefault="0047267A" w:rsidP="00A17946">
      <w:pPr>
        <w:pStyle w:val="Akapitzlist"/>
        <w:numPr>
          <w:ilvl w:val="0"/>
          <w:numId w:val="14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Wykonawca, nie będzie podlegał wykluczeniu w okolicznościach określonych w art. 108 ust. 1 pkt 1, 2 i 5, jeżeli udowodni zamawiającemu, że spełnił łącznie przesłanki, o których mowa w art. 110 ust.2 ustawy Pzp.</w:t>
      </w:r>
    </w:p>
    <w:p w14:paraId="05370B12" w14:textId="77777777" w:rsidR="0047267A" w:rsidRPr="0047267A" w:rsidRDefault="0047267A" w:rsidP="00A17946">
      <w:pPr>
        <w:pStyle w:val="Akapitzlist"/>
        <w:numPr>
          <w:ilvl w:val="0"/>
          <w:numId w:val="14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 Zgodnie z art. 1 pkt 3 ustawy w celu przeciwdziałania wspieraniu agresji Federacji Rosyjskiej na Ukrainę rozpoczętej w dniu 24 lutego 2022 r., wobec osób i podmiotów wpisanych na listę, o której mowa w art. 2 ustawy, stosuje się sankcje polegające m.in. na wykluczeniu z postępowania o udzielenie zamówienia publicznego lub konkursu prowadzonego na podstawie ustawy z dnia 11 września 2019 r. – Prawo zamówień publicznych, zwanej dalej „ustawą Pzp". Na podstawie art. 7 ust. 1 ustawy z postępowania o udzielenie zamówienia publicznego lub konkursu prowadzonego na podstawie ustawy Pzp wyklucza się: </w:t>
      </w:r>
    </w:p>
    <w:p w14:paraId="2BB06E88" w14:textId="77777777" w:rsidR="0047267A" w:rsidRPr="0047267A" w:rsidRDefault="0047267A" w:rsidP="00A17946">
      <w:pPr>
        <w:pStyle w:val="Akapitzlist"/>
        <w:numPr>
          <w:ilvl w:val="1"/>
          <w:numId w:val="1"/>
        </w:numPr>
        <w:suppressAutoHyphens/>
        <w:spacing w:before="120" w:after="120" w:line="240" w:lineRule="auto"/>
        <w:ind w:left="709" w:hanging="283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2A8D2BB4" w14:textId="77777777" w:rsidR="0047267A" w:rsidRPr="0047267A" w:rsidRDefault="0047267A" w:rsidP="00A17946">
      <w:pPr>
        <w:pStyle w:val="Akapitzlist"/>
        <w:numPr>
          <w:ilvl w:val="1"/>
          <w:numId w:val="1"/>
        </w:numPr>
        <w:suppressAutoHyphens/>
        <w:spacing w:before="120" w:after="120" w:line="240" w:lineRule="auto"/>
        <w:ind w:left="709" w:hanging="283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04D25922" w14:textId="77777777" w:rsidR="0047267A" w:rsidRDefault="0047267A" w:rsidP="00A17946">
      <w:pPr>
        <w:pStyle w:val="Akapitzlist"/>
        <w:numPr>
          <w:ilvl w:val="1"/>
          <w:numId w:val="1"/>
        </w:numPr>
        <w:suppressAutoHyphens/>
        <w:spacing w:before="120" w:after="120" w:line="240" w:lineRule="auto"/>
        <w:ind w:left="709" w:hanging="283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B21E6F" w14:textId="77777777" w:rsidR="00A17946" w:rsidRPr="0047267A" w:rsidRDefault="00A17946" w:rsidP="00A17946">
      <w:pPr>
        <w:pStyle w:val="Akapitzlist"/>
        <w:suppressAutoHyphens/>
        <w:spacing w:before="120" w:after="120" w:line="240" w:lineRule="auto"/>
        <w:ind w:left="709"/>
        <w:rPr>
          <w:rFonts w:cstheme="minorHAnsi"/>
          <w:sz w:val="20"/>
          <w:szCs w:val="20"/>
        </w:rPr>
      </w:pPr>
    </w:p>
    <w:p w14:paraId="10463AD4" w14:textId="77777777" w:rsidR="0047267A" w:rsidRPr="0047267A" w:rsidRDefault="00943729" w:rsidP="00943729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8" w:name="_Toc65587570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podmiotowe środki dowodowe</w:t>
      </w:r>
      <w:bookmarkEnd w:id="18"/>
    </w:p>
    <w:p w14:paraId="714B9AD3" w14:textId="77777777" w:rsidR="0047267A" w:rsidRPr="0047267A" w:rsidRDefault="0047267A" w:rsidP="00C4661E">
      <w:pPr>
        <w:pStyle w:val="Tekstpodstawowy"/>
        <w:spacing w:before="120"/>
        <w:ind w:right="23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Zgodnie z art. 274 ust. 1 ustawy Pzp, na potwierdzenie braku podstaw wykluczenia oraz spełniania warunków udziału w postępowaniu, zamawiający wezwie wykonawcę, którego oferta została najwyżej oceniona, do złożenia w wyznaczonym terminie, nie krótszym niż 5 dni od dnia wezwania, następujących podmiotowych środków dowodowych, aktualnych na dzień złożenia podmiotowych środków dowodowych:</w:t>
      </w:r>
    </w:p>
    <w:p w14:paraId="7C7F7940" w14:textId="77777777" w:rsidR="0047267A" w:rsidRPr="006D62CE" w:rsidRDefault="0047267A" w:rsidP="00C4661E">
      <w:pPr>
        <w:pStyle w:val="Tekstpodstawowy"/>
        <w:numPr>
          <w:ilvl w:val="0"/>
          <w:numId w:val="17"/>
        </w:numPr>
        <w:tabs>
          <w:tab w:val="left" w:pos="284"/>
          <w:tab w:val="left" w:pos="567"/>
        </w:tabs>
        <w:spacing w:before="12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 xml:space="preserve">oświadczenie wykonawcy, w zakresie art. 108 ust. 1 pkt 5 ustawy, o braku przynależności do tej samej grupy kapitałowej w rozumieniu ustawy z dnia 16 lutego 2007 r. o ochronie konkurencji i konsumentów, z innym wykonawcą, który złożył odrębną ofertę, ofertę częściową lub wniosek o dopuszczenie do udziału w postępowaniu, albo oświadczenia o przynależności do tej samej grupy kapitałowej wraz z dokumentami lub informacjami </w:t>
      </w:r>
      <w:r w:rsidRPr="006D62CE">
        <w:rPr>
          <w:rFonts w:asciiTheme="minorHAnsi" w:hAnsiTheme="minorHAnsi" w:cstheme="minorHAnsi"/>
          <w:sz w:val="20"/>
          <w:szCs w:val="20"/>
        </w:rPr>
        <w:t xml:space="preserve">potwierdzającymi przygotowanie oferty, oferty częściowej lub wniosku o dopuszczenie do udziału w postępowaniu niezależnie od innego wykonawcy należącego do tej samej grupy kapitałowej – zgodnie ze wzorem określonym w załączniku nr </w:t>
      </w:r>
      <w:r w:rsidR="00C977F7" w:rsidRPr="006D62CE">
        <w:rPr>
          <w:rFonts w:asciiTheme="minorHAnsi" w:hAnsiTheme="minorHAnsi" w:cstheme="minorHAnsi"/>
          <w:sz w:val="20"/>
          <w:szCs w:val="20"/>
        </w:rPr>
        <w:t>4</w:t>
      </w:r>
      <w:r w:rsidRPr="006D62CE">
        <w:rPr>
          <w:rFonts w:asciiTheme="minorHAnsi" w:hAnsiTheme="minorHAnsi" w:cstheme="minorHAnsi"/>
          <w:sz w:val="20"/>
          <w:szCs w:val="20"/>
        </w:rPr>
        <w:t xml:space="preserve"> do SWZ.</w:t>
      </w:r>
    </w:p>
    <w:p w14:paraId="415B7BF8" w14:textId="77777777" w:rsidR="00943729" w:rsidRPr="0047267A" w:rsidRDefault="00943729" w:rsidP="00943729">
      <w:pPr>
        <w:pStyle w:val="Tekstpodstawowy"/>
        <w:tabs>
          <w:tab w:val="left" w:pos="284"/>
          <w:tab w:val="left" w:pos="567"/>
        </w:tabs>
        <w:spacing w:before="120"/>
        <w:ind w:left="284"/>
        <w:rPr>
          <w:rFonts w:asciiTheme="minorHAnsi" w:hAnsiTheme="minorHAnsi" w:cstheme="minorHAnsi"/>
          <w:sz w:val="20"/>
          <w:szCs w:val="20"/>
        </w:rPr>
      </w:pPr>
    </w:p>
    <w:p w14:paraId="6DAFAC56" w14:textId="77777777" w:rsidR="0047267A" w:rsidRPr="0047267A" w:rsidRDefault="00943729" w:rsidP="00943729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9" w:name="_Toc65587571"/>
      <w:r>
        <w:rPr>
          <w:rFonts w:asciiTheme="minorHAnsi" w:hAnsiTheme="minorHAnsi" w:cstheme="minorHAnsi"/>
          <w:sz w:val="20"/>
          <w:szCs w:val="20"/>
        </w:rPr>
        <w:lastRenderedPageBreak/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Przedmiotowe środki dowodowe</w:t>
      </w:r>
      <w:bookmarkEnd w:id="19"/>
    </w:p>
    <w:p w14:paraId="077357E1" w14:textId="77777777" w:rsidR="0047267A" w:rsidRPr="0047267A" w:rsidRDefault="0047267A" w:rsidP="000B6D70">
      <w:pPr>
        <w:pStyle w:val="Akapitzlist"/>
        <w:numPr>
          <w:ilvl w:val="3"/>
          <w:numId w:val="1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przewiduje zastosowanie przedmiotowych środków dowodowych.</w:t>
      </w:r>
    </w:p>
    <w:p w14:paraId="6EFF174C" w14:textId="77777777" w:rsidR="0047267A" w:rsidRPr="0047267A" w:rsidRDefault="0047267A" w:rsidP="00C4661E">
      <w:pPr>
        <w:pStyle w:val="Akapitzlist"/>
        <w:numPr>
          <w:ilvl w:val="3"/>
          <w:numId w:val="1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Zgodnie z art. 106 ust. 1 ustawy Pzp w celu potwierdzenia oferowanych dostaw z wymaganiami i cechami określonymi w opisie przedmiotu zamówienia Zamawiający żąda od wykonawców złożenia </w:t>
      </w:r>
      <w:r w:rsidRPr="0047267A">
        <w:rPr>
          <w:rFonts w:cstheme="minorHAnsi"/>
          <w:bCs/>
          <w:sz w:val="20"/>
          <w:szCs w:val="20"/>
        </w:rPr>
        <w:t xml:space="preserve">szczegółowych </w:t>
      </w:r>
      <w:r w:rsidRPr="0047267A">
        <w:rPr>
          <w:rFonts w:cstheme="minorHAnsi"/>
          <w:b/>
          <w:bCs/>
          <w:sz w:val="20"/>
          <w:szCs w:val="20"/>
        </w:rPr>
        <w:t xml:space="preserve">karty/kart katalogowych oferowanego </w:t>
      </w:r>
      <w:r w:rsidR="000B6D70">
        <w:rPr>
          <w:rFonts w:cstheme="minorHAnsi"/>
          <w:b/>
          <w:bCs/>
          <w:sz w:val="20"/>
          <w:szCs w:val="20"/>
        </w:rPr>
        <w:t>samochodu</w:t>
      </w:r>
      <w:r w:rsidRPr="0047267A">
        <w:rPr>
          <w:rFonts w:cstheme="minorHAnsi"/>
          <w:b/>
          <w:bCs/>
          <w:sz w:val="20"/>
          <w:szCs w:val="20"/>
        </w:rPr>
        <w:t>.</w:t>
      </w:r>
    </w:p>
    <w:p w14:paraId="4B2DA02A" w14:textId="77777777" w:rsidR="0047267A" w:rsidRPr="0047267A" w:rsidRDefault="0047267A" w:rsidP="00C4661E">
      <w:pPr>
        <w:pStyle w:val="Akapitzlist"/>
        <w:numPr>
          <w:ilvl w:val="3"/>
          <w:numId w:val="1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bCs/>
          <w:sz w:val="20"/>
          <w:szCs w:val="20"/>
        </w:rPr>
        <w:t>Przedmiotowe środki dowodowe Wykonawca składa wraz z ofertą.</w:t>
      </w:r>
    </w:p>
    <w:p w14:paraId="30665848" w14:textId="77777777" w:rsidR="0047267A" w:rsidRDefault="0047267A" w:rsidP="00C4661E">
      <w:pPr>
        <w:pStyle w:val="Akapitzlist"/>
        <w:numPr>
          <w:ilvl w:val="3"/>
          <w:numId w:val="1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Jeżeli Wykonawca nie złożył przedmiotowych środków dowodowych o których mowa w ust. 2, lub złożone środki dowodowe są niekompletne - Zamawiający wzywa do ich złożenia lub uzupełnienia w wyznaczonym terminie. </w:t>
      </w:r>
    </w:p>
    <w:p w14:paraId="615580A5" w14:textId="77777777" w:rsidR="000B6D70" w:rsidRDefault="000B6D70" w:rsidP="000B6D70">
      <w:pPr>
        <w:pStyle w:val="Akapitzlist"/>
        <w:spacing w:before="120" w:after="120" w:line="240" w:lineRule="auto"/>
        <w:ind w:left="426"/>
        <w:rPr>
          <w:rFonts w:cstheme="minorHAnsi"/>
          <w:sz w:val="20"/>
          <w:szCs w:val="20"/>
        </w:rPr>
      </w:pPr>
    </w:p>
    <w:p w14:paraId="28352684" w14:textId="77777777" w:rsidR="000B6D70" w:rsidRPr="0047267A" w:rsidRDefault="000B6D70" w:rsidP="000B6D70">
      <w:pPr>
        <w:pStyle w:val="Akapitzlist"/>
        <w:spacing w:before="120" w:after="120" w:line="240" w:lineRule="auto"/>
        <w:ind w:left="426"/>
        <w:rPr>
          <w:rFonts w:cstheme="minorHAnsi"/>
          <w:sz w:val="20"/>
          <w:szCs w:val="20"/>
        </w:rPr>
      </w:pPr>
    </w:p>
    <w:p w14:paraId="1A135100" w14:textId="77777777" w:rsidR="0047267A" w:rsidRPr="0047267A" w:rsidRDefault="000B6D70" w:rsidP="000B6D70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0" w:name="_Toc65587572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OPIS KRYTERIÓW OCENY OFERT, WRAZ Z PODANIEM WAG TYCH KRYTERIÓW, I SPOSOBU OCENY OFERT</w:t>
      </w:r>
      <w:bookmarkEnd w:id="20"/>
    </w:p>
    <w:p w14:paraId="72172591" w14:textId="77777777" w:rsidR="0047267A" w:rsidRPr="0047267A" w:rsidRDefault="0047267A" w:rsidP="00C4661E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suppressAutoHyphens/>
        <w:spacing w:before="120" w:after="120" w:line="240" w:lineRule="auto"/>
        <w:ind w:left="426" w:hanging="426"/>
        <w:rPr>
          <w:rFonts w:eastAsia="SimSun" w:cstheme="minorHAnsi"/>
          <w:color w:val="000000"/>
          <w:sz w:val="20"/>
          <w:szCs w:val="20"/>
        </w:rPr>
      </w:pPr>
      <w:r w:rsidRPr="0047267A">
        <w:rPr>
          <w:rFonts w:eastAsia="SimSun" w:cstheme="minorHAnsi"/>
          <w:color w:val="000000"/>
          <w:sz w:val="20"/>
          <w:szCs w:val="20"/>
        </w:rPr>
        <w:t>Zamawiający ustala następujące kryteria wyboru i oceny ofert oraz wagi:</w:t>
      </w:r>
    </w:p>
    <w:tbl>
      <w:tblPr>
        <w:tblW w:w="9351" w:type="dxa"/>
        <w:jc w:val="center"/>
        <w:tblLook w:val="0000" w:firstRow="0" w:lastRow="0" w:firstColumn="0" w:lastColumn="0" w:noHBand="0" w:noVBand="0"/>
      </w:tblPr>
      <w:tblGrid>
        <w:gridCol w:w="844"/>
        <w:gridCol w:w="7109"/>
        <w:gridCol w:w="1398"/>
      </w:tblGrid>
      <w:tr w:rsidR="0047267A" w:rsidRPr="0047267A" w14:paraId="6ECFD10A" w14:textId="77777777" w:rsidTr="0015384E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D093132" w14:textId="77777777" w:rsidR="0047267A" w:rsidRPr="0047267A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267A">
              <w:rPr>
                <w:rFonts w:asciiTheme="minorHAnsi" w:hAnsiTheme="minorHAnsi"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7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4B13F60" w14:textId="77777777" w:rsidR="0047267A" w:rsidRPr="0047267A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267A">
              <w:rPr>
                <w:rFonts w:asciiTheme="minorHAnsi" w:hAnsiTheme="minorHAnsi"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D93B95" w14:textId="77777777" w:rsidR="0047267A" w:rsidRPr="0047267A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7267A">
              <w:rPr>
                <w:rFonts w:asciiTheme="minorHAnsi" w:hAnsiTheme="minorHAnsi" w:cstheme="minorHAnsi"/>
                <w:b/>
                <w:sz w:val="20"/>
                <w:szCs w:val="20"/>
              </w:rPr>
              <w:t>Waga</w:t>
            </w:r>
          </w:p>
        </w:tc>
      </w:tr>
      <w:tr w:rsidR="0047267A" w:rsidRPr="00FE20C0" w14:paraId="6E82F910" w14:textId="77777777" w:rsidTr="0015384E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36E09" w14:textId="77777777" w:rsidR="0047267A" w:rsidRPr="006D62CE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11D6B" w14:textId="77777777" w:rsidR="0047267A" w:rsidRPr="006D62CE" w:rsidRDefault="0047267A" w:rsidP="00C4661E">
            <w:pPr>
              <w:pStyle w:val="Tekstpodstawowy"/>
              <w:snapToGrid w:val="0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 xml:space="preserve">Cena ryczałtowa brutto wykonania zamówienia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27D06" w14:textId="77777777" w:rsidR="0047267A" w:rsidRPr="006D62CE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60%</w:t>
            </w:r>
          </w:p>
        </w:tc>
      </w:tr>
      <w:tr w:rsidR="0047267A" w:rsidRPr="00FE20C0" w14:paraId="047C368F" w14:textId="77777777" w:rsidTr="0015384E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9C942" w14:textId="77777777" w:rsidR="0047267A" w:rsidRPr="006D62CE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7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AB8EC" w14:textId="77777777" w:rsidR="0047267A" w:rsidRPr="006D62CE" w:rsidRDefault="0047267A" w:rsidP="00C4661E">
            <w:pPr>
              <w:pStyle w:val="Tekstpodstawowy"/>
              <w:snapToGrid w:val="0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Termin wykonania zamówienia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52EAB" w14:textId="77777777" w:rsidR="0047267A" w:rsidRPr="006D62CE" w:rsidRDefault="006D62CE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47267A" w:rsidRPr="006D62CE">
              <w:rPr>
                <w:rFonts w:asciiTheme="minorHAnsi" w:hAnsiTheme="minorHAnsi" w:cstheme="minorHAnsi"/>
                <w:sz w:val="20"/>
                <w:szCs w:val="20"/>
              </w:rPr>
              <w:t>0%</w:t>
            </w:r>
          </w:p>
        </w:tc>
      </w:tr>
      <w:tr w:rsidR="0047267A" w:rsidRPr="0047267A" w14:paraId="120D7902" w14:textId="77777777" w:rsidTr="0015384E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5B6A9" w14:textId="77777777" w:rsidR="0047267A" w:rsidRPr="006D62CE" w:rsidRDefault="0047267A" w:rsidP="00C4661E">
            <w:pPr>
              <w:pStyle w:val="Tekstpodstawowy"/>
              <w:snapToGrid w:val="0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D3967" w14:textId="77777777" w:rsidR="0047267A" w:rsidRPr="006D62CE" w:rsidRDefault="0047267A" w:rsidP="00C4661E">
            <w:pPr>
              <w:pStyle w:val="Tekstpodstawowy"/>
              <w:snapToGrid w:val="0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Razem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FED40" w14:textId="77777777" w:rsidR="0047267A" w:rsidRPr="006D62CE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100%</w:t>
            </w:r>
          </w:p>
        </w:tc>
      </w:tr>
    </w:tbl>
    <w:p w14:paraId="29E80384" w14:textId="77777777" w:rsidR="0047267A" w:rsidRPr="0047267A" w:rsidRDefault="0047267A" w:rsidP="00C4661E">
      <w:pPr>
        <w:pStyle w:val="ListParagraph1"/>
        <w:tabs>
          <w:tab w:val="left" w:pos="0"/>
          <w:tab w:val="left" w:pos="284"/>
        </w:tabs>
        <w:spacing w:before="120" w:after="120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44DBA4DC" w14:textId="77777777" w:rsidR="0047267A" w:rsidRPr="0047267A" w:rsidRDefault="0047267A" w:rsidP="00C4661E">
      <w:pPr>
        <w:pStyle w:val="ListParagraph1"/>
        <w:numPr>
          <w:ilvl w:val="0"/>
          <w:numId w:val="18"/>
        </w:numPr>
        <w:tabs>
          <w:tab w:val="left" w:pos="426"/>
        </w:tabs>
        <w:spacing w:before="120" w:after="120"/>
        <w:ind w:left="425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t>Oferta najkorzystniejsza to oferta, która uzyska najwyższą liczbę punktów wyliczoną jako suma punktów uzyskanych w poniżej opisanych kryteriach.</w:t>
      </w:r>
    </w:p>
    <w:p w14:paraId="395077D2" w14:textId="77777777" w:rsidR="0047267A" w:rsidRPr="0047267A" w:rsidRDefault="0047267A" w:rsidP="00C4661E">
      <w:pPr>
        <w:pStyle w:val="ListParagraph1"/>
        <w:numPr>
          <w:ilvl w:val="0"/>
          <w:numId w:val="18"/>
        </w:numPr>
        <w:tabs>
          <w:tab w:val="left" w:pos="426"/>
        </w:tabs>
        <w:spacing w:before="120" w:after="120"/>
        <w:ind w:left="425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t>Obliczanie punktów dokonywane będzie z dokładnością do dwóch miejsc po przecinku.</w:t>
      </w:r>
    </w:p>
    <w:p w14:paraId="5F117C58" w14:textId="77777777" w:rsidR="0047267A" w:rsidRPr="0047267A" w:rsidRDefault="0047267A" w:rsidP="00C4661E">
      <w:pPr>
        <w:pStyle w:val="ListParagraph1"/>
        <w:numPr>
          <w:ilvl w:val="0"/>
          <w:numId w:val="18"/>
        </w:numPr>
        <w:tabs>
          <w:tab w:val="left" w:pos="426"/>
        </w:tabs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t xml:space="preserve">Sposób obliczania wartości punktowej dla kryterium 1 - </w:t>
      </w:r>
      <w:r w:rsidRPr="0047267A">
        <w:rPr>
          <w:rFonts w:asciiTheme="minorHAnsi" w:hAnsiTheme="minorHAnsi" w:cstheme="minorHAnsi"/>
          <w:sz w:val="20"/>
          <w:szCs w:val="20"/>
        </w:rPr>
        <w:t>Cena oferty brutto</w:t>
      </w:r>
      <w:r w:rsidRPr="0047267A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14:paraId="3CDC19A1" w14:textId="77777777" w:rsidR="0047267A" w:rsidRPr="0047267A" w:rsidRDefault="0047267A" w:rsidP="00C4661E">
      <w:pPr>
        <w:pStyle w:val="ListParagraph1"/>
        <w:spacing w:before="120" w:after="120"/>
        <w:ind w:left="2138" w:firstLine="698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     cena brutto oferty najniżej skalkulowanej</w:t>
      </w:r>
    </w:p>
    <w:p w14:paraId="62D01146" w14:textId="77777777" w:rsidR="0047267A" w:rsidRPr="0047267A" w:rsidRDefault="0047267A" w:rsidP="00C4661E">
      <w:pPr>
        <w:spacing w:before="120" w:after="120" w:line="240" w:lineRule="auto"/>
        <w:rPr>
          <w:rFonts w:cstheme="minorHAnsi"/>
          <w:b/>
          <w:color w:val="000000"/>
          <w:sz w:val="20"/>
          <w:szCs w:val="20"/>
        </w:rPr>
      </w:pPr>
      <w:r w:rsidRPr="0047267A">
        <w:rPr>
          <w:rFonts w:cstheme="minorHAnsi"/>
          <w:b/>
          <w:color w:val="000000"/>
          <w:sz w:val="20"/>
          <w:szCs w:val="20"/>
        </w:rPr>
        <w:t>liczba punktów dla kryterium 1  = ------------------------------------------------------ × 60% *100 pkt</w:t>
      </w:r>
    </w:p>
    <w:p w14:paraId="633397D3" w14:textId="77777777" w:rsidR="0047267A" w:rsidRPr="0047267A" w:rsidRDefault="0047267A" w:rsidP="00C4661E">
      <w:pPr>
        <w:pStyle w:val="Tekstpodstawowy"/>
        <w:spacing w:before="120"/>
        <w:ind w:left="3119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b/>
          <w:color w:val="000000"/>
          <w:sz w:val="20"/>
          <w:szCs w:val="20"/>
        </w:rPr>
        <w:t>cena brutto oferty ocenianej</w:t>
      </w:r>
    </w:p>
    <w:p w14:paraId="4D545AFC" w14:textId="77777777" w:rsidR="0047267A" w:rsidRPr="0047267A" w:rsidRDefault="0047267A" w:rsidP="00C4661E">
      <w:pPr>
        <w:pStyle w:val="Tekstpodstawowy"/>
        <w:spacing w:before="120"/>
        <w:ind w:left="3119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8334D83" w14:textId="77777777" w:rsidR="0047267A" w:rsidRPr="0047267A" w:rsidRDefault="0047267A" w:rsidP="00C4661E">
      <w:pPr>
        <w:pStyle w:val="ListParagraph1"/>
        <w:numPr>
          <w:ilvl w:val="0"/>
          <w:numId w:val="18"/>
        </w:numPr>
        <w:tabs>
          <w:tab w:val="left" w:pos="0"/>
          <w:tab w:val="left" w:pos="993"/>
        </w:tabs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t xml:space="preserve">Sposób obliczania wartości punktowej dla </w:t>
      </w:r>
      <w:r w:rsidRPr="0047267A">
        <w:rPr>
          <w:rFonts w:asciiTheme="minorHAnsi" w:hAnsiTheme="minorHAnsi" w:cstheme="minorHAnsi"/>
          <w:b/>
          <w:color w:val="000000"/>
          <w:sz w:val="20"/>
          <w:szCs w:val="20"/>
        </w:rPr>
        <w:t>kryterium 3</w:t>
      </w:r>
      <w:r w:rsidRPr="0047267A">
        <w:rPr>
          <w:rFonts w:asciiTheme="minorHAnsi" w:hAnsiTheme="minorHAnsi" w:cstheme="minorHAnsi"/>
          <w:color w:val="000000"/>
          <w:sz w:val="20"/>
          <w:szCs w:val="20"/>
        </w:rPr>
        <w:t xml:space="preserve"> – termin wykonania zamówienia, w tym</w:t>
      </w:r>
      <w:r w:rsidRPr="0047267A">
        <w:rPr>
          <w:rFonts w:asciiTheme="minorHAnsi" w:hAnsiTheme="minorHAnsi" w:cstheme="minorHAnsi"/>
          <w:sz w:val="20"/>
          <w:szCs w:val="20"/>
        </w:rPr>
        <w:t>:</w:t>
      </w:r>
    </w:p>
    <w:p w14:paraId="23317DDF" w14:textId="77777777" w:rsidR="00AB132C" w:rsidRPr="00AB132C" w:rsidRDefault="00AB132C" w:rsidP="00AB132C">
      <w:pPr>
        <w:pStyle w:val="Akapitzlist"/>
        <w:spacing w:line="240" w:lineRule="auto"/>
        <w:ind w:left="3261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  <w:r w:rsidRPr="00AB132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najkrótszy termin realizacji* </w:t>
      </w:r>
    </w:p>
    <w:p w14:paraId="3CB6A157" w14:textId="77777777" w:rsidR="00AB132C" w:rsidRPr="00AB132C" w:rsidRDefault="00AB132C" w:rsidP="00AB132C">
      <w:pPr>
        <w:pStyle w:val="Akapitzlist"/>
        <w:spacing w:line="240" w:lineRule="auto"/>
        <w:ind w:left="2880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            </w:t>
      </w:r>
      <w:r w:rsidRPr="00AB132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spośród złożonych ofert</w:t>
      </w:r>
    </w:p>
    <w:p w14:paraId="45584B77" w14:textId="77777777" w:rsidR="00AB132C" w:rsidRPr="00AB132C" w:rsidRDefault="00AB132C" w:rsidP="00AB132C">
      <w:pPr>
        <w:spacing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AB132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liczba punktów </w:t>
      </w:r>
      <w:r w:rsidRPr="00AB132C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  <w:t>dla kryterium 2</w:t>
      </w:r>
      <w:r w:rsidRPr="00AB132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 = --------------------------------------------------------× </w:t>
      </w:r>
      <w:r w:rsidR="006D62CE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4</w:t>
      </w:r>
      <w:r w:rsidRPr="00AB132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0 % *100 pkt</w:t>
      </w:r>
    </w:p>
    <w:p w14:paraId="6753EB4C" w14:textId="77777777" w:rsidR="00AB132C" w:rsidRPr="00AB132C" w:rsidRDefault="00AB132C" w:rsidP="00AB132C">
      <w:pPr>
        <w:pStyle w:val="Akapitzlist"/>
        <w:spacing w:line="102" w:lineRule="atLeast"/>
        <w:ind w:left="2880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     </w:t>
      </w:r>
      <w:r w:rsidRPr="00AB132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termin realizacji* oferty ocenianej</w:t>
      </w:r>
    </w:p>
    <w:p w14:paraId="19769F00" w14:textId="77777777" w:rsidR="00AB132C" w:rsidRPr="00AB132C" w:rsidRDefault="00AB132C" w:rsidP="00AB132C">
      <w:pPr>
        <w:pStyle w:val="Akapitzlist"/>
        <w:spacing w:line="102" w:lineRule="atLeast"/>
        <w:ind w:left="2880"/>
        <w:rPr>
          <w:rFonts w:eastAsia="Times New Roman"/>
          <w:color w:val="000000"/>
          <w:lang w:eastAsia="pl-PL"/>
        </w:rPr>
      </w:pPr>
    </w:p>
    <w:p w14:paraId="76BE750D" w14:textId="77777777" w:rsidR="00AB132C" w:rsidRPr="00AB132C" w:rsidRDefault="00AB132C" w:rsidP="00AB132C">
      <w:pPr>
        <w:pStyle w:val="Akapitzlist"/>
        <w:spacing w:line="102" w:lineRule="atLeast"/>
        <w:ind w:left="0"/>
        <w:rPr>
          <w:rFonts w:eastAsia="Lucida Sans Unicode" w:cstheme="minorHAnsi"/>
          <w:color w:val="000000"/>
          <w:sz w:val="20"/>
          <w:szCs w:val="20"/>
          <w:lang w:eastAsia="ar-SA"/>
        </w:rPr>
      </w:pPr>
      <w:r w:rsidRPr="00AB132C">
        <w:rPr>
          <w:rFonts w:eastAsia="Lucida Sans Unicode" w:cstheme="minorHAnsi"/>
          <w:color w:val="000000"/>
          <w:sz w:val="20"/>
          <w:szCs w:val="20"/>
          <w:lang w:eastAsia="ar-SA"/>
        </w:rPr>
        <w:t xml:space="preserve">*Wykonawca określa termin, posługując się miarą „w tygodniach” od podpisania umowy, nie dłuższy jednak niż </w:t>
      </w:r>
      <w:r w:rsidR="00A11D02">
        <w:rPr>
          <w:rFonts w:eastAsia="Lucida Sans Unicode" w:cstheme="minorHAnsi"/>
          <w:color w:val="000000"/>
          <w:sz w:val="20"/>
          <w:szCs w:val="20"/>
          <w:lang w:eastAsia="ar-SA"/>
        </w:rPr>
        <w:t>5</w:t>
      </w:r>
      <w:r w:rsidRPr="00AB132C">
        <w:rPr>
          <w:rFonts w:eastAsia="Lucida Sans Unicode" w:cstheme="minorHAnsi"/>
          <w:color w:val="000000"/>
          <w:sz w:val="20"/>
          <w:szCs w:val="20"/>
          <w:lang w:eastAsia="ar-SA"/>
        </w:rPr>
        <w:t xml:space="preserve"> tygodni od dnia podpisania umowy.</w:t>
      </w:r>
    </w:p>
    <w:p w14:paraId="039D5A74" w14:textId="77777777" w:rsidR="0047267A" w:rsidRPr="0047267A" w:rsidRDefault="0047267A" w:rsidP="00C4661E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Maksymalna liczba </w:t>
      </w:r>
      <w:r w:rsidR="006D62CE">
        <w:rPr>
          <w:rFonts w:asciiTheme="minorHAnsi" w:hAnsiTheme="minorHAnsi" w:cstheme="minorHAnsi"/>
          <w:b/>
          <w:color w:val="000000"/>
          <w:sz w:val="20"/>
          <w:szCs w:val="20"/>
        </w:rPr>
        <w:t>punktów dla kryterium 3 wynosi 40% = 4</w:t>
      </w:r>
      <w:r w:rsidRPr="0047267A">
        <w:rPr>
          <w:rFonts w:asciiTheme="minorHAnsi" w:hAnsiTheme="minorHAnsi" w:cstheme="minorHAnsi"/>
          <w:b/>
          <w:color w:val="000000"/>
          <w:sz w:val="20"/>
          <w:szCs w:val="20"/>
        </w:rPr>
        <w:t>0 pkt.</w:t>
      </w:r>
    </w:p>
    <w:p w14:paraId="46A3C8D1" w14:textId="77777777" w:rsidR="0047267A" w:rsidRPr="0047267A" w:rsidRDefault="0047267A" w:rsidP="00C4661E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45BC801" w14:textId="77777777" w:rsidR="0047267A" w:rsidRPr="0047267A" w:rsidRDefault="00FE20C0" w:rsidP="00FE20C0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1" w:name="_Toc65587573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opis części zamówienia</w:t>
      </w:r>
      <w:bookmarkEnd w:id="21"/>
    </w:p>
    <w:p w14:paraId="20148C2E" w14:textId="77777777" w:rsidR="0047267A" w:rsidRDefault="0047267A" w:rsidP="00C4661E">
      <w:pPr>
        <w:spacing w:before="120" w:after="120" w:line="240" w:lineRule="auto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składanie ofert częściowych. Podział zamówienia groziłby nadmiernymi trudnościami technicznymi oraz kosztami wykonania zamówienia, a potrzeba skoordynowania działań różnych wykonawców realizujących poszczególne części zamówienia mogłaby poważnie zagrozić w</w:t>
      </w:r>
      <w:r w:rsidR="00EE2457">
        <w:rPr>
          <w:rFonts w:cstheme="minorHAnsi"/>
          <w:sz w:val="20"/>
          <w:szCs w:val="20"/>
        </w:rPr>
        <w:t>łaściwemu wykonaniu zamówienia.</w:t>
      </w:r>
    </w:p>
    <w:p w14:paraId="4F5294EE" w14:textId="77777777" w:rsidR="00EE2457" w:rsidRPr="0047267A" w:rsidRDefault="00EE2457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14:paraId="2E284E98" w14:textId="77777777"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2" w:name="_Toc65587574"/>
      <w:r>
        <w:rPr>
          <w:rFonts w:asciiTheme="minorHAnsi" w:hAnsiTheme="minorHAnsi" w:cstheme="minorHAnsi"/>
          <w:sz w:val="20"/>
          <w:szCs w:val="20"/>
        </w:rPr>
        <w:lastRenderedPageBreak/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informacje dotyczące ofert wariantowych</w:t>
      </w:r>
      <w:bookmarkEnd w:id="22"/>
    </w:p>
    <w:p w14:paraId="38E67E78" w14:textId="77777777" w:rsidR="00BD2AEE" w:rsidRPr="00BD2AEE" w:rsidRDefault="00BD2AEE" w:rsidP="00BD2AEE">
      <w:pPr>
        <w:spacing w:before="120" w:after="120" w:line="240" w:lineRule="auto"/>
        <w:rPr>
          <w:rFonts w:cstheme="minorHAnsi"/>
          <w:sz w:val="20"/>
          <w:szCs w:val="20"/>
        </w:rPr>
      </w:pPr>
      <w:r w:rsidRPr="00BD2AEE">
        <w:rPr>
          <w:rFonts w:cstheme="minorHAnsi"/>
          <w:sz w:val="20"/>
          <w:szCs w:val="20"/>
        </w:rPr>
        <w:t>1. Zamawiający dopuszcza złożenie oferty wariantowej, zamiast oferty podstawowej. Ofertę wariantową składa się na formularzu ofertowym, stanowiącym załącznik nr 1 do SWZ.</w:t>
      </w:r>
    </w:p>
    <w:p w14:paraId="7D8E8FF7" w14:textId="3F8EB6B7" w:rsidR="00BD2AEE" w:rsidRPr="00BD2AEE" w:rsidRDefault="00BD2AEE" w:rsidP="00BD2AEE">
      <w:pPr>
        <w:spacing w:before="120" w:after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BD2AEE">
        <w:rPr>
          <w:rFonts w:cstheme="minorHAnsi"/>
          <w:sz w:val="20"/>
          <w:szCs w:val="20"/>
        </w:rPr>
        <w:t xml:space="preserve">2. Oferta wariantowa dotyczy zakupu i dostawy </w:t>
      </w:r>
      <w:r w:rsidRPr="00BD2AEE">
        <w:rPr>
          <w:rFonts w:eastAsia="Times New Roman" w:cstheme="minorHAnsi"/>
          <w:sz w:val="20"/>
          <w:szCs w:val="20"/>
          <w:lang w:eastAsia="pl-PL"/>
        </w:rPr>
        <w:t xml:space="preserve">fabrycznie nowego, elektrycznego </w:t>
      </w:r>
      <w:r w:rsidRPr="00BD2AEE">
        <w:rPr>
          <w:rFonts w:eastAsia="Times New Roman" w:cstheme="minorHAnsi"/>
          <w:b/>
          <w:sz w:val="20"/>
          <w:szCs w:val="20"/>
          <w:u w:val="single"/>
          <w:lang w:eastAsia="pl-PL"/>
        </w:rPr>
        <w:t>5-osobowego</w:t>
      </w:r>
      <w:r w:rsidRPr="00BD2AEE">
        <w:rPr>
          <w:rFonts w:eastAsia="Times New Roman" w:cstheme="minorHAnsi"/>
          <w:sz w:val="20"/>
          <w:szCs w:val="20"/>
          <w:lang w:eastAsia="pl-PL"/>
        </w:rPr>
        <w:t xml:space="preserve"> samochodu przystosowanego do przewozu osób niepełnosprawnych, w tym co najmniej jednej osoby na wózku inwalidzkim, wyprodukowanego w roku 2023</w:t>
      </w:r>
      <w:r w:rsidR="00F80573">
        <w:rPr>
          <w:rFonts w:eastAsia="Times New Roman" w:cstheme="minorHAnsi"/>
          <w:sz w:val="20"/>
          <w:szCs w:val="20"/>
          <w:lang w:eastAsia="pl-PL"/>
        </w:rPr>
        <w:t xml:space="preserve"> lub </w:t>
      </w:r>
      <w:r w:rsidRPr="00BD2AEE">
        <w:rPr>
          <w:rFonts w:eastAsia="Times New Roman" w:cstheme="minorHAnsi"/>
          <w:sz w:val="20"/>
          <w:szCs w:val="20"/>
          <w:lang w:eastAsia="pl-PL"/>
        </w:rPr>
        <w:t>2024.</w:t>
      </w:r>
    </w:p>
    <w:p w14:paraId="6135F6C8" w14:textId="77777777" w:rsidR="00BD2AEE" w:rsidRPr="00BD2AEE" w:rsidRDefault="00BD2AEE" w:rsidP="00BD2AEE">
      <w:pPr>
        <w:spacing w:before="120" w:after="120" w:line="240" w:lineRule="auto"/>
        <w:rPr>
          <w:rFonts w:cstheme="minorHAnsi"/>
          <w:sz w:val="20"/>
          <w:szCs w:val="20"/>
        </w:rPr>
      </w:pPr>
      <w:r w:rsidRPr="00BD2AEE">
        <w:rPr>
          <w:rFonts w:eastAsia="Times New Roman" w:cstheme="minorHAnsi"/>
          <w:sz w:val="20"/>
          <w:szCs w:val="20"/>
          <w:lang w:eastAsia="pl-PL"/>
        </w:rPr>
        <w:t>3. Pozostałe warunki dostawy są zgodne z opisem rozdziału V SWZ.</w:t>
      </w:r>
    </w:p>
    <w:p w14:paraId="7263E925" w14:textId="77777777" w:rsidR="00EE2457" w:rsidRPr="0047267A" w:rsidRDefault="00EE2457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14:paraId="7DF41E22" w14:textId="77777777"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3" w:name="_Toc65587575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WYMAGANIA W ZAKRESIE ZATRUDNIANIA PRZEZ WYKONAWCĘ LUB PODWYKONAWCĘ OSÓB NA PODSTAWIE STOSUNKU PRACY</w:t>
      </w:r>
      <w:bookmarkEnd w:id="23"/>
    </w:p>
    <w:p w14:paraId="1934FB8F" w14:textId="77777777" w:rsidR="0047267A" w:rsidRDefault="0047267A" w:rsidP="00C4661E">
      <w:pPr>
        <w:tabs>
          <w:tab w:val="left" w:pos="567"/>
          <w:tab w:val="left" w:pos="1134"/>
          <w:tab w:val="left" w:pos="2552"/>
        </w:tabs>
        <w:spacing w:before="120" w:after="120" w:line="240" w:lineRule="auto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wymagań w zakresie zatrudniania przez Wykonawcę lu</w:t>
      </w:r>
      <w:r w:rsidR="00EE2457">
        <w:rPr>
          <w:rFonts w:cstheme="minorHAnsi"/>
          <w:sz w:val="20"/>
          <w:szCs w:val="20"/>
        </w:rPr>
        <w:t>b</w:t>
      </w:r>
      <w:r w:rsidRPr="0047267A">
        <w:rPr>
          <w:rFonts w:cstheme="minorHAnsi"/>
          <w:sz w:val="20"/>
          <w:szCs w:val="20"/>
        </w:rPr>
        <w:t xml:space="preserve"> Podwykonawcę osób na podstawie stosunku pracy.</w:t>
      </w:r>
    </w:p>
    <w:p w14:paraId="20A36482" w14:textId="77777777" w:rsidR="00EE2457" w:rsidRPr="0047267A" w:rsidRDefault="00EE2457" w:rsidP="00EE2457">
      <w:pPr>
        <w:tabs>
          <w:tab w:val="left" w:pos="567"/>
          <w:tab w:val="left" w:pos="1134"/>
          <w:tab w:val="left" w:pos="2552"/>
        </w:tabs>
        <w:spacing w:before="120" w:after="120" w:line="240" w:lineRule="auto"/>
        <w:rPr>
          <w:rFonts w:cstheme="minorHAnsi"/>
          <w:sz w:val="20"/>
          <w:szCs w:val="20"/>
        </w:rPr>
      </w:pPr>
    </w:p>
    <w:p w14:paraId="3753949C" w14:textId="77777777"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4" w:name="_Toc65587576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WYMAGANIA W ZAKRESIE ZATRUDNIENIA OSÓB, O KTÓRYCH MOWA W ART. 96 UST. 2 PKT 2 USTAWY PZP</w:t>
      </w:r>
      <w:bookmarkEnd w:id="24"/>
    </w:p>
    <w:p w14:paraId="1C790628" w14:textId="77777777" w:rsidR="0047267A" w:rsidRDefault="0047267A" w:rsidP="00C4661E">
      <w:pPr>
        <w:pStyle w:val="Nagwek2"/>
        <w:spacing w:before="120" w:after="120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Zamawiający nie wskazuje wymagań związanych z realizacją zamówienia, o których mo</w:t>
      </w:r>
      <w:r w:rsidR="00EE2457">
        <w:rPr>
          <w:rFonts w:asciiTheme="minorHAnsi" w:hAnsiTheme="minorHAnsi" w:cstheme="minorHAnsi"/>
          <w:color w:val="auto"/>
          <w:sz w:val="20"/>
          <w:szCs w:val="20"/>
        </w:rPr>
        <w:t>wa w art. 96 ust 1. ustawy Pzp.</w:t>
      </w:r>
    </w:p>
    <w:p w14:paraId="69EDEC11" w14:textId="77777777" w:rsidR="00EE2457" w:rsidRPr="00EE2457" w:rsidRDefault="00EE2457" w:rsidP="00EE2457">
      <w:pPr>
        <w:spacing w:before="120" w:after="120" w:line="240" w:lineRule="auto"/>
      </w:pPr>
    </w:p>
    <w:p w14:paraId="67864993" w14:textId="77777777" w:rsidR="0047267A" w:rsidRPr="0047267A" w:rsidRDefault="0047267A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5" w:name="_Toc65587577"/>
      <w:r w:rsidRPr="0047267A">
        <w:rPr>
          <w:rFonts w:asciiTheme="minorHAnsi" w:hAnsiTheme="minorHAnsi" w:cstheme="minorHAnsi"/>
          <w:sz w:val="20"/>
          <w:szCs w:val="20"/>
        </w:rPr>
        <w:t>Informacja o zastrzeżeniu możliwości ubiegania się o udzielenie zamówienia wyłącznie przez wykonawców, o których mowa w art. 94 ustawy Pzp</w:t>
      </w:r>
      <w:bookmarkEnd w:id="25"/>
    </w:p>
    <w:p w14:paraId="25C180D8" w14:textId="77777777" w:rsidR="0047267A" w:rsidRDefault="0047267A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Zamawiający </w:t>
      </w:r>
      <w:r w:rsidRPr="0047267A">
        <w:rPr>
          <w:rFonts w:cstheme="minorHAnsi"/>
          <w:sz w:val="20"/>
          <w:szCs w:val="20"/>
          <w:u w:val="single"/>
        </w:rPr>
        <w:t>nie zastrzega</w:t>
      </w:r>
      <w:r w:rsidRPr="0047267A">
        <w:rPr>
          <w:rFonts w:cstheme="minorHAnsi"/>
          <w:sz w:val="20"/>
          <w:szCs w:val="20"/>
        </w:rPr>
        <w:t xml:space="preserve"> możliwości ubiegania się o udzielenie zamówienia wyłącznie przez wykonawców, o których mowa w art. 94 ustawy Pzp, tj. mających status zakładu pracy chronionej, spółdzielni socjalnych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0B789C4A" w14:textId="77777777" w:rsidR="00EE2457" w:rsidRPr="0047267A" w:rsidRDefault="00EE2457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14:paraId="2D1070BE" w14:textId="77777777"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6" w:name="_Toc65587578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Wymagania dotyczące wadium</w:t>
      </w:r>
      <w:bookmarkEnd w:id="26"/>
    </w:p>
    <w:p w14:paraId="6AC1E2CA" w14:textId="77777777" w:rsidR="0047267A" w:rsidRDefault="0047267A" w:rsidP="00C4661E">
      <w:pPr>
        <w:pStyle w:val="Tekstpodstawowy32"/>
        <w:widowControl/>
        <w:tabs>
          <w:tab w:val="left" w:pos="426"/>
        </w:tabs>
        <w:suppressAutoHyphens w:val="0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nie wymaga wniesienia wadium.</w:t>
      </w:r>
    </w:p>
    <w:p w14:paraId="2B26614F" w14:textId="77777777" w:rsidR="00EE2457" w:rsidRPr="0047267A" w:rsidRDefault="00EE2457" w:rsidP="00C4661E">
      <w:pPr>
        <w:pStyle w:val="Tekstpodstawowy32"/>
        <w:widowControl/>
        <w:tabs>
          <w:tab w:val="left" w:pos="426"/>
        </w:tabs>
        <w:suppressAutoHyphens w:val="0"/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14:paraId="7A6FEC30" w14:textId="77777777"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7" w:name="_Toc65587579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Informacja o przewidywanych zamówieniach, o których mowa w art. 214 ust. 1 pkt 7 i 8 ustawy Pzp</w:t>
      </w:r>
      <w:bookmarkEnd w:id="27"/>
    </w:p>
    <w:p w14:paraId="32C4DB22" w14:textId="77777777" w:rsidR="0047267A" w:rsidRDefault="0047267A" w:rsidP="00C4661E">
      <w:pPr>
        <w:spacing w:before="120" w:after="120" w:line="240" w:lineRule="auto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udzielenia zamówienia, o którym mowa  art. 214 ust. 1 pkt 7 i 8 Pzp.</w:t>
      </w:r>
    </w:p>
    <w:p w14:paraId="45177E32" w14:textId="77777777" w:rsidR="00EE2457" w:rsidRPr="0047267A" w:rsidRDefault="00EE2457" w:rsidP="00C4661E">
      <w:pPr>
        <w:spacing w:before="120" w:after="120" w:line="240" w:lineRule="auto"/>
        <w:rPr>
          <w:rFonts w:eastAsia="Times New Roman" w:cstheme="minorHAnsi"/>
          <w:color w:val="000000"/>
          <w:sz w:val="20"/>
          <w:szCs w:val="20"/>
        </w:rPr>
      </w:pPr>
    </w:p>
    <w:p w14:paraId="31510BA6" w14:textId="77777777"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8" w:name="_Toc65587580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WIZJA LOKALNA</w:t>
      </w:r>
      <w:bookmarkEnd w:id="28"/>
    </w:p>
    <w:p w14:paraId="0D389DB9" w14:textId="77777777" w:rsidR="0047267A" w:rsidRPr="0047267A" w:rsidRDefault="0047267A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Zamawiający </w:t>
      </w:r>
      <w:r w:rsidRPr="0047267A">
        <w:rPr>
          <w:rFonts w:cstheme="minorHAnsi"/>
          <w:b/>
          <w:sz w:val="20"/>
          <w:szCs w:val="20"/>
        </w:rPr>
        <w:t>nie przewiduje obowiązku</w:t>
      </w:r>
      <w:r w:rsidRPr="0047267A">
        <w:rPr>
          <w:rFonts w:cstheme="minorHAnsi"/>
          <w:sz w:val="20"/>
          <w:szCs w:val="20"/>
        </w:rPr>
        <w:t xml:space="preserve"> odbycia przez wykonawcę wizji lokalnej oraz sprawdzenia przez wykonawcę dokumentów niezbędnych do realizacji zamówienia dostępnych na miejscu u zamawiającego.</w:t>
      </w:r>
    </w:p>
    <w:p w14:paraId="50078172" w14:textId="77777777" w:rsidR="0047267A" w:rsidRPr="0047267A" w:rsidRDefault="0047267A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14:paraId="4AFDD7F1" w14:textId="77777777" w:rsidR="0047267A" w:rsidRPr="0047267A" w:rsidRDefault="0047267A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9" w:name="_Toc65587581"/>
      <w:r w:rsidRPr="0047267A">
        <w:rPr>
          <w:rFonts w:asciiTheme="minorHAnsi" w:hAnsiTheme="minorHAnsi" w:cstheme="minorHAnsi"/>
          <w:sz w:val="20"/>
          <w:szCs w:val="20"/>
        </w:rPr>
        <w:t>Obowiązek osobistego wykonania przez wykonawcę kluczowych zadań, zgodnie z art. 60 i 121 ustawy Pzp</w:t>
      </w:r>
      <w:bookmarkEnd w:id="29"/>
    </w:p>
    <w:p w14:paraId="0752171D" w14:textId="77777777" w:rsidR="0047267A" w:rsidRDefault="0047267A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zastrzega obowiązku osobistego wykonania przez wykonawcę kluczowych zadań zgodnie z art. 60 i 121 ustawy Pzp.</w:t>
      </w:r>
    </w:p>
    <w:p w14:paraId="734D6FDA" w14:textId="77777777" w:rsidR="00EE2457" w:rsidRPr="0047267A" w:rsidRDefault="00EE2457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14:paraId="7CC8E07F" w14:textId="77777777"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0" w:name="_Toc65587582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Zabezpieczenie należytego wykonania umowy</w:t>
      </w:r>
      <w:bookmarkEnd w:id="30"/>
    </w:p>
    <w:p w14:paraId="41597454" w14:textId="77777777" w:rsidR="0047267A" w:rsidRDefault="0047267A" w:rsidP="00C4661E">
      <w:pPr>
        <w:pStyle w:val="Tekstpodstawowy"/>
        <w:spacing w:before="120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nie wymaga zabezpieczenia należytego wykonania umowy.</w:t>
      </w:r>
    </w:p>
    <w:p w14:paraId="1FD08EAA" w14:textId="77777777" w:rsidR="00EE2457" w:rsidRPr="0047267A" w:rsidRDefault="00EE2457" w:rsidP="00C4661E">
      <w:pPr>
        <w:pStyle w:val="Tekstpodstawowy"/>
        <w:spacing w:before="120"/>
        <w:rPr>
          <w:rFonts w:asciiTheme="minorHAnsi" w:hAnsiTheme="minorHAnsi" w:cstheme="minorHAnsi"/>
          <w:sz w:val="20"/>
          <w:szCs w:val="20"/>
        </w:rPr>
      </w:pPr>
    </w:p>
    <w:p w14:paraId="1EFDC290" w14:textId="77777777"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1" w:name="_Toc65587583"/>
      <w:r>
        <w:rPr>
          <w:rFonts w:asciiTheme="minorHAnsi" w:hAnsiTheme="minorHAnsi" w:cstheme="minorHAnsi"/>
          <w:sz w:val="20"/>
          <w:szCs w:val="20"/>
        </w:rPr>
        <w:lastRenderedPageBreak/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Sposób oraz termin składania i otwarcia ofert</w:t>
      </w:r>
      <w:bookmarkEnd w:id="31"/>
    </w:p>
    <w:p w14:paraId="081DC7A3" w14:textId="77777777" w:rsidR="0083468B" w:rsidRPr="0083468B" w:rsidRDefault="0047267A" w:rsidP="0083468B">
      <w:pPr>
        <w:pStyle w:val="Akapitzlist"/>
        <w:numPr>
          <w:ilvl w:val="0"/>
          <w:numId w:val="15"/>
        </w:numPr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83468B">
        <w:rPr>
          <w:rFonts w:cstheme="minorHAnsi"/>
          <w:sz w:val="20"/>
          <w:szCs w:val="20"/>
        </w:rPr>
        <w:t xml:space="preserve">Ofertę należy złożyć w terminie </w:t>
      </w:r>
      <w:r w:rsidRPr="0083468B">
        <w:rPr>
          <w:rFonts w:cstheme="minorHAnsi"/>
          <w:b/>
          <w:sz w:val="20"/>
          <w:szCs w:val="20"/>
        </w:rPr>
        <w:t xml:space="preserve">do dnia  </w:t>
      </w:r>
      <w:r w:rsidR="00A11D02">
        <w:rPr>
          <w:rFonts w:cstheme="minorHAnsi"/>
          <w:b/>
          <w:sz w:val="20"/>
          <w:szCs w:val="20"/>
        </w:rPr>
        <w:t>07.11</w:t>
      </w:r>
      <w:r w:rsidRPr="0083468B">
        <w:rPr>
          <w:rFonts w:cstheme="minorHAnsi"/>
          <w:b/>
          <w:sz w:val="20"/>
          <w:szCs w:val="20"/>
        </w:rPr>
        <w:t>.2024 r. do godz. 1</w:t>
      </w:r>
      <w:r w:rsidR="007361C5">
        <w:rPr>
          <w:rFonts w:cstheme="minorHAnsi"/>
          <w:b/>
          <w:sz w:val="20"/>
          <w:szCs w:val="20"/>
        </w:rPr>
        <w:t>3</w:t>
      </w:r>
      <w:r w:rsidRPr="0083468B">
        <w:rPr>
          <w:rFonts w:cstheme="minorHAnsi"/>
          <w:b/>
          <w:sz w:val="20"/>
          <w:szCs w:val="20"/>
        </w:rPr>
        <w:t>:00.</w:t>
      </w:r>
    </w:p>
    <w:p w14:paraId="798069F7" w14:textId="77777777" w:rsidR="0083468B" w:rsidRPr="0083468B" w:rsidRDefault="0047267A" w:rsidP="0083468B">
      <w:pPr>
        <w:pStyle w:val="Akapitzlist"/>
        <w:numPr>
          <w:ilvl w:val="0"/>
          <w:numId w:val="15"/>
        </w:numPr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83468B">
        <w:rPr>
          <w:rFonts w:cstheme="minorHAnsi"/>
          <w:sz w:val="20"/>
          <w:szCs w:val="20"/>
        </w:rPr>
        <w:t xml:space="preserve">Oferta musi byś sporządzona w języku polskim w formie elektronicznej, podpisanej kwalifikowanym podpisem elektronicznym lub </w:t>
      </w:r>
      <w:r w:rsidRPr="0083468B">
        <w:rPr>
          <w:rFonts w:cstheme="minorHAnsi"/>
          <w:bCs/>
          <w:sz w:val="20"/>
          <w:szCs w:val="20"/>
        </w:rPr>
        <w:t>podpisem zaufanym lub podpisem osobistym</w:t>
      </w:r>
      <w:r w:rsidRPr="0083468B">
        <w:rPr>
          <w:rFonts w:cstheme="minorHAnsi"/>
          <w:sz w:val="20"/>
          <w:szCs w:val="20"/>
        </w:rPr>
        <w:t xml:space="preserve"> i złożona za </w:t>
      </w:r>
      <w:r w:rsidR="0083468B" w:rsidRPr="0083468B">
        <w:rPr>
          <w:rFonts w:cstheme="minorHAnsi"/>
          <w:sz w:val="20"/>
          <w:szCs w:val="20"/>
        </w:rPr>
        <w:t xml:space="preserve">pośrednictwem </w:t>
      </w:r>
      <w:r w:rsidR="0083468B" w:rsidRPr="0083468B">
        <w:rPr>
          <w:rFonts w:cstheme="minorHAnsi"/>
          <w:bCs/>
          <w:color w:val="000000"/>
          <w:sz w:val="20"/>
          <w:szCs w:val="20"/>
        </w:rPr>
        <w:t xml:space="preserve">strony internetowej prowadzonego postępowania </w:t>
      </w:r>
      <w:hyperlink r:id="rId24" w:history="1">
        <w:r w:rsidR="0083468B" w:rsidRPr="0083468B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="0083468B" w:rsidRPr="0083468B">
        <w:rPr>
          <w:rStyle w:val="Hipercze"/>
          <w:rFonts w:eastAsia="Calibri" w:cstheme="minorHAnsi"/>
          <w:color w:val="auto"/>
          <w:sz w:val="20"/>
          <w:szCs w:val="20"/>
        </w:rPr>
        <w:t>;</w:t>
      </w:r>
    </w:p>
    <w:p w14:paraId="4E6E19F2" w14:textId="77777777" w:rsidR="0047267A" w:rsidRPr="0083468B" w:rsidRDefault="0047267A" w:rsidP="00603ACA">
      <w:pPr>
        <w:pStyle w:val="Akapitzlist"/>
        <w:numPr>
          <w:ilvl w:val="0"/>
          <w:numId w:val="15"/>
        </w:numPr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83468B">
        <w:rPr>
          <w:rFonts w:cstheme="minorHAnsi"/>
          <w:sz w:val="20"/>
          <w:szCs w:val="20"/>
        </w:rPr>
        <w:t>Otwarcie ofert nastąpi w dniu</w:t>
      </w:r>
      <w:r w:rsidRPr="0083468B">
        <w:rPr>
          <w:rFonts w:cstheme="minorHAnsi"/>
          <w:b/>
          <w:sz w:val="20"/>
          <w:szCs w:val="20"/>
        </w:rPr>
        <w:t xml:space="preserve"> </w:t>
      </w:r>
      <w:r w:rsidR="00A11D02">
        <w:rPr>
          <w:rFonts w:cstheme="minorHAnsi"/>
          <w:b/>
          <w:sz w:val="20"/>
          <w:szCs w:val="20"/>
        </w:rPr>
        <w:t>07.11</w:t>
      </w:r>
      <w:r w:rsidRPr="0083468B">
        <w:rPr>
          <w:rFonts w:cstheme="minorHAnsi"/>
          <w:b/>
          <w:sz w:val="20"/>
          <w:szCs w:val="20"/>
        </w:rPr>
        <w:t>.2024 r. o godz. 1</w:t>
      </w:r>
      <w:r w:rsidR="007361C5">
        <w:rPr>
          <w:rFonts w:cstheme="minorHAnsi"/>
          <w:b/>
          <w:sz w:val="20"/>
          <w:szCs w:val="20"/>
        </w:rPr>
        <w:t>3</w:t>
      </w:r>
      <w:r w:rsidRPr="0083468B">
        <w:rPr>
          <w:rFonts w:cstheme="minorHAnsi"/>
          <w:b/>
          <w:sz w:val="20"/>
          <w:szCs w:val="20"/>
        </w:rPr>
        <w:t>:10</w:t>
      </w:r>
      <w:r w:rsidRPr="0083468B">
        <w:rPr>
          <w:rFonts w:cstheme="minorHAnsi"/>
          <w:sz w:val="20"/>
          <w:szCs w:val="20"/>
        </w:rPr>
        <w:t xml:space="preserve"> </w:t>
      </w:r>
      <w:r w:rsidR="0083468B" w:rsidRPr="0083468B">
        <w:rPr>
          <w:rFonts w:cstheme="minorHAnsi"/>
          <w:color w:val="000000"/>
          <w:sz w:val="20"/>
          <w:szCs w:val="20"/>
        </w:rPr>
        <w:t>poprzez użycie aplikacji do szyfrowania ofert dostępnej na Platformie e-Zamówienia i jest dokonywane poprzez odszyfrowanie i otwarcie ofert</w:t>
      </w:r>
      <w:r w:rsidRPr="0083468B">
        <w:rPr>
          <w:rFonts w:cstheme="minorHAnsi"/>
          <w:sz w:val="20"/>
          <w:szCs w:val="20"/>
        </w:rPr>
        <w:t>.</w:t>
      </w:r>
    </w:p>
    <w:p w14:paraId="70E6446F" w14:textId="77777777" w:rsidR="0047267A" w:rsidRPr="0047267A" w:rsidRDefault="0047267A" w:rsidP="00C4661E">
      <w:pPr>
        <w:pStyle w:val="Akapitzlist"/>
        <w:numPr>
          <w:ilvl w:val="0"/>
          <w:numId w:val="15"/>
        </w:numPr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83468B">
        <w:rPr>
          <w:rFonts w:cstheme="minorHAnsi"/>
          <w:sz w:val="20"/>
          <w:szCs w:val="20"/>
        </w:rPr>
        <w:t>Zamawiający, najpóźniej przed otwarciem ofert, udostępni na stronie internetowej prowadzonego postępowania</w:t>
      </w:r>
      <w:r w:rsidRPr="0047267A">
        <w:rPr>
          <w:rFonts w:cstheme="minorHAnsi"/>
          <w:sz w:val="20"/>
          <w:szCs w:val="20"/>
        </w:rPr>
        <w:t xml:space="preserve"> informację o kwocie, jaką zamierza przeznaczyć na sfinansowanie zamówienia.</w:t>
      </w:r>
    </w:p>
    <w:p w14:paraId="4CDC4944" w14:textId="77777777" w:rsidR="0047267A" w:rsidRPr="0047267A" w:rsidRDefault="0047267A" w:rsidP="00C4661E">
      <w:pPr>
        <w:pStyle w:val="Akapitzlist"/>
        <w:numPr>
          <w:ilvl w:val="0"/>
          <w:numId w:val="15"/>
        </w:numPr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Zamawiający, niezwłocznie po otwarciu ofert, udostępnia na stronie internetowej prowadzonego postępowania informacje o:</w:t>
      </w:r>
    </w:p>
    <w:p w14:paraId="39F381C2" w14:textId="77777777" w:rsidR="0047267A" w:rsidRPr="0047267A" w:rsidRDefault="0047267A" w:rsidP="00C4661E">
      <w:pPr>
        <w:pStyle w:val="Akapitzlist"/>
        <w:numPr>
          <w:ilvl w:val="1"/>
          <w:numId w:val="9"/>
        </w:numPr>
        <w:suppressAutoHyphens/>
        <w:spacing w:before="120" w:after="120" w:line="240" w:lineRule="auto"/>
        <w:ind w:left="851" w:right="-108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nazwach albo imionach i nazwiskach oraz siedzibach lub miejscach prowadzonej działalności gospodarczej bądź miejscach zamieszkania wykonawców, których oferty zostały otwarte;</w:t>
      </w:r>
    </w:p>
    <w:p w14:paraId="4DC5B0F7" w14:textId="77777777" w:rsidR="0047267A" w:rsidRPr="0047267A" w:rsidRDefault="0047267A" w:rsidP="00C4661E">
      <w:pPr>
        <w:pStyle w:val="Akapitzlist"/>
        <w:numPr>
          <w:ilvl w:val="1"/>
          <w:numId w:val="9"/>
        </w:numPr>
        <w:suppressAutoHyphens/>
        <w:spacing w:before="120" w:after="120" w:line="240" w:lineRule="auto"/>
        <w:ind w:left="851" w:right="-108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cenach lub kosztach zawartych w ofertach.</w:t>
      </w:r>
    </w:p>
    <w:p w14:paraId="3422C421" w14:textId="77777777" w:rsidR="0047267A" w:rsidRPr="0047267A" w:rsidRDefault="0047267A" w:rsidP="00C4661E">
      <w:pPr>
        <w:pStyle w:val="Akapitzlist"/>
        <w:numPr>
          <w:ilvl w:val="0"/>
          <w:numId w:val="15"/>
        </w:numPr>
        <w:suppressAutoHyphens/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W związku z zastosowaniem obowiązkowych środków komunikacji elektronicznej, zarówno w odniesieniu do składania ofert, jak i komunikacji zamawiających z wykonawcami, otwarcie ofert nie będzie publiczne.</w:t>
      </w:r>
    </w:p>
    <w:p w14:paraId="34CAFC02" w14:textId="77777777" w:rsidR="000C7159" w:rsidRPr="0047267A" w:rsidRDefault="000C7159" w:rsidP="00C4661E">
      <w:pPr>
        <w:widowControl w:val="0"/>
        <w:tabs>
          <w:tab w:val="left" w:pos="426"/>
        </w:tabs>
        <w:suppressAutoHyphens/>
        <w:spacing w:before="120" w:after="120" w:line="240" w:lineRule="auto"/>
        <w:rPr>
          <w:rFonts w:cstheme="minorHAnsi"/>
          <w:sz w:val="20"/>
          <w:szCs w:val="20"/>
          <w:highlight w:val="yellow"/>
        </w:rPr>
      </w:pPr>
    </w:p>
    <w:p w14:paraId="6A32A048" w14:textId="77777777" w:rsidR="00A930F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2" w:name="_Toc65587553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Opis sposobu przygotowania oferty</w:t>
      </w:r>
      <w:bookmarkEnd w:id="32"/>
    </w:p>
    <w:p w14:paraId="333BD5E7" w14:textId="77777777" w:rsidR="00A930FA" w:rsidRPr="0047267A" w:rsidRDefault="00A95784" w:rsidP="00C4661E">
      <w:pPr>
        <w:pStyle w:val="Akapitzlist"/>
        <w:numPr>
          <w:ilvl w:val="3"/>
          <w:numId w:val="1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Wymogi formalne:</w:t>
      </w:r>
    </w:p>
    <w:p w14:paraId="1989E067" w14:textId="77777777" w:rsidR="00A930FA" w:rsidRPr="0083468B" w:rsidRDefault="00A95784" w:rsidP="00C4661E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0" w:hanging="425"/>
        <w:rPr>
          <w:rFonts w:asciiTheme="minorHAnsi" w:hAnsiTheme="minorHAnsi" w:cstheme="minorHAnsi"/>
          <w:sz w:val="20"/>
          <w:szCs w:val="20"/>
        </w:rPr>
      </w:pPr>
      <w:r w:rsidRPr="0083468B">
        <w:rPr>
          <w:rFonts w:asciiTheme="minorHAnsi" w:hAnsiTheme="minorHAnsi" w:cstheme="minorHAnsi"/>
          <w:sz w:val="20"/>
          <w:szCs w:val="20"/>
        </w:rPr>
        <w:t xml:space="preserve">oferta musi byś sporządzona w języku polskim w formie elektronicznej, podpisanej kwalifikowanym podpisem elektronicznym lub </w:t>
      </w:r>
      <w:r w:rsidRPr="0083468B">
        <w:rPr>
          <w:rFonts w:asciiTheme="minorHAnsi" w:hAnsiTheme="minorHAnsi" w:cstheme="minorHAnsi"/>
          <w:bCs/>
          <w:color w:val="000000"/>
          <w:sz w:val="20"/>
          <w:szCs w:val="20"/>
        </w:rPr>
        <w:t>podpisem zaufanym lub podpisem osobistym</w:t>
      </w:r>
      <w:r w:rsidRPr="0083468B">
        <w:rPr>
          <w:rFonts w:asciiTheme="minorHAnsi" w:hAnsiTheme="minorHAnsi" w:cstheme="minorHAnsi"/>
          <w:sz w:val="20"/>
          <w:szCs w:val="20"/>
        </w:rPr>
        <w:t xml:space="preserve"> i złożona za pośrednictwem </w:t>
      </w:r>
      <w:r w:rsidR="0083468B" w:rsidRPr="008346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strony internetowej prowadzonego postępowania </w:t>
      </w:r>
      <w:hyperlink r:id="rId25" w:history="1">
        <w:r w:rsidR="0083468B" w:rsidRPr="0083468B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http://ezamowienia.gov.pl</w:t>
        </w:r>
      </w:hyperlink>
      <w:r w:rsidR="0083468B">
        <w:rPr>
          <w:rStyle w:val="Hipercze"/>
          <w:rFonts w:asciiTheme="minorHAnsi" w:eastAsia="Calibri" w:hAnsiTheme="minorHAnsi" w:cstheme="minorHAnsi"/>
          <w:color w:val="auto"/>
          <w:sz w:val="20"/>
          <w:szCs w:val="20"/>
        </w:rPr>
        <w:t>;</w:t>
      </w:r>
    </w:p>
    <w:p w14:paraId="59728EF5" w14:textId="77777777" w:rsidR="00A930FA" w:rsidRPr="0047267A" w:rsidRDefault="00A95784" w:rsidP="00C4661E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0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t>oferta musi odpowiadać treści SWZ;</w:t>
      </w:r>
    </w:p>
    <w:p w14:paraId="1AE3280B" w14:textId="77777777" w:rsidR="00A930FA" w:rsidRPr="0047267A" w:rsidRDefault="00A95784" w:rsidP="00C4661E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każdy Wykonawca może złożyć w niniejszym przetargu tylko jedną ofertę;</w:t>
      </w:r>
    </w:p>
    <w:p w14:paraId="1783FC13" w14:textId="77777777" w:rsidR="00A930FA" w:rsidRPr="0047267A" w:rsidRDefault="00A95784" w:rsidP="00C4661E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wszelkie koszty związane ze sporządzeniem i przedłożeniem oferty ponosi Wykonawca, niezależnie od wyniku postępowania przetargowego;</w:t>
      </w:r>
    </w:p>
    <w:p w14:paraId="3D6A22B8" w14:textId="77777777" w:rsidR="00A930FA" w:rsidRPr="0083468B" w:rsidRDefault="00A95784" w:rsidP="00FD2270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A931F6">
        <w:rPr>
          <w:rFonts w:asciiTheme="minorHAnsi" w:hAnsiTheme="minorHAnsi" w:cstheme="minorHAnsi"/>
          <w:sz w:val="20"/>
          <w:szCs w:val="20"/>
        </w:rPr>
        <w:t>oferta oraz wszystkie załączniki powinny być podpisane przez osoby uprawnione do ich podpisania,</w:t>
      </w:r>
      <w:r w:rsidR="00A931F6">
        <w:rPr>
          <w:rFonts w:asciiTheme="minorHAnsi" w:hAnsiTheme="minorHAnsi" w:cstheme="minorHAnsi"/>
          <w:sz w:val="20"/>
          <w:szCs w:val="20"/>
        </w:rPr>
        <w:t xml:space="preserve"> </w:t>
      </w:r>
      <w:r w:rsidRPr="0083468B">
        <w:rPr>
          <w:rFonts w:asciiTheme="minorHAnsi" w:hAnsiTheme="minorHAnsi" w:cstheme="minorHAnsi"/>
          <w:sz w:val="20"/>
          <w:szCs w:val="20"/>
        </w:rPr>
        <w:t>umocowane do reprezentowania firmy Wykonawcy w sposób określony w akcie rejestrowym lub ewidencyjnym;</w:t>
      </w:r>
    </w:p>
    <w:p w14:paraId="2BC2C111" w14:textId="77777777" w:rsidR="0083468B" w:rsidRPr="0083468B" w:rsidRDefault="00A95784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83468B">
        <w:rPr>
          <w:rFonts w:asciiTheme="minorHAnsi" w:hAnsiTheme="minorHAnsi" w:cstheme="minorHAnsi"/>
          <w:sz w:val="20"/>
          <w:szCs w:val="20"/>
        </w:rPr>
        <w:t>w przypadku gdy za Wykonawcę występuje pełnomocnik do oferty powinno być dołączone pełnomocnictwo udzielone przez Wykonawcę do reprezentowania Wykonawcy;</w:t>
      </w:r>
    </w:p>
    <w:p w14:paraId="697562F1" w14:textId="77777777"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plików; </w:t>
      </w:r>
    </w:p>
    <w:p w14:paraId="5761B97A" w14:textId="77777777"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Wykonawcę”;</w:t>
      </w:r>
    </w:p>
    <w:p w14:paraId="5B1555CF" w14:textId="77777777" w:rsidR="0083468B" w:rsidRPr="0083468B" w:rsidRDefault="0083468B" w:rsidP="00224A43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bCs/>
          <w:color w:val="000000"/>
          <w:sz w:val="20"/>
          <w:szCs w:val="20"/>
        </w:rPr>
        <w:t>formularz ofertowy</w:t>
      </w:r>
      <w:r w:rsidRPr="0083468B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3468B">
        <w:rPr>
          <w:rFonts w:asciiTheme="minorHAnsi" w:hAnsiTheme="minorHAnsi" w:cstheme="minorHAnsi"/>
          <w:color w:val="000000"/>
          <w:sz w:val="20"/>
          <w:szCs w:val="20"/>
        </w:rPr>
        <w:t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Wykonawcę”;</w:t>
      </w:r>
    </w:p>
    <w:p w14:paraId="5C89D3E5" w14:textId="77777777"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bCs/>
          <w:color w:val="000000"/>
          <w:sz w:val="20"/>
          <w:szCs w:val="20"/>
        </w:rPr>
        <w:t>pozostałe dokumenty</w:t>
      </w:r>
      <w:r w:rsidRPr="0083468B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3468B">
        <w:rPr>
          <w:rFonts w:asciiTheme="minorHAnsi" w:hAnsiTheme="minorHAnsi" w:cstheme="minorHAnsi"/>
          <w:color w:val="000000"/>
          <w:sz w:val="20"/>
          <w:szCs w:val="20"/>
        </w:rPr>
        <w:t xml:space="preserve">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</w:t>
      </w:r>
      <w:r w:rsidRPr="0083468B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zewnętrzny) lub </w:t>
      </w:r>
      <w:r w:rsidRPr="0083468B">
        <w:rPr>
          <w:rFonts w:asciiTheme="minorHAnsi" w:eastAsia="Calibri" w:hAnsiTheme="minorHAnsi" w:cstheme="minorHAnsi"/>
          <w:color w:val="000000"/>
          <w:sz w:val="20"/>
          <w:szCs w:val="20"/>
        </w:rPr>
        <w:t>dokument z zapisanym wewnątrz pliku podpisem (typ wewnętrzny).</w:t>
      </w:r>
    </w:p>
    <w:p w14:paraId="2E92CF09" w14:textId="77777777"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511D53C0" w14:textId="77777777"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6D22D187" w14:textId="77777777"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t>Oferta może być złożona tylko do upływu terminu składania ofert.</w:t>
      </w:r>
    </w:p>
    <w:p w14:paraId="6BCD0DA5" w14:textId="77777777"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t>Wykonawca może przed upływem terminu składania ofert wycofać ofertę. Wykonawca wycofuje ofertę w zakładce „Oferty/wnioski” używając przycisku „Wycofaj ofertę”.</w:t>
      </w:r>
    </w:p>
    <w:p w14:paraId="34915878" w14:textId="77777777"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t xml:space="preserve">Maksymalny łączny rozmiar plików stanowiących ofertę lub składanych wraz z ofertą to 250 MB. </w:t>
      </w:r>
    </w:p>
    <w:p w14:paraId="46FBD23A" w14:textId="77777777" w:rsidR="00A930FA" w:rsidRPr="0047267A" w:rsidRDefault="00A95784" w:rsidP="00C4661E">
      <w:pPr>
        <w:pStyle w:val="Tekstpodstawowy"/>
        <w:widowControl w:val="0"/>
        <w:numPr>
          <w:ilvl w:val="3"/>
          <w:numId w:val="1"/>
        </w:numPr>
        <w:tabs>
          <w:tab w:val="left" w:pos="426"/>
        </w:tabs>
        <w:spacing w:before="120"/>
        <w:ind w:left="426" w:hanging="426"/>
        <w:rPr>
          <w:rFonts w:asciiTheme="minorHAnsi" w:hAnsiTheme="minorHAnsi" w:cstheme="minorHAnsi"/>
          <w:b/>
          <w:caps/>
          <w:sz w:val="20"/>
          <w:szCs w:val="20"/>
          <w:u w:val="single"/>
        </w:rPr>
      </w:pPr>
      <w:r w:rsidRPr="0047267A">
        <w:rPr>
          <w:rFonts w:asciiTheme="minorHAnsi" w:hAnsiTheme="minorHAnsi" w:cstheme="minorHAnsi"/>
          <w:b/>
          <w:bCs/>
          <w:caps/>
          <w:color w:val="000000"/>
          <w:sz w:val="20"/>
          <w:szCs w:val="20"/>
          <w:u w:val="single"/>
        </w:rPr>
        <w:t>Na ofertę składają się:</w:t>
      </w:r>
    </w:p>
    <w:p w14:paraId="45BCE4B8" w14:textId="77777777"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formularz ofertowy (</w:t>
      </w:r>
      <w:r w:rsidRPr="0047267A">
        <w:rPr>
          <w:rFonts w:asciiTheme="minorHAnsi" w:hAnsiTheme="minorHAnsi" w:cstheme="minorHAnsi"/>
          <w:color w:val="000000"/>
          <w:sz w:val="20"/>
          <w:szCs w:val="20"/>
        </w:rPr>
        <w:t xml:space="preserve">zaleca się sporządzenie jej na formularzu określonym we wzorze </w:t>
      </w:r>
      <w:r w:rsidRPr="0083468B">
        <w:rPr>
          <w:rFonts w:asciiTheme="minorHAnsi" w:hAnsiTheme="minorHAnsi" w:cstheme="minorHAnsi"/>
          <w:color w:val="000000"/>
          <w:sz w:val="20"/>
          <w:szCs w:val="20"/>
        </w:rPr>
        <w:t>stanowiącym załącznik nr 1 do SWZ; w przypadku sporządzania oferty bez użycia wzoru formularza, należy zawrzeć</w:t>
      </w:r>
      <w:r w:rsidRPr="0047267A">
        <w:rPr>
          <w:rFonts w:asciiTheme="minorHAnsi" w:hAnsiTheme="minorHAnsi" w:cstheme="minorHAnsi"/>
          <w:color w:val="000000"/>
          <w:sz w:val="20"/>
          <w:szCs w:val="20"/>
        </w:rPr>
        <w:t xml:space="preserve"> w ofercie informacje określone we wzorze formularza oferty);</w:t>
      </w:r>
    </w:p>
    <w:p w14:paraId="7A9F4506" w14:textId="77777777"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b/>
          <w:bCs/>
          <w:sz w:val="20"/>
          <w:szCs w:val="20"/>
        </w:rPr>
        <w:t xml:space="preserve">szczegółowe karty/karta katalogowa oferowanego </w:t>
      </w:r>
      <w:r w:rsidR="00A931F6">
        <w:rPr>
          <w:rFonts w:asciiTheme="minorHAnsi" w:hAnsiTheme="minorHAnsi" w:cstheme="minorHAnsi"/>
          <w:b/>
          <w:bCs/>
          <w:sz w:val="20"/>
          <w:szCs w:val="20"/>
        </w:rPr>
        <w:t>samochodu</w:t>
      </w:r>
      <w:r w:rsidRPr="0047267A">
        <w:rPr>
          <w:rFonts w:asciiTheme="minorHAnsi" w:hAnsiTheme="minorHAnsi" w:cstheme="minorHAnsi"/>
          <w:b/>
          <w:bCs/>
          <w:sz w:val="20"/>
          <w:szCs w:val="20"/>
        </w:rPr>
        <w:t xml:space="preserve"> w języku polskim</w:t>
      </w:r>
      <w:r w:rsidR="00940031" w:rsidRPr="0047267A">
        <w:rPr>
          <w:rFonts w:asciiTheme="minorHAnsi" w:hAnsiTheme="minorHAnsi" w:cstheme="minorHAnsi"/>
          <w:b/>
          <w:bCs/>
          <w:sz w:val="20"/>
          <w:szCs w:val="20"/>
        </w:rPr>
        <w:t>;</w:t>
      </w:r>
    </w:p>
    <w:p w14:paraId="4B2803BF" w14:textId="77777777"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851"/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83468B">
        <w:rPr>
          <w:rFonts w:asciiTheme="minorHAnsi" w:hAnsiTheme="minorHAnsi" w:cstheme="minorHAnsi"/>
          <w:sz w:val="20"/>
          <w:szCs w:val="20"/>
        </w:rPr>
        <w:t xml:space="preserve">oświadczenie o niepodleganiu wykluczeniu  oraz o spełnianiu warunków udziału w postępowaniu – załącznik nr </w:t>
      </w:r>
      <w:r w:rsidR="00C977F7" w:rsidRPr="0083468B">
        <w:rPr>
          <w:rFonts w:asciiTheme="minorHAnsi" w:hAnsiTheme="minorHAnsi" w:cstheme="minorHAnsi"/>
          <w:sz w:val="20"/>
          <w:szCs w:val="20"/>
        </w:rPr>
        <w:t>3</w:t>
      </w:r>
      <w:r w:rsidRPr="0047267A">
        <w:rPr>
          <w:rFonts w:asciiTheme="minorHAnsi" w:hAnsiTheme="minorHAnsi" w:cstheme="minorHAnsi"/>
          <w:sz w:val="20"/>
          <w:szCs w:val="20"/>
        </w:rPr>
        <w:t xml:space="preserve"> do SWZ, w zakresie wskazanym w SWZ (oświadczenie stanowi dowód potwierdzający brak podstaw wykluczenia oraz spełnianie warunków udziału w postępowaniu, na dzień składania ofert, tymczasowo zastępujący wymagane podmiotowe środki dowodowe);</w:t>
      </w:r>
    </w:p>
    <w:p w14:paraId="592486EF" w14:textId="77777777"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851"/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pełnomocnictwo do złożenia oferty lub do złożenia oferty i podpisania umowy – gdy umocowanie osoby składającej ofertę nie wynika z dokumentów rejestrowych;</w:t>
      </w:r>
    </w:p>
    <w:p w14:paraId="695962C7" w14:textId="77777777"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851"/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zobowiązanie podmiotu trzeciego do oddania Wykonawcy do dyspozycji niezbędnych zasobów na potrzeby realizacji zamówienia – w przypadku gdy Wykonawca, w celu spełnienia warunków, o którym mowa w SWZ, będzie  polegał na zdolnościach technicznych lub zawodowych innych podmiotów;</w:t>
      </w:r>
    </w:p>
    <w:p w14:paraId="252F51F9" w14:textId="77777777"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851"/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zastrzeżenie tajemnicy przedsiębiorstwa – w sytuacji, gdy oferta lub inne dokumenty składane w toku postępowania będą zawierały tajemnicę przedsiębiorstwa;</w:t>
      </w:r>
    </w:p>
    <w:p w14:paraId="23688398" w14:textId="77777777"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851"/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oświadczenie wykonawców wspólnie ubiegających się o udzielenie zamówienia;</w:t>
      </w:r>
    </w:p>
    <w:p w14:paraId="7B8D124A" w14:textId="77777777" w:rsidR="00A930FA" w:rsidRPr="0047267A" w:rsidRDefault="00A95784" w:rsidP="00650DE6">
      <w:pPr>
        <w:pStyle w:val="Tekstpodstawowy"/>
        <w:numPr>
          <w:ilvl w:val="0"/>
          <w:numId w:val="25"/>
        </w:numPr>
        <w:tabs>
          <w:tab w:val="left" w:pos="851"/>
          <w:tab w:val="left" w:pos="2040"/>
          <w:tab w:val="left" w:pos="2069"/>
        </w:tabs>
        <w:spacing w:before="120"/>
        <w:ind w:left="851" w:hanging="425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t>oświadczenie potwierdzające, że wykonawca jest czynnym podatnikiem podatku vat,</w:t>
      </w:r>
    </w:p>
    <w:p w14:paraId="6E03AA4C" w14:textId="77777777" w:rsidR="00A930FA" w:rsidRDefault="00A95784" w:rsidP="00650DE6">
      <w:pPr>
        <w:pStyle w:val="Tekstpodstawowy"/>
        <w:numPr>
          <w:ilvl w:val="0"/>
          <w:numId w:val="25"/>
        </w:numPr>
        <w:tabs>
          <w:tab w:val="left" w:pos="851"/>
        </w:tabs>
        <w:spacing w:before="120"/>
        <w:ind w:left="851" w:hanging="425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t>oświadczenie potwierdzające, że wykonawca jest małym, średnim lub dużym przedsiębiorcą.</w:t>
      </w:r>
    </w:p>
    <w:p w14:paraId="1DA92AE9" w14:textId="77777777" w:rsidR="00A931F6" w:rsidRPr="0047267A" w:rsidRDefault="00A931F6" w:rsidP="00650DE6">
      <w:pPr>
        <w:pStyle w:val="Tekstpodstawowy"/>
        <w:tabs>
          <w:tab w:val="left" w:pos="851"/>
        </w:tabs>
        <w:spacing w:before="120"/>
        <w:ind w:left="851"/>
        <w:rPr>
          <w:rFonts w:asciiTheme="minorHAnsi" w:hAnsiTheme="minorHAnsi" w:cstheme="minorHAnsi"/>
          <w:color w:val="000000"/>
          <w:sz w:val="20"/>
          <w:szCs w:val="20"/>
        </w:rPr>
      </w:pPr>
    </w:p>
    <w:p w14:paraId="7DDFE583" w14:textId="77777777" w:rsidR="00A930FA" w:rsidRPr="0047267A" w:rsidRDefault="00650DE6" w:rsidP="00650DE6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3" w:name="_Toc65587554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opis sposobu obliczenia ceny</w:t>
      </w:r>
      <w:bookmarkEnd w:id="33"/>
    </w:p>
    <w:p w14:paraId="1174CDA0" w14:textId="77777777" w:rsidR="00A930FA" w:rsidRPr="0047267A" w:rsidRDefault="00A95784" w:rsidP="00650DE6">
      <w:pPr>
        <w:pStyle w:val="Nagwek2"/>
        <w:keepNext w:val="0"/>
        <w:keepLines w:val="0"/>
        <w:widowControl w:val="0"/>
        <w:numPr>
          <w:ilvl w:val="6"/>
          <w:numId w:val="8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Cena oferty jest ceną ryczałtową. W ofercie należy podać cenę brutto za wykonanie przedmiotu zamówienia. W cenie brutto uwzględnia się podatek od towarów i usług oraz podatek akcyzowy, jeżeli na podstawie odrębnych przepisów sprzedaży towaru – usług – podlega obciążeniu podatkiem od towarów i usług lub podatkiem akcyzowym. Ustalenie prawidłowej stawki podatku VAT/ podatku akcyzowego, zgodnej z obowiązującymi przepisami ustawy o podatku od towarów i usług/ podatku akcyzowego, należy do Wykonawcy.</w:t>
      </w:r>
    </w:p>
    <w:p w14:paraId="4901307E" w14:textId="77777777" w:rsidR="00A930FA" w:rsidRPr="0047267A" w:rsidRDefault="00A95784" w:rsidP="00650DE6">
      <w:pPr>
        <w:pStyle w:val="Nagwek2"/>
        <w:keepNext w:val="0"/>
        <w:keepLines w:val="0"/>
        <w:widowControl w:val="0"/>
        <w:numPr>
          <w:ilvl w:val="6"/>
          <w:numId w:val="8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Cena brutto oferty określona w formularzu musi być wyrażona w PLN z dokładnością do dwóch miejsc po przecinku. Kwoty należy zaokrąglić do pełnych groszy przy czym końcówki poniżej 0,5 pomija się a końcówki 0,5 i powyżej zaokrągla się do 1 grosza (ostatnią pozostawioną cyfrę powiększa się o jednostkę).</w:t>
      </w:r>
    </w:p>
    <w:p w14:paraId="4DAE228C" w14:textId="77777777" w:rsidR="00A930FA" w:rsidRPr="0047267A" w:rsidRDefault="00A95784" w:rsidP="00650DE6">
      <w:pPr>
        <w:pStyle w:val="Nagwek2"/>
        <w:keepNext w:val="0"/>
        <w:keepLines w:val="0"/>
        <w:widowControl w:val="0"/>
        <w:numPr>
          <w:ilvl w:val="6"/>
          <w:numId w:val="8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Podana w ofercie cena musi uwzględniać wszystkie wymagania Zamawiającego określone w niniejszej SWZ, obejmować wszystkie koszty, jakie ponosi Wykonawca z tytułu należytego oraz zgodnego z umową i obowiązującymi przepisami wykonania przedmiotu zamówienia.</w:t>
      </w:r>
    </w:p>
    <w:p w14:paraId="2C70275B" w14:textId="77777777" w:rsidR="00A930FA" w:rsidRPr="0047267A" w:rsidRDefault="00A95784" w:rsidP="00650DE6">
      <w:pPr>
        <w:pStyle w:val="Nagwek2"/>
        <w:keepNext w:val="0"/>
        <w:keepLines w:val="0"/>
        <w:widowControl w:val="0"/>
        <w:numPr>
          <w:ilvl w:val="6"/>
          <w:numId w:val="8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Zamawiający poprawi w ofercie Wykonawcy:</w:t>
      </w:r>
    </w:p>
    <w:p w14:paraId="65A2A75F" w14:textId="77777777" w:rsidR="00A930FA" w:rsidRPr="0047267A" w:rsidRDefault="00A95784" w:rsidP="00650DE6">
      <w:pPr>
        <w:pStyle w:val="Akapitzlist"/>
        <w:numPr>
          <w:ilvl w:val="0"/>
          <w:numId w:val="10"/>
        </w:numPr>
        <w:spacing w:before="120" w:after="120" w:line="240" w:lineRule="auto"/>
        <w:ind w:left="851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oczywiste omyłki pisarskie, </w:t>
      </w:r>
    </w:p>
    <w:p w14:paraId="2BFBD522" w14:textId="77777777" w:rsidR="00A930FA" w:rsidRPr="0047267A" w:rsidRDefault="00A95784" w:rsidP="00650DE6">
      <w:pPr>
        <w:pStyle w:val="Akapitzlist"/>
        <w:numPr>
          <w:ilvl w:val="0"/>
          <w:numId w:val="10"/>
        </w:numPr>
        <w:spacing w:before="120" w:after="120" w:line="240" w:lineRule="auto"/>
        <w:ind w:left="851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lastRenderedPageBreak/>
        <w:t xml:space="preserve">oczywiste omyłki rachunkowe, z uwzględnieniem konsekwencji rachunkowych dokonanych poprawek, </w:t>
      </w:r>
    </w:p>
    <w:p w14:paraId="772C4939" w14:textId="77777777" w:rsidR="00650DE6" w:rsidRDefault="00A95784" w:rsidP="00650DE6">
      <w:pPr>
        <w:pStyle w:val="Akapitzlist"/>
        <w:numPr>
          <w:ilvl w:val="0"/>
          <w:numId w:val="10"/>
        </w:numPr>
        <w:spacing w:before="120" w:after="120" w:line="240" w:lineRule="auto"/>
        <w:ind w:left="851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inne omyłki polegające na niezgodności oferty z dokumentami zamówienia, niepowodujące istotnych zmian w treści oferty, </w:t>
      </w:r>
    </w:p>
    <w:p w14:paraId="790201AB" w14:textId="77777777" w:rsidR="00A930FA" w:rsidRDefault="00A95784" w:rsidP="00650DE6">
      <w:pPr>
        <w:pStyle w:val="Akapitzlist"/>
        <w:spacing w:before="120" w:after="120" w:line="240" w:lineRule="auto"/>
        <w:ind w:left="851"/>
        <w:rPr>
          <w:rFonts w:cstheme="minorHAnsi"/>
          <w:sz w:val="20"/>
          <w:szCs w:val="20"/>
        </w:rPr>
      </w:pPr>
      <w:r w:rsidRPr="00650DE6">
        <w:rPr>
          <w:rFonts w:cstheme="minorHAnsi"/>
          <w:sz w:val="20"/>
          <w:szCs w:val="20"/>
        </w:rPr>
        <w:t>‒ niezwłocznie zawiadamiając o tym wykonawcę, którego oferta została poprawiona.</w:t>
      </w:r>
    </w:p>
    <w:p w14:paraId="5D0707F6" w14:textId="77777777" w:rsidR="00650DE6" w:rsidRPr="00650DE6" w:rsidRDefault="00650DE6" w:rsidP="00650DE6">
      <w:pPr>
        <w:pStyle w:val="Akapitzlist"/>
        <w:spacing w:before="120" w:after="120" w:line="240" w:lineRule="auto"/>
        <w:ind w:left="851"/>
        <w:rPr>
          <w:rFonts w:cstheme="minorHAnsi"/>
          <w:sz w:val="20"/>
          <w:szCs w:val="20"/>
        </w:rPr>
      </w:pPr>
    </w:p>
    <w:p w14:paraId="71C95888" w14:textId="77777777" w:rsidR="00A23D56" w:rsidRDefault="00A23D56" w:rsidP="00A23D56">
      <w:pPr>
        <w:pStyle w:val="Nagwek1"/>
        <w:keepLines w:val="0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/>
        <w:spacing w:before="120" w:after="120" w:line="240" w:lineRule="auto"/>
        <w:ind w:left="0" w:firstLine="0"/>
        <w:contextualSpacing/>
        <w:jc w:val="center"/>
        <w:rPr>
          <w:rFonts w:asciiTheme="minorHAnsi" w:hAnsiTheme="minorHAnsi" w:cstheme="minorHAnsi"/>
          <w:sz w:val="20"/>
          <w:szCs w:val="20"/>
        </w:rPr>
      </w:pPr>
      <w:bookmarkStart w:id="34" w:name="_Toc65587555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 xml:space="preserve">INFORMACJE O FORMALNOŚCIACH, JAKIE MUSZĄ ZOSTAĆ DOPEŁNIONE PO WYBORZE OFERTY </w:t>
      </w:r>
    </w:p>
    <w:p w14:paraId="54565663" w14:textId="77777777" w:rsidR="00A930FA" w:rsidRPr="0047267A" w:rsidRDefault="00A95784" w:rsidP="00A23D56">
      <w:pPr>
        <w:pStyle w:val="Nagwek1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/>
        <w:spacing w:before="120" w:after="120" w:line="240" w:lineRule="auto"/>
        <w:contextualSpacing/>
        <w:jc w:val="center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W CELU ZAWARCIA UMOWY W SPRAWIE ZAMÓWIENIA PUBLICZNEGO</w:t>
      </w:r>
      <w:bookmarkEnd w:id="34"/>
    </w:p>
    <w:p w14:paraId="0F3CECE8" w14:textId="77777777" w:rsidR="00A930FA" w:rsidRPr="0047267A" w:rsidRDefault="00A95784" w:rsidP="00A23D56">
      <w:pPr>
        <w:pStyle w:val="Akapitzlist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Niezwłocznie po wyborze najkorzystniejszej oferty zamawiający informuje równocześnie wykonawców, którzy złożyli oferty, o: </w:t>
      </w:r>
    </w:p>
    <w:p w14:paraId="2F594B10" w14:textId="77777777" w:rsidR="00A930FA" w:rsidRPr="0047267A" w:rsidRDefault="00A95784" w:rsidP="00A23D56">
      <w:pPr>
        <w:pStyle w:val="Akapitzlist"/>
        <w:widowControl w:val="0"/>
        <w:numPr>
          <w:ilvl w:val="0"/>
          <w:numId w:val="11"/>
        </w:numPr>
        <w:suppressAutoHyphens/>
        <w:spacing w:before="120" w:after="120" w:line="240" w:lineRule="auto"/>
        <w:ind w:left="851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0FA162EE" w14:textId="77777777" w:rsidR="00A930FA" w:rsidRPr="007B4A3A" w:rsidRDefault="00A95784" w:rsidP="00A23D56">
      <w:pPr>
        <w:pStyle w:val="Akapitzlist"/>
        <w:widowControl w:val="0"/>
        <w:numPr>
          <w:ilvl w:val="0"/>
          <w:numId w:val="11"/>
        </w:numPr>
        <w:suppressAutoHyphens/>
        <w:spacing w:before="120" w:after="120" w:line="240" w:lineRule="auto"/>
        <w:ind w:left="851" w:hanging="425"/>
        <w:rPr>
          <w:rFonts w:cstheme="minorHAnsi"/>
          <w:sz w:val="20"/>
          <w:szCs w:val="20"/>
        </w:rPr>
      </w:pPr>
      <w:r w:rsidRPr="007B4A3A">
        <w:rPr>
          <w:rFonts w:cstheme="minorHAnsi"/>
          <w:sz w:val="20"/>
          <w:szCs w:val="20"/>
        </w:rPr>
        <w:t>wykonawcach, których oferty zostały odrzucone – podając uzasadnienie faktyczne i prawne.</w:t>
      </w:r>
    </w:p>
    <w:p w14:paraId="3D5D0E31" w14:textId="77777777" w:rsidR="00A930FA" w:rsidRPr="007B4A3A" w:rsidRDefault="00A95784" w:rsidP="00A23D56">
      <w:pPr>
        <w:pStyle w:val="Akapitzlist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7B4A3A">
        <w:rPr>
          <w:rFonts w:cstheme="minorHAnsi"/>
          <w:sz w:val="20"/>
          <w:szCs w:val="20"/>
        </w:rPr>
        <w:t xml:space="preserve">Zawiadomienie o wyborze najkorzystniejszej oferty zostanie zamieszczone na </w:t>
      </w:r>
      <w:r w:rsidR="007B4A3A" w:rsidRPr="007B4A3A">
        <w:rPr>
          <w:rFonts w:cstheme="minorHAnsi"/>
          <w:sz w:val="20"/>
          <w:szCs w:val="20"/>
        </w:rPr>
        <w:t>stronie internetowej prowadzonego postępowania.</w:t>
      </w:r>
    </w:p>
    <w:p w14:paraId="35F63D73" w14:textId="77777777" w:rsidR="00A930FA" w:rsidRPr="0047267A" w:rsidRDefault="00A95784" w:rsidP="00A23D56">
      <w:pPr>
        <w:pStyle w:val="Akapitzlist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7B4A3A">
        <w:rPr>
          <w:rFonts w:cstheme="minorHAnsi"/>
          <w:sz w:val="20"/>
          <w:szCs w:val="20"/>
        </w:rPr>
        <w:t>Umowa w sprawie zamówienia publicznego może być zawarta w terminie nie krótszym niż 5 dni od dnia przesłania</w:t>
      </w:r>
      <w:r w:rsidRPr="0047267A">
        <w:rPr>
          <w:rFonts w:cstheme="minorHAnsi"/>
          <w:sz w:val="20"/>
          <w:szCs w:val="20"/>
        </w:rPr>
        <w:t xml:space="preserve"> zawiadomienia o wyborze najkorzystniejszej oferty, jeżeli zawiadomienie to zostanie przesłane przy użyciu środków komunikacji elektronicznej, albo 10 dni - jeżeli zostanie przesłane w inny sposób.</w:t>
      </w:r>
    </w:p>
    <w:p w14:paraId="42A041D7" w14:textId="77777777" w:rsidR="00A930FA" w:rsidRPr="0047267A" w:rsidRDefault="00A95784" w:rsidP="00A23D56">
      <w:pPr>
        <w:pStyle w:val="Akapitzlist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Jeżeli wykonawca, którego oferta została wybrana, uchyli się od zawarcia umowy w sprawie zamówienia publicznego, Zamawiający może dokonać ponownego badania i oceny ofert spośród ofert pozostałych w postępowaniu wykonawców i dokonać ponownego wyboru najkorzystniejszej oferty. </w:t>
      </w:r>
    </w:p>
    <w:p w14:paraId="190A9F83" w14:textId="77777777" w:rsidR="00A930FA" w:rsidRPr="0047267A" w:rsidRDefault="00A95784" w:rsidP="00A23D56">
      <w:pPr>
        <w:pStyle w:val="Nagwek2"/>
        <w:keepNext w:val="0"/>
        <w:keepLines w:val="0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Umowa zostanie zawarta w wyznaczonym przez Zamawiającego terminie i miejscu.</w:t>
      </w:r>
    </w:p>
    <w:p w14:paraId="4796263A" w14:textId="77777777" w:rsidR="00A930FA" w:rsidRPr="0047267A" w:rsidRDefault="00A95784" w:rsidP="00A23D56">
      <w:pPr>
        <w:pStyle w:val="Nagwek2"/>
        <w:keepNext w:val="0"/>
        <w:keepLines w:val="0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 dokumentów załączonych do oferty.</w:t>
      </w:r>
    </w:p>
    <w:p w14:paraId="66455D67" w14:textId="77777777" w:rsidR="00A930FA" w:rsidRPr="0047267A" w:rsidRDefault="00A95784" w:rsidP="00A23D56">
      <w:pPr>
        <w:pStyle w:val="Nagwek2"/>
        <w:keepNext w:val="0"/>
        <w:keepLines w:val="0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Wykonawca przed zawarciem umowy poda wszelkie informacje niezbędne do wypełnienia treści umowy na wezwanie zamawiającego.</w:t>
      </w:r>
    </w:p>
    <w:p w14:paraId="0E1D2C8F" w14:textId="77777777" w:rsidR="00A930FA" w:rsidRPr="0047267A" w:rsidRDefault="00A95784" w:rsidP="00A23D56">
      <w:pPr>
        <w:pStyle w:val="Nagwek2"/>
        <w:keepNext w:val="0"/>
        <w:keepLines w:val="0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 xml:space="preserve">Jeżeli zostanie wybrana oferta wykonawców wspólnie ubiegających się o udzielenie zamówienia, zamawiający będzie żądał przed zawarciem umowy w sprawie zamówienia publicznego kopii umowy 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  </w:t>
      </w:r>
    </w:p>
    <w:p w14:paraId="10433242" w14:textId="77777777" w:rsidR="00A930FA" w:rsidRPr="0047267A" w:rsidRDefault="00A95784" w:rsidP="00A23D56">
      <w:pPr>
        <w:pStyle w:val="Nagwek2"/>
        <w:keepNext w:val="0"/>
        <w:keepLines w:val="0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Niedopełnienie powyższych formalności przez wybranego wykonawcę będzie potraktowane przez zamawiającego jako niemożność zawarcia umowy w sprawie zamówienia publicznego z przyczyn leżących po stronie wykonawcy i zgodnie z art. 98 ust. 6 pkt 3 ustawy Pzp, będzie skutkowało zatrzymaniem przez zamawiającego wadium wraz z odsetkami.</w:t>
      </w:r>
    </w:p>
    <w:p w14:paraId="7CEBCC50" w14:textId="77777777" w:rsidR="00A930FA" w:rsidRDefault="00A95784" w:rsidP="00A23D56">
      <w:pPr>
        <w:pStyle w:val="Nagwek2"/>
        <w:keepNext w:val="0"/>
        <w:keepLines w:val="0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Wykonawcy wspólnie ubiegający się o udzielenie zamówienia ponoszą solidarną odpowiedzialność za wykonanie umowy.</w:t>
      </w:r>
    </w:p>
    <w:p w14:paraId="7D0A1E0F" w14:textId="77777777" w:rsidR="00A23D56" w:rsidRPr="00D70F8B" w:rsidRDefault="00A23D56" w:rsidP="00A23D56">
      <w:pPr>
        <w:spacing w:line="240" w:lineRule="auto"/>
        <w:rPr>
          <w:sz w:val="20"/>
          <w:szCs w:val="20"/>
        </w:rPr>
      </w:pPr>
    </w:p>
    <w:p w14:paraId="08300F2D" w14:textId="77777777" w:rsidR="00A930FA" w:rsidRPr="0047267A" w:rsidRDefault="00A23D56" w:rsidP="00A23D56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5" w:name="_Toc65587556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ROZLICZENIA W WALUTACH OBCYCH</w:t>
      </w:r>
      <w:bookmarkEnd w:id="35"/>
    </w:p>
    <w:p w14:paraId="36C2F037" w14:textId="77777777" w:rsidR="00A930F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rozliczenia w walutach obcych. Rozliczenia między Wykonawcą i Zamawiającym będą prowadzone w PLN.  Podstawą do wypłacenia wynagrodzenia Wykonawcy będzie faktura VAT sporządzona każdorazowo w oparciu o protokół odbioru podpisany p</w:t>
      </w:r>
      <w:r w:rsidR="00A23D56">
        <w:rPr>
          <w:rFonts w:cstheme="minorHAnsi"/>
          <w:sz w:val="20"/>
          <w:szCs w:val="20"/>
        </w:rPr>
        <w:t xml:space="preserve">rzez obie strony. </w:t>
      </w:r>
    </w:p>
    <w:p w14:paraId="6F8630AA" w14:textId="77777777" w:rsidR="00A23D56" w:rsidRPr="0047267A" w:rsidRDefault="00A23D56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14:paraId="0A05DCED" w14:textId="77777777" w:rsidR="00A930FA" w:rsidRPr="0047267A" w:rsidRDefault="00A23D56" w:rsidP="00A23D56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6" w:name="_Toc65587557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ZWROT KOSZTÓW UDZIAŁU W POSTĘPOWANIU</w:t>
      </w:r>
      <w:bookmarkEnd w:id="36"/>
    </w:p>
    <w:p w14:paraId="1DF92A9E" w14:textId="77777777" w:rsidR="00A930F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zwrotu kosztów udziału w postępowaniu, za wyjątkiem przypadku unieważnienia postępowania o udzielenie zamówienia z przyczyn leżących po stronie Zamawiającego.  Wówczas wykonawcom, którzy złożyli oferty niepodlegające odrzuceniu, przysługuje roszczenie o zwrot uzasadnionych kosztów uczestnictwa w tym postępowaniu, w szczególności kosztów przygotowania oferty.</w:t>
      </w:r>
    </w:p>
    <w:p w14:paraId="7AE4C3EA" w14:textId="77777777" w:rsidR="006A43BC" w:rsidRPr="0047267A" w:rsidRDefault="006A43BC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14:paraId="353CE404" w14:textId="77777777" w:rsidR="00A930FA" w:rsidRPr="0047267A" w:rsidRDefault="006A43BC" w:rsidP="006A43BC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7" w:name="_Toc65587558"/>
      <w:r>
        <w:rPr>
          <w:rFonts w:asciiTheme="minorHAnsi" w:hAnsiTheme="minorHAnsi" w:cstheme="minorHAnsi"/>
          <w:sz w:val="20"/>
          <w:szCs w:val="20"/>
        </w:rPr>
        <w:lastRenderedPageBreak/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ZALICZKI NA POCZET UDZIELENIA ZAMÓWIENIA</w:t>
      </w:r>
      <w:bookmarkEnd w:id="37"/>
    </w:p>
    <w:p w14:paraId="7C04389A" w14:textId="77777777" w:rsidR="00A930F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udzielenia zaliczek na poczet wykonania zamówienia.</w:t>
      </w:r>
    </w:p>
    <w:p w14:paraId="48FC7344" w14:textId="77777777" w:rsidR="006A43BC" w:rsidRPr="0047267A" w:rsidRDefault="006A43BC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14:paraId="17DED358" w14:textId="77777777" w:rsidR="00A930FA" w:rsidRPr="0047267A" w:rsidRDefault="000112D4" w:rsidP="000112D4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8" w:name="_Toc65587559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Umowa ramowa</w:t>
      </w:r>
      <w:bookmarkEnd w:id="38"/>
    </w:p>
    <w:p w14:paraId="5A5E9010" w14:textId="77777777" w:rsidR="00A930F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zawarcia umowy ramowej.</w:t>
      </w:r>
    </w:p>
    <w:p w14:paraId="78C99F62" w14:textId="77777777" w:rsidR="000112D4" w:rsidRPr="0047267A" w:rsidRDefault="000112D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14:paraId="69F4702E" w14:textId="77777777" w:rsidR="00A930FA" w:rsidRPr="0047267A" w:rsidRDefault="000112D4" w:rsidP="000112D4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9" w:name="_Toc65587560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Aukcja elektroniczna</w:t>
      </w:r>
      <w:bookmarkEnd w:id="39"/>
    </w:p>
    <w:p w14:paraId="61807F08" w14:textId="77777777" w:rsidR="00A930F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zastosowania aukcji elektronicznej.</w:t>
      </w:r>
    </w:p>
    <w:p w14:paraId="19964C72" w14:textId="77777777" w:rsidR="000112D4" w:rsidRPr="0047267A" w:rsidRDefault="000112D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14:paraId="35FF7287" w14:textId="77777777" w:rsidR="00A930FA" w:rsidRPr="0047267A" w:rsidRDefault="000112D4" w:rsidP="000112D4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40" w:name="_Toc65587561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Katalogi elektroniczne</w:t>
      </w:r>
      <w:bookmarkEnd w:id="40"/>
    </w:p>
    <w:p w14:paraId="23D978F7" w14:textId="77777777" w:rsidR="00A930F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składania ofert w postaci katalogów elektronicznych lub dołączania katalogów elektronicznych do oferty.</w:t>
      </w:r>
      <w:r w:rsidR="000112D4">
        <w:rPr>
          <w:rFonts w:cstheme="minorHAnsi"/>
          <w:sz w:val="20"/>
          <w:szCs w:val="20"/>
        </w:rPr>
        <w:t xml:space="preserve"> </w:t>
      </w:r>
    </w:p>
    <w:p w14:paraId="69025FFD" w14:textId="77777777" w:rsidR="000112D4" w:rsidRDefault="000112D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14:paraId="1B2958F6" w14:textId="77777777" w:rsidR="00A930FA" w:rsidRPr="0047267A" w:rsidRDefault="000112D4" w:rsidP="000112D4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41" w:name="_Toc65587562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Ochrona danych osobowych zebranych przez zamawiającego w toku postępowania</w:t>
      </w:r>
      <w:bookmarkEnd w:id="41"/>
    </w:p>
    <w:p w14:paraId="1C468600" w14:textId="77777777" w:rsidR="00A930FA" w:rsidRDefault="00A95784" w:rsidP="00C4661E">
      <w:pPr>
        <w:tabs>
          <w:tab w:val="left" w:pos="284"/>
        </w:tabs>
        <w:spacing w:before="120" w:after="120" w:line="240" w:lineRule="auto"/>
        <w:rPr>
          <w:rFonts w:eastAsia="Calibri" w:cstheme="minorHAnsi"/>
          <w:color w:val="000000"/>
          <w:sz w:val="20"/>
          <w:szCs w:val="20"/>
        </w:rPr>
      </w:pPr>
      <w:r w:rsidRPr="0047267A">
        <w:rPr>
          <w:rFonts w:eastAsia="Calibri" w:cstheme="minorHAnsi"/>
          <w:color w:val="000000"/>
          <w:sz w:val="20"/>
          <w:szCs w:val="20"/>
        </w:rPr>
        <w:t xml:space="preserve">Informacja na temat ochrony osób fizycznych w związku z przetwarzaniem danych osobowych i w sprawie swobodnego przepływu takich danych </w:t>
      </w:r>
      <w:r w:rsidRPr="0047267A">
        <w:rPr>
          <w:rFonts w:eastAsia="Times New Roman" w:cstheme="minorHAnsi"/>
          <w:sz w:val="20"/>
          <w:szCs w:val="20"/>
        </w:rPr>
        <w:t xml:space="preserve">zgodnie z art. 13 ust. 1 i ust. 2 </w:t>
      </w:r>
      <w:r w:rsidRPr="0047267A">
        <w:rPr>
          <w:rFonts w:eastAsia="Calibri" w:cstheme="minorHAnsi"/>
          <w:sz w:val="20"/>
          <w:szCs w:val="20"/>
        </w:rPr>
        <w:t>Rozporządzenia Parlamentu Europejskiego i Rady (UE) 2016/679 z dnia 27.04.2016 r.,</w:t>
      </w:r>
      <w:r w:rsidRPr="0047267A">
        <w:rPr>
          <w:rFonts w:eastAsia="Calibri" w:cstheme="minorHAnsi"/>
          <w:color w:val="000000"/>
          <w:sz w:val="20"/>
          <w:szCs w:val="20"/>
        </w:rPr>
        <w:t xml:space="preserve"> stanowi </w:t>
      </w:r>
      <w:r w:rsidRPr="007B4A3A">
        <w:rPr>
          <w:rFonts w:eastAsia="Calibri" w:cstheme="minorHAnsi"/>
          <w:color w:val="000000"/>
          <w:sz w:val="20"/>
          <w:szCs w:val="20"/>
        </w:rPr>
        <w:t xml:space="preserve">załącznik nr </w:t>
      </w:r>
      <w:r w:rsidR="008439BE" w:rsidRPr="007B4A3A">
        <w:rPr>
          <w:rFonts w:eastAsia="Calibri" w:cstheme="minorHAnsi"/>
          <w:color w:val="000000"/>
          <w:sz w:val="20"/>
          <w:szCs w:val="20"/>
        </w:rPr>
        <w:t>5</w:t>
      </w:r>
      <w:r w:rsidRPr="0047267A">
        <w:rPr>
          <w:rFonts w:eastAsia="Calibri" w:cstheme="minorHAnsi"/>
          <w:color w:val="000000"/>
          <w:sz w:val="20"/>
          <w:szCs w:val="20"/>
        </w:rPr>
        <w:t xml:space="preserve"> do SWZ.</w:t>
      </w:r>
    </w:p>
    <w:p w14:paraId="588F5D0E" w14:textId="77777777" w:rsidR="000112D4" w:rsidRPr="0047267A" w:rsidRDefault="000112D4" w:rsidP="00C4661E">
      <w:pPr>
        <w:tabs>
          <w:tab w:val="left" w:pos="284"/>
        </w:tabs>
        <w:spacing w:before="120" w:after="120" w:line="240" w:lineRule="auto"/>
        <w:rPr>
          <w:rFonts w:eastAsia="Calibri" w:cstheme="minorHAnsi"/>
          <w:color w:val="000000"/>
          <w:sz w:val="20"/>
          <w:szCs w:val="20"/>
        </w:rPr>
      </w:pPr>
    </w:p>
    <w:p w14:paraId="0EF1BEA0" w14:textId="77777777" w:rsidR="00A930FA" w:rsidRPr="0047267A" w:rsidRDefault="008439BE" w:rsidP="008439BE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42" w:name="_Toc65587563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POUCZENIE O ŚRODKACH OCHRONY PRAWNEJ</w:t>
      </w:r>
      <w:bookmarkEnd w:id="42"/>
    </w:p>
    <w:p w14:paraId="6B2AC01D" w14:textId="77777777" w:rsidR="00A930FA" w:rsidRPr="0047267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Wykonawcom, a także innemu podmiotowi, jeżeli ma lub miał interes w uzyskaniu zamówienia oraz poniósł lub może ponieść szkodę w wyniku naruszenia przez zamawiającego przepisów ustawy, przysługują środki ochrony prawnej na zasadach przewidzianych w dziale IX ustawy Pzp (art. 505–590).</w:t>
      </w:r>
    </w:p>
    <w:p w14:paraId="6218F705" w14:textId="77777777" w:rsidR="00940031" w:rsidRPr="0047267A" w:rsidRDefault="00940031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14:paraId="72C9569A" w14:textId="77777777" w:rsidR="00A930FA" w:rsidRPr="0047267A" w:rsidRDefault="008439BE" w:rsidP="008439BE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43" w:name="_Toc65587584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Załączniki</w:t>
      </w:r>
      <w:bookmarkEnd w:id="43"/>
    </w:p>
    <w:p w14:paraId="310C3F58" w14:textId="77777777" w:rsidR="00A930FA" w:rsidRPr="0047267A" w:rsidRDefault="00A95784" w:rsidP="00C4661E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Formularz ofertowy – stanowiący załącznik nr 1 do SWZ.</w:t>
      </w:r>
    </w:p>
    <w:p w14:paraId="3DE6CDF0" w14:textId="77777777" w:rsidR="00A930FA" w:rsidRPr="0047267A" w:rsidRDefault="00A95784" w:rsidP="00C4661E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Projekt umowy – stanowiący załącznik nr 2 do SWZ.</w:t>
      </w:r>
    </w:p>
    <w:p w14:paraId="5A774827" w14:textId="77777777" w:rsidR="00A930FA" w:rsidRPr="0047267A" w:rsidRDefault="00A95784" w:rsidP="00C4661E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eastAsia="Times New Roman" w:cstheme="minorHAnsi"/>
          <w:color w:val="000000"/>
          <w:sz w:val="20"/>
          <w:szCs w:val="20"/>
        </w:rPr>
        <w:t xml:space="preserve">Wzór oświadczenia zgodnie z art. 125 ust. 1 ustawy Pzp – </w:t>
      </w:r>
      <w:r w:rsidR="000472FB" w:rsidRPr="0047267A">
        <w:rPr>
          <w:rFonts w:cstheme="minorHAnsi"/>
          <w:sz w:val="20"/>
          <w:szCs w:val="20"/>
        </w:rPr>
        <w:t xml:space="preserve">stanowiący załącznik nr </w:t>
      </w:r>
      <w:r w:rsidR="008439BE">
        <w:rPr>
          <w:rFonts w:cstheme="minorHAnsi"/>
          <w:sz w:val="20"/>
          <w:szCs w:val="20"/>
        </w:rPr>
        <w:t>3</w:t>
      </w:r>
      <w:r w:rsidRPr="0047267A">
        <w:rPr>
          <w:rFonts w:cstheme="minorHAnsi"/>
          <w:sz w:val="20"/>
          <w:szCs w:val="20"/>
        </w:rPr>
        <w:t xml:space="preserve"> do SWZ.</w:t>
      </w:r>
    </w:p>
    <w:p w14:paraId="2D17E373" w14:textId="77777777" w:rsidR="00A930FA" w:rsidRPr="0047267A" w:rsidRDefault="00A95784" w:rsidP="00C4661E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Wzór oświadczenia wykonawcy, w zakresie art. 108 ust. 1 pkt 5 ustawy Pzp, o braku przynależności do tej samej grupy kapitał</w:t>
      </w:r>
      <w:r w:rsidR="000472FB" w:rsidRPr="0047267A">
        <w:rPr>
          <w:rFonts w:cstheme="minorHAnsi"/>
          <w:sz w:val="20"/>
          <w:szCs w:val="20"/>
        </w:rPr>
        <w:t xml:space="preserve">owej – stanowiący załącznik nr </w:t>
      </w:r>
      <w:r w:rsidR="008439BE">
        <w:rPr>
          <w:rFonts w:cstheme="minorHAnsi"/>
          <w:sz w:val="20"/>
          <w:szCs w:val="20"/>
        </w:rPr>
        <w:t>4</w:t>
      </w:r>
      <w:r w:rsidRPr="0047267A">
        <w:rPr>
          <w:rFonts w:cstheme="minorHAnsi"/>
          <w:sz w:val="20"/>
          <w:szCs w:val="20"/>
        </w:rPr>
        <w:t xml:space="preserve"> do SWZ.</w:t>
      </w:r>
    </w:p>
    <w:p w14:paraId="087D801B" w14:textId="77777777" w:rsidR="00A930FA" w:rsidRPr="0047267A" w:rsidRDefault="00A95784" w:rsidP="00C4661E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eastAsia="Times New Roman" w:cstheme="minorHAnsi"/>
          <w:color w:val="000000"/>
          <w:sz w:val="20"/>
          <w:szCs w:val="20"/>
        </w:rPr>
        <w:t xml:space="preserve">Informacja dotycząca przetwarzania danych osobowych – </w:t>
      </w:r>
      <w:r w:rsidR="000472FB" w:rsidRPr="0047267A">
        <w:rPr>
          <w:rFonts w:cstheme="minorHAnsi"/>
          <w:sz w:val="20"/>
          <w:szCs w:val="20"/>
        </w:rPr>
        <w:t xml:space="preserve">stanowiąca załącznik nr </w:t>
      </w:r>
      <w:r w:rsidR="008439BE">
        <w:rPr>
          <w:rFonts w:cstheme="minorHAnsi"/>
          <w:sz w:val="20"/>
          <w:szCs w:val="20"/>
        </w:rPr>
        <w:t>5</w:t>
      </w:r>
      <w:r w:rsidRPr="0047267A">
        <w:rPr>
          <w:rFonts w:cstheme="minorHAnsi"/>
          <w:sz w:val="20"/>
          <w:szCs w:val="20"/>
        </w:rPr>
        <w:t xml:space="preserve"> do SWZ.</w:t>
      </w:r>
    </w:p>
    <w:p w14:paraId="51A850AB" w14:textId="77777777" w:rsidR="00A930FA" w:rsidRPr="0047267A" w:rsidRDefault="00A930FA" w:rsidP="00C4661E">
      <w:pPr>
        <w:pStyle w:val="Akapitzlist"/>
        <w:spacing w:before="120" w:after="120" w:line="240" w:lineRule="auto"/>
        <w:ind w:left="426"/>
        <w:rPr>
          <w:rFonts w:cstheme="minorHAnsi"/>
          <w:sz w:val="20"/>
          <w:szCs w:val="20"/>
        </w:rPr>
      </w:pPr>
    </w:p>
    <w:p w14:paraId="412B8730" w14:textId="77777777" w:rsidR="00A930FA" w:rsidRPr="0047267A" w:rsidRDefault="00A930FA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sectPr w:rsidR="00A930FA" w:rsidRPr="0047267A">
      <w:headerReference w:type="default" r:id="rId26"/>
      <w:footerReference w:type="default" r:id="rId27"/>
      <w:pgSz w:w="11906" w:h="16838"/>
      <w:pgMar w:top="993" w:right="1133" w:bottom="1417" w:left="1134" w:header="568" w:footer="420" w:gutter="0"/>
      <w:cols w:space="708"/>
      <w:formProt w:val="0"/>
      <w:docGrid w:linePitch="36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C8C9D14" w16cex:dateUtc="2024-10-30T08:49:00Z"/>
  <w16cex:commentExtensible w16cex:durableId="3A8A62FA" w16cex:dateUtc="2024-10-30T08:48:00Z"/>
  <w16cex:commentExtensible w16cex:durableId="4BDA6B33" w16cex:dateUtc="2024-10-30T08:49:00Z"/>
  <w16cex:commentExtensible w16cex:durableId="1DE00176" w16cex:dateUtc="2024-10-30T08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674FF71" w16cid:durableId="1C8C9D14"/>
  <w16cid:commentId w16cid:paraId="25672A14" w16cid:durableId="3A8A62FA"/>
  <w16cid:commentId w16cid:paraId="4015F99F" w16cid:durableId="4BDA6B33"/>
  <w16cid:commentId w16cid:paraId="7AB9E7D0" w16cid:durableId="1DE001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FA4CC" w14:textId="77777777" w:rsidR="00833BF1" w:rsidRDefault="00833BF1">
      <w:pPr>
        <w:spacing w:line="240" w:lineRule="auto"/>
      </w:pPr>
      <w:r>
        <w:separator/>
      </w:r>
    </w:p>
  </w:endnote>
  <w:endnote w:type="continuationSeparator" w:id="0">
    <w:p w14:paraId="5537BED2" w14:textId="77777777" w:rsidR="00833BF1" w:rsidRDefault="00833B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Times New Roman"/>
    <w:charset w:val="EE"/>
    <w:family w:val="auto"/>
    <w:pitch w:val="variable"/>
  </w:font>
  <w:font w:name="StarSymbol">
    <w:altName w:val="Times New Roman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7651723"/>
      <w:docPartObj>
        <w:docPartGallery w:val="Page Numbers (Bottom of Page)"/>
        <w:docPartUnique/>
      </w:docPartObj>
    </w:sdtPr>
    <w:sdtEndPr/>
    <w:sdtContent>
      <w:p w14:paraId="037895DE" w14:textId="0A1489B4" w:rsidR="00A930FA" w:rsidRDefault="00A95784">
        <w:pPr>
          <w:spacing w:line="276" w:lineRule="auto"/>
          <w:jc w:val="center"/>
        </w:pPr>
        <w:r>
          <w:t>-</w:t>
        </w: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433232">
          <w:rPr>
            <w:rFonts w:ascii="Times New Roman" w:hAnsi="Times New Roman" w:cs="Times New Roman"/>
            <w:noProof/>
          </w:rPr>
          <w:t>1</w:t>
        </w:r>
        <w:r>
          <w:rPr>
            <w:rFonts w:ascii="Times New Roman" w:hAnsi="Times New Roman" w:cs="Times New Roman"/>
          </w:rPr>
          <w:fldChar w:fldCharType="end"/>
        </w:r>
        <w:r>
          <w:t>-</w:t>
        </w:r>
      </w:p>
    </w:sdtContent>
  </w:sdt>
  <w:p w14:paraId="441A2975" w14:textId="77777777" w:rsidR="00A930FA" w:rsidRDefault="00A930FA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theme="minorHAnsi"/>
        <w:sz w:val="18"/>
        <w:szCs w:val="18"/>
      </w:rPr>
      <w:id w:val="314880073"/>
      <w:docPartObj>
        <w:docPartGallery w:val="Page Numbers (Bottom of Page)"/>
        <w:docPartUnique/>
      </w:docPartObj>
    </w:sdtPr>
    <w:sdtEndPr/>
    <w:sdtContent>
      <w:p w14:paraId="6ECDB13B" w14:textId="50E30917" w:rsidR="00A930FA" w:rsidRPr="000112D4" w:rsidRDefault="00A95784">
        <w:pPr>
          <w:spacing w:line="276" w:lineRule="auto"/>
          <w:jc w:val="center"/>
          <w:rPr>
            <w:rFonts w:cstheme="minorHAnsi"/>
            <w:sz w:val="18"/>
            <w:szCs w:val="18"/>
          </w:rPr>
        </w:pPr>
        <w:r w:rsidRPr="000112D4">
          <w:rPr>
            <w:rFonts w:cstheme="minorHAnsi"/>
            <w:sz w:val="18"/>
            <w:szCs w:val="18"/>
          </w:rPr>
          <w:t>-</w:t>
        </w:r>
        <w:r w:rsidRPr="000112D4">
          <w:rPr>
            <w:rFonts w:cstheme="minorHAnsi"/>
            <w:sz w:val="18"/>
            <w:szCs w:val="18"/>
          </w:rPr>
          <w:fldChar w:fldCharType="begin"/>
        </w:r>
        <w:r w:rsidRPr="000112D4">
          <w:rPr>
            <w:rFonts w:cstheme="minorHAnsi"/>
            <w:sz w:val="18"/>
            <w:szCs w:val="18"/>
          </w:rPr>
          <w:instrText>PAGE</w:instrText>
        </w:r>
        <w:r w:rsidRPr="000112D4">
          <w:rPr>
            <w:rFonts w:cstheme="minorHAnsi"/>
            <w:sz w:val="18"/>
            <w:szCs w:val="18"/>
          </w:rPr>
          <w:fldChar w:fldCharType="separate"/>
        </w:r>
        <w:r w:rsidR="00433232">
          <w:rPr>
            <w:rFonts w:cstheme="minorHAnsi"/>
            <w:noProof/>
            <w:sz w:val="18"/>
            <w:szCs w:val="18"/>
          </w:rPr>
          <w:t>13</w:t>
        </w:r>
        <w:r w:rsidRPr="000112D4">
          <w:rPr>
            <w:rFonts w:cstheme="minorHAnsi"/>
            <w:sz w:val="18"/>
            <w:szCs w:val="18"/>
          </w:rPr>
          <w:fldChar w:fldCharType="end"/>
        </w:r>
        <w:r w:rsidRPr="000112D4">
          <w:rPr>
            <w:rFonts w:cstheme="minorHAnsi"/>
            <w:sz w:val="18"/>
            <w:szCs w:val="18"/>
          </w:rPr>
          <w:t>-</w:t>
        </w:r>
      </w:p>
    </w:sdtContent>
  </w:sdt>
  <w:p w14:paraId="64151E0A" w14:textId="77777777" w:rsidR="00A930FA" w:rsidRDefault="00A930F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29848" w14:textId="77777777" w:rsidR="00833BF1" w:rsidRDefault="00833BF1">
      <w:pPr>
        <w:spacing w:line="240" w:lineRule="auto"/>
      </w:pPr>
      <w:r>
        <w:separator/>
      </w:r>
    </w:p>
  </w:footnote>
  <w:footnote w:type="continuationSeparator" w:id="0">
    <w:p w14:paraId="139E1299" w14:textId="77777777" w:rsidR="00833BF1" w:rsidRDefault="00833B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5132A" w14:textId="5C50DE25" w:rsidR="00B418AE" w:rsidRPr="00B418AE" w:rsidRDefault="005A30DF" w:rsidP="00B418AE">
    <w:pPr>
      <w:spacing w:line="240" w:lineRule="auto"/>
      <w:rPr>
        <w:rFonts w:cstheme="minorHAnsi"/>
        <w:sz w:val="16"/>
        <w:szCs w:val="16"/>
      </w:rPr>
    </w:pPr>
    <w:r w:rsidRPr="00BD2AEE">
      <w:rPr>
        <w:rFonts w:cstheme="minorHAnsi"/>
        <w:color w:val="000000"/>
        <w:sz w:val="16"/>
        <w:szCs w:val="16"/>
      </w:rPr>
      <w:t>CWST.</w:t>
    </w:r>
    <w:r w:rsidR="000B5EB5" w:rsidRPr="00BD2AEE">
      <w:rPr>
        <w:rFonts w:cstheme="minorHAnsi"/>
        <w:color w:val="000000"/>
        <w:sz w:val="16"/>
        <w:szCs w:val="16"/>
      </w:rPr>
      <w:t>51</w:t>
    </w:r>
    <w:r w:rsidRPr="00BD2AEE">
      <w:rPr>
        <w:rFonts w:cstheme="minorHAnsi"/>
        <w:color w:val="000000"/>
        <w:sz w:val="16"/>
        <w:szCs w:val="16"/>
      </w:rPr>
      <w:t>.26.1.2024</w:t>
    </w:r>
  </w:p>
  <w:p w14:paraId="12AD056E" w14:textId="77777777" w:rsidR="00A930FA" w:rsidRPr="00B418AE" w:rsidRDefault="00B418AE" w:rsidP="005A30DF">
    <w:pPr>
      <w:spacing w:line="240" w:lineRule="auto"/>
      <w:rPr>
        <w:rFonts w:eastAsia="Times New Roman" w:cstheme="minorHAnsi"/>
        <w:b/>
        <w:bCs/>
        <w:color w:val="000000"/>
        <w:kern w:val="2"/>
        <w:sz w:val="16"/>
        <w:szCs w:val="16"/>
        <w:lang w:eastAsia="ar-SA"/>
      </w:rPr>
    </w:pPr>
    <w:r w:rsidRPr="00B418AE">
      <w:rPr>
        <w:rFonts w:cstheme="minorHAnsi"/>
        <w:sz w:val="16"/>
        <w:szCs w:val="16"/>
      </w:rPr>
      <w:t xml:space="preserve">Zakup </w:t>
    </w:r>
    <w:r>
      <w:rPr>
        <w:rFonts w:cstheme="minorHAnsi"/>
        <w:sz w:val="16"/>
        <w:szCs w:val="16"/>
      </w:rPr>
      <w:t>i dostawa fa</w:t>
    </w:r>
    <w:r w:rsidR="00D70F8B">
      <w:rPr>
        <w:rFonts w:cstheme="minorHAnsi"/>
        <w:sz w:val="16"/>
        <w:szCs w:val="16"/>
      </w:rPr>
      <w:t xml:space="preserve">brycznie nowego, elektrycznego </w:t>
    </w:r>
    <w:r w:rsidR="00A11D02">
      <w:rPr>
        <w:rFonts w:cstheme="minorHAnsi"/>
        <w:sz w:val="16"/>
        <w:szCs w:val="16"/>
      </w:rPr>
      <w:t>6</w:t>
    </w:r>
    <w:r w:rsidR="00D70F8B">
      <w:rPr>
        <w:rFonts w:cstheme="minorHAnsi"/>
        <w:sz w:val="16"/>
        <w:szCs w:val="16"/>
      </w:rPr>
      <w:t>-</w:t>
    </w:r>
    <w:r>
      <w:rPr>
        <w:rFonts w:cstheme="minorHAnsi"/>
        <w:sz w:val="16"/>
        <w:szCs w:val="16"/>
      </w:rPr>
      <w:t>osobowego samochodu przystosowanego do przewozu osób niepełnosprawnych dla Centrum Wsparcia Społecznego „Na Targówku” w Warszawie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051B2"/>
    <w:multiLevelType w:val="multilevel"/>
    <w:tmpl w:val="F9FCEDD0"/>
    <w:lvl w:ilvl="0">
      <w:start w:val="1"/>
      <w:numFmt w:val="decimal"/>
      <w:lvlText w:val="%1."/>
      <w:lvlJc w:val="left"/>
      <w:pPr>
        <w:ind w:left="2880" w:hanging="360"/>
      </w:pPr>
      <w:rPr>
        <w:rFonts w:asciiTheme="minorHAnsi" w:hAnsiTheme="minorHAnsi" w:cstheme="minorHAnsi" w:hint="default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D21C3"/>
    <w:multiLevelType w:val="multilevel"/>
    <w:tmpl w:val="04B886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E18A6"/>
    <w:multiLevelType w:val="multilevel"/>
    <w:tmpl w:val="1B3E9680"/>
    <w:lvl w:ilvl="0">
      <w:start w:val="1"/>
      <w:numFmt w:val="decimal"/>
      <w:lvlText w:val="%1."/>
      <w:lvlJc w:val="left"/>
      <w:pPr>
        <w:ind w:left="288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61877"/>
    <w:multiLevelType w:val="multilevel"/>
    <w:tmpl w:val="C5249532"/>
    <w:lvl w:ilvl="0">
      <w:start w:val="1"/>
      <w:numFmt w:val="decimal"/>
      <w:lvlText w:val="%1."/>
      <w:lvlJc w:val="left"/>
      <w:pPr>
        <w:ind w:left="288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F7145"/>
    <w:multiLevelType w:val="multilevel"/>
    <w:tmpl w:val="577EDBE6"/>
    <w:lvl w:ilvl="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03B33"/>
    <w:multiLevelType w:val="multilevel"/>
    <w:tmpl w:val="D762592A"/>
    <w:lvl w:ilvl="0">
      <w:start w:val="1"/>
      <w:numFmt w:val="upperRoman"/>
      <w:lvlText w:val="%1."/>
      <w:lvlJc w:val="right"/>
      <w:pPr>
        <w:ind w:left="720" w:hanging="18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44758"/>
    <w:multiLevelType w:val="hybridMultilevel"/>
    <w:tmpl w:val="D47C4C56"/>
    <w:lvl w:ilvl="0" w:tplc="03F416F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75C1F"/>
    <w:multiLevelType w:val="multilevel"/>
    <w:tmpl w:val="ADAA084C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decimal"/>
      <w:lvlText w:val="%6)"/>
      <w:lvlJc w:val="left"/>
      <w:pPr>
        <w:ind w:left="4560" w:hanging="42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15822"/>
    <w:multiLevelType w:val="multilevel"/>
    <w:tmpl w:val="928A35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2545C"/>
    <w:multiLevelType w:val="hybridMultilevel"/>
    <w:tmpl w:val="BFF6B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8133E8"/>
    <w:multiLevelType w:val="multilevel"/>
    <w:tmpl w:val="FA3A46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0D2E67"/>
    <w:multiLevelType w:val="multilevel"/>
    <w:tmpl w:val="C02E20FC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)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2A537F2F"/>
    <w:multiLevelType w:val="multilevel"/>
    <w:tmpl w:val="EDA091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F0E1D"/>
    <w:multiLevelType w:val="hybridMultilevel"/>
    <w:tmpl w:val="91B203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ECA9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1B33F3"/>
    <w:multiLevelType w:val="hybridMultilevel"/>
    <w:tmpl w:val="AD422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657AC7"/>
    <w:multiLevelType w:val="multilevel"/>
    <w:tmpl w:val="C860846C"/>
    <w:lvl w:ilvl="0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8765D"/>
    <w:multiLevelType w:val="hybridMultilevel"/>
    <w:tmpl w:val="91760290"/>
    <w:lvl w:ilvl="0" w:tplc="B1382A3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A7909"/>
    <w:multiLevelType w:val="multilevel"/>
    <w:tmpl w:val="CD58555A"/>
    <w:lvl w:ilvl="0">
      <w:start w:val="1"/>
      <w:numFmt w:val="decimal"/>
      <w:lvlText w:val="%1."/>
      <w:lvlJc w:val="left"/>
      <w:pPr>
        <w:ind w:left="28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854D17"/>
    <w:multiLevelType w:val="multilevel"/>
    <w:tmpl w:val="788E76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74C00"/>
    <w:multiLevelType w:val="multilevel"/>
    <w:tmpl w:val="E38ADC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8C1B92"/>
    <w:multiLevelType w:val="hybridMultilevel"/>
    <w:tmpl w:val="CECE3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919EA"/>
    <w:multiLevelType w:val="multilevel"/>
    <w:tmpl w:val="C53C0A3E"/>
    <w:lvl w:ilvl="0">
      <w:start w:val="1"/>
      <w:numFmt w:val="lowerLetter"/>
      <w:lvlText w:val="%1)"/>
      <w:lvlJc w:val="left"/>
      <w:pPr>
        <w:ind w:left="381" w:hanging="360"/>
      </w:pPr>
    </w:lvl>
    <w:lvl w:ilvl="1">
      <w:start w:val="1"/>
      <w:numFmt w:val="decimal"/>
      <w:lvlText w:val="%2)"/>
      <w:lvlJc w:val="left"/>
      <w:pPr>
        <w:ind w:left="1101" w:hanging="360"/>
      </w:pPr>
    </w:lvl>
    <w:lvl w:ilvl="2">
      <w:start w:val="1"/>
      <w:numFmt w:val="lowerRoman"/>
      <w:lvlText w:val="%3."/>
      <w:lvlJc w:val="right"/>
      <w:pPr>
        <w:ind w:left="1821" w:hanging="180"/>
      </w:pPr>
    </w:lvl>
    <w:lvl w:ilvl="3">
      <w:start w:val="1"/>
      <w:numFmt w:val="decimal"/>
      <w:lvlText w:val="%4."/>
      <w:lvlJc w:val="left"/>
      <w:pPr>
        <w:ind w:left="2541" w:hanging="360"/>
      </w:pPr>
    </w:lvl>
    <w:lvl w:ilvl="4">
      <w:start w:val="1"/>
      <w:numFmt w:val="lowerLetter"/>
      <w:lvlText w:val="%5."/>
      <w:lvlJc w:val="left"/>
      <w:pPr>
        <w:ind w:left="3261" w:hanging="360"/>
      </w:pPr>
    </w:lvl>
    <w:lvl w:ilvl="5">
      <w:start w:val="1"/>
      <w:numFmt w:val="lowerRoman"/>
      <w:lvlText w:val="%6."/>
      <w:lvlJc w:val="right"/>
      <w:pPr>
        <w:ind w:left="3981" w:hanging="180"/>
      </w:pPr>
    </w:lvl>
    <w:lvl w:ilvl="6">
      <w:start w:val="1"/>
      <w:numFmt w:val="decimal"/>
      <w:lvlText w:val="%7."/>
      <w:lvlJc w:val="left"/>
      <w:pPr>
        <w:ind w:left="4701" w:hanging="360"/>
      </w:pPr>
    </w:lvl>
    <w:lvl w:ilvl="7">
      <w:start w:val="1"/>
      <w:numFmt w:val="lowerLetter"/>
      <w:lvlText w:val="%8."/>
      <w:lvlJc w:val="left"/>
      <w:pPr>
        <w:ind w:left="5421" w:hanging="360"/>
      </w:pPr>
    </w:lvl>
    <w:lvl w:ilvl="8">
      <w:start w:val="1"/>
      <w:numFmt w:val="lowerRoman"/>
      <w:lvlText w:val="%9."/>
      <w:lvlJc w:val="right"/>
      <w:pPr>
        <w:ind w:left="6141" w:hanging="180"/>
      </w:pPr>
    </w:lvl>
  </w:abstractNum>
  <w:abstractNum w:abstractNumId="22" w15:restartNumberingAfterBreak="0">
    <w:nsid w:val="526A029E"/>
    <w:multiLevelType w:val="hybridMultilevel"/>
    <w:tmpl w:val="0C98A562"/>
    <w:lvl w:ilvl="0" w:tplc="29D4EE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5F32E9"/>
    <w:multiLevelType w:val="hybridMultilevel"/>
    <w:tmpl w:val="75B03FAC"/>
    <w:lvl w:ilvl="0" w:tplc="63841512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52FE9"/>
    <w:multiLevelType w:val="multilevel"/>
    <w:tmpl w:val="51047040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decimal"/>
      <w:lvlText w:val="%2)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5FE17C7D"/>
    <w:multiLevelType w:val="hybridMultilevel"/>
    <w:tmpl w:val="EE303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F74372"/>
    <w:multiLevelType w:val="hybridMultilevel"/>
    <w:tmpl w:val="C2863162"/>
    <w:lvl w:ilvl="0" w:tplc="E4D8D5CE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537F16"/>
    <w:multiLevelType w:val="multilevel"/>
    <w:tmpl w:val="9B5A40EE"/>
    <w:lvl w:ilvl="0">
      <w:start w:val="1"/>
      <w:numFmt w:val="upperRoman"/>
      <w:lvlText w:val="%1."/>
      <w:lvlJc w:val="right"/>
      <w:pPr>
        <w:ind w:left="720" w:hanging="18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  <w:b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36273D"/>
    <w:multiLevelType w:val="multilevel"/>
    <w:tmpl w:val="97F07098"/>
    <w:lvl w:ilvl="0">
      <w:start w:val="1"/>
      <w:numFmt w:val="decimal"/>
      <w:lvlText w:val="%1."/>
      <w:lvlJc w:val="left"/>
      <w:pPr>
        <w:ind w:left="28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2102FD"/>
    <w:multiLevelType w:val="multilevel"/>
    <w:tmpl w:val="C96A812A"/>
    <w:lvl w:ilvl="0">
      <w:start w:val="1"/>
      <w:numFmt w:val="upperRoman"/>
      <w:lvlText w:val="%1."/>
      <w:lvlJc w:val="right"/>
      <w:pPr>
        <w:ind w:left="720" w:hanging="180"/>
      </w:pPr>
    </w:lvl>
    <w:lvl w:ilvl="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9F56F1"/>
    <w:multiLevelType w:val="hybridMultilevel"/>
    <w:tmpl w:val="253E0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C6E6A"/>
    <w:multiLevelType w:val="multilevel"/>
    <w:tmpl w:val="4DEA86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72D40FCD"/>
    <w:multiLevelType w:val="multilevel"/>
    <w:tmpl w:val="D762592A"/>
    <w:lvl w:ilvl="0">
      <w:start w:val="1"/>
      <w:numFmt w:val="upperRoman"/>
      <w:lvlText w:val="%1."/>
      <w:lvlJc w:val="right"/>
      <w:pPr>
        <w:ind w:left="720" w:hanging="18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1614D"/>
    <w:multiLevelType w:val="multilevel"/>
    <w:tmpl w:val="24ECDA74"/>
    <w:lvl w:ilvl="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/>
        <w:color w:val="auto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D71CD"/>
    <w:multiLevelType w:val="multilevel"/>
    <w:tmpl w:val="9F60D75E"/>
    <w:lvl w:ilvl="0">
      <w:start w:val="1"/>
      <w:numFmt w:val="upperRoman"/>
      <w:lvlText w:val="%1."/>
      <w:lvlJc w:val="right"/>
      <w:pPr>
        <w:ind w:left="720" w:hanging="18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  <w:b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8B0A2A"/>
    <w:multiLevelType w:val="multilevel"/>
    <w:tmpl w:val="0DB080A6"/>
    <w:lvl w:ilvl="0">
      <w:start w:val="1"/>
      <w:numFmt w:val="decimal"/>
      <w:lvlText w:val="%1."/>
      <w:lvlJc w:val="left"/>
      <w:pPr>
        <w:ind w:left="288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8"/>
  </w:num>
  <w:num w:numId="3">
    <w:abstractNumId w:val="19"/>
  </w:num>
  <w:num w:numId="4">
    <w:abstractNumId w:val="7"/>
  </w:num>
  <w:num w:numId="5">
    <w:abstractNumId w:val="21"/>
  </w:num>
  <w:num w:numId="6">
    <w:abstractNumId w:val="12"/>
  </w:num>
  <w:num w:numId="7">
    <w:abstractNumId w:val="11"/>
  </w:num>
  <w:num w:numId="8">
    <w:abstractNumId w:val="24"/>
  </w:num>
  <w:num w:numId="9">
    <w:abstractNumId w:val="33"/>
  </w:num>
  <w:num w:numId="10">
    <w:abstractNumId w:val="1"/>
  </w:num>
  <w:num w:numId="11">
    <w:abstractNumId w:val="18"/>
  </w:num>
  <w:num w:numId="12">
    <w:abstractNumId w:val="0"/>
  </w:num>
  <w:num w:numId="13">
    <w:abstractNumId w:val="28"/>
  </w:num>
  <w:num w:numId="14">
    <w:abstractNumId w:val="3"/>
  </w:num>
  <w:num w:numId="15">
    <w:abstractNumId w:val="2"/>
  </w:num>
  <w:num w:numId="16">
    <w:abstractNumId w:val="35"/>
  </w:num>
  <w:num w:numId="17">
    <w:abstractNumId w:val="4"/>
  </w:num>
  <w:num w:numId="18">
    <w:abstractNumId w:val="17"/>
  </w:num>
  <w:num w:numId="19">
    <w:abstractNumId w:val="29"/>
  </w:num>
  <w:num w:numId="20">
    <w:abstractNumId w:val="31"/>
  </w:num>
  <w:num w:numId="21">
    <w:abstractNumId w:val="23"/>
  </w:num>
  <w:num w:numId="22">
    <w:abstractNumId w:val="27"/>
  </w:num>
  <w:num w:numId="23">
    <w:abstractNumId w:val="34"/>
  </w:num>
  <w:num w:numId="24">
    <w:abstractNumId w:val="10"/>
  </w:num>
  <w:num w:numId="25">
    <w:abstractNumId w:val="15"/>
  </w:num>
  <w:num w:numId="26">
    <w:abstractNumId w:val="14"/>
  </w:num>
  <w:num w:numId="27">
    <w:abstractNumId w:val="5"/>
  </w:num>
  <w:num w:numId="28">
    <w:abstractNumId w:val="13"/>
  </w:num>
  <w:num w:numId="29">
    <w:abstractNumId w:val="9"/>
  </w:num>
  <w:num w:numId="30">
    <w:abstractNumId w:val="26"/>
  </w:num>
  <w:num w:numId="31">
    <w:abstractNumId w:val="25"/>
  </w:num>
  <w:num w:numId="32">
    <w:abstractNumId w:val="20"/>
  </w:num>
  <w:num w:numId="33">
    <w:abstractNumId w:val="22"/>
  </w:num>
  <w:num w:numId="34">
    <w:abstractNumId w:val="6"/>
  </w:num>
  <w:num w:numId="35">
    <w:abstractNumId w:val="30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0FA"/>
    <w:rsid w:val="000069CD"/>
    <w:rsid w:val="000112D4"/>
    <w:rsid w:val="000235FB"/>
    <w:rsid w:val="000472FB"/>
    <w:rsid w:val="000B5EB5"/>
    <w:rsid w:val="000B6D70"/>
    <w:rsid w:val="000C7159"/>
    <w:rsid w:val="000D4343"/>
    <w:rsid w:val="000F445F"/>
    <w:rsid w:val="00243FC7"/>
    <w:rsid w:val="00281D8D"/>
    <w:rsid w:val="002A5E8A"/>
    <w:rsid w:val="002E05E7"/>
    <w:rsid w:val="002F3553"/>
    <w:rsid w:val="0030382B"/>
    <w:rsid w:val="003131BB"/>
    <w:rsid w:val="00394128"/>
    <w:rsid w:val="003A1FCC"/>
    <w:rsid w:val="003E0D41"/>
    <w:rsid w:val="0041107D"/>
    <w:rsid w:val="00422351"/>
    <w:rsid w:val="0042353C"/>
    <w:rsid w:val="00433232"/>
    <w:rsid w:val="0047267A"/>
    <w:rsid w:val="00485EC2"/>
    <w:rsid w:val="0049174D"/>
    <w:rsid w:val="004A3D9E"/>
    <w:rsid w:val="004A5D0D"/>
    <w:rsid w:val="004D795A"/>
    <w:rsid w:val="00545BF0"/>
    <w:rsid w:val="005A30DF"/>
    <w:rsid w:val="00650DE6"/>
    <w:rsid w:val="006874D4"/>
    <w:rsid w:val="006A0FA3"/>
    <w:rsid w:val="006A43BC"/>
    <w:rsid w:val="006D62CE"/>
    <w:rsid w:val="006E2044"/>
    <w:rsid w:val="007361C5"/>
    <w:rsid w:val="00744E2A"/>
    <w:rsid w:val="007868D5"/>
    <w:rsid w:val="007A3DAD"/>
    <w:rsid w:val="007B4A3A"/>
    <w:rsid w:val="007B6348"/>
    <w:rsid w:val="007B6C5D"/>
    <w:rsid w:val="007E7D4C"/>
    <w:rsid w:val="007F042F"/>
    <w:rsid w:val="00833BF1"/>
    <w:rsid w:val="0083468B"/>
    <w:rsid w:val="008439BE"/>
    <w:rsid w:val="008446A2"/>
    <w:rsid w:val="00847DA7"/>
    <w:rsid w:val="00872B94"/>
    <w:rsid w:val="008B581A"/>
    <w:rsid w:val="008C1757"/>
    <w:rsid w:val="008E5ED7"/>
    <w:rsid w:val="008F1C1B"/>
    <w:rsid w:val="00901320"/>
    <w:rsid w:val="009020C9"/>
    <w:rsid w:val="00921EF1"/>
    <w:rsid w:val="00924959"/>
    <w:rsid w:val="00940031"/>
    <w:rsid w:val="00943729"/>
    <w:rsid w:val="009B4984"/>
    <w:rsid w:val="009F18CB"/>
    <w:rsid w:val="00A074CE"/>
    <w:rsid w:val="00A11D02"/>
    <w:rsid w:val="00A17946"/>
    <w:rsid w:val="00A23D56"/>
    <w:rsid w:val="00A32909"/>
    <w:rsid w:val="00A52090"/>
    <w:rsid w:val="00A930FA"/>
    <w:rsid w:val="00A931F6"/>
    <w:rsid w:val="00A95784"/>
    <w:rsid w:val="00AB132C"/>
    <w:rsid w:val="00AB3AA9"/>
    <w:rsid w:val="00AC159A"/>
    <w:rsid w:val="00AC42E7"/>
    <w:rsid w:val="00AD4F15"/>
    <w:rsid w:val="00B13E63"/>
    <w:rsid w:val="00B2557B"/>
    <w:rsid w:val="00B26FDA"/>
    <w:rsid w:val="00B30DFB"/>
    <w:rsid w:val="00B418AE"/>
    <w:rsid w:val="00B73B70"/>
    <w:rsid w:val="00B862B1"/>
    <w:rsid w:val="00BD2AEE"/>
    <w:rsid w:val="00BE2947"/>
    <w:rsid w:val="00C16DE0"/>
    <w:rsid w:val="00C2411F"/>
    <w:rsid w:val="00C41147"/>
    <w:rsid w:val="00C4661E"/>
    <w:rsid w:val="00C53F27"/>
    <w:rsid w:val="00C75F61"/>
    <w:rsid w:val="00C977F7"/>
    <w:rsid w:val="00CC5CF3"/>
    <w:rsid w:val="00CD1A66"/>
    <w:rsid w:val="00CE7D8E"/>
    <w:rsid w:val="00D07260"/>
    <w:rsid w:val="00D20B46"/>
    <w:rsid w:val="00D65928"/>
    <w:rsid w:val="00D70F8B"/>
    <w:rsid w:val="00D8226C"/>
    <w:rsid w:val="00DD14BC"/>
    <w:rsid w:val="00E306C9"/>
    <w:rsid w:val="00E41683"/>
    <w:rsid w:val="00E5523B"/>
    <w:rsid w:val="00ED3DD9"/>
    <w:rsid w:val="00EE15CC"/>
    <w:rsid w:val="00EE2457"/>
    <w:rsid w:val="00EF4E3B"/>
    <w:rsid w:val="00F0179C"/>
    <w:rsid w:val="00F07C7B"/>
    <w:rsid w:val="00F205BB"/>
    <w:rsid w:val="00F74203"/>
    <w:rsid w:val="00F80573"/>
    <w:rsid w:val="00FB2840"/>
    <w:rsid w:val="00FE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371481"/>
  <w15:docId w15:val="{BDF22EF7-879B-4DD4-A75F-AC5D06277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CAA"/>
    <w:pPr>
      <w:spacing w:line="360" w:lineRule="auto"/>
      <w:jc w:val="both"/>
    </w:pPr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F853B9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caps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429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0C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AE3CAA"/>
    <w:rPr>
      <w:color w:val="000080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E3CAA"/>
  </w:style>
  <w:style w:type="character" w:customStyle="1" w:styleId="StopkaZnak">
    <w:name w:val="Stopka Znak"/>
    <w:basedOn w:val="Domylnaczcionkaakapitu"/>
    <w:link w:val="Stopka"/>
    <w:uiPriority w:val="99"/>
    <w:qFormat/>
    <w:rsid w:val="00AE3CA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05C0E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qFormat/>
    <w:rsid w:val="00F853B9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D11F5"/>
    <w:rPr>
      <w:rFonts w:ascii="Arial" w:eastAsia="Times New Roman" w:hAnsi="Arial" w:cs="Arial"/>
      <w:kern w:val="2"/>
      <w:sz w:val="24"/>
      <w:szCs w:val="24"/>
      <w:lang w:eastAsia="ar-SA"/>
    </w:rPr>
  </w:style>
  <w:style w:type="character" w:customStyle="1" w:styleId="Nagwek11Znak">
    <w:name w:val="Nagłówek11 Znak"/>
    <w:link w:val="Nagwek11"/>
    <w:qFormat/>
    <w:rsid w:val="00874D26"/>
    <w:rPr>
      <w:rFonts w:ascii="Times New Roman" w:eastAsia="Lucida Sans Unicode" w:hAnsi="Times New Roman" w:cs="Times New Roman"/>
      <w:caps/>
      <w:sz w:val="24"/>
      <w:szCs w:val="24"/>
      <w:shd w:val="clear" w:color="auto" w:fill="FFFFFF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A429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790CA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53">
    <w:name w:val="Font Style53"/>
    <w:basedOn w:val="Domylnaczcionkaakapitu"/>
    <w:qFormat/>
    <w:rsid w:val="006657FB"/>
    <w:rPr>
      <w:rFonts w:ascii="Times New Roman" w:hAnsi="Times New Roman" w:cs="Times New Roman"/>
      <w:sz w:val="22"/>
      <w:szCs w:val="22"/>
    </w:rPr>
  </w:style>
  <w:style w:type="character" w:styleId="Pogrubienie">
    <w:name w:val="Strong"/>
    <w:basedOn w:val="Domylnaczcionkaakapitu"/>
    <w:qFormat/>
    <w:rsid w:val="003D4A5A"/>
    <w:rPr>
      <w:b/>
      <w:bCs/>
    </w:rPr>
  </w:style>
  <w:style w:type="character" w:customStyle="1" w:styleId="WW8Num1z8">
    <w:name w:val="WW8Num1z8"/>
    <w:qFormat/>
    <w:rsid w:val="00441852"/>
  </w:style>
  <w:style w:type="character" w:customStyle="1" w:styleId="AkapitzlistZnak">
    <w:name w:val="Akapit z listą Znak"/>
    <w:link w:val="Akapitzlist"/>
    <w:uiPriority w:val="34"/>
    <w:qFormat/>
    <w:rsid w:val="00B75F69"/>
  </w:style>
  <w:style w:type="character" w:customStyle="1" w:styleId="hgkelc">
    <w:name w:val="hgkelc"/>
    <w:basedOn w:val="Domylnaczcionkaakapitu"/>
    <w:qFormat/>
    <w:rsid w:val="009C4BCD"/>
  </w:style>
  <w:style w:type="character" w:customStyle="1" w:styleId="czeindeksu">
    <w:name w:val="Łącze indeksu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E3CAA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rsid w:val="003D11F5"/>
    <w:pPr>
      <w:suppressAutoHyphens/>
      <w:spacing w:after="12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E3CAA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05C0E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F853B9"/>
    <w:pPr>
      <w:ind w:left="720"/>
      <w:contextualSpacing/>
    </w:pPr>
  </w:style>
  <w:style w:type="paragraph" w:customStyle="1" w:styleId="Nagwek11">
    <w:name w:val="Nagłówek11"/>
    <w:basedOn w:val="Tekstpodstawowy"/>
    <w:link w:val="Nagwek11Znak"/>
    <w:qFormat/>
    <w:rsid w:val="00874D26"/>
    <w:pPr>
      <w:widowControl w:val="0"/>
      <w:shd w:val="clear" w:color="auto" w:fill="FFFFFF"/>
      <w:tabs>
        <w:tab w:val="left" w:pos="567"/>
      </w:tabs>
      <w:spacing w:after="0"/>
    </w:pPr>
    <w:rPr>
      <w:rFonts w:ascii="Times New Roman" w:eastAsia="Lucida Sans Unicode" w:hAnsi="Times New Roman" w:cs="Times New Roman"/>
      <w:b/>
      <w:caps/>
      <w:kern w:val="0"/>
      <w:shd w:val="clear" w:color="auto" w:fill="E6E6FF"/>
    </w:rPr>
  </w:style>
  <w:style w:type="paragraph" w:customStyle="1" w:styleId="ListParagraph1">
    <w:name w:val="List Paragraph1"/>
    <w:basedOn w:val="Normalny"/>
    <w:qFormat/>
    <w:rsid w:val="0083517B"/>
    <w:pPr>
      <w:widowControl w:val="0"/>
      <w:suppressAutoHyphens/>
      <w:spacing w:after="200" w:line="240" w:lineRule="auto"/>
      <w:ind w:left="720"/>
      <w:jc w:val="left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Tekstpodstawowy32">
    <w:name w:val="Tekst podstawowy 32"/>
    <w:basedOn w:val="Normalny"/>
    <w:qFormat/>
    <w:rsid w:val="00993B80"/>
    <w:pPr>
      <w:widowControl w:val="0"/>
      <w:suppressAutoHyphens/>
      <w:spacing w:after="120" w:line="240" w:lineRule="auto"/>
      <w:jc w:val="left"/>
    </w:pPr>
    <w:rPr>
      <w:rFonts w:ascii="Times New Roman" w:eastAsia="Lucida Sans Unicode" w:hAnsi="Times New Roman" w:cs="Times New Roman"/>
      <w:sz w:val="16"/>
      <w:szCs w:val="16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3F56"/>
    <w:pPr>
      <w:spacing w:line="259" w:lineRule="auto"/>
      <w:jc w:val="left"/>
    </w:pPr>
    <w:rPr>
      <w:rFonts w:asciiTheme="majorHAnsi" w:hAnsiTheme="majorHAnsi"/>
      <w:b w:val="0"/>
      <w:caps w:val="0"/>
      <w:color w:val="2E74B5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B4B6D"/>
    <w:pPr>
      <w:tabs>
        <w:tab w:val="left" w:pos="660"/>
        <w:tab w:val="right" w:leader="underscore" w:pos="9629"/>
      </w:tabs>
      <w:spacing w:before="120"/>
      <w:jc w:val="left"/>
    </w:pPr>
    <w:rPr>
      <w:rFonts w:ascii="Times New Roman" w:hAnsi="Times New Roman" w:cs="Times New Roman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unhideWhenUsed/>
    <w:rsid w:val="007D3F56"/>
    <w:pPr>
      <w:spacing w:before="240"/>
      <w:jc w:val="left"/>
    </w:pPr>
    <w:rPr>
      <w:rFonts w:cstheme="minorHAns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7D3F56"/>
    <w:pPr>
      <w:ind w:left="220"/>
      <w:jc w:val="left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ED3619"/>
    <w:pPr>
      <w:ind w:left="440"/>
      <w:jc w:val="left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ED3619"/>
    <w:pPr>
      <w:ind w:left="660"/>
      <w:jc w:val="left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ED3619"/>
    <w:pPr>
      <w:ind w:left="880"/>
      <w:jc w:val="left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ED3619"/>
    <w:pPr>
      <w:ind w:left="1100"/>
      <w:jc w:val="left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ED3619"/>
    <w:pPr>
      <w:ind w:left="1320"/>
      <w:jc w:val="left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ED3619"/>
    <w:pPr>
      <w:ind w:left="1540"/>
      <w:jc w:val="left"/>
    </w:pPr>
    <w:rPr>
      <w:rFonts w:cstheme="minorHAnsi"/>
      <w:sz w:val="20"/>
      <w:szCs w:val="20"/>
    </w:rPr>
  </w:style>
  <w:style w:type="paragraph" w:customStyle="1" w:styleId="Zawartotabeli">
    <w:name w:val="Zawartość tabeli"/>
    <w:basedOn w:val="Normalny"/>
    <w:qFormat/>
    <w:rsid w:val="006657FB"/>
    <w:pPr>
      <w:suppressLineNumbers/>
      <w:suppressAutoHyphens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6657FB"/>
    <w:pPr>
      <w:spacing w:beforeAutospacing="1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qFormat/>
    <w:rsid w:val="004405A7"/>
    <w:pPr>
      <w:widowControl w:val="0"/>
      <w:suppressAutoHyphens/>
      <w:jc w:val="center"/>
    </w:pPr>
    <w:rPr>
      <w:rFonts w:ascii="Times New Roman" w:eastAsia="Andale Sans UI" w:hAnsi="Times New Roman" w:cs="Times New Roman"/>
      <w:b/>
      <w:kern w:val="2"/>
      <w:sz w:val="24"/>
      <w:szCs w:val="24"/>
    </w:rPr>
  </w:style>
  <w:style w:type="paragraph" w:customStyle="1" w:styleId="Style2">
    <w:name w:val="Style 2"/>
    <w:basedOn w:val="Normalny"/>
    <w:qFormat/>
    <w:rsid w:val="007A78AC"/>
    <w:pPr>
      <w:widowControl w:val="0"/>
      <w:suppressAutoHyphens/>
      <w:spacing w:line="100" w:lineRule="atLeast"/>
      <w:jc w:val="left"/>
    </w:pPr>
    <w:rPr>
      <w:rFonts w:ascii="Times New Roman" w:eastAsia="Andale Sans UI" w:hAnsi="Times New Roman" w:cs="Times New Roman"/>
      <w:color w:val="000000"/>
      <w:kern w:val="2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B418AE"/>
    <w:rPr>
      <w:color w:val="0000FF"/>
      <w:u w:val="single"/>
    </w:rPr>
  </w:style>
  <w:style w:type="paragraph" w:customStyle="1" w:styleId="WW-Tretekstu">
    <w:name w:val="WW-Treść tekstu"/>
    <w:basedOn w:val="Normalny"/>
    <w:rsid w:val="009F18CB"/>
    <w:pPr>
      <w:suppressAutoHyphens/>
      <w:jc w:val="left"/>
    </w:pPr>
    <w:rPr>
      <w:rFonts w:ascii="Times New Roman" w:eastAsia="Arial" w:hAnsi="Times New Roman" w:cs="StarSymbol"/>
      <w:sz w:val="24"/>
      <w:szCs w:val="20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5E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5E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5EB5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5E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5EB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a.zieba@um.warszawa.pl" TargetMode="External"/><Relationship Id="rId18" Type="http://schemas.openxmlformats.org/officeDocument/2006/relationships/hyperlink" Target="http://ezamowienia.gov.pl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ezamowienia.gov.pl" TargetMode="External"/><Relationship Id="rId34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mailto:a.zieba@um.warszawa.pl" TargetMode="External"/><Relationship Id="rId17" Type="http://schemas.openxmlformats.org/officeDocument/2006/relationships/hyperlink" Target="mailto:a.zieba@um.warszawa.pl" TargetMode="External"/><Relationship Id="rId25" Type="http://schemas.openxmlformats.org/officeDocument/2006/relationships/hyperlink" Target="http://ezamowieni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zamowienia.gov.pl" TargetMode="External"/><Relationship Id="rId20" Type="http://schemas.openxmlformats.org/officeDocument/2006/relationships/hyperlink" Target="http://ezamowienia.gov.p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.zieba@um.warszawa.pl" TargetMode="External"/><Relationship Id="rId24" Type="http://schemas.openxmlformats.org/officeDocument/2006/relationships/hyperlink" Target="http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zamowienia.gov.pl" TargetMode="External"/><Relationship Id="rId23" Type="http://schemas.openxmlformats.org/officeDocument/2006/relationships/hyperlink" Target="https://www.portalzp.pl/kody-cpv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ezamowienia.gov.pl" TargetMode="External"/><Relationship Id="rId19" Type="http://schemas.openxmlformats.org/officeDocument/2006/relationships/hyperlink" Target="mailto:a.zieba@um.warsza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zieba@um.warszawa.pl" TargetMode="External"/><Relationship Id="rId14" Type="http://schemas.openxmlformats.org/officeDocument/2006/relationships/hyperlink" Target="http://ezamowienia.gov.pl" TargetMode="External"/><Relationship Id="rId22" Type="http://schemas.openxmlformats.org/officeDocument/2006/relationships/hyperlink" Target="https://ezamowienia.gov.pl" TargetMode="External"/><Relationship Id="rId27" Type="http://schemas.openxmlformats.org/officeDocument/2006/relationships/footer" Target="footer2.xml"/><Relationship Id="rId35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29082-EC28-4AC2-8541-C30C75A06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13</Pages>
  <Words>5742</Words>
  <Characters>34452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Chwojnicka-Gut</dc:creator>
  <dc:description/>
  <cp:lastModifiedBy>Justyna Chwojnicka-Gut</cp:lastModifiedBy>
  <cp:revision>5</cp:revision>
  <cp:lastPrinted>2023-07-12T12:46:00Z</cp:lastPrinted>
  <dcterms:created xsi:type="dcterms:W3CDTF">2024-10-30T08:51:00Z</dcterms:created>
  <dcterms:modified xsi:type="dcterms:W3CDTF">2024-10-30T13:27:00Z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