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97B0A" w14:textId="33000D2E"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44"/>
          <w:szCs w:val="44"/>
        </w:rPr>
      </w:pPr>
      <w:bookmarkStart w:id="0" w:name="_Hlk71704444"/>
      <w:bookmarkEnd w:id="0"/>
      <w:r w:rsidRPr="00E66DFF">
        <w:rPr>
          <w:rFonts w:ascii="Tahoma" w:hAnsi="Tahoma" w:cs="Tahoma"/>
          <w:b/>
          <w:bCs/>
          <w:sz w:val="44"/>
          <w:szCs w:val="44"/>
        </w:rPr>
        <w:t>SPECYFIKACJA WARUNKÓW ZAMÓWIENIA</w:t>
      </w:r>
    </w:p>
    <w:p w14:paraId="6EB209F8"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32"/>
          <w:szCs w:val="32"/>
        </w:rPr>
      </w:pPr>
    </w:p>
    <w:p w14:paraId="3F35590B"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32"/>
          <w:szCs w:val="32"/>
        </w:rPr>
      </w:pPr>
    </w:p>
    <w:p w14:paraId="7CA5CED6" w14:textId="7E6510FB"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32"/>
          <w:szCs w:val="32"/>
        </w:rPr>
      </w:pPr>
      <w:r w:rsidRPr="00E66DFF">
        <w:rPr>
          <w:rFonts w:ascii="Tahoma" w:hAnsi="Tahoma" w:cs="Tahoma"/>
          <w:b/>
          <w:bCs/>
          <w:sz w:val="32"/>
          <w:szCs w:val="32"/>
        </w:rPr>
        <w:t>na realizację zamówienia Teatru Muzycznego ROMA</w:t>
      </w:r>
      <w:r w:rsidR="00E55938" w:rsidRPr="00E66DFF">
        <w:rPr>
          <w:rFonts w:ascii="Tahoma" w:hAnsi="Tahoma" w:cs="Tahoma"/>
          <w:b/>
          <w:bCs/>
          <w:sz w:val="32"/>
          <w:szCs w:val="32"/>
        </w:rPr>
        <w:t xml:space="preserve"> pn.</w:t>
      </w:r>
    </w:p>
    <w:p w14:paraId="7FFCF1C2"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sz w:val="28"/>
          <w:szCs w:val="28"/>
        </w:rPr>
      </w:pPr>
    </w:p>
    <w:p w14:paraId="25D38FCC"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6A2F86FF" w14:textId="083B8400" w:rsidR="00FB1728" w:rsidRPr="00E66DFF" w:rsidRDefault="00706FE6" w:rsidP="00706FE6">
      <w:pPr>
        <w:pStyle w:val="TreA"/>
        <w:pBdr>
          <w:top w:val="none" w:sz="0" w:space="0" w:color="auto"/>
          <w:left w:val="none" w:sz="0" w:space="0" w:color="auto"/>
          <w:bottom w:val="none" w:sz="0" w:space="0" w:color="auto"/>
          <w:right w:val="none" w:sz="0" w:space="0" w:color="auto"/>
          <w:bar w:val="none" w:sz="0" w:color="auto"/>
        </w:pBdr>
        <w:spacing w:line="360" w:lineRule="auto"/>
        <w:jc w:val="center"/>
        <w:rPr>
          <w:rFonts w:ascii="Tahoma" w:hAnsi="Tahoma" w:cs="Tahoma"/>
          <w:b/>
          <w:bCs/>
          <w:caps/>
          <w:sz w:val="32"/>
          <w:szCs w:val="32"/>
        </w:rPr>
      </w:pPr>
      <w:r w:rsidRPr="00706FE6">
        <w:rPr>
          <w:rFonts w:ascii="Tahoma" w:hAnsi="Tahoma" w:cs="Tahoma"/>
          <w:b/>
          <w:bCs/>
          <w:caps/>
          <w:sz w:val="32"/>
          <w:szCs w:val="32"/>
        </w:rPr>
        <w:t>Zaprojektowanie i wykonanie "efektu lotu" nad widownią dużej sceny</w:t>
      </w:r>
      <w:r>
        <w:rPr>
          <w:rFonts w:ascii="Tahoma" w:hAnsi="Tahoma" w:cs="Tahoma"/>
          <w:b/>
          <w:bCs/>
          <w:caps/>
          <w:sz w:val="32"/>
          <w:szCs w:val="32"/>
        </w:rPr>
        <w:t>.</w:t>
      </w:r>
    </w:p>
    <w:p w14:paraId="637B1E67" w14:textId="77777777" w:rsidR="00765C6A" w:rsidRDefault="00765C6A"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5F8D48E7"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28"/>
          <w:szCs w:val="28"/>
        </w:rPr>
      </w:pPr>
    </w:p>
    <w:p w14:paraId="4A32A3CE" w14:textId="17E9DC5D"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28"/>
          <w:szCs w:val="28"/>
        </w:rPr>
      </w:pPr>
      <w:r w:rsidRPr="00E66DFF">
        <w:rPr>
          <w:rFonts w:ascii="Tahoma" w:hAnsi="Tahoma" w:cs="Tahoma"/>
          <w:b/>
          <w:bCs/>
          <w:caps/>
          <w:sz w:val="28"/>
          <w:szCs w:val="28"/>
        </w:rPr>
        <w:t xml:space="preserve">sprawa nr </w:t>
      </w:r>
      <w:r w:rsidR="00706FE6">
        <w:rPr>
          <w:rFonts w:ascii="Tahoma" w:hAnsi="Tahoma" w:cs="Tahoma"/>
          <w:b/>
          <w:bCs/>
          <w:caps/>
          <w:sz w:val="28"/>
          <w:szCs w:val="28"/>
        </w:rPr>
        <w:t>11/2024</w:t>
      </w:r>
    </w:p>
    <w:p w14:paraId="13C2E02B"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253C4079" w14:textId="77777777" w:rsidR="00FB1728" w:rsidRPr="00E66DFF" w:rsidRDefault="00FB1728" w:rsidP="00B21329">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b/>
          <w:bCs/>
          <w:caps/>
          <w:sz w:val="32"/>
          <w:szCs w:val="32"/>
        </w:rPr>
      </w:pPr>
    </w:p>
    <w:p w14:paraId="011D3803"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rPr>
          <w:rFonts w:ascii="Tahoma" w:hAnsi="Tahoma" w:cs="Tahoma"/>
        </w:rPr>
      </w:pPr>
    </w:p>
    <w:p w14:paraId="58FA708E" w14:textId="1A971F33" w:rsidR="00B21329" w:rsidRPr="00E66DFF" w:rsidRDefault="00487A61" w:rsidP="0022727A">
      <w:pPr>
        <w:pStyle w:val="TreA"/>
        <w:pBdr>
          <w:top w:val="none" w:sz="0" w:space="0" w:color="auto"/>
          <w:left w:val="none" w:sz="0" w:space="0" w:color="auto"/>
          <w:bottom w:val="none" w:sz="0" w:space="0" w:color="auto"/>
          <w:right w:val="none" w:sz="0" w:space="0" w:color="auto"/>
          <w:bar w:val="none" w:sz="0" w:color="auto"/>
        </w:pBdr>
        <w:jc w:val="center"/>
        <w:rPr>
          <w:rFonts w:ascii="Tahoma" w:hAnsi="Tahoma" w:cs="Tahoma"/>
        </w:rPr>
      </w:pPr>
      <w:r w:rsidRPr="00E66DFF">
        <w:rPr>
          <w:rFonts w:ascii="Tahoma" w:hAnsi="Tahoma" w:cs="Tahoma"/>
          <w:noProof/>
        </w:rPr>
        <w:drawing>
          <wp:inline distT="0" distB="0" distL="0" distR="0" wp14:anchorId="32949B3B" wp14:editId="06ECFDCC">
            <wp:extent cx="2496185" cy="940828"/>
            <wp:effectExtent l="0" t="0" r="0" b="0"/>
            <wp:docPr id="3" name="Obraz 3"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 Czcionka, Grafika, logo&#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8879" cy="971996"/>
                    </a:xfrm>
                    <a:prstGeom prst="rect">
                      <a:avLst/>
                    </a:prstGeom>
                    <a:noFill/>
                    <a:ln>
                      <a:noFill/>
                    </a:ln>
                  </pic:spPr>
                </pic:pic>
              </a:graphicData>
            </a:graphic>
          </wp:inline>
        </w:drawing>
      </w:r>
    </w:p>
    <w:p w14:paraId="1ABCCA89" w14:textId="77777777" w:rsidR="00B21329" w:rsidRPr="00E66DFF" w:rsidRDefault="00B21329" w:rsidP="00B21329">
      <w:pPr>
        <w:pStyle w:val="TreA"/>
        <w:pBdr>
          <w:top w:val="none" w:sz="0" w:space="0" w:color="auto"/>
          <w:left w:val="none" w:sz="0" w:space="0" w:color="auto"/>
          <w:bottom w:val="none" w:sz="0" w:space="0" w:color="auto"/>
          <w:right w:val="none" w:sz="0" w:space="0" w:color="auto"/>
          <w:bar w:val="none" w:sz="0" w:color="auto"/>
        </w:pBdr>
        <w:rPr>
          <w:rFonts w:ascii="Tahoma" w:hAnsi="Tahoma" w:cs="Tahoma"/>
        </w:rPr>
      </w:pPr>
    </w:p>
    <w:p w14:paraId="3CCDD4A3" w14:textId="2829D007" w:rsidR="00680A87" w:rsidRPr="00E66DFF" w:rsidRDefault="00680A87" w:rsidP="00680A87">
      <w:pPr>
        <w:autoSpaceDE w:val="0"/>
        <w:autoSpaceDN w:val="0"/>
        <w:adjustRightInd w:val="0"/>
        <w:rPr>
          <w:rFonts w:ascii="Tahoma" w:eastAsia="Times New Roman" w:hAnsi="Tahoma" w:cs="Tahoma"/>
          <w:b/>
          <w:bCs/>
          <w:color w:val="000000"/>
          <w:sz w:val="23"/>
          <w:szCs w:val="23"/>
        </w:rPr>
      </w:pPr>
    </w:p>
    <w:p w14:paraId="671E5C61" w14:textId="77777777" w:rsidR="007F4C70" w:rsidRPr="00E66DFF" w:rsidRDefault="007F4C70" w:rsidP="00680A87">
      <w:pPr>
        <w:autoSpaceDE w:val="0"/>
        <w:autoSpaceDN w:val="0"/>
        <w:adjustRightInd w:val="0"/>
        <w:rPr>
          <w:rFonts w:ascii="Tahoma" w:eastAsia="Times New Roman" w:hAnsi="Tahoma" w:cs="Tahoma"/>
          <w:b/>
          <w:bCs/>
          <w:color w:val="000000"/>
          <w:sz w:val="23"/>
          <w:szCs w:val="23"/>
        </w:rPr>
      </w:pPr>
    </w:p>
    <w:p w14:paraId="5DB95B79" w14:textId="77777777" w:rsidR="00680A87" w:rsidRPr="00E66DFF" w:rsidRDefault="00680A87" w:rsidP="00680A87">
      <w:pPr>
        <w:autoSpaceDE w:val="0"/>
        <w:autoSpaceDN w:val="0"/>
        <w:adjustRightInd w:val="0"/>
        <w:rPr>
          <w:rFonts w:ascii="Tahoma" w:eastAsia="Times New Roman" w:hAnsi="Tahoma" w:cs="Tahoma"/>
          <w:b/>
          <w:bCs/>
          <w:color w:val="000000"/>
          <w:sz w:val="23"/>
          <w:szCs w:val="23"/>
        </w:rPr>
      </w:pPr>
    </w:p>
    <w:p w14:paraId="6673B718" w14:textId="77777777" w:rsidR="00680A87" w:rsidRPr="00E66DFF" w:rsidRDefault="00680A87" w:rsidP="00680A87">
      <w:pPr>
        <w:autoSpaceDE w:val="0"/>
        <w:autoSpaceDN w:val="0"/>
        <w:adjustRightInd w:val="0"/>
        <w:rPr>
          <w:rFonts w:ascii="Tahoma" w:eastAsia="Times New Roman" w:hAnsi="Tahoma" w:cs="Tahoma"/>
          <w:b/>
          <w:bCs/>
          <w:color w:val="000000"/>
          <w:sz w:val="23"/>
          <w:szCs w:val="23"/>
        </w:rPr>
      </w:pPr>
    </w:p>
    <w:p w14:paraId="4A30EAC8" w14:textId="77777777" w:rsidR="00680A87" w:rsidRPr="00E66DFF" w:rsidRDefault="00680A87" w:rsidP="00680A87">
      <w:pPr>
        <w:autoSpaceDE w:val="0"/>
        <w:autoSpaceDN w:val="0"/>
        <w:adjustRightInd w:val="0"/>
        <w:rPr>
          <w:rFonts w:ascii="Tahoma" w:eastAsia="Times New Roman" w:hAnsi="Tahoma" w:cs="Tahoma"/>
          <w:b/>
          <w:bCs/>
          <w:color w:val="000000"/>
          <w:sz w:val="23"/>
          <w:szCs w:val="23"/>
        </w:rPr>
      </w:pPr>
    </w:p>
    <w:p w14:paraId="4ADB2B7A" w14:textId="77777777" w:rsidR="00680A87" w:rsidRPr="00E66DFF" w:rsidRDefault="00680A87" w:rsidP="00680A87">
      <w:pPr>
        <w:autoSpaceDE w:val="0"/>
        <w:autoSpaceDN w:val="0"/>
        <w:adjustRightInd w:val="0"/>
        <w:rPr>
          <w:rFonts w:ascii="Tahoma" w:eastAsia="Times New Roman" w:hAnsi="Tahoma" w:cs="Tahoma"/>
          <w:b/>
          <w:bCs/>
          <w:color w:val="000000"/>
          <w:sz w:val="23"/>
          <w:szCs w:val="23"/>
        </w:rPr>
      </w:pPr>
    </w:p>
    <w:p w14:paraId="6DA6BDC3" w14:textId="77777777" w:rsidR="00487A61" w:rsidRPr="00E66DFF" w:rsidRDefault="00487A61" w:rsidP="00680A87">
      <w:pPr>
        <w:autoSpaceDE w:val="0"/>
        <w:autoSpaceDN w:val="0"/>
        <w:adjustRightInd w:val="0"/>
        <w:rPr>
          <w:rFonts w:ascii="Tahoma" w:eastAsia="Times New Roman" w:hAnsi="Tahoma" w:cs="Tahoma"/>
          <w:b/>
          <w:bCs/>
          <w:color w:val="000000"/>
          <w:sz w:val="23"/>
          <w:szCs w:val="23"/>
        </w:rPr>
      </w:pPr>
    </w:p>
    <w:p w14:paraId="726590B5" w14:textId="77777777" w:rsidR="00487A61" w:rsidRPr="00E66DFF" w:rsidRDefault="00487A61" w:rsidP="00680A87">
      <w:pPr>
        <w:autoSpaceDE w:val="0"/>
        <w:autoSpaceDN w:val="0"/>
        <w:adjustRightInd w:val="0"/>
        <w:rPr>
          <w:rFonts w:ascii="Tahoma" w:eastAsia="Times New Roman" w:hAnsi="Tahoma" w:cs="Tahoma"/>
          <w:b/>
          <w:bCs/>
          <w:color w:val="000000"/>
          <w:sz w:val="23"/>
          <w:szCs w:val="23"/>
        </w:rPr>
      </w:pPr>
    </w:p>
    <w:p w14:paraId="1C090F98" w14:textId="77777777" w:rsidR="00487A61" w:rsidRPr="00E66DFF" w:rsidRDefault="00487A61" w:rsidP="00680A87">
      <w:pPr>
        <w:autoSpaceDE w:val="0"/>
        <w:autoSpaceDN w:val="0"/>
        <w:adjustRightInd w:val="0"/>
        <w:rPr>
          <w:rFonts w:ascii="Tahoma" w:eastAsia="Times New Roman" w:hAnsi="Tahoma" w:cs="Tahoma"/>
          <w:b/>
          <w:bCs/>
          <w:color w:val="000000"/>
          <w:sz w:val="23"/>
          <w:szCs w:val="23"/>
        </w:rPr>
      </w:pPr>
    </w:p>
    <w:p w14:paraId="1FA9F396" w14:textId="77777777" w:rsidR="00487A61" w:rsidRPr="00E66DFF" w:rsidRDefault="00487A61" w:rsidP="00680A87">
      <w:pPr>
        <w:autoSpaceDE w:val="0"/>
        <w:autoSpaceDN w:val="0"/>
        <w:adjustRightInd w:val="0"/>
        <w:rPr>
          <w:rFonts w:ascii="Tahoma" w:eastAsia="Times New Roman" w:hAnsi="Tahoma" w:cs="Tahoma"/>
          <w:b/>
          <w:bCs/>
          <w:color w:val="000000"/>
          <w:sz w:val="23"/>
          <w:szCs w:val="23"/>
        </w:rPr>
      </w:pPr>
    </w:p>
    <w:p w14:paraId="39F34F15" w14:textId="77777777" w:rsidR="00487A61" w:rsidRPr="00E66DFF" w:rsidRDefault="00487A61" w:rsidP="00680A87">
      <w:pPr>
        <w:autoSpaceDE w:val="0"/>
        <w:autoSpaceDN w:val="0"/>
        <w:adjustRightInd w:val="0"/>
        <w:rPr>
          <w:rFonts w:ascii="Tahoma" w:eastAsia="Times New Roman" w:hAnsi="Tahoma" w:cs="Tahoma"/>
          <w:b/>
          <w:bCs/>
          <w:color w:val="000000"/>
          <w:sz w:val="23"/>
          <w:szCs w:val="23"/>
        </w:rPr>
      </w:pPr>
    </w:p>
    <w:p w14:paraId="52D24968" w14:textId="138216EF" w:rsidR="00680A87" w:rsidRPr="00E66DFF" w:rsidRDefault="00680A87" w:rsidP="00680A87">
      <w:pPr>
        <w:autoSpaceDE w:val="0"/>
        <w:autoSpaceDN w:val="0"/>
        <w:adjustRightInd w:val="0"/>
        <w:rPr>
          <w:rFonts w:ascii="Tahoma" w:eastAsia="Times New Roman" w:hAnsi="Tahoma" w:cs="Tahoma"/>
          <w:b/>
          <w:bCs/>
          <w:color w:val="000000"/>
          <w:sz w:val="23"/>
          <w:szCs w:val="23"/>
        </w:rPr>
      </w:pPr>
      <w:r w:rsidRPr="00E66DFF">
        <w:rPr>
          <w:rFonts w:ascii="Tahoma" w:eastAsia="Times New Roman" w:hAnsi="Tahoma" w:cs="Tahoma"/>
          <w:b/>
          <w:bCs/>
          <w:color w:val="000000"/>
          <w:sz w:val="23"/>
          <w:szCs w:val="23"/>
        </w:rPr>
        <w:t xml:space="preserve">ZATWIERDZIŁ: </w:t>
      </w:r>
    </w:p>
    <w:p w14:paraId="6856EF26" w14:textId="77777777" w:rsidR="00680A87" w:rsidRPr="00E66DFF" w:rsidRDefault="00680A87" w:rsidP="00680A87">
      <w:pPr>
        <w:pStyle w:val="TreA"/>
        <w:rPr>
          <w:rFonts w:ascii="Tahoma" w:eastAsia="Times New Roman" w:hAnsi="Tahoma" w:cs="Tahoma"/>
          <w:sz w:val="23"/>
          <w:szCs w:val="23"/>
        </w:rPr>
      </w:pPr>
    </w:p>
    <w:p w14:paraId="2040CEB3" w14:textId="77777777" w:rsidR="00680A87" w:rsidRPr="00E66DFF" w:rsidRDefault="00680A87" w:rsidP="00680A87">
      <w:pPr>
        <w:pStyle w:val="TreA"/>
        <w:rPr>
          <w:rFonts w:ascii="Tahoma" w:eastAsia="Times New Roman" w:hAnsi="Tahoma" w:cs="Tahoma"/>
          <w:sz w:val="23"/>
          <w:szCs w:val="23"/>
        </w:rPr>
      </w:pPr>
    </w:p>
    <w:p w14:paraId="71465BE7" w14:textId="77777777" w:rsidR="00680A87" w:rsidRPr="00E66DFF" w:rsidRDefault="00680A87" w:rsidP="00680A87">
      <w:pPr>
        <w:pStyle w:val="TreA"/>
        <w:rPr>
          <w:rFonts w:ascii="Tahoma" w:eastAsia="Times New Roman" w:hAnsi="Tahoma" w:cs="Tahoma"/>
          <w:sz w:val="23"/>
          <w:szCs w:val="23"/>
        </w:rPr>
      </w:pPr>
      <w:r w:rsidRPr="00E66DFF">
        <w:rPr>
          <w:rFonts w:ascii="Tahoma" w:eastAsia="Times New Roman" w:hAnsi="Tahoma" w:cs="Tahoma"/>
          <w:sz w:val="23"/>
          <w:szCs w:val="23"/>
        </w:rPr>
        <w:t>……………………………..</w:t>
      </w:r>
    </w:p>
    <w:p w14:paraId="33409392" w14:textId="77777777" w:rsidR="00680A87" w:rsidRPr="00E66DFF" w:rsidRDefault="00680A87" w:rsidP="00680A87">
      <w:pPr>
        <w:pStyle w:val="TreA"/>
        <w:rPr>
          <w:rFonts w:ascii="Tahoma" w:eastAsia="Times New Roman" w:hAnsi="Tahoma" w:cs="Tahoma"/>
          <w:sz w:val="23"/>
          <w:szCs w:val="23"/>
        </w:rPr>
      </w:pPr>
    </w:p>
    <w:p w14:paraId="214EC38D" w14:textId="59AEA159" w:rsidR="007F4C70" w:rsidRPr="00E66DFF" w:rsidRDefault="00791B0F" w:rsidP="00680A87">
      <w:pPr>
        <w:pStyle w:val="TreA"/>
        <w:rPr>
          <w:rFonts w:ascii="Tahoma" w:eastAsia="Times New Roman" w:hAnsi="Tahoma" w:cs="Tahoma"/>
          <w:sz w:val="23"/>
          <w:szCs w:val="23"/>
        </w:rPr>
      </w:pPr>
      <w:r>
        <w:rPr>
          <w:rFonts w:ascii="Tahoma" w:eastAsia="Times New Roman" w:hAnsi="Tahoma" w:cs="Tahoma"/>
          <w:sz w:val="23"/>
          <w:szCs w:val="23"/>
        </w:rPr>
        <w:t>30</w:t>
      </w:r>
      <w:r w:rsidR="00F46092" w:rsidRPr="00E66DFF">
        <w:rPr>
          <w:rFonts w:ascii="Tahoma" w:eastAsia="Times New Roman" w:hAnsi="Tahoma" w:cs="Tahoma"/>
          <w:sz w:val="23"/>
          <w:szCs w:val="23"/>
        </w:rPr>
        <w:t>.</w:t>
      </w:r>
      <w:r w:rsidR="00706FE6">
        <w:rPr>
          <w:rFonts w:ascii="Tahoma" w:eastAsia="Times New Roman" w:hAnsi="Tahoma" w:cs="Tahoma"/>
          <w:sz w:val="23"/>
          <w:szCs w:val="23"/>
        </w:rPr>
        <w:t>10</w:t>
      </w:r>
      <w:r w:rsidR="00F46092" w:rsidRPr="00E66DFF">
        <w:rPr>
          <w:rFonts w:ascii="Tahoma" w:eastAsia="Times New Roman" w:hAnsi="Tahoma" w:cs="Tahoma"/>
          <w:sz w:val="23"/>
          <w:szCs w:val="23"/>
        </w:rPr>
        <w:t>.</w:t>
      </w:r>
      <w:r w:rsidR="00680A87" w:rsidRPr="00E66DFF">
        <w:rPr>
          <w:rFonts w:ascii="Tahoma" w:eastAsia="Times New Roman" w:hAnsi="Tahoma" w:cs="Tahoma"/>
          <w:sz w:val="23"/>
          <w:szCs w:val="23"/>
        </w:rPr>
        <w:t>202</w:t>
      </w:r>
      <w:r w:rsidR="005703DA" w:rsidRPr="00E66DFF">
        <w:rPr>
          <w:rFonts w:ascii="Tahoma" w:eastAsia="Times New Roman" w:hAnsi="Tahoma" w:cs="Tahoma"/>
          <w:sz w:val="23"/>
          <w:szCs w:val="23"/>
        </w:rPr>
        <w:t>4</w:t>
      </w:r>
      <w:r w:rsidR="00E55938" w:rsidRPr="00E66DFF">
        <w:rPr>
          <w:rFonts w:ascii="Tahoma" w:eastAsia="Times New Roman" w:hAnsi="Tahoma" w:cs="Tahoma"/>
          <w:sz w:val="23"/>
          <w:szCs w:val="23"/>
        </w:rPr>
        <w:t xml:space="preserve"> </w:t>
      </w:r>
      <w:r w:rsidR="00680A87" w:rsidRPr="00E66DFF">
        <w:rPr>
          <w:rFonts w:ascii="Tahoma" w:eastAsia="Times New Roman" w:hAnsi="Tahoma" w:cs="Tahoma"/>
          <w:sz w:val="23"/>
          <w:szCs w:val="23"/>
        </w:rPr>
        <w:t>r.</w:t>
      </w:r>
    </w:p>
    <w:p w14:paraId="09AFF72A" w14:textId="77777777" w:rsidR="006841C8" w:rsidRPr="00E66DFF" w:rsidRDefault="007F4C70" w:rsidP="006841C8">
      <w:pPr>
        <w:spacing w:after="160" w:line="259" w:lineRule="auto"/>
        <w:rPr>
          <w:rFonts w:ascii="Tahoma" w:hAnsi="Tahoma" w:cs="Tahoma"/>
          <w:b/>
          <w:bCs/>
          <w:sz w:val="24"/>
          <w:szCs w:val="24"/>
        </w:rPr>
      </w:pPr>
      <w:r w:rsidRPr="00E66DFF">
        <w:rPr>
          <w:rFonts w:ascii="Tahoma" w:hAnsi="Tahoma" w:cs="Tahoma"/>
          <w:b/>
          <w:bCs/>
        </w:rPr>
        <w:br w:type="page"/>
      </w:r>
      <w:r w:rsidR="00E60A07" w:rsidRPr="00E66DFF">
        <w:rPr>
          <w:rFonts w:ascii="Tahoma" w:hAnsi="Tahoma" w:cs="Tahoma"/>
          <w:b/>
          <w:bCs/>
          <w:sz w:val="24"/>
          <w:szCs w:val="24"/>
        </w:rPr>
        <w:lastRenderedPageBreak/>
        <w:t>1. Nazwa oraz adres Zamawiającego.</w:t>
      </w:r>
    </w:p>
    <w:p w14:paraId="4D5099A9" w14:textId="77777777" w:rsidR="006841C8" w:rsidRPr="00E66DFF" w:rsidRDefault="00F8709A" w:rsidP="006841C8">
      <w:pPr>
        <w:rPr>
          <w:rFonts w:ascii="Tahoma" w:hAnsi="Tahoma" w:cs="Tahoma"/>
          <w:sz w:val="24"/>
          <w:szCs w:val="24"/>
        </w:rPr>
      </w:pPr>
      <w:r w:rsidRPr="00E66DFF">
        <w:rPr>
          <w:rFonts w:ascii="Tahoma" w:hAnsi="Tahoma" w:cs="Tahoma"/>
          <w:sz w:val="24"/>
          <w:szCs w:val="24"/>
        </w:rPr>
        <w:t xml:space="preserve">Teatr Muzyczny ROMA w Warszawie, </w:t>
      </w:r>
    </w:p>
    <w:p w14:paraId="17C791CE" w14:textId="77777777" w:rsidR="006841C8" w:rsidRPr="00E66DFF" w:rsidRDefault="00F8709A" w:rsidP="006841C8">
      <w:pPr>
        <w:rPr>
          <w:rFonts w:ascii="Tahoma" w:hAnsi="Tahoma" w:cs="Tahoma"/>
          <w:sz w:val="24"/>
          <w:szCs w:val="24"/>
        </w:rPr>
      </w:pPr>
      <w:r w:rsidRPr="00E66DFF">
        <w:rPr>
          <w:rFonts w:ascii="Tahoma" w:hAnsi="Tahoma" w:cs="Tahoma"/>
          <w:sz w:val="24"/>
          <w:szCs w:val="24"/>
        </w:rPr>
        <w:t xml:space="preserve">ul. Nowogrodzka 49, </w:t>
      </w:r>
    </w:p>
    <w:p w14:paraId="66BAC0E3" w14:textId="289CD0D8" w:rsidR="006841C8" w:rsidRPr="00E66DFF" w:rsidRDefault="00F8709A" w:rsidP="006841C8">
      <w:pPr>
        <w:rPr>
          <w:rFonts w:ascii="Tahoma" w:hAnsi="Tahoma" w:cs="Tahoma"/>
          <w:sz w:val="24"/>
          <w:szCs w:val="24"/>
        </w:rPr>
      </w:pPr>
      <w:r w:rsidRPr="00E66DFF">
        <w:rPr>
          <w:rFonts w:ascii="Tahoma" w:hAnsi="Tahoma" w:cs="Tahoma"/>
          <w:sz w:val="24"/>
          <w:szCs w:val="24"/>
        </w:rPr>
        <w:t>00-695 Warszawa</w:t>
      </w:r>
    </w:p>
    <w:p w14:paraId="2304A552" w14:textId="3EFA30C6" w:rsidR="00D5352B" w:rsidRPr="00E66DFF" w:rsidRDefault="00D5352B" w:rsidP="006841C8">
      <w:pPr>
        <w:rPr>
          <w:rFonts w:ascii="Tahoma" w:hAnsi="Tahoma" w:cs="Tahoma"/>
          <w:sz w:val="24"/>
          <w:szCs w:val="24"/>
        </w:rPr>
      </w:pPr>
      <w:r w:rsidRPr="00E66DFF">
        <w:rPr>
          <w:rFonts w:ascii="Tahoma" w:hAnsi="Tahoma" w:cs="Tahoma"/>
          <w:sz w:val="24"/>
          <w:szCs w:val="24"/>
        </w:rPr>
        <w:t>Adres poczty elektronicznej Teatru: sekretariat@teatrroma.pl</w:t>
      </w:r>
    </w:p>
    <w:p w14:paraId="7412B17A" w14:textId="77777777" w:rsidR="006841C8" w:rsidRPr="00E66DFF" w:rsidRDefault="00F8709A" w:rsidP="006841C8">
      <w:pPr>
        <w:rPr>
          <w:rFonts w:ascii="Tahoma" w:hAnsi="Tahoma" w:cs="Tahoma"/>
          <w:sz w:val="24"/>
          <w:szCs w:val="24"/>
        </w:rPr>
      </w:pPr>
      <w:r w:rsidRPr="00E66DFF">
        <w:rPr>
          <w:rFonts w:ascii="Tahoma" w:hAnsi="Tahoma" w:cs="Tahoma"/>
          <w:sz w:val="24"/>
          <w:szCs w:val="24"/>
        </w:rPr>
        <w:t xml:space="preserve">Strona internetowa Teatru: </w:t>
      </w:r>
      <w:hyperlink r:id="rId9" w:history="1">
        <w:r w:rsidRPr="00E66DFF">
          <w:rPr>
            <w:rFonts w:ascii="Tahoma" w:hAnsi="Tahoma" w:cs="Tahoma"/>
            <w:color w:val="000000"/>
            <w:sz w:val="24"/>
            <w:szCs w:val="24"/>
          </w:rPr>
          <w:t>http://www.teatrroma.pl</w:t>
        </w:r>
      </w:hyperlink>
    </w:p>
    <w:p w14:paraId="74874743" w14:textId="77777777" w:rsidR="00FA291F" w:rsidRPr="00E66DFF" w:rsidRDefault="00FA291F" w:rsidP="006841C8">
      <w:pPr>
        <w:rPr>
          <w:rFonts w:ascii="Tahoma" w:hAnsi="Tahoma" w:cs="Tahoma"/>
          <w:sz w:val="24"/>
          <w:szCs w:val="24"/>
        </w:rPr>
      </w:pPr>
    </w:p>
    <w:p w14:paraId="117DDC79" w14:textId="1195EB87" w:rsidR="006841C8" w:rsidRPr="00E66DFF" w:rsidRDefault="000E7B39" w:rsidP="003771C3">
      <w:pPr>
        <w:rPr>
          <w:rFonts w:ascii="Tahoma" w:hAnsi="Tahoma" w:cs="Tahoma"/>
          <w:sz w:val="24"/>
          <w:szCs w:val="24"/>
        </w:rPr>
      </w:pPr>
      <w:r w:rsidRPr="00E66DFF">
        <w:rPr>
          <w:rFonts w:ascii="Tahoma" w:hAnsi="Tahoma" w:cs="Tahoma"/>
          <w:b/>
          <w:sz w:val="24"/>
          <w:szCs w:val="24"/>
        </w:rPr>
        <w:t xml:space="preserve">Adres strony internetowej prowadzonego postępowania: </w:t>
      </w:r>
    </w:p>
    <w:p w14:paraId="5BBE0A54" w14:textId="098C70D3" w:rsidR="0095391A" w:rsidRPr="00E66DFF" w:rsidRDefault="0095391A" w:rsidP="00FA291F">
      <w:pPr>
        <w:jc w:val="both"/>
        <w:rPr>
          <w:rStyle w:val="Hipercze"/>
          <w:rFonts w:ascii="Tahoma" w:hAnsi="Tahoma" w:cs="Tahoma"/>
          <w:sz w:val="24"/>
          <w:szCs w:val="24"/>
        </w:rPr>
      </w:pPr>
      <w:r w:rsidRPr="0095391A">
        <w:rPr>
          <w:rStyle w:val="Hipercze"/>
          <w:rFonts w:ascii="Tahoma" w:hAnsi="Tahoma" w:cs="Tahoma"/>
          <w:sz w:val="24"/>
          <w:szCs w:val="24"/>
        </w:rPr>
        <w:t>https://ezamowienia.gov.pl/mp-client/tenders/ocds-148610-414523e3-a85d-4ecb-bf20-a2797499b902</w:t>
      </w:r>
    </w:p>
    <w:p w14:paraId="0B600248" w14:textId="77777777" w:rsidR="000C3C07" w:rsidRPr="00E66DFF" w:rsidRDefault="000C3C07" w:rsidP="00FA291F">
      <w:pPr>
        <w:jc w:val="both"/>
        <w:rPr>
          <w:rFonts w:ascii="Tahoma" w:hAnsi="Tahoma" w:cs="Tahoma"/>
          <w:b/>
          <w:sz w:val="24"/>
          <w:szCs w:val="24"/>
        </w:rPr>
      </w:pPr>
    </w:p>
    <w:p w14:paraId="4D0B4FA0" w14:textId="77777777" w:rsidR="00487A61" w:rsidRPr="00E66DFF" w:rsidRDefault="00487A61" w:rsidP="00487A61">
      <w:pPr>
        <w:rPr>
          <w:rFonts w:ascii="Tahoma" w:hAnsi="Tahoma" w:cs="Tahoma"/>
          <w:bCs/>
          <w:color w:val="000000" w:themeColor="text1"/>
          <w:sz w:val="24"/>
          <w:szCs w:val="24"/>
          <w:u w:val="single"/>
        </w:rPr>
      </w:pPr>
      <w:r w:rsidRPr="00E66DFF">
        <w:rPr>
          <w:rFonts w:ascii="Tahoma" w:hAnsi="Tahoma" w:cs="Tahoma"/>
          <w:b/>
          <w:color w:val="000000" w:themeColor="text1"/>
          <w:sz w:val="24"/>
          <w:szCs w:val="24"/>
        </w:rPr>
        <w:t xml:space="preserve">Oferty będą składane za pomocą Platformy e-Zamówienia: </w:t>
      </w:r>
      <w:r w:rsidRPr="00E66DFF">
        <w:rPr>
          <w:rFonts w:ascii="Tahoma" w:hAnsi="Tahoma" w:cs="Tahoma"/>
          <w:bCs/>
          <w:color w:val="000000" w:themeColor="text1"/>
          <w:sz w:val="24"/>
          <w:szCs w:val="24"/>
          <w:u w:val="single"/>
        </w:rPr>
        <w:t>https://ezamowienia.gov.pl.</w:t>
      </w:r>
    </w:p>
    <w:p w14:paraId="1B4E962B" w14:textId="77777777" w:rsidR="003C4A44" w:rsidRPr="00E66DFF" w:rsidRDefault="003C4A44" w:rsidP="00FA291F">
      <w:pPr>
        <w:jc w:val="both"/>
        <w:rPr>
          <w:rFonts w:ascii="Tahoma" w:hAnsi="Tahoma" w:cs="Tahoma"/>
          <w:b/>
          <w:sz w:val="24"/>
          <w:szCs w:val="24"/>
        </w:rPr>
      </w:pPr>
    </w:p>
    <w:p w14:paraId="3129FE47" w14:textId="77777777" w:rsidR="006841C8" w:rsidRPr="00E66DFF" w:rsidRDefault="00F8709A" w:rsidP="006841C8">
      <w:pPr>
        <w:rPr>
          <w:rFonts w:ascii="Tahoma" w:hAnsi="Tahoma" w:cs="Tahoma"/>
          <w:sz w:val="24"/>
          <w:szCs w:val="24"/>
        </w:rPr>
      </w:pPr>
      <w:r w:rsidRPr="00E66DFF">
        <w:rPr>
          <w:rFonts w:ascii="Tahoma" w:hAnsi="Tahoma" w:cs="Tahoma"/>
          <w:sz w:val="24"/>
          <w:szCs w:val="24"/>
        </w:rPr>
        <w:t xml:space="preserve">REGON: </w:t>
      </w:r>
      <w:r w:rsidRPr="00E66DFF">
        <w:rPr>
          <w:rFonts w:ascii="Tahoma" w:hAnsi="Tahoma" w:cs="Tahoma"/>
          <w:sz w:val="24"/>
          <w:szCs w:val="24"/>
        </w:rPr>
        <w:tab/>
        <w:t xml:space="preserve">000278072 </w:t>
      </w:r>
      <w:r w:rsidRPr="00E66DFF">
        <w:rPr>
          <w:rFonts w:ascii="Tahoma" w:hAnsi="Tahoma" w:cs="Tahoma"/>
          <w:sz w:val="24"/>
          <w:szCs w:val="24"/>
        </w:rPr>
        <w:tab/>
        <w:t xml:space="preserve"> </w:t>
      </w:r>
    </w:p>
    <w:p w14:paraId="2885BB45" w14:textId="77777777" w:rsidR="006841C8" w:rsidRPr="00E66DFF" w:rsidRDefault="00F8709A" w:rsidP="006841C8">
      <w:pPr>
        <w:rPr>
          <w:rFonts w:ascii="Tahoma" w:hAnsi="Tahoma" w:cs="Tahoma"/>
          <w:sz w:val="24"/>
          <w:szCs w:val="24"/>
        </w:rPr>
      </w:pPr>
      <w:r w:rsidRPr="00E66DFF">
        <w:rPr>
          <w:rFonts w:ascii="Tahoma" w:hAnsi="Tahoma" w:cs="Tahoma"/>
          <w:sz w:val="24"/>
          <w:szCs w:val="24"/>
        </w:rPr>
        <w:t>NIP: 526-030-78-50</w:t>
      </w:r>
    </w:p>
    <w:p w14:paraId="63FE6FFF" w14:textId="77777777" w:rsidR="006841C8" w:rsidRPr="00E66DFF" w:rsidRDefault="00F8709A" w:rsidP="006841C8">
      <w:pPr>
        <w:rPr>
          <w:rFonts w:ascii="Tahoma" w:hAnsi="Tahoma" w:cs="Tahoma"/>
          <w:sz w:val="24"/>
          <w:szCs w:val="24"/>
        </w:rPr>
      </w:pPr>
      <w:r w:rsidRPr="00E66DFF">
        <w:rPr>
          <w:rFonts w:ascii="Tahoma" w:hAnsi="Tahoma" w:cs="Tahoma"/>
          <w:sz w:val="24"/>
          <w:szCs w:val="24"/>
        </w:rPr>
        <w:t>EURONIP: PL 5260307850</w:t>
      </w:r>
    </w:p>
    <w:p w14:paraId="58FBD92F" w14:textId="77777777" w:rsidR="002A7846" w:rsidRPr="00E66DFF" w:rsidRDefault="002A7846" w:rsidP="006841C8">
      <w:pPr>
        <w:rPr>
          <w:rFonts w:ascii="Tahoma" w:hAnsi="Tahoma" w:cs="Tahoma"/>
          <w:sz w:val="24"/>
          <w:szCs w:val="24"/>
        </w:rPr>
      </w:pPr>
    </w:p>
    <w:p w14:paraId="3F3203A6" w14:textId="772B7386" w:rsidR="00F8709A" w:rsidRPr="00E66DFF" w:rsidRDefault="00F8709A" w:rsidP="006841C8">
      <w:pPr>
        <w:rPr>
          <w:rFonts w:ascii="Tahoma" w:hAnsi="Tahoma" w:cs="Tahoma"/>
          <w:sz w:val="24"/>
          <w:szCs w:val="24"/>
        </w:rPr>
      </w:pPr>
      <w:r w:rsidRPr="00E66DFF">
        <w:rPr>
          <w:rFonts w:ascii="Tahoma" w:hAnsi="Tahoma" w:cs="Tahoma"/>
          <w:sz w:val="24"/>
          <w:szCs w:val="24"/>
        </w:rPr>
        <w:t>Godziny pracy: od poniedziałku do piątku w godzinach 9</w:t>
      </w:r>
      <w:r w:rsidR="006841C8" w:rsidRPr="00E66DFF">
        <w:rPr>
          <w:rFonts w:ascii="Tahoma" w:hAnsi="Tahoma" w:cs="Tahoma"/>
          <w:sz w:val="24"/>
          <w:szCs w:val="24"/>
        </w:rPr>
        <w:t>:</w:t>
      </w:r>
      <w:r w:rsidRPr="00E66DFF">
        <w:rPr>
          <w:rFonts w:ascii="Tahoma" w:hAnsi="Tahoma" w:cs="Tahoma"/>
          <w:sz w:val="24"/>
          <w:szCs w:val="24"/>
        </w:rPr>
        <w:t>00 – 17</w:t>
      </w:r>
      <w:r w:rsidR="006841C8" w:rsidRPr="00E66DFF">
        <w:rPr>
          <w:rFonts w:ascii="Tahoma" w:hAnsi="Tahoma" w:cs="Tahoma"/>
          <w:sz w:val="24"/>
          <w:szCs w:val="24"/>
        </w:rPr>
        <w:t>:</w:t>
      </w:r>
      <w:r w:rsidRPr="00E66DFF">
        <w:rPr>
          <w:rFonts w:ascii="Tahoma" w:hAnsi="Tahoma" w:cs="Tahoma"/>
          <w:sz w:val="24"/>
          <w:szCs w:val="24"/>
        </w:rPr>
        <w:t>00.</w:t>
      </w:r>
    </w:p>
    <w:p w14:paraId="356FDDBA" w14:textId="1F9A0808" w:rsidR="00FA291F" w:rsidRPr="00E66DFF" w:rsidRDefault="00FA291F" w:rsidP="006841C8">
      <w:pPr>
        <w:rPr>
          <w:rStyle w:val="Brak"/>
          <w:rFonts w:ascii="Tahoma" w:hAnsi="Tahoma" w:cs="Tahoma"/>
          <w:b/>
          <w:bCs/>
          <w:sz w:val="24"/>
          <w:szCs w:val="24"/>
        </w:rPr>
      </w:pPr>
    </w:p>
    <w:p w14:paraId="082B1EAB" w14:textId="77777777" w:rsidR="00216CBB" w:rsidRPr="00E66DFF" w:rsidRDefault="00216CBB" w:rsidP="00216CBB">
      <w:pPr>
        <w:jc w:val="both"/>
        <w:rPr>
          <w:rStyle w:val="Brak"/>
          <w:rFonts w:ascii="Tahoma" w:hAnsi="Tahoma" w:cs="Tahoma"/>
          <w:b/>
          <w:bCs/>
          <w:sz w:val="24"/>
          <w:szCs w:val="24"/>
        </w:rPr>
      </w:pPr>
      <w:r w:rsidRPr="00E66DFF">
        <w:rPr>
          <w:rStyle w:val="Brak"/>
          <w:rFonts w:ascii="Tahoma" w:hAnsi="Tahoma" w:cs="Tahoma"/>
          <w:b/>
          <w:bCs/>
          <w:sz w:val="24"/>
          <w:szCs w:val="24"/>
        </w:rPr>
        <w:t>2. Adres strony internetowej, na której udostępniane będą zmiany i wyjaśnienia treści SWZ oraz inne dokumenty zamówienia bezpośrednio związane z postępowaniem o udzielenie zamówienia.</w:t>
      </w:r>
    </w:p>
    <w:p w14:paraId="794449DA" w14:textId="77777777" w:rsidR="00216CBB" w:rsidRPr="00E66DFF" w:rsidRDefault="00216CBB" w:rsidP="00216CBB">
      <w:pPr>
        <w:rPr>
          <w:rStyle w:val="Brak"/>
          <w:rFonts w:ascii="Tahoma" w:hAnsi="Tahoma" w:cs="Tahoma"/>
          <w:b/>
          <w:bCs/>
          <w:sz w:val="24"/>
          <w:szCs w:val="24"/>
        </w:rPr>
      </w:pPr>
    </w:p>
    <w:p w14:paraId="7332DE1D" w14:textId="724FBF75" w:rsidR="00FA291F" w:rsidRPr="00E66DFF" w:rsidRDefault="00216CBB" w:rsidP="00216CBB">
      <w:pPr>
        <w:jc w:val="both"/>
        <w:rPr>
          <w:rStyle w:val="Brak"/>
          <w:rFonts w:ascii="Tahoma" w:hAnsi="Tahoma" w:cs="Tahoma"/>
          <w:bCs/>
          <w:sz w:val="24"/>
          <w:szCs w:val="24"/>
        </w:rPr>
      </w:pPr>
      <w:r w:rsidRPr="00E66DFF">
        <w:rPr>
          <w:rStyle w:val="Brak"/>
          <w:rFonts w:ascii="Tahoma" w:hAnsi="Tahoma" w:cs="Tahoma"/>
          <w:bCs/>
          <w:sz w:val="24"/>
          <w:szCs w:val="24"/>
        </w:rPr>
        <w:t xml:space="preserve">Zmiany i wyjaśnienia treści SWZ oraz inne dokumenty zamówienia bezpośrednio związane z postepowaniem o udzielenie zamówienia będą udostępniane na stronie internetowej: </w:t>
      </w:r>
    </w:p>
    <w:p w14:paraId="4B73E75C" w14:textId="2799A3DB" w:rsidR="0095391A" w:rsidRPr="00E66DFF" w:rsidRDefault="0095391A" w:rsidP="00216CBB">
      <w:pPr>
        <w:jc w:val="both"/>
        <w:rPr>
          <w:rStyle w:val="Hipercze"/>
          <w:rFonts w:ascii="Tahoma" w:hAnsi="Tahoma" w:cs="Tahoma"/>
          <w:sz w:val="24"/>
          <w:szCs w:val="24"/>
        </w:rPr>
      </w:pPr>
      <w:r w:rsidRPr="0095391A">
        <w:rPr>
          <w:rStyle w:val="Hipercze"/>
          <w:rFonts w:ascii="Tahoma" w:hAnsi="Tahoma" w:cs="Tahoma"/>
          <w:sz w:val="24"/>
          <w:szCs w:val="24"/>
        </w:rPr>
        <w:t>https://ezamowienia.gov.pl/mp-client/tenders/ocds-148610-414523e3-a85d-4ecb-bf20-a2797499b902</w:t>
      </w:r>
    </w:p>
    <w:p w14:paraId="222F1D0B" w14:textId="77777777" w:rsidR="000C3C07" w:rsidRPr="00E66DFF" w:rsidRDefault="000C3C07" w:rsidP="00216CBB">
      <w:pPr>
        <w:jc w:val="both"/>
        <w:rPr>
          <w:rStyle w:val="Brak"/>
          <w:rFonts w:ascii="Tahoma" w:hAnsi="Tahoma" w:cs="Tahoma"/>
          <w:bCs/>
          <w:sz w:val="24"/>
          <w:szCs w:val="24"/>
        </w:rPr>
      </w:pPr>
    </w:p>
    <w:p w14:paraId="4CF33F78" w14:textId="77777777" w:rsidR="00C73362" w:rsidRPr="00E66DFF" w:rsidRDefault="00C73362" w:rsidP="00C73362">
      <w:pPr>
        <w:jc w:val="both"/>
        <w:rPr>
          <w:rStyle w:val="Brak"/>
          <w:rFonts w:ascii="Tahoma" w:hAnsi="Tahoma" w:cs="Tahoma"/>
          <w:b/>
          <w:bCs/>
          <w:sz w:val="24"/>
          <w:szCs w:val="24"/>
        </w:rPr>
      </w:pPr>
      <w:r w:rsidRPr="00E66DFF">
        <w:rPr>
          <w:rStyle w:val="Brak"/>
          <w:rFonts w:ascii="Tahoma" w:hAnsi="Tahoma" w:cs="Tahoma"/>
          <w:b/>
          <w:bCs/>
          <w:sz w:val="24"/>
          <w:szCs w:val="24"/>
        </w:rPr>
        <w:t>3. Tryb udzielenia zamówienia.</w:t>
      </w:r>
    </w:p>
    <w:p w14:paraId="2AD6ADDF" w14:textId="77777777" w:rsidR="00C73362" w:rsidRPr="00E66DFF" w:rsidRDefault="00C73362" w:rsidP="00C73362">
      <w:pPr>
        <w:jc w:val="both"/>
        <w:rPr>
          <w:rStyle w:val="Brak"/>
          <w:rFonts w:ascii="Tahoma" w:hAnsi="Tahoma" w:cs="Tahoma"/>
          <w:bCs/>
          <w:sz w:val="24"/>
          <w:szCs w:val="24"/>
        </w:rPr>
      </w:pPr>
    </w:p>
    <w:p w14:paraId="0B17387C" w14:textId="21E4C3AE" w:rsidR="00D5352B" w:rsidRPr="00E66DFF" w:rsidRDefault="00C73362" w:rsidP="00FB1728">
      <w:pPr>
        <w:jc w:val="both"/>
        <w:rPr>
          <w:rStyle w:val="Brak"/>
          <w:rFonts w:ascii="Tahoma" w:hAnsi="Tahoma" w:cs="Tahoma"/>
          <w:bCs/>
          <w:sz w:val="24"/>
          <w:szCs w:val="24"/>
        </w:rPr>
      </w:pPr>
      <w:r w:rsidRPr="00E66DFF">
        <w:rPr>
          <w:rStyle w:val="Brak"/>
          <w:rFonts w:ascii="Tahoma" w:hAnsi="Tahoma" w:cs="Tahoma"/>
          <w:bCs/>
          <w:sz w:val="24"/>
          <w:szCs w:val="24"/>
        </w:rPr>
        <w:t xml:space="preserve">Postępowanie o udzielenie zamówienia publicznego prowadzone jest w trybie podstawowym, na podstawie art. 275 pkt 1 </w:t>
      </w:r>
      <w:r w:rsidR="00207E3C" w:rsidRPr="00E66DFF">
        <w:rPr>
          <w:rStyle w:val="Brak"/>
          <w:rFonts w:ascii="Tahoma" w:hAnsi="Tahoma" w:cs="Tahoma"/>
          <w:bCs/>
          <w:sz w:val="24"/>
          <w:szCs w:val="24"/>
        </w:rPr>
        <w:t xml:space="preserve">ustawy </w:t>
      </w:r>
      <w:r w:rsidRPr="00E66DFF">
        <w:rPr>
          <w:rStyle w:val="Brak"/>
          <w:rFonts w:ascii="Tahoma" w:hAnsi="Tahoma" w:cs="Tahoma"/>
          <w:bCs/>
          <w:sz w:val="24"/>
          <w:szCs w:val="24"/>
        </w:rPr>
        <w:t xml:space="preserve">z dnia 11 września 2019 r. - Prawo zamówień publicznych </w:t>
      </w:r>
      <w:r w:rsidR="00062494" w:rsidRPr="00E66DFF">
        <w:rPr>
          <w:rStyle w:val="Brak"/>
          <w:rFonts w:ascii="Tahoma" w:hAnsi="Tahoma" w:cs="Tahoma"/>
          <w:bCs/>
          <w:sz w:val="24"/>
          <w:szCs w:val="24"/>
        </w:rPr>
        <w:t>(</w:t>
      </w:r>
      <w:r w:rsidR="00706FE6" w:rsidRPr="00E224AA">
        <w:rPr>
          <w:rStyle w:val="Brak"/>
          <w:rFonts w:ascii="Tahoma" w:hAnsi="Tahoma" w:cs="Tahoma"/>
          <w:bCs/>
          <w:sz w:val="24"/>
          <w:szCs w:val="24"/>
        </w:rPr>
        <w:t xml:space="preserve">t.j. </w:t>
      </w:r>
      <w:r w:rsidR="00706FE6" w:rsidRPr="00E224AA">
        <w:rPr>
          <w:rFonts w:ascii="Tahoma" w:hAnsi="Tahoma" w:cs="Tahoma"/>
          <w:bCs/>
          <w:sz w:val="24"/>
          <w:szCs w:val="24"/>
        </w:rPr>
        <w:t>Dz. U. z 2024 r. poz. 1320</w:t>
      </w:r>
      <w:r w:rsidR="00062494" w:rsidRPr="00E66DFF">
        <w:rPr>
          <w:rStyle w:val="Brak"/>
          <w:rFonts w:ascii="Tahoma" w:hAnsi="Tahoma" w:cs="Tahoma"/>
          <w:bCs/>
          <w:sz w:val="24"/>
          <w:szCs w:val="24"/>
        </w:rPr>
        <w:t>).</w:t>
      </w:r>
    </w:p>
    <w:p w14:paraId="079DFC72" w14:textId="2837EF6F" w:rsidR="00C73362" w:rsidRPr="00E66DFF" w:rsidRDefault="00C73362" w:rsidP="00C73362">
      <w:pPr>
        <w:jc w:val="both"/>
        <w:rPr>
          <w:rStyle w:val="Brak"/>
          <w:rFonts w:ascii="Tahoma" w:hAnsi="Tahoma" w:cs="Tahoma"/>
          <w:bCs/>
          <w:sz w:val="24"/>
          <w:szCs w:val="24"/>
        </w:rPr>
      </w:pPr>
    </w:p>
    <w:p w14:paraId="52EA612D" w14:textId="629F1616" w:rsidR="00C73362" w:rsidRPr="00E66DFF" w:rsidRDefault="00C73362" w:rsidP="00C73362">
      <w:pPr>
        <w:jc w:val="both"/>
        <w:rPr>
          <w:rStyle w:val="Brak"/>
          <w:rFonts w:ascii="Tahoma" w:hAnsi="Tahoma" w:cs="Tahoma"/>
          <w:bCs/>
          <w:sz w:val="24"/>
          <w:szCs w:val="24"/>
          <w:u w:val="single"/>
        </w:rPr>
      </w:pPr>
      <w:r w:rsidRPr="00E66DFF">
        <w:rPr>
          <w:rStyle w:val="Brak"/>
          <w:rFonts w:ascii="Tahoma" w:hAnsi="Tahoma" w:cs="Tahoma"/>
          <w:bCs/>
          <w:sz w:val="24"/>
          <w:szCs w:val="24"/>
          <w:u w:val="single"/>
        </w:rPr>
        <w:t xml:space="preserve">Rodzaj zamówienia: </w:t>
      </w:r>
      <w:r w:rsidR="0083194B" w:rsidRPr="00E66DFF">
        <w:rPr>
          <w:rStyle w:val="Brak"/>
          <w:rFonts w:ascii="Tahoma" w:hAnsi="Tahoma" w:cs="Tahoma"/>
          <w:bCs/>
          <w:sz w:val="24"/>
          <w:szCs w:val="24"/>
          <w:u w:val="single"/>
        </w:rPr>
        <w:t>DOSTAWY</w:t>
      </w:r>
      <w:r w:rsidRPr="00E66DFF">
        <w:rPr>
          <w:rStyle w:val="Brak"/>
          <w:rFonts w:ascii="Tahoma" w:hAnsi="Tahoma" w:cs="Tahoma"/>
          <w:bCs/>
          <w:sz w:val="24"/>
          <w:szCs w:val="24"/>
          <w:u w:val="single"/>
        </w:rPr>
        <w:t>.</w:t>
      </w:r>
    </w:p>
    <w:p w14:paraId="049EEB4B" w14:textId="77777777" w:rsidR="00C73362" w:rsidRPr="00E66DFF" w:rsidRDefault="00C73362" w:rsidP="00C73362">
      <w:pPr>
        <w:jc w:val="both"/>
        <w:rPr>
          <w:rStyle w:val="Brak"/>
          <w:rFonts w:ascii="Tahoma" w:hAnsi="Tahoma" w:cs="Tahoma"/>
          <w:bCs/>
          <w:sz w:val="24"/>
          <w:szCs w:val="24"/>
        </w:rPr>
      </w:pPr>
    </w:p>
    <w:p w14:paraId="3CB248F6" w14:textId="77777777" w:rsidR="00487A61" w:rsidRPr="00E66DFF" w:rsidRDefault="00487A61" w:rsidP="00487A61">
      <w:pPr>
        <w:spacing w:before="240" w:after="120"/>
        <w:jc w:val="both"/>
        <w:rPr>
          <w:rStyle w:val="Brak"/>
          <w:rFonts w:ascii="Tahoma" w:hAnsi="Tahoma" w:cs="Tahoma"/>
          <w:bCs/>
          <w:sz w:val="24"/>
          <w:szCs w:val="24"/>
        </w:rPr>
      </w:pPr>
      <w:r w:rsidRPr="00E66DFF">
        <w:rPr>
          <w:rStyle w:val="Brak"/>
          <w:rFonts w:ascii="Tahoma" w:hAnsi="Tahoma" w:cs="Tahoma"/>
          <w:bCs/>
          <w:sz w:val="24"/>
          <w:szCs w:val="24"/>
        </w:rPr>
        <w:t>Definicje i skróty.</w:t>
      </w:r>
    </w:p>
    <w:p w14:paraId="220EC212" w14:textId="7777777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Obiekt – siedziba Zamawiającego,</w:t>
      </w:r>
    </w:p>
    <w:p w14:paraId="2B37F466" w14:textId="7777777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OPZ – opis przedmiotu zamówienia,</w:t>
      </w:r>
    </w:p>
    <w:p w14:paraId="1CA7A7F3" w14:textId="7777777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2020 poz. 2452),</w:t>
      </w:r>
    </w:p>
    <w:p w14:paraId="66E2E646" w14:textId="7777777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lastRenderedPageBreak/>
        <w:t>• „rozporządzenie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(Dz. U. z 2017 r. poz. 2247),</w:t>
      </w:r>
    </w:p>
    <w:p w14:paraId="29A8F2D5" w14:textId="7777777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SWZ – specyfikacja warunków zamówienia,</w:t>
      </w:r>
    </w:p>
    <w:p w14:paraId="5178A254" w14:textId="6A36D623"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xml:space="preserve">• Ustawa, pzp, lub Ustawa Pzp – Ustawa Prawo zamówień publicznych z dnia 11 września 2019 r. - Prawo zamówień publicznych </w:t>
      </w:r>
      <w:r w:rsidR="00062494" w:rsidRPr="00E66DFF">
        <w:rPr>
          <w:rStyle w:val="Brak"/>
          <w:rFonts w:ascii="Tahoma" w:hAnsi="Tahoma" w:cs="Tahoma"/>
          <w:bCs/>
          <w:sz w:val="24"/>
          <w:szCs w:val="24"/>
        </w:rPr>
        <w:t>(</w:t>
      </w:r>
      <w:r w:rsidR="00706FE6" w:rsidRPr="00E224AA">
        <w:rPr>
          <w:rStyle w:val="Brak"/>
          <w:rFonts w:ascii="Tahoma" w:hAnsi="Tahoma" w:cs="Tahoma"/>
          <w:bCs/>
          <w:sz w:val="24"/>
          <w:szCs w:val="24"/>
        </w:rPr>
        <w:t xml:space="preserve">t.j. </w:t>
      </w:r>
      <w:r w:rsidR="00706FE6" w:rsidRPr="00E224AA">
        <w:rPr>
          <w:rFonts w:ascii="Tahoma" w:hAnsi="Tahoma" w:cs="Tahoma"/>
          <w:bCs/>
          <w:sz w:val="24"/>
          <w:szCs w:val="24"/>
        </w:rPr>
        <w:t>Dz. U. z 2024 r. poz. 1320</w:t>
      </w:r>
      <w:r w:rsidR="00062494" w:rsidRPr="00E66DFF">
        <w:rPr>
          <w:rStyle w:val="Brak"/>
          <w:rFonts w:ascii="Tahoma" w:hAnsi="Tahoma" w:cs="Tahoma"/>
          <w:bCs/>
          <w:sz w:val="24"/>
          <w:szCs w:val="24"/>
        </w:rPr>
        <w:t>),</w:t>
      </w:r>
    </w:p>
    <w:p w14:paraId="1BF85F43" w14:textId="7777777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Zamawiający lub Teatr – Teatr Muzyczny Roma w Warszawie, ul. Nowogrodzka 49, 00-695 Warszawa,</w:t>
      </w:r>
    </w:p>
    <w:p w14:paraId="226B52A7" w14:textId="77777777" w:rsidR="00487A61" w:rsidRPr="00E66DFF" w:rsidRDefault="00487A61" w:rsidP="00487A61">
      <w:pPr>
        <w:spacing w:before="60" w:after="60"/>
        <w:ind w:left="426" w:hanging="142"/>
        <w:jc w:val="both"/>
        <w:rPr>
          <w:rStyle w:val="Brak"/>
          <w:rFonts w:ascii="Tahoma" w:hAnsi="Tahoma" w:cs="Tahoma"/>
          <w:bCs/>
          <w:sz w:val="24"/>
          <w:szCs w:val="24"/>
        </w:rPr>
      </w:pPr>
      <w:r w:rsidRPr="00E66DFF">
        <w:rPr>
          <w:rStyle w:val="Brak"/>
          <w:rFonts w:ascii="Tahoma" w:hAnsi="Tahoma" w:cs="Tahoma"/>
          <w:bCs/>
          <w:sz w:val="24"/>
          <w:szCs w:val="24"/>
        </w:rPr>
        <w:t>• Wykonawca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0A4E84D2" w14:textId="77777777" w:rsidR="00487A61" w:rsidRPr="00E66DFF" w:rsidRDefault="00487A61" w:rsidP="00062494">
      <w:pPr>
        <w:spacing w:before="120" w:after="120"/>
        <w:jc w:val="both"/>
        <w:rPr>
          <w:rStyle w:val="Brak"/>
          <w:rFonts w:ascii="Tahoma" w:hAnsi="Tahoma" w:cs="Tahoma"/>
          <w:bCs/>
          <w:sz w:val="24"/>
          <w:szCs w:val="24"/>
        </w:rPr>
      </w:pPr>
      <w:r w:rsidRPr="00E66DFF">
        <w:rPr>
          <w:rStyle w:val="Brak"/>
          <w:rFonts w:ascii="Tahoma" w:hAnsi="Tahoma" w:cs="Tahoma"/>
          <w:bCs/>
          <w:sz w:val="24"/>
          <w:szCs w:val="24"/>
        </w:rPr>
        <w:t>W kwestiach nieuregulowanych w SWZ zastosowanie mają przepisy Ustawy Pzp oraz przepisy aktów wykonawczych do Ustawy Pzp.</w:t>
      </w:r>
    </w:p>
    <w:p w14:paraId="66119339" w14:textId="77777777" w:rsidR="001917F1" w:rsidRPr="00E66DFF" w:rsidRDefault="001917F1" w:rsidP="00C73362">
      <w:pPr>
        <w:jc w:val="both"/>
        <w:rPr>
          <w:rStyle w:val="Brak"/>
          <w:rFonts w:ascii="Tahoma" w:hAnsi="Tahoma" w:cs="Tahoma"/>
          <w:bCs/>
          <w:sz w:val="24"/>
          <w:szCs w:val="24"/>
        </w:rPr>
      </w:pPr>
    </w:p>
    <w:p w14:paraId="106CAB0E" w14:textId="77777777" w:rsidR="008C67A0" w:rsidRPr="00E66DFF" w:rsidRDefault="008C67A0" w:rsidP="008C67A0">
      <w:pPr>
        <w:jc w:val="both"/>
        <w:rPr>
          <w:rStyle w:val="Brak"/>
          <w:rFonts w:ascii="Tahoma" w:hAnsi="Tahoma" w:cs="Tahoma"/>
          <w:b/>
          <w:bCs/>
          <w:sz w:val="24"/>
          <w:szCs w:val="24"/>
        </w:rPr>
      </w:pPr>
      <w:r w:rsidRPr="00E66DFF">
        <w:rPr>
          <w:rStyle w:val="Brak"/>
          <w:rFonts w:ascii="Tahoma" w:hAnsi="Tahoma" w:cs="Tahoma"/>
          <w:b/>
          <w:bCs/>
          <w:sz w:val="24"/>
          <w:szCs w:val="24"/>
        </w:rPr>
        <w:t>4. Informacja, czy Zamawiający przewiduje wybór najkorzystniejszej oferty z możliwością prowadzenia negocjacji.</w:t>
      </w:r>
    </w:p>
    <w:p w14:paraId="33EAEDA9" w14:textId="77777777" w:rsidR="008C67A0" w:rsidRPr="00E66DFF" w:rsidRDefault="008C67A0" w:rsidP="008C67A0">
      <w:pPr>
        <w:jc w:val="both"/>
        <w:rPr>
          <w:rStyle w:val="Brak"/>
          <w:rFonts w:ascii="Tahoma" w:hAnsi="Tahoma" w:cs="Tahoma"/>
          <w:bCs/>
          <w:sz w:val="24"/>
          <w:szCs w:val="24"/>
        </w:rPr>
      </w:pPr>
    </w:p>
    <w:p w14:paraId="30C076AB" w14:textId="295465E0" w:rsidR="00737BB8" w:rsidRPr="00E66DFF" w:rsidRDefault="008C67A0" w:rsidP="008C67A0">
      <w:pPr>
        <w:jc w:val="both"/>
        <w:rPr>
          <w:rStyle w:val="Brak"/>
          <w:rFonts w:ascii="Tahoma" w:hAnsi="Tahoma" w:cs="Tahoma"/>
          <w:bCs/>
          <w:sz w:val="24"/>
          <w:szCs w:val="24"/>
        </w:rPr>
      </w:pPr>
      <w:r w:rsidRPr="00E66DFF">
        <w:rPr>
          <w:rStyle w:val="Brak"/>
          <w:rFonts w:ascii="Tahoma" w:hAnsi="Tahoma" w:cs="Tahoma"/>
          <w:bCs/>
          <w:sz w:val="24"/>
          <w:szCs w:val="24"/>
        </w:rPr>
        <w:t>Zamawiający nie przewiduje wyboru najkorzystniejszej oferty z możliwością prowadzenia negocjacji.</w:t>
      </w:r>
    </w:p>
    <w:p w14:paraId="25D51B18" w14:textId="7B7D1D97" w:rsidR="008C67A0" w:rsidRPr="00E66DFF" w:rsidRDefault="008C67A0" w:rsidP="008C67A0">
      <w:pPr>
        <w:jc w:val="both"/>
        <w:rPr>
          <w:rStyle w:val="Brak"/>
          <w:rFonts w:ascii="Tahoma" w:hAnsi="Tahoma" w:cs="Tahoma"/>
          <w:bCs/>
          <w:sz w:val="24"/>
          <w:szCs w:val="24"/>
        </w:rPr>
      </w:pPr>
    </w:p>
    <w:p w14:paraId="5F3B58DE" w14:textId="77777777" w:rsidR="003250D8" w:rsidRPr="00E66DFF" w:rsidRDefault="003250D8" w:rsidP="003250D8">
      <w:pPr>
        <w:jc w:val="both"/>
        <w:rPr>
          <w:rStyle w:val="Brak"/>
          <w:rFonts w:ascii="Tahoma" w:hAnsi="Tahoma" w:cs="Tahoma"/>
          <w:b/>
          <w:bCs/>
          <w:sz w:val="24"/>
          <w:szCs w:val="24"/>
        </w:rPr>
      </w:pPr>
      <w:r w:rsidRPr="00E66DFF">
        <w:rPr>
          <w:rStyle w:val="Brak"/>
          <w:rFonts w:ascii="Tahoma" w:hAnsi="Tahoma" w:cs="Tahoma"/>
          <w:b/>
          <w:bCs/>
          <w:sz w:val="24"/>
          <w:szCs w:val="24"/>
        </w:rPr>
        <w:t>5. Opis przedmiotu zamówienia.</w:t>
      </w:r>
    </w:p>
    <w:p w14:paraId="02CD264D" w14:textId="77777777" w:rsidR="003250D8" w:rsidRPr="00E66DFF" w:rsidRDefault="003250D8" w:rsidP="003250D8">
      <w:pPr>
        <w:jc w:val="both"/>
        <w:rPr>
          <w:rStyle w:val="Brak"/>
          <w:rFonts w:ascii="Tahoma" w:hAnsi="Tahoma" w:cs="Tahoma"/>
          <w:bCs/>
          <w:sz w:val="24"/>
          <w:szCs w:val="24"/>
        </w:rPr>
      </w:pPr>
    </w:p>
    <w:p w14:paraId="13430FCC" w14:textId="00FE2385" w:rsidR="003250D8" w:rsidRDefault="003250D8" w:rsidP="003250D8">
      <w:pPr>
        <w:jc w:val="both"/>
        <w:rPr>
          <w:rStyle w:val="Brak"/>
          <w:rFonts w:ascii="Tahoma" w:hAnsi="Tahoma" w:cs="Tahoma"/>
          <w:bCs/>
          <w:sz w:val="24"/>
          <w:szCs w:val="24"/>
        </w:rPr>
      </w:pPr>
      <w:r w:rsidRPr="00E66DFF">
        <w:rPr>
          <w:rStyle w:val="Brak"/>
          <w:rFonts w:ascii="Tahoma" w:hAnsi="Tahoma" w:cs="Tahoma"/>
          <w:bCs/>
          <w:sz w:val="24"/>
          <w:szCs w:val="24"/>
        </w:rPr>
        <w:t>Nazwy i kody zamówienia według Wspólnego Słownika Zamówień</w:t>
      </w:r>
      <w:r w:rsidR="00294EDF" w:rsidRPr="00E66DFF">
        <w:rPr>
          <w:rStyle w:val="Brak"/>
          <w:rFonts w:ascii="Tahoma" w:hAnsi="Tahoma" w:cs="Tahoma"/>
          <w:bCs/>
          <w:sz w:val="24"/>
          <w:szCs w:val="24"/>
        </w:rPr>
        <w:t>:</w:t>
      </w:r>
    </w:p>
    <w:p w14:paraId="6B69888C" w14:textId="41F9DAD7" w:rsidR="00680B50" w:rsidRDefault="0045770B" w:rsidP="0045770B">
      <w:pPr>
        <w:jc w:val="both"/>
        <w:rPr>
          <w:rStyle w:val="Brak"/>
          <w:rFonts w:ascii="Tahoma" w:hAnsi="Tahoma" w:cs="Tahoma"/>
          <w:bCs/>
          <w:sz w:val="24"/>
          <w:szCs w:val="24"/>
        </w:rPr>
      </w:pPr>
      <w:r w:rsidRPr="0045770B">
        <w:rPr>
          <w:rStyle w:val="Brak"/>
          <w:rFonts w:ascii="Tahoma" w:hAnsi="Tahoma" w:cs="Tahoma"/>
          <w:bCs/>
          <w:sz w:val="24"/>
          <w:szCs w:val="24"/>
        </w:rPr>
        <w:t>45234200-8</w:t>
      </w:r>
      <w:r>
        <w:rPr>
          <w:rStyle w:val="Brak"/>
          <w:rFonts w:ascii="Tahoma" w:hAnsi="Tahoma" w:cs="Tahoma"/>
          <w:bCs/>
          <w:sz w:val="24"/>
          <w:szCs w:val="24"/>
        </w:rPr>
        <w:t xml:space="preserve"> </w:t>
      </w:r>
      <w:r w:rsidRPr="0045770B">
        <w:rPr>
          <w:rStyle w:val="Brak"/>
          <w:rFonts w:ascii="Tahoma" w:hAnsi="Tahoma" w:cs="Tahoma"/>
          <w:bCs/>
          <w:sz w:val="24"/>
          <w:szCs w:val="24"/>
        </w:rPr>
        <w:t>Systemy transportu linowego</w:t>
      </w:r>
      <w:r>
        <w:rPr>
          <w:rStyle w:val="Brak"/>
          <w:rFonts w:ascii="Tahoma" w:hAnsi="Tahoma" w:cs="Tahoma"/>
          <w:bCs/>
          <w:sz w:val="24"/>
          <w:szCs w:val="24"/>
        </w:rPr>
        <w:t>,</w:t>
      </w:r>
    </w:p>
    <w:p w14:paraId="735AAED6" w14:textId="294D45E5" w:rsidR="0045770B" w:rsidRPr="00E66DFF" w:rsidRDefault="0045770B" w:rsidP="0045770B">
      <w:pPr>
        <w:jc w:val="both"/>
        <w:rPr>
          <w:rStyle w:val="Brak"/>
          <w:rFonts w:ascii="Tahoma" w:hAnsi="Tahoma" w:cs="Tahoma"/>
          <w:bCs/>
          <w:sz w:val="24"/>
          <w:szCs w:val="24"/>
        </w:rPr>
      </w:pPr>
      <w:r w:rsidRPr="0045770B">
        <w:rPr>
          <w:rStyle w:val="Brak"/>
          <w:rFonts w:ascii="Tahoma" w:hAnsi="Tahoma" w:cs="Tahoma"/>
          <w:bCs/>
          <w:sz w:val="24"/>
          <w:szCs w:val="24"/>
        </w:rPr>
        <w:t>71320000-7</w:t>
      </w:r>
      <w:r>
        <w:rPr>
          <w:rStyle w:val="Brak"/>
          <w:rFonts w:ascii="Tahoma" w:hAnsi="Tahoma" w:cs="Tahoma"/>
          <w:bCs/>
          <w:sz w:val="24"/>
          <w:szCs w:val="24"/>
        </w:rPr>
        <w:t xml:space="preserve"> </w:t>
      </w:r>
      <w:r w:rsidRPr="0045770B">
        <w:rPr>
          <w:rStyle w:val="Brak"/>
          <w:rFonts w:ascii="Tahoma" w:hAnsi="Tahoma" w:cs="Tahoma"/>
          <w:bCs/>
          <w:sz w:val="24"/>
          <w:szCs w:val="24"/>
        </w:rPr>
        <w:t>Usługi inżynieryjne w zakresie projektowania</w:t>
      </w:r>
      <w:r>
        <w:rPr>
          <w:rStyle w:val="Brak"/>
          <w:rFonts w:ascii="Tahoma" w:hAnsi="Tahoma" w:cs="Tahoma"/>
          <w:bCs/>
          <w:sz w:val="24"/>
          <w:szCs w:val="24"/>
        </w:rPr>
        <w:t>.</w:t>
      </w:r>
    </w:p>
    <w:p w14:paraId="424E987D" w14:textId="77777777" w:rsidR="00963C82" w:rsidRPr="00E66DFF" w:rsidRDefault="00963C82" w:rsidP="00E2137C">
      <w:pPr>
        <w:jc w:val="both"/>
        <w:rPr>
          <w:rFonts w:ascii="Tahoma" w:hAnsi="Tahoma" w:cs="Tahoma"/>
          <w:sz w:val="24"/>
          <w:szCs w:val="24"/>
        </w:rPr>
      </w:pPr>
    </w:p>
    <w:p w14:paraId="32670805" w14:textId="21AB9D5E" w:rsidR="00680B50" w:rsidRPr="00680B50" w:rsidRDefault="00680B50" w:rsidP="00680B50">
      <w:pPr>
        <w:jc w:val="both"/>
        <w:rPr>
          <w:rFonts w:ascii="Tahoma" w:hAnsi="Tahoma" w:cs="Tahoma"/>
          <w:color w:val="000000"/>
          <w:sz w:val="24"/>
          <w:szCs w:val="24"/>
        </w:rPr>
      </w:pPr>
      <w:r w:rsidRPr="00680B50">
        <w:rPr>
          <w:rFonts w:ascii="Tahoma" w:hAnsi="Tahoma" w:cs="Tahoma"/>
          <w:color w:val="000000"/>
          <w:sz w:val="24"/>
          <w:szCs w:val="24"/>
        </w:rPr>
        <w:t>Przedmiotem zamówienia jest zaprojektowanie, dostawa, montaż oraz uruchomienie systemu, który umożliwi bezpieczny przelot aktora/aktorki nad widownią dużej sceny. Działanie systemu musi być płynne, precyzyjne i całkowicie bezpieczne. W zakres zamówienia wchodzi również zapewnienie serwisu</w:t>
      </w:r>
      <w:r w:rsidR="002709FF">
        <w:rPr>
          <w:rFonts w:ascii="Tahoma" w:hAnsi="Tahoma" w:cs="Tahoma"/>
          <w:color w:val="000000"/>
          <w:sz w:val="24"/>
          <w:szCs w:val="24"/>
        </w:rPr>
        <w:t xml:space="preserve"> i konserwacji </w:t>
      </w:r>
      <w:r w:rsidRPr="00680B50">
        <w:rPr>
          <w:rFonts w:ascii="Tahoma" w:hAnsi="Tahoma" w:cs="Tahoma"/>
          <w:color w:val="000000"/>
          <w:sz w:val="24"/>
          <w:szCs w:val="24"/>
        </w:rPr>
        <w:t>, przeprowadzenie prób i testów systemu, a także przeszkolenie personelu odpowiedzialnego za jego obsługę oraz udział w pierwszych próbach z aktorami/aktorkami.</w:t>
      </w:r>
    </w:p>
    <w:p w14:paraId="203C6EE4" w14:textId="77777777" w:rsidR="00162792" w:rsidRPr="00680B50" w:rsidRDefault="00162792" w:rsidP="00162792">
      <w:pPr>
        <w:jc w:val="both"/>
        <w:rPr>
          <w:rFonts w:ascii="Tahoma" w:hAnsi="Tahoma" w:cs="Tahoma"/>
          <w:b/>
          <w:bCs/>
          <w:sz w:val="24"/>
          <w:szCs w:val="24"/>
          <w:u w:val="single"/>
        </w:rPr>
      </w:pPr>
    </w:p>
    <w:p w14:paraId="0EA5C90E" w14:textId="77777777" w:rsidR="00680B50" w:rsidRPr="00680B50" w:rsidRDefault="00680B50" w:rsidP="00680B50">
      <w:pPr>
        <w:jc w:val="both"/>
        <w:rPr>
          <w:rFonts w:ascii="Tahoma" w:hAnsi="Tahoma" w:cs="Tahoma"/>
          <w:color w:val="000000"/>
          <w:sz w:val="24"/>
          <w:szCs w:val="24"/>
        </w:rPr>
      </w:pPr>
      <w:r w:rsidRPr="00680B50">
        <w:rPr>
          <w:rFonts w:ascii="Tahoma" w:hAnsi="Tahoma" w:cs="Tahoma"/>
          <w:color w:val="000000"/>
          <w:sz w:val="24"/>
          <w:szCs w:val="24"/>
        </w:rPr>
        <w:t>Napęd systemu powinien być elektryczny, a jego parametry muszą umożliwiać płynne i precyzyjne sterowanie ruchem. Prędkość ruchu w locie musi mieścić się w przedziale od 1,2 do 2,0 m/s. Liny zabezpieczające nie mogą mieć średnicę większą niż 5 mm ze względu na estetyczne wymogi produkcji, a ich kolor powinien być czarny, aby były jak najmniej widoczne dla widowni.</w:t>
      </w:r>
    </w:p>
    <w:p w14:paraId="273DF326" w14:textId="77777777" w:rsidR="00680B50" w:rsidRPr="00680B50" w:rsidRDefault="00680B50" w:rsidP="00162792">
      <w:pPr>
        <w:jc w:val="both"/>
        <w:rPr>
          <w:rFonts w:ascii="Tahoma" w:hAnsi="Tahoma" w:cs="Tahoma"/>
          <w:b/>
          <w:bCs/>
          <w:sz w:val="24"/>
          <w:szCs w:val="24"/>
          <w:u w:val="single"/>
        </w:rPr>
      </w:pPr>
    </w:p>
    <w:p w14:paraId="7412F51B" w14:textId="77777777" w:rsidR="00680B50" w:rsidRPr="00680B50" w:rsidRDefault="00680B50" w:rsidP="00680B50">
      <w:pPr>
        <w:jc w:val="both"/>
        <w:rPr>
          <w:rFonts w:ascii="Tahoma" w:hAnsi="Tahoma" w:cs="Tahoma"/>
          <w:sz w:val="24"/>
          <w:szCs w:val="24"/>
        </w:rPr>
      </w:pPr>
      <w:r w:rsidRPr="00680B50">
        <w:rPr>
          <w:rFonts w:ascii="Tahoma" w:hAnsi="Tahoma" w:cs="Tahoma"/>
          <w:sz w:val="24"/>
          <w:szCs w:val="24"/>
        </w:rPr>
        <w:t xml:space="preserve">Wykonawca będzie zobowiązany, w trakcie wykonywania zamówienia oraz podczas całego okresu gwarancyjnego do posiadania ważnej polisy ubezpieczeniowej od odpowiedzialności cywilnej w zakresie prowadzonej działalności na kwotę nie mniejszą niż 3 000 000 zł. Wykonawca będzie zobowiązany najpóźniej na tydzień przed </w:t>
      </w:r>
      <w:r w:rsidRPr="00680B50">
        <w:rPr>
          <w:rFonts w:ascii="Tahoma" w:hAnsi="Tahoma" w:cs="Tahoma"/>
          <w:sz w:val="24"/>
          <w:szCs w:val="24"/>
        </w:rPr>
        <w:lastRenderedPageBreak/>
        <w:t>wygaśnięciem polisy przedstawić odnowioną polisę na kolejny okres, aż do zakończenia okresu gwarancji.</w:t>
      </w:r>
    </w:p>
    <w:p w14:paraId="165201A0" w14:textId="77777777" w:rsidR="00680B50" w:rsidRPr="00680B50" w:rsidRDefault="00680B50" w:rsidP="00680B50">
      <w:pPr>
        <w:jc w:val="both"/>
        <w:rPr>
          <w:rFonts w:ascii="Tahoma" w:hAnsi="Tahoma" w:cs="Tahoma"/>
          <w:sz w:val="24"/>
          <w:szCs w:val="24"/>
        </w:rPr>
      </w:pPr>
    </w:p>
    <w:p w14:paraId="6315117E" w14:textId="77777777" w:rsidR="00680B50" w:rsidRPr="00680B50" w:rsidRDefault="00680B50" w:rsidP="00680B50">
      <w:pPr>
        <w:jc w:val="both"/>
        <w:rPr>
          <w:rFonts w:ascii="Tahoma" w:hAnsi="Tahoma" w:cs="Tahoma"/>
          <w:sz w:val="24"/>
          <w:szCs w:val="24"/>
        </w:rPr>
      </w:pPr>
      <w:r w:rsidRPr="00680B50">
        <w:rPr>
          <w:rFonts w:ascii="Tahoma" w:hAnsi="Tahoma" w:cs="Tahoma"/>
          <w:sz w:val="24"/>
          <w:szCs w:val="24"/>
        </w:rPr>
        <w:t xml:space="preserve">Przedmiot zamówienia obejmuje także świadczenie kwartalnych przeglądów serwisowo-konserwacyjnych systemu efektu lotu przez cały zaoferowany przez Wykonawcę okres gwarancji co najmniej 24 miesiące (wymagany). Serwis świadczony będzie w okresach nie rzadszych niż kwartalne (co 3 miesiące) i zapewniać ma bieżące, bezawaryjne działanie urządzeń. </w:t>
      </w:r>
    </w:p>
    <w:p w14:paraId="3A4CFBB8" w14:textId="77777777" w:rsidR="00680B50" w:rsidRPr="00680B50" w:rsidRDefault="00680B50" w:rsidP="00680B50">
      <w:pPr>
        <w:jc w:val="both"/>
        <w:rPr>
          <w:rFonts w:ascii="Tahoma" w:hAnsi="Tahoma" w:cs="Tahoma"/>
          <w:sz w:val="24"/>
          <w:szCs w:val="24"/>
        </w:rPr>
      </w:pPr>
      <w:r w:rsidRPr="00680B50">
        <w:rPr>
          <w:rFonts w:ascii="Tahoma" w:hAnsi="Tahoma" w:cs="Tahoma"/>
          <w:sz w:val="24"/>
          <w:szCs w:val="24"/>
        </w:rPr>
        <w:t xml:space="preserve">W zakres serwisu wchodzi zapewnienie wszystkich materiałów eksploatacyjnych zgodnych z instrukcją urządzeń. </w:t>
      </w:r>
    </w:p>
    <w:p w14:paraId="4FE77F66" w14:textId="77777777" w:rsidR="00EB73BF" w:rsidRPr="00680B50" w:rsidRDefault="00EB73BF" w:rsidP="00162792">
      <w:pPr>
        <w:jc w:val="both"/>
        <w:rPr>
          <w:rFonts w:ascii="Tahoma" w:hAnsi="Tahoma" w:cs="Tahoma"/>
          <w:b/>
          <w:bCs/>
          <w:sz w:val="24"/>
          <w:szCs w:val="24"/>
          <w:u w:val="single"/>
        </w:rPr>
      </w:pPr>
    </w:p>
    <w:p w14:paraId="7E7A7D4D" w14:textId="77777777" w:rsidR="00680B50" w:rsidRPr="00680B50" w:rsidRDefault="00680B50" w:rsidP="00680B50">
      <w:pPr>
        <w:jc w:val="both"/>
        <w:rPr>
          <w:rFonts w:ascii="Tahoma" w:hAnsi="Tahoma" w:cs="Tahoma"/>
          <w:sz w:val="24"/>
          <w:szCs w:val="24"/>
        </w:rPr>
      </w:pPr>
      <w:r w:rsidRPr="00680B50">
        <w:rPr>
          <w:rFonts w:ascii="Tahoma" w:hAnsi="Tahoma" w:cs="Tahoma"/>
          <w:color w:val="000000"/>
          <w:sz w:val="24"/>
          <w:szCs w:val="24"/>
        </w:rPr>
        <w:t xml:space="preserve">W ramach zamówienia Wykonawca zobowiązany jest do przeszkolenia w języku polskim personelu Zamawiającego - do 6 osób tj. </w:t>
      </w:r>
      <w:r w:rsidRPr="00680B50">
        <w:rPr>
          <w:rFonts w:ascii="Tahoma" w:hAnsi="Tahoma" w:cs="Tahoma"/>
          <w:sz w:val="24"/>
          <w:szCs w:val="24"/>
        </w:rPr>
        <w:t>obsługa techniczna oraz podmiot zajmujący się konserwacją urządzeń scenicznych zainstalowanych w Teatrze Muzycznym Roma</w:t>
      </w:r>
      <w:r w:rsidRPr="00680B50">
        <w:rPr>
          <w:rFonts w:ascii="Tahoma" w:hAnsi="Tahoma" w:cs="Tahoma"/>
          <w:color w:val="000000"/>
          <w:sz w:val="24"/>
          <w:szCs w:val="24"/>
        </w:rPr>
        <w:t xml:space="preserve"> w zakresie obsługi, konserwacji i serwisowania systemu.</w:t>
      </w:r>
    </w:p>
    <w:p w14:paraId="3C25E89C" w14:textId="77777777" w:rsidR="00680B50" w:rsidRPr="00680B50" w:rsidRDefault="00680B50" w:rsidP="00680B50">
      <w:pPr>
        <w:jc w:val="both"/>
        <w:rPr>
          <w:rFonts w:ascii="Tahoma" w:hAnsi="Tahoma" w:cs="Tahoma"/>
          <w:sz w:val="24"/>
          <w:szCs w:val="24"/>
        </w:rPr>
      </w:pPr>
      <w:r w:rsidRPr="00680B50">
        <w:rPr>
          <w:rFonts w:ascii="Tahoma" w:hAnsi="Tahoma" w:cs="Tahoma"/>
          <w:sz w:val="24"/>
          <w:szCs w:val="24"/>
        </w:rPr>
        <w:t>Szkolenie personelu powinno zawierać:</w:t>
      </w:r>
    </w:p>
    <w:p w14:paraId="15598968" w14:textId="77777777" w:rsidR="00680B50" w:rsidRPr="00680B50" w:rsidRDefault="00680B50" w:rsidP="00680B50">
      <w:pPr>
        <w:jc w:val="both"/>
        <w:rPr>
          <w:rFonts w:ascii="Tahoma" w:hAnsi="Tahoma" w:cs="Tahoma"/>
          <w:sz w:val="24"/>
          <w:szCs w:val="24"/>
        </w:rPr>
      </w:pPr>
      <w:r w:rsidRPr="00680B50">
        <w:rPr>
          <w:rFonts w:ascii="Tahoma" w:hAnsi="Tahoma" w:cs="Tahoma"/>
          <w:sz w:val="24"/>
          <w:szCs w:val="24"/>
        </w:rPr>
        <w:t xml:space="preserve">- </w:t>
      </w:r>
      <w:r w:rsidRPr="00680B50">
        <w:rPr>
          <w:rStyle w:val="Pogrubienie"/>
          <w:rFonts w:ascii="Tahoma" w:hAnsi="Tahoma" w:cs="Tahoma"/>
          <w:color w:val="000000"/>
          <w:sz w:val="24"/>
          <w:szCs w:val="24"/>
        </w:rPr>
        <w:t>szkolenie techniczne</w:t>
      </w:r>
      <w:r w:rsidRPr="00680B50">
        <w:rPr>
          <w:rFonts w:ascii="Tahoma" w:hAnsi="Tahoma" w:cs="Tahoma"/>
          <w:color w:val="000000"/>
          <w:sz w:val="24"/>
          <w:szCs w:val="24"/>
        </w:rPr>
        <w:t>: czyli program szkolenia dla personelu odpowiedzialnego za obsługę systemu lotu, w tym szkolenie z obsługi sterowania, konserwacji oraz procedur awaryjnych.</w:t>
      </w:r>
    </w:p>
    <w:p w14:paraId="26F9215E" w14:textId="77777777" w:rsidR="00680B50" w:rsidRPr="00680B50" w:rsidRDefault="00680B50" w:rsidP="00680B50">
      <w:pPr>
        <w:jc w:val="both"/>
        <w:rPr>
          <w:rFonts w:ascii="Tahoma" w:hAnsi="Tahoma" w:cs="Tahoma"/>
          <w:color w:val="000000"/>
          <w:sz w:val="24"/>
          <w:szCs w:val="24"/>
        </w:rPr>
      </w:pPr>
      <w:r w:rsidRPr="00680B50">
        <w:rPr>
          <w:rFonts w:ascii="Tahoma" w:hAnsi="Tahoma" w:cs="Tahoma"/>
          <w:sz w:val="24"/>
          <w:szCs w:val="24"/>
        </w:rPr>
        <w:t xml:space="preserve">- </w:t>
      </w:r>
      <w:r w:rsidRPr="00680B50">
        <w:rPr>
          <w:rStyle w:val="Pogrubienie"/>
          <w:rFonts w:ascii="Tahoma" w:hAnsi="Tahoma" w:cs="Tahoma"/>
          <w:color w:val="000000"/>
          <w:sz w:val="24"/>
          <w:szCs w:val="24"/>
        </w:rPr>
        <w:t>szkolenie bezpieczeństwa</w:t>
      </w:r>
      <w:r w:rsidRPr="00680B50">
        <w:rPr>
          <w:rFonts w:ascii="Tahoma" w:hAnsi="Tahoma" w:cs="Tahoma"/>
          <w:color w:val="000000"/>
          <w:sz w:val="24"/>
          <w:szCs w:val="24"/>
        </w:rPr>
        <w:t>: czyli szkolenie z zasad BHP i procedur bezpiecznego przygotowania aktorki do lotu oraz obsługi systemu w sytuacjach awaryjnych.</w:t>
      </w:r>
    </w:p>
    <w:p w14:paraId="29640E04" w14:textId="77777777" w:rsidR="00680B50" w:rsidRPr="00E66DFF" w:rsidRDefault="00680B50" w:rsidP="00162792">
      <w:pPr>
        <w:jc w:val="both"/>
        <w:rPr>
          <w:rFonts w:ascii="Tahoma" w:hAnsi="Tahoma" w:cs="Tahoma"/>
          <w:b/>
          <w:bCs/>
          <w:sz w:val="24"/>
          <w:szCs w:val="24"/>
          <w:u w:val="single"/>
        </w:rPr>
      </w:pPr>
    </w:p>
    <w:p w14:paraId="72DC9D53" w14:textId="68D957EC" w:rsidR="0023778B" w:rsidRPr="00E66DFF" w:rsidRDefault="0023778B" w:rsidP="006A7D13">
      <w:pPr>
        <w:jc w:val="both"/>
        <w:rPr>
          <w:rFonts w:ascii="Tahoma" w:hAnsi="Tahoma" w:cs="Tahoma"/>
          <w:sz w:val="24"/>
          <w:szCs w:val="24"/>
          <w:u w:val="single"/>
        </w:rPr>
      </w:pPr>
      <w:r w:rsidRPr="00E66DFF">
        <w:rPr>
          <w:rFonts w:ascii="Tahoma" w:hAnsi="Tahoma" w:cs="Tahoma"/>
          <w:sz w:val="24"/>
          <w:szCs w:val="24"/>
          <w:u w:val="single"/>
        </w:rPr>
        <w:t xml:space="preserve">Szczegółowy opis przedmiotu zamówienia został zamieszczony </w:t>
      </w:r>
      <w:r w:rsidRPr="00E66DFF">
        <w:rPr>
          <w:rFonts w:ascii="Tahoma" w:hAnsi="Tahoma" w:cs="Tahoma"/>
          <w:b/>
          <w:bCs/>
          <w:sz w:val="24"/>
          <w:szCs w:val="24"/>
          <w:u w:val="single"/>
        </w:rPr>
        <w:t xml:space="preserve">w Załączniku nr </w:t>
      </w:r>
      <w:r w:rsidR="00196509" w:rsidRPr="00E66DFF">
        <w:rPr>
          <w:rFonts w:ascii="Tahoma" w:hAnsi="Tahoma" w:cs="Tahoma"/>
          <w:b/>
          <w:bCs/>
          <w:sz w:val="24"/>
          <w:szCs w:val="24"/>
          <w:u w:val="single"/>
        </w:rPr>
        <w:t>7</w:t>
      </w:r>
      <w:r w:rsidRPr="00E66DFF">
        <w:rPr>
          <w:rFonts w:ascii="Tahoma" w:hAnsi="Tahoma" w:cs="Tahoma"/>
          <w:b/>
          <w:bCs/>
          <w:sz w:val="24"/>
          <w:szCs w:val="24"/>
          <w:u w:val="single"/>
        </w:rPr>
        <w:t xml:space="preserve"> do SWZ</w:t>
      </w:r>
      <w:r w:rsidR="002E6273" w:rsidRPr="00E66DFF">
        <w:rPr>
          <w:rFonts w:ascii="Tahoma" w:hAnsi="Tahoma" w:cs="Tahoma"/>
          <w:sz w:val="24"/>
          <w:szCs w:val="24"/>
          <w:u w:val="single"/>
        </w:rPr>
        <w:t>.</w:t>
      </w:r>
    </w:p>
    <w:p w14:paraId="60B9F1A0" w14:textId="77777777" w:rsidR="0023778B" w:rsidRPr="00E66DFF" w:rsidRDefault="0023778B" w:rsidP="006A7D13">
      <w:pPr>
        <w:jc w:val="both"/>
        <w:rPr>
          <w:rFonts w:ascii="Tahoma" w:hAnsi="Tahoma" w:cs="Tahoma"/>
          <w:b/>
          <w:bCs/>
          <w:sz w:val="24"/>
          <w:szCs w:val="24"/>
        </w:rPr>
      </w:pPr>
    </w:p>
    <w:p w14:paraId="60870219" w14:textId="77777777" w:rsidR="00C77633" w:rsidRPr="00E66DFF" w:rsidRDefault="00C77633" w:rsidP="00CA7A2D">
      <w:pPr>
        <w:jc w:val="both"/>
        <w:rPr>
          <w:rStyle w:val="Brak"/>
          <w:rFonts w:ascii="Tahoma" w:hAnsi="Tahoma" w:cs="Tahoma"/>
          <w:b/>
          <w:bCs/>
          <w:sz w:val="24"/>
          <w:szCs w:val="24"/>
          <w:u w:val="single"/>
        </w:rPr>
      </w:pPr>
    </w:p>
    <w:p w14:paraId="40518C9E" w14:textId="77777777" w:rsidR="003574B4" w:rsidRPr="00E66DFF" w:rsidRDefault="003574B4" w:rsidP="003574B4">
      <w:pPr>
        <w:jc w:val="both"/>
        <w:rPr>
          <w:rStyle w:val="Brak"/>
          <w:rFonts w:ascii="Tahoma" w:hAnsi="Tahoma" w:cs="Tahoma"/>
          <w:b/>
          <w:bCs/>
          <w:sz w:val="24"/>
          <w:szCs w:val="24"/>
        </w:rPr>
      </w:pPr>
      <w:r w:rsidRPr="00E66DFF">
        <w:rPr>
          <w:rStyle w:val="Brak"/>
          <w:rFonts w:ascii="Tahoma" w:hAnsi="Tahoma" w:cs="Tahoma"/>
          <w:b/>
          <w:bCs/>
          <w:sz w:val="24"/>
          <w:szCs w:val="24"/>
        </w:rPr>
        <w:t>6. Termin wykonania zamówienia.</w:t>
      </w:r>
    </w:p>
    <w:p w14:paraId="633A302F" w14:textId="77777777" w:rsidR="000F67E8" w:rsidRDefault="000F67E8" w:rsidP="000F67E8">
      <w:pPr>
        <w:widowControl w:val="0"/>
        <w:suppressAutoHyphens/>
        <w:autoSpaceDN w:val="0"/>
        <w:jc w:val="both"/>
        <w:textAlignment w:val="baseline"/>
        <w:rPr>
          <w:rStyle w:val="Brak"/>
          <w:rFonts w:ascii="Tahoma" w:hAnsi="Tahoma" w:cs="Tahoma"/>
          <w:bCs/>
          <w:sz w:val="24"/>
          <w:szCs w:val="24"/>
        </w:rPr>
      </w:pPr>
    </w:p>
    <w:p w14:paraId="3D084FF1" w14:textId="076D52DA" w:rsidR="00E07BF9" w:rsidRPr="00100BF3" w:rsidRDefault="00E07BF9" w:rsidP="00E07BF9">
      <w:pPr>
        <w:pStyle w:val="Akapitzlist"/>
        <w:tabs>
          <w:tab w:val="left" w:pos="315"/>
        </w:tabs>
        <w:ind w:left="0"/>
        <w:jc w:val="both"/>
        <w:rPr>
          <w:rFonts w:ascii="Tahoma" w:hAnsi="Tahoma" w:cs="Tahoma"/>
          <w:sz w:val="24"/>
          <w:szCs w:val="24"/>
        </w:rPr>
      </w:pPr>
      <w:r w:rsidRPr="00100BF3">
        <w:rPr>
          <w:rFonts w:ascii="Tahoma" w:eastAsia="Tahoma" w:hAnsi="Tahoma" w:cs="Tahoma"/>
          <w:sz w:val="24"/>
          <w:szCs w:val="24"/>
        </w:rPr>
        <w:t xml:space="preserve">Wykonawca zobowiązany jest do realizacji Umowy w terminie do dnia 21 marca 2025 r., przy czym realizacja poszczególnych etapów nastąpi wg. następującego harmonogramu: </w:t>
      </w:r>
    </w:p>
    <w:p w14:paraId="02EFABD1" w14:textId="623C8CBB" w:rsidR="00E07BF9" w:rsidRPr="00100BF3" w:rsidRDefault="00E07BF9">
      <w:pPr>
        <w:pStyle w:val="Akapitzlist"/>
        <w:widowControl w:val="0"/>
        <w:numPr>
          <w:ilvl w:val="0"/>
          <w:numId w:val="29"/>
        </w:numPr>
        <w:suppressAutoHyphens/>
        <w:autoSpaceDN w:val="0"/>
        <w:ind w:left="284" w:firstLine="0"/>
        <w:jc w:val="both"/>
        <w:textAlignment w:val="baseline"/>
        <w:rPr>
          <w:rFonts w:ascii="Tahoma" w:hAnsi="Tahoma" w:cs="Tahoma"/>
          <w:sz w:val="24"/>
          <w:szCs w:val="24"/>
        </w:rPr>
      </w:pPr>
      <w:r w:rsidRPr="00100BF3">
        <w:rPr>
          <w:rFonts w:ascii="Tahoma" w:hAnsi="Tahoma" w:cs="Tahoma"/>
          <w:sz w:val="24"/>
          <w:szCs w:val="24"/>
        </w:rPr>
        <w:t>I etap Umowy: 21 dni od dnia podpisania Umowy (Projekt),</w:t>
      </w:r>
    </w:p>
    <w:p w14:paraId="3F9F2D8B" w14:textId="77777777" w:rsidR="00E07BF9" w:rsidRPr="00100BF3" w:rsidRDefault="00E07BF9">
      <w:pPr>
        <w:pStyle w:val="Akapitzlist"/>
        <w:widowControl w:val="0"/>
        <w:numPr>
          <w:ilvl w:val="0"/>
          <w:numId w:val="29"/>
        </w:numPr>
        <w:suppressAutoHyphens/>
        <w:autoSpaceDN w:val="0"/>
        <w:ind w:left="284" w:firstLine="0"/>
        <w:jc w:val="both"/>
        <w:textAlignment w:val="baseline"/>
        <w:rPr>
          <w:rFonts w:ascii="Tahoma" w:hAnsi="Tahoma" w:cs="Tahoma"/>
          <w:sz w:val="24"/>
          <w:szCs w:val="24"/>
        </w:rPr>
      </w:pPr>
      <w:r w:rsidRPr="00100BF3">
        <w:rPr>
          <w:rFonts w:ascii="Tahoma" w:hAnsi="Tahoma" w:cs="Tahoma"/>
          <w:sz w:val="24"/>
          <w:szCs w:val="24"/>
        </w:rPr>
        <w:t>II etap Umowy:</w:t>
      </w:r>
    </w:p>
    <w:p w14:paraId="58A30550" w14:textId="77777777" w:rsidR="00E07BF9" w:rsidRPr="00100BF3" w:rsidRDefault="00E07BF9">
      <w:pPr>
        <w:pStyle w:val="Akapitzlist"/>
        <w:widowControl w:val="0"/>
        <w:numPr>
          <w:ilvl w:val="1"/>
          <w:numId w:val="53"/>
        </w:numPr>
        <w:suppressAutoHyphens/>
        <w:autoSpaceDN w:val="0"/>
        <w:ind w:left="567" w:firstLine="0"/>
        <w:jc w:val="both"/>
        <w:textAlignment w:val="baseline"/>
        <w:rPr>
          <w:rFonts w:ascii="Tahoma" w:hAnsi="Tahoma" w:cs="Tahoma"/>
          <w:sz w:val="24"/>
          <w:szCs w:val="24"/>
        </w:rPr>
      </w:pPr>
      <w:r w:rsidRPr="00100BF3">
        <w:rPr>
          <w:rFonts w:ascii="Tahoma" w:hAnsi="Tahoma" w:cs="Tahoma"/>
          <w:sz w:val="24"/>
          <w:szCs w:val="24"/>
        </w:rPr>
        <w:t xml:space="preserve">montaż Systemu do dnia 23 lutego 2025 r.; Zamawiający zastrzega, iż rozpoczęcie montażu w siedzibie Zamawiającego nastąpi od dnia 3 lutego 2025 r., chyba że Wykonawca uzgodni z Zamawiającym wcześniejszy termin, a prace te nie będą kolidowały z bieżącą działalnością Zamawiającego i nie będą zagrażały bezpieczeństwu ludzi. Zamawiający, zastrzega, iż brak możliwości wcześniejszego uzgodnienia terminu nie wpływa na realizację zobowiązań przez Wykonawcę w terminach wskazanych w pkt b-e. </w:t>
      </w:r>
    </w:p>
    <w:p w14:paraId="010FBA6A" w14:textId="77777777" w:rsidR="00E07BF9" w:rsidRPr="00100BF3" w:rsidRDefault="00E07BF9">
      <w:pPr>
        <w:pStyle w:val="Akapitzlist"/>
        <w:widowControl w:val="0"/>
        <w:numPr>
          <w:ilvl w:val="1"/>
          <w:numId w:val="53"/>
        </w:numPr>
        <w:suppressAutoHyphens/>
        <w:autoSpaceDN w:val="0"/>
        <w:ind w:left="567" w:firstLine="0"/>
        <w:jc w:val="both"/>
        <w:textAlignment w:val="baseline"/>
        <w:rPr>
          <w:rFonts w:ascii="Tahoma" w:hAnsi="Tahoma" w:cs="Tahoma"/>
          <w:sz w:val="24"/>
          <w:szCs w:val="24"/>
        </w:rPr>
      </w:pPr>
      <w:r w:rsidRPr="00100BF3">
        <w:rPr>
          <w:rFonts w:ascii="Tahoma" w:hAnsi="Tahoma" w:cs="Tahoma"/>
          <w:sz w:val="24"/>
          <w:szCs w:val="24"/>
        </w:rPr>
        <w:t xml:space="preserve">testy Systemu od dnia 24 lutego 2025 r. do dnia 28 lutego 2025 r. </w:t>
      </w:r>
    </w:p>
    <w:p w14:paraId="536F1AA5" w14:textId="77777777" w:rsidR="00E07BF9" w:rsidRPr="00100BF3" w:rsidRDefault="00E07BF9">
      <w:pPr>
        <w:pStyle w:val="Akapitzlist"/>
        <w:widowControl w:val="0"/>
        <w:numPr>
          <w:ilvl w:val="1"/>
          <w:numId w:val="53"/>
        </w:numPr>
        <w:suppressAutoHyphens/>
        <w:autoSpaceDN w:val="0"/>
        <w:ind w:left="567" w:firstLine="0"/>
        <w:jc w:val="both"/>
        <w:textAlignment w:val="baseline"/>
        <w:rPr>
          <w:rFonts w:ascii="Tahoma" w:hAnsi="Tahoma" w:cs="Tahoma"/>
          <w:sz w:val="24"/>
          <w:szCs w:val="24"/>
        </w:rPr>
      </w:pPr>
      <w:r w:rsidRPr="00100BF3">
        <w:rPr>
          <w:rFonts w:ascii="Tahoma" w:hAnsi="Tahoma" w:cs="Tahoma"/>
          <w:sz w:val="24"/>
          <w:szCs w:val="24"/>
        </w:rPr>
        <w:t xml:space="preserve">próby techniczne z obciążeniem do 350 kg od dnia 1 marca 2025 r. do dnia 3 marca 2025 r., </w:t>
      </w:r>
    </w:p>
    <w:p w14:paraId="685E173D" w14:textId="77777777" w:rsidR="00E07BF9" w:rsidRPr="00100BF3" w:rsidRDefault="00E07BF9">
      <w:pPr>
        <w:pStyle w:val="Akapitzlist"/>
        <w:widowControl w:val="0"/>
        <w:numPr>
          <w:ilvl w:val="1"/>
          <w:numId w:val="53"/>
        </w:numPr>
        <w:suppressAutoHyphens/>
        <w:autoSpaceDN w:val="0"/>
        <w:ind w:left="567" w:firstLine="0"/>
        <w:jc w:val="both"/>
        <w:textAlignment w:val="baseline"/>
        <w:rPr>
          <w:rFonts w:ascii="Tahoma" w:hAnsi="Tahoma" w:cs="Tahoma"/>
          <w:sz w:val="24"/>
          <w:szCs w:val="24"/>
        </w:rPr>
      </w:pPr>
      <w:r w:rsidRPr="00100BF3">
        <w:rPr>
          <w:rFonts w:ascii="Tahoma" w:hAnsi="Tahoma" w:cs="Tahoma"/>
          <w:sz w:val="24"/>
          <w:szCs w:val="24"/>
        </w:rPr>
        <w:t xml:space="preserve">próby korzystania z Systemu z aktorami przez okres 7 dni po podpisaniu wstępnego protokołu odbioru bez uwag; </w:t>
      </w:r>
    </w:p>
    <w:p w14:paraId="5AA57CBB" w14:textId="2D556B76" w:rsidR="00E07BF9" w:rsidRPr="00100BF3" w:rsidRDefault="00E07BF9">
      <w:pPr>
        <w:pStyle w:val="Akapitzlist"/>
        <w:widowControl w:val="0"/>
        <w:numPr>
          <w:ilvl w:val="1"/>
          <w:numId w:val="53"/>
        </w:numPr>
        <w:suppressAutoHyphens/>
        <w:autoSpaceDN w:val="0"/>
        <w:ind w:left="567" w:firstLine="0"/>
        <w:jc w:val="both"/>
        <w:textAlignment w:val="baseline"/>
        <w:rPr>
          <w:rStyle w:val="Brak"/>
          <w:rFonts w:ascii="Tahoma" w:hAnsi="Tahoma" w:cs="Tahoma"/>
          <w:bCs/>
          <w:sz w:val="28"/>
          <w:szCs w:val="28"/>
        </w:rPr>
      </w:pPr>
      <w:r w:rsidRPr="00100BF3">
        <w:rPr>
          <w:rFonts w:ascii="Tahoma" w:hAnsi="Tahoma" w:cs="Tahoma"/>
          <w:sz w:val="24"/>
          <w:szCs w:val="24"/>
        </w:rPr>
        <w:t>zakończenie realizacji etapu II</w:t>
      </w:r>
      <w:r w:rsidRPr="00100BF3">
        <w:rPr>
          <w:rFonts w:ascii="Tahoma" w:hAnsi="Tahoma" w:cs="Tahoma"/>
          <w:b/>
          <w:bCs/>
          <w:sz w:val="24"/>
          <w:szCs w:val="24"/>
        </w:rPr>
        <w:t xml:space="preserve"> </w:t>
      </w:r>
      <w:r w:rsidRPr="00100BF3">
        <w:rPr>
          <w:rFonts w:ascii="Tahoma" w:hAnsi="Tahoma" w:cs="Tahoma"/>
          <w:sz w:val="24"/>
          <w:szCs w:val="24"/>
        </w:rPr>
        <w:t xml:space="preserve">Umowy w nieprzekraczalnym terminie do dnia 21 marca 2025 </w:t>
      </w:r>
      <w:r w:rsidRPr="00100BF3">
        <w:rPr>
          <w:rFonts w:ascii="Tahoma" w:hAnsi="Tahoma" w:cs="Tahoma"/>
          <w:bCs/>
          <w:sz w:val="24"/>
          <w:szCs w:val="24"/>
        </w:rPr>
        <w:t>roku</w:t>
      </w:r>
      <w:r w:rsidRPr="00100BF3">
        <w:rPr>
          <w:rFonts w:ascii="Tahoma" w:hAnsi="Tahoma" w:cs="Tahoma"/>
          <w:sz w:val="24"/>
          <w:szCs w:val="24"/>
        </w:rPr>
        <w:t>.</w:t>
      </w:r>
    </w:p>
    <w:p w14:paraId="1CA3488D" w14:textId="77777777" w:rsidR="000F67E8" w:rsidRPr="00E66DFF" w:rsidRDefault="000F67E8" w:rsidP="000F67E8">
      <w:pPr>
        <w:widowControl w:val="0"/>
        <w:suppressAutoHyphens/>
        <w:autoSpaceDN w:val="0"/>
        <w:jc w:val="both"/>
        <w:textAlignment w:val="baseline"/>
        <w:rPr>
          <w:rStyle w:val="Brak"/>
          <w:rFonts w:ascii="Tahoma" w:hAnsi="Tahoma" w:cs="Tahoma"/>
          <w:bCs/>
          <w:sz w:val="24"/>
          <w:szCs w:val="24"/>
        </w:rPr>
      </w:pPr>
    </w:p>
    <w:p w14:paraId="511C35BC" w14:textId="77777777" w:rsidR="007A32C6" w:rsidRPr="00E66DFF" w:rsidRDefault="007A32C6" w:rsidP="007A32C6">
      <w:pPr>
        <w:jc w:val="both"/>
        <w:rPr>
          <w:rStyle w:val="Brak"/>
          <w:rFonts w:ascii="Tahoma" w:hAnsi="Tahoma" w:cs="Tahoma"/>
          <w:b/>
          <w:bCs/>
          <w:sz w:val="24"/>
          <w:szCs w:val="24"/>
        </w:rPr>
      </w:pPr>
      <w:r w:rsidRPr="00E66DFF">
        <w:rPr>
          <w:rStyle w:val="Brak"/>
          <w:rFonts w:ascii="Tahoma" w:hAnsi="Tahoma" w:cs="Tahoma"/>
          <w:b/>
          <w:bCs/>
          <w:sz w:val="24"/>
          <w:szCs w:val="24"/>
        </w:rPr>
        <w:t>7. Projektowane postanowienia umowy w sprawie zamówienia publicznego, które zostaną wprowadzone do treści tej umowy.</w:t>
      </w:r>
    </w:p>
    <w:p w14:paraId="42464796" w14:textId="77777777" w:rsidR="007A32C6" w:rsidRPr="00E66DFF" w:rsidRDefault="007A32C6" w:rsidP="007A32C6">
      <w:pPr>
        <w:jc w:val="both"/>
        <w:rPr>
          <w:rStyle w:val="Brak"/>
          <w:rFonts w:ascii="Tahoma" w:hAnsi="Tahoma" w:cs="Tahoma"/>
          <w:bCs/>
          <w:sz w:val="24"/>
          <w:szCs w:val="24"/>
        </w:rPr>
      </w:pPr>
    </w:p>
    <w:p w14:paraId="7C019329" w14:textId="77777777" w:rsidR="00991664" w:rsidRPr="00E66DFF" w:rsidRDefault="00991664" w:rsidP="00991664">
      <w:pPr>
        <w:jc w:val="both"/>
        <w:rPr>
          <w:rStyle w:val="Brak"/>
          <w:rFonts w:ascii="Tahoma" w:hAnsi="Tahoma" w:cs="Tahoma"/>
          <w:bCs/>
          <w:sz w:val="24"/>
          <w:szCs w:val="24"/>
        </w:rPr>
      </w:pPr>
      <w:r w:rsidRPr="00E66DFF">
        <w:rPr>
          <w:rStyle w:val="Brak"/>
          <w:rFonts w:ascii="Tahoma" w:hAnsi="Tahoma" w:cs="Tahoma"/>
          <w:bCs/>
          <w:sz w:val="24"/>
          <w:szCs w:val="24"/>
        </w:rPr>
        <w:t>Projektowane postanowienia umowy w sprawie zamówienia publicznego, które zostaną wprowadzone do treści tej umowy, określone zostały w załączniku nr 1 do SWZ.</w:t>
      </w:r>
    </w:p>
    <w:p w14:paraId="62C2D880" w14:textId="67F8837C" w:rsidR="007A32C6" w:rsidRPr="00E66DFF" w:rsidRDefault="007A32C6" w:rsidP="007A32C6">
      <w:pPr>
        <w:jc w:val="both"/>
        <w:rPr>
          <w:rStyle w:val="Brak"/>
          <w:rFonts w:ascii="Tahoma" w:hAnsi="Tahoma" w:cs="Tahoma"/>
          <w:bCs/>
          <w:sz w:val="24"/>
          <w:szCs w:val="24"/>
        </w:rPr>
      </w:pPr>
    </w:p>
    <w:p w14:paraId="43D915D9" w14:textId="3CE8392B" w:rsidR="007A32C6" w:rsidRPr="00E66DFF" w:rsidRDefault="00022BEF" w:rsidP="00D72EC1">
      <w:pPr>
        <w:jc w:val="both"/>
        <w:rPr>
          <w:rStyle w:val="Brak"/>
          <w:rFonts w:ascii="Tahoma" w:hAnsi="Tahoma" w:cs="Tahoma"/>
          <w:b/>
          <w:bCs/>
          <w:sz w:val="24"/>
          <w:szCs w:val="24"/>
        </w:rPr>
      </w:pPr>
      <w:r w:rsidRPr="00E66DFF">
        <w:rPr>
          <w:rStyle w:val="Brak"/>
          <w:rFonts w:ascii="Tahoma" w:hAnsi="Tahoma" w:cs="Tahoma"/>
          <w:b/>
          <w:bCs/>
          <w:sz w:val="24"/>
          <w:szCs w:val="24"/>
        </w:rPr>
        <w:t>8. Informacje o środkach komunikacji elektronicznej, przy użyciu których</w:t>
      </w:r>
      <w:r w:rsidR="00D72EC1" w:rsidRPr="00E66DFF">
        <w:rPr>
          <w:rStyle w:val="Brak"/>
          <w:rFonts w:ascii="Tahoma" w:hAnsi="Tahoma" w:cs="Tahoma"/>
          <w:b/>
          <w:bCs/>
          <w:sz w:val="24"/>
          <w:szCs w:val="24"/>
        </w:rPr>
        <w:t xml:space="preserve"> </w:t>
      </w:r>
      <w:r w:rsidRPr="00E66DFF">
        <w:rPr>
          <w:rStyle w:val="Brak"/>
          <w:rFonts w:ascii="Tahoma" w:hAnsi="Tahoma" w:cs="Tahoma"/>
          <w:b/>
          <w:bCs/>
          <w:sz w:val="24"/>
          <w:szCs w:val="24"/>
        </w:rPr>
        <w:t>Zamawiający będzie komunikował się z wykonawcami, oraz informacje o</w:t>
      </w:r>
      <w:r w:rsidR="00D72EC1" w:rsidRPr="00E66DFF">
        <w:rPr>
          <w:rStyle w:val="Brak"/>
          <w:rFonts w:ascii="Tahoma" w:hAnsi="Tahoma" w:cs="Tahoma"/>
          <w:b/>
          <w:bCs/>
          <w:sz w:val="24"/>
          <w:szCs w:val="24"/>
        </w:rPr>
        <w:t xml:space="preserve"> </w:t>
      </w:r>
      <w:r w:rsidRPr="00E66DFF">
        <w:rPr>
          <w:rStyle w:val="Brak"/>
          <w:rFonts w:ascii="Tahoma" w:hAnsi="Tahoma" w:cs="Tahoma"/>
          <w:b/>
          <w:bCs/>
          <w:sz w:val="24"/>
          <w:szCs w:val="24"/>
        </w:rPr>
        <w:t>wymaganiach technicznych i organizacyjnych sporządzania, wysyłania i</w:t>
      </w:r>
      <w:r w:rsidR="00D72EC1" w:rsidRPr="00E66DFF">
        <w:rPr>
          <w:rStyle w:val="Brak"/>
          <w:rFonts w:ascii="Tahoma" w:hAnsi="Tahoma" w:cs="Tahoma"/>
          <w:b/>
          <w:bCs/>
          <w:sz w:val="24"/>
          <w:szCs w:val="24"/>
        </w:rPr>
        <w:t xml:space="preserve"> </w:t>
      </w:r>
      <w:r w:rsidRPr="00E66DFF">
        <w:rPr>
          <w:rStyle w:val="Brak"/>
          <w:rFonts w:ascii="Tahoma" w:hAnsi="Tahoma" w:cs="Tahoma"/>
          <w:b/>
          <w:bCs/>
          <w:sz w:val="24"/>
          <w:szCs w:val="24"/>
        </w:rPr>
        <w:t>odbierania korespondencji elektronicznej.</w:t>
      </w:r>
    </w:p>
    <w:p w14:paraId="33E6063B" w14:textId="5575DFF5" w:rsidR="00D72EC1" w:rsidRPr="00E66DFF" w:rsidRDefault="00D72EC1" w:rsidP="008003A2">
      <w:pPr>
        <w:jc w:val="both"/>
        <w:rPr>
          <w:rStyle w:val="Brak"/>
          <w:rFonts w:ascii="Tahoma" w:hAnsi="Tahoma" w:cs="Tahoma"/>
          <w:b/>
          <w:bCs/>
          <w:sz w:val="24"/>
          <w:szCs w:val="24"/>
        </w:rPr>
      </w:pPr>
    </w:p>
    <w:p w14:paraId="435F6745" w14:textId="77777777" w:rsidR="008003A2" w:rsidRPr="00E66DFF" w:rsidRDefault="008003A2">
      <w:pPr>
        <w:pStyle w:val="Akapitzlist"/>
        <w:numPr>
          <w:ilvl w:val="0"/>
          <w:numId w:val="3"/>
        </w:numPr>
        <w:ind w:left="0" w:firstLine="0"/>
        <w:contextualSpacing w:val="0"/>
        <w:jc w:val="both"/>
        <w:rPr>
          <w:rFonts w:ascii="Tahoma" w:hAnsi="Tahoma" w:cs="Tahoma"/>
          <w:sz w:val="24"/>
          <w:szCs w:val="24"/>
        </w:rPr>
      </w:pPr>
      <w:r w:rsidRPr="00E66DFF">
        <w:rPr>
          <w:rFonts w:ascii="Tahoma" w:hAnsi="Tahoma" w:cs="Tahoma"/>
          <w:sz w:val="24"/>
          <w:szCs w:val="24"/>
        </w:rPr>
        <w:t xml:space="preserve">W postępowaniu o udzielenie zamówienia publicznego komunikacja między Zamawiającym a wykonawcami odbywa się przy użyciu Platformy e-Zamówienia, która jest dostępna pod adresem </w:t>
      </w:r>
      <w:hyperlink r:id="rId10" w:history="1">
        <w:r w:rsidRPr="00E66DFF">
          <w:rPr>
            <w:rStyle w:val="Hipercze"/>
            <w:rFonts w:ascii="Tahoma" w:hAnsi="Tahoma" w:cs="Tahoma"/>
            <w:sz w:val="24"/>
            <w:szCs w:val="24"/>
          </w:rPr>
          <w:t>https://ezamowienia.gov.pl</w:t>
        </w:r>
      </w:hyperlink>
      <w:r w:rsidRPr="00E66DFF">
        <w:rPr>
          <w:rFonts w:ascii="Tahoma" w:hAnsi="Tahoma" w:cs="Tahoma"/>
          <w:sz w:val="24"/>
          <w:szCs w:val="24"/>
        </w:rPr>
        <w:t xml:space="preserve">. </w:t>
      </w:r>
    </w:p>
    <w:p w14:paraId="28247376" w14:textId="77777777" w:rsidR="008003A2" w:rsidRPr="00E66DFF" w:rsidRDefault="008003A2" w:rsidP="008003A2">
      <w:pPr>
        <w:pStyle w:val="Akapitzlist"/>
        <w:ind w:left="0"/>
        <w:contextualSpacing w:val="0"/>
        <w:jc w:val="both"/>
        <w:rPr>
          <w:rFonts w:ascii="Tahoma" w:hAnsi="Tahoma" w:cs="Tahoma"/>
          <w:sz w:val="24"/>
          <w:szCs w:val="24"/>
        </w:rPr>
      </w:pPr>
    </w:p>
    <w:p w14:paraId="3E09A293" w14:textId="77777777" w:rsidR="008003A2" w:rsidRPr="00E66DFF" w:rsidRDefault="008003A2">
      <w:pPr>
        <w:pStyle w:val="Akapitzlist"/>
        <w:numPr>
          <w:ilvl w:val="0"/>
          <w:numId w:val="3"/>
        </w:numPr>
        <w:ind w:left="0" w:firstLine="0"/>
        <w:contextualSpacing w:val="0"/>
        <w:jc w:val="both"/>
        <w:rPr>
          <w:rFonts w:ascii="Tahoma" w:hAnsi="Tahoma" w:cs="Tahoma"/>
          <w:sz w:val="24"/>
          <w:szCs w:val="24"/>
        </w:rPr>
      </w:pPr>
      <w:r w:rsidRPr="00E66DFF">
        <w:rPr>
          <w:rFonts w:ascii="Tahoma" w:hAnsi="Tahoma" w:cs="Tahoma"/>
          <w:sz w:val="24"/>
          <w:szCs w:val="24"/>
        </w:rPr>
        <w:t xml:space="preserve">Korzystanie z Platformy e-Zamówienia jest bezpłatne. </w:t>
      </w:r>
    </w:p>
    <w:p w14:paraId="35A47F11" w14:textId="77777777" w:rsidR="008003A2" w:rsidRPr="00E66DFF" w:rsidRDefault="008003A2" w:rsidP="008003A2">
      <w:pPr>
        <w:pStyle w:val="Akapitzlist"/>
        <w:ind w:left="0"/>
        <w:contextualSpacing w:val="0"/>
        <w:jc w:val="both"/>
        <w:rPr>
          <w:rFonts w:ascii="Tahoma" w:hAnsi="Tahoma" w:cs="Tahoma"/>
          <w:sz w:val="24"/>
          <w:szCs w:val="24"/>
        </w:rPr>
      </w:pPr>
    </w:p>
    <w:p w14:paraId="54A9EE98" w14:textId="4AA98094" w:rsidR="001F13DE" w:rsidRPr="00E66DFF" w:rsidRDefault="008003A2">
      <w:pPr>
        <w:pStyle w:val="Akapitzlist"/>
        <w:numPr>
          <w:ilvl w:val="0"/>
          <w:numId w:val="3"/>
        </w:numPr>
        <w:ind w:left="0" w:firstLine="0"/>
        <w:contextualSpacing w:val="0"/>
        <w:jc w:val="both"/>
        <w:rPr>
          <w:rFonts w:ascii="Tahoma" w:hAnsi="Tahoma" w:cs="Tahoma"/>
          <w:sz w:val="24"/>
          <w:szCs w:val="24"/>
        </w:rPr>
      </w:pPr>
      <w:r w:rsidRPr="00E66DFF">
        <w:rPr>
          <w:rFonts w:ascii="Tahoma" w:hAnsi="Tahoma" w:cs="Tahoma"/>
          <w:sz w:val="24"/>
          <w:szCs w:val="24"/>
        </w:rPr>
        <w:t xml:space="preserve">Adres strony internetowej prowadzonego postępowania (link prowadzący bezpośrednio do widoku postępowania na Platformie e-Zamówienia): </w:t>
      </w:r>
    </w:p>
    <w:p w14:paraId="07CAF1AC" w14:textId="77777777" w:rsidR="00207E3C" w:rsidRPr="00E66DFF" w:rsidRDefault="00207E3C" w:rsidP="008003A2">
      <w:pPr>
        <w:pStyle w:val="Akapitzlist"/>
        <w:ind w:left="0"/>
        <w:contextualSpacing w:val="0"/>
        <w:jc w:val="both"/>
        <w:rPr>
          <w:rFonts w:ascii="Tahoma" w:hAnsi="Tahoma" w:cs="Tahoma"/>
          <w:sz w:val="24"/>
          <w:szCs w:val="24"/>
        </w:rPr>
      </w:pPr>
    </w:p>
    <w:p w14:paraId="280CADE3" w14:textId="43B649A7" w:rsidR="00207E3C" w:rsidRPr="0095391A" w:rsidRDefault="0095391A" w:rsidP="008C5CB7">
      <w:pPr>
        <w:pStyle w:val="Akapitzlist"/>
        <w:ind w:left="0"/>
        <w:contextualSpacing w:val="0"/>
        <w:jc w:val="both"/>
        <w:rPr>
          <w:rStyle w:val="Hipercze"/>
          <w:rFonts w:ascii="Tahoma" w:hAnsi="Tahoma" w:cs="Tahoma"/>
          <w:sz w:val="24"/>
          <w:szCs w:val="24"/>
        </w:rPr>
      </w:pPr>
      <w:hyperlink r:id="rId11" w:history="1">
        <w:r w:rsidRPr="0095391A">
          <w:rPr>
            <w:rStyle w:val="Hipercze"/>
            <w:rFonts w:ascii="Tahoma" w:hAnsi="Tahoma" w:cs="Tahoma"/>
            <w:sz w:val="24"/>
            <w:szCs w:val="24"/>
          </w:rPr>
          <w:t>https://ezamowienia.gov.pl/mp-client/search/list/ocds-148610-414523e3-a85d-4ecb-bf20-a2797499b902</w:t>
        </w:r>
      </w:hyperlink>
    </w:p>
    <w:p w14:paraId="6D2CB609" w14:textId="77777777" w:rsidR="00936681" w:rsidRPr="0095391A" w:rsidRDefault="00936681" w:rsidP="008003A2">
      <w:pPr>
        <w:pStyle w:val="Akapitzlist"/>
        <w:ind w:left="0"/>
        <w:contextualSpacing w:val="0"/>
        <w:jc w:val="both"/>
        <w:rPr>
          <w:rFonts w:ascii="Tahoma" w:hAnsi="Tahoma" w:cs="Tahoma"/>
        </w:rPr>
      </w:pPr>
    </w:p>
    <w:p w14:paraId="12AEB972" w14:textId="5DB7860F" w:rsidR="008003A2" w:rsidRPr="0095391A" w:rsidRDefault="008003A2" w:rsidP="008003A2">
      <w:pPr>
        <w:pStyle w:val="Akapitzlist"/>
        <w:ind w:left="0"/>
        <w:contextualSpacing w:val="0"/>
        <w:jc w:val="both"/>
        <w:rPr>
          <w:rFonts w:ascii="Tahoma" w:hAnsi="Tahoma" w:cs="Tahoma"/>
          <w:sz w:val="24"/>
          <w:szCs w:val="24"/>
          <w:u w:val="single"/>
        </w:rPr>
      </w:pPr>
      <w:r w:rsidRPr="0095391A">
        <w:rPr>
          <w:rFonts w:ascii="Tahoma" w:hAnsi="Tahoma" w:cs="Tahoma"/>
          <w:sz w:val="24"/>
          <w:szCs w:val="24"/>
          <w:u w:val="single"/>
        </w:rPr>
        <w:t xml:space="preserve">Postępowanie można wyszukać również ze strony głównej Platformy </w:t>
      </w:r>
      <w:r w:rsidRPr="0095391A">
        <w:rPr>
          <w:rFonts w:ascii="Tahoma" w:hAnsi="Tahoma" w:cs="Tahoma"/>
          <w:sz w:val="24"/>
          <w:szCs w:val="24"/>
          <w:u w:val="single"/>
        </w:rPr>
        <w:br/>
        <w:t xml:space="preserve">e-Zamówienia (przycisk „Przeglądaj postępowania/konkursy”). </w:t>
      </w:r>
    </w:p>
    <w:p w14:paraId="0A60A85E" w14:textId="77777777" w:rsidR="008003A2" w:rsidRPr="0095391A" w:rsidRDefault="008003A2" w:rsidP="008003A2">
      <w:pPr>
        <w:pStyle w:val="Akapitzlist"/>
        <w:ind w:left="0"/>
        <w:contextualSpacing w:val="0"/>
        <w:jc w:val="both"/>
        <w:rPr>
          <w:rFonts w:ascii="Tahoma" w:hAnsi="Tahoma" w:cs="Tahoma"/>
          <w:sz w:val="24"/>
          <w:szCs w:val="24"/>
        </w:rPr>
      </w:pPr>
    </w:p>
    <w:p w14:paraId="6A3BF649" w14:textId="77777777" w:rsidR="001F13DE" w:rsidRPr="0095391A" w:rsidRDefault="008003A2">
      <w:pPr>
        <w:pStyle w:val="Akapitzlist"/>
        <w:numPr>
          <w:ilvl w:val="0"/>
          <w:numId w:val="3"/>
        </w:numPr>
        <w:ind w:left="0" w:firstLine="0"/>
        <w:contextualSpacing w:val="0"/>
        <w:jc w:val="both"/>
        <w:rPr>
          <w:rFonts w:ascii="Tahoma" w:hAnsi="Tahoma" w:cs="Tahoma"/>
          <w:sz w:val="24"/>
          <w:szCs w:val="24"/>
        </w:rPr>
      </w:pPr>
      <w:r w:rsidRPr="0095391A">
        <w:rPr>
          <w:rFonts w:ascii="Tahoma" w:hAnsi="Tahoma" w:cs="Tahoma"/>
          <w:sz w:val="24"/>
          <w:szCs w:val="24"/>
        </w:rPr>
        <w:t>Identyfikator (ID) postępowania na Platformie e-Zamówienia:</w:t>
      </w:r>
    </w:p>
    <w:p w14:paraId="540D0E4C" w14:textId="407A76BD" w:rsidR="008003A2" w:rsidRPr="00363079" w:rsidRDefault="0095391A" w:rsidP="001F13DE">
      <w:pPr>
        <w:pStyle w:val="Akapitzlist"/>
        <w:ind w:left="0"/>
        <w:contextualSpacing w:val="0"/>
        <w:jc w:val="both"/>
        <w:rPr>
          <w:rFonts w:ascii="Tahoma" w:hAnsi="Tahoma" w:cs="Tahoma"/>
          <w:sz w:val="24"/>
          <w:szCs w:val="24"/>
          <w:u w:val="single"/>
          <w:lang w:val="en-US"/>
        </w:rPr>
      </w:pPr>
      <w:r w:rsidRPr="0095391A">
        <w:rPr>
          <w:rFonts w:ascii="Tahoma" w:hAnsi="Tahoma" w:cs="Tahoma"/>
          <w:sz w:val="24"/>
          <w:szCs w:val="24"/>
          <w:u w:val="single"/>
          <w:lang w:val="en-US"/>
        </w:rPr>
        <w:t>ocds-148610-414523e3-a85d-4ecb-bf20-a2797499b902</w:t>
      </w:r>
      <w:r w:rsidR="008003A2" w:rsidRPr="00363079">
        <w:rPr>
          <w:rFonts w:ascii="Tahoma" w:hAnsi="Tahoma" w:cs="Tahoma"/>
          <w:sz w:val="24"/>
          <w:szCs w:val="24"/>
          <w:u w:val="single"/>
          <w:lang w:val="en-US"/>
        </w:rPr>
        <w:br/>
      </w:r>
    </w:p>
    <w:p w14:paraId="5FE0BFEC" w14:textId="77777777"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5.</w:t>
      </w:r>
      <w:r w:rsidRPr="00E66DFF">
        <w:rPr>
          <w:rStyle w:val="Brak"/>
          <w:rFonts w:ascii="Tahoma" w:hAnsi="Tahoma" w:cs="Tahoma"/>
          <w:bCs/>
          <w:sz w:val="24"/>
          <w:szCs w:val="24"/>
        </w:rPr>
        <w:tab/>
        <w:t xml:space="preserve">Wykonawca zamierzający wziąć udział w postępowaniu o udzielenie zamówienia publicznego musi posiadać konto podmiotu „Wykonawca” na Platformie </w:t>
      </w:r>
    </w:p>
    <w:p w14:paraId="4C2FB014" w14:textId="77777777"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 xml:space="preserve">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E876A6A" w14:textId="77777777" w:rsidR="00DB4932" w:rsidRPr="00E66DFF" w:rsidRDefault="00DB4932" w:rsidP="00DB4932">
      <w:pPr>
        <w:jc w:val="both"/>
        <w:rPr>
          <w:rStyle w:val="Brak"/>
          <w:rFonts w:ascii="Tahoma" w:hAnsi="Tahoma" w:cs="Tahoma"/>
          <w:bCs/>
          <w:sz w:val="24"/>
          <w:szCs w:val="24"/>
        </w:rPr>
      </w:pPr>
    </w:p>
    <w:p w14:paraId="5C82C5F5" w14:textId="15B57CF4"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6.</w:t>
      </w:r>
      <w:r w:rsidRPr="00E66DFF">
        <w:rPr>
          <w:rStyle w:val="Brak"/>
          <w:rFonts w:ascii="Tahoma" w:hAnsi="Tahoma" w:cs="Tahoma"/>
          <w:bCs/>
          <w:sz w:val="24"/>
          <w:szCs w:val="24"/>
        </w:rPr>
        <w:tab/>
        <w:t xml:space="preserve">Przeglądanie i pobieranie publicznej treści dokumentacji postępowania nie wymaga posiadania konta na Platformie e-Zamówienia ani logowania. </w:t>
      </w:r>
    </w:p>
    <w:p w14:paraId="172C3337" w14:textId="77777777" w:rsidR="00DB4932" w:rsidRPr="00E66DFF" w:rsidRDefault="00DB4932" w:rsidP="00DB4932">
      <w:pPr>
        <w:jc w:val="both"/>
        <w:rPr>
          <w:rStyle w:val="Brak"/>
          <w:rFonts w:ascii="Tahoma" w:hAnsi="Tahoma" w:cs="Tahoma"/>
          <w:bCs/>
          <w:sz w:val="24"/>
          <w:szCs w:val="24"/>
        </w:rPr>
      </w:pPr>
    </w:p>
    <w:p w14:paraId="1FF127EA" w14:textId="6A5698AE"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7.</w:t>
      </w:r>
      <w:r w:rsidRPr="00E66DFF">
        <w:rPr>
          <w:rStyle w:val="Brak"/>
          <w:rFonts w:ascii="Tahoma" w:hAnsi="Tahoma" w:cs="Tahoma"/>
          <w:bCs/>
          <w:sz w:val="24"/>
          <w:szCs w:val="24"/>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A1CB4F2" w14:textId="77777777" w:rsidR="00DB4932" w:rsidRPr="00E66DFF" w:rsidRDefault="00DB4932" w:rsidP="00DB4932">
      <w:pPr>
        <w:jc w:val="both"/>
        <w:rPr>
          <w:rStyle w:val="Brak"/>
          <w:rFonts w:ascii="Tahoma" w:hAnsi="Tahoma" w:cs="Tahoma"/>
          <w:bCs/>
          <w:sz w:val="24"/>
          <w:szCs w:val="24"/>
        </w:rPr>
      </w:pPr>
    </w:p>
    <w:p w14:paraId="019502AB" w14:textId="33DD83B1"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8.</w:t>
      </w:r>
      <w:r w:rsidRPr="00E66DFF">
        <w:rPr>
          <w:rStyle w:val="Brak"/>
          <w:rFonts w:ascii="Tahoma" w:hAnsi="Tahoma" w:cs="Tahoma"/>
          <w:bCs/>
          <w:sz w:val="24"/>
          <w:szCs w:val="24"/>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1625466D" w14:textId="77777777" w:rsidR="00DB4932" w:rsidRPr="00E66DFF" w:rsidRDefault="00DB4932" w:rsidP="00DB4932">
      <w:pPr>
        <w:jc w:val="both"/>
        <w:rPr>
          <w:rStyle w:val="Brak"/>
          <w:rFonts w:ascii="Tahoma" w:hAnsi="Tahoma" w:cs="Tahoma"/>
          <w:bCs/>
          <w:sz w:val="24"/>
          <w:szCs w:val="24"/>
        </w:rPr>
      </w:pPr>
    </w:p>
    <w:p w14:paraId="4C94189C" w14:textId="77777777"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lastRenderedPageBreak/>
        <w:t>9.</w:t>
      </w:r>
      <w:r w:rsidRPr="00E66DFF">
        <w:rPr>
          <w:rStyle w:val="Brak"/>
          <w:rFonts w:ascii="Tahoma" w:hAnsi="Tahoma" w:cs="Tahoma"/>
          <w:bCs/>
          <w:sz w:val="24"/>
          <w:szCs w:val="24"/>
        </w:rPr>
        <w:tab/>
        <w:t xml:space="preserve">Informacje, oświadczenia lub dokumenty, inne niż wymienione w § 2 ust. 1 rozporządzenia Prezesa Rady Ministrów w sprawie wymagań dla dokumentów elektronicznych, przekazywane w postępowaniu sporządza się w postaci elektronicznej: </w:t>
      </w:r>
    </w:p>
    <w:p w14:paraId="6881053E" w14:textId="77777777" w:rsidR="00DB4932" w:rsidRPr="00E66DFF" w:rsidRDefault="00DB4932" w:rsidP="00DB4932">
      <w:pPr>
        <w:ind w:left="284"/>
        <w:jc w:val="both"/>
        <w:rPr>
          <w:rStyle w:val="Brak"/>
          <w:rFonts w:ascii="Tahoma" w:hAnsi="Tahoma" w:cs="Tahoma"/>
          <w:bCs/>
          <w:sz w:val="24"/>
          <w:szCs w:val="24"/>
        </w:rPr>
      </w:pPr>
      <w:r w:rsidRPr="00E66DFF">
        <w:rPr>
          <w:rStyle w:val="Brak"/>
          <w:rFonts w:ascii="Tahoma" w:hAnsi="Tahoma" w:cs="Tahoma"/>
          <w:bCs/>
          <w:sz w:val="24"/>
          <w:szCs w:val="24"/>
        </w:rPr>
        <w:t>a.</w:t>
      </w:r>
      <w:r w:rsidRPr="00E66DFF">
        <w:rPr>
          <w:rStyle w:val="Brak"/>
          <w:rFonts w:ascii="Tahoma" w:hAnsi="Tahoma" w:cs="Tahoma"/>
          <w:bCs/>
          <w:sz w:val="24"/>
          <w:szCs w:val="24"/>
        </w:rPr>
        <w:tab/>
        <w:t xml:space="preserve">w formatach danych określonych w przepisach rozporządzenia Rady Ministrów w sprawie Krajowych Ram Interoperacyjności (i przekazuje się jako załącznik), lub </w:t>
      </w:r>
    </w:p>
    <w:p w14:paraId="38B30865" w14:textId="77777777" w:rsidR="00DB4932" w:rsidRPr="00E66DFF" w:rsidRDefault="00DB4932" w:rsidP="00DB4932">
      <w:pPr>
        <w:ind w:left="284"/>
        <w:jc w:val="both"/>
        <w:rPr>
          <w:rStyle w:val="Brak"/>
          <w:rFonts w:ascii="Tahoma" w:hAnsi="Tahoma" w:cs="Tahoma"/>
          <w:bCs/>
          <w:sz w:val="24"/>
          <w:szCs w:val="24"/>
        </w:rPr>
      </w:pPr>
      <w:r w:rsidRPr="00E66DFF">
        <w:rPr>
          <w:rStyle w:val="Brak"/>
          <w:rFonts w:ascii="Tahoma" w:hAnsi="Tahoma" w:cs="Tahoma"/>
          <w:bCs/>
          <w:sz w:val="24"/>
          <w:szCs w:val="24"/>
        </w:rPr>
        <w:t>b.</w:t>
      </w:r>
      <w:r w:rsidRPr="00E66DFF">
        <w:rPr>
          <w:rStyle w:val="Brak"/>
          <w:rFonts w:ascii="Tahoma" w:hAnsi="Tahoma" w:cs="Tahoma"/>
          <w:bCs/>
          <w:sz w:val="24"/>
          <w:szCs w:val="24"/>
        </w:rPr>
        <w:tab/>
        <w:t xml:space="preserve">jako tekst wpisany bezpośrednio do wiadomości przekazywanej przy użyciu środków komunikacji elektronicznej (np. w treści wiadomości e-mail lub w treści „Formularza do komunikacji”). </w:t>
      </w:r>
    </w:p>
    <w:p w14:paraId="59907A66" w14:textId="77777777" w:rsidR="00DB4932" w:rsidRPr="00E66DFF" w:rsidRDefault="00DB4932" w:rsidP="00DB4932">
      <w:pPr>
        <w:jc w:val="both"/>
        <w:rPr>
          <w:rStyle w:val="Brak"/>
          <w:rFonts w:ascii="Tahoma" w:hAnsi="Tahoma" w:cs="Tahoma"/>
          <w:bCs/>
          <w:sz w:val="24"/>
          <w:szCs w:val="24"/>
        </w:rPr>
      </w:pPr>
    </w:p>
    <w:p w14:paraId="4755E19C" w14:textId="3A61EB66"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10.</w:t>
      </w:r>
      <w:r w:rsidRPr="00E66DFF">
        <w:rPr>
          <w:rStyle w:val="Brak"/>
          <w:rFonts w:ascii="Tahoma" w:hAnsi="Tahoma" w:cs="Tahoma"/>
          <w:bCs/>
          <w:sz w:val="24"/>
          <w:szCs w:val="24"/>
        </w:rPr>
        <w:tab/>
        <w:t xml:space="preserve">Jeżeli dokumenty elektroniczne, przekazywane przy użyciu środków komunikacji elektronicznej, zawierają informacje stanowiące tajemnicę przedsiębiorstwa w rozumieniu przepisów ustawy z dnia 16 kwietnia 1993 r. o zwalczaniu nieuczciwej konkurencji (Dz.U. 2022 poz. 1233) wykonawca, w celu utrzymania w poufności tych informacji, przekazuje je w wydzielonym i odpowiednio oznaczonym pliku, wraz z jednoczesnym zaznaczeniem w nazwie pliku „Dokument stanowiący tajemnicę przedsiębiorstwa”. </w:t>
      </w:r>
    </w:p>
    <w:p w14:paraId="74BAB941" w14:textId="77777777" w:rsidR="00DB4932" w:rsidRPr="00E66DFF" w:rsidRDefault="00DB4932" w:rsidP="00DB4932">
      <w:pPr>
        <w:jc w:val="both"/>
        <w:rPr>
          <w:rStyle w:val="Brak"/>
          <w:rFonts w:ascii="Tahoma" w:hAnsi="Tahoma" w:cs="Tahoma"/>
          <w:bCs/>
          <w:sz w:val="24"/>
          <w:szCs w:val="24"/>
        </w:rPr>
      </w:pPr>
    </w:p>
    <w:p w14:paraId="44BCEC1F" w14:textId="5AF499BC"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11.</w:t>
      </w:r>
      <w:r w:rsidRPr="00E66DFF">
        <w:rPr>
          <w:rStyle w:val="Brak"/>
          <w:rFonts w:ascii="Tahoma" w:hAnsi="Tahoma" w:cs="Tahoma"/>
          <w:bCs/>
          <w:sz w:val="24"/>
          <w:szCs w:val="24"/>
        </w:rPr>
        <w:tab/>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170442F" w14:textId="77777777" w:rsidR="00DB4932" w:rsidRPr="00E66DFF" w:rsidRDefault="00DB4932" w:rsidP="00DB4932">
      <w:pPr>
        <w:jc w:val="both"/>
        <w:rPr>
          <w:rStyle w:val="Brak"/>
          <w:rFonts w:ascii="Tahoma" w:hAnsi="Tahoma" w:cs="Tahoma"/>
          <w:bCs/>
          <w:sz w:val="24"/>
          <w:szCs w:val="24"/>
        </w:rPr>
      </w:pPr>
    </w:p>
    <w:p w14:paraId="1EBB41EC" w14:textId="5AF3AE3D"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12.</w:t>
      </w:r>
      <w:r w:rsidRPr="00E66DFF">
        <w:rPr>
          <w:rStyle w:val="Brak"/>
          <w:rFonts w:ascii="Tahoma" w:hAnsi="Tahoma" w:cs="Tahoma"/>
          <w:bCs/>
          <w:sz w:val="24"/>
          <w:szCs w:val="24"/>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12A3302" w14:textId="77777777" w:rsidR="00DB4932" w:rsidRPr="00E66DFF" w:rsidRDefault="00DB4932" w:rsidP="00DB4932">
      <w:pPr>
        <w:jc w:val="both"/>
        <w:rPr>
          <w:rStyle w:val="Brak"/>
          <w:rFonts w:ascii="Tahoma" w:hAnsi="Tahoma" w:cs="Tahoma"/>
          <w:bCs/>
          <w:sz w:val="24"/>
          <w:szCs w:val="24"/>
        </w:rPr>
      </w:pPr>
    </w:p>
    <w:p w14:paraId="10DCBA5A" w14:textId="2530834F"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13.</w:t>
      </w:r>
      <w:r w:rsidRPr="00E66DFF">
        <w:rPr>
          <w:rStyle w:val="Brak"/>
          <w:rFonts w:ascii="Tahoma" w:hAnsi="Tahoma" w:cs="Tahoma"/>
          <w:bCs/>
          <w:sz w:val="24"/>
          <w:szCs w:val="24"/>
        </w:rPr>
        <w:tab/>
        <w:t xml:space="preserve">Wszystkie wysłane i odebrane w postępowaniu przez wykonawcę wiadomości widoczne są po zalogowaniu w podglądzie postępowania w zakładce „Komunikacja”. </w:t>
      </w:r>
    </w:p>
    <w:p w14:paraId="2DDD7DD1" w14:textId="77777777" w:rsidR="00DB4932" w:rsidRPr="00E66DFF" w:rsidRDefault="00DB4932" w:rsidP="00DB4932">
      <w:pPr>
        <w:jc w:val="both"/>
        <w:rPr>
          <w:rStyle w:val="Brak"/>
          <w:rFonts w:ascii="Tahoma" w:hAnsi="Tahoma" w:cs="Tahoma"/>
          <w:bCs/>
          <w:sz w:val="24"/>
          <w:szCs w:val="24"/>
        </w:rPr>
      </w:pPr>
    </w:p>
    <w:p w14:paraId="7EE5CA56" w14:textId="43A50C81"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14.</w:t>
      </w:r>
      <w:r w:rsidRPr="00E66DFF">
        <w:rPr>
          <w:rStyle w:val="Brak"/>
          <w:rFonts w:ascii="Tahoma" w:hAnsi="Tahoma" w:cs="Tahoma"/>
          <w:bCs/>
          <w:sz w:val="24"/>
          <w:szCs w:val="24"/>
        </w:rPr>
        <w:tab/>
        <w:t xml:space="preserve">Maksymalny rozmiar plików przesyłanych za pośrednictwem „Formularzy do komunikacji” wynosi 150 MB (wielkość ta dotyczy plików przesyłanych jako załączniki do jednego formularza). </w:t>
      </w:r>
    </w:p>
    <w:p w14:paraId="3B7CF3E3" w14:textId="77777777" w:rsidR="00DB4932" w:rsidRPr="00E66DFF" w:rsidRDefault="00DB4932" w:rsidP="00DB4932">
      <w:pPr>
        <w:jc w:val="both"/>
        <w:rPr>
          <w:rStyle w:val="Brak"/>
          <w:rFonts w:ascii="Tahoma" w:hAnsi="Tahoma" w:cs="Tahoma"/>
          <w:bCs/>
          <w:sz w:val="24"/>
          <w:szCs w:val="24"/>
        </w:rPr>
      </w:pPr>
    </w:p>
    <w:p w14:paraId="5090358F" w14:textId="1BF25A3F" w:rsidR="00DB4932"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t>15.</w:t>
      </w:r>
      <w:r w:rsidRPr="00E66DFF">
        <w:rPr>
          <w:rStyle w:val="Brak"/>
          <w:rFonts w:ascii="Tahoma" w:hAnsi="Tahoma" w:cs="Tahoma"/>
          <w:bCs/>
          <w:sz w:val="24"/>
          <w:szCs w:val="24"/>
        </w:rPr>
        <w:tab/>
        <w:t xml:space="preserve">Minimalne wymagania techniczne dotyczące sprzętu używanego w celu korzystania z usług Platformy e-Zamówienia oraz informacje dotyczące specyfikacji połączenia określa Regulamin Platformy e-Zamówienia. </w:t>
      </w:r>
    </w:p>
    <w:p w14:paraId="526C3321" w14:textId="77777777" w:rsidR="00DB4932" w:rsidRPr="00E66DFF" w:rsidRDefault="00DB4932" w:rsidP="00DB4932">
      <w:pPr>
        <w:jc w:val="both"/>
        <w:rPr>
          <w:rStyle w:val="Brak"/>
          <w:rFonts w:ascii="Tahoma" w:hAnsi="Tahoma" w:cs="Tahoma"/>
          <w:bCs/>
          <w:sz w:val="24"/>
          <w:szCs w:val="24"/>
        </w:rPr>
      </w:pPr>
    </w:p>
    <w:p w14:paraId="20630D4C" w14:textId="587317FD" w:rsidR="00A06467" w:rsidRPr="00E66DFF" w:rsidRDefault="00DB4932" w:rsidP="00DB4932">
      <w:pPr>
        <w:jc w:val="both"/>
        <w:rPr>
          <w:rStyle w:val="Brak"/>
          <w:rFonts w:ascii="Tahoma" w:hAnsi="Tahoma" w:cs="Tahoma"/>
          <w:bCs/>
          <w:sz w:val="24"/>
          <w:szCs w:val="24"/>
        </w:rPr>
      </w:pPr>
      <w:r w:rsidRPr="00E66DFF">
        <w:rPr>
          <w:rStyle w:val="Brak"/>
          <w:rFonts w:ascii="Tahoma" w:hAnsi="Tahoma" w:cs="Tahoma"/>
          <w:bCs/>
          <w:sz w:val="24"/>
          <w:szCs w:val="24"/>
        </w:rPr>
        <w:lastRenderedPageBreak/>
        <w:t>16.</w:t>
      </w:r>
      <w:r w:rsidRPr="00E66DFF">
        <w:rPr>
          <w:rStyle w:val="Brak"/>
          <w:rFonts w:ascii="Tahoma" w:hAnsi="Tahoma" w:cs="Tahoma"/>
          <w:bCs/>
          <w:sz w:val="24"/>
          <w:szCs w:val="24"/>
        </w:rPr>
        <w:tab/>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4D51DC09" w14:textId="77777777" w:rsidR="00DB4932" w:rsidRPr="00E66DFF" w:rsidRDefault="00DB4932" w:rsidP="00DB4932">
      <w:pPr>
        <w:jc w:val="both"/>
        <w:rPr>
          <w:rStyle w:val="Brak"/>
          <w:rFonts w:ascii="Tahoma" w:hAnsi="Tahoma" w:cs="Tahoma"/>
          <w:bCs/>
          <w:sz w:val="24"/>
          <w:szCs w:val="24"/>
        </w:rPr>
      </w:pPr>
    </w:p>
    <w:p w14:paraId="7FFEB716" w14:textId="77777777" w:rsidR="00A06467" w:rsidRPr="00E66DFF" w:rsidRDefault="00A06467" w:rsidP="00A06467">
      <w:pPr>
        <w:jc w:val="both"/>
        <w:rPr>
          <w:rStyle w:val="Brak"/>
          <w:rFonts w:ascii="Tahoma" w:hAnsi="Tahoma" w:cs="Tahoma"/>
          <w:b/>
          <w:bCs/>
          <w:sz w:val="24"/>
          <w:szCs w:val="24"/>
        </w:rPr>
      </w:pPr>
      <w:r w:rsidRPr="00E66DFF">
        <w:rPr>
          <w:rStyle w:val="Brak"/>
          <w:rFonts w:ascii="Tahoma" w:hAnsi="Tahoma" w:cs="Tahoma"/>
          <w:b/>
          <w:bCs/>
          <w:sz w:val="24"/>
          <w:szCs w:val="24"/>
        </w:rPr>
        <w:t>9. Wskazanie osób uprawnionych do komunikowania się z Wykonawcami.</w:t>
      </w:r>
    </w:p>
    <w:p w14:paraId="69C2D115" w14:textId="77777777" w:rsidR="00A06467" w:rsidRPr="00E66DFF" w:rsidRDefault="00A06467" w:rsidP="00A06467">
      <w:pPr>
        <w:jc w:val="both"/>
        <w:rPr>
          <w:rStyle w:val="Brak"/>
          <w:rFonts w:ascii="Tahoma" w:hAnsi="Tahoma" w:cs="Tahoma"/>
          <w:bCs/>
          <w:sz w:val="24"/>
          <w:szCs w:val="24"/>
        </w:rPr>
      </w:pPr>
    </w:p>
    <w:p w14:paraId="71DC09D6" w14:textId="77777777" w:rsidR="00A06467" w:rsidRPr="00E66DFF" w:rsidRDefault="00A06467" w:rsidP="00A06467">
      <w:pPr>
        <w:jc w:val="both"/>
        <w:rPr>
          <w:rStyle w:val="Brak"/>
          <w:rFonts w:ascii="Tahoma" w:hAnsi="Tahoma" w:cs="Tahoma"/>
          <w:bCs/>
          <w:sz w:val="24"/>
          <w:szCs w:val="24"/>
        </w:rPr>
      </w:pPr>
      <w:r w:rsidRPr="00E66DFF">
        <w:rPr>
          <w:rStyle w:val="Brak"/>
          <w:rFonts w:ascii="Tahoma" w:hAnsi="Tahoma" w:cs="Tahoma"/>
          <w:bCs/>
          <w:sz w:val="24"/>
          <w:szCs w:val="24"/>
        </w:rPr>
        <w:t>Zamawiający wyznacza następujące osoby do kontaktu z Wykonawcami:</w:t>
      </w:r>
    </w:p>
    <w:p w14:paraId="21725692" w14:textId="6FBB7BE3" w:rsidR="00A06467" w:rsidRPr="00E66DFF" w:rsidRDefault="00A00DC3" w:rsidP="00A06467">
      <w:pPr>
        <w:jc w:val="both"/>
        <w:rPr>
          <w:rStyle w:val="Brak"/>
          <w:rFonts w:ascii="Tahoma" w:hAnsi="Tahoma" w:cs="Tahoma"/>
          <w:bCs/>
          <w:sz w:val="24"/>
          <w:szCs w:val="24"/>
        </w:rPr>
      </w:pPr>
      <w:r w:rsidRPr="00E66DFF">
        <w:rPr>
          <w:rStyle w:val="Brak"/>
          <w:rFonts w:ascii="Tahoma" w:hAnsi="Tahoma" w:cs="Tahoma"/>
          <w:bCs/>
          <w:sz w:val="24"/>
          <w:szCs w:val="24"/>
        </w:rPr>
        <w:t>Sebastian Tracz</w:t>
      </w:r>
      <w:r w:rsidR="0011638E" w:rsidRPr="00E66DFF">
        <w:rPr>
          <w:rStyle w:val="Brak"/>
          <w:rFonts w:ascii="Tahoma" w:hAnsi="Tahoma" w:cs="Tahoma"/>
          <w:bCs/>
          <w:sz w:val="24"/>
          <w:szCs w:val="24"/>
        </w:rPr>
        <w:t xml:space="preserve"> </w:t>
      </w:r>
      <w:r w:rsidR="00464A32" w:rsidRPr="00E66DFF">
        <w:rPr>
          <w:rStyle w:val="Brak"/>
          <w:rFonts w:ascii="Tahoma" w:hAnsi="Tahoma" w:cs="Tahoma"/>
          <w:bCs/>
          <w:sz w:val="24"/>
          <w:szCs w:val="24"/>
        </w:rPr>
        <w:t xml:space="preserve">– sprawy merytoryczne tel. </w:t>
      </w:r>
      <w:r w:rsidRPr="00E66DFF">
        <w:rPr>
          <w:rStyle w:val="Brak"/>
          <w:rFonts w:ascii="Tahoma" w:hAnsi="Tahoma" w:cs="Tahoma"/>
          <w:bCs/>
          <w:sz w:val="24"/>
          <w:szCs w:val="24"/>
        </w:rPr>
        <w:t>600 999 655</w:t>
      </w:r>
      <w:r w:rsidR="00464A32" w:rsidRPr="00E66DFF">
        <w:rPr>
          <w:rStyle w:val="Brak"/>
          <w:rFonts w:ascii="Tahoma" w:hAnsi="Tahoma" w:cs="Tahoma"/>
          <w:bCs/>
          <w:sz w:val="24"/>
          <w:szCs w:val="24"/>
        </w:rPr>
        <w:t>,</w:t>
      </w:r>
    </w:p>
    <w:p w14:paraId="3A6FF462" w14:textId="6F5C272D" w:rsidR="00A06467" w:rsidRPr="00E66DFF" w:rsidRDefault="00A06467" w:rsidP="00A06467">
      <w:pPr>
        <w:jc w:val="both"/>
        <w:rPr>
          <w:rStyle w:val="Brak"/>
          <w:rFonts w:ascii="Tahoma" w:hAnsi="Tahoma" w:cs="Tahoma"/>
          <w:bCs/>
          <w:sz w:val="24"/>
          <w:szCs w:val="24"/>
        </w:rPr>
      </w:pPr>
      <w:r w:rsidRPr="00E66DFF">
        <w:rPr>
          <w:rStyle w:val="Brak"/>
          <w:rFonts w:ascii="Tahoma" w:hAnsi="Tahoma" w:cs="Tahoma"/>
          <w:bCs/>
          <w:sz w:val="24"/>
          <w:szCs w:val="24"/>
        </w:rPr>
        <w:t xml:space="preserve">Piotr Iwanowski – sprawy formalne tel. </w:t>
      </w:r>
      <w:r w:rsidR="00D85EDE" w:rsidRPr="00E66DFF">
        <w:rPr>
          <w:rStyle w:val="Brak"/>
          <w:rFonts w:ascii="Tahoma" w:hAnsi="Tahoma" w:cs="Tahoma"/>
          <w:bCs/>
          <w:sz w:val="24"/>
          <w:szCs w:val="24"/>
        </w:rPr>
        <w:t>662 173 260</w:t>
      </w:r>
      <w:r w:rsidRPr="00E66DFF">
        <w:rPr>
          <w:rStyle w:val="Brak"/>
          <w:rFonts w:ascii="Tahoma" w:hAnsi="Tahoma" w:cs="Tahoma"/>
          <w:bCs/>
          <w:sz w:val="24"/>
          <w:szCs w:val="24"/>
        </w:rPr>
        <w:t>.</w:t>
      </w:r>
    </w:p>
    <w:p w14:paraId="5C5D13E7" w14:textId="77777777" w:rsidR="00A06467" w:rsidRPr="00E66DFF" w:rsidRDefault="00A06467" w:rsidP="00A06467">
      <w:pPr>
        <w:jc w:val="both"/>
        <w:rPr>
          <w:rStyle w:val="Brak"/>
          <w:rFonts w:ascii="Tahoma" w:hAnsi="Tahoma" w:cs="Tahoma"/>
          <w:bCs/>
          <w:sz w:val="24"/>
          <w:szCs w:val="24"/>
        </w:rPr>
      </w:pPr>
    </w:p>
    <w:p w14:paraId="4B2DA469" w14:textId="52F852C3" w:rsidR="00A06467" w:rsidRPr="00E66DFF" w:rsidRDefault="00A06467" w:rsidP="00A06467">
      <w:pPr>
        <w:jc w:val="both"/>
        <w:rPr>
          <w:rStyle w:val="Brak"/>
          <w:rFonts w:ascii="Tahoma" w:hAnsi="Tahoma" w:cs="Tahoma"/>
          <w:bCs/>
          <w:sz w:val="24"/>
          <w:szCs w:val="24"/>
        </w:rPr>
      </w:pPr>
      <w:r w:rsidRPr="00E66DFF">
        <w:rPr>
          <w:rStyle w:val="Brak"/>
          <w:rFonts w:ascii="Tahoma" w:hAnsi="Tahoma" w:cs="Tahoma"/>
          <w:bCs/>
          <w:sz w:val="24"/>
          <w:szCs w:val="24"/>
        </w:rPr>
        <w:t>Kontakt telefoniczny dozwolony jest wyłącznie w sprawach organizacyjnych. Nie udziela się żadnych ustnych i telefonicznych informacji, wyjaśnień czy odpowiedzi na kierowane do Zamawiającego zapytania w sprawach wymagających procedowania zgodnie z ustaleniami pzp.</w:t>
      </w:r>
    </w:p>
    <w:p w14:paraId="1B8BEDB1" w14:textId="622A5386" w:rsidR="00D85EDE" w:rsidRPr="00E66DFF" w:rsidRDefault="00D85EDE" w:rsidP="00A06467">
      <w:pPr>
        <w:jc w:val="both"/>
        <w:rPr>
          <w:rStyle w:val="Brak"/>
          <w:rFonts w:ascii="Tahoma" w:hAnsi="Tahoma" w:cs="Tahoma"/>
          <w:bCs/>
          <w:sz w:val="24"/>
          <w:szCs w:val="24"/>
        </w:rPr>
      </w:pPr>
    </w:p>
    <w:p w14:paraId="29813E41" w14:textId="77777777" w:rsidR="00D717F2" w:rsidRPr="00E66DFF" w:rsidRDefault="00D717F2" w:rsidP="00D717F2">
      <w:pPr>
        <w:jc w:val="both"/>
        <w:rPr>
          <w:rStyle w:val="Brak"/>
          <w:rFonts w:ascii="Tahoma" w:hAnsi="Tahoma" w:cs="Tahoma"/>
          <w:b/>
          <w:bCs/>
          <w:sz w:val="24"/>
          <w:szCs w:val="24"/>
        </w:rPr>
      </w:pPr>
      <w:r w:rsidRPr="00E66DFF">
        <w:rPr>
          <w:rStyle w:val="Brak"/>
          <w:rFonts w:ascii="Tahoma" w:hAnsi="Tahoma" w:cs="Tahoma"/>
          <w:b/>
          <w:bCs/>
          <w:sz w:val="24"/>
          <w:szCs w:val="24"/>
        </w:rPr>
        <w:t>10. Termin związania ofertą.</w:t>
      </w:r>
    </w:p>
    <w:p w14:paraId="5E3DFE5B" w14:textId="77777777" w:rsidR="00D717F2" w:rsidRPr="00E66DFF" w:rsidRDefault="00D717F2" w:rsidP="00D717F2">
      <w:pPr>
        <w:jc w:val="both"/>
        <w:rPr>
          <w:rStyle w:val="Brak"/>
          <w:rFonts w:ascii="Tahoma" w:hAnsi="Tahoma" w:cs="Tahoma"/>
          <w:bCs/>
          <w:sz w:val="24"/>
          <w:szCs w:val="24"/>
        </w:rPr>
      </w:pPr>
    </w:p>
    <w:p w14:paraId="0B53D27C" w14:textId="6A730F40" w:rsidR="00D717F2" w:rsidRPr="00E66DFF" w:rsidRDefault="00D717F2" w:rsidP="00D717F2">
      <w:pPr>
        <w:jc w:val="both"/>
        <w:rPr>
          <w:rStyle w:val="Brak"/>
          <w:rFonts w:ascii="Tahoma" w:hAnsi="Tahoma" w:cs="Tahoma"/>
          <w:bCs/>
          <w:sz w:val="24"/>
          <w:szCs w:val="24"/>
        </w:rPr>
      </w:pPr>
      <w:r w:rsidRPr="00E66DFF">
        <w:rPr>
          <w:rStyle w:val="Brak"/>
          <w:rFonts w:ascii="Tahoma" w:hAnsi="Tahoma" w:cs="Tahoma"/>
          <w:bCs/>
          <w:sz w:val="24"/>
          <w:szCs w:val="24"/>
        </w:rPr>
        <w:t>1</w:t>
      </w:r>
      <w:r w:rsidRPr="00E07BF9">
        <w:rPr>
          <w:rStyle w:val="Brak"/>
          <w:rFonts w:ascii="Tahoma" w:hAnsi="Tahoma" w:cs="Tahoma"/>
          <w:bCs/>
          <w:sz w:val="24"/>
          <w:szCs w:val="24"/>
        </w:rPr>
        <w:t xml:space="preserve">. Wykonawca jest związany ofertą od dnia upływu terminu składania ofert do dnia </w:t>
      </w:r>
      <w:r w:rsidR="00E07BF9" w:rsidRPr="00E07BF9">
        <w:rPr>
          <w:rStyle w:val="Brak"/>
          <w:rFonts w:ascii="Tahoma" w:hAnsi="Tahoma" w:cs="Tahoma"/>
          <w:bCs/>
          <w:sz w:val="24"/>
          <w:szCs w:val="24"/>
        </w:rPr>
        <w:t>9</w:t>
      </w:r>
      <w:r w:rsidR="00680E7A" w:rsidRPr="00E07BF9">
        <w:rPr>
          <w:rStyle w:val="Brak"/>
          <w:rFonts w:ascii="Tahoma" w:hAnsi="Tahoma" w:cs="Tahoma"/>
          <w:bCs/>
          <w:sz w:val="24"/>
          <w:szCs w:val="24"/>
        </w:rPr>
        <w:t>.</w:t>
      </w:r>
      <w:r w:rsidR="00BC0F29" w:rsidRPr="00E07BF9">
        <w:rPr>
          <w:rStyle w:val="Brak"/>
          <w:rFonts w:ascii="Tahoma" w:hAnsi="Tahoma" w:cs="Tahoma"/>
          <w:bCs/>
          <w:sz w:val="24"/>
          <w:szCs w:val="24"/>
        </w:rPr>
        <w:t>1</w:t>
      </w:r>
      <w:r w:rsidR="00E07BF9" w:rsidRPr="00E07BF9">
        <w:rPr>
          <w:rStyle w:val="Brak"/>
          <w:rFonts w:ascii="Tahoma" w:hAnsi="Tahoma" w:cs="Tahoma"/>
          <w:bCs/>
          <w:sz w:val="24"/>
          <w:szCs w:val="24"/>
        </w:rPr>
        <w:t>2</w:t>
      </w:r>
      <w:r w:rsidR="00680E7A" w:rsidRPr="00E07BF9">
        <w:rPr>
          <w:rStyle w:val="Brak"/>
          <w:rFonts w:ascii="Tahoma" w:hAnsi="Tahoma" w:cs="Tahoma"/>
          <w:bCs/>
          <w:sz w:val="24"/>
          <w:szCs w:val="24"/>
        </w:rPr>
        <w:t>.202</w:t>
      </w:r>
      <w:r w:rsidR="007F05AB" w:rsidRPr="00E07BF9">
        <w:rPr>
          <w:rStyle w:val="Brak"/>
          <w:rFonts w:ascii="Tahoma" w:hAnsi="Tahoma" w:cs="Tahoma"/>
          <w:bCs/>
          <w:sz w:val="24"/>
          <w:szCs w:val="24"/>
        </w:rPr>
        <w:t>4</w:t>
      </w:r>
      <w:r w:rsidR="00680E7A" w:rsidRPr="00E07BF9">
        <w:rPr>
          <w:rStyle w:val="Brak"/>
          <w:rFonts w:ascii="Tahoma" w:hAnsi="Tahoma" w:cs="Tahoma"/>
          <w:bCs/>
          <w:sz w:val="24"/>
          <w:szCs w:val="24"/>
        </w:rPr>
        <w:t xml:space="preserve"> r.</w:t>
      </w:r>
    </w:p>
    <w:p w14:paraId="29BEA854" w14:textId="77777777" w:rsidR="00D717F2" w:rsidRPr="00E66DFF" w:rsidRDefault="00D717F2" w:rsidP="00D717F2">
      <w:pPr>
        <w:jc w:val="both"/>
        <w:rPr>
          <w:rStyle w:val="Brak"/>
          <w:rFonts w:ascii="Tahoma" w:hAnsi="Tahoma" w:cs="Tahoma"/>
          <w:bCs/>
          <w:sz w:val="24"/>
          <w:szCs w:val="24"/>
        </w:rPr>
      </w:pPr>
    </w:p>
    <w:p w14:paraId="124C6AB9" w14:textId="46192A1B" w:rsidR="00D717F2" w:rsidRPr="00E66DFF" w:rsidRDefault="00D717F2" w:rsidP="00D717F2">
      <w:pPr>
        <w:jc w:val="both"/>
        <w:rPr>
          <w:rStyle w:val="Brak"/>
          <w:rFonts w:ascii="Tahoma" w:hAnsi="Tahoma" w:cs="Tahoma"/>
          <w:bCs/>
          <w:sz w:val="24"/>
          <w:szCs w:val="24"/>
        </w:rPr>
      </w:pPr>
      <w:r w:rsidRPr="00E66DFF">
        <w:rPr>
          <w:rStyle w:val="Brak"/>
          <w:rFonts w:ascii="Tahoma" w:hAnsi="Tahoma" w:cs="Tahoma"/>
          <w:bCs/>
          <w:sz w:val="24"/>
          <w:szCs w:val="24"/>
        </w:rPr>
        <w:t xml:space="preserve">2. W </w:t>
      </w:r>
      <w:r w:rsidR="001E3346" w:rsidRPr="00E66DFF">
        <w:rPr>
          <w:rStyle w:val="Brak"/>
          <w:rFonts w:ascii="Tahoma" w:hAnsi="Tahoma" w:cs="Tahoma"/>
          <w:bCs/>
          <w:sz w:val="24"/>
          <w:szCs w:val="24"/>
        </w:rPr>
        <w:t>przypadku,</w:t>
      </w:r>
      <w:r w:rsidRPr="00E66DFF">
        <w:rPr>
          <w:rStyle w:val="Brak"/>
          <w:rFonts w:ascii="Tahoma" w:hAnsi="Tahoma" w:cs="Tahoma"/>
          <w:bCs/>
          <w:sz w:val="24"/>
          <w:szCs w:val="24"/>
        </w:rPr>
        <w:t xml:space="preserve">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18A6E445" w14:textId="77777777" w:rsidR="00D717F2" w:rsidRPr="00E66DFF" w:rsidRDefault="00D717F2" w:rsidP="00D717F2">
      <w:pPr>
        <w:jc w:val="both"/>
        <w:rPr>
          <w:rStyle w:val="Brak"/>
          <w:rFonts w:ascii="Tahoma" w:hAnsi="Tahoma" w:cs="Tahoma"/>
          <w:bCs/>
          <w:sz w:val="24"/>
          <w:szCs w:val="24"/>
        </w:rPr>
      </w:pPr>
    </w:p>
    <w:p w14:paraId="0CD32CAD" w14:textId="0E72A87A" w:rsidR="00D85EDE" w:rsidRPr="00E66DFF" w:rsidRDefault="00D717F2" w:rsidP="00D717F2">
      <w:pPr>
        <w:jc w:val="both"/>
        <w:rPr>
          <w:rStyle w:val="Brak"/>
          <w:rFonts w:ascii="Tahoma" w:hAnsi="Tahoma" w:cs="Tahoma"/>
          <w:bCs/>
          <w:sz w:val="24"/>
          <w:szCs w:val="24"/>
        </w:rPr>
      </w:pPr>
      <w:r w:rsidRPr="00E66DFF">
        <w:rPr>
          <w:rStyle w:val="Brak"/>
          <w:rFonts w:ascii="Tahoma" w:hAnsi="Tahoma" w:cs="Tahoma"/>
          <w:bCs/>
          <w:sz w:val="24"/>
          <w:szCs w:val="24"/>
        </w:rPr>
        <w:t>3. Przedłużenie terminu związania ofertą, o którym mowa w ust. 2, wymaga złożenia przez Wykonawcę pisemnego oświadczenia o wyrażeniu zgody na przedłużenie terminu związania ofertą.</w:t>
      </w:r>
    </w:p>
    <w:p w14:paraId="5FB610D5" w14:textId="66B0A447" w:rsidR="00D717F2" w:rsidRPr="00E66DFF" w:rsidRDefault="00D717F2" w:rsidP="00D717F2">
      <w:pPr>
        <w:jc w:val="both"/>
        <w:rPr>
          <w:rStyle w:val="Brak"/>
          <w:rFonts w:ascii="Tahoma" w:hAnsi="Tahoma" w:cs="Tahoma"/>
          <w:bCs/>
          <w:sz w:val="24"/>
          <w:szCs w:val="24"/>
        </w:rPr>
      </w:pPr>
    </w:p>
    <w:p w14:paraId="14C355FD" w14:textId="77777777" w:rsidR="00F9233E" w:rsidRPr="00E66DFF" w:rsidRDefault="001B3B84" w:rsidP="00D717F2">
      <w:pPr>
        <w:jc w:val="both"/>
        <w:rPr>
          <w:rFonts w:ascii="Tahoma" w:hAnsi="Tahoma" w:cs="Tahoma"/>
          <w:b/>
          <w:sz w:val="24"/>
          <w:szCs w:val="24"/>
        </w:rPr>
      </w:pPr>
      <w:r w:rsidRPr="00E66DFF">
        <w:rPr>
          <w:rFonts w:ascii="Tahoma" w:hAnsi="Tahoma" w:cs="Tahoma"/>
          <w:b/>
          <w:sz w:val="24"/>
          <w:szCs w:val="24"/>
        </w:rPr>
        <w:t>11. Opis sposobu przygotowania oferty</w:t>
      </w:r>
      <w:r w:rsidR="00F9233E" w:rsidRPr="00E66DFF">
        <w:rPr>
          <w:rFonts w:ascii="Tahoma" w:hAnsi="Tahoma" w:cs="Tahoma"/>
          <w:b/>
          <w:sz w:val="24"/>
          <w:szCs w:val="24"/>
        </w:rPr>
        <w:t>.</w:t>
      </w:r>
    </w:p>
    <w:p w14:paraId="08F3F2B9" w14:textId="77777777" w:rsidR="00361FFD" w:rsidRPr="00E66DFF" w:rsidRDefault="00361FFD" w:rsidP="00361FFD">
      <w:pPr>
        <w:pStyle w:val="Akapitzlist"/>
        <w:ind w:left="0"/>
        <w:contextualSpacing w:val="0"/>
        <w:jc w:val="both"/>
        <w:rPr>
          <w:rFonts w:ascii="Tahoma" w:hAnsi="Tahoma" w:cs="Tahoma"/>
          <w:sz w:val="24"/>
          <w:szCs w:val="24"/>
        </w:rPr>
      </w:pPr>
    </w:p>
    <w:p w14:paraId="1A843E0C"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Wykonawca przygotowuje ofertę przy pomocy interaktywnego „Formularza ofertowego” udostępnionego przez Zamawiającego na Platformie e-Zamówienia i zamieszczonego w podglądzie postępowania w zakładce „Informacje podstawowe”. </w:t>
      </w:r>
    </w:p>
    <w:p w14:paraId="5E4D181E" w14:textId="77777777" w:rsidR="007F05AB" w:rsidRPr="00E66DFF" w:rsidRDefault="007F05AB" w:rsidP="007F05AB">
      <w:pPr>
        <w:jc w:val="both"/>
        <w:rPr>
          <w:rFonts w:ascii="Tahoma" w:hAnsi="Tahoma" w:cs="Tahoma"/>
          <w:sz w:val="24"/>
          <w:szCs w:val="24"/>
        </w:rPr>
      </w:pPr>
      <w:r w:rsidRPr="00E66DFF">
        <w:rPr>
          <w:rFonts w:ascii="Tahoma" w:hAnsi="Tahoma" w:cs="Tahoma"/>
          <w:sz w:val="24"/>
          <w:szCs w:val="24"/>
        </w:rPr>
        <w:t xml:space="preserve">Wykonawca powinien również wypełnić „Formularz ofertowy” udostępniony przez Zamawiającego - </w:t>
      </w:r>
      <w:r w:rsidRPr="00E66DFF">
        <w:rPr>
          <w:rFonts w:ascii="Tahoma" w:hAnsi="Tahoma" w:cs="Tahoma"/>
          <w:b/>
          <w:bCs/>
          <w:sz w:val="24"/>
          <w:szCs w:val="24"/>
        </w:rPr>
        <w:t>załącznik nr 2 do SWZ.</w:t>
      </w:r>
    </w:p>
    <w:p w14:paraId="4EA314DC" w14:textId="77777777" w:rsidR="007F05AB" w:rsidRPr="00E66DFF" w:rsidRDefault="007F05AB" w:rsidP="007F05AB">
      <w:pPr>
        <w:pStyle w:val="Akapitzlist"/>
        <w:ind w:left="0"/>
        <w:contextualSpacing w:val="0"/>
        <w:jc w:val="both"/>
        <w:rPr>
          <w:rFonts w:ascii="Tahoma" w:hAnsi="Tahoma" w:cs="Tahoma"/>
          <w:sz w:val="24"/>
          <w:szCs w:val="24"/>
        </w:rPr>
      </w:pPr>
    </w:p>
    <w:p w14:paraId="61640D38"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565BFA41" w14:textId="77777777" w:rsidR="007F05AB" w:rsidRPr="00E66DFF" w:rsidRDefault="007F05AB" w:rsidP="007F05AB">
      <w:pPr>
        <w:pStyle w:val="Akapitzlist"/>
        <w:ind w:left="0"/>
        <w:contextualSpacing w:val="0"/>
        <w:jc w:val="both"/>
        <w:rPr>
          <w:rFonts w:ascii="Tahoma" w:hAnsi="Tahoma" w:cs="Tahoma"/>
          <w:sz w:val="24"/>
          <w:szCs w:val="24"/>
        </w:rPr>
      </w:pPr>
    </w:p>
    <w:p w14:paraId="219C7272"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09DF494C" w14:textId="77777777" w:rsidR="007F05AB" w:rsidRPr="00E66DFF" w:rsidRDefault="007F05AB" w:rsidP="007F05AB">
      <w:pPr>
        <w:jc w:val="both"/>
        <w:rPr>
          <w:rFonts w:ascii="Tahoma" w:hAnsi="Tahoma" w:cs="Tahoma"/>
          <w:b/>
          <w:bCs/>
          <w:sz w:val="24"/>
          <w:szCs w:val="24"/>
          <w:u w:val="single"/>
        </w:rPr>
      </w:pPr>
      <w:r w:rsidRPr="00E66DFF">
        <w:rPr>
          <w:rFonts w:ascii="Tahoma" w:hAnsi="Tahoma" w:cs="Tahoma"/>
          <w:b/>
          <w:bCs/>
          <w:sz w:val="24"/>
          <w:szCs w:val="24"/>
          <w:u w:val="single"/>
        </w:rPr>
        <w:lastRenderedPageBreak/>
        <w:t xml:space="preserve">Uwaga! Nie należy zmieniać nazwy pliku nadanej przez Platformę </w:t>
      </w:r>
      <w:r w:rsidRPr="00E66DFF">
        <w:rPr>
          <w:rFonts w:ascii="Tahoma" w:hAnsi="Tahoma" w:cs="Tahoma"/>
          <w:b/>
          <w:bCs/>
          <w:sz w:val="24"/>
          <w:szCs w:val="24"/>
          <w:u w:val="single"/>
        </w:rPr>
        <w:br/>
        <w:t xml:space="preserve">e-Zamówienia. </w:t>
      </w:r>
    </w:p>
    <w:p w14:paraId="560B9FD5" w14:textId="77777777" w:rsidR="007F05AB" w:rsidRPr="00E66DFF" w:rsidRDefault="007F05AB" w:rsidP="007F05AB">
      <w:pPr>
        <w:jc w:val="both"/>
        <w:rPr>
          <w:rFonts w:ascii="Tahoma" w:hAnsi="Tahoma" w:cs="Tahoma"/>
          <w:b/>
          <w:bCs/>
          <w:sz w:val="24"/>
          <w:szCs w:val="24"/>
          <w:u w:val="single"/>
        </w:rPr>
      </w:pPr>
    </w:p>
    <w:p w14:paraId="16FF8333"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Wykonawca składa ofertę przez platformę ezamowienia.gov.pl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635906AE" w14:textId="77777777" w:rsidR="007F05AB" w:rsidRPr="00E66DFF" w:rsidRDefault="007F05AB" w:rsidP="007F05AB">
      <w:pPr>
        <w:pStyle w:val="Akapitzlist"/>
        <w:ind w:left="0"/>
        <w:contextualSpacing w:val="0"/>
        <w:jc w:val="both"/>
        <w:rPr>
          <w:rFonts w:ascii="Tahoma" w:hAnsi="Tahoma" w:cs="Tahoma"/>
          <w:sz w:val="24"/>
          <w:szCs w:val="24"/>
        </w:rPr>
      </w:pPr>
    </w:p>
    <w:p w14:paraId="6962222A"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Wykonawca dodaje wybrany z dysku i uprzednio podpisany „Formularz oferty” w pierwszym polu („Wypełniony formularz oferty”). W kolejnym polu </w:t>
      </w:r>
      <w:r w:rsidRPr="00E66DFF">
        <w:rPr>
          <w:rFonts w:ascii="Tahoma" w:hAnsi="Tahoma" w:cs="Tahoma"/>
          <w:sz w:val="24"/>
          <w:szCs w:val="24"/>
        </w:rPr>
        <w:br/>
        <w:t>(„Załączniki i inne dokumenty przedstawione w ofercie przez Wykonawcę”) wykonawca dodaje pozostałe pliki stanowiące ofertę lub składane wraz z ofertą.</w:t>
      </w:r>
    </w:p>
    <w:p w14:paraId="74C5A71B" w14:textId="77777777" w:rsidR="007F05AB" w:rsidRPr="00E66DFF" w:rsidRDefault="007F05AB" w:rsidP="007F05AB">
      <w:pPr>
        <w:pStyle w:val="Akapitzlist"/>
        <w:ind w:left="0"/>
        <w:contextualSpacing w:val="0"/>
        <w:jc w:val="both"/>
        <w:rPr>
          <w:rFonts w:ascii="Tahoma" w:hAnsi="Tahoma" w:cs="Tahoma"/>
          <w:sz w:val="24"/>
          <w:szCs w:val="24"/>
        </w:rPr>
      </w:pPr>
    </w:p>
    <w:p w14:paraId="5DA8AEB1" w14:textId="77777777" w:rsidR="007F05AB" w:rsidRPr="00E66DFF" w:rsidRDefault="007F05AB">
      <w:pPr>
        <w:pStyle w:val="Akapitzlist"/>
        <w:numPr>
          <w:ilvl w:val="0"/>
          <w:numId w:val="5"/>
        </w:numPr>
        <w:ind w:left="0" w:firstLine="0"/>
        <w:contextualSpacing w:val="0"/>
        <w:jc w:val="both"/>
        <w:rPr>
          <w:rStyle w:val="Brak"/>
          <w:rFonts w:ascii="Tahoma" w:hAnsi="Tahoma" w:cs="Tahoma"/>
          <w:sz w:val="24"/>
          <w:szCs w:val="24"/>
        </w:rPr>
      </w:pPr>
      <w:r w:rsidRPr="00E66DFF">
        <w:rPr>
          <w:rFonts w:ascii="Tahoma" w:hAnsi="Tahoma" w:cs="Tahoma"/>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E66DFF">
        <w:rPr>
          <w:rStyle w:val="Brak"/>
          <w:rFonts w:ascii="Tahoma" w:hAnsi="Tahoma" w:cs="Tahoma"/>
          <w:bCs/>
          <w:sz w:val="24"/>
          <w:szCs w:val="24"/>
        </w:rPr>
        <w:t xml:space="preserve">Wykonawca zobowiązany jest, wraz z przekazaniem tych informacji, wykazać spełnienie przesłanek określonych w art. 11 ust. 2 ustawy z dnia </w:t>
      </w:r>
      <w:r w:rsidRPr="00E66DFF">
        <w:rPr>
          <w:rStyle w:val="Brak"/>
          <w:rFonts w:ascii="Tahoma" w:hAnsi="Tahoma" w:cs="Tahoma"/>
          <w:bCs/>
          <w:sz w:val="24"/>
          <w:szCs w:val="24"/>
        </w:rPr>
        <w:br/>
        <w:t>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14:paraId="2B42AE1E" w14:textId="77777777" w:rsidR="007F05AB" w:rsidRPr="00E66DFF" w:rsidRDefault="007F05AB" w:rsidP="007F05AB">
      <w:pPr>
        <w:pStyle w:val="Akapitzlist"/>
        <w:ind w:left="0"/>
        <w:contextualSpacing w:val="0"/>
        <w:jc w:val="both"/>
        <w:rPr>
          <w:rFonts w:ascii="Tahoma" w:hAnsi="Tahoma" w:cs="Tahoma"/>
          <w:sz w:val="24"/>
          <w:szCs w:val="24"/>
        </w:rPr>
      </w:pPr>
    </w:p>
    <w:p w14:paraId="381E8B5E"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6D56028" w14:textId="77777777" w:rsidR="007F05AB" w:rsidRPr="00E66DFF" w:rsidRDefault="007F05AB" w:rsidP="007F05AB">
      <w:pPr>
        <w:contextualSpacing/>
        <w:jc w:val="both"/>
        <w:rPr>
          <w:rFonts w:ascii="Tahoma" w:hAnsi="Tahoma" w:cs="Tahoma"/>
          <w:sz w:val="24"/>
          <w:szCs w:val="24"/>
        </w:rPr>
      </w:pPr>
      <w:r w:rsidRPr="00E66DFF">
        <w:rPr>
          <w:rFonts w:ascii="Tahoma" w:hAnsi="Tahoma" w:cs="Tahoma"/>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w:t>
      </w:r>
      <w:r w:rsidRPr="00E66DFF">
        <w:rPr>
          <w:rFonts w:ascii="Tahoma" w:hAnsi="Tahoma" w:cs="Tahoma"/>
          <w:sz w:val="24"/>
          <w:szCs w:val="24"/>
        </w:rPr>
        <w:lastRenderedPageBreak/>
        <w:t xml:space="preserve">odpowiednio kwalifikowanym podpisem elektronicznym, podpisem zaufanym lub podpisem osobistym. </w:t>
      </w:r>
    </w:p>
    <w:p w14:paraId="42D68B30" w14:textId="77777777" w:rsidR="007F05AB" w:rsidRPr="00E66DFF" w:rsidRDefault="007F05AB" w:rsidP="007F05AB">
      <w:pPr>
        <w:contextualSpacing/>
        <w:jc w:val="both"/>
        <w:rPr>
          <w:rFonts w:ascii="Tahoma" w:hAnsi="Tahoma" w:cs="Tahoma"/>
          <w:sz w:val="24"/>
          <w:szCs w:val="24"/>
        </w:rPr>
      </w:pPr>
    </w:p>
    <w:p w14:paraId="3BA6942B"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08F0666" w14:textId="77777777" w:rsidR="007F05AB" w:rsidRPr="00E66DFF" w:rsidRDefault="007F05AB" w:rsidP="007F05AB">
      <w:pPr>
        <w:pStyle w:val="Akapitzlist"/>
        <w:ind w:left="0"/>
        <w:contextualSpacing w:val="0"/>
        <w:jc w:val="both"/>
        <w:rPr>
          <w:rFonts w:ascii="Tahoma" w:hAnsi="Tahoma" w:cs="Tahoma"/>
          <w:sz w:val="24"/>
          <w:szCs w:val="24"/>
        </w:rPr>
      </w:pPr>
    </w:p>
    <w:p w14:paraId="09F52331"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Oferta może być złożona tylko do upływu terminu składania ofert. </w:t>
      </w:r>
    </w:p>
    <w:p w14:paraId="1C53C1C1" w14:textId="77777777" w:rsidR="007F05AB" w:rsidRPr="00E66DFF" w:rsidRDefault="007F05AB" w:rsidP="007F05AB">
      <w:pPr>
        <w:pStyle w:val="Akapitzlist"/>
        <w:ind w:left="0"/>
        <w:contextualSpacing w:val="0"/>
        <w:jc w:val="both"/>
        <w:rPr>
          <w:rFonts w:ascii="Tahoma" w:hAnsi="Tahoma" w:cs="Tahoma"/>
          <w:sz w:val="24"/>
          <w:szCs w:val="24"/>
        </w:rPr>
      </w:pPr>
    </w:p>
    <w:p w14:paraId="543CDBDF" w14:textId="77777777" w:rsidR="007F05AB" w:rsidRPr="00E66DFF" w:rsidRDefault="007F05AB">
      <w:pPr>
        <w:pStyle w:val="Akapitzlist"/>
        <w:numPr>
          <w:ilvl w:val="0"/>
          <w:numId w:val="5"/>
        </w:numPr>
        <w:ind w:left="0" w:firstLine="0"/>
        <w:contextualSpacing w:val="0"/>
        <w:jc w:val="both"/>
        <w:rPr>
          <w:rFonts w:ascii="Tahoma" w:hAnsi="Tahoma" w:cs="Tahoma"/>
          <w:sz w:val="24"/>
          <w:szCs w:val="24"/>
        </w:rPr>
      </w:pPr>
      <w:r w:rsidRPr="00E66DFF">
        <w:rPr>
          <w:rFonts w:ascii="Tahoma" w:hAnsi="Tahoma" w:cs="Tahoma"/>
          <w:sz w:val="24"/>
          <w:szCs w:val="24"/>
        </w:rPr>
        <w:t xml:space="preserve">Wykonawca może przed upływem terminu składania ofert wycofać ofertę. Wykonawca wycofuje ofertę w zakładce „Oferty/wnioski” używając przycisku „Wycofaj ofertę”. </w:t>
      </w:r>
    </w:p>
    <w:p w14:paraId="3DCBD889" w14:textId="77777777" w:rsidR="007F05AB" w:rsidRPr="00E66DFF" w:rsidRDefault="007F05AB" w:rsidP="007F05AB">
      <w:pPr>
        <w:pStyle w:val="Akapitzlist"/>
        <w:ind w:left="0"/>
        <w:contextualSpacing w:val="0"/>
        <w:jc w:val="both"/>
        <w:rPr>
          <w:rFonts w:ascii="Tahoma" w:hAnsi="Tahoma" w:cs="Tahoma"/>
          <w:sz w:val="24"/>
          <w:szCs w:val="24"/>
        </w:rPr>
      </w:pPr>
    </w:p>
    <w:p w14:paraId="503ECBBF" w14:textId="77777777" w:rsidR="007F05AB" w:rsidRPr="00E66DFF" w:rsidRDefault="007F05AB">
      <w:pPr>
        <w:pStyle w:val="Akapitzlist"/>
        <w:numPr>
          <w:ilvl w:val="0"/>
          <w:numId w:val="5"/>
        </w:numPr>
        <w:ind w:left="0" w:firstLine="0"/>
        <w:contextualSpacing w:val="0"/>
        <w:jc w:val="both"/>
        <w:rPr>
          <w:rFonts w:ascii="Tahoma" w:hAnsi="Tahoma" w:cs="Tahoma"/>
          <w:b/>
          <w:sz w:val="24"/>
          <w:szCs w:val="24"/>
        </w:rPr>
      </w:pPr>
      <w:r w:rsidRPr="00E66DFF">
        <w:rPr>
          <w:rFonts w:ascii="Tahoma" w:hAnsi="Tahoma" w:cs="Tahoma"/>
          <w:sz w:val="24"/>
          <w:szCs w:val="24"/>
        </w:rPr>
        <w:t xml:space="preserve">Maksymalny łączny rozmiar plików </w:t>
      </w:r>
      <w:r w:rsidRPr="00E66DFF">
        <w:rPr>
          <w:rFonts w:ascii="Tahoma" w:hAnsi="Tahoma" w:cs="Tahoma"/>
          <w:b/>
          <w:bCs/>
          <w:sz w:val="24"/>
          <w:szCs w:val="24"/>
        </w:rPr>
        <w:t>stanowiących ofertę</w:t>
      </w:r>
      <w:r w:rsidRPr="00E66DFF">
        <w:rPr>
          <w:rFonts w:ascii="Tahoma" w:hAnsi="Tahoma" w:cs="Tahoma"/>
          <w:sz w:val="24"/>
          <w:szCs w:val="24"/>
        </w:rPr>
        <w:t xml:space="preserve"> lub składanych wraz z ofertą to </w:t>
      </w:r>
      <w:r w:rsidRPr="00E66DFF">
        <w:rPr>
          <w:rFonts w:ascii="Tahoma" w:hAnsi="Tahoma" w:cs="Tahoma"/>
          <w:b/>
          <w:bCs/>
          <w:sz w:val="24"/>
          <w:szCs w:val="24"/>
        </w:rPr>
        <w:t>250 MB</w:t>
      </w:r>
      <w:r w:rsidRPr="00E66DFF">
        <w:rPr>
          <w:rFonts w:ascii="Tahoma" w:hAnsi="Tahoma" w:cs="Tahoma"/>
          <w:sz w:val="24"/>
          <w:szCs w:val="24"/>
        </w:rPr>
        <w:t>.</w:t>
      </w:r>
    </w:p>
    <w:p w14:paraId="141B3F46" w14:textId="77777777" w:rsidR="007F05AB" w:rsidRPr="00E66DFF" w:rsidRDefault="007F05AB" w:rsidP="007F05AB">
      <w:pPr>
        <w:pStyle w:val="Akapitzlist"/>
        <w:ind w:left="0"/>
        <w:contextualSpacing w:val="0"/>
        <w:jc w:val="both"/>
        <w:rPr>
          <w:rFonts w:ascii="Tahoma" w:hAnsi="Tahoma" w:cs="Tahoma"/>
          <w:b/>
          <w:sz w:val="24"/>
          <w:szCs w:val="24"/>
        </w:rPr>
      </w:pPr>
    </w:p>
    <w:p w14:paraId="74570E95" w14:textId="77777777" w:rsidR="007F05AB" w:rsidRPr="00E66DFF" w:rsidRDefault="007F05AB">
      <w:pPr>
        <w:pStyle w:val="Akapitzlist"/>
        <w:numPr>
          <w:ilvl w:val="0"/>
          <w:numId w:val="5"/>
        </w:numPr>
        <w:ind w:left="0" w:firstLine="0"/>
        <w:contextualSpacing w:val="0"/>
        <w:jc w:val="both"/>
        <w:rPr>
          <w:rStyle w:val="Brak"/>
          <w:rFonts w:ascii="Tahoma" w:hAnsi="Tahoma" w:cs="Tahoma"/>
          <w:bCs/>
          <w:sz w:val="24"/>
          <w:szCs w:val="24"/>
        </w:rPr>
      </w:pPr>
      <w:r w:rsidRPr="00E66DFF">
        <w:rPr>
          <w:rStyle w:val="Brak"/>
          <w:rFonts w:ascii="Tahoma" w:hAnsi="Tahoma" w:cs="Tahoma"/>
          <w:bCs/>
          <w:sz w:val="24"/>
          <w:szCs w:val="24"/>
        </w:rPr>
        <w:t>Do oferty należy dołączyć oświadczenie, o którym mowa w art. 125 ust. 1 Pzp w postaci elektronicznej opatrzone kwalifikowanym podpisem elektronicznym, podpisem osobistym lub podpisem zaufanym.</w:t>
      </w:r>
    </w:p>
    <w:p w14:paraId="4AD76623" w14:textId="77777777" w:rsidR="007F05AB" w:rsidRPr="00E66DFF" w:rsidRDefault="007F05AB" w:rsidP="007F05AB">
      <w:pPr>
        <w:pStyle w:val="Akapitzlist"/>
        <w:ind w:left="0"/>
        <w:contextualSpacing w:val="0"/>
        <w:jc w:val="both"/>
        <w:rPr>
          <w:rStyle w:val="Brak"/>
          <w:rFonts w:ascii="Tahoma" w:hAnsi="Tahoma" w:cs="Tahoma"/>
          <w:bCs/>
          <w:sz w:val="24"/>
          <w:szCs w:val="24"/>
        </w:rPr>
      </w:pPr>
    </w:p>
    <w:p w14:paraId="447617DE" w14:textId="77777777" w:rsidR="007F05AB" w:rsidRPr="00E66DFF" w:rsidRDefault="007F05AB">
      <w:pPr>
        <w:pStyle w:val="Akapitzlist"/>
        <w:numPr>
          <w:ilvl w:val="0"/>
          <w:numId w:val="5"/>
        </w:numPr>
        <w:ind w:left="0" w:firstLine="0"/>
        <w:contextualSpacing w:val="0"/>
        <w:jc w:val="both"/>
        <w:rPr>
          <w:rStyle w:val="Brak"/>
          <w:rFonts w:ascii="Tahoma" w:hAnsi="Tahoma" w:cs="Tahoma"/>
          <w:bCs/>
          <w:sz w:val="24"/>
          <w:szCs w:val="24"/>
        </w:rPr>
      </w:pPr>
      <w:r w:rsidRPr="00E66DFF">
        <w:rPr>
          <w:rStyle w:val="Brak"/>
          <w:rFonts w:ascii="Tahoma" w:hAnsi="Tahoma" w:cs="Tahoma"/>
          <w:bCs/>
          <w:sz w:val="24"/>
          <w:szCs w:val="24"/>
        </w:rPr>
        <w:t>Do przygotowania oferty zaleca się wykorzystanie Formularza Oferty, którego wzór stanowi Załącznik nr 2 do SWZ. W przypadku, gdy Wykonawca nie korzysta z przygotowanego przez Zamawiającego wzoru, w treści oferty należy zamieścić wszystkie informacje wymagane w Formularzu Ofertowym.</w:t>
      </w:r>
    </w:p>
    <w:p w14:paraId="017E809C" w14:textId="77777777" w:rsidR="007F05AB" w:rsidRPr="00E66DFF" w:rsidRDefault="007F05AB" w:rsidP="007F05AB">
      <w:pPr>
        <w:pStyle w:val="Akapitzlist"/>
        <w:ind w:left="0"/>
        <w:contextualSpacing w:val="0"/>
        <w:jc w:val="both"/>
        <w:rPr>
          <w:rStyle w:val="Brak"/>
          <w:rFonts w:ascii="Tahoma" w:hAnsi="Tahoma" w:cs="Tahoma"/>
          <w:bCs/>
          <w:sz w:val="24"/>
          <w:szCs w:val="24"/>
        </w:rPr>
      </w:pPr>
    </w:p>
    <w:p w14:paraId="6D1895CB" w14:textId="77777777" w:rsidR="007F05AB" w:rsidRPr="00E66DFF" w:rsidRDefault="007F05AB">
      <w:pPr>
        <w:pStyle w:val="Akapitzlist"/>
        <w:numPr>
          <w:ilvl w:val="0"/>
          <w:numId w:val="5"/>
        </w:numPr>
        <w:ind w:left="0" w:firstLine="0"/>
        <w:contextualSpacing w:val="0"/>
        <w:jc w:val="both"/>
        <w:rPr>
          <w:rStyle w:val="Brak"/>
          <w:rFonts w:ascii="Tahoma" w:hAnsi="Tahoma" w:cs="Tahoma"/>
          <w:bCs/>
          <w:sz w:val="24"/>
          <w:szCs w:val="24"/>
        </w:rPr>
      </w:pPr>
      <w:r w:rsidRPr="00E66DFF">
        <w:rPr>
          <w:rStyle w:val="Brak"/>
          <w:rFonts w:ascii="Tahoma" w:hAnsi="Tahoma" w:cs="Tahoma"/>
          <w:bCs/>
          <w:sz w:val="24"/>
          <w:szCs w:val="24"/>
        </w:rPr>
        <w:t>Do oferty należy dołączyć:</w:t>
      </w:r>
    </w:p>
    <w:p w14:paraId="633784A1" w14:textId="77777777" w:rsidR="007F05AB" w:rsidRPr="00E66DFF" w:rsidRDefault="007F05AB">
      <w:pPr>
        <w:pStyle w:val="Akapitzlist"/>
        <w:numPr>
          <w:ilvl w:val="1"/>
          <w:numId w:val="5"/>
        </w:numPr>
        <w:ind w:left="284" w:firstLine="0"/>
        <w:contextualSpacing w:val="0"/>
        <w:jc w:val="both"/>
        <w:rPr>
          <w:rStyle w:val="Brak"/>
          <w:rFonts w:ascii="Tahoma" w:hAnsi="Tahoma" w:cs="Tahoma"/>
          <w:bCs/>
          <w:sz w:val="24"/>
          <w:szCs w:val="24"/>
        </w:rPr>
      </w:pPr>
      <w:r w:rsidRPr="00E66DFF">
        <w:rPr>
          <w:rStyle w:val="Brak"/>
          <w:rFonts w:ascii="Tahoma" w:hAnsi="Tahoma" w:cs="Tahoma"/>
          <w:bCs/>
          <w:sz w:val="24"/>
          <w:szCs w:val="24"/>
        </w:rPr>
        <w:t>Pełnomocnictwo upoważniające do złożenia oferty, o ile ofertę składa pełnomocnik;</w:t>
      </w:r>
    </w:p>
    <w:p w14:paraId="63E811D7" w14:textId="77777777" w:rsidR="007F05AB" w:rsidRPr="00E66DFF" w:rsidRDefault="007F05AB">
      <w:pPr>
        <w:pStyle w:val="Akapitzlist"/>
        <w:numPr>
          <w:ilvl w:val="1"/>
          <w:numId w:val="5"/>
        </w:numPr>
        <w:ind w:left="284" w:firstLine="0"/>
        <w:contextualSpacing w:val="0"/>
        <w:jc w:val="both"/>
        <w:rPr>
          <w:rStyle w:val="Brak"/>
          <w:rFonts w:ascii="Tahoma" w:hAnsi="Tahoma" w:cs="Tahoma"/>
          <w:bCs/>
          <w:sz w:val="24"/>
          <w:szCs w:val="24"/>
        </w:rPr>
      </w:pPr>
      <w:r w:rsidRPr="00E66DFF">
        <w:rPr>
          <w:rStyle w:val="Brak"/>
          <w:rFonts w:ascii="Tahoma" w:hAnsi="Tahoma" w:cs="Tahoma"/>
          <w:bCs/>
          <w:sz w:val="24"/>
          <w:szCs w:val="24"/>
        </w:rPr>
        <w:t>Pełnomocnictwo dla pełnomocnika do reprezentowania w postępowaniu Wykonawców wspólnie ubiegających się o udzielenie zamówienia - dotyczy ofert składanych przez Wykonawców wspólnie ubiegających się o udzielenie zamówienia;</w:t>
      </w:r>
    </w:p>
    <w:p w14:paraId="590160E3" w14:textId="2AE56082" w:rsidR="007F05AB" w:rsidRDefault="007F05AB">
      <w:pPr>
        <w:pStyle w:val="Akapitzlist"/>
        <w:numPr>
          <w:ilvl w:val="1"/>
          <w:numId w:val="5"/>
        </w:numPr>
        <w:ind w:left="284" w:firstLine="0"/>
        <w:contextualSpacing w:val="0"/>
        <w:jc w:val="both"/>
        <w:rPr>
          <w:rStyle w:val="Brak"/>
          <w:rFonts w:ascii="Tahoma" w:hAnsi="Tahoma" w:cs="Tahoma"/>
          <w:bCs/>
          <w:sz w:val="24"/>
          <w:szCs w:val="24"/>
        </w:rPr>
      </w:pPr>
      <w:r w:rsidRPr="00E66DFF">
        <w:rPr>
          <w:rStyle w:val="Brak"/>
          <w:rFonts w:ascii="Tahoma" w:hAnsi="Tahoma" w:cs="Tahoma"/>
          <w:bCs/>
          <w:sz w:val="24"/>
          <w:szCs w:val="24"/>
        </w:rPr>
        <w:t>Oświadczenie Wykonawcy o niepodleganiu wykluczeniu z postępowania i spełnianiu warunków udziału w postępowaniu – wzór stanowi Załącznik nr 3 do SWZ. W przypadku wspólnego ubiegania się o zamówienie przez Wykonawców, oświadczenie o niepodleganiu wykluczeniu składa każdy z Wykonawców</w:t>
      </w:r>
      <w:r w:rsidR="0087429D">
        <w:rPr>
          <w:rStyle w:val="Brak"/>
          <w:rFonts w:ascii="Tahoma" w:hAnsi="Tahoma" w:cs="Tahoma"/>
          <w:bCs/>
          <w:sz w:val="24"/>
          <w:szCs w:val="24"/>
        </w:rPr>
        <w:t>;</w:t>
      </w:r>
    </w:p>
    <w:p w14:paraId="221752FE" w14:textId="77777777" w:rsidR="00EF1B88" w:rsidRPr="00FB5F8F" w:rsidRDefault="00EF1B88">
      <w:pPr>
        <w:pStyle w:val="Akapitzlist"/>
        <w:numPr>
          <w:ilvl w:val="1"/>
          <w:numId w:val="5"/>
        </w:numPr>
        <w:ind w:left="284" w:firstLine="0"/>
        <w:contextualSpacing w:val="0"/>
        <w:jc w:val="both"/>
        <w:rPr>
          <w:rStyle w:val="Brak"/>
          <w:rFonts w:ascii="Tahoma" w:hAnsi="Tahoma" w:cs="Tahoma"/>
          <w:bCs/>
          <w:sz w:val="24"/>
          <w:szCs w:val="24"/>
        </w:rPr>
      </w:pPr>
      <w:r>
        <w:rPr>
          <w:rStyle w:val="Brak"/>
          <w:rFonts w:ascii="Tahoma" w:hAnsi="Tahoma" w:cs="Tahoma"/>
          <w:bCs/>
          <w:sz w:val="24"/>
          <w:szCs w:val="24"/>
        </w:rPr>
        <w:t xml:space="preserve"> </w:t>
      </w:r>
      <w:r w:rsidRPr="00FB5F8F">
        <w:rPr>
          <w:rStyle w:val="Brak"/>
          <w:rFonts w:ascii="Tahoma" w:hAnsi="Tahoma" w:cs="Tahoma"/>
          <w:bCs/>
          <w:sz w:val="24"/>
          <w:szCs w:val="24"/>
        </w:rPr>
        <w:t xml:space="preserve">Oświadczenie zgodne z art. 117 ust. 4 pzp (dla wykonawców wspólnie ubiegających się o udzielenie zamówienia). Z oświadczenia powinno wynikać, który wykonawca będzie realizował konkretny zakres prac </w:t>
      </w:r>
      <w:r w:rsidRPr="00E436CB">
        <w:rPr>
          <w:rStyle w:val="Brak"/>
          <w:rFonts w:ascii="Tahoma" w:hAnsi="Tahoma" w:cs="Tahoma"/>
          <w:bCs/>
          <w:sz w:val="24"/>
          <w:szCs w:val="24"/>
        </w:rPr>
        <w:t>(wzór oświadczenia w załączniku nr 8 do SWZ).</w:t>
      </w:r>
    </w:p>
    <w:p w14:paraId="766F0359" w14:textId="77777777" w:rsidR="007F05AB" w:rsidRPr="00E66DFF" w:rsidRDefault="007F05AB" w:rsidP="007F05AB">
      <w:pPr>
        <w:pStyle w:val="Akapitzlist"/>
        <w:ind w:left="0"/>
        <w:contextualSpacing w:val="0"/>
        <w:jc w:val="both"/>
        <w:rPr>
          <w:rStyle w:val="Brak"/>
          <w:rFonts w:ascii="Tahoma" w:hAnsi="Tahoma" w:cs="Tahoma"/>
          <w:bCs/>
          <w:sz w:val="24"/>
          <w:szCs w:val="24"/>
        </w:rPr>
      </w:pPr>
    </w:p>
    <w:p w14:paraId="1BE0722F" w14:textId="77777777" w:rsidR="007F05AB" w:rsidRPr="00E66DFF" w:rsidRDefault="007F05AB">
      <w:pPr>
        <w:pStyle w:val="Akapitzlist"/>
        <w:numPr>
          <w:ilvl w:val="0"/>
          <w:numId w:val="5"/>
        </w:numPr>
        <w:ind w:left="0" w:firstLine="0"/>
        <w:contextualSpacing w:val="0"/>
        <w:jc w:val="both"/>
        <w:rPr>
          <w:rStyle w:val="Brak"/>
          <w:rFonts w:ascii="Tahoma" w:hAnsi="Tahoma" w:cs="Tahoma"/>
          <w:bCs/>
          <w:sz w:val="24"/>
          <w:szCs w:val="24"/>
        </w:rPr>
      </w:pPr>
      <w:r w:rsidRPr="00E66DFF">
        <w:rPr>
          <w:rStyle w:val="Brak"/>
          <w:rFonts w:ascii="Tahoma" w:hAnsi="Tahoma" w:cs="Tahoma"/>
          <w:bCs/>
          <w:sz w:val="24"/>
          <w:szCs w:val="24"/>
        </w:rPr>
        <w:t>Oferta oraz oświadczenie o niepodleganiu wykluczeniu i spełnianiu warunków udziału w postępowaniu muszą być złożone w oryginale.</w:t>
      </w:r>
    </w:p>
    <w:p w14:paraId="0C892A80" w14:textId="77777777" w:rsidR="007F05AB" w:rsidRPr="00E66DFF" w:rsidRDefault="007F05AB" w:rsidP="007F05AB">
      <w:pPr>
        <w:pStyle w:val="Akapitzlist"/>
        <w:ind w:left="0"/>
        <w:contextualSpacing w:val="0"/>
        <w:jc w:val="both"/>
        <w:rPr>
          <w:rStyle w:val="Brak"/>
          <w:rFonts w:ascii="Tahoma" w:hAnsi="Tahoma" w:cs="Tahoma"/>
          <w:bCs/>
          <w:sz w:val="24"/>
          <w:szCs w:val="24"/>
        </w:rPr>
      </w:pPr>
    </w:p>
    <w:p w14:paraId="05303789" w14:textId="4A5B2CCF" w:rsidR="007F05AB" w:rsidRPr="00E66DFF" w:rsidRDefault="007F05AB">
      <w:pPr>
        <w:pStyle w:val="Akapitzlist"/>
        <w:numPr>
          <w:ilvl w:val="0"/>
          <w:numId w:val="5"/>
        </w:numPr>
        <w:ind w:left="0" w:firstLine="0"/>
        <w:contextualSpacing w:val="0"/>
        <w:jc w:val="both"/>
        <w:rPr>
          <w:rStyle w:val="Brak"/>
          <w:rFonts w:ascii="Tahoma" w:hAnsi="Tahoma" w:cs="Tahoma"/>
          <w:bCs/>
          <w:sz w:val="24"/>
          <w:szCs w:val="24"/>
        </w:rPr>
      </w:pPr>
      <w:r w:rsidRPr="00E66DFF">
        <w:rPr>
          <w:rStyle w:val="Brak"/>
          <w:rFonts w:ascii="Tahoma" w:hAnsi="Tahoma" w:cs="Tahoma"/>
          <w:bCs/>
          <w:sz w:val="24"/>
          <w:szCs w:val="24"/>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w:t>
      </w:r>
      <w:r w:rsidRPr="00E66DFF">
        <w:rPr>
          <w:rStyle w:val="Brak"/>
          <w:rFonts w:ascii="Tahoma" w:hAnsi="Tahoma" w:cs="Tahoma"/>
          <w:bCs/>
          <w:sz w:val="24"/>
          <w:szCs w:val="24"/>
        </w:rPr>
        <w:lastRenderedPageBreak/>
        <w:t>§ 2 ustawy z dnia 14 lutego 1991 r. - Prawo o notariacie (</w:t>
      </w:r>
      <w:r w:rsidR="00706FE6" w:rsidRPr="00E224AA">
        <w:rPr>
          <w:rStyle w:val="Brak"/>
          <w:rFonts w:ascii="Tahoma" w:hAnsi="Tahoma" w:cs="Tahoma"/>
          <w:bCs/>
          <w:sz w:val="24"/>
          <w:szCs w:val="24"/>
        </w:rPr>
        <w:t xml:space="preserve">t.j. </w:t>
      </w:r>
      <w:r w:rsidR="00706FE6" w:rsidRPr="00E224AA">
        <w:rPr>
          <w:rFonts w:ascii="Tahoma" w:hAnsi="Tahoma" w:cs="Tahoma"/>
          <w:bCs/>
          <w:sz w:val="24"/>
          <w:szCs w:val="24"/>
        </w:rPr>
        <w:t>Dz. U. z 2024 r. poz. 1001</w:t>
      </w:r>
      <w:r w:rsidRPr="00E66DFF">
        <w:rPr>
          <w:rStyle w:val="Brak"/>
          <w:rFonts w:ascii="Tahoma" w:hAnsi="Tahoma" w:cs="Tahoma"/>
          <w:bCs/>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D2493F0" w14:textId="1B3FB088" w:rsidR="005125F4" w:rsidRPr="00E66DFF" w:rsidRDefault="005125F4" w:rsidP="005125F4">
      <w:pPr>
        <w:jc w:val="both"/>
        <w:rPr>
          <w:rStyle w:val="Brak"/>
          <w:rFonts w:ascii="Tahoma" w:hAnsi="Tahoma" w:cs="Tahoma"/>
          <w:bCs/>
          <w:sz w:val="24"/>
          <w:szCs w:val="24"/>
        </w:rPr>
      </w:pPr>
    </w:p>
    <w:p w14:paraId="4089B59C" w14:textId="4B56F51F" w:rsidR="00A95C15" w:rsidRPr="00E66DFF" w:rsidRDefault="00A95C15" w:rsidP="00A95C15">
      <w:pPr>
        <w:jc w:val="both"/>
        <w:rPr>
          <w:rStyle w:val="Brak"/>
          <w:rFonts w:ascii="Tahoma" w:hAnsi="Tahoma" w:cs="Tahoma"/>
          <w:b/>
          <w:bCs/>
          <w:sz w:val="24"/>
          <w:szCs w:val="24"/>
        </w:rPr>
      </w:pPr>
      <w:r w:rsidRPr="00E66DFF">
        <w:rPr>
          <w:rStyle w:val="Brak"/>
          <w:rFonts w:ascii="Tahoma" w:hAnsi="Tahoma" w:cs="Tahoma"/>
          <w:b/>
          <w:bCs/>
          <w:sz w:val="24"/>
          <w:szCs w:val="24"/>
        </w:rPr>
        <w:t>12. Sposób oraz termin składania ofert.</w:t>
      </w:r>
    </w:p>
    <w:p w14:paraId="62068EC9" w14:textId="77777777" w:rsidR="00A95C15" w:rsidRPr="00E66DFF" w:rsidRDefault="00A95C15" w:rsidP="00A95C15">
      <w:pPr>
        <w:jc w:val="both"/>
        <w:rPr>
          <w:rStyle w:val="Brak"/>
          <w:rFonts w:ascii="Tahoma" w:hAnsi="Tahoma" w:cs="Tahoma"/>
          <w:b/>
          <w:bCs/>
          <w:sz w:val="24"/>
          <w:szCs w:val="24"/>
        </w:rPr>
      </w:pPr>
    </w:p>
    <w:p w14:paraId="7EAE1EB7" w14:textId="43CAD6ED" w:rsidR="00ED1118" w:rsidRPr="00E66DFF" w:rsidRDefault="00ED1118">
      <w:pPr>
        <w:pStyle w:val="Akapitzlist"/>
        <w:numPr>
          <w:ilvl w:val="2"/>
          <w:numId w:val="4"/>
        </w:numPr>
        <w:ind w:left="0" w:firstLine="0"/>
        <w:contextualSpacing w:val="0"/>
        <w:jc w:val="both"/>
        <w:rPr>
          <w:rStyle w:val="Brak"/>
          <w:rFonts w:ascii="Tahoma" w:hAnsi="Tahoma" w:cs="Tahoma"/>
          <w:bCs/>
          <w:sz w:val="24"/>
          <w:szCs w:val="24"/>
        </w:rPr>
      </w:pPr>
      <w:r w:rsidRPr="00E66DFF">
        <w:rPr>
          <w:rStyle w:val="Brak"/>
          <w:rFonts w:ascii="Tahoma" w:hAnsi="Tahoma" w:cs="Tahoma"/>
          <w:bCs/>
          <w:sz w:val="24"/>
          <w:szCs w:val="24"/>
        </w:rPr>
        <w:t>Wykonawca przygotowuje ofertę przy pomocy interaktywnego „Formularza ofertowego” udostępnionego przez Zamawiającego na Platformie e-Zamówienia i zamieszczonego w podglądzie postępowania w zakładce „Informacje podstawowe” oraz zgodnie ze wzorem zamieszczonym w załącznik</w:t>
      </w:r>
      <w:r w:rsidR="009F1C64" w:rsidRPr="00E66DFF">
        <w:rPr>
          <w:rStyle w:val="Brak"/>
          <w:rFonts w:ascii="Tahoma" w:hAnsi="Tahoma" w:cs="Tahoma"/>
          <w:bCs/>
          <w:sz w:val="24"/>
          <w:szCs w:val="24"/>
        </w:rPr>
        <w:t>u</w:t>
      </w:r>
      <w:r w:rsidRPr="00E66DFF">
        <w:rPr>
          <w:rStyle w:val="Brak"/>
          <w:rFonts w:ascii="Tahoma" w:hAnsi="Tahoma" w:cs="Tahoma"/>
          <w:bCs/>
          <w:sz w:val="24"/>
          <w:szCs w:val="24"/>
        </w:rPr>
        <w:t xml:space="preserve"> nr 2 do SWZ.</w:t>
      </w:r>
    </w:p>
    <w:p w14:paraId="27C6E8D0" w14:textId="77777777" w:rsidR="00ED1118" w:rsidRPr="00E66DFF" w:rsidRDefault="00ED1118" w:rsidP="00ED1118">
      <w:pPr>
        <w:pStyle w:val="Akapitzlist"/>
        <w:ind w:left="0"/>
        <w:contextualSpacing w:val="0"/>
        <w:jc w:val="both"/>
        <w:rPr>
          <w:rStyle w:val="Brak"/>
          <w:rFonts w:ascii="Tahoma" w:hAnsi="Tahoma" w:cs="Tahoma"/>
          <w:bCs/>
          <w:sz w:val="24"/>
          <w:szCs w:val="24"/>
        </w:rPr>
      </w:pPr>
    </w:p>
    <w:p w14:paraId="78DD5C1F" w14:textId="6473A2F2" w:rsidR="00ED1118" w:rsidRPr="00E07BF9" w:rsidRDefault="00ED1118">
      <w:pPr>
        <w:pStyle w:val="Akapitzlist"/>
        <w:numPr>
          <w:ilvl w:val="2"/>
          <w:numId w:val="4"/>
        </w:numPr>
        <w:ind w:left="0" w:firstLine="0"/>
        <w:contextualSpacing w:val="0"/>
        <w:jc w:val="both"/>
        <w:rPr>
          <w:rStyle w:val="Brak"/>
          <w:rFonts w:ascii="Tahoma" w:hAnsi="Tahoma" w:cs="Tahoma"/>
          <w:bCs/>
          <w:sz w:val="24"/>
          <w:szCs w:val="24"/>
        </w:rPr>
      </w:pPr>
      <w:r w:rsidRPr="00E07BF9">
        <w:rPr>
          <w:rStyle w:val="Brak"/>
          <w:rFonts w:ascii="Tahoma" w:hAnsi="Tahoma" w:cs="Tahoma"/>
          <w:bCs/>
          <w:sz w:val="24"/>
          <w:szCs w:val="24"/>
        </w:rPr>
        <w:t xml:space="preserve">Ofertę wraz z wymaganymi załącznikami należy złożyć w terminie do dnia </w:t>
      </w:r>
      <w:r w:rsidR="00E07BF9" w:rsidRPr="00E07BF9">
        <w:rPr>
          <w:rStyle w:val="Brak"/>
          <w:rFonts w:ascii="Tahoma" w:hAnsi="Tahoma" w:cs="Tahoma"/>
          <w:b/>
          <w:sz w:val="24"/>
          <w:szCs w:val="24"/>
        </w:rPr>
        <w:t>12</w:t>
      </w:r>
      <w:r w:rsidRPr="00E07BF9">
        <w:rPr>
          <w:rStyle w:val="Brak"/>
          <w:rFonts w:ascii="Tahoma" w:hAnsi="Tahoma" w:cs="Tahoma"/>
          <w:b/>
          <w:sz w:val="24"/>
          <w:szCs w:val="24"/>
        </w:rPr>
        <w:t>.</w:t>
      </w:r>
      <w:r w:rsidR="00E07BF9" w:rsidRPr="00E07BF9">
        <w:rPr>
          <w:rStyle w:val="Brak"/>
          <w:rFonts w:ascii="Tahoma" w:hAnsi="Tahoma" w:cs="Tahoma"/>
          <w:b/>
          <w:sz w:val="24"/>
          <w:szCs w:val="24"/>
        </w:rPr>
        <w:t>11</w:t>
      </w:r>
      <w:r w:rsidRPr="00E07BF9">
        <w:rPr>
          <w:rStyle w:val="Brak"/>
          <w:rFonts w:ascii="Tahoma" w:hAnsi="Tahoma" w:cs="Tahoma"/>
          <w:b/>
          <w:sz w:val="24"/>
          <w:szCs w:val="24"/>
        </w:rPr>
        <w:t>.202</w:t>
      </w:r>
      <w:r w:rsidR="0095584F" w:rsidRPr="00E07BF9">
        <w:rPr>
          <w:rStyle w:val="Brak"/>
          <w:rFonts w:ascii="Tahoma" w:hAnsi="Tahoma" w:cs="Tahoma"/>
          <w:b/>
          <w:sz w:val="24"/>
          <w:szCs w:val="24"/>
        </w:rPr>
        <w:t>4</w:t>
      </w:r>
      <w:r w:rsidRPr="00E07BF9">
        <w:rPr>
          <w:rStyle w:val="Brak"/>
          <w:rFonts w:ascii="Tahoma" w:hAnsi="Tahoma" w:cs="Tahoma"/>
          <w:b/>
          <w:sz w:val="24"/>
          <w:szCs w:val="24"/>
        </w:rPr>
        <w:t xml:space="preserve"> r. do godz. 1</w:t>
      </w:r>
      <w:r w:rsidR="0095584F" w:rsidRPr="00E07BF9">
        <w:rPr>
          <w:rStyle w:val="Brak"/>
          <w:rFonts w:ascii="Tahoma" w:hAnsi="Tahoma" w:cs="Tahoma"/>
          <w:b/>
          <w:sz w:val="24"/>
          <w:szCs w:val="24"/>
        </w:rPr>
        <w:t>2</w:t>
      </w:r>
      <w:r w:rsidRPr="00E07BF9">
        <w:rPr>
          <w:rStyle w:val="Brak"/>
          <w:rFonts w:ascii="Tahoma" w:hAnsi="Tahoma" w:cs="Tahoma"/>
          <w:b/>
          <w:sz w:val="24"/>
          <w:szCs w:val="24"/>
        </w:rPr>
        <w:t>:00</w:t>
      </w:r>
      <w:r w:rsidRPr="00E07BF9">
        <w:rPr>
          <w:rStyle w:val="Brak"/>
          <w:rFonts w:ascii="Tahoma" w:hAnsi="Tahoma" w:cs="Tahoma"/>
          <w:bCs/>
          <w:sz w:val="24"/>
          <w:szCs w:val="24"/>
        </w:rPr>
        <w:t>.</w:t>
      </w:r>
    </w:p>
    <w:p w14:paraId="4B6D4F0F" w14:textId="77777777" w:rsidR="00ED1118" w:rsidRPr="00E07BF9" w:rsidRDefault="00ED1118" w:rsidP="00ED1118">
      <w:pPr>
        <w:pStyle w:val="Akapitzlist"/>
        <w:ind w:left="0"/>
        <w:contextualSpacing w:val="0"/>
        <w:jc w:val="both"/>
        <w:rPr>
          <w:rStyle w:val="Brak"/>
          <w:rFonts w:ascii="Tahoma" w:hAnsi="Tahoma" w:cs="Tahoma"/>
          <w:bCs/>
          <w:sz w:val="24"/>
          <w:szCs w:val="24"/>
        </w:rPr>
      </w:pPr>
    </w:p>
    <w:p w14:paraId="5F240506" w14:textId="75ED30A7" w:rsidR="00ED1118" w:rsidRPr="00E07BF9" w:rsidRDefault="00ED1118">
      <w:pPr>
        <w:pStyle w:val="Akapitzlist"/>
        <w:numPr>
          <w:ilvl w:val="2"/>
          <w:numId w:val="4"/>
        </w:numPr>
        <w:ind w:left="0" w:firstLine="0"/>
        <w:contextualSpacing w:val="0"/>
        <w:jc w:val="both"/>
        <w:rPr>
          <w:rStyle w:val="Brak"/>
          <w:rFonts w:ascii="Tahoma" w:hAnsi="Tahoma" w:cs="Tahoma"/>
          <w:bCs/>
          <w:sz w:val="24"/>
          <w:szCs w:val="24"/>
        </w:rPr>
      </w:pPr>
      <w:r w:rsidRPr="00E07BF9">
        <w:rPr>
          <w:rStyle w:val="Brak"/>
          <w:rFonts w:ascii="Tahoma" w:hAnsi="Tahoma" w:cs="Tahoma"/>
          <w:bCs/>
          <w:sz w:val="24"/>
          <w:szCs w:val="24"/>
        </w:rPr>
        <w:t xml:space="preserve">Zamawiający </w:t>
      </w:r>
      <w:r w:rsidR="000134E8" w:rsidRPr="00E07BF9">
        <w:rPr>
          <w:rStyle w:val="Brak"/>
          <w:rFonts w:ascii="Tahoma" w:hAnsi="Tahoma" w:cs="Tahoma"/>
          <w:bCs/>
          <w:sz w:val="24"/>
          <w:szCs w:val="24"/>
        </w:rPr>
        <w:t xml:space="preserve">nie </w:t>
      </w:r>
      <w:r w:rsidRPr="00E07BF9">
        <w:rPr>
          <w:rStyle w:val="Brak"/>
          <w:rFonts w:ascii="Tahoma" w:hAnsi="Tahoma" w:cs="Tahoma"/>
          <w:bCs/>
          <w:sz w:val="24"/>
          <w:szCs w:val="24"/>
        </w:rPr>
        <w:t>dopuszcza składani</w:t>
      </w:r>
      <w:r w:rsidR="000134E8" w:rsidRPr="00E07BF9">
        <w:rPr>
          <w:rStyle w:val="Brak"/>
          <w:rFonts w:ascii="Tahoma" w:hAnsi="Tahoma" w:cs="Tahoma"/>
          <w:bCs/>
          <w:sz w:val="24"/>
          <w:szCs w:val="24"/>
        </w:rPr>
        <w:t>a</w:t>
      </w:r>
      <w:r w:rsidRPr="00E07BF9">
        <w:rPr>
          <w:rStyle w:val="Brak"/>
          <w:rFonts w:ascii="Tahoma" w:hAnsi="Tahoma" w:cs="Tahoma"/>
          <w:bCs/>
          <w:sz w:val="24"/>
          <w:szCs w:val="24"/>
        </w:rPr>
        <w:t xml:space="preserve"> ofert częściowych.</w:t>
      </w:r>
      <w:r w:rsidR="00DD2A38" w:rsidRPr="00E07BF9">
        <w:rPr>
          <w:rStyle w:val="Brak"/>
          <w:rFonts w:ascii="Tahoma" w:hAnsi="Tahoma" w:cs="Tahoma"/>
          <w:bCs/>
          <w:sz w:val="24"/>
          <w:szCs w:val="24"/>
        </w:rPr>
        <w:t xml:space="preserve"> Wykonawca może złożyć tylko jedną ofertę</w:t>
      </w:r>
      <w:r w:rsidR="000134E8" w:rsidRPr="00E07BF9">
        <w:rPr>
          <w:rStyle w:val="Brak"/>
          <w:rFonts w:ascii="Tahoma" w:hAnsi="Tahoma" w:cs="Tahoma"/>
          <w:bCs/>
          <w:sz w:val="24"/>
          <w:szCs w:val="24"/>
        </w:rPr>
        <w:t>.</w:t>
      </w:r>
    </w:p>
    <w:p w14:paraId="4B8CC419" w14:textId="77777777" w:rsidR="00ED1118" w:rsidRPr="00E07BF9" w:rsidRDefault="00ED1118" w:rsidP="00ED1118">
      <w:pPr>
        <w:pStyle w:val="Akapitzlist"/>
        <w:ind w:left="0"/>
        <w:contextualSpacing w:val="0"/>
        <w:jc w:val="both"/>
        <w:rPr>
          <w:rStyle w:val="Brak"/>
          <w:rFonts w:ascii="Tahoma" w:hAnsi="Tahoma" w:cs="Tahoma"/>
          <w:bCs/>
          <w:sz w:val="24"/>
          <w:szCs w:val="24"/>
        </w:rPr>
      </w:pPr>
    </w:p>
    <w:p w14:paraId="03E1A973" w14:textId="77777777" w:rsidR="00ED1118" w:rsidRPr="00E07BF9" w:rsidRDefault="00ED1118">
      <w:pPr>
        <w:pStyle w:val="Akapitzlist"/>
        <w:numPr>
          <w:ilvl w:val="2"/>
          <w:numId w:val="4"/>
        </w:numPr>
        <w:ind w:left="0" w:firstLine="0"/>
        <w:contextualSpacing w:val="0"/>
        <w:jc w:val="both"/>
        <w:rPr>
          <w:rStyle w:val="Brak"/>
          <w:rFonts w:ascii="Tahoma" w:hAnsi="Tahoma" w:cs="Tahoma"/>
          <w:bCs/>
          <w:sz w:val="24"/>
          <w:szCs w:val="24"/>
        </w:rPr>
      </w:pPr>
      <w:r w:rsidRPr="00E07BF9">
        <w:rPr>
          <w:rStyle w:val="Brak"/>
          <w:rFonts w:ascii="Tahoma" w:hAnsi="Tahoma" w:cs="Tahoma"/>
          <w:bCs/>
          <w:sz w:val="24"/>
          <w:szCs w:val="24"/>
        </w:rPr>
        <w:t>Zamawiający odrzuci ofertę złożoną po terminie składania ofert.</w:t>
      </w:r>
    </w:p>
    <w:p w14:paraId="6096F031" w14:textId="77777777" w:rsidR="00ED1118" w:rsidRPr="00E07BF9" w:rsidRDefault="00ED1118" w:rsidP="00ED1118">
      <w:pPr>
        <w:pStyle w:val="Akapitzlist"/>
        <w:ind w:left="0"/>
        <w:contextualSpacing w:val="0"/>
        <w:jc w:val="both"/>
        <w:rPr>
          <w:rStyle w:val="Brak"/>
          <w:rFonts w:ascii="Tahoma" w:hAnsi="Tahoma" w:cs="Tahoma"/>
          <w:bCs/>
          <w:sz w:val="24"/>
          <w:szCs w:val="24"/>
        </w:rPr>
      </w:pPr>
    </w:p>
    <w:p w14:paraId="032E5455" w14:textId="77777777" w:rsidR="00ED1118" w:rsidRPr="00E07BF9" w:rsidRDefault="00ED1118">
      <w:pPr>
        <w:pStyle w:val="Akapitzlist"/>
        <w:numPr>
          <w:ilvl w:val="2"/>
          <w:numId w:val="4"/>
        </w:numPr>
        <w:ind w:left="0" w:firstLine="0"/>
        <w:contextualSpacing w:val="0"/>
        <w:jc w:val="both"/>
        <w:rPr>
          <w:rStyle w:val="Brak"/>
          <w:rFonts w:ascii="Tahoma" w:hAnsi="Tahoma" w:cs="Tahoma"/>
          <w:bCs/>
          <w:sz w:val="24"/>
          <w:szCs w:val="24"/>
        </w:rPr>
      </w:pPr>
      <w:r w:rsidRPr="00E07BF9">
        <w:rPr>
          <w:rStyle w:val="Brak"/>
          <w:rFonts w:ascii="Tahoma" w:hAnsi="Tahoma" w:cs="Tahoma"/>
          <w:bCs/>
          <w:sz w:val="24"/>
          <w:szCs w:val="24"/>
        </w:rPr>
        <w:t>Wykonawca po upływie terminu do składania ofert nie może wycofać złożonej oferty.</w:t>
      </w:r>
    </w:p>
    <w:p w14:paraId="3839A5AB" w14:textId="77777777" w:rsidR="007000DA" w:rsidRPr="00E07BF9" w:rsidRDefault="007000DA" w:rsidP="007000DA">
      <w:pPr>
        <w:jc w:val="both"/>
        <w:rPr>
          <w:rStyle w:val="Brak"/>
          <w:rFonts w:ascii="Tahoma" w:hAnsi="Tahoma" w:cs="Tahoma"/>
          <w:bCs/>
          <w:sz w:val="24"/>
          <w:szCs w:val="24"/>
        </w:rPr>
      </w:pPr>
    </w:p>
    <w:p w14:paraId="238B43BA" w14:textId="6DD2BCD8" w:rsidR="00B11479" w:rsidRPr="00E07BF9" w:rsidRDefault="007000DA" w:rsidP="007000DA">
      <w:pPr>
        <w:jc w:val="both"/>
        <w:rPr>
          <w:rStyle w:val="Brak"/>
          <w:rFonts w:ascii="Tahoma" w:hAnsi="Tahoma" w:cs="Tahoma"/>
          <w:b/>
          <w:bCs/>
          <w:sz w:val="24"/>
          <w:szCs w:val="24"/>
        </w:rPr>
      </w:pPr>
      <w:r w:rsidRPr="00E07BF9">
        <w:rPr>
          <w:rStyle w:val="Brak"/>
          <w:rFonts w:ascii="Tahoma" w:hAnsi="Tahoma" w:cs="Tahoma"/>
          <w:b/>
          <w:bCs/>
          <w:sz w:val="24"/>
          <w:szCs w:val="24"/>
        </w:rPr>
        <w:t>13</w:t>
      </w:r>
      <w:r w:rsidR="00B11479" w:rsidRPr="00E07BF9">
        <w:rPr>
          <w:rStyle w:val="Brak"/>
          <w:rFonts w:ascii="Tahoma" w:hAnsi="Tahoma" w:cs="Tahoma"/>
          <w:b/>
          <w:bCs/>
          <w:sz w:val="24"/>
          <w:szCs w:val="24"/>
        </w:rPr>
        <w:t>. Termin otwarcia ofert</w:t>
      </w:r>
      <w:r w:rsidRPr="00E07BF9">
        <w:rPr>
          <w:rStyle w:val="Brak"/>
          <w:rFonts w:ascii="Tahoma" w:hAnsi="Tahoma" w:cs="Tahoma"/>
          <w:b/>
          <w:bCs/>
          <w:sz w:val="24"/>
          <w:szCs w:val="24"/>
        </w:rPr>
        <w:t>.</w:t>
      </w:r>
    </w:p>
    <w:p w14:paraId="6593AFF8" w14:textId="77777777" w:rsidR="007000DA" w:rsidRPr="00E07BF9" w:rsidRDefault="007000DA" w:rsidP="007000DA">
      <w:pPr>
        <w:jc w:val="both"/>
        <w:rPr>
          <w:rStyle w:val="Brak"/>
          <w:rFonts w:ascii="Tahoma" w:hAnsi="Tahoma" w:cs="Tahoma"/>
          <w:bCs/>
          <w:sz w:val="24"/>
          <w:szCs w:val="24"/>
        </w:rPr>
      </w:pPr>
    </w:p>
    <w:p w14:paraId="7F4F6433" w14:textId="3186689B" w:rsidR="00ED1118" w:rsidRPr="00E66DFF" w:rsidRDefault="00ED1118" w:rsidP="00ED1118">
      <w:pPr>
        <w:pStyle w:val="Akapitzlist"/>
        <w:ind w:left="0"/>
        <w:contextualSpacing w:val="0"/>
        <w:jc w:val="both"/>
        <w:rPr>
          <w:rStyle w:val="Brak"/>
          <w:rFonts w:ascii="Tahoma" w:hAnsi="Tahoma" w:cs="Tahoma"/>
          <w:b/>
          <w:sz w:val="24"/>
          <w:szCs w:val="24"/>
        </w:rPr>
      </w:pPr>
      <w:r w:rsidRPr="00E07BF9">
        <w:rPr>
          <w:rStyle w:val="Brak"/>
          <w:rFonts w:ascii="Tahoma" w:hAnsi="Tahoma" w:cs="Tahoma"/>
          <w:bCs/>
          <w:sz w:val="24"/>
          <w:szCs w:val="24"/>
        </w:rPr>
        <w:t xml:space="preserve">1. Otwarcie ofert nastąpi w dniu </w:t>
      </w:r>
      <w:r w:rsidR="00E07BF9" w:rsidRPr="00E07BF9">
        <w:rPr>
          <w:rStyle w:val="Brak"/>
          <w:rFonts w:ascii="Tahoma" w:hAnsi="Tahoma" w:cs="Tahoma"/>
          <w:b/>
          <w:sz w:val="24"/>
          <w:szCs w:val="24"/>
        </w:rPr>
        <w:t>12</w:t>
      </w:r>
      <w:r w:rsidRPr="00E07BF9">
        <w:rPr>
          <w:rStyle w:val="Brak"/>
          <w:rFonts w:ascii="Tahoma" w:hAnsi="Tahoma" w:cs="Tahoma"/>
          <w:b/>
          <w:sz w:val="24"/>
          <w:szCs w:val="24"/>
        </w:rPr>
        <w:t>.</w:t>
      </w:r>
      <w:r w:rsidR="00E07BF9" w:rsidRPr="00E07BF9">
        <w:rPr>
          <w:rStyle w:val="Brak"/>
          <w:rFonts w:ascii="Tahoma" w:hAnsi="Tahoma" w:cs="Tahoma"/>
          <w:b/>
          <w:sz w:val="24"/>
          <w:szCs w:val="24"/>
        </w:rPr>
        <w:t>11</w:t>
      </w:r>
      <w:r w:rsidRPr="00E07BF9">
        <w:rPr>
          <w:rStyle w:val="Brak"/>
          <w:rFonts w:ascii="Tahoma" w:hAnsi="Tahoma" w:cs="Tahoma"/>
          <w:b/>
          <w:sz w:val="24"/>
          <w:szCs w:val="24"/>
        </w:rPr>
        <w:t>.202</w:t>
      </w:r>
      <w:r w:rsidR="0095584F" w:rsidRPr="00E07BF9">
        <w:rPr>
          <w:rStyle w:val="Brak"/>
          <w:rFonts w:ascii="Tahoma" w:hAnsi="Tahoma" w:cs="Tahoma"/>
          <w:b/>
          <w:sz w:val="24"/>
          <w:szCs w:val="24"/>
        </w:rPr>
        <w:t>4</w:t>
      </w:r>
      <w:r w:rsidRPr="00E07BF9">
        <w:rPr>
          <w:rStyle w:val="Brak"/>
          <w:rFonts w:ascii="Tahoma" w:hAnsi="Tahoma" w:cs="Tahoma"/>
          <w:b/>
          <w:sz w:val="24"/>
          <w:szCs w:val="24"/>
        </w:rPr>
        <w:t xml:space="preserve"> r. o godzinie </w:t>
      </w:r>
      <w:r w:rsidR="00A00DC3" w:rsidRPr="00E07BF9">
        <w:rPr>
          <w:rStyle w:val="Brak"/>
          <w:rFonts w:ascii="Tahoma" w:hAnsi="Tahoma" w:cs="Tahoma"/>
          <w:b/>
          <w:sz w:val="24"/>
          <w:szCs w:val="24"/>
        </w:rPr>
        <w:t>1</w:t>
      </w:r>
      <w:r w:rsidR="0095584F" w:rsidRPr="00E07BF9">
        <w:rPr>
          <w:rStyle w:val="Brak"/>
          <w:rFonts w:ascii="Tahoma" w:hAnsi="Tahoma" w:cs="Tahoma"/>
          <w:b/>
          <w:sz w:val="24"/>
          <w:szCs w:val="24"/>
        </w:rPr>
        <w:t>2</w:t>
      </w:r>
      <w:r w:rsidRPr="00E07BF9">
        <w:rPr>
          <w:rStyle w:val="Brak"/>
          <w:rFonts w:ascii="Tahoma" w:hAnsi="Tahoma" w:cs="Tahoma"/>
          <w:b/>
          <w:sz w:val="24"/>
          <w:szCs w:val="24"/>
        </w:rPr>
        <w:t>:</w:t>
      </w:r>
      <w:r w:rsidR="00A00DC3" w:rsidRPr="00E07BF9">
        <w:rPr>
          <w:rStyle w:val="Brak"/>
          <w:rFonts w:ascii="Tahoma" w:hAnsi="Tahoma" w:cs="Tahoma"/>
          <w:b/>
          <w:sz w:val="24"/>
          <w:szCs w:val="24"/>
        </w:rPr>
        <w:t>3</w:t>
      </w:r>
      <w:r w:rsidRPr="00E07BF9">
        <w:rPr>
          <w:rStyle w:val="Brak"/>
          <w:rFonts w:ascii="Tahoma" w:hAnsi="Tahoma" w:cs="Tahoma"/>
          <w:b/>
          <w:sz w:val="24"/>
          <w:szCs w:val="24"/>
        </w:rPr>
        <w:t>0.</w:t>
      </w:r>
    </w:p>
    <w:p w14:paraId="5CA4B91F" w14:textId="77777777" w:rsidR="00ED1118" w:rsidRPr="00E66DFF" w:rsidRDefault="00ED1118" w:rsidP="00ED1118">
      <w:pPr>
        <w:pStyle w:val="Akapitzlist"/>
        <w:ind w:left="0"/>
        <w:contextualSpacing w:val="0"/>
        <w:jc w:val="both"/>
        <w:rPr>
          <w:rStyle w:val="Brak"/>
          <w:rFonts w:ascii="Tahoma" w:hAnsi="Tahoma" w:cs="Tahoma"/>
          <w:bCs/>
          <w:sz w:val="24"/>
          <w:szCs w:val="24"/>
        </w:rPr>
      </w:pPr>
    </w:p>
    <w:p w14:paraId="23C40133" w14:textId="668A4D11" w:rsidR="00ED1118" w:rsidRPr="00E66DFF" w:rsidRDefault="00ED1118" w:rsidP="00ED1118">
      <w:pPr>
        <w:pStyle w:val="Akapitzlist"/>
        <w:ind w:left="0"/>
        <w:contextualSpacing w:val="0"/>
        <w:jc w:val="both"/>
        <w:rPr>
          <w:rStyle w:val="Brak"/>
          <w:rFonts w:ascii="Tahoma" w:hAnsi="Tahoma" w:cs="Tahoma"/>
          <w:bCs/>
          <w:sz w:val="24"/>
          <w:szCs w:val="24"/>
        </w:rPr>
      </w:pPr>
      <w:r w:rsidRPr="00E66DFF">
        <w:rPr>
          <w:rStyle w:val="Brak"/>
          <w:rFonts w:ascii="Tahoma" w:hAnsi="Tahoma" w:cs="Tahoma"/>
          <w:bCs/>
          <w:sz w:val="24"/>
          <w:szCs w:val="24"/>
        </w:rPr>
        <w:t>2. Otwarcie ofert jest niejawne.</w:t>
      </w:r>
    </w:p>
    <w:p w14:paraId="1E256683" w14:textId="77777777" w:rsidR="00ED1118" w:rsidRPr="00E66DFF" w:rsidRDefault="00ED1118" w:rsidP="00ED1118">
      <w:pPr>
        <w:pStyle w:val="Akapitzlist"/>
        <w:ind w:left="0"/>
        <w:contextualSpacing w:val="0"/>
        <w:jc w:val="both"/>
        <w:rPr>
          <w:rStyle w:val="Brak"/>
          <w:rFonts w:ascii="Tahoma" w:hAnsi="Tahoma" w:cs="Tahoma"/>
          <w:bCs/>
          <w:sz w:val="24"/>
          <w:szCs w:val="24"/>
        </w:rPr>
      </w:pPr>
    </w:p>
    <w:p w14:paraId="316EC0FE" w14:textId="17679D39" w:rsidR="00ED1118" w:rsidRPr="00E66DFF" w:rsidRDefault="00ED1118" w:rsidP="00ED1118">
      <w:pPr>
        <w:pStyle w:val="Akapitzlist"/>
        <w:ind w:left="0"/>
        <w:contextualSpacing w:val="0"/>
        <w:jc w:val="both"/>
        <w:rPr>
          <w:rStyle w:val="Brak"/>
          <w:rFonts w:ascii="Tahoma" w:hAnsi="Tahoma" w:cs="Tahoma"/>
          <w:bCs/>
          <w:sz w:val="24"/>
          <w:szCs w:val="24"/>
        </w:rPr>
      </w:pPr>
      <w:r w:rsidRPr="00E66DFF">
        <w:rPr>
          <w:rStyle w:val="Brak"/>
          <w:rFonts w:ascii="Tahoma" w:hAnsi="Tahoma" w:cs="Tahoma"/>
          <w:bCs/>
          <w:sz w:val="24"/>
          <w:szCs w:val="24"/>
        </w:rPr>
        <w:t>3. Zamawiający, najpóźniej przed otwarciem ofert, udostępnia na stronie internetowej prowadzonego postępowania informację o kwocie, jaką zamierza przeznaczyć na sfinansowanie zamówienia.</w:t>
      </w:r>
    </w:p>
    <w:p w14:paraId="264ABB80" w14:textId="77777777" w:rsidR="00ED1118" w:rsidRPr="00E66DFF" w:rsidRDefault="00ED1118" w:rsidP="00ED1118">
      <w:pPr>
        <w:pStyle w:val="Akapitzlist"/>
        <w:ind w:left="0"/>
        <w:contextualSpacing w:val="0"/>
        <w:jc w:val="both"/>
        <w:rPr>
          <w:rStyle w:val="Brak"/>
          <w:rFonts w:ascii="Tahoma" w:hAnsi="Tahoma" w:cs="Tahoma"/>
          <w:bCs/>
          <w:sz w:val="24"/>
          <w:szCs w:val="24"/>
        </w:rPr>
      </w:pPr>
    </w:p>
    <w:p w14:paraId="00EEA459" w14:textId="513FEAE6" w:rsidR="00ED1118" w:rsidRPr="00E66DFF" w:rsidRDefault="00ED1118" w:rsidP="00ED1118">
      <w:pPr>
        <w:pStyle w:val="Akapitzlist"/>
        <w:ind w:left="0"/>
        <w:contextualSpacing w:val="0"/>
        <w:jc w:val="both"/>
        <w:rPr>
          <w:rStyle w:val="Brak"/>
          <w:rFonts w:ascii="Tahoma" w:hAnsi="Tahoma" w:cs="Tahoma"/>
          <w:bCs/>
          <w:sz w:val="24"/>
          <w:szCs w:val="24"/>
        </w:rPr>
      </w:pPr>
      <w:r w:rsidRPr="00E66DFF">
        <w:rPr>
          <w:rStyle w:val="Brak"/>
          <w:rFonts w:ascii="Tahoma" w:hAnsi="Tahoma" w:cs="Tahoma"/>
          <w:bCs/>
          <w:sz w:val="24"/>
          <w:szCs w:val="24"/>
        </w:rPr>
        <w:t>4. Zamawiający, niezwłocznie po otwarciu ofert, udostępnia na stronie internetowej prowadzonego postępowania informacje o:</w:t>
      </w:r>
    </w:p>
    <w:p w14:paraId="5E23962A" w14:textId="51BE5A25" w:rsidR="00ED1118" w:rsidRPr="00E66DFF" w:rsidRDefault="00ED1118" w:rsidP="00ED1118">
      <w:pPr>
        <w:pStyle w:val="Akapitzlist"/>
        <w:ind w:left="284"/>
        <w:contextualSpacing w:val="0"/>
        <w:jc w:val="both"/>
        <w:rPr>
          <w:rStyle w:val="Brak"/>
          <w:rFonts w:ascii="Tahoma" w:hAnsi="Tahoma" w:cs="Tahoma"/>
          <w:bCs/>
          <w:sz w:val="24"/>
          <w:szCs w:val="24"/>
        </w:rPr>
      </w:pPr>
      <w:r w:rsidRPr="00E66DFF">
        <w:rPr>
          <w:rStyle w:val="Brak"/>
          <w:rFonts w:ascii="Tahoma" w:hAnsi="Tahoma" w:cs="Tahoma"/>
          <w:bCs/>
          <w:sz w:val="24"/>
          <w:szCs w:val="24"/>
        </w:rPr>
        <w:t>4.1. nazwach albo imionach i nazwiskach oraz siedzibach lub miejscach prowadzonej działalności gospodarczej albo miejscach zamieszkania wykonawców, których oferty zostały otwarte;</w:t>
      </w:r>
    </w:p>
    <w:p w14:paraId="1644AD11" w14:textId="1274BB89" w:rsidR="00ED1118" w:rsidRPr="00E66DFF" w:rsidRDefault="00ED1118" w:rsidP="00ED1118">
      <w:pPr>
        <w:pStyle w:val="Akapitzlist"/>
        <w:ind w:left="284"/>
        <w:contextualSpacing w:val="0"/>
        <w:jc w:val="both"/>
        <w:rPr>
          <w:rStyle w:val="Brak"/>
          <w:rFonts w:ascii="Tahoma" w:hAnsi="Tahoma" w:cs="Tahoma"/>
          <w:bCs/>
          <w:sz w:val="24"/>
          <w:szCs w:val="24"/>
        </w:rPr>
      </w:pPr>
      <w:r w:rsidRPr="00E66DFF">
        <w:rPr>
          <w:rStyle w:val="Brak"/>
          <w:rFonts w:ascii="Tahoma" w:hAnsi="Tahoma" w:cs="Tahoma"/>
          <w:bCs/>
          <w:sz w:val="24"/>
          <w:szCs w:val="24"/>
        </w:rPr>
        <w:t>4.2. cenach lub kosztach zawartych w ofertach.</w:t>
      </w:r>
    </w:p>
    <w:p w14:paraId="098520A9" w14:textId="77777777" w:rsidR="00ED1118" w:rsidRPr="00E66DFF" w:rsidRDefault="00ED1118" w:rsidP="00ED1118">
      <w:pPr>
        <w:pStyle w:val="Akapitzlist"/>
        <w:ind w:left="284"/>
        <w:contextualSpacing w:val="0"/>
        <w:jc w:val="both"/>
        <w:rPr>
          <w:rStyle w:val="Brak"/>
          <w:rFonts w:ascii="Tahoma" w:hAnsi="Tahoma" w:cs="Tahoma"/>
          <w:bCs/>
          <w:sz w:val="24"/>
          <w:szCs w:val="24"/>
        </w:rPr>
      </w:pPr>
    </w:p>
    <w:p w14:paraId="63B02204" w14:textId="02E2DEDF" w:rsidR="00ED1118" w:rsidRPr="00E66DFF" w:rsidRDefault="00ED1118" w:rsidP="00ED1118">
      <w:pPr>
        <w:pStyle w:val="Akapitzlist"/>
        <w:ind w:left="0"/>
        <w:contextualSpacing w:val="0"/>
        <w:jc w:val="both"/>
        <w:rPr>
          <w:rStyle w:val="Brak"/>
          <w:rFonts w:ascii="Tahoma" w:hAnsi="Tahoma" w:cs="Tahoma"/>
          <w:bCs/>
          <w:sz w:val="24"/>
          <w:szCs w:val="24"/>
        </w:rPr>
      </w:pPr>
      <w:r w:rsidRPr="00E66DFF">
        <w:rPr>
          <w:rStyle w:val="Brak"/>
          <w:rFonts w:ascii="Tahoma" w:hAnsi="Tahoma" w:cs="Tahoma"/>
          <w:bCs/>
          <w:sz w:val="24"/>
          <w:szCs w:val="24"/>
        </w:rPr>
        <w:t>5. W przypadku wystąpienia awarii systemu teleinformatycznego, która spowoduje brak możliwości otwarcia ofert w terminie określonym przez Zamawiającego, otwarcie ofert nastąpi niezwłocznie po usunięciu awarii.</w:t>
      </w:r>
    </w:p>
    <w:p w14:paraId="3854D5D5" w14:textId="77777777" w:rsidR="00ED1118" w:rsidRPr="00E66DFF" w:rsidRDefault="00ED1118" w:rsidP="00ED1118">
      <w:pPr>
        <w:pStyle w:val="Akapitzlist"/>
        <w:ind w:left="0"/>
        <w:contextualSpacing w:val="0"/>
        <w:jc w:val="both"/>
        <w:rPr>
          <w:rStyle w:val="Brak"/>
          <w:rFonts w:ascii="Tahoma" w:hAnsi="Tahoma" w:cs="Tahoma"/>
          <w:bCs/>
          <w:sz w:val="24"/>
          <w:szCs w:val="24"/>
        </w:rPr>
      </w:pPr>
    </w:p>
    <w:p w14:paraId="7715E02C" w14:textId="4F893149" w:rsidR="00ED1118" w:rsidRPr="00E66DFF" w:rsidRDefault="00ED1118" w:rsidP="00ED1118">
      <w:pPr>
        <w:pStyle w:val="Akapitzlist"/>
        <w:ind w:left="0"/>
        <w:contextualSpacing w:val="0"/>
        <w:jc w:val="both"/>
        <w:rPr>
          <w:rStyle w:val="Brak"/>
          <w:rFonts w:ascii="Tahoma" w:hAnsi="Tahoma" w:cs="Tahoma"/>
          <w:bCs/>
          <w:sz w:val="24"/>
          <w:szCs w:val="24"/>
        </w:rPr>
      </w:pPr>
      <w:r w:rsidRPr="00E66DFF">
        <w:rPr>
          <w:rStyle w:val="Brak"/>
          <w:rFonts w:ascii="Tahoma" w:hAnsi="Tahoma" w:cs="Tahoma"/>
          <w:bCs/>
          <w:sz w:val="24"/>
          <w:szCs w:val="24"/>
        </w:rPr>
        <w:t>6. Zamawiający poinformuje o zmianie terminu otwarcia ofert na stronie internetowej prowadzonego postępowania.</w:t>
      </w:r>
    </w:p>
    <w:p w14:paraId="2BD9588B" w14:textId="566B2D23" w:rsidR="00C4377A" w:rsidRPr="00E66DFF" w:rsidRDefault="00C4377A" w:rsidP="0063655F">
      <w:pPr>
        <w:rPr>
          <w:rStyle w:val="Brak"/>
          <w:rFonts w:ascii="Tahoma" w:hAnsi="Tahoma" w:cs="Tahoma"/>
          <w:bCs/>
          <w:sz w:val="24"/>
          <w:szCs w:val="24"/>
        </w:rPr>
      </w:pPr>
    </w:p>
    <w:p w14:paraId="3169FACE" w14:textId="77777777" w:rsidR="0063655F" w:rsidRPr="00E66DFF" w:rsidRDefault="0063655F" w:rsidP="0063655F">
      <w:pPr>
        <w:autoSpaceDE w:val="0"/>
        <w:autoSpaceDN w:val="0"/>
        <w:adjustRightInd w:val="0"/>
        <w:jc w:val="both"/>
        <w:rPr>
          <w:rFonts w:ascii="Tahoma" w:eastAsia="Times New Roman" w:hAnsi="Tahoma" w:cs="Tahoma"/>
          <w:b/>
          <w:sz w:val="24"/>
          <w:szCs w:val="24"/>
        </w:rPr>
      </w:pPr>
      <w:r w:rsidRPr="00E66DFF">
        <w:rPr>
          <w:rFonts w:ascii="Tahoma" w:eastAsia="Times New Roman" w:hAnsi="Tahoma" w:cs="Tahoma"/>
          <w:b/>
          <w:sz w:val="24"/>
          <w:szCs w:val="24"/>
        </w:rPr>
        <w:t>14. Podstawy wykluczenia.</w:t>
      </w:r>
    </w:p>
    <w:p w14:paraId="43F0A584" w14:textId="77777777" w:rsidR="00A00DC3" w:rsidRPr="00E66DFF" w:rsidRDefault="00A00DC3" w:rsidP="009807C5">
      <w:pPr>
        <w:autoSpaceDE w:val="0"/>
        <w:autoSpaceDN w:val="0"/>
        <w:adjustRightInd w:val="0"/>
        <w:jc w:val="both"/>
        <w:rPr>
          <w:rFonts w:ascii="Tahoma" w:eastAsia="Times New Roman" w:hAnsi="Tahoma" w:cs="Tahoma"/>
          <w:sz w:val="24"/>
          <w:szCs w:val="24"/>
        </w:rPr>
      </w:pPr>
    </w:p>
    <w:p w14:paraId="36261DAA" w14:textId="77777777" w:rsidR="009807C5" w:rsidRPr="00E66DFF" w:rsidRDefault="009807C5">
      <w:pPr>
        <w:pStyle w:val="Akapitzlist"/>
        <w:numPr>
          <w:ilvl w:val="0"/>
          <w:numId w:val="6"/>
        </w:numPr>
        <w:autoSpaceDE w:val="0"/>
        <w:autoSpaceDN w:val="0"/>
        <w:adjustRightInd w:val="0"/>
        <w:contextualSpacing w:val="0"/>
        <w:jc w:val="both"/>
        <w:rPr>
          <w:rFonts w:ascii="Tahoma" w:eastAsia="Times New Roman" w:hAnsi="Tahoma" w:cs="Tahoma"/>
          <w:sz w:val="24"/>
          <w:szCs w:val="24"/>
        </w:rPr>
      </w:pPr>
      <w:r w:rsidRPr="00E66DFF">
        <w:rPr>
          <w:rFonts w:ascii="Tahoma" w:eastAsia="Times New Roman" w:hAnsi="Tahoma" w:cs="Tahoma"/>
          <w:sz w:val="24"/>
          <w:szCs w:val="24"/>
        </w:rPr>
        <w:lastRenderedPageBreak/>
        <w:t xml:space="preserve">Z postępowania o udzielenie zamówienia wyklucza się, z zastrzeżeniem art. 110 ust. 2 Ustawy Pzp, Wykonawcę̨: </w:t>
      </w:r>
    </w:p>
    <w:p w14:paraId="524D24AC" w14:textId="77777777" w:rsidR="00706FE6" w:rsidRPr="00E224AA" w:rsidRDefault="00706FE6" w:rsidP="00706FE6">
      <w:pPr>
        <w:ind w:left="567"/>
        <w:jc w:val="both"/>
        <w:rPr>
          <w:rFonts w:ascii="Tahoma" w:eastAsia="Times New Roman" w:hAnsi="Tahoma" w:cs="Tahoma"/>
          <w:sz w:val="24"/>
          <w:szCs w:val="24"/>
        </w:rPr>
      </w:pPr>
      <w:r w:rsidRPr="00E224AA">
        <w:rPr>
          <w:rFonts w:ascii="Tahoma" w:eastAsia="Times New Roman" w:hAnsi="Tahoma" w:cs="Tahoma"/>
          <w:sz w:val="24"/>
          <w:szCs w:val="24"/>
        </w:rPr>
        <w:t>1.1. będącego osobą fizyczną, którego prawomocnie skazano za przestępstwo:</w:t>
      </w:r>
    </w:p>
    <w:p w14:paraId="7484B046"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a) udziału w zorganizowanej grupie przestępczej albo związku mającym na celu popełnienie przestępstwa lub przestępstwa skarbowego, o którym mowa w art. 258 Kodeksu karnego,</w:t>
      </w:r>
    </w:p>
    <w:p w14:paraId="216B6CCF"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b) handlu ludźmi, o którym mowa w art. 189a Kodeksu karnego,</w:t>
      </w:r>
    </w:p>
    <w:p w14:paraId="313A12F2"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c) o którym mowa w art. 228–230a, art. 250a Kodeksu karnego, w art. 46–48 ustawy z dnia 25 czerwca 2010 r. o sporcie (t.j. Dz. U. z 2024 r. poz. 17, 1228) lub w art. 54 ust. 1–4 ustawy z dnia 12 maja 2011 r. o refundacji leków, środków spożywczych specjalnego przeznaczenia żywieniowego oraz wyrobów medycznych (t.j. Dz. U. z 2024 r. poz. 930),</w:t>
      </w:r>
    </w:p>
    <w:p w14:paraId="1BF5AE46"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B2B7D89"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e) o charakterze terrorystycznym, o którym mowa w art. 115 § 20 Kodeksu karnego, lub mające na celu popełnienie tego przestępstwa,</w:t>
      </w:r>
    </w:p>
    <w:p w14:paraId="0E7BBCE6"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f) 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C0A8C03"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BAA1B5D"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h) o którym mowa w art. 9 ust. 1 i 3 lub art. 10 ustawy z dnia 15 czerwca 2012 r. o skutkach powierzania wykonywania pracy cudzoziemcom przebywającym wbrew przepisom na terytorium Rzeczypospolitej Polskiej</w:t>
      </w:r>
    </w:p>
    <w:p w14:paraId="47E8BB8A" w14:textId="77777777" w:rsidR="00706FE6" w:rsidRPr="00E224AA" w:rsidRDefault="00706FE6" w:rsidP="00706FE6">
      <w:pPr>
        <w:ind w:left="709"/>
        <w:jc w:val="both"/>
        <w:rPr>
          <w:rFonts w:ascii="Tahoma" w:eastAsia="Times New Roman" w:hAnsi="Tahoma" w:cs="Tahoma"/>
          <w:sz w:val="24"/>
          <w:szCs w:val="24"/>
        </w:rPr>
      </w:pPr>
      <w:r w:rsidRPr="00E224AA">
        <w:rPr>
          <w:rFonts w:ascii="Tahoma" w:eastAsia="Times New Roman" w:hAnsi="Tahoma" w:cs="Tahoma"/>
          <w:sz w:val="24"/>
          <w:szCs w:val="24"/>
        </w:rPr>
        <w:t>– lub za odpowiedni czyn zabroniony określony w przepisach prawa obcego;</w:t>
      </w:r>
    </w:p>
    <w:p w14:paraId="199C92BB" w14:textId="77777777" w:rsidR="009807C5" w:rsidRPr="00E66DFF" w:rsidRDefault="009807C5" w:rsidP="009807C5">
      <w:pPr>
        <w:ind w:left="567"/>
        <w:jc w:val="both"/>
        <w:rPr>
          <w:rFonts w:ascii="Tahoma" w:eastAsia="Times New Roman" w:hAnsi="Tahoma" w:cs="Tahoma"/>
          <w:sz w:val="24"/>
          <w:szCs w:val="24"/>
        </w:rPr>
      </w:pPr>
    </w:p>
    <w:p w14:paraId="59BFD8B6" w14:textId="653E1445"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294C0A91" w14:textId="77777777" w:rsidR="009807C5" w:rsidRPr="00E66DFF" w:rsidRDefault="009807C5" w:rsidP="009807C5">
      <w:pPr>
        <w:ind w:left="567"/>
        <w:jc w:val="both"/>
        <w:rPr>
          <w:rFonts w:ascii="Tahoma" w:eastAsia="Times New Roman" w:hAnsi="Tahoma" w:cs="Tahoma"/>
          <w:sz w:val="24"/>
          <w:szCs w:val="24"/>
        </w:rPr>
      </w:pPr>
    </w:p>
    <w:p w14:paraId="2FE9A046" w14:textId="0400AF26"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0E2B32E" w14:textId="77777777" w:rsidR="009807C5" w:rsidRPr="00E66DFF" w:rsidRDefault="009807C5" w:rsidP="009807C5">
      <w:pPr>
        <w:ind w:left="567"/>
        <w:jc w:val="both"/>
        <w:rPr>
          <w:rFonts w:ascii="Tahoma" w:eastAsia="Times New Roman" w:hAnsi="Tahoma" w:cs="Tahoma"/>
          <w:sz w:val="24"/>
          <w:szCs w:val="24"/>
        </w:rPr>
      </w:pPr>
    </w:p>
    <w:p w14:paraId="30B67552" w14:textId="239F49E6"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1.4. wobec którego prawomocnie orzeczono zakaz ubiegania się o zamówienia publiczne;</w:t>
      </w:r>
    </w:p>
    <w:p w14:paraId="62EC705B" w14:textId="77777777" w:rsidR="009807C5" w:rsidRPr="00E66DFF" w:rsidRDefault="009807C5" w:rsidP="009807C5">
      <w:pPr>
        <w:ind w:left="567"/>
        <w:jc w:val="both"/>
        <w:rPr>
          <w:rFonts w:ascii="Tahoma" w:eastAsia="Times New Roman" w:hAnsi="Tahoma" w:cs="Tahoma"/>
          <w:sz w:val="24"/>
          <w:szCs w:val="24"/>
        </w:rPr>
      </w:pPr>
    </w:p>
    <w:p w14:paraId="62BFA719" w14:textId="492CCA23"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 xml:space="preserve">1.5. jeżeli zamawiający może stwierdzić, na podstawie wiarygodnych przesłanek, że wykonawca zawarł z innymi wykonawcami porozumienie mające na celu </w:t>
      </w:r>
      <w:r w:rsidRPr="00E66DFF">
        <w:rPr>
          <w:rFonts w:ascii="Tahoma" w:eastAsia="Times New Roman" w:hAnsi="Tahoma" w:cs="Tahoma"/>
          <w:sz w:val="24"/>
          <w:szCs w:val="24"/>
        </w:rPr>
        <w:lastRenderedPageBreak/>
        <w:t>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D197887" w14:textId="77777777" w:rsidR="009807C5" w:rsidRPr="00E66DFF" w:rsidRDefault="009807C5" w:rsidP="009807C5">
      <w:pPr>
        <w:ind w:left="567"/>
        <w:jc w:val="both"/>
        <w:rPr>
          <w:rFonts w:ascii="Tahoma" w:eastAsia="Times New Roman" w:hAnsi="Tahoma" w:cs="Tahoma"/>
          <w:sz w:val="24"/>
          <w:szCs w:val="24"/>
        </w:rPr>
      </w:pPr>
    </w:p>
    <w:p w14:paraId="6D7A61E4" w14:textId="1BFA519B"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1.6.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FF02CFA" w14:textId="77777777" w:rsidR="009807C5" w:rsidRPr="00E66DFF" w:rsidRDefault="009807C5" w:rsidP="009807C5">
      <w:pPr>
        <w:ind w:left="567"/>
        <w:jc w:val="both"/>
        <w:rPr>
          <w:rFonts w:ascii="Tahoma" w:eastAsia="Times New Roman" w:hAnsi="Tahoma" w:cs="Tahoma"/>
          <w:sz w:val="24"/>
          <w:szCs w:val="24"/>
        </w:rPr>
      </w:pPr>
    </w:p>
    <w:p w14:paraId="0B0A52AE" w14:textId="3D6B2B72"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1.7.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(art. 109 ust. 1 pkt. 7 Ustawy Pzp).</w:t>
      </w:r>
    </w:p>
    <w:p w14:paraId="26129196" w14:textId="77777777" w:rsidR="009807C5" w:rsidRPr="00E66DFF" w:rsidRDefault="009807C5" w:rsidP="009807C5">
      <w:pPr>
        <w:ind w:left="567"/>
        <w:jc w:val="both"/>
        <w:rPr>
          <w:rFonts w:ascii="Tahoma" w:eastAsia="Times New Roman" w:hAnsi="Tahoma" w:cs="Tahoma"/>
          <w:sz w:val="24"/>
          <w:szCs w:val="24"/>
        </w:rPr>
      </w:pPr>
    </w:p>
    <w:p w14:paraId="3168000F" w14:textId="17C19B4A" w:rsidR="009807C5" w:rsidRPr="00E66DFF" w:rsidRDefault="009807C5" w:rsidP="009807C5">
      <w:pPr>
        <w:ind w:left="567"/>
        <w:jc w:val="both"/>
        <w:rPr>
          <w:rFonts w:ascii="Tahoma" w:eastAsia="Times New Roman" w:hAnsi="Tahoma" w:cs="Tahoma"/>
          <w:sz w:val="24"/>
          <w:szCs w:val="24"/>
        </w:rPr>
      </w:pPr>
      <w:r w:rsidRPr="00E66DFF">
        <w:rPr>
          <w:rFonts w:ascii="Tahoma" w:eastAsia="Times New Roman" w:hAnsi="Tahoma" w:cs="Tahoma"/>
          <w:sz w:val="24"/>
          <w:szCs w:val="24"/>
        </w:rPr>
        <w:t xml:space="preserve">2. </w:t>
      </w:r>
      <w:r w:rsidRPr="00E66DFF">
        <w:rPr>
          <w:rFonts w:ascii="Tahoma" w:eastAsia="Times New Roman" w:hAnsi="Tahoma" w:cs="Tahoma"/>
          <w:color w:val="000000"/>
          <w:sz w:val="24"/>
          <w:szCs w:val="24"/>
        </w:rPr>
        <w:t>Zgodnie z art. 7 ust. 1 w zw. z art. 22 ustawy z dnia 13 kwietnia 2022 r. o szczególnych rozwiązaniach w zakresie przeciwdziałania wspieraniu agresji na Ukrainę oraz służących ochronie bezpieczeństwa narodowego (</w:t>
      </w:r>
      <w:r w:rsidR="00706FE6" w:rsidRPr="00E224AA">
        <w:rPr>
          <w:rFonts w:ascii="Tahoma" w:eastAsia="Times New Roman" w:hAnsi="Tahoma" w:cs="Tahoma"/>
          <w:color w:val="000000"/>
          <w:sz w:val="24"/>
          <w:szCs w:val="24"/>
        </w:rPr>
        <w:t>t.j. Dz. U. z 2024 r. poz. 507</w:t>
      </w:r>
      <w:r w:rsidRPr="00E66DFF">
        <w:rPr>
          <w:rFonts w:ascii="Tahoma" w:eastAsia="Times New Roman" w:hAnsi="Tahoma" w:cs="Tahoma"/>
          <w:color w:val="000000"/>
          <w:sz w:val="24"/>
          <w:szCs w:val="24"/>
        </w:rPr>
        <w:t>), z postępowania o udzielenie zamówienia publicznego lub konkursu prowadzonego na podstawie ustawy z dnia 11 września 2019 r. – Prawo zamówień publicznych wyklucza się:</w:t>
      </w:r>
    </w:p>
    <w:p w14:paraId="2CD835E6" w14:textId="77777777" w:rsidR="009807C5" w:rsidRPr="00E66DFF" w:rsidRDefault="009807C5" w:rsidP="009807C5">
      <w:pPr>
        <w:pStyle w:val="Akapitzlist"/>
        <w:autoSpaceDE w:val="0"/>
        <w:autoSpaceDN w:val="0"/>
        <w:adjustRightInd w:val="0"/>
        <w:ind w:left="851"/>
        <w:contextualSpacing w:val="0"/>
        <w:jc w:val="both"/>
        <w:rPr>
          <w:rFonts w:ascii="Tahoma" w:eastAsia="Times New Roman" w:hAnsi="Tahoma" w:cs="Tahoma"/>
          <w:color w:val="000000"/>
          <w:sz w:val="24"/>
          <w:szCs w:val="24"/>
        </w:rPr>
      </w:pPr>
    </w:p>
    <w:p w14:paraId="797B67FB" w14:textId="77777777" w:rsidR="00706FE6" w:rsidRPr="00E224AA" w:rsidRDefault="00706FE6" w:rsidP="00706FE6">
      <w:pPr>
        <w:pStyle w:val="Akapitzlist"/>
        <w:autoSpaceDE w:val="0"/>
        <w:autoSpaceDN w:val="0"/>
        <w:adjustRightInd w:val="0"/>
        <w:ind w:left="851"/>
        <w:contextualSpacing w:val="0"/>
        <w:jc w:val="both"/>
        <w:rPr>
          <w:rFonts w:ascii="Tahoma" w:eastAsia="Times New Roman" w:hAnsi="Tahoma" w:cs="Tahoma"/>
          <w:color w:val="000000"/>
          <w:sz w:val="24"/>
          <w:szCs w:val="24"/>
        </w:rPr>
      </w:pPr>
      <w:r w:rsidRPr="00E224AA">
        <w:rPr>
          <w:rFonts w:ascii="Tahoma" w:eastAsia="Times New Roman" w:hAnsi="Tahoma" w:cs="Tahoma"/>
          <w:color w:val="000000"/>
          <w:sz w:val="24"/>
          <w:szCs w:val="24"/>
        </w:rPr>
        <w:t xml:space="preserve">2.1. wykonawcę oraz uczestnika konkursu wymienionego w wykazach określonych w rozporządzeniu 765/2006 i rozporządzeniu 269/2014 albo wpisanego na listę na podstawie decyzji w sprawie wpisu na listę rozstrzygającej o zastosowaniu środka, o którym mowa w art. 1 pkt 3 ww. ustawy; </w:t>
      </w:r>
    </w:p>
    <w:p w14:paraId="0E510265" w14:textId="77777777" w:rsidR="00706FE6" w:rsidRPr="00E224AA" w:rsidRDefault="00706FE6" w:rsidP="00706FE6">
      <w:pPr>
        <w:pStyle w:val="Akapitzlist"/>
        <w:autoSpaceDE w:val="0"/>
        <w:autoSpaceDN w:val="0"/>
        <w:adjustRightInd w:val="0"/>
        <w:ind w:left="851"/>
        <w:contextualSpacing w:val="0"/>
        <w:jc w:val="both"/>
        <w:rPr>
          <w:rFonts w:ascii="Tahoma" w:eastAsia="Times New Roman" w:hAnsi="Tahoma" w:cs="Tahoma"/>
          <w:color w:val="000000"/>
          <w:sz w:val="24"/>
          <w:szCs w:val="24"/>
        </w:rPr>
      </w:pPr>
    </w:p>
    <w:p w14:paraId="54D59A0F" w14:textId="77777777" w:rsidR="00706FE6" w:rsidRPr="00E224AA" w:rsidRDefault="00706FE6" w:rsidP="00706FE6">
      <w:pPr>
        <w:pStyle w:val="Akapitzlist"/>
        <w:autoSpaceDE w:val="0"/>
        <w:autoSpaceDN w:val="0"/>
        <w:adjustRightInd w:val="0"/>
        <w:ind w:left="851"/>
        <w:contextualSpacing w:val="0"/>
        <w:jc w:val="both"/>
        <w:rPr>
          <w:rFonts w:ascii="Tahoma" w:eastAsia="Times New Roman" w:hAnsi="Tahoma" w:cs="Tahoma"/>
          <w:color w:val="000000"/>
          <w:sz w:val="24"/>
          <w:szCs w:val="24"/>
        </w:rPr>
      </w:pPr>
      <w:r w:rsidRPr="00E224AA">
        <w:rPr>
          <w:rFonts w:ascii="Tahoma" w:eastAsia="Times New Roman" w:hAnsi="Tahoma" w:cs="Tahoma"/>
          <w:color w:val="000000"/>
          <w:sz w:val="24"/>
          <w:szCs w:val="24"/>
        </w:rPr>
        <w:t>2.2. wykonawcę oraz uczestnika konkursu, którego beneficjentem rzeczywistym w rozumieniu ustawy z dnia 1 marca 2018 r. o przeciwdziałaniu praniu pieniędzy oraz finansowaniu terroryzmu (t.j. Dz. U. z 2023 r. poz. 1124, 1285, 1723, 1843, z 2024 r. poz. 850, 1222)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21840239" w14:textId="77777777" w:rsidR="00706FE6" w:rsidRPr="00E224AA" w:rsidRDefault="00706FE6" w:rsidP="00706FE6">
      <w:pPr>
        <w:pStyle w:val="Akapitzlist"/>
        <w:autoSpaceDE w:val="0"/>
        <w:autoSpaceDN w:val="0"/>
        <w:adjustRightInd w:val="0"/>
        <w:ind w:left="851"/>
        <w:contextualSpacing w:val="0"/>
        <w:jc w:val="both"/>
        <w:rPr>
          <w:rFonts w:ascii="Tahoma" w:eastAsia="Times New Roman" w:hAnsi="Tahoma" w:cs="Tahoma"/>
          <w:color w:val="000000"/>
          <w:sz w:val="24"/>
          <w:szCs w:val="24"/>
        </w:rPr>
      </w:pPr>
    </w:p>
    <w:p w14:paraId="60561734" w14:textId="77777777" w:rsidR="00706FE6" w:rsidRPr="00E224AA" w:rsidRDefault="00706FE6" w:rsidP="00706FE6">
      <w:pPr>
        <w:pStyle w:val="Akapitzlist"/>
        <w:autoSpaceDE w:val="0"/>
        <w:autoSpaceDN w:val="0"/>
        <w:adjustRightInd w:val="0"/>
        <w:ind w:left="851"/>
        <w:contextualSpacing w:val="0"/>
        <w:jc w:val="both"/>
        <w:rPr>
          <w:rFonts w:ascii="Tahoma" w:eastAsia="Times New Roman" w:hAnsi="Tahoma" w:cs="Tahoma"/>
          <w:color w:val="000000"/>
          <w:sz w:val="24"/>
          <w:szCs w:val="24"/>
        </w:rPr>
      </w:pPr>
      <w:r w:rsidRPr="00E224AA">
        <w:rPr>
          <w:rFonts w:ascii="Tahoma" w:eastAsia="Times New Roman" w:hAnsi="Tahoma" w:cs="Tahoma"/>
          <w:color w:val="000000"/>
          <w:sz w:val="24"/>
          <w:szCs w:val="24"/>
        </w:rPr>
        <w:t>2.3. wykonawcę oraz uczestnika konkursu, którego jednostką dominującą w rozumieniu art. 3 ust. 1 pkt 37 ustawy z dnia 29 września 1994 r. o rachunkowości (t.j. Dz. U. z 2023 r. poz. 120, 295, 1598, z 2024 r. poz. 619)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1BF439CF" w14:textId="77777777" w:rsidR="00A00DC3" w:rsidRPr="00E66DFF" w:rsidRDefault="00A00DC3" w:rsidP="009807C5">
      <w:pPr>
        <w:autoSpaceDE w:val="0"/>
        <w:autoSpaceDN w:val="0"/>
        <w:adjustRightInd w:val="0"/>
        <w:rPr>
          <w:rFonts w:ascii="Tahoma" w:eastAsia="Times New Roman" w:hAnsi="Tahoma" w:cs="Tahoma"/>
          <w:color w:val="000000"/>
          <w:sz w:val="24"/>
          <w:szCs w:val="24"/>
        </w:rPr>
      </w:pPr>
    </w:p>
    <w:p w14:paraId="035A8668" w14:textId="77777777" w:rsidR="00A00DC3" w:rsidRPr="00E66DFF" w:rsidRDefault="00A00DC3" w:rsidP="009807C5">
      <w:pPr>
        <w:autoSpaceDE w:val="0"/>
        <w:autoSpaceDN w:val="0"/>
        <w:adjustRightInd w:val="0"/>
        <w:jc w:val="both"/>
        <w:rPr>
          <w:rStyle w:val="Brak"/>
          <w:rFonts w:ascii="Tahoma" w:hAnsi="Tahoma" w:cs="Tahoma"/>
          <w:sz w:val="24"/>
          <w:szCs w:val="24"/>
        </w:rPr>
      </w:pPr>
      <w:r w:rsidRPr="00E66DFF">
        <w:rPr>
          <w:rStyle w:val="Brak"/>
          <w:rFonts w:ascii="Tahoma" w:hAnsi="Tahoma" w:cs="Tahoma"/>
          <w:sz w:val="24"/>
          <w:szCs w:val="24"/>
        </w:rPr>
        <w:t xml:space="preserve">3. Wykonawca może zostać́ wykluczony przez Zamawiającego na każdym etapie postępowania o udzielenie zamówienia. </w:t>
      </w:r>
    </w:p>
    <w:p w14:paraId="01969CFC" w14:textId="77777777" w:rsidR="002E2F7C" w:rsidRPr="00E66DFF" w:rsidRDefault="002E2F7C" w:rsidP="0063655F">
      <w:pPr>
        <w:autoSpaceDE w:val="0"/>
        <w:autoSpaceDN w:val="0"/>
        <w:adjustRightInd w:val="0"/>
        <w:jc w:val="both"/>
        <w:rPr>
          <w:rStyle w:val="Brak"/>
          <w:rFonts w:ascii="Tahoma" w:eastAsia="Times New Roman" w:hAnsi="Tahoma" w:cs="Tahoma"/>
          <w:sz w:val="24"/>
          <w:szCs w:val="24"/>
        </w:rPr>
      </w:pPr>
    </w:p>
    <w:p w14:paraId="6BB04DD2" w14:textId="77777777" w:rsidR="0063655F" w:rsidRPr="00E66DFF" w:rsidRDefault="0063655F" w:rsidP="0063655F">
      <w:pPr>
        <w:autoSpaceDE w:val="0"/>
        <w:autoSpaceDN w:val="0"/>
        <w:adjustRightInd w:val="0"/>
        <w:jc w:val="both"/>
        <w:rPr>
          <w:rStyle w:val="Brak"/>
          <w:rFonts w:ascii="Tahoma" w:eastAsia="Times New Roman" w:hAnsi="Tahoma" w:cs="Tahoma"/>
          <w:sz w:val="24"/>
          <w:szCs w:val="24"/>
        </w:rPr>
      </w:pPr>
      <w:r w:rsidRPr="00E66DFF">
        <w:rPr>
          <w:rFonts w:ascii="Tahoma" w:eastAsia="Times New Roman" w:hAnsi="Tahoma" w:cs="Tahoma"/>
          <w:b/>
          <w:bCs/>
          <w:color w:val="000000"/>
          <w:sz w:val="24"/>
          <w:szCs w:val="24"/>
        </w:rPr>
        <w:t>15. Sposób obliczenia ceny.</w:t>
      </w:r>
    </w:p>
    <w:p w14:paraId="65A66042" w14:textId="77777777" w:rsidR="0063655F" w:rsidRPr="00E66DFF" w:rsidRDefault="0063655F" w:rsidP="0063655F">
      <w:pPr>
        <w:autoSpaceDE w:val="0"/>
        <w:autoSpaceDN w:val="0"/>
        <w:adjustRightInd w:val="0"/>
        <w:jc w:val="both"/>
        <w:rPr>
          <w:rFonts w:ascii="Tahoma" w:eastAsia="Times New Roman" w:hAnsi="Tahoma" w:cs="Tahoma"/>
          <w:color w:val="000000"/>
          <w:sz w:val="24"/>
          <w:szCs w:val="24"/>
        </w:rPr>
      </w:pPr>
    </w:p>
    <w:p w14:paraId="3AC79E44" w14:textId="6E912C24" w:rsidR="0063655F" w:rsidRPr="00E66DFF" w:rsidRDefault="0063655F" w:rsidP="005B6243">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1. Wykonawca poda cenę oferty w Formularzu Ofertowym sporządzonym według wzoru stanowiącego Załącznik Nr 2 do </w:t>
      </w:r>
      <w:r w:rsidR="00801339" w:rsidRPr="00E66DFF">
        <w:rPr>
          <w:rFonts w:ascii="Tahoma" w:eastAsia="Times New Roman" w:hAnsi="Tahoma" w:cs="Tahoma"/>
          <w:color w:val="000000"/>
          <w:sz w:val="24"/>
          <w:szCs w:val="24"/>
        </w:rPr>
        <w:t>SWZ</w:t>
      </w:r>
      <w:r w:rsidRPr="00E66DFF">
        <w:rPr>
          <w:rFonts w:ascii="Tahoma" w:eastAsia="Times New Roman" w:hAnsi="Tahoma" w:cs="Tahoma"/>
          <w:color w:val="000000"/>
          <w:sz w:val="24"/>
          <w:szCs w:val="24"/>
        </w:rPr>
        <w:t xml:space="preserve"> jako cenę brutto [z uwzględnieniem kwoty podatku od towarów i usług (VAT)] z wyszczególnieniem stawki podatku od towarów i usług (VAT). </w:t>
      </w:r>
    </w:p>
    <w:p w14:paraId="3764B40B" w14:textId="77777777" w:rsidR="005B6243" w:rsidRPr="00E66DFF" w:rsidRDefault="005B6243" w:rsidP="005B6243">
      <w:pPr>
        <w:autoSpaceDE w:val="0"/>
        <w:autoSpaceDN w:val="0"/>
        <w:adjustRightInd w:val="0"/>
        <w:jc w:val="both"/>
        <w:rPr>
          <w:rFonts w:ascii="Tahoma" w:eastAsia="Times New Roman" w:hAnsi="Tahoma" w:cs="Tahoma"/>
          <w:color w:val="000000"/>
          <w:sz w:val="24"/>
          <w:szCs w:val="24"/>
        </w:rPr>
      </w:pPr>
    </w:p>
    <w:p w14:paraId="765DFC06" w14:textId="68177D19" w:rsidR="0022469B" w:rsidRPr="00E66DFF" w:rsidRDefault="0063655F" w:rsidP="0022469B">
      <w:pPr>
        <w:autoSpaceDE w:val="0"/>
        <w:autoSpaceDN w:val="0"/>
        <w:adjustRightInd w:val="0"/>
        <w:jc w:val="both"/>
        <w:rPr>
          <w:rFonts w:ascii="Tahoma" w:hAnsi="Tahoma" w:cs="Tahoma"/>
        </w:rPr>
      </w:pPr>
      <w:r w:rsidRPr="00E66DFF">
        <w:rPr>
          <w:rFonts w:ascii="Tahoma" w:eastAsia="Times New Roman" w:hAnsi="Tahoma" w:cs="Tahoma"/>
          <w:color w:val="000000"/>
          <w:sz w:val="24"/>
          <w:szCs w:val="24"/>
        </w:rPr>
        <w:t xml:space="preserve">2. </w:t>
      </w:r>
      <w:r w:rsidR="0022469B" w:rsidRPr="00E66DFF">
        <w:rPr>
          <w:rFonts w:ascii="Tahoma" w:eastAsia="Times New Roman" w:hAnsi="Tahoma" w:cs="Tahoma"/>
          <w:color w:val="000000"/>
          <w:sz w:val="24"/>
          <w:szCs w:val="24"/>
        </w:rPr>
        <w:t xml:space="preserve">Cena oferty stanowi wynagrodzenie </w:t>
      </w:r>
      <w:r w:rsidR="00A6754B" w:rsidRPr="00E66DFF">
        <w:rPr>
          <w:rFonts w:ascii="Tahoma" w:eastAsia="Times New Roman" w:hAnsi="Tahoma" w:cs="Tahoma"/>
          <w:color w:val="000000"/>
          <w:sz w:val="24"/>
          <w:szCs w:val="24"/>
        </w:rPr>
        <w:t>zawierające wszystkie niezbędne elementy do należytego wykonania zamówienia.</w:t>
      </w:r>
      <w:r w:rsidR="0022469B" w:rsidRPr="00E66DFF">
        <w:rPr>
          <w:rFonts w:ascii="Tahoma" w:eastAsia="Times New Roman" w:hAnsi="Tahoma" w:cs="Tahoma"/>
          <w:color w:val="000000"/>
          <w:sz w:val="24"/>
          <w:szCs w:val="24"/>
        </w:rPr>
        <w:t xml:space="preserve"> </w:t>
      </w:r>
      <w:r w:rsidR="00AC72BF" w:rsidRPr="00E66DFF">
        <w:rPr>
          <w:rFonts w:ascii="Tahoma" w:eastAsia="Times New Roman" w:hAnsi="Tahoma" w:cs="Tahoma"/>
          <w:color w:val="000000"/>
          <w:sz w:val="24"/>
          <w:szCs w:val="24"/>
        </w:rPr>
        <w:t xml:space="preserve">Na cenę ofertową składają się poszczególne elementy wyspecyfikowane w OPZ i wzorze umowy. </w:t>
      </w:r>
    </w:p>
    <w:p w14:paraId="364F3C4C" w14:textId="77777777" w:rsidR="005B6243" w:rsidRPr="00E66DFF" w:rsidRDefault="005B6243" w:rsidP="005B6243">
      <w:pPr>
        <w:autoSpaceDE w:val="0"/>
        <w:autoSpaceDN w:val="0"/>
        <w:adjustRightInd w:val="0"/>
        <w:jc w:val="both"/>
        <w:rPr>
          <w:rFonts w:ascii="Tahoma" w:eastAsia="Times New Roman" w:hAnsi="Tahoma" w:cs="Tahoma"/>
          <w:color w:val="000000"/>
          <w:sz w:val="24"/>
          <w:szCs w:val="24"/>
        </w:rPr>
      </w:pPr>
    </w:p>
    <w:p w14:paraId="45A83E51" w14:textId="2D5BD035" w:rsidR="0063655F" w:rsidRPr="00E66DFF" w:rsidRDefault="0063655F" w:rsidP="005B6243">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3. Cena musi być wyrażona w złotych polskich (PLN), z dokładnością nie większą niż dwa miejsca po przecinku. </w:t>
      </w:r>
    </w:p>
    <w:p w14:paraId="743FC9A7" w14:textId="77777777" w:rsidR="005B6243" w:rsidRPr="00E66DFF" w:rsidRDefault="005B6243" w:rsidP="005B6243">
      <w:pPr>
        <w:autoSpaceDE w:val="0"/>
        <w:autoSpaceDN w:val="0"/>
        <w:adjustRightInd w:val="0"/>
        <w:jc w:val="both"/>
        <w:rPr>
          <w:rFonts w:ascii="Tahoma" w:eastAsia="Times New Roman" w:hAnsi="Tahoma" w:cs="Tahoma"/>
          <w:color w:val="000000"/>
          <w:sz w:val="24"/>
          <w:szCs w:val="24"/>
        </w:rPr>
      </w:pPr>
    </w:p>
    <w:p w14:paraId="626B79E6" w14:textId="18C90E8C" w:rsidR="0063655F" w:rsidRPr="00E66DFF" w:rsidRDefault="0063655F" w:rsidP="005B6243">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4.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p w14:paraId="6F8A90B5" w14:textId="77777777" w:rsidR="005B6243" w:rsidRPr="00E66DFF" w:rsidRDefault="005B6243" w:rsidP="005B6243">
      <w:pPr>
        <w:autoSpaceDE w:val="0"/>
        <w:autoSpaceDN w:val="0"/>
        <w:adjustRightInd w:val="0"/>
        <w:jc w:val="both"/>
        <w:rPr>
          <w:rFonts w:ascii="Tahoma" w:eastAsia="Times New Roman" w:hAnsi="Tahoma" w:cs="Tahoma"/>
          <w:color w:val="000000"/>
          <w:sz w:val="24"/>
          <w:szCs w:val="24"/>
        </w:rPr>
      </w:pPr>
    </w:p>
    <w:p w14:paraId="5030498A" w14:textId="161019EF" w:rsidR="0063655F" w:rsidRPr="00E66DFF" w:rsidRDefault="0063655F" w:rsidP="005B6243">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5. Rozliczenia między Zamawiającym</w:t>
      </w:r>
      <w:r w:rsidR="00B63DC3" w:rsidRPr="00E66DFF">
        <w:rPr>
          <w:rFonts w:ascii="Tahoma" w:eastAsia="Times New Roman" w:hAnsi="Tahoma" w:cs="Tahoma"/>
          <w:color w:val="000000"/>
          <w:sz w:val="24"/>
          <w:szCs w:val="24"/>
        </w:rPr>
        <w:t>,</w:t>
      </w:r>
      <w:r w:rsidRPr="00E66DFF">
        <w:rPr>
          <w:rFonts w:ascii="Tahoma" w:eastAsia="Times New Roman" w:hAnsi="Tahoma" w:cs="Tahoma"/>
          <w:color w:val="000000"/>
          <w:sz w:val="24"/>
          <w:szCs w:val="24"/>
        </w:rPr>
        <w:t xml:space="preserve"> a Wykonawcą będą prowadzone w złotych polskich (PLN). </w:t>
      </w:r>
    </w:p>
    <w:p w14:paraId="3B045800" w14:textId="77777777" w:rsidR="005B6243" w:rsidRPr="00E66DFF" w:rsidRDefault="005B6243" w:rsidP="005B6243">
      <w:pPr>
        <w:autoSpaceDE w:val="0"/>
        <w:autoSpaceDN w:val="0"/>
        <w:adjustRightInd w:val="0"/>
        <w:jc w:val="both"/>
        <w:rPr>
          <w:rFonts w:ascii="Tahoma" w:eastAsia="Times New Roman" w:hAnsi="Tahoma" w:cs="Tahoma"/>
          <w:color w:val="000000"/>
          <w:sz w:val="24"/>
          <w:szCs w:val="24"/>
        </w:rPr>
      </w:pPr>
    </w:p>
    <w:p w14:paraId="67821CEE" w14:textId="256D06C9" w:rsidR="0063655F" w:rsidRPr="00E66DFF" w:rsidRDefault="0063655F" w:rsidP="005B6243">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6. W przypadku rozbieżności pomiędzy ceną podaną cyfrowo a </w:t>
      </w:r>
      <w:r w:rsidR="00801339" w:rsidRPr="00E66DFF">
        <w:rPr>
          <w:rFonts w:ascii="Tahoma" w:eastAsia="Times New Roman" w:hAnsi="Tahoma" w:cs="Tahoma"/>
          <w:color w:val="000000"/>
          <w:sz w:val="24"/>
          <w:szCs w:val="24"/>
        </w:rPr>
        <w:t>słownie</w:t>
      </w:r>
      <w:r w:rsidRPr="00E66DFF">
        <w:rPr>
          <w:rFonts w:ascii="Tahoma" w:eastAsia="Times New Roman" w:hAnsi="Tahoma" w:cs="Tahoma"/>
          <w:color w:val="000000"/>
          <w:sz w:val="24"/>
          <w:szCs w:val="24"/>
        </w:rPr>
        <w:t xml:space="preserve"> jako wartość właściwa zostanie przyjęta cena podana </w:t>
      </w:r>
      <w:r w:rsidR="00CC2708" w:rsidRPr="00E66DFF">
        <w:rPr>
          <w:rFonts w:ascii="Tahoma" w:eastAsia="Times New Roman" w:hAnsi="Tahoma" w:cs="Tahoma"/>
          <w:color w:val="000000"/>
          <w:sz w:val="24"/>
          <w:szCs w:val="24"/>
        </w:rPr>
        <w:t>cyframi</w:t>
      </w:r>
      <w:r w:rsidRPr="00E66DFF">
        <w:rPr>
          <w:rFonts w:ascii="Tahoma" w:eastAsia="Times New Roman" w:hAnsi="Tahoma" w:cs="Tahoma"/>
          <w:color w:val="000000"/>
          <w:sz w:val="24"/>
          <w:szCs w:val="24"/>
        </w:rPr>
        <w:t xml:space="preserve">. </w:t>
      </w:r>
    </w:p>
    <w:p w14:paraId="059CC296" w14:textId="77777777" w:rsidR="0063655F" w:rsidRPr="00E66DFF" w:rsidRDefault="0063655F" w:rsidP="005B6243">
      <w:pPr>
        <w:autoSpaceDE w:val="0"/>
        <w:autoSpaceDN w:val="0"/>
        <w:adjustRightInd w:val="0"/>
        <w:jc w:val="both"/>
        <w:rPr>
          <w:rFonts w:ascii="Tahoma" w:eastAsia="Times New Roman" w:hAnsi="Tahoma" w:cs="Tahoma"/>
          <w:color w:val="000000"/>
          <w:sz w:val="24"/>
          <w:szCs w:val="24"/>
        </w:rPr>
      </w:pPr>
    </w:p>
    <w:p w14:paraId="69E1AC16" w14:textId="77777777" w:rsidR="0063655F" w:rsidRPr="00E66DFF" w:rsidRDefault="0063655F" w:rsidP="005B6243">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7. W przypadku błędu w obliczeniu ceny, Zamawiający przyjmie jako wiążące kwoty jednostkowe i z nich wyprowadzi właściwe działania matematyczne wraz z uwzględnieniem stawki podatku od towarów i usług (VAT) określonej w ofercie Wykonawcy.</w:t>
      </w:r>
    </w:p>
    <w:p w14:paraId="1193BFA8" w14:textId="523557C5" w:rsidR="0063655F" w:rsidRPr="00E66DFF" w:rsidRDefault="0063655F" w:rsidP="005B6243">
      <w:pPr>
        <w:autoSpaceDE w:val="0"/>
        <w:autoSpaceDN w:val="0"/>
        <w:adjustRightInd w:val="0"/>
        <w:jc w:val="both"/>
        <w:rPr>
          <w:rFonts w:ascii="Tahoma" w:eastAsia="Times New Roman" w:hAnsi="Tahoma" w:cs="Tahoma"/>
          <w:color w:val="000000"/>
          <w:sz w:val="24"/>
          <w:szCs w:val="24"/>
        </w:rPr>
      </w:pPr>
    </w:p>
    <w:p w14:paraId="1C241D85" w14:textId="77777777" w:rsidR="00D56BBE" w:rsidRPr="00E66DFF" w:rsidRDefault="00D56BBE" w:rsidP="00D56BBE">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16. Opis kryteriów oceny ofert, wraz z podaniem wag tych kryteriów i sposobu oceny ofert.</w:t>
      </w:r>
    </w:p>
    <w:p w14:paraId="308D48EA" w14:textId="444BCE40" w:rsidR="00D56BBE" w:rsidRPr="00E66DFF" w:rsidRDefault="00D56BBE" w:rsidP="00D56BBE">
      <w:pPr>
        <w:autoSpaceDE w:val="0"/>
        <w:autoSpaceDN w:val="0"/>
        <w:adjustRightInd w:val="0"/>
        <w:rPr>
          <w:rFonts w:ascii="Tahoma" w:eastAsia="Times New Roman" w:hAnsi="Tahoma" w:cs="Tahoma"/>
          <w:color w:val="000000"/>
          <w:sz w:val="24"/>
          <w:szCs w:val="24"/>
        </w:rPr>
      </w:pPr>
    </w:p>
    <w:p w14:paraId="188B826D" w14:textId="77777777" w:rsidR="00267071" w:rsidRPr="00E66DFF" w:rsidRDefault="00267071"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1. Przy wyborze oferty Zamawiający będzie się kierował następującymi kryteriami wyboru oferty:</w:t>
      </w:r>
    </w:p>
    <w:p w14:paraId="4B7FC81B" w14:textId="77777777" w:rsidR="00344375" w:rsidRPr="00E66DFF" w:rsidRDefault="00344375" w:rsidP="00344375">
      <w:pPr>
        <w:rPr>
          <w:rFonts w:ascii="Tahoma" w:hAnsi="Tahoma" w:cs="Tahoma"/>
          <w:b/>
          <w:bCs/>
          <w:sz w:val="24"/>
          <w:szCs w:val="24"/>
        </w:rPr>
      </w:pPr>
    </w:p>
    <w:p w14:paraId="67030B92" w14:textId="05682386" w:rsidR="00D814D4" w:rsidRPr="00E66DFF" w:rsidRDefault="00D814D4" w:rsidP="00D814D4">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rPr>
      </w:pPr>
      <w:r w:rsidRPr="00E66DFF">
        <w:rPr>
          <w:rFonts w:ascii="Tahoma" w:hAnsi="Tahoma" w:cs="Tahoma"/>
        </w:rPr>
        <w:t>a. Cena - 60%,</w:t>
      </w:r>
    </w:p>
    <w:p w14:paraId="7ADFC377" w14:textId="11E6EBF7" w:rsidR="00D814D4" w:rsidRPr="00E66DFF" w:rsidRDefault="00D814D4" w:rsidP="00D814D4">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rPr>
      </w:pPr>
      <w:r w:rsidRPr="00E66DFF">
        <w:rPr>
          <w:rFonts w:ascii="Tahoma" w:hAnsi="Tahoma" w:cs="Tahoma"/>
        </w:rPr>
        <w:t xml:space="preserve">b. </w:t>
      </w:r>
      <w:r w:rsidRPr="00E66DFF">
        <w:rPr>
          <w:rFonts w:ascii="Tahoma" w:hAnsi="Tahoma" w:cs="Tahoma"/>
          <w:bCs/>
        </w:rPr>
        <w:t>Gwarancja, serwis i konserwacja – 20%,</w:t>
      </w:r>
    </w:p>
    <w:p w14:paraId="755AADDA" w14:textId="5DFF1796" w:rsidR="00D814D4" w:rsidRPr="00E66DFF" w:rsidRDefault="00D814D4" w:rsidP="00D814D4">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rPr>
      </w:pPr>
      <w:r w:rsidRPr="00E66DFF">
        <w:rPr>
          <w:rFonts w:ascii="Tahoma" w:hAnsi="Tahoma" w:cs="Tahoma"/>
        </w:rPr>
        <w:t xml:space="preserve">c. </w:t>
      </w:r>
      <w:r w:rsidR="00DE2FD4">
        <w:rPr>
          <w:rFonts w:ascii="Tahoma" w:hAnsi="Tahoma" w:cs="Tahoma"/>
        </w:rPr>
        <w:t>Czas naprawy usterki</w:t>
      </w:r>
      <w:r w:rsidR="00FE479F">
        <w:rPr>
          <w:rFonts w:ascii="Tahoma" w:hAnsi="Tahoma" w:cs="Tahoma"/>
        </w:rPr>
        <w:t xml:space="preserve"> </w:t>
      </w:r>
      <w:r w:rsidR="00FE479F" w:rsidRPr="00E66DFF">
        <w:rPr>
          <w:rFonts w:ascii="Tahoma" w:hAnsi="Tahoma" w:cs="Tahoma"/>
          <w:bCs/>
        </w:rPr>
        <w:t>– 20%</w:t>
      </w:r>
      <w:r w:rsidR="00FE479F">
        <w:rPr>
          <w:rFonts w:ascii="Tahoma" w:hAnsi="Tahoma" w:cs="Tahoma"/>
          <w:bCs/>
        </w:rPr>
        <w:t>.</w:t>
      </w:r>
    </w:p>
    <w:p w14:paraId="0CA1F850" w14:textId="77777777"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rPr>
      </w:pPr>
    </w:p>
    <w:p w14:paraId="3CBFC6E4" w14:textId="77777777"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E66DFF">
        <w:rPr>
          <w:rStyle w:val="Brak"/>
          <w:rFonts w:ascii="Tahoma" w:hAnsi="Tahoma" w:cs="Tahoma"/>
          <w:b/>
          <w:bCs/>
        </w:rPr>
        <w:t>Ad. a.</w:t>
      </w:r>
      <w:r w:rsidRPr="00E66DFF">
        <w:rPr>
          <w:rStyle w:val="Brak"/>
          <w:rFonts w:ascii="Tahoma" w:hAnsi="Tahoma" w:cs="Tahoma"/>
        </w:rPr>
        <w:t xml:space="preserve"> Cena –</w:t>
      </w:r>
      <w:r w:rsidRPr="00E66DFF">
        <w:rPr>
          <w:rFonts w:ascii="Tahoma" w:hAnsi="Tahoma" w:cs="Tahoma"/>
        </w:rPr>
        <w:t xml:space="preserve"> </w:t>
      </w:r>
      <w:r w:rsidRPr="00E66DFF">
        <w:rPr>
          <w:rStyle w:val="Brak"/>
          <w:rFonts w:ascii="Tahoma" w:hAnsi="Tahoma" w:cs="Tahoma"/>
        </w:rPr>
        <w:t>60% - maksymalnie 60 pkt.</w:t>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p>
    <w:p w14:paraId="243DEAA7" w14:textId="77777777"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b/>
          <w:bCs/>
        </w:rPr>
      </w:pPr>
    </w:p>
    <w:p w14:paraId="3E2CEEBD" w14:textId="77777777"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E66DFF">
        <w:rPr>
          <w:rStyle w:val="Brak"/>
          <w:rFonts w:ascii="Tahoma" w:hAnsi="Tahoma" w:cs="Tahoma"/>
        </w:rPr>
        <w:t>Zamawiający przyzna punkty ocenianym ofertom zgodnie z poniższym wzorem:</w:t>
      </w:r>
    </w:p>
    <w:p w14:paraId="5CCFA2CC" w14:textId="77777777"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u w:val="single"/>
        </w:rPr>
      </w:pPr>
    </w:p>
    <w:p w14:paraId="24A559A8" w14:textId="77777777"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u w:val="single"/>
        </w:rPr>
      </w:pPr>
      <w:r w:rsidRPr="00E66DFF">
        <w:rPr>
          <w:rStyle w:val="Brak"/>
          <w:rFonts w:ascii="Tahoma" w:hAnsi="Tahoma" w:cs="Tahoma"/>
          <w:u w:val="single"/>
        </w:rPr>
        <w:lastRenderedPageBreak/>
        <w:t>Oferta najkorzystniejsza cenowo</w:t>
      </w:r>
    </w:p>
    <w:p w14:paraId="766D4AEF" w14:textId="77777777"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sz w:val="52"/>
          <w:szCs w:val="52"/>
        </w:rPr>
      </w:pPr>
      <w:r w:rsidRPr="00E66DFF">
        <w:rPr>
          <w:rStyle w:val="Brak"/>
          <w:rFonts w:ascii="Tahoma" w:hAnsi="Tahoma" w:cs="Tahoma"/>
        </w:rPr>
        <w:t xml:space="preserve">Cena oferty analizowanej </w:t>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rPr>
        <w:tab/>
      </w:r>
      <w:r w:rsidRPr="00E66DFF">
        <w:rPr>
          <w:rStyle w:val="Brak"/>
          <w:rFonts w:ascii="Tahoma" w:hAnsi="Tahoma" w:cs="Tahoma"/>
          <w:sz w:val="52"/>
          <w:szCs w:val="52"/>
        </w:rPr>
        <w:t>X 60 pkt.</w:t>
      </w:r>
    </w:p>
    <w:p w14:paraId="4567E79B" w14:textId="77777777"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b/>
          <w:bCs/>
        </w:rPr>
      </w:pPr>
    </w:p>
    <w:p w14:paraId="765FC9A1" w14:textId="2D2FB592" w:rsidR="00344375" w:rsidRPr="00E66DFF" w:rsidRDefault="00344375" w:rsidP="00344375">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E66DFF">
        <w:rPr>
          <w:rStyle w:val="Brak"/>
          <w:rFonts w:ascii="Tahoma" w:hAnsi="Tahoma" w:cs="Tahoma"/>
          <w:b/>
          <w:bCs/>
        </w:rPr>
        <w:t>Ad. b.</w:t>
      </w:r>
      <w:r w:rsidRPr="00E66DFF">
        <w:rPr>
          <w:rStyle w:val="Brak"/>
          <w:rFonts w:ascii="Tahoma" w:hAnsi="Tahoma" w:cs="Tahoma"/>
        </w:rPr>
        <w:t xml:space="preserve"> </w:t>
      </w:r>
      <w:r w:rsidR="00D814D4" w:rsidRPr="00E66DFF">
        <w:rPr>
          <w:rFonts w:ascii="Tahoma" w:hAnsi="Tahoma" w:cs="Tahoma"/>
          <w:bCs/>
        </w:rPr>
        <w:t xml:space="preserve">Gwarancja, serwis i konserwacja </w:t>
      </w:r>
      <w:r w:rsidRPr="00E66DFF">
        <w:rPr>
          <w:rStyle w:val="Brak"/>
          <w:rFonts w:ascii="Tahoma" w:hAnsi="Tahoma" w:cs="Tahoma"/>
        </w:rPr>
        <w:t>–</w:t>
      </w:r>
      <w:r w:rsidRPr="00E66DFF">
        <w:rPr>
          <w:rFonts w:ascii="Tahoma" w:hAnsi="Tahoma" w:cs="Tahoma"/>
        </w:rPr>
        <w:t xml:space="preserve"> </w:t>
      </w:r>
      <w:r w:rsidR="00D814D4" w:rsidRPr="00E66DFF">
        <w:rPr>
          <w:rStyle w:val="Brak"/>
          <w:rFonts w:ascii="Tahoma" w:hAnsi="Tahoma" w:cs="Tahoma"/>
        </w:rPr>
        <w:t>2</w:t>
      </w:r>
      <w:r w:rsidRPr="00E66DFF">
        <w:rPr>
          <w:rStyle w:val="Brak"/>
          <w:rFonts w:ascii="Tahoma" w:hAnsi="Tahoma" w:cs="Tahoma"/>
        </w:rPr>
        <w:t xml:space="preserve">0% - maksymalnie </w:t>
      </w:r>
      <w:r w:rsidR="00D814D4" w:rsidRPr="00E66DFF">
        <w:rPr>
          <w:rStyle w:val="Brak"/>
          <w:rFonts w:ascii="Tahoma" w:hAnsi="Tahoma" w:cs="Tahoma"/>
        </w:rPr>
        <w:t>2</w:t>
      </w:r>
      <w:r w:rsidRPr="00E66DFF">
        <w:rPr>
          <w:rStyle w:val="Brak"/>
          <w:rFonts w:ascii="Tahoma" w:hAnsi="Tahoma" w:cs="Tahoma"/>
        </w:rPr>
        <w:t>0 pkt.</w:t>
      </w:r>
    </w:p>
    <w:p w14:paraId="571C4266" w14:textId="77777777" w:rsidR="00344375" w:rsidRPr="00E66DFF" w:rsidRDefault="00344375" w:rsidP="00344375">
      <w:pPr>
        <w:rPr>
          <w:rFonts w:ascii="Tahoma" w:hAnsi="Tahoma" w:cs="Tahoma"/>
          <w:bCs/>
          <w:color w:val="000000"/>
          <w:sz w:val="24"/>
          <w:szCs w:val="24"/>
        </w:rPr>
      </w:pPr>
    </w:p>
    <w:p w14:paraId="56297051" w14:textId="785EE34B" w:rsidR="00D814D4" w:rsidRPr="00E66DFF" w:rsidRDefault="00D814D4" w:rsidP="00344375">
      <w:pPr>
        <w:rPr>
          <w:rFonts w:ascii="Tahoma" w:hAnsi="Tahoma" w:cs="Tahoma"/>
          <w:bCs/>
          <w:color w:val="000000"/>
          <w:sz w:val="24"/>
          <w:szCs w:val="24"/>
        </w:rPr>
      </w:pPr>
      <w:r w:rsidRPr="00E66DFF">
        <w:rPr>
          <w:rFonts w:ascii="Tahoma" w:hAnsi="Tahoma" w:cs="Tahoma"/>
          <w:bCs/>
          <w:color w:val="000000"/>
          <w:sz w:val="24"/>
          <w:szCs w:val="24"/>
        </w:rPr>
        <w:t>Wykonawca może zobowiązać się do udzielenia gwarancji, prowadzenie serwisu i wykonywanie konserwacji na okres dłuższy niż wymagany (</w:t>
      </w:r>
      <w:r w:rsidR="00073D8D">
        <w:rPr>
          <w:rFonts w:ascii="Tahoma" w:hAnsi="Tahoma" w:cs="Tahoma"/>
          <w:bCs/>
          <w:color w:val="000000"/>
          <w:sz w:val="24"/>
          <w:szCs w:val="24"/>
        </w:rPr>
        <w:t>24</w:t>
      </w:r>
      <w:r w:rsidRPr="00E66DFF">
        <w:rPr>
          <w:rFonts w:ascii="Tahoma" w:hAnsi="Tahoma" w:cs="Tahoma"/>
          <w:bCs/>
          <w:color w:val="000000"/>
          <w:sz w:val="24"/>
          <w:szCs w:val="24"/>
        </w:rPr>
        <w:t xml:space="preserve"> </w:t>
      </w:r>
      <w:r w:rsidR="00073D8D">
        <w:rPr>
          <w:rFonts w:ascii="Tahoma" w:hAnsi="Tahoma" w:cs="Tahoma"/>
          <w:bCs/>
          <w:color w:val="000000"/>
          <w:sz w:val="24"/>
          <w:szCs w:val="24"/>
        </w:rPr>
        <w:t>miesiące</w:t>
      </w:r>
      <w:r w:rsidRPr="00E66DFF">
        <w:rPr>
          <w:rFonts w:ascii="Tahoma" w:hAnsi="Tahoma" w:cs="Tahoma"/>
          <w:bCs/>
          <w:color w:val="000000"/>
          <w:sz w:val="24"/>
          <w:szCs w:val="24"/>
        </w:rPr>
        <w:t>).</w:t>
      </w:r>
    </w:p>
    <w:p w14:paraId="3369E5F0" w14:textId="77777777" w:rsidR="00D814D4" w:rsidRPr="00E66DFF" w:rsidRDefault="00D814D4" w:rsidP="00344375">
      <w:pPr>
        <w:rPr>
          <w:rFonts w:ascii="Tahoma" w:hAnsi="Tahoma" w:cs="Tahoma"/>
          <w:bCs/>
          <w:color w:val="000000"/>
          <w:sz w:val="24"/>
          <w:szCs w:val="24"/>
        </w:rPr>
      </w:pPr>
    </w:p>
    <w:p w14:paraId="471B0172" w14:textId="1A556FE4" w:rsidR="00D814D4" w:rsidRPr="00E66DFF" w:rsidRDefault="00D814D4" w:rsidP="00D814D4">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E66DFF">
        <w:rPr>
          <w:rStyle w:val="Brak"/>
          <w:rFonts w:ascii="Tahoma" w:hAnsi="Tahoma" w:cs="Tahoma"/>
        </w:rPr>
        <w:t xml:space="preserve">Wykonawca otrzyma punkty zgodnie z poniższym wzorem </w:t>
      </w:r>
      <w:r w:rsidRPr="00E66DFF">
        <w:rPr>
          <w:rFonts w:ascii="Tahoma" w:hAnsi="Tahoma" w:cs="Tahoma"/>
          <w:bCs/>
        </w:rPr>
        <w:t>(maksymalnie 20 pkt.)</w:t>
      </w:r>
    </w:p>
    <w:p w14:paraId="0544BF08" w14:textId="77777777" w:rsidR="00D814D4" w:rsidRPr="00E66DFF" w:rsidRDefault="00D814D4" w:rsidP="00D814D4">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u w:val="single"/>
        </w:rPr>
      </w:pPr>
    </w:p>
    <w:p w14:paraId="7213450F" w14:textId="09047D0F" w:rsidR="00D814D4" w:rsidRPr="00E66DFF" w:rsidRDefault="00D814D4" w:rsidP="00D814D4">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sz w:val="22"/>
          <w:szCs w:val="22"/>
          <w:u w:val="single"/>
        </w:rPr>
      </w:pPr>
      <w:r w:rsidRPr="00E66DFF">
        <w:rPr>
          <w:rStyle w:val="Brak"/>
          <w:rFonts w:ascii="Tahoma" w:hAnsi="Tahoma" w:cs="Tahoma"/>
          <w:sz w:val="22"/>
          <w:szCs w:val="22"/>
          <w:u w:val="single"/>
        </w:rPr>
        <w:t xml:space="preserve">Długość okresu gwarancji, serwisu i </w:t>
      </w:r>
      <w:r w:rsidR="00801339" w:rsidRPr="00E66DFF">
        <w:rPr>
          <w:rStyle w:val="Brak"/>
          <w:rFonts w:ascii="Tahoma" w:hAnsi="Tahoma" w:cs="Tahoma"/>
          <w:sz w:val="22"/>
          <w:szCs w:val="22"/>
          <w:u w:val="single"/>
        </w:rPr>
        <w:t>konserwacji w</w:t>
      </w:r>
      <w:r w:rsidRPr="00E66DFF">
        <w:rPr>
          <w:rStyle w:val="Brak"/>
          <w:rFonts w:ascii="Tahoma" w:hAnsi="Tahoma" w:cs="Tahoma"/>
          <w:sz w:val="22"/>
          <w:szCs w:val="22"/>
          <w:u w:val="single"/>
        </w:rPr>
        <w:t xml:space="preserve"> ocenianej ofercie</w:t>
      </w:r>
    </w:p>
    <w:p w14:paraId="684D37B3" w14:textId="19D9BEB8" w:rsidR="00D814D4" w:rsidRPr="00E66DFF" w:rsidRDefault="00D814D4" w:rsidP="00D814D4">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cs="Times New Roman"/>
          <w:sz w:val="22"/>
          <w:szCs w:val="22"/>
        </w:rPr>
      </w:pPr>
      <w:r w:rsidRPr="00E66DFF">
        <w:rPr>
          <w:rStyle w:val="Brak"/>
          <w:rFonts w:ascii="Tahoma" w:hAnsi="Tahoma" w:cs="Tahoma"/>
          <w:sz w:val="22"/>
          <w:szCs w:val="22"/>
        </w:rPr>
        <w:t xml:space="preserve">Najdłuższy okres gwarancji, serwisu i </w:t>
      </w:r>
      <w:r w:rsidR="00801339" w:rsidRPr="00E66DFF">
        <w:rPr>
          <w:rStyle w:val="Brak"/>
          <w:rFonts w:ascii="Tahoma" w:hAnsi="Tahoma" w:cs="Tahoma"/>
          <w:sz w:val="22"/>
          <w:szCs w:val="22"/>
        </w:rPr>
        <w:t>konserwacji spośród</w:t>
      </w:r>
      <w:r w:rsidRPr="00E66DFF">
        <w:rPr>
          <w:rStyle w:val="Brak"/>
          <w:rFonts w:ascii="Tahoma" w:hAnsi="Tahoma" w:cs="Tahoma"/>
          <w:sz w:val="22"/>
          <w:szCs w:val="22"/>
        </w:rPr>
        <w:t xml:space="preserve"> otrzymanych ofert</w:t>
      </w:r>
      <w:r w:rsidRPr="00E66DFF">
        <w:rPr>
          <w:rStyle w:val="Brak"/>
          <w:rFonts w:cs="Times New Roman"/>
          <w:sz w:val="22"/>
          <w:szCs w:val="22"/>
        </w:rPr>
        <w:tab/>
        <w:t xml:space="preserve"> </w:t>
      </w:r>
      <w:r w:rsidRPr="00E66DFF">
        <w:rPr>
          <w:rStyle w:val="Brak"/>
          <w:rFonts w:ascii="Tahoma" w:hAnsi="Tahoma" w:cs="Tahoma"/>
          <w:b/>
          <w:bCs/>
          <w:sz w:val="36"/>
          <w:szCs w:val="36"/>
        </w:rPr>
        <w:t>X 20 pkt.</w:t>
      </w:r>
      <w:r w:rsidRPr="00E66DFF">
        <w:rPr>
          <w:rStyle w:val="Brak"/>
          <w:rFonts w:cs="Times New Roman"/>
          <w:b/>
          <w:bCs/>
          <w:sz w:val="36"/>
          <w:szCs w:val="36"/>
        </w:rPr>
        <w:tab/>
      </w:r>
    </w:p>
    <w:p w14:paraId="158A083C" w14:textId="77777777" w:rsidR="00791B0F" w:rsidRDefault="00791B0F" w:rsidP="00344375">
      <w:pPr>
        <w:rPr>
          <w:rFonts w:ascii="Tahoma" w:hAnsi="Tahoma" w:cs="Tahoma"/>
          <w:bCs/>
          <w:color w:val="000000"/>
          <w:sz w:val="24"/>
          <w:szCs w:val="24"/>
        </w:rPr>
      </w:pPr>
    </w:p>
    <w:p w14:paraId="78466CA0" w14:textId="159879EC" w:rsidR="00D814D4" w:rsidRPr="00E66DFF" w:rsidRDefault="00D814D4" w:rsidP="00344375">
      <w:pPr>
        <w:rPr>
          <w:rFonts w:ascii="Tahoma" w:hAnsi="Tahoma" w:cs="Tahoma"/>
          <w:bCs/>
          <w:color w:val="000000"/>
          <w:sz w:val="24"/>
          <w:szCs w:val="24"/>
        </w:rPr>
      </w:pPr>
      <w:r w:rsidRPr="00E66DFF">
        <w:rPr>
          <w:rFonts w:ascii="Tahoma" w:hAnsi="Tahoma" w:cs="Tahoma"/>
          <w:bCs/>
          <w:color w:val="000000"/>
          <w:sz w:val="24"/>
          <w:szCs w:val="24"/>
        </w:rPr>
        <w:t xml:space="preserve">W przypadku, gdy Wykonawca zaoferuje okres gwarancji, serwisu i </w:t>
      </w:r>
      <w:r w:rsidR="00801339" w:rsidRPr="00E66DFF">
        <w:rPr>
          <w:rFonts w:ascii="Tahoma" w:hAnsi="Tahoma" w:cs="Tahoma"/>
          <w:bCs/>
          <w:color w:val="000000"/>
          <w:sz w:val="24"/>
          <w:szCs w:val="24"/>
        </w:rPr>
        <w:t>konserwacji dłuższy</w:t>
      </w:r>
      <w:r w:rsidRPr="00E66DFF">
        <w:rPr>
          <w:rFonts w:ascii="Tahoma" w:hAnsi="Tahoma" w:cs="Tahoma"/>
          <w:bCs/>
          <w:color w:val="000000"/>
          <w:sz w:val="24"/>
          <w:szCs w:val="24"/>
        </w:rPr>
        <w:t xml:space="preserve"> niż 48 miesięcy, do celów wyliczenia punktów w przedmiotowym kryterium zostanie przyjęta wartość jak dla 48 miesięcy.</w:t>
      </w:r>
    </w:p>
    <w:p w14:paraId="006264C6" w14:textId="77777777" w:rsidR="002E6D36" w:rsidRPr="00E66DFF" w:rsidRDefault="002E6D36" w:rsidP="00344375">
      <w:pPr>
        <w:rPr>
          <w:rFonts w:ascii="Tahoma" w:hAnsi="Tahoma" w:cs="Tahoma"/>
          <w:bCs/>
          <w:color w:val="000000"/>
          <w:sz w:val="24"/>
          <w:szCs w:val="24"/>
        </w:rPr>
      </w:pPr>
    </w:p>
    <w:p w14:paraId="722C237C" w14:textId="3F9D94E0" w:rsidR="00344375" w:rsidRPr="00E66DFF" w:rsidRDefault="00344375" w:rsidP="00344375">
      <w:pPr>
        <w:rPr>
          <w:rFonts w:ascii="Tahoma" w:hAnsi="Tahoma" w:cs="Tahoma"/>
          <w:bCs/>
          <w:color w:val="000000"/>
          <w:sz w:val="24"/>
          <w:szCs w:val="24"/>
        </w:rPr>
      </w:pPr>
      <w:r w:rsidRPr="00E66DFF">
        <w:rPr>
          <w:rFonts w:ascii="Tahoma" w:hAnsi="Tahoma" w:cs="Tahoma"/>
          <w:b/>
          <w:color w:val="000000"/>
          <w:sz w:val="24"/>
          <w:szCs w:val="24"/>
        </w:rPr>
        <w:t xml:space="preserve">Ad. c. </w:t>
      </w:r>
      <w:r w:rsidR="009F56B3" w:rsidRPr="00E66DFF">
        <w:rPr>
          <w:rFonts w:ascii="Tahoma" w:hAnsi="Tahoma" w:cs="Tahoma"/>
          <w:bCs/>
          <w:color w:val="000000"/>
          <w:sz w:val="24"/>
          <w:szCs w:val="24"/>
        </w:rPr>
        <w:t>Czas naprawy usterki 20% - maksymalnie 20 punktów.</w:t>
      </w:r>
    </w:p>
    <w:p w14:paraId="225A437C" w14:textId="77777777" w:rsidR="00344375" w:rsidRPr="00E66DFF" w:rsidRDefault="00344375" w:rsidP="00344375">
      <w:pPr>
        <w:rPr>
          <w:rFonts w:ascii="Tahoma" w:hAnsi="Tahoma" w:cs="Tahoma"/>
          <w:bCs/>
          <w:color w:val="000000"/>
          <w:sz w:val="24"/>
          <w:szCs w:val="24"/>
        </w:rPr>
      </w:pPr>
    </w:p>
    <w:p w14:paraId="26854459" w14:textId="68B3E40B" w:rsidR="009F56B3" w:rsidRDefault="009F56B3" w:rsidP="009F56B3">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E66DFF">
        <w:rPr>
          <w:rStyle w:val="Brak"/>
          <w:rFonts w:ascii="Tahoma" w:hAnsi="Tahoma" w:cs="Tahoma"/>
        </w:rPr>
        <w:t xml:space="preserve">Wykonawca, który zobowiąże się do naprawienia usterki (zgłoszonej przez Zamawiającego) w krótszym czasie niż </w:t>
      </w:r>
      <w:r w:rsidR="00073D8D">
        <w:rPr>
          <w:rStyle w:val="Brak"/>
          <w:rFonts w:ascii="Tahoma" w:hAnsi="Tahoma" w:cs="Tahoma"/>
        </w:rPr>
        <w:t>12</w:t>
      </w:r>
      <w:r w:rsidRPr="00E66DFF">
        <w:rPr>
          <w:rStyle w:val="Brak"/>
          <w:rFonts w:ascii="Tahoma" w:hAnsi="Tahoma" w:cs="Tahoma"/>
        </w:rPr>
        <w:t xml:space="preserve"> godzin, otrzyma dodatkowe punkty:</w:t>
      </w:r>
    </w:p>
    <w:p w14:paraId="3A9A3F59" w14:textId="77777777" w:rsidR="00073D8D" w:rsidRDefault="00073D8D" w:rsidP="009F56B3">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p>
    <w:p w14:paraId="5450FE97" w14:textId="77777777" w:rsidR="00073D8D" w:rsidRPr="00073D8D" w:rsidRDefault="00073D8D" w:rsidP="00073D8D">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073D8D">
        <w:rPr>
          <w:rStyle w:val="Brak"/>
          <w:rFonts w:ascii="Tahoma" w:hAnsi="Tahoma" w:cs="Tahoma"/>
        </w:rPr>
        <w:t>- 20 pkt. w terminie 3 godzin lub krótszym,</w:t>
      </w:r>
    </w:p>
    <w:p w14:paraId="4243CF02" w14:textId="77777777" w:rsidR="00073D8D" w:rsidRPr="00073D8D" w:rsidRDefault="00073D8D" w:rsidP="00073D8D">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073D8D">
        <w:rPr>
          <w:rStyle w:val="Brak"/>
          <w:rFonts w:ascii="Tahoma" w:hAnsi="Tahoma" w:cs="Tahoma"/>
        </w:rPr>
        <w:t>- 10 pkt. w terminie powyżej 3 godziny do 6 godzin włącznie,</w:t>
      </w:r>
    </w:p>
    <w:p w14:paraId="3E6945A3" w14:textId="5B31E349" w:rsidR="00073D8D" w:rsidRPr="00073D8D" w:rsidRDefault="00073D8D" w:rsidP="00073D8D">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073D8D">
        <w:rPr>
          <w:rStyle w:val="Brak"/>
          <w:rFonts w:ascii="Tahoma" w:hAnsi="Tahoma" w:cs="Tahoma"/>
        </w:rPr>
        <w:t xml:space="preserve">- 5 pkt. w terminie powyżej 6 godzin do </w:t>
      </w:r>
      <w:r>
        <w:rPr>
          <w:rStyle w:val="Brak"/>
          <w:rFonts w:ascii="Tahoma" w:hAnsi="Tahoma" w:cs="Tahoma"/>
        </w:rPr>
        <w:t>9</w:t>
      </w:r>
      <w:r w:rsidRPr="00073D8D">
        <w:rPr>
          <w:rStyle w:val="Brak"/>
          <w:rFonts w:ascii="Tahoma" w:hAnsi="Tahoma" w:cs="Tahoma"/>
        </w:rPr>
        <w:t xml:space="preserve"> godzin włącznie.</w:t>
      </w:r>
    </w:p>
    <w:p w14:paraId="241A76F7" w14:textId="034E8053" w:rsidR="009F56B3" w:rsidRPr="00E66DFF" w:rsidRDefault="009F56B3" w:rsidP="009F56B3">
      <w:pPr>
        <w:pStyle w:val="TreA"/>
        <w:pBdr>
          <w:top w:val="none" w:sz="0" w:space="0" w:color="auto"/>
          <w:left w:val="none" w:sz="0" w:space="0" w:color="auto"/>
          <w:bottom w:val="none" w:sz="0" w:space="0" w:color="auto"/>
          <w:right w:val="none" w:sz="0" w:space="0" w:color="auto"/>
          <w:bar w:val="none" w:sz="0" w:color="auto"/>
        </w:pBdr>
        <w:suppressAutoHyphens w:val="0"/>
        <w:jc w:val="both"/>
        <w:rPr>
          <w:rStyle w:val="Brak"/>
          <w:rFonts w:ascii="Tahoma" w:hAnsi="Tahoma" w:cs="Tahoma"/>
        </w:rPr>
      </w:pPr>
      <w:r w:rsidRPr="00E66DFF">
        <w:rPr>
          <w:rStyle w:val="Brak"/>
          <w:rFonts w:ascii="Tahoma" w:hAnsi="Tahoma" w:cs="Tahoma"/>
        </w:rPr>
        <w:t xml:space="preserve">- 0 pkt. za usunięcie usterki w terminie powyżej </w:t>
      </w:r>
      <w:r w:rsidR="00073D8D">
        <w:rPr>
          <w:rStyle w:val="Brak"/>
          <w:rFonts w:ascii="Tahoma" w:hAnsi="Tahoma" w:cs="Tahoma"/>
        </w:rPr>
        <w:t>9</w:t>
      </w:r>
      <w:r w:rsidRPr="00E66DFF">
        <w:rPr>
          <w:rStyle w:val="Brak"/>
          <w:rFonts w:ascii="Tahoma" w:hAnsi="Tahoma" w:cs="Tahoma"/>
        </w:rPr>
        <w:t xml:space="preserve"> godzin do </w:t>
      </w:r>
      <w:r w:rsidR="00073D8D">
        <w:rPr>
          <w:rStyle w:val="Brak"/>
          <w:rFonts w:ascii="Tahoma" w:hAnsi="Tahoma" w:cs="Tahoma"/>
        </w:rPr>
        <w:t>12</w:t>
      </w:r>
      <w:r w:rsidRPr="00E66DFF">
        <w:rPr>
          <w:rStyle w:val="Brak"/>
          <w:rFonts w:ascii="Tahoma" w:hAnsi="Tahoma" w:cs="Tahoma"/>
        </w:rPr>
        <w:t xml:space="preserve"> godzin włącznie.</w:t>
      </w:r>
    </w:p>
    <w:p w14:paraId="40053F6D" w14:textId="77777777" w:rsidR="00205EE9" w:rsidRPr="00E66DFF" w:rsidRDefault="00205EE9" w:rsidP="00267071">
      <w:pPr>
        <w:autoSpaceDE w:val="0"/>
        <w:autoSpaceDN w:val="0"/>
        <w:adjustRightInd w:val="0"/>
        <w:jc w:val="both"/>
        <w:rPr>
          <w:rFonts w:ascii="Tahoma" w:eastAsia="Times New Roman" w:hAnsi="Tahoma" w:cs="Tahoma"/>
          <w:color w:val="000000"/>
          <w:sz w:val="24"/>
          <w:szCs w:val="24"/>
        </w:rPr>
      </w:pPr>
    </w:p>
    <w:p w14:paraId="5C4B6A75" w14:textId="238720BB" w:rsidR="00267071" w:rsidRPr="00E66DFF" w:rsidRDefault="00267071"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2. Ocenie będą podlegać wyłącznie oferty</w:t>
      </w:r>
      <w:r w:rsidR="00A00DC3" w:rsidRPr="00E66DFF">
        <w:rPr>
          <w:rFonts w:ascii="Tahoma" w:eastAsia="Times New Roman" w:hAnsi="Tahoma" w:cs="Tahoma"/>
          <w:color w:val="000000"/>
          <w:sz w:val="24"/>
          <w:szCs w:val="24"/>
        </w:rPr>
        <w:t>, które</w:t>
      </w:r>
      <w:r w:rsidRPr="00E66DFF">
        <w:rPr>
          <w:rFonts w:ascii="Tahoma" w:eastAsia="Times New Roman" w:hAnsi="Tahoma" w:cs="Tahoma"/>
          <w:color w:val="000000"/>
          <w:sz w:val="24"/>
          <w:szCs w:val="24"/>
        </w:rPr>
        <w:t xml:space="preserve"> nie podlegają odrzuceniu. </w:t>
      </w:r>
    </w:p>
    <w:p w14:paraId="543FFD11" w14:textId="77777777" w:rsidR="00267071" w:rsidRPr="00E66DFF" w:rsidRDefault="00267071" w:rsidP="00267071">
      <w:pPr>
        <w:autoSpaceDE w:val="0"/>
        <w:autoSpaceDN w:val="0"/>
        <w:adjustRightInd w:val="0"/>
        <w:jc w:val="both"/>
        <w:rPr>
          <w:rFonts w:ascii="Tahoma" w:eastAsia="Times New Roman" w:hAnsi="Tahoma" w:cs="Tahoma"/>
          <w:color w:val="000000"/>
          <w:sz w:val="24"/>
          <w:szCs w:val="24"/>
        </w:rPr>
      </w:pPr>
    </w:p>
    <w:p w14:paraId="35DC6AF7" w14:textId="5D9CA6BA" w:rsidR="00267071" w:rsidRPr="00E66DFF" w:rsidRDefault="00267071"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3. Za najkorzystniejszą zostanie uznana oferta, która nie podlega odrzuceniu i uzyska największą liczbę punktów po zsumowaniu wszystkich kryteriów oceny ofert</w:t>
      </w:r>
      <w:r w:rsidR="00D654A2" w:rsidRPr="00E66DFF">
        <w:rPr>
          <w:rFonts w:ascii="Tahoma" w:eastAsia="Times New Roman" w:hAnsi="Tahoma" w:cs="Tahoma"/>
          <w:color w:val="000000"/>
          <w:sz w:val="24"/>
          <w:szCs w:val="24"/>
        </w:rPr>
        <w:t>.</w:t>
      </w:r>
    </w:p>
    <w:p w14:paraId="1FB2C250" w14:textId="77777777" w:rsidR="00267071" w:rsidRPr="00E66DFF" w:rsidRDefault="00267071" w:rsidP="00267071">
      <w:pPr>
        <w:autoSpaceDE w:val="0"/>
        <w:autoSpaceDN w:val="0"/>
        <w:adjustRightInd w:val="0"/>
        <w:jc w:val="both"/>
        <w:rPr>
          <w:rFonts w:ascii="Tahoma" w:eastAsia="Times New Roman" w:hAnsi="Tahoma" w:cs="Tahoma"/>
          <w:color w:val="000000"/>
          <w:sz w:val="24"/>
          <w:szCs w:val="24"/>
        </w:rPr>
      </w:pPr>
    </w:p>
    <w:p w14:paraId="27D539AD" w14:textId="04464031" w:rsidR="00267071" w:rsidRPr="00E66DFF" w:rsidRDefault="00D654A2"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4</w:t>
      </w:r>
      <w:r w:rsidR="00267071" w:rsidRPr="00E66DFF">
        <w:rPr>
          <w:rFonts w:ascii="Tahoma" w:eastAsia="Times New Roman" w:hAnsi="Tahoma" w:cs="Tahoma"/>
          <w:color w:val="000000"/>
          <w:sz w:val="24"/>
          <w:szCs w:val="24"/>
        </w:rPr>
        <w:t xml:space="preserve">.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3A1267AE" w14:textId="77777777" w:rsidR="00267071" w:rsidRPr="00E66DFF" w:rsidRDefault="00267071" w:rsidP="00267071">
      <w:pPr>
        <w:autoSpaceDE w:val="0"/>
        <w:autoSpaceDN w:val="0"/>
        <w:adjustRightInd w:val="0"/>
        <w:jc w:val="both"/>
        <w:rPr>
          <w:rFonts w:ascii="Tahoma" w:eastAsia="Times New Roman" w:hAnsi="Tahoma" w:cs="Tahoma"/>
          <w:color w:val="000000"/>
          <w:sz w:val="24"/>
          <w:szCs w:val="24"/>
        </w:rPr>
      </w:pPr>
    </w:p>
    <w:p w14:paraId="6F206323" w14:textId="640D8D17" w:rsidR="00267071" w:rsidRPr="00E66DFF" w:rsidRDefault="00D654A2"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5</w:t>
      </w:r>
      <w:r w:rsidR="00267071" w:rsidRPr="00E66DFF">
        <w:rPr>
          <w:rFonts w:ascii="Tahoma" w:eastAsia="Times New Roman" w:hAnsi="Tahoma" w:cs="Tahoma"/>
          <w:color w:val="000000"/>
          <w:sz w:val="24"/>
          <w:szCs w:val="24"/>
        </w:rPr>
        <w:t xml:space="preserve">. Zamawiający wybiera najkorzystniejszą ofertę̨ w terminie związania ofertą określonym w SWZ. </w:t>
      </w:r>
    </w:p>
    <w:p w14:paraId="48882941" w14:textId="77777777" w:rsidR="00267071" w:rsidRPr="00E66DFF" w:rsidRDefault="00267071" w:rsidP="00267071">
      <w:pPr>
        <w:autoSpaceDE w:val="0"/>
        <w:autoSpaceDN w:val="0"/>
        <w:adjustRightInd w:val="0"/>
        <w:jc w:val="both"/>
        <w:rPr>
          <w:rFonts w:ascii="Tahoma" w:eastAsia="Times New Roman" w:hAnsi="Tahoma" w:cs="Tahoma"/>
          <w:color w:val="000000"/>
          <w:sz w:val="24"/>
          <w:szCs w:val="24"/>
        </w:rPr>
      </w:pPr>
    </w:p>
    <w:p w14:paraId="2AA3800D" w14:textId="22FE078C" w:rsidR="00267071" w:rsidRPr="00E66DFF" w:rsidRDefault="00D654A2"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6</w:t>
      </w:r>
      <w:r w:rsidR="00267071" w:rsidRPr="00E66DFF">
        <w:rPr>
          <w:rFonts w:ascii="Tahoma" w:eastAsia="Times New Roman" w:hAnsi="Tahoma" w:cs="Tahoma"/>
          <w:color w:val="000000"/>
          <w:sz w:val="24"/>
          <w:szCs w:val="24"/>
        </w:rPr>
        <w:t xml:space="preserve">. Jeżeli termin związania ofertą upłynie przed wyborem najkorzystniejszej oferty, Zamawiający wezwie Wykonawcę̨, którego oferta otrzymała najwyższą ocenę̨, do wyrażenia, w wyznaczonym przez Zamawiającego terminie, pisemnej zgody na wybór jego oferty. </w:t>
      </w:r>
    </w:p>
    <w:p w14:paraId="5D74399A" w14:textId="77777777" w:rsidR="00267071" w:rsidRPr="00E66DFF" w:rsidRDefault="00267071" w:rsidP="00267071">
      <w:pPr>
        <w:autoSpaceDE w:val="0"/>
        <w:autoSpaceDN w:val="0"/>
        <w:adjustRightInd w:val="0"/>
        <w:jc w:val="both"/>
        <w:rPr>
          <w:rFonts w:ascii="Tahoma" w:eastAsia="Times New Roman" w:hAnsi="Tahoma" w:cs="Tahoma"/>
          <w:color w:val="000000"/>
          <w:sz w:val="24"/>
          <w:szCs w:val="24"/>
        </w:rPr>
      </w:pPr>
    </w:p>
    <w:p w14:paraId="4ED2C2B4" w14:textId="3488140D" w:rsidR="00267071" w:rsidRPr="00E66DFF" w:rsidRDefault="00D654A2" w:rsidP="00267071">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7</w:t>
      </w:r>
      <w:r w:rsidR="00267071" w:rsidRPr="00E66DFF">
        <w:rPr>
          <w:rFonts w:ascii="Tahoma" w:eastAsia="Times New Roman" w:hAnsi="Tahoma" w:cs="Tahoma"/>
          <w:color w:val="000000"/>
          <w:sz w:val="24"/>
          <w:szCs w:val="24"/>
        </w:rPr>
        <w:t xml:space="preserve">. W przypadku braku zgody, o której mowa w ust. </w:t>
      </w:r>
      <w:r w:rsidRPr="00E66DFF">
        <w:rPr>
          <w:rFonts w:ascii="Tahoma" w:eastAsia="Times New Roman" w:hAnsi="Tahoma" w:cs="Tahoma"/>
          <w:color w:val="000000"/>
          <w:sz w:val="24"/>
          <w:szCs w:val="24"/>
        </w:rPr>
        <w:t>6</w:t>
      </w:r>
      <w:r w:rsidR="00267071" w:rsidRPr="00E66DFF">
        <w:rPr>
          <w:rFonts w:ascii="Tahoma" w:eastAsia="Times New Roman" w:hAnsi="Tahoma" w:cs="Tahoma"/>
          <w:color w:val="000000"/>
          <w:sz w:val="24"/>
          <w:szCs w:val="24"/>
        </w:rPr>
        <w:t xml:space="preserve">, oferta podlega odrzuceniu, a Zamawiający zwraca się o wyrażenie takiej zgody do kolejnego Wykonawcy, którego </w:t>
      </w:r>
      <w:r w:rsidR="00267071" w:rsidRPr="00E66DFF">
        <w:rPr>
          <w:rFonts w:ascii="Tahoma" w:eastAsia="Times New Roman" w:hAnsi="Tahoma" w:cs="Tahoma"/>
          <w:color w:val="000000"/>
          <w:sz w:val="24"/>
          <w:szCs w:val="24"/>
        </w:rPr>
        <w:lastRenderedPageBreak/>
        <w:t xml:space="preserve">oferta została najwyżej oceniona, chyba że zachodzą̨ przesłanki do unieważnienia postepowania. </w:t>
      </w:r>
    </w:p>
    <w:p w14:paraId="611C9CA5" w14:textId="77777777" w:rsidR="005700E0" w:rsidRPr="00E66DFF" w:rsidRDefault="005700E0" w:rsidP="005700E0">
      <w:pPr>
        <w:autoSpaceDE w:val="0"/>
        <w:autoSpaceDN w:val="0"/>
        <w:adjustRightInd w:val="0"/>
        <w:jc w:val="both"/>
        <w:rPr>
          <w:rStyle w:val="Brak"/>
          <w:rFonts w:ascii="Tahoma" w:eastAsia="Times New Roman" w:hAnsi="Tahoma" w:cs="Tahoma"/>
          <w:color w:val="000000"/>
          <w:sz w:val="24"/>
          <w:szCs w:val="24"/>
        </w:rPr>
      </w:pPr>
    </w:p>
    <w:p w14:paraId="0CBD62D1"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b/>
          <w:bCs/>
          <w:color w:val="000000"/>
          <w:sz w:val="24"/>
          <w:szCs w:val="24"/>
        </w:rPr>
        <w:t>17. Informacje o formalnościach, jakie muszą zostać dopełnione po wyborze oferty w celu zawarcia umowy w sprawie zamówienia publicznego.</w:t>
      </w:r>
    </w:p>
    <w:p w14:paraId="58849B34"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72430B54" w14:textId="03775AB0"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1. Zamawiający zawiera umowę̨ w sprawie zamówienia publicznego, z uwzględnieniem art. 577 pzp, w terminie nie krótszym niż</w:t>
      </w:r>
      <w:r w:rsidR="00957B7E" w:rsidRPr="00E66DFF">
        <w:rPr>
          <w:rFonts w:ascii="Tahoma" w:eastAsia="Times New Roman" w:hAnsi="Tahoma" w:cs="Tahoma"/>
          <w:color w:val="000000"/>
          <w:sz w:val="24"/>
          <w:szCs w:val="24"/>
        </w:rPr>
        <w:t xml:space="preserve"> </w:t>
      </w:r>
      <w:r w:rsidRPr="00E66DFF">
        <w:rPr>
          <w:rFonts w:ascii="Tahoma" w:eastAsia="Times New Roman" w:hAnsi="Tahoma" w:cs="Tahoma"/>
          <w:color w:val="000000"/>
          <w:sz w:val="24"/>
          <w:szCs w:val="24"/>
        </w:rPr>
        <w:t xml:space="preserve">5 dni od dnia przesłania zawiadomienia o wyborze najkorzystniejszej oferty, jeżeli zawiadomienie to zostało przesłane przy użyciu środków komunikacji </w:t>
      </w:r>
      <w:r w:rsidR="001E3346" w:rsidRPr="00E66DFF">
        <w:rPr>
          <w:rFonts w:ascii="Tahoma" w:eastAsia="Times New Roman" w:hAnsi="Tahoma" w:cs="Tahoma"/>
          <w:color w:val="000000"/>
          <w:sz w:val="24"/>
          <w:szCs w:val="24"/>
        </w:rPr>
        <w:t>elektronicznej</w:t>
      </w:r>
      <w:r w:rsidRPr="00E66DFF">
        <w:rPr>
          <w:rFonts w:ascii="Tahoma" w:eastAsia="Times New Roman" w:hAnsi="Tahoma" w:cs="Tahoma"/>
          <w:color w:val="000000"/>
          <w:sz w:val="24"/>
          <w:szCs w:val="24"/>
        </w:rPr>
        <w:t xml:space="preserve"> albo 10 dni, jeżeli zostało przesłane w inny sposób. </w:t>
      </w:r>
    </w:p>
    <w:p w14:paraId="111695DF"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2A804555" w14:textId="069FE8B3"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2. Zamawiający może zawrzeć</w:t>
      </w:r>
      <w:r w:rsidR="00957B7E" w:rsidRPr="00E66DFF">
        <w:rPr>
          <w:rFonts w:ascii="Tahoma" w:eastAsia="Times New Roman" w:hAnsi="Tahoma" w:cs="Tahoma"/>
          <w:color w:val="000000"/>
          <w:sz w:val="24"/>
          <w:szCs w:val="24"/>
        </w:rPr>
        <w:t xml:space="preserve"> </w:t>
      </w:r>
      <w:r w:rsidRPr="00E66DFF">
        <w:rPr>
          <w:rFonts w:ascii="Tahoma" w:eastAsia="Times New Roman" w:hAnsi="Tahoma" w:cs="Tahoma"/>
          <w:color w:val="000000"/>
          <w:sz w:val="24"/>
          <w:szCs w:val="24"/>
        </w:rPr>
        <w:t xml:space="preserve">umowę̨ w sprawie zamówienia publicznego przed upływem terminu, o którym mowa w ust. 1, jeżeli w postepowaniu o udzielenie zamówienia złożono tylko jedną ofertę̨. </w:t>
      </w:r>
    </w:p>
    <w:p w14:paraId="15F0A5FF"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4C1CF27D"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3. Wykonawca, którego oferta została wybrana jako najkorzystniejsza, zostanie po-informowany przez Zamawiającego o miejscu i terminie podpisania umowy. </w:t>
      </w:r>
    </w:p>
    <w:p w14:paraId="0D8F90DC"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57B50D87"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4. Wykonawca, o którym mowa w ust. 1, ma obowiązek zawrzeć umowę w sprawie zamówienia na warunkach określonych w projektowanych postanowieniach umowy, które stanowią Załącznik Nr 1 do SWZ. Umowa zostanie uzupełniona o zapisy wynikające ze złożonej oferty. </w:t>
      </w:r>
    </w:p>
    <w:p w14:paraId="57D4EA6E" w14:textId="77777777" w:rsidR="00D21DFC" w:rsidRPr="00E66DFF" w:rsidRDefault="00D21DFC" w:rsidP="00D21DFC">
      <w:pPr>
        <w:autoSpaceDE w:val="0"/>
        <w:autoSpaceDN w:val="0"/>
        <w:adjustRightInd w:val="0"/>
        <w:rPr>
          <w:rFonts w:ascii="Tahoma" w:eastAsia="Times New Roman" w:hAnsi="Tahoma" w:cs="Tahoma"/>
          <w:color w:val="000000"/>
          <w:sz w:val="24"/>
          <w:szCs w:val="24"/>
        </w:rPr>
      </w:pPr>
    </w:p>
    <w:p w14:paraId="1E325781"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5. Przed podpisaniem umowy Wykonawcy wspólnie ubiegający się o udzielenie za-mówienia (w przypadku wyboru ich oferty jako najkorzystniejszej) przedstawią Zamawiającemu umowę regulującą współpracę tych Wykonawców. </w:t>
      </w:r>
    </w:p>
    <w:p w14:paraId="0C53A5AA"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00072E46"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6. Jeżeli Wykonawca, którego oferta została wybrana jako najkorzystniejsza, uchyla się od zawarcia umowy w sprawie zamówienia publicznego Zamawiający może dokonać́ ponownego badania i oceny ofert spośród ofert pozostałych w postepowaniu Wykonawców albo unieważnić́ postepowanie. </w:t>
      </w:r>
    </w:p>
    <w:p w14:paraId="2E86D9CB"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065E1A97" w14:textId="77777777" w:rsidR="00D21DFC" w:rsidRPr="00E66DFF" w:rsidRDefault="00D21DFC"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18. Pouczenie o środkach ochrony prawnej przysługujących Wykonawcy.</w:t>
      </w:r>
    </w:p>
    <w:p w14:paraId="632ECBCD"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154D531D" w14:textId="1C06C2BC"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1. Środki ochrony prawnej przysługują̨ Wykonawcy, jeżeli ma lub miał interes w uzyskaniu zamówienia oraz poniósł lub może ponieść</w:t>
      </w:r>
      <w:r w:rsidR="00D03176" w:rsidRPr="00E66DFF">
        <w:rPr>
          <w:rFonts w:ascii="Tahoma" w:eastAsia="Times New Roman" w:hAnsi="Tahoma" w:cs="Tahoma"/>
          <w:color w:val="000000"/>
          <w:sz w:val="24"/>
          <w:szCs w:val="24"/>
        </w:rPr>
        <w:t xml:space="preserve"> </w:t>
      </w:r>
      <w:r w:rsidRPr="00E66DFF">
        <w:rPr>
          <w:rFonts w:ascii="Tahoma" w:eastAsia="Times New Roman" w:hAnsi="Tahoma" w:cs="Tahoma"/>
          <w:color w:val="000000"/>
          <w:sz w:val="24"/>
          <w:szCs w:val="24"/>
        </w:rPr>
        <w:t xml:space="preserve">szkodę̨ w wyniku naruszenia przez Zamawiającego przepisów pzp. </w:t>
      </w:r>
    </w:p>
    <w:p w14:paraId="527A38A1"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35DB6210"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2. Odwołanie przysługuje na: </w:t>
      </w:r>
    </w:p>
    <w:p w14:paraId="3C4DD708"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113F11DF" w14:textId="77777777" w:rsidR="00D21DFC" w:rsidRPr="00E66DFF" w:rsidRDefault="00D21DFC" w:rsidP="00746C2A">
      <w:pPr>
        <w:autoSpaceDE w:val="0"/>
        <w:autoSpaceDN w:val="0"/>
        <w:adjustRightInd w:val="0"/>
        <w:ind w:left="284"/>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2.1. niezgodną z przepisami ustawy czynność́ Zamawiającego, podjętą w postepowaniu o udzielenie zamówienia, w tym na projektowane postanowienie umowy; </w:t>
      </w:r>
    </w:p>
    <w:p w14:paraId="3B9D41D3" w14:textId="77777777" w:rsidR="00D21DFC" w:rsidRPr="00E66DFF" w:rsidRDefault="00D21DFC" w:rsidP="00746C2A">
      <w:pPr>
        <w:autoSpaceDE w:val="0"/>
        <w:autoSpaceDN w:val="0"/>
        <w:adjustRightInd w:val="0"/>
        <w:ind w:left="284"/>
        <w:jc w:val="both"/>
        <w:rPr>
          <w:rFonts w:ascii="Tahoma" w:eastAsia="Times New Roman" w:hAnsi="Tahoma" w:cs="Tahoma"/>
          <w:color w:val="000000"/>
          <w:sz w:val="24"/>
          <w:szCs w:val="24"/>
        </w:rPr>
      </w:pPr>
    </w:p>
    <w:p w14:paraId="1AF2FCC5" w14:textId="77777777" w:rsidR="00D21DFC" w:rsidRPr="00E66DFF" w:rsidRDefault="00D21DFC" w:rsidP="00746C2A">
      <w:pPr>
        <w:autoSpaceDE w:val="0"/>
        <w:autoSpaceDN w:val="0"/>
        <w:adjustRightInd w:val="0"/>
        <w:ind w:left="284"/>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2.2. zaniechanie czynności w postepowaniu o udzielenie zamówienia, do której Zamawiający był obowiązany na podstawie ustawy. </w:t>
      </w:r>
    </w:p>
    <w:p w14:paraId="76D7BF1F"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4DCBF2E2"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3. Odwołanie wnosi się do Prezesa Krajowej Izby Odwoławczej w formie pisemnej albo w formie elektronicznej albo w postaci elektronicznej opatrzone podpisem zaufanym. </w:t>
      </w:r>
    </w:p>
    <w:p w14:paraId="2431B43A"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21DBCCAB"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lastRenderedPageBreak/>
        <w:t xml:space="preserve">4. Na orzeczenie Krajowej Izby Odwoławczej oraz postanowienie Prezesa Krajowej Izby Odwoławczej, o którym mowa w art. 519 ust. 1 pzp, stronom oraz uczestnikom postepowania odwoławczego przysługuje skarga do sądu. Skargę̨ wnosi się̨ do Sądu Okręgowego w Warszawie za pośrednictwem Prezesa Krajowej Izby Odwoławczej. </w:t>
      </w:r>
    </w:p>
    <w:p w14:paraId="08478D6C"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3C091EC8" w14:textId="77777777" w:rsidR="00D21DFC" w:rsidRPr="00E66DFF" w:rsidRDefault="00D21DFC"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5. Szczegółowe informacje dotyczące środków ochrony prawnej określone są w Dziale IX „Środki ochrony prawnej” pzp. </w:t>
      </w:r>
    </w:p>
    <w:p w14:paraId="063BCE79" w14:textId="77777777" w:rsidR="00D21DFC" w:rsidRPr="00E66DFF" w:rsidRDefault="00D21DFC" w:rsidP="00D21DFC">
      <w:pPr>
        <w:autoSpaceDE w:val="0"/>
        <w:autoSpaceDN w:val="0"/>
        <w:adjustRightInd w:val="0"/>
        <w:rPr>
          <w:rFonts w:ascii="Tahoma" w:hAnsi="Tahoma" w:cs="Tahoma"/>
        </w:rPr>
      </w:pPr>
    </w:p>
    <w:p w14:paraId="3F6CA66A" w14:textId="77777777" w:rsidR="00D21DFC" w:rsidRPr="00E66DFF" w:rsidRDefault="00D21DFC"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19. Informację o warunkach udziału w postępowaniu o udzielenie zamówienia.</w:t>
      </w:r>
    </w:p>
    <w:p w14:paraId="0DB96732" w14:textId="1CB8A64F" w:rsidR="00D71CCB" w:rsidRPr="00E66DFF" w:rsidRDefault="00D71CCB" w:rsidP="000E3F68">
      <w:pPr>
        <w:autoSpaceDE w:val="0"/>
        <w:autoSpaceDN w:val="0"/>
        <w:adjustRightInd w:val="0"/>
        <w:jc w:val="both"/>
        <w:rPr>
          <w:rFonts w:ascii="Tahoma" w:eastAsia="Times New Roman" w:hAnsi="Tahoma" w:cs="Tahoma"/>
          <w:b/>
          <w:bCs/>
          <w:color w:val="000000"/>
          <w:sz w:val="24"/>
          <w:szCs w:val="24"/>
        </w:rPr>
      </w:pPr>
    </w:p>
    <w:p w14:paraId="0E37F0DA" w14:textId="77777777" w:rsidR="000E3F68" w:rsidRPr="00E66DFF" w:rsidRDefault="000E3F68">
      <w:pPr>
        <w:pStyle w:val="Akapitzlist"/>
        <w:numPr>
          <w:ilvl w:val="0"/>
          <w:numId w:val="23"/>
        </w:numPr>
        <w:ind w:left="284" w:hanging="284"/>
        <w:jc w:val="both"/>
        <w:rPr>
          <w:rFonts w:ascii="Tahoma" w:hAnsi="Tahoma" w:cs="Tahoma"/>
          <w:color w:val="000000" w:themeColor="text1"/>
          <w:sz w:val="24"/>
          <w:szCs w:val="24"/>
        </w:rPr>
      </w:pPr>
      <w:r w:rsidRPr="00E66DFF">
        <w:rPr>
          <w:rFonts w:ascii="Tahoma" w:hAnsi="Tahoma" w:cs="Tahoma"/>
          <w:color w:val="000000" w:themeColor="text1"/>
          <w:sz w:val="24"/>
          <w:szCs w:val="24"/>
        </w:rPr>
        <w:t>O udzielenie zamówienia mogą ubiegać się wykonawcy spełniający warunki dotyczące:</w:t>
      </w:r>
    </w:p>
    <w:p w14:paraId="131F9604" w14:textId="77777777" w:rsidR="000E3F68" w:rsidRPr="00E66DFF" w:rsidRDefault="000E3F68" w:rsidP="007A2239">
      <w:pPr>
        <w:pStyle w:val="Akapitzlist"/>
        <w:numPr>
          <w:ilvl w:val="0"/>
          <w:numId w:val="15"/>
        </w:numPr>
        <w:ind w:left="284" w:firstLine="0"/>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zdolności do występowania w obrocie gospodarczym.</w:t>
      </w:r>
    </w:p>
    <w:p w14:paraId="3DCAE17C" w14:textId="77777777" w:rsidR="000E3F68" w:rsidRPr="00E66DFF" w:rsidRDefault="000E3F68" w:rsidP="007A2239">
      <w:pPr>
        <w:pStyle w:val="Akapitzlist"/>
        <w:ind w:left="284"/>
        <w:contextualSpacing w:val="0"/>
        <w:jc w:val="both"/>
        <w:rPr>
          <w:rFonts w:ascii="Tahoma" w:hAnsi="Tahoma" w:cs="Tahoma"/>
          <w:i/>
          <w:color w:val="000000" w:themeColor="text1"/>
          <w:sz w:val="24"/>
          <w:szCs w:val="24"/>
        </w:rPr>
      </w:pPr>
      <w:r w:rsidRPr="00E66DFF">
        <w:rPr>
          <w:rFonts w:ascii="Tahoma" w:hAnsi="Tahoma" w:cs="Tahoma"/>
          <w:i/>
          <w:color w:val="000000" w:themeColor="text1"/>
          <w:sz w:val="24"/>
          <w:szCs w:val="24"/>
        </w:rPr>
        <w:t>Zamawiający nie określa warunków w tym zakresie.</w:t>
      </w:r>
    </w:p>
    <w:p w14:paraId="2B391735" w14:textId="77777777" w:rsidR="000E3F68" w:rsidRPr="00E66DFF" w:rsidRDefault="000E3F68" w:rsidP="007A2239">
      <w:pPr>
        <w:pStyle w:val="Akapitzlist"/>
        <w:numPr>
          <w:ilvl w:val="2"/>
          <w:numId w:val="24"/>
        </w:numPr>
        <w:ind w:left="284" w:firstLine="0"/>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uprawnień do prowadzenia określonej działalności gospodarczej lub zawodowej, o ile wynika to z odrębnych przepisów.</w:t>
      </w:r>
    </w:p>
    <w:p w14:paraId="63DB4BCE" w14:textId="77777777" w:rsidR="000E3F68" w:rsidRPr="00E66DFF" w:rsidRDefault="000E3F68" w:rsidP="007A2239">
      <w:pPr>
        <w:pStyle w:val="Akapitzlist"/>
        <w:ind w:left="284"/>
        <w:contextualSpacing w:val="0"/>
        <w:jc w:val="both"/>
        <w:rPr>
          <w:rFonts w:ascii="Tahoma" w:hAnsi="Tahoma" w:cs="Tahoma"/>
          <w:i/>
          <w:color w:val="000000" w:themeColor="text1"/>
          <w:sz w:val="24"/>
          <w:szCs w:val="24"/>
        </w:rPr>
      </w:pPr>
      <w:r w:rsidRPr="00E66DFF">
        <w:rPr>
          <w:rFonts w:ascii="Tahoma" w:hAnsi="Tahoma" w:cs="Tahoma"/>
          <w:i/>
          <w:color w:val="000000" w:themeColor="text1"/>
          <w:sz w:val="24"/>
          <w:szCs w:val="24"/>
        </w:rPr>
        <w:t>Zamawiający nie określa warunków w tym zakresie.</w:t>
      </w:r>
    </w:p>
    <w:p w14:paraId="44916F48" w14:textId="77777777" w:rsidR="000E3F68" w:rsidRPr="00E66DFF" w:rsidRDefault="000E3F68" w:rsidP="007A2239">
      <w:pPr>
        <w:pStyle w:val="Akapitzlist"/>
        <w:numPr>
          <w:ilvl w:val="2"/>
          <w:numId w:val="22"/>
        </w:numPr>
        <w:ind w:left="284" w:firstLine="0"/>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sytuacji ekonomicznej lub finansowej.</w:t>
      </w:r>
    </w:p>
    <w:p w14:paraId="1A66F713" w14:textId="77777777" w:rsidR="000E3F68" w:rsidRPr="00E66DFF" w:rsidRDefault="000E3F68" w:rsidP="007A2239">
      <w:pPr>
        <w:pStyle w:val="Akapitzlist"/>
        <w:ind w:left="284"/>
        <w:contextualSpacing w:val="0"/>
        <w:jc w:val="both"/>
        <w:rPr>
          <w:rFonts w:ascii="Tahoma" w:hAnsi="Tahoma" w:cs="Tahoma"/>
          <w:i/>
          <w:color w:val="000000" w:themeColor="text1"/>
          <w:sz w:val="24"/>
          <w:szCs w:val="24"/>
        </w:rPr>
      </w:pPr>
      <w:r w:rsidRPr="00E66DFF">
        <w:rPr>
          <w:rFonts w:ascii="Tahoma" w:hAnsi="Tahoma" w:cs="Tahoma"/>
          <w:i/>
          <w:color w:val="000000" w:themeColor="text1"/>
          <w:sz w:val="24"/>
          <w:szCs w:val="24"/>
        </w:rPr>
        <w:t>Zamawiający nie określa warunków w tym zakresie.</w:t>
      </w:r>
    </w:p>
    <w:p w14:paraId="6372D583" w14:textId="77777777" w:rsidR="00F2297E" w:rsidRPr="00E66DFF" w:rsidRDefault="00F2297E" w:rsidP="007A2239">
      <w:pPr>
        <w:pStyle w:val="Akapitzlist"/>
        <w:ind w:left="284"/>
        <w:contextualSpacing w:val="0"/>
        <w:jc w:val="both"/>
        <w:rPr>
          <w:rFonts w:ascii="Tahoma" w:hAnsi="Tahoma" w:cs="Tahoma"/>
          <w:i/>
          <w:color w:val="000000" w:themeColor="text1"/>
          <w:sz w:val="24"/>
          <w:szCs w:val="24"/>
        </w:rPr>
      </w:pPr>
    </w:p>
    <w:p w14:paraId="7B21462D" w14:textId="77777777" w:rsidR="000E3F68" w:rsidRPr="00E66DFF" w:rsidRDefault="000E3F68" w:rsidP="007A2239">
      <w:pPr>
        <w:pStyle w:val="Akapitzlist"/>
        <w:numPr>
          <w:ilvl w:val="1"/>
          <w:numId w:val="25"/>
        </w:numPr>
        <w:ind w:left="284" w:firstLine="0"/>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zdolności technicznej lub zawodowej.</w:t>
      </w:r>
    </w:p>
    <w:p w14:paraId="509CBBCE" w14:textId="77777777" w:rsidR="000E3F68" w:rsidRPr="00E66DFF" w:rsidRDefault="000E3F68" w:rsidP="007A2239">
      <w:pPr>
        <w:ind w:left="284"/>
        <w:contextualSpacing/>
        <w:jc w:val="both"/>
        <w:rPr>
          <w:rFonts w:ascii="Tahoma" w:eastAsia="Arial" w:hAnsi="Tahoma" w:cs="Tahoma"/>
          <w:sz w:val="24"/>
          <w:szCs w:val="24"/>
          <w:lang w:eastAsia="ar-SA"/>
        </w:rPr>
      </w:pPr>
      <w:r w:rsidRPr="00E66DFF">
        <w:rPr>
          <w:rFonts w:ascii="Tahoma" w:eastAsia="Arial" w:hAnsi="Tahoma" w:cs="Tahoma"/>
          <w:sz w:val="24"/>
          <w:szCs w:val="24"/>
          <w:lang w:eastAsia="ar-SA"/>
        </w:rPr>
        <w:t>Zamawiający uzna warunek za spełniony, jeżeli Wykonawca wykaże, że:</w:t>
      </w:r>
    </w:p>
    <w:p w14:paraId="46AF2DAE" w14:textId="03B820C3" w:rsidR="00A32BDD" w:rsidRPr="00A32BDD" w:rsidRDefault="00A32BDD" w:rsidP="007A2239">
      <w:pPr>
        <w:spacing w:before="100" w:beforeAutospacing="1" w:after="100" w:afterAutospacing="1"/>
        <w:ind w:left="426"/>
        <w:jc w:val="both"/>
        <w:rPr>
          <w:rFonts w:ascii="Tahoma" w:hAnsi="Tahoma" w:cs="Tahoma"/>
          <w:sz w:val="24"/>
          <w:szCs w:val="24"/>
        </w:rPr>
      </w:pPr>
      <w:r>
        <w:rPr>
          <w:rFonts w:ascii="Tahoma" w:hAnsi="Tahoma" w:cs="Tahoma"/>
          <w:sz w:val="24"/>
          <w:szCs w:val="24"/>
        </w:rPr>
        <w:t>- w</w:t>
      </w:r>
      <w:r w:rsidRPr="00A32BDD">
        <w:rPr>
          <w:rFonts w:ascii="Tahoma" w:hAnsi="Tahoma" w:cs="Tahoma"/>
          <w:sz w:val="24"/>
          <w:szCs w:val="24"/>
        </w:rPr>
        <w:t xml:space="preserve"> ciągu ostatnich pięciu lat przed upływem terminu składania ofert, a jeżeli okres prowadzenia działalności jest krótszy – w tym okresie – należycie zrealizował co najmniej dwa zamówienia polegające na zaprojektowaniu i wykonaniu stabilnych systemów do transportu osób na wysokościach podczas widowisk z udziałem publiczności.</w:t>
      </w:r>
    </w:p>
    <w:p w14:paraId="69CB24FD" w14:textId="77777777" w:rsidR="000E3F68" w:rsidRPr="00E66DFF" w:rsidRDefault="000E3F68">
      <w:pPr>
        <w:pStyle w:val="Akapitzlist"/>
        <w:numPr>
          <w:ilvl w:val="0"/>
          <w:numId w:val="26"/>
        </w:numPr>
        <w:ind w:left="284" w:hanging="284"/>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F989990" w14:textId="77777777" w:rsidR="000E3F68" w:rsidRPr="00E66DFF" w:rsidRDefault="000E3F68" w:rsidP="000E3F68">
      <w:pPr>
        <w:pStyle w:val="Akapitzlist"/>
        <w:ind w:left="284" w:hanging="284"/>
        <w:contextualSpacing w:val="0"/>
        <w:jc w:val="both"/>
        <w:rPr>
          <w:rFonts w:ascii="Tahoma" w:hAnsi="Tahoma" w:cs="Tahoma"/>
          <w:color w:val="000000" w:themeColor="text1"/>
          <w:sz w:val="24"/>
          <w:szCs w:val="24"/>
        </w:rPr>
      </w:pPr>
    </w:p>
    <w:p w14:paraId="3156F9C5" w14:textId="77777777" w:rsidR="000E3F68" w:rsidRPr="00E66DFF" w:rsidRDefault="000E3F68">
      <w:pPr>
        <w:pStyle w:val="Akapitzlist"/>
        <w:numPr>
          <w:ilvl w:val="0"/>
          <w:numId w:val="26"/>
        </w:numPr>
        <w:ind w:left="284" w:hanging="284"/>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15C411D8" w14:textId="77777777" w:rsidR="000E3F68" w:rsidRPr="00E66DFF" w:rsidRDefault="000E3F68" w:rsidP="000E3F68">
      <w:pPr>
        <w:pStyle w:val="Akapitzlist"/>
        <w:ind w:left="284" w:hanging="284"/>
        <w:contextualSpacing w:val="0"/>
        <w:jc w:val="both"/>
        <w:rPr>
          <w:rFonts w:ascii="Tahoma" w:hAnsi="Tahoma" w:cs="Tahoma"/>
          <w:color w:val="000000" w:themeColor="text1"/>
          <w:sz w:val="24"/>
          <w:szCs w:val="24"/>
        </w:rPr>
      </w:pPr>
    </w:p>
    <w:p w14:paraId="70B8B7B5" w14:textId="77777777" w:rsidR="000E3F68" w:rsidRPr="00E66DFF" w:rsidRDefault="000E3F68">
      <w:pPr>
        <w:pStyle w:val="Akapitzlist"/>
        <w:numPr>
          <w:ilvl w:val="0"/>
          <w:numId w:val="26"/>
        </w:numPr>
        <w:ind w:left="284" w:hanging="284"/>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 xml:space="preserve">Wykonawca, który polega na zdolnościach lub sytuacji podmiotów udostępniających zasoby, składa, wraz ofertą, zobowiązanie podmiotu udostępniającego zasoby, o którym mowa w art. 118 ust. 3 </w:t>
      </w:r>
      <w:r w:rsidRPr="00E66DFF">
        <w:rPr>
          <w:rFonts w:ascii="Tahoma" w:eastAsia="Times New Roman" w:hAnsi="Tahoma" w:cs="Tahoma"/>
          <w:color w:val="000000"/>
          <w:sz w:val="24"/>
          <w:szCs w:val="24"/>
        </w:rPr>
        <w:t>Ustawy Pzp</w:t>
      </w:r>
      <w:r w:rsidRPr="00E66DFF">
        <w:rPr>
          <w:rFonts w:ascii="Tahoma" w:hAnsi="Tahoma" w:cs="Tahoma"/>
          <w:color w:val="000000" w:themeColor="text1"/>
          <w:sz w:val="24"/>
          <w:szCs w:val="24"/>
        </w:rPr>
        <w:t>, do oddania mu do dyspozycji niezbędnych zasobów na potrzeby realizacji danego zamówienia lub inny podmiotowy środek dowodowy potwierdzający, że wykonawca realizując zamówienie, będzie dysponował niezbędnymi zasobami tych podmiotów.</w:t>
      </w:r>
    </w:p>
    <w:p w14:paraId="5326CC3E" w14:textId="77777777" w:rsidR="009A1A6A" w:rsidRPr="00E66DFF" w:rsidRDefault="009A1A6A" w:rsidP="009A1A6A">
      <w:pPr>
        <w:jc w:val="both"/>
        <w:rPr>
          <w:rFonts w:ascii="Tahoma" w:hAnsi="Tahoma" w:cs="Tahoma"/>
          <w:color w:val="000000" w:themeColor="text1"/>
          <w:sz w:val="24"/>
          <w:szCs w:val="24"/>
        </w:rPr>
      </w:pPr>
    </w:p>
    <w:p w14:paraId="3F786003" w14:textId="00489FE6" w:rsidR="00453209" w:rsidRPr="00E66DFF" w:rsidRDefault="009A1A6A" w:rsidP="009F673B">
      <w:pPr>
        <w:ind w:left="284" w:hanging="284"/>
        <w:jc w:val="both"/>
        <w:rPr>
          <w:rFonts w:ascii="Tahoma" w:hAnsi="Tahoma" w:cs="Tahoma"/>
          <w:color w:val="000000" w:themeColor="text1"/>
          <w:sz w:val="24"/>
          <w:szCs w:val="24"/>
        </w:rPr>
      </w:pPr>
      <w:r w:rsidRPr="00E66DFF">
        <w:rPr>
          <w:rFonts w:ascii="Tahoma" w:hAnsi="Tahoma" w:cs="Tahoma"/>
          <w:color w:val="000000" w:themeColor="text1"/>
          <w:sz w:val="24"/>
          <w:szCs w:val="24"/>
        </w:rPr>
        <w:t xml:space="preserve">5. </w:t>
      </w:r>
      <w:r w:rsidR="00453209" w:rsidRPr="00E66DFF">
        <w:rPr>
          <w:rFonts w:ascii="Tahoma" w:hAnsi="Tahoma" w:cs="Tahoma"/>
          <w:color w:val="000000" w:themeColor="text1"/>
          <w:sz w:val="24"/>
          <w:szCs w:val="24"/>
        </w:rPr>
        <w:t xml:space="preserve">Zgodnie z art. 117 ust. 1 Ustawy, Zamawiający określa sposób spełniania przez wykonawców wspólnie ubiegających się o udzielenie zamówienia warunków udziału w postępowaniu. </w:t>
      </w:r>
    </w:p>
    <w:p w14:paraId="7DBF51D0" w14:textId="6D3AED0B" w:rsidR="00E85C2D" w:rsidRDefault="00453209" w:rsidP="009F673B">
      <w:pPr>
        <w:ind w:left="284"/>
        <w:jc w:val="both"/>
        <w:rPr>
          <w:rFonts w:ascii="Tahoma" w:hAnsi="Tahoma" w:cs="Tahoma"/>
          <w:color w:val="000000" w:themeColor="text1"/>
          <w:sz w:val="24"/>
          <w:szCs w:val="24"/>
        </w:rPr>
      </w:pPr>
      <w:r w:rsidRPr="00E66DFF">
        <w:rPr>
          <w:rFonts w:ascii="Tahoma" w:hAnsi="Tahoma" w:cs="Tahoma"/>
          <w:color w:val="000000" w:themeColor="text1"/>
          <w:sz w:val="24"/>
          <w:szCs w:val="24"/>
        </w:rPr>
        <w:lastRenderedPageBreak/>
        <w:t>Ze względu na charakter zamówienia</w:t>
      </w:r>
      <w:r w:rsidR="00E85C2D">
        <w:rPr>
          <w:rFonts w:ascii="Tahoma" w:hAnsi="Tahoma" w:cs="Tahoma"/>
          <w:color w:val="000000" w:themeColor="text1"/>
          <w:sz w:val="24"/>
          <w:szCs w:val="24"/>
        </w:rPr>
        <w:t>,</w:t>
      </w:r>
      <w:r w:rsidRPr="00E66DFF">
        <w:rPr>
          <w:rFonts w:ascii="Tahoma" w:hAnsi="Tahoma" w:cs="Tahoma"/>
          <w:color w:val="000000" w:themeColor="text1"/>
          <w:sz w:val="24"/>
          <w:szCs w:val="24"/>
        </w:rPr>
        <w:t xml:space="preserve"> </w:t>
      </w:r>
      <w:r w:rsidR="00E85C2D">
        <w:rPr>
          <w:rFonts w:ascii="Tahoma" w:hAnsi="Tahoma" w:cs="Tahoma"/>
          <w:color w:val="000000" w:themeColor="text1"/>
          <w:sz w:val="24"/>
          <w:szCs w:val="24"/>
        </w:rPr>
        <w:t>każdy z Wykonawców wspólnie ubiegających się o udzielenie zamówienia musi wykazać doświadczenie polegające na zrealizowaniu przynajmniej jednego zamówienia opisanego w warunku udziału w postępowaniu (charakter zamówienia). Wartość zsumowanych dwóch zamówień musi wskazywać na spełnienie wymogu odnośnie kwoty wskazanej w warunku udziału w postępowaniu.</w:t>
      </w:r>
    </w:p>
    <w:p w14:paraId="15B49666" w14:textId="77777777" w:rsidR="004D5E64" w:rsidRPr="00E66DFF" w:rsidRDefault="004D5E64" w:rsidP="000E3F68">
      <w:pPr>
        <w:autoSpaceDE w:val="0"/>
        <w:autoSpaceDN w:val="0"/>
        <w:adjustRightInd w:val="0"/>
        <w:jc w:val="both"/>
        <w:rPr>
          <w:rFonts w:ascii="Tahoma" w:eastAsia="Times New Roman" w:hAnsi="Tahoma" w:cs="Tahoma"/>
          <w:b/>
          <w:bCs/>
          <w:color w:val="000000"/>
          <w:sz w:val="24"/>
          <w:szCs w:val="24"/>
          <w:highlight w:val="yellow"/>
        </w:rPr>
      </w:pPr>
    </w:p>
    <w:p w14:paraId="131B635B" w14:textId="77777777" w:rsidR="00D21DFC" w:rsidRPr="00E66DFF" w:rsidRDefault="00D21DFC"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20. Wykaz podmiotowych środków dowodowych.</w:t>
      </w:r>
    </w:p>
    <w:p w14:paraId="1CBF4F2F" w14:textId="0A1EB9A0" w:rsidR="00D21DFC" w:rsidRPr="00E66DFF" w:rsidRDefault="00D21DFC" w:rsidP="00D21DFC">
      <w:pPr>
        <w:autoSpaceDE w:val="0"/>
        <w:autoSpaceDN w:val="0"/>
        <w:adjustRightInd w:val="0"/>
        <w:jc w:val="both"/>
        <w:rPr>
          <w:rFonts w:ascii="Tahoma" w:eastAsia="Times New Roman" w:hAnsi="Tahoma" w:cs="Tahoma"/>
          <w:color w:val="000000"/>
          <w:sz w:val="24"/>
          <w:szCs w:val="24"/>
        </w:rPr>
      </w:pPr>
    </w:p>
    <w:p w14:paraId="322D6000" w14:textId="5B0FAD45" w:rsidR="00EC1C24" w:rsidRPr="00E66DFF" w:rsidRDefault="00196509" w:rsidP="00EC1C24">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1. </w:t>
      </w:r>
      <w:r w:rsidR="00EC1C24" w:rsidRPr="00E66DFF">
        <w:rPr>
          <w:rFonts w:ascii="Tahoma" w:eastAsia="Times New Roman" w:hAnsi="Tahoma" w:cs="Tahoma"/>
          <w:color w:val="000000"/>
          <w:sz w:val="24"/>
          <w:szCs w:val="24"/>
        </w:rPr>
        <w:t>Zamawiający będzie żądał, zgodnie z § 3 Rozporządzenia Ministra Rozwoju, Pracy i Technologii z dnia 23 grudnia 2020 r. w sprawie podmiotowych środków dowodowych oraz innych dokumentów lub oświadczeń, jakich może żądać zamawiający od wykonawcy:</w:t>
      </w:r>
    </w:p>
    <w:p w14:paraId="11C8B712" w14:textId="77777777" w:rsidR="00EC1C24" w:rsidRPr="00E66DFF" w:rsidRDefault="00EC1C24" w:rsidP="00A32BDD">
      <w:pPr>
        <w:autoSpaceDE w:val="0"/>
        <w:autoSpaceDN w:val="0"/>
        <w:adjustRightInd w:val="0"/>
        <w:ind w:left="284"/>
        <w:jc w:val="both"/>
        <w:rPr>
          <w:rFonts w:ascii="Tahoma" w:eastAsia="Times New Roman" w:hAnsi="Tahoma" w:cs="Tahoma"/>
          <w:color w:val="000000"/>
          <w:sz w:val="24"/>
          <w:szCs w:val="24"/>
        </w:rPr>
      </w:pPr>
    </w:p>
    <w:p w14:paraId="5C23E390" w14:textId="77777777" w:rsidR="00EC1C24" w:rsidRPr="00E66DFF" w:rsidRDefault="00EC1C24" w:rsidP="00A32BDD">
      <w:pPr>
        <w:pStyle w:val="Akapitzlist"/>
        <w:numPr>
          <w:ilvl w:val="2"/>
          <w:numId w:val="27"/>
        </w:numPr>
        <w:autoSpaceDE w:val="0"/>
        <w:autoSpaceDN w:val="0"/>
        <w:adjustRightInd w:val="0"/>
        <w:ind w:left="284" w:firstLine="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oświadczenia wykonawcy o aktualności informacji zawartych w oświadczeniu, o którym mowa w art. 125 ust. 1 ustawy Pzp, w zakresie podstaw wykluczenia z postępowania wskazanych przez zamawiającego, o których mowa w art. 108 ust. 1 Ustawy Pzp, art. 109 ust. 1 pkt. 7 Ustawy Pzp oraz art. 7 ust. 1 ustawy z dnia 13 kwietnia 2022 r. o szczególnych rozwiązaniach w zakresie przeciwdziałania wspieraniu agresji na Ukrainę oraz służących ochronie bezpieczeństwa narodowego.</w:t>
      </w:r>
    </w:p>
    <w:p w14:paraId="67DDE3BA" w14:textId="77777777" w:rsidR="00EC1C24" w:rsidRPr="00E66DFF" w:rsidRDefault="00EC1C24" w:rsidP="00A32BDD">
      <w:pPr>
        <w:autoSpaceDE w:val="0"/>
        <w:autoSpaceDN w:val="0"/>
        <w:adjustRightInd w:val="0"/>
        <w:ind w:left="284"/>
        <w:jc w:val="both"/>
        <w:rPr>
          <w:rFonts w:ascii="Tahoma" w:eastAsia="Times New Roman" w:hAnsi="Tahoma" w:cs="Tahoma"/>
          <w:color w:val="000000"/>
          <w:sz w:val="24"/>
          <w:szCs w:val="24"/>
        </w:rPr>
      </w:pPr>
    </w:p>
    <w:p w14:paraId="46763D4C" w14:textId="39025077" w:rsidR="00EC1C24" w:rsidRPr="00E66DFF" w:rsidRDefault="00EC1C24" w:rsidP="00A32BDD">
      <w:pPr>
        <w:pStyle w:val="Akapitzlist"/>
        <w:numPr>
          <w:ilvl w:val="2"/>
          <w:numId w:val="27"/>
        </w:numPr>
        <w:autoSpaceDE w:val="0"/>
        <w:autoSpaceDN w:val="0"/>
        <w:adjustRightInd w:val="0"/>
        <w:ind w:left="284" w:firstLine="0"/>
        <w:jc w:val="both"/>
        <w:rPr>
          <w:rStyle w:val="Brak"/>
          <w:rFonts w:ascii="Tahoma" w:hAnsi="Tahoma" w:cs="Tahoma"/>
          <w:bCs/>
          <w:sz w:val="24"/>
          <w:szCs w:val="24"/>
        </w:rPr>
      </w:pPr>
      <w:r w:rsidRPr="00E66DFF">
        <w:rPr>
          <w:rStyle w:val="Brak"/>
          <w:rFonts w:ascii="Tahoma" w:hAnsi="Tahoma" w:cs="Tahoma"/>
          <w:bCs/>
          <w:sz w:val="24"/>
          <w:szCs w:val="24"/>
        </w:rPr>
        <w:t xml:space="preserve">wykazu dostaw lub usług wykonanych, a w przypadku świadczeń powtarzających się lub ciągłych również wykonywanych, w okresie ostatnich </w:t>
      </w:r>
      <w:r w:rsidR="008F4F7E">
        <w:rPr>
          <w:rStyle w:val="Brak"/>
          <w:rFonts w:ascii="Tahoma" w:hAnsi="Tahoma" w:cs="Tahoma"/>
          <w:bCs/>
          <w:sz w:val="24"/>
          <w:szCs w:val="24"/>
        </w:rPr>
        <w:t>5</w:t>
      </w:r>
      <w:r w:rsidRPr="00E66DFF">
        <w:rPr>
          <w:rStyle w:val="Brak"/>
          <w:rFonts w:ascii="Tahoma" w:hAnsi="Tahoma" w:cs="Tahoma"/>
          <w:bCs/>
          <w:sz w:val="24"/>
          <w:szCs w:val="24"/>
        </w:rPr>
        <w:t xml:space="preserve">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5458552B" w14:textId="77777777" w:rsidR="00B03ACC" w:rsidRPr="00E66DFF" w:rsidRDefault="00B03ACC" w:rsidP="00B03ACC">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0D6425AD" w14:textId="0080E11A" w:rsidR="00196509" w:rsidRPr="00E66DFF" w:rsidRDefault="00196509" w:rsidP="00B03ACC">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r w:rsidRPr="00E66DFF">
        <w:rPr>
          <w:rFonts w:ascii="Tahoma" w:hAnsi="Tahoma" w:cs="Tahoma"/>
        </w:rPr>
        <w:t>2. Zgodnie z art. 274 ust. 1 Ustawy Zamawiający wezwie wykonawcę, którego oferta została najwyżej oceniona, do złożenia w wyznaczonym terminie, nie krótszym niż 5 dni od dnia wezwania, podmiotowych środków dowodowych aktualnych na dzień złożenia podmiotowych środków dowodowych.</w:t>
      </w:r>
    </w:p>
    <w:p w14:paraId="4307C2CA" w14:textId="50181BCA" w:rsidR="00196509" w:rsidRPr="00E66DFF" w:rsidRDefault="00196509" w:rsidP="00B03ACC">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p w14:paraId="724D8F98" w14:textId="5A914F66" w:rsidR="00D21DFC" w:rsidRPr="00E66DFF" w:rsidRDefault="00D21DFC"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21. Wymagania dotyczące wadium, jeżeli zamawiający przewiduje obowiązek wniesienia wadium.</w:t>
      </w:r>
    </w:p>
    <w:p w14:paraId="139FCF61" w14:textId="74E36F1D" w:rsidR="00A77D4E" w:rsidRPr="00E66DFF" w:rsidRDefault="00A77D4E" w:rsidP="004D5E64">
      <w:pPr>
        <w:autoSpaceDE w:val="0"/>
        <w:autoSpaceDN w:val="0"/>
        <w:adjustRightInd w:val="0"/>
        <w:jc w:val="both"/>
        <w:rPr>
          <w:rFonts w:ascii="Tahoma" w:eastAsia="Times New Roman" w:hAnsi="Tahoma" w:cs="Tahoma"/>
          <w:b/>
          <w:bCs/>
          <w:color w:val="000000"/>
          <w:sz w:val="24"/>
          <w:szCs w:val="24"/>
        </w:rPr>
      </w:pPr>
    </w:p>
    <w:p w14:paraId="248AAC09" w14:textId="2C3B7B90" w:rsidR="00D21DFC" w:rsidRPr="00E66DFF" w:rsidRDefault="00B03ACC" w:rsidP="00D21DFC">
      <w:pPr>
        <w:autoSpaceDE w:val="0"/>
        <w:autoSpaceDN w:val="0"/>
        <w:adjustRightInd w:val="0"/>
        <w:jc w:val="both"/>
        <w:rPr>
          <w:rFonts w:ascii="Tahoma" w:eastAsia="Times New Roman" w:hAnsi="Tahoma" w:cs="Tahoma"/>
          <w:bCs/>
          <w:color w:val="000000"/>
          <w:sz w:val="24"/>
          <w:szCs w:val="24"/>
        </w:rPr>
      </w:pPr>
      <w:r w:rsidRPr="00E66DFF">
        <w:rPr>
          <w:rFonts w:ascii="Tahoma" w:eastAsia="Times New Roman" w:hAnsi="Tahoma" w:cs="Tahoma"/>
          <w:bCs/>
          <w:color w:val="000000"/>
          <w:sz w:val="24"/>
          <w:szCs w:val="24"/>
        </w:rPr>
        <w:t>Zamawiający nie wymaga wniesienia wadium.</w:t>
      </w:r>
    </w:p>
    <w:p w14:paraId="325E0684" w14:textId="77777777" w:rsidR="00B03ACC" w:rsidRPr="00E66DFF" w:rsidRDefault="00B03ACC" w:rsidP="00D21DFC">
      <w:pPr>
        <w:autoSpaceDE w:val="0"/>
        <w:autoSpaceDN w:val="0"/>
        <w:adjustRightInd w:val="0"/>
        <w:jc w:val="both"/>
        <w:rPr>
          <w:rFonts w:ascii="Tahoma" w:eastAsia="Times New Roman" w:hAnsi="Tahoma" w:cs="Tahoma"/>
          <w:b/>
          <w:bCs/>
          <w:color w:val="000000"/>
          <w:sz w:val="24"/>
          <w:szCs w:val="24"/>
        </w:rPr>
      </w:pPr>
    </w:p>
    <w:p w14:paraId="76F6ABCF" w14:textId="77777777" w:rsidR="00D21DFC" w:rsidRPr="00E66DFF" w:rsidRDefault="00D21DFC"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 xml:space="preserve">22. Informacje dotyczące zabezpieczenia należytego wykonania umowy, jeżeli zamawiający przewiduje obowiązek jego wniesienia. </w:t>
      </w:r>
    </w:p>
    <w:p w14:paraId="334E0391" w14:textId="77777777" w:rsidR="00EC1C24" w:rsidRPr="00E66DFF" w:rsidRDefault="00EC1C24" w:rsidP="00D21DFC">
      <w:pPr>
        <w:autoSpaceDE w:val="0"/>
        <w:autoSpaceDN w:val="0"/>
        <w:adjustRightInd w:val="0"/>
        <w:jc w:val="both"/>
        <w:rPr>
          <w:rFonts w:ascii="Tahoma" w:hAnsi="Tahoma" w:cs="Tahoma"/>
          <w:color w:val="000000" w:themeColor="text1"/>
          <w:sz w:val="24"/>
          <w:szCs w:val="24"/>
          <w:u w:val="single"/>
        </w:rPr>
      </w:pPr>
    </w:p>
    <w:p w14:paraId="6C939342" w14:textId="77777777" w:rsidR="00CD113B" w:rsidRPr="00E66DFF" w:rsidRDefault="00CD113B">
      <w:pPr>
        <w:pStyle w:val="Akapitzlist"/>
        <w:numPr>
          <w:ilvl w:val="0"/>
          <w:numId w:val="11"/>
        </w:numPr>
        <w:ind w:left="284" w:hanging="284"/>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Zamawiający wymaga wniesienia przed zawarciem umowy zabezpieczenia w wysokości 5% całkowitej ceny ryczałtowej brutto oferty.</w:t>
      </w:r>
    </w:p>
    <w:p w14:paraId="74854C60" w14:textId="77777777" w:rsidR="00CD113B" w:rsidRPr="00E66DFF" w:rsidRDefault="00CD113B" w:rsidP="00CD113B">
      <w:pPr>
        <w:pStyle w:val="Akapitzlist"/>
        <w:ind w:left="284"/>
        <w:contextualSpacing w:val="0"/>
        <w:jc w:val="both"/>
        <w:rPr>
          <w:rFonts w:ascii="Tahoma" w:hAnsi="Tahoma" w:cs="Tahoma"/>
          <w:color w:val="000000" w:themeColor="text1"/>
          <w:sz w:val="24"/>
          <w:szCs w:val="24"/>
        </w:rPr>
      </w:pPr>
    </w:p>
    <w:p w14:paraId="38CFF364" w14:textId="77777777" w:rsidR="00CD113B" w:rsidRPr="00E66DFF" w:rsidRDefault="00CD113B">
      <w:pPr>
        <w:pStyle w:val="Akapitzlist"/>
        <w:numPr>
          <w:ilvl w:val="0"/>
          <w:numId w:val="11"/>
        </w:numPr>
        <w:ind w:left="284" w:hanging="284"/>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lastRenderedPageBreak/>
        <w:t>Zabezpieczenie może być wnoszone, według wyboru wykonawcy, w jednej lub w kilku następujących formach:</w:t>
      </w:r>
    </w:p>
    <w:p w14:paraId="1CB90831" w14:textId="77777777" w:rsidR="00CD113B" w:rsidRPr="00E66DFF" w:rsidRDefault="00CD113B">
      <w:pPr>
        <w:pStyle w:val="Akapitzlist"/>
        <w:numPr>
          <w:ilvl w:val="1"/>
          <w:numId w:val="12"/>
        </w:numPr>
        <w:ind w:left="567" w:hanging="283"/>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pieniądzu;</w:t>
      </w:r>
    </w:p>
    <w:p w14:paraId="017BF082" w14:textId="77777777" w:rsidR="00CD113B" w:rsidRPr="00E66DFF" w:rsidRDefault="00CD113B">
      <w:pPr>
        <w:pStyle w:val="Akapitzlist"/>
        <w:numPr>
          <w:ilvl w:val="1"/>
          <w:numId w:val="12"/>
        </w:numPr>
        <w:ind w:left="567" w:hanging="283"/>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poręczeniach bankowych lub poręczeniach spółdzielczej kasy oszczędnościowo-kredytowej, z tym że zobowiązanie kasy jest zawsze zobowiązaniem pieniężnym;</w:t>
      </w:r>
    </w:p>
    <w:p w14:paraId="0AC66141" w14:textId="77777777" w:rsidR="00CD113B" w:rsidRPr="00E66DFF" w:rsidRDefault="00CD113B">
      <w:pPr>
        <w:pStyle w:val="Akapitzlist"/>
        <w:numPr>
          <w:ilvl w:val="1"/>
          <w:numId w:val="12"/>
        </w:numPr>
        <w:ind w:left="567" w:hanging="283"/>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gwarancjach bankowych;</w:t>
      </w:r>
    </w:p>
    <w:p w14:paraId="778DACAA" w14:textId="77777777" w:rsidR="00CD113B" w:rsidRPr="00E66DFF" w:rsidRDefault="00CD113B">
      <w:pPr>
        <w:pStyle w:val="Akapitzlist"/>
        <w:numPr>
          <w:ilvl w:val="1"/>
          <w:numId w:val="12"/>
        </w:numPr>
        <w:ind w:left="567" w:hanging="283"/>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gwarancjach ubezpieczeniowych;</w:t>
      </w:r>
    </w:p>
    <w:p w14:paraId="1125E7FD" w14:textId="77777777" w:rsidR="00CD113B" w:rsidRPr="00E66DFF" w:rsidRDefault="00CD113B">
      <w:pPr>
        <w:pStyle w:val="Akapitzlist"/>
        <w:numPr>
          <w:ilvl w:val="1"/>
          <w:numId w:val="12"/>
        </w:numPr>
        <w:ind w:left="567" w:hanging="283"/>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poręczeniach udzielanych przez podmioty, o których mowa w art. 6b ust. 5 pkt 2 ustawy z dnia 9 listopada 2000 r. o utworzeniu Polskiej Agencji Rozwoju Przedsiębiorczości (t.j. Dz. U. z 2024 r. poz. 419).</w:t>
      </w:r>
    </w:p>
    <w:p w14:paraId="76419845" w14:textId="77777777" w:rsidR="00CD113B" w:rsidRPr="00E66DFF" w:rsidRDefault="00CD113B" w:rsidP="00CD113B">
      <w:pPr>
        <w:pStyle w:val="Akapitzlist"/>
        <w:ind w:left="567"/>
        <w:contextualSpacing w:val="0"/>
        <w:jc w:val="both"/>
        <w:rPr>
          <w:rFonts w:ascii="Tahoma" w:hAnsi="Tahoma" w:cs="Tahoma"/>
          <w:color w:val="000000" w:themeColor="text1"/>
          <w:sz w:val="24"/>
          <w:szCs w:val="24"/>
        </w:rPr>
      </w:pPr>
    </w:p>
    <w:p w14:paraId="4D7B7438" w14:textId="7E31F840" w:rsidR="00CD113B" w:rsidRPr="00E66DFF" w:rsidRDefault="00CD113B">
      <w:pPr>
        <w:pStyle w:val="Akapitzlist"/>
        <w:numPr>
          <w:ilvl w:val="0"/>
          <w:numId w:val="13"/>
        </w:numPr>
        <w:jc w:val="both"/>
        <w:rPr>
          <w:rFonts w:ascii="Tahoma" w:hAnsi="Tahoma" w:cs="Tahoma"/>
          <w:color w:val="000000" w:themeColor="text1"/>
          <w:sz w:val="24"/>
          <w:szCs w:val="24"/>
        </w:rPr>
      </w:pPr>
      <w:r w:rsidRPr="00E66DFF">
        <w:rPr>
          <w:rFonts w:ascii="Tahoma" w:hAnsi="Tahoma" w:cs="Tahoma"/>
          <w:color w:val="000000" w:themeColor="text1"/>
          <w:sz w:val="24"/>
          <w:szCs w:val="24"/>
        </w:rPr>
        <w:t xml:space="preserve">Zabezpieczenie wnoszone w pieniądzu wykonawca wpłaca przelewem na rachunek bankowy nr </w:t>
      </w:r>
      <w:r w:rsidR="004363F6" w:rsidRPr="00E66DFF">
        <w:rPr>
          <w:rFonts w:ascii="Tahoma" w:hAnsi="Tahoma" w:cs="Tahoma"/>
          <w:color w:val="000000" w:themeColor="text1"/>
          <w:sz w:val="24"/>
          <w:szCs w:val="24"/>
        </w:rPr>
        <w:t>59 1090 1043 0000 0001 4915 1548.</w:t>
      </w:r>
    </w:p>
    <w:p w14:paraId="14266A94" w14:textId="77777777" w:rsidR="00CD113B" w:rsidRPr="00E66DFF" w:rsidRDefault="00CD113B" w:rsidP="00CD113B">
      <w:pPr>
        <w:jc w:val="both"/>
        <w:rPr>
          <w:rFonts w:ascii="Tahoma" w:hAnsi="Tahoma" w:cs="Tahoma"/>
          <w:color w:val="000000" w:themeColor="text1"/>
          <w:sz w:val="24"/>
          <w:szCs w:val="24"/>
        </w:rPr>
      </w:pPr>
    </w:p>
    <w:p w14:paraId="20D36844" w14:textId="77777777" w:rsidR="00CD113B" w:rsidRPr="00E66DFF" w:rsidRDefault="00CD113B">
      <w:pPr>
        <w:pStyle w:val="Akapitzlist"/>
        <w:numPr>
          <w:ilvl w:val="0"/>
          <w:numId w:val="13"/>
        </w:numPr>
        <w:ind w:left="284" w:hanging="284"/>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W przypadku wnoszenia przez wykonawcę zabezpieczenia należytego wykonania umowy w formie gwarancji, gwarancja ma być co najmniej:</w:t>
      </w:r>
    </w:p>
    <w:p w14:paraId="6953AA87" w14:textId="77777777" w:rsidR="00CD113B" w:rsidRPr="00E66DFF" w:rsidRDefault="00CD113B">
      <w:pPr>
        <w:pStyle w:val="Akapitzlist"/>
        <w:numPr>
          <w:ilvl w:val="1"/>
          <w:numId w:val="14"/>
        </w:numPr>
        <w:ind w:left="567" w:hanging="283"/>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gwarancją bezwarunkową, nieodwołalną, w treści gwarancji nie mogą być wymienione jakiekolwiek warunki lub wymogi dotyczące uzasadnienia roszczenia;</w:t>
      </w:r>
    </w:p>
    <w:p w14:paraId="49C1F53A" w14:textId="77777777" w:rsidR="00CD113B" w:rsidRPr="00E66DFF" w:rsidRDefault="00CD113B">
      <w:pPr>
        <w:pStyle w:val="Akapitzlist"/>
        <w:numPr>
          <w:ilvl w:val="1"/>
          <w:numId w:val="14"/>
        </w:numPr>
        <w:ind w:left="567" w:hanging="283"/>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 xml:space="preserve">gwarancją płatną na pierwsze żądanie Zamawiającego, dokonane w formie pisemnej lub świadczenia woli złożonego w postaci elektronicznej opatrzonego kwalifikowanym podpisem elektronicznym (przy czym forma pisemna jest obligatoryjna i nie może zostać wykluczona w treści gwarancji); </w:t>
      </w:r>
    </w:p>
    <w:p w14:paraId="30E99966" w14:textId="77777777" w:rsidR="00CD113B" w:rsidRPr="00E66DFF" w:rsidRDefault="00CD113B">
      <w:pPr>
        <w:pStyle w:val="Akapitzlist"/>
        <w:numPr>
          <w:ilvl w:val="1"/>
          <w:numId w:val="14"/>
        </w:numPr>
        <w:ind w:left="567" w:hanging="283"/>
        <w:contextualSpacing w:val="0"/>
        <w:jc w:val="both"/>
        <w:rPr>
          <w:rFonts w:ascii="Tahoma" w:hAnsi="Tahoma" w:cs="Tahoma"/>
          <w:color w:val="000000" w:themeColor="text1"/>
          <w:sz w:val="24"/>
          <w:szCs w:val="24"/>
        </w:rPr>
      </w:pPr>
      <w:r w:rsidRPr="00E66DFF">
        <w:rPr>
          <w:rFonts w:ascii="Tahoma" w:hAnsi="Tahoma" w:cs="Tahoma"/>
          <w:color w:val="000000" w:themeColor="text1"/>
          <w:sz w:val="24"/>
          <w:szCs w:val="24"/>
        </w:rPr>
        <w:t>gwarancją, do której zastosowanie będzie miało prawo polskie.</w:t>
      </w:r>
    </w:p>
    <w:p w14:paraId="68C8316D" w14:textId="77777777" w:rsidR="00B03ACC" w:rsidRPr="00E66DFF" w:rsidRDefault="00B03ACC" w:rsidP="00D21DFC">
      <w:pPr>
        <w:autoSpaceDE w:val="0"/>
        <w:autoSpaceDN w:val="0"/>
        <w:adjustRightInd w:val="0"/>
        <w:jc w:val="both"/>
        <w:rPr>
          <w:rFonts w:ascii="Tahoma" w:eastAsia="Times New Roman" w:hAnsi="Tahoma" w:cs="Tahoma"/>
          <w:color w:val="000000"/>
          <w:sz w:val="24"/>
          <w:szCs w:val="24"/>
        </w:rPr>
      </w:pPr>
    </w:p>
    <w:p w14:paraId="7D247823" w14:textId="5ED912F6" w:rsidR="00DC006B" w:rsidRPr="00E66DFF" w:rsidRDefault="00DC006B"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23. 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48B941F5" w14:textId="3994779C" w:rsidR="00DC006B" w:rsidRPr="00E66DFF" w:rsidRDefault="00DC006B" w:rsidP="00D21DFC">
      <w:pPr>
        <w:autoSpaceDE w:val="0"/>
        <w:autoSpaceDN w:val="0"/>
        <w:adjustRightInd w:val="0"/>
        <w:jc w:val="both"/>
        <w:rPr>
          <w:rFonts w:ascii="Tahoma" w:eastAsia="Times New Roman" w:hAnsi="Tahoma" w:cs="Tahoma"/>
          <w:b/>
          <w:bCs/>
          <w:color w:val="000000"/>
          <w:sz w:val="24"/>
          <w:szCs w:val="24"/>
        </w:rPr>
      </w:pPr>
    </w:p>
    <w:p w14:paraId="278734CF" w14:textId="78DF6B9D" w:rsidR="00BC0F29" w:rsidRPr="00E66DFF" w:rsidRDefault="00BC0F29" w:rsidP="00D21DFC">
      <w:pPr>
        <w:autoSpaceDE w:val="0"/>
        <w:autoSpaceDN w:val="0"/>
        <w:adjustRightInd w:val="0"/>
        <w:jc w:val="both"/>
        <w:rPr>
          <w:rFonts w:ascii="Tahoma" w:eastAsia="Times New Roman" w:hAnsi="Tahoma" w:cs="Tahoma"/>
          <w:color w:val="000000"/>
          <w:sz w:val="24"/>
          <w:szCs w:val="24"/>
          <w:u w:val="single"/>
        </w:rPr>
      </w:pPr>
      <w:r w:rsidRPr="00E66DFF">
        <w:rPr>
          <w:rFonts w:ascii="Tahoma" w:eastAsia="Times New Roman" w:hAnsi="Tahoma" w:cs="Tahoma"/>
          <w:color w:val="000000"/>
          <w:sz w:val="24"/>
          <w:szCs w:val="24"/>
          <w:u w:val="single"/>
        </w:rPr>
        <w:t xml:space="preserve">1. Zgodnie z art. 131 ust. 2 Ustawy, ze względu na specyfikę przedmiotu zamówienia, Zamawiający wymaga złożenia oferty po odbyciu przez </w:t>
      </w:r>
      <w:r w:rsidR="006F6C96" w:rsidRPr="00E66DFF">
        <w:rPr>
          <w:rFonts w:ascii="Tahoma" w:eastAsia="Times New Roman" w:hAnsi="Tahoma" w:cs="Tahoma"/>
          <w:color w:val="000000"/>
          <w:sz w:val="24"/>
          <w:szCs w:val="24"/>
          <w:u w:val="single"/>
        </w:rPr>
        <w:t>W</w:t>
      </w:r>
      <w:r w:rsidRPr="00E66DFF">
        <w:rPr>
          <w:rFonts w:ascii="Tahoma" w:eastAsia="Times New Roman" w:hAnsi="Tahoma" w:cs="Tahoma"/>
          <w:color w:val="000000"/>
          <w:sz w:val="24"/>
          <w:szCs w:val="24"/>
          <w:u w:val="single"/>
        </w:rPr>
        <w:t>ykonawcę wizji lokalnej.</w:t>
      </w:r>
    </w:p>
    <w:p w14:paraId="5896E801" w14:textId="5FADBF0D" w:rsidR="007A2EA6" w:rsidRPr="00E66DFF" w:rsidRDefault="00BC0F29" w:rsidP="00D21DFC">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 </w:t>
      </w:r>
    </w:p>
    <w:p w14:paraId="40538955" w14:textId="72D288B3" w:rsidR="006F6C96" w:rsidRPr="00E66DFF" w:rsidRDefault="006F6C96" w:rsidP="006F6C96">
      <w:pPr>
        <w:jc w:val="both"/>
        <w:rPr>
          <w:rFonts w:ascii="Tahoma" w:hAnsi="Tahoma" w:cs="Tahoma"/>
          <w:bCs/>
          <w:sz w:val="24"/>
          <w:szCs w:val="24"/>
          <w:lang w:eastAsia="ar-SA"/>
        </w:rPr>
      </w:pPr>
      <w:r w:rsidRPr="00E66DFF">
        <w:rPr>
          <w:rFonts w:ascii="Tahoma" w:hAnsi="Tahoma" w:cs="Tahoma"/>
          <w:bCs/>
          <w:sz w:val="24"/>
          <w:szCs w:val="24"/>
          <w:lang w:eastAsia="ar-SA"/>
        </w:rPr>
        <w:t xml:space="preserve">2. Wizja lokalna odbędzie się w budynku Zamawiającego, ul. Nowogrodzka 49, Warszawa. Wizja lokalna jest </w:t>
      </w:r>
      <w:r w:rsidRPr="00E66DFF">
        <w:rPr>
          <w:rFonts w:ascii="Tahoma" w:hAnsi="Tahoma" w:cs="Tahoma"/>
          <w:b/>
          <w:sz w:val="24"/>
          <w:szCs w:val="24"/>
          <w:lang w:eastAsia="ar-SA"/>
        </w:rPr>
        <w:t>obligatoryjna (obowiązkowa).</w:t>
      </w:r>
    </w:p>
    <w:p w14:paraId="5FC864A2" w14:textId="77777777" w:rsidR="006F6C96" w:rsidRPr="00E66DFF" w:rsidRDefault="006F6C96" w:rsidP="006F6C96">
      <w:pPr>
        <w:pStyle w:val="Akapitzlist"/>
        <w:tabs>
          <w:tab w:val="left" w:pos="540"/>
        </w:tabs>
        <w:ind w:left="426"/>
        <w:jc w:val="both"/>
        <w:rPr>
          <w:rFonts w:ascii="Tahoma" w:hAnsi="Tahoma" w:cs="Tahoma"/>
          <w:bCs/>
          <w:sz w:val="24"/>
          <w:szCs w:val="24"/>
          <w:lang w:eastAsia="ar-SA"/>
        </w:rPr>
      </w:pPr>
    </w:p>
    <w:p w14:paraId="25C98421" w14:textId="33AC88C7" w:rsidR="006F6C96" w:rsidRPr="00E66DFF" w:rsidRDefault="006F6C96" w:rsidP="006F6C96">
      <w:pPr>
        <w:jc w:val="both"/>
        <w:rPr>
          <w:rFonts w:ascii="Tahoma" w:hAnsi="Tahoma" w:cs="Tahoma"/>
          <w:bCs/>
          <w:sz w:val="24"/>
          <w:szCs w:val="24"/>
          <w:lang w:eastAsia="ar-SA"/>
        </w:rPr>
      </w:pPr>
      <w:r w:rsidRPr="00E66DFF">
        <w:rPr>
          <w:rFonts w:ascii="Tahoma" w:hAnsi="Tahoma" w:cs="Tahoma"/>
          <w:bCs/>
          <w:sz w:val="24"/>
          <w:szCs w:val="24"/>
          <w:lang w:eastAsia="ar-SA"/>
        </w:rPr>
        <w:t>3. Terminy i zasady udziału w wizji lokalnej:</w:t>
      </w:r>
    </w:p>
    <w:p w14:paraId="3EDEA155" w14:textId="5D453BDC" w:rsidR="006F6C96" w:rsidRPr="001012C1" w:rsidRDefault="006F6C96" w:rsidP="006F6C96">
      <w:pPr>
        <w:pStyle w:val="Akapitzlist"/>
        <w:ind w:left="284"/>
        <w:jc w:val="both"/>
        <w:rPr>
          <w:rFonts w:ascii="Tahoma" w:hAnsi="Tahoma" w:cs="Tahoma"/>
          <w:b/>
          <w:i/>
          <w:iCs/>
          <w:sz w:val="24"/>
          <w:szCs w:val="24"/>
          <w:lang w:eastAsia="ar-SA"/>
        </w:rPr>
      </w:pPr>
      <w:r w:rsidRPr="00D30CD7">
        <w:rPr>
          <w:rFonts w:ascii="Tahoma" w:hAnsi="Tahoma" w:cs="Tahoma"/>
          <w:bCs/>
          <w:sz w:val="24"/>
          <w:szCs w:val="24"/>
          <w:lang w:eastAsia="ar-SA"/>
        </w:rPr>
        <w:t xml:space="preserve">a) Wizja lokalna odbędzie się w dniu </w:t>
      </w:r>
      <w:r w:rsidR="001012C1" w:rsidRPr="00D30CD7">
        <w:rPr>
          <w:rFonts w:ascii="Tahoma" w:hAnsi="Tahoma" w:cs="Tahoma"/>
          <w:b/>
          <w:sz w:val="24"/>
          <w:szCs w:val="24"/>
          <w:lang w:eastAsia="ar-SA"/>
        </w:rPr>
        <w:t>6</w:t>
      </w:r>
      <w:r w:rsidRPr="00D30CD7">
        <w:rPr>
          <w:rFonts w:ascii="Tahoma" w:hAnsi="Tahoma" w:cs="Tahoma"/>
          <w:b/>
          <w:sz w:val="24"/>
          <w:szCs w:val="24"/>
          <w:lang w:eastAsia="ar-SA"/>
        </w:rPr>
        <w:t>.</w:t>
      </w:r>
      <w:r w:rsidR="001012C1" w:rsidRPr="00D30CD7">
        <w:rPr>
          <w:rFonts w:ascii="Tahoma" w:hAnsi="Tahoma" w:cs="Tahoma"/>
          <w:b/>
          <w:sz w:val="24"/>
          <w:szCs w:val="24"/>
          <w:lang w:eastAsia="ar-SA"/>
        </w:rPr>
        <w:t>11</w:t>
      </w:r>
      <w:r w:rsidRPr="00D30CD7">
        <w:rPr>
          <w:rFonts w:ascii="Tahoma" w:hAnsi="Tahoma" w:cs="Tahoma"/>
          <w:b/>
          <w:sz w:val="24"/>
          <w:szCs w:val="24"/>
          <w:lang w:eastAsia="ar-SA"/>
        </w:rPr>
        <w:t xml:space="preserve">.2024 r. o godzinie </w:t>
      </w:r>
      <w:r w:rsidR="00356F70" w:rsidRPr="00D30CD7">
        <w:rPr>
          <w:rFonts w:ascii="Tahoma" w:hAnsi="Tahoma" w:cs="Tahoma"/>
          <w:b/>
          <w:sz w:val="24"/>
          <w:szCs w:val="24"/>
          <w:lang w:eastAsia="ar-SA"/>
        </w:rPr>
        <w:t>9</w:t>
      </w:r>
      <w:r w:rsidRPr="00D30CD7">
        <w:rPr>
          <w:rFonts w:ascii="Tahoma" w:hAnsi="Tahoma" w:cs="Tahoma"/>
          <w:b/>
          <w:sz w:val="24"/>
          <w:szCs w:val="24"/>
          <w:lang w:eastAsia="ar-SA"/>
        </w:rPr>
        <w:t xml:space="preserve">:00 lub </w:t>
      </w:r>
      <w:r w:rsidR="001012C1" w:rsidRPr="00D30CD7">
        <w:rPr>
          <w:rFonts w:ascii="Tahoma" w:hAnsi="Tahoma" w:cs="Tahoma"/>
          <w:b/>
          <w:sz w:val="24"/>
          <w:szCs w:val="24"/>
          <w:lang w:eastAsia="ar-SA"/>
        </w:rPr>
        <w:t>7</w:t>
      </w:r>
      <w:r w:rsidRPr="00D30CD7">
        <w:rPr>
          <w:rFonts w:ascii="Tahoma" w:hAnsi="Tahoma" w:cs="Tahoma"/>
          <w:b/>
          <w:sz w:val="24"/>
          <w:szCs w:val="24"/>
          <w:lang w:eastAsia="ar-SA"/>
        </w:rPr>
        <w:t>.</w:t>
      </w:r>
      <w:r w:rsidR="001012C1" w:rsidRPr="00D30CD7">
        <w:rPr>
          <w:rFonts w:ascii="Tahoma" w:hAnsi="Tahoma" w:cs="Tahoma"/>
          <w:b/>
          <w:sz w:val="24"/>
          <w:szCs w:val="24"/>
          <w:lang w:eastAsia="ar-SA"/>
        </w:rPr>
        <w:t>11</w:t>
      </w:r>
      <w:r w:rsidRPr="00D30CD7">
        <w:rPr>
          <w:rFonts w:ascii="Tahoma" w:hAnsi="Tahoma" w:cs="Tahoma"/>
          <w:b/>
          <w:sz w:val="24"/>
          <w:szCs w:val="24"/>
          <w:lang w:eastAsia="ar-SA"/>
        </w:rPr>
        <w:t xml:space="preserve">.2024 r. o godz. </w:t>
      </w:r>
      <w:r w:rsidR="00356F70" w:rsidRPr="00D30CD7">
        <w:rPr>
          <w:rFonts w:ascii="Tahoma" w:hAnsi="Tahoma" w:cs="Tahoma"/>
          <w:b/>
          <w:sz w:val="24"/>
          <w:szCs w:val="24"/>
          <w:lang w:eastAsia="ar-SA"/>
        </w:rPr>
        <w:t>9</w:t>
      </w:r>
      <w:r w:rsidRPr="00D30CD7">
        <w:rPr>
          <w:rFonts w:ascii="Tahoma" w:hAnsi="Tahoma" w:cs="Tahoma"/>
          <w:b/>
          <w:sz w:val="24"/>
          <w:szCs w:val="24"/>
          <w:lang w:eastAsia="ar-SA"/>
        </w:rPr>
        <w:t>:00.</w:t>
      </w:r>
    </w:p>
    <w:p w14:paraId="7DE00E52" w14:textId="2858A671" w:rsidR="006F6C96" w:rsidRPr="00E66DFF" w:rsidRDefault="006F6C96" w:rsidP="006F6C96">
      <w:pPr>
        <w:pStyle w:val="Akapitzlist"/>
        <w:ind w:left="284"/>
        <w:jc w:val="both"/>
        <w:rPr>
          <w:rFonts w:ascii="Tahoma" w:hAnsi="Tahoma" w:cs="Tahoma"/>
          <w:bCs/>
          <w:sz w:val="24"/>
          <w:szCs w:val="24"/>
          <w:lang w:eastAsia="ar-SA"/>
        </w:rPr>
      </w:pPr>
      <w:r w:rsidRPr="00E66DFF">
        <w:rPr>
          <w:rFonts w:ascii="Tahoma" w:hAnsi="Tahoma" w:cs="Tahoma"/>
          <w:bCs/>
          <w:sz w:val="24"/>
          <w:szCs w:val="24"/>
          <w:lang w:eastAsia="ar-SA"/>
        </w:rPr>
        <w:t xml:space="preserve">b) Przedstawiciele </w:t>
      </w:r>
      <w:r w:rsidR="00801339" w:rsidRPr="00E66DFF">
        <w:rPr>
          <w:rFonts w:ascii="Tahoma" w:hAnsi="Tahoma" w:cs="Tahoma"/>
          <w:bCs/>
          <w:sz w:val="24"/>
          <w:szCs w:val="24"/>
          <w:lang w:eastAsia="ar-SA"/>
        </w:rPr>
        <w:t>Wykonawców powinni</w:t>
      </w:r>
      <w:r w:rsidRPr="00E66DFF">
        <w:rPr>
          <w:rFonts w:ascii="Tahoma" w:hAnsi="Tahoma" w:cs="Tahoma"/>
          <w:bCs/>
          <w:sz w:val="24"/>
          <w:szCs w:val="24"/>
          <w:lang w:eastAsia="ar-SA"/>
        </w:rPr>
        <w:t xml:space="preserve"> stawić się punktualnie przed rozpoczęciem wizji lokalnej w wyznaczonym miejscu, tj. w portierni w wejściu służbowym od ul. Św. Barbary 12,</w:t>
      </w:r>
    </w:p>
    <w:p w14:paraId="3D7EA49B" w14:textId="5CD3D182" w:rsidR="006F6C96" w:rsidRPr="00E66DFF" w:rsidRDefault="006F6C96" w:rsidP="006F6C96">
      <w:pPr>
        <w:pStyle w:val="Akapitzlist"/>
        <w:ind w:left="284"/>
        <w:jc w:val="both"/>
        <w:rPr>
          <w:rFonts w:ascii="Tahoma" w:hAnsi="Tahoma" w:cs="Tahoma"/>
          <w:bCs/>
          <w:sz w:val="24"/>
          <w:szCs w:val="24"/>
          <w:lang w:eastAsia="ar-SA"/>
        </w:rPr>
      </w:pPr>
      <w:r w:rsidRPr="00E66DFF">
        <w:rPr>
          <w:rFonts w:ascii="Tahoma" w:hAnsi="Tahoma" w:cs="Tahoma"/>
          <w:bCs/>
          <w:sz w:val="24"/>
          <w:szCs w:val="24"/>
          <w:lang w:eastAsia="ar-SA"/>
        </w:rPr>
        <w:t>c) Odbycie wizji lokalnej w jednym z wyznaczonych terminów jest wystarczające do spełniania wymogu z art. 131 ust. 2 Ustawy.</w:t>
      </w:r>
    </w:p>
    <w:p w14:paraId="179254D4" w14:textId="77777777" w:rsidR="006F6C96" w:rsidRPr="00E66DFF" w:rsidRDefault="006F6C96" w:rsidP="006F6C96">
      <w:pPr>
        <w:jc w:val="both"/>
        <w:rPr>
          <w:rFonts w:ascii="Tahoma" w:hAnsi="Tahoma" w:cs="Tahoma"/>
          <w:bCs/>
          <w:sz w:val="24"/>
          <w:szCs w:val="24"/>
          <w:lang w:eastAsia="ar-SA"/>
        </w:rPr>
      </w:pPr>
    </w:p>
    <w:p w14:paraId="63CD185D" w14:textId="77777777" w:rsidR="006F6C96" w:rsidRPr="00E66DFF" w:rsidRDefault="006F6C96" w:rsidP="006F6C96">
      <w:pPr>
        <w:jc w:val="both"/>
        <w:rPr>
          <w:rFonts w:ascii="Tahoma" w:hAnsi="Tahoma" w:cs="Tahoma"/>
          <w:bCs/>
          <w:sz w:val="24"/>
          <w:szCs w:val="24"/>
          <w:lang w:eastAsia="ar-SA"/>
        </w:rPr>
      </w:pPr>
      <w:r w:rsidRPr="00E66DFF">
        <w:rPr>
          <w:rFonts w:ascii="Tahoma" w:hAnsi="Tahoma" w:cs="Tahoma"/>
          <w:bCs/>
          <w:sz w:val="24"/>
          <w:szCs w:val="24"/>
          <w:lang w:eastAsia="ar-SA"/>
        </w:rPr>
        <w:t xml:space="preserve">3. Z przeprowadzenia wizji lokalnej zostanie sporządzony protokół (podpisany przez uczestników wizji lokalnej). </w:t>
      </w:r>
    </w:p>
    <w:p w14:paraId="7CB7695D" w14:textId="59D83523" w:rsidR="00085A40" w:rsidRPr="00E66DFF" w:rsidRDefault="00085A40" w:rsidP="006F6C96">
      <w:pPr>
        <w:jc w:val="both"/>
        <w:rPr>
          <w:rFonts w:ascii="Tahoma" w:hAnsi="Tahoma" w:cs="Tahoma"/>
          <w:bCs/>
          <w:sz w:val="24"/>
          <w:szCs w:val="24"/>
          <w:lang w:eastAsia="ar-SA"/>
        </w:rPr>
      </w:pPr>
      <w:r w:rsidRPr="00E66DFF">
        <w:rPr>
          <w:rFonts w:ascii="Tahoma" w:hAnsi="Tahoma" w:cs="Tahoma"/>
          <w:bCs/>
          <w:sz w:val="24"/>
          <w:szCs w:val="24"/>
          <w:lang w:eastAsia="ar-SA"/>
        </w:rPr>
        <w:t xml:space="preserve">4. Zamawiający wymaga obligatoryjnej wizji lokalnej ze względu na konieczność sprawdzenia warunków u Zamawiającego, co zapewni, iż projekt zostanie zrealizowany zgodnie z oczekiwaniami Zamawiającego, w ramach budżetu i w wyznaczonym terminie, </w:t>
      </w:r>
      <w:r w:rsidRPr="00E66DFF">
        <w:rPr>
          <w:rFonts w:ascii="Tahoma" w:hAnsi="Tahoma" w:cs="Tahoma"/>
          <w:bCs/>
          <w:sz w:val="24"/>
          <w:szCs w:val="24"/>
          <w:lang w:eastAsia="ar-SA"/>
        </w:rPr>
        <w:lastRenderedPageBreak/>
        <w:t>przy jednoczesnym minimalizowaniu ryzyka wystąpienia problemów technicznych. Wizja lokalna umożliwia potencjalnym wykonawcom ocenę stanu faktycznego. Wykonawcy mogą zweryfikować, jakie elementy wymagają modernizacji, co należy zmienić, jakie mogą być wyzwania techniczne oraz jakie rozwiązania będą najlepsze. Bez tego pełne zrozumienie zakresu prac może być trudne, co również może skutkować błędami w ofercie.</w:t>
      </w:r>
    </w:p>
    <w:p w14:paraId="12A4263A" w14:textId="4E8ED56C" w:rsidR="009A1A6A" w:rsidRPr="00E66DFF" w:rsidRDefault="006F6C96" w:rsidP="006F6C96">
      <w:pPr>
        <w:jc w:val="both"/>
        <w:rPr>
          <w:rFonts w:ascii="Tahoma" w:hAnsi="Tahoma" w:cs="Tahoma"/>
          <w:bCs/>
          <w:sz w:val="24"/>
          <w:szCs w:val="24"/>
          <w:lang w:eastAsia="ar-SA"/>
        </w:rPr>
      </w:pPr>
      <w:r w:rsidRPr="00E66DFF">
        <w:rPr>
          <w:rFonts w:ascii="Tahoma" w:hAnsi="Tahoma" w:cs="Tahoma"/>
          <w:bCs/>
          <w:sz w:val="24"/>
          <w:szCs w:val="24"/>
          <w:lang w:eastAsia="ar-SA"/>
        </w:rPr>
        <w:t xml:space="preserve"> </w:t>
      </w:r>
    </w:p>
    <w:p w14:paraId="77F955A1" w14:textId="6D4DCEF5" w:rsidR="007F7CE2" w:rsidRPr="00E66DFF" w:rsidRDefault="00DC006B" w:rsidP="007F7CE2">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24</w:t>
      </w:r>
      <w:r w:rsidR="007F7CE2" w:rsidRPr="00E66DFF">
        <w:rPr>
          <w:rFonts w:ascii="Tahoma" w:eastAsia="Times New Roman" w:hAnsi="Tahoma" w:cs="Tahoma"/>
          <w:b/>
          <w:bCs/>
          <w:color w:val="000000"/>
          <w:sz w:val="24"/>
          <w:szCs w:val="24"/>
        </w:rPr>
        <w:t xml:space="preserve">. </w:t>
      </w:r>
      <w:r w:rsidR="00360E11" w:rsidRPr="00E66DFF">
        <w:rPr>
          <w:rFonts w:ascii="Tahoma" w:eastAsia="Times New Roman" w:hAnsi="Tahoma" w:cs="Tahoma"/>
          <w:b/>
          <w:bCs/>
          <w:color w:val="000000"/>
          <w:sz w:val="24"/>
          <w:szCs w:val="24"/>
        </w:rPr>
        <w:t>Informacje dodatkowe.</w:t>
      </w:r>
    </w:p>
    <w:p w14:paraId="085318D9" w14:textId="76ECE12B" w:rsidR="007F7CE2" w:rsidRPr="00E66DFF" w:rsidRDefault="007F7CE2" w:rsidP="007F7CE2">
      <w:pPr>
        <w:autoSpaceDE w:val="0"/>
        <w:autoSpaceDN w:val="0"/>
        <w:adjustRightInd w:val="0"/>
        <w:jc w:val="both"/>
        <w:rPr>
          <w:rFonts w:ascii="Tahoma" w:eastAsia="Times New Roman" w:hAnsi="Tahoma" w:cs="Tahoma"/>
          <w:b/>
          <w:bCs/>
          <w:color w:val="000000"/>
          <w:sz w:val="24"/>
          <w:szCs w:val="24"/>
        </w:rPr>
      </w:pPr>
    </w:p>
    <w:p w14:paraId="7887327E" w14:textId="630EB04F" w:rsidR="007F7CE2" w:rsidRPr="00E66DFF" w:rsidRDefault="00360E11" w:rsidP="00360E11">
      <w:pPr>
        <w:autoSpaceDE w:val="0"/>
        <w:autoSpaceDN w:val="0"/>
        <w:adjustRightInd w:val="0"/>
        <w:jc w:val="both"/>
        <w:rPr>
          <w:rFonts w:ascii="Tahoma" w:eastAsia="Times New Roman" w:hAnsi="Tahoma" w:cs="Tahoma"/>
          <w:bCs/>
          <w:color w:val="000000"/>
          <w:sz w:val="24"/>
          <w:szCs w:val="24"/>
        </w:rPr>
      </w:pPr>
      <w:r w:rsidRPr="00E66DFF">
        <w:rPr>
          <w:rFonts w:ascii="Tahoma" w:eastAsia="Times New Roman" w:hAnsi="Tahoma" w:cs="Tahoma"/>
          <w:bCs/>
          <w:color w:val="000000"/>
          <w:sz w:val="24"/>
          <w:szCs w:val="24"/>
        </w:rPr>
        <w:t xml:space="preserve">1. </w:t>
      </w:r>
      <w:r w:rsidR="004957B3" w:rsidRPr="00E66DFF">
        <w:rPr>
          <w:rFonts w:ascii="Tahoma" w:eastAsia="Times New Roman" w:hAnsi="Tahoma" w:cs="Tahoma"/>
          <w:bCs/>
          <w:color w:val="000000"/>
          <w:sz w:val="24"/>
          <w:szCs w:val="24"/>
        </w:rPr>
        <w:t>Zamawiający nie dopuszcza składania ofert wariantowych.</w:t>
      </w:r>
    </w:p>
    <w:p w14:paraId="625272BC" w14:textId="65134561" w:rsidR="00E324BA" w:rsidRPr="00E66DFF" w:rsidRDefault="00E324BA" w:rsidP="00E324BA">
      <w:pPr>
        <w:autoSpaceDE w:val="0"/>
        <w:autoSpaceDN w:val="0"/>
        <w:adjustRightInd w:val="0"/>
        <w:jc w:val="both"/>
        <w:rPr>
          <w:rFonts w:ascii="Tahoma" w:eastAsia="Times New Roman" w:hAnsi="Tahoma" w:cs="Tahoma"/>
          <w:bCs/>
          <w:color w:val="000000"/>
          <w:sz w:val="24"/>
          <w:szCs w:val="24"/>
        </w:rPr>
      </w:pPr>
    </w:p>
    <w:p w14:paraId="00B9BEF0" w14:textId="083341BA" w:rsidR="00360E11" w:rsidRPr="00E66DFF" w:rsidRDefault="009B5C20" w:rsidP="00E324BA">
      <w:pPr>
        <w:autoSpaceDE w:val="0"/>
        <w:autoSpaceDN w:val="0"/>
        <w:adjustRightInd w:val="0"/>
        <w:jc w:val="both"/>
        <w:rPr>
          <w:rFonts w:ascii="Tahoma" w:eastAsia="Times New Roman" w:hAnsi="Tahoma" w:cs="Tahoma"/>
          <w:bCs/>
          <w:color w:val="000000"/>
          <w:sz w:val="24"/>
          <w:szCs w:val="24"/>
        </w:rPr>
      </w:pPr>
      <w:r w:rsidRPr="00E66DFF">
        <w:rPr>
          <w:rFonts w:ascii="Tahoma" w:eastAsia="Times New Roman" w:hAnsi="Tahoma" w:cs="Tahoma"/>
          <w:bCs/>
          <w:color w:val="000000"/>
          <w:sz w:val="24"/>
          <w:szCs w:val="24"/>
        </w:rPr>
        <w:t>2</w:t>
      </w:r>
      <w:r w:rsidR="00360E11" w:rsidRPr="00E66DFF">
        <w:rPr>
          <w:rFonts w:ascii="Tahoma" w:eastAsia="Times New Roman" w:hAnsi="Tahoma" w:cs="Tahoma"/>
          <w:bCs/>
          <w:color w:val="000000"/>
          <w:sz w:val="24"/>
          <w:szCs w:val="24"/>
        </w:rPr>
        <w:t>. Zamawiający nie przewiduje zwrotu kosztów udziału w postępowaniu.</w:t>
      </w:r>
    </w:p>
    <w:p w14:paraId="3D343B60" w14:textId="17D69B15" w:rsidR="00360E11" w:rsidRPr="00E66DFF" w:rsidRDefault="00360E11" w:rsidP="00E324BA">
      <w:pPr>
        <w:autoSpaceDE w:val="0"/>
        <w:autoSpaceDN w:val="0"/>
        <w:adjustRightInd w:val="0"/>
        <w:jc w:val="both"/>
        <w:rPr>
          <w:rFonts w:ascii="Tahoma" w:eastAsia="Times New Roman" w:hAnsi="Tahoma" w:cs="Tahoma"/>
          <w:bCs/>
          <w:color w:val="000000"/>
          <w:sz w:val="24"/>
          <w:szCs w:val="24"/>
        </w:rPr>
      </w:pPr>
    </w:p>
    <w:p w14:paraId="1F0839DD" w14:textId="444F143D" w:rsidR="00360E11" w:rsidRPr="00E66DFF" w:rsidRDefault="009B5C20" w:rsidP="00E324BA">
      <w:pPr>
        <w:autoSpaceDE w:val="0"/>
        <w:autoSpaceDN w:val="0"/>
        <w:adjustRightInd w:val="0"/>
        <w:jc w:val="both"/>
        <w:rPr>
          <w:rFonts w:ascii="Tahoma" w:eastAsia="Times New Roman" w:hAnsi="Tahoma" w:cs="Tahoma"/>
          <w:bCs/>
          <w:color w:val="000000"/>
          <w:sz w:val="24"/>
          <w:szCs w:val="24"/>
        </w:rPr>
      </w:pPr>
      <w:r w:rsidRPr="00E66DFF">
        <w:rPr>
          <w:rFonts w:ascii="Tahoma" w:eastAsia="Times New Roman" w:hAnsi="Tahoma" w:cs="Tahoma"/>
          <w:bCs/>
          <w:color w:val="000000"/>
          <w:sz w:val="24"/>
          <w:szCs w:val="24"/>
        </w:rPr>
        <w:t>3</w:t>
      </w:r>
      <w:r w:rsidR="00360E11" w:rsidRPr="00E66DFF">
        <w:rPr>
          <w:rFonts w:ascii="Tahoma" w:eastAsia="Times New Roman" w:hAnsi="Tahoma" w:cs="Tahoma"/>
          <w:bCs/>
          <w:color w:val="000000"/>
          <w:sz w:val="24"/>
          <w:szCs w:val="24"/>
        </w:rPr>
        <w:t xml:space="preserve">. </w:t>
      </w:r>
      <w:r w:rsidR="00F47541" w:rsidRPr="00E66DFF">
        <w:rPr>
          <w:rFonts w:ascii="Tahoma" w:eastAsia="Times New Roman" w:hAnsi="Tahoma" w:cs="Tahoma"/>
          <w:bCs/>
          <w:color w:val="000000"/>
          <w:sz w:val="24"/>
          <w:szCs w:val="24"/>
        </w:rPr>
        <w:t>Zamawiający nie przewiduje zawierania umowy ramowej.</w:t>
      </w:r>
    </w:p>
    <w:p w14:paraId="29F7BB66" w14:textId="1FDD0EAA" w:rsidR="00F47541" w:rsidRPr="00E66DFF" w:rsidRDefault="00F47541" w:rsidP="00E324BA">
      <w:pPr>
        <w:autoSpaceDE w:val="0"/>
        <w:autoSpaceDN w:val="0"/>
        <w:adjustRightInd w:val="0"/>
        <w:jc w:val="both"/>
        <w:rPr>
          <w:rFonts w:ascii="Tahoma" w:eastAsia="Times New Roman" w:hAnsi="Tahoma" w:cs="Tahoma"/>
          <w:bCs/>
          <w:color w:val="000000"/>
          <w:sz w:val="24"/>
          <w:szCs w:val="24"/>
        </w:rPr>
      </w:pPr>
    </w:p>
    <w:p w14:paraId="7E885972" w14:textId="266D821B" w:rsidR="00F47541" w:rsidRPr="00E66DFF" w:rsidRDefault="009B5C20" w:rsidP="00E324BA">
      <w:pPr>
        <w:autoSpaceDE w:val="0"/>
        <w:autoSpaceDN w:val="0"/>
        <w:adjustRightInd w:val="0"/>
        <w:jc w:val="both"/>
        <w:rPr>
          <w:rFonts w:ascii="Tahoma" w:eastAsia="Times New Roman" w:hAnsi="Tahoma" w:cs="Tahoma"/>
          <w:bCs/>
          <w:color w:val="000000"/>
          <w:sz w:val="24"/>
          <w:szCs w:val="24"/>
        </w:rPr>
      </w:pPr>
      <w:r w:rsidRPr="00E66DFF">
        <w:rPr>
          <w:rFonts w:ascii="Tahoma" w:eastAsia="Times New Roman" w:hAnsi="Tahoma" w:cs="Tahoma"/>
          <w:bCs/>
          <w:color w:val="000000"/>
          <w:sz w:val="24"/>
          <w:szCs w:val="24"/>
        </w:rPr>
        <w:t>4</w:t>
      </w:r>
      <w:r w:rsidR="00F47541" w:rsidRPr="00E66DFF">
        <w:rPr>
          <w:rFonts w:ascii="Tahoma" w:eastAsia="Times New Roman" w:hAnsi="Tahoma" w:cs="Tahoma"/>
          <w:bCs/>
          <w:color w:val="000000"/>
          <w:sz w:val="24"/>
          <w:szCs w:val="24"/>
        </w:rPr>
        <w:t>. Zamawiający nie przewiduje prowadzenia aukcji elektronicznej.</w:t>
      </w:r>
    </w:p>
    <w:p w14:paraId="1B8AE5DA" w14:textId="3AA08FAC" w:rsidR="00F82F95" w:rsidRPr="00E66DFF" w:rsidRDefault="00F82F95" w:rsidP="00E324BA">
      <w:pPr>
        <w:autoSpaceDE w:val="0"/>
        <w:autoSpaceDN w:val="0"/>
        <w:adjustRightInd w:val="0"/>
        <w:jc w:val="both"/>
        <w:rPr>
          <w:rFonts w:ascii="Tahoma" w:eastAsia="Times New Roman" w:hAnsi="Tahoma" w:cs="Tahoma"/>
          <w:bCs/>
          <w:color w:val="000000"/>
          <w:sz w:val="24"/>
          <w:szCs w:val="24"/>
        </w:rPr>
      </w:pPr>
    </w:p>
    <w:p w14:paraId="5587691C" w14:textId="241E7DBB" w:rsidR="00FE3A66" w:rsidRPr="00791B0F" w:rsidRDefault="00FE3A66" w:rsidP="00791B0F">
      <w:pPr>
        <w:pStyle w:val="Akapitzlist"/>
        <w:numPr>
          <w:ilvl w:val="0"/>
          <w:numId w:val="13"/>
        </w:numPr>
        <w:autoSpaceDE w:val="0"/>
        <w:autoSpaceDN w:val="0"/>
        <w:adjustRightInd w:val="0"/>
        <w:jc w:val="both"/>
        <w:rPr>
          <w:rFonts w:ascii="Tahoma" w:eastAsia="Times New Roman" w:hAnsi="Tahoma" w:cs="Tahoma"/>
          <w:bCs/>
          <w:color w:val="000000"/>
          <w:sz w:val="24"/>
          <w:szCs w:val="24"/>
        </w:rPr>
      </w:pPr>
      <w:r w:rsidRPr="00791B0F">
        <w:rPr>
          <w:rFonts w:ascii="Tahoma" w:eastAsia="Times New Roman" w:hAnsi="Tahoma" w:cs="Tahoma"/>
          <w:bCs/>
          <w:color w:val="000000"/>
          <w:sz w:val="24"/>
          <w:szCs w:val="24"/>
        </w:rPr>
        <w:t xml:space="preserve">Zamówienie </w:t>
      </w:r>
      <w:r w:rsidR="002E6273" w:rsidRPr="00791B0F">
        <w:rPr>
          <w:rFonts w:ascii="Tahoma" w:eastAsia="Times New Roman" w:hAnsi="Tahoma" w:cs="Tahoma"/>
          <w:bCs/>
          <w:color w:val="000000"/>
          <w:sz w:val="24"/>
          <w:szCs w:val="24"/>
        </w:rPr>
        <w:t xml:space="preserve">nie </w:t>
      </w:r>
      <w:r w:rsidRPr="00791B0F">
        <w:rPr>
          <w:rFonts w:ascii="Tahoma" w:eastAsia="Times New Roman" w:hAnsi="Tahoma" w:cs="Tahoma"/>
          <w:bCs/>
          <w:color w:val="000000"/>
          <w:sz w:val="24"/>
          <w:szCs w:val="24"/>
        </w:rPr>
        <w:t>zostało podzielone na części.</w:t>
      </w:r>
    </w:p>
    <w:p w14:paraId="1042A174" w14:textId="76EBF3F1" w:rsidR="00791B0F" w:rsidRPr="00791B0F" w:rsidRDefault="00791B0F" w:rsidP="00791B0F">
      <w:pPr>
        <w:autoSpaceDE w:val="0"/>
        <w:autoSpaceDN w:val="0"/>
        <w:adjustRightInd w:val="0"/>
        <w:jc w:val="both"/>
        <w:rPr>
          <w:rFonts w:ascii="Tahoma" w:eastAsia="Times New Roman" w:hAnsi="Tahoma" w:cs="Tahoma"/>
          <w:bCs/>
          <w:color w:val="000000"/>
          <w:sz w:val="24"/>
          <w:szCs w:val="24"/>
        </w:rPr>
      </w:pPr>
      <w:r w:rsidRPr="00791B0F">
        <w:rPr>
          <w:rFonts w:ascii="Tahoma" w:eastAsia="Times New Roman" w:hAnsi="Tahoma" w:cs="Tahoma"/>
          <w:bCs/>
          <w:color w:val="000000"/>
          <w:sz w:val="24"/>
          <w:szCs w:val="24"/>
        </w:rPr>
        <w:t>Zamówienie na wykonanie systemu efektu lotu nie zostało podzielone na części (zadania) z uwagi na konieczność zapewnienia integralności technologicznej oraz bezpieczeństwa użytkowania. Ze względu na złożoność systemu efektu lotu oraz wysokie wymagania dotyczące precyzyjnej synchronizacji poszczególnych komponentów, podział realizacji między różnych wykonawców mógłby prowadzić do trudności w koordynacji oraz potencjalnych problemów z odpowiedzialnością za kompatybilność elementów. System lotu nad publicznością wymaga jednolitego, całościowego podejścia do projektowania, montażu i testów bezpieczeństwa, które najlepiej zapewnić, powierzając realizację całości jednemu, wyspecjalizowanemu wykonawcy. Decyzja ta jest podyktowana dążeniem do minimalizacji ryzyka technicznego oraz spełnienia najwyższych standardów bezpieczeństwa w trakcie eksploatacji systemu podczas spektakli z udziałem widowni.</w:t>
      </w:r>
    </w:p>
    <w:p w14:paraId="5B86D58E" w14:textId="77777777" w:rsidR="00F36A69" w:rsidRPr="00E66DFF" w:rsidRDefault="00F36A69" w:rsidP="00D21DFC">
      <w:pPr>
        <w:autoSpaceDE w:val="0"/>
        <w:autoSpaceDN w:val="0"/>
        <w:adjustRightInd w:val="0"/>
        <w:jc w:val="both"/>
        <w:rPr>
          <w:rFonts w:ascii="Tahoma" w:eastAsia="Times New Roman" w:hAnsi="Tahoma" w:cs="Tahoma"/>
          <w:color w:val="000000"/>
          <w:sz w:val="24"/>
          <w:szCs w:val="24"/>
        </w:rPr>
      </w:pPr>
    </w:p>
    <w:p w14:paraId="1A9582D2" w14:textId="2AB4C1D7" w:rsidR="00D21DFC" w:rsidRPr="00E66DFF" w:rsidRDefault="00DC006B" w:rsidP="00D21DFC">
      <w:pPr>
        <w:autoSpaceDE w:val="0"/>
        <w:autoSpaceDN w:val="0"/>
        <w:adjustRightInd w:val="0"/>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t>25</w:t>
      </w:r>
      <w:r w:rsidR="00D21DFC" w:rsidRPr="00E66DFF">
        <w:rPr>
          <w:rFonts w:ascii="Tahoma" w:eastAsia="Times New Roman" w:hAnsi="Tahoma" w:cs="Tahoma"/>
          <w:b/>
          <w:bCs/>
          <w:color w:val="000000"/>
          <w:sz w:val="24"/>
          <w:szCs w:val="24"/>
        </w:rPr>
        <w:t>. Załączniki do SWZ.</w:t>
      </w:r>
    </w:p>
    <w:p w14:paraId="74C87E0A" w14:textId="77777777" w:rsidR="00D21DFC" w:rsidRPr="00E66DFF" w:rsidRDefault="00D21DFC" w:rsidP="00D21DFC">
      <w:pPr>
        <w:autoSpaceDE w:val="0"/>
        <w:autoSpaceDN w:val="0"/>
        <w:adjustRightInd w:val="0"/>
        <w:rPr>
          <w:rFonts w:ascii="Tahoma" w:eastAsia="Times New Roman" w:hAnsi="Tahoma" w:cs="Tahoma"/>
          <w:color w:val="000000"/>
          <w:sz w:val="24"/>
          <w:szCs w:val="24"/>
        </w:rPr>
      </w:pPr>
    </w:p>
    <w:p w14:paraId="4A9837F9" w14:textId="77777777" w:rsidR="00D21DFC" w:rsidRPr="00E66DFF" w:rsidRDefault="00D21DFC" w:rsidP="00D21DFC">
      <w:pPr>
        <w:autoSpaceDE w:val="0"/>
        <w:autoSpaceDN w:val="0"/>
        <w:adjustRightInd w:val="0"/>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Integralną częścią niniejszej SWZ stanowią następujące załączniki: </w:t>
      </w:r>
    </w:p>
    <w:p w14:paraId="4CA82C7D" w14:textId="77777777" w:rsidR="00D21DFC" w:rsidRPr="00E66DFF" w:rsidRDefault="00D21DFC" w:rsidP="00D21DFC">
      <w:pPr>
        <w:autoSpaceDE w:val="0"/>
        <w:autoSpaceDN w:val="0"/>
        <w:adjustRightInd w:val="0"/>
        <w:rPr>
          <w:rFonts w:ascii="Tahoma" w:eastAsia="Times New Roman" w:hAnsi="Tahoma" w:cs="Tahoma"/>
          <w:color w:val="000000"/>
          <w:sz w:val="24"/>
          <w:szCs w:val="24"/>
        </w:rPr>
      </w:pPr>
    </w:p>
    <w:p w14:paraId="43CC71A6" w14:textId="77777777" w:rsidR="007A2EA6" w:rsidRPr="00E66DFF" w:rsidRDefault="007A2EA6" w:rsidP="007A2EA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1) Projektowane postanowienia umowy w sprawie zamówienia publicznego, </w:t>
      </w:r>
    </w:p>
    <w:p w14:paraId="1530CA12" w14:textId="0A19A3E0" w:rsidR="007A2EA6" w:rsidRPr="00E66DFF" w:rsidRDefault="007A2EA6" w:rsidP="007A2EA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2) Formularz </w:t>
      </w:r>
      <w:r w:rsidR="006E30D5" w:rsidRPr="00E66DFF">
        <w:rPr>
          <w:rFonts w:ascii="Tahoma" w:eastAsia="Times New Roman" w:hAnsi="Tahoma" w:cs="Tahoma"/>
          <w:color w:val="000000"/>
          <w:sz w:val="24"/>
          <w:szCs w:val="24"/>
        </w:rPr>
        <w:t>o</w:t>
      </w:r>
      <w:r w:rsidRPr="00E66DFF">
        <w:rPr>
          <w:rFonts w:ascii="Tahoma" w:eastAsia="Times New Roman" w:hAnsi="Tahoma" w:cs="Tahoma"/>
          <w:color w:val="000000"/>
          <w:sz w:val="24"/>
          <w:szCs w:val="24"/>
        </w:rPr>
        <w:t>fertowy,</w:t>
      </w:r>
    </w:p>
    <w:p w14:paraId="0BC4C313" w14:textId="1263FFA5" w:rsidR="007A2EA6" w:rsidRPr="00E66DFF" w:rsidRDefault="007A2EA6" w:rsidP="007A2EA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3) </w:t>
      </w:r>
      <w:bookmarkStart w:id="1" w:name="_Hlk89256881"/>
      <w:r w:rsidR="00084D5D" w:rsidRPr="00E66DFF">
        <w:rPr>
          <w:rFonts w:ascii="Tahoma" w:eastAsia="Times New Roman" w:hAnsi="Tahoma" w:cs="Tahoma"/>
          <w:color w:val="000000"/>
          <w:sz w:val="24"/>
          <w:szCs w:val="24"/>
        </w:rPr>
        <w:t>Wzór o</w:t>
      </w:r>
      <w:r w:rsidRPr="00E66DFF">
        <w:rPr>
          <w:rFonts w:ascii="Tahoma" w:eastAsia="Times New Roman" w:hAnsi="Tahoma" w:cs="Tahoma"/>
          <w:color w:val="000000"/>
          <w:sz w:val="24"/>
          <w:szCs w:val="24"/>
        </w:rPr>
        <w:t>świadczeni</w:t>
      </w:r>
      <w:r w:rsidR="00084D5D" w:rsidRPr="00E66DFF">
        <w:rPr>
          <w:rFonts w:ascii="Tahoma" w:eastAsia="Times New Roman" w:hAnsi="Tahoma" w:cs="Tahoma"/>
          <w:color w:val="000000"/>
          <w:sz w:val="24"/>
          <w:szCs w:val="24"/>
        </w:rPr>
        <w:t>a</w:t>
      </w:r>
      <w:r w:rsidRPr="00E66DFF">
        <w:rPr>
          <w:rFonts w:ascii="Tahoma" w:eastAsia="Times New Roman" w:hAnsi="Tahoma" w:cs="Tahoma"/>
          <w:color w:val="000000"/>
          <w:sz w:val="24"/>
          <w:szCs w:val="24"/>
        </w:rPr>
        <w:t xml:space="preserve"> o niepodleganiu wykluczeniu oraz spełnianiu warunków udziału w postępowaniu,</w:t>
      </w:r>
      <w:bookmarkEnd w:id="1"/>
    </w:p>
    <w:p w14:paraId="167C5BAA" w14:textId="77777777" w:rsidR="007A2EA6" w:rsidRPr="00E66DFF" w:rsidRDefault="007A2EA6" w:rsidP="007A2EA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 xml:space="preserve">4) </w:t>
      </w:r>
      <w:bookmarkStart w:id="2" w:name="_Hlk89088023"/>
      <w:r w:rsidRPr="00E66DFF">
        <w:rPr>
          <w:rFonts w:ascii="Tahoma" w:eastAsia="Times New Roman" w:hAnsi="Tahoma" w:cs="Tahoma"/>
          <w:color w:val="000000"/>
          <w:sz w:val="24"/>
          <w:szCs w:val="24"/>
        </w:rPr>
        <w:t>Klauzula informacyjna dotycząca przetwarzania danych osobowych,</w:t>
      </w:r>
    </w:p>
    <w:bookmarkEnd w:id="2"/>
    <w:p w14:paraId="32F821F1" w14:textId="7557ED1F" w:rsidR="00D4794D" w:rsidRPr="00E66DFF" w:rsidRDefault="00AA2865" w:rsidP="00EF42D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5</w:t>
      </w:r>
      <w:r w:rsidR="00EF42D6" w:rsidRPr="00E66DFF">
        <w:rPr>
          <w:rFonts w:ascii="Tahoma" w:eastAsia="Times New Roman" w:hAnsi="Tahoma" w:cs="Tahoma"/>
          <w:color w:val="000000"/>
          <w:sz w:val="24"/>
          <w:szCs w:val="24"/>
        </w:rPr>
        <w:t>) Wzór wykazu dostaw,</w:t>
      </w:r>
    </w:p>
    <w:p w14:paraId="54D30693" w14:textId="69F15C0D" w:rsidR="000B74CA" w:rsidRPr="00E66DFF" w:rsidRDefault="00AA2865" w:rsidP="00EF42D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6</w:t>
      </w:r>
      <w:r w:rsidR="000B74CA" w:rsidRPr="00E66DFF">
        <w:rPr>
          <w:rFonts w:ascii="Tahoma" w:eastAsia="Times New Roman" w:hAnsi="Tahoma" w:cs="Tahoma"/>
          <w:color w:val="000000"/>
          <w:sz w:val="24"/>
          <w:szCs w:val="24"/>
        </w:rPr>
        <w:t>) Wzór oświadczenia Wykonawcy o aktualności informacji zawartych w oświadczeniu, o którym mowa w art. 125 ust. 1 Ustawy,</w:t>
      </w:r>
    </w:p>
    <w:p w14:paraId="5ECF3D62" w14:textId="38619B98" w:rsidR="00EF42D6" w:rsidRDefault="00AA2865" w:rsidP="00EF42D6">
      <w:pPr>
        <w:autoSpaceDE w:val="0"/>
        <w:autoSpaceDN w:val="0"/>
        <w:adjustRightInd w:val="0"/>
        <w:jc w:val="both"/>
        <w:rPr>
          <w:rFonts w:ascii="Tahoma" w:eastAsia="Times New Roman" w:hAnsi="Tahoma" w:cs="Tahoma"/>
          <w:color w:val="000000"/>
          <w:sz w:val="24"/>
          <w:szCs w:val="24"/>
        </w:rPr>
      </w:pPr>
      <w:r w:rsidRPr="00E66DFF">
        <w:rPr>
          <w:rFonts w:ascii="Tahoma" w:eastAsia="Times New Roman" w:hAnsi="Tahoma" w:cs="Tahoma"/>
          <w:color w:val="000000"/>
          <w:sz w:val="24"/>
          <w:szCs w:val="24"/>
        </w:rPr>
        <w:t>7</w:t>
      </w:r>
      <w:r w:rsidR="00EF42D6" w:rsidRPr="00E66DFF">
        <w:rPr>
          <w:rFonts w:ascii="Tahoma" w:eastAsia="Times New Roman" w:hAnsi="Tahoma" w:cs="Tahoma"/>
          <w:color w:val="000000"/>
          <w:sz w:val="24"/>
          <w:szCs w:val="24"/>
        </w:rPr>
        <w:t>) Szczegółowy opis przedmiotu zamówienia</w:t>
      </w:r>
      <w:r w:rsidR="00024EF5" w:rsidRPr="00E66DFF">
        <w:rPr>
          <w:rFonts w:ascii="Tahoma" w:eastAsia="Times New Roman" w:hAnsi="Tahoma" w:cs="Tahoma"/>
          <w:color w:val="000000"/>
          <w:sz w:val="24"/>
          <w:szCs w:val="24"/>
        </w:rPr>
        <w:t xml:space="preserve"> wraz z rysunkami</w:t>
      </w:r>
      <w:r w:rsidR="00EF1B88">
        <w:rPr>
          <w:rFonts w:ascii="Tahoma" w:eastAsia="Times New Roman" w:hAnsi="Tahoma" w:cs="Tahoma"/>
          <w:color w:val="000000"/>
          <w:sz w:val="24"/>
          <w:szCs w:val="24"/>
        </w:rPr>
        <w:t xml:space="preserve">, </w:t>
      </w:r>
    </w:p>
    <w:p w14:paraId="0C5C77A9" w14:textId="77777777" w:rsidR="00EF1B88" w:rsidRPr="00B02850" w:rsidRDefault="00EF1B88" w:rsidP="00EF1B88">
      <w:pPr>
        <w:autoSpaceDE w:val="0"/>
        <w:autoSpaceDN w:val="0"/>
        <w:adjustRightInd w:val="0"/>
        <w:jc w:val="both"/>
        <w:rPr>
          <w:rFonts w:ascii="Tahoma" w:eastAsia="Times New Roman" w:hAnsi="Tahoma" w:cs="Tahoma"/>
          <w:color w:val="000000"/>
          <w:sz w:val="24"/>
          <w:szCs w:val="24"/>
        </w:rPr>
      </w:pPr>
      <w:r>
        <w:rPr>
          <w:rFonts w:ascii="Tahoma" w:eastAsia="Times New Roman" w:hAnsi="Tahoma" w:cs="Tahoma"/>
          <w:color w:val="000000"/>
          <w:sz w:val="24"/>
          <w:szCs w:val="24"/>
        </w:rPr>
        <w:t>8</w:t>
      </w:r>
      <w:r w:rsidRPr="00B02850">
        <w:rPr>
          <w:rFonts w:ascii="Tahoma" w:eastAsia="Times New Roman" w:hAnsi="Tahoma" w:cs="Tahoma"/>
          <w:color w:val="000000"/>
          <w:sz w:val="24"/>
          <w:szCs w:val="24"/>
        </w:rPr>
        <w:t>) Wzór oświadczenia zgodnego z art. 117 ust. 4 PZP (wykonawcy wspólnie ubiegający się o udzielenie zamówienia)</w:t>
      </w:r>
      <w:r>
        <w:rPr>
          <w:rFonts w:ascii="Tahoma" w:eastAsia="Times New Roman" w:hAnsi="Tahoma" w:cs="Tahoma"/>
          <w:color w:val="000000"/>
          <w:sz w:val="24"/>
          <w:szCs w:val="24"/>
        </w:rPr>
        <w:t>.</w:t>
      </w:r>
    </w:p>
    <w:p w14:paraId="367A4958" w14:textId="77777777" w:rsidR="00EF1B88" w:rsidRPr="00E66DFF" w:rsidRDefault="00EF1B88" w:rsidP="00EF42D6">
      <w:pPr>
        <w:autoSpaceDE w:val="0"/>
        <w:autoSpaceDN w:val="0"/>
        <w:adjustRightInd w:val="0"/>
        <w:jc w:val="both"/>
        <w:rPr>
          <w:rFonts w:ascii="Tahoma" w:eastAsia="Times New Roman" w:hAnsi="Tahoma" w:cs="Tahoma"/>
          <w:color w:val="000000"/>
          <w:sz w:val="24"/>
          <w:szCs w:val="24"/>
        </w:rPr>
      </w:pPr>
    </w:p>
    <w:p w14:paraId="2CBBE0E0" w14:textId="77777777" w:rsidR="00EF42D6" w:rsidRPr="00E66DFF" w:rsidRDefault="00EF42D6">
      <w:pPr>
        <w:spacing w:after="160" w:line="259" w:lineRule="auto"/>
        <w:rPr>
          <w:rStyle w:val="Brak"/>
          <w:rFonts w:ascii="Tahoma" w:hAnsi="Tahoma" w:cs="Tahoma"/>
          <w:b/>
          <w:bCs/>
          <w:sz w:val="24"/>
          <w:szCs w:val="24"/>
          <w:highlight w:val="yellow"/>
        </w:rPr>
      </w:pPr>
    </w:p>
    <w:p w14:paraId="2CFE7E08" w14:textId="77777777" w:rsidR="00EF42D6" w:rsidRPr="00E66DFF" w:rsidRDefault="00EF42D6">
      <w:pPr>
        <w:spacing w:after="160" w:line="259" w:lineRule="auto"/>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br w:type="page"/>
      </w:r>
    </w:p>
    <w:p w14:paraId="41FDEB32" w14:textId="21ED706B" w:rsidR="00F83659" w:rsidRPr="00E66DFF" w:rsidRDefault="00747E20" w:rsidP="00944771">
      <w:pPr>
        <w:spacing w:after="160" w:line="259" w:lineRule="auto"/>
        <w:jc w:val="both"/>
        <w:rPr>
          <w:rFonts w:ascii="Tahoma" w:eastAsia="Times New Roman" w:hAnsi="Tahoma" w:cs="Tahoma"/>
          <w:b/>
          <w:bCs/>
          <w:color w:val="000000"/>
          <w:sz w:val="24"/>
          <w:szCs w:val="24"/>
        </w:rPr>
      </w:pPr>
      <w:r w:rsidRPr="00E66DFF">
        <w:rPr>
          <w:rFonts w:ascii="Tahoma" w:eastAsia="Times New Roman" w:hAnsi="Tahoma" w:cs="Tahoma"/>
          <w:b/>
          <w:bCs/>
          <w:color w:val="000000"/>
          <w:sz w:val="24"/>
          <w:szCs w:val="24"/>
        </w:rPr>
        <w:lastRenderedPageBreak/>
        <w:t xml:space="preserve">Załącznik nr </w:t>
      </w:r>
      <w:r w:rsidR="006D2545" w:rsidRPr="00E66DFF">
        <w:rPr>
          <w:rFonts w:ascii="Tahoma" w:eastAsia="Times New Roman" w:hAnsi="Tahoma" w:cs="Tahoma"/>
          <w:b/>
          <w:bCs/>
          <w:color w:val="000000"/>
          <w:sz w:val="24"/>
          <w:szCs w:val="24"/>
        </w:rPr>
        <w:t>1</w:t>
      </w:r>
      <w:r w:rsidRPr="00E66DFF">
        <w:rPr>
          <w:rFonts w:ascii="Tahoma" w:eastAsia="Times New Roman" w:hAnsi="Tahoma" w:cs="Tahoma"/>
          <w:b/>
          <w:bCs/>
          <w:color w:val="000000"/>
          <w:sz w:val="24"/>
          <w:szCs w:val="24"/>
        </w:rPr>
        <w:t xml:space="preserve"> do SWZ</w:t>
      </w:r>
      <w:bookmarkStart w:id="3" w:name="_Hlk72752409"/>
      <w:r w:rsidR="00521DBD" w:rsidRPr="00E66DFF">
        <w:rPr>
          <w:rFonts w:ascii="Tahoma" w:eastAsia="Times New Roman" w:hAnsi="Tahoma" w:cs="Tahoma"/>
          <w:b/>
          <w:bCs/>
          <w:color w:val="000000"/>
          <w:sz w:val="24"/>
          <w:szCs w:val="24"/>
        </w:rPr>
        <w:t xml:space="preserve"> - </w:t>
      </w:r>
      <w:r w:rsidRPr="00E66DFF">
        <w:rPr>
          <w:rFonts w:ascii="Tahoma" w:eastAsia="Times New Roman" w:hAnsi="Tahoma" w:cs="Tahoma"/>
          <w:b/>
          <w:bCs/>
          <w:color w:val="000000"/>
          <w:sz w:val="24"/>
          <w:szCs w:val="24"/>
        </w:rPr>
        <w:t>Projektowane postanowienia umowy w sprawie zamówienia publicznego</w:t>
      </w:r>
      <w:bookmarkEnd w:id="3"/>
      <w:r w:rsidR="00207E3C" w:rsidRPr="00E66DFF">
        <w:rPr>
          <w:rFonts w:ascii="Tahoma" w:eastAsia="Times New Roman" w:hAnsi="Tahoma" w:cs="Tahoma"/>
          <w:b/>
          <w:bCs/>
          <w:color w:val="000000"/>
          <w:sz w:val="24"/>
          <w:szCs w:val="24"/>
        </w:rPr>
        <w:t>.</w:t>
      </w:r>
    </w:p>
    <w:p w14:paraId="437F6CCE" w14:textId="77777777" w:rsidR="009921C2" w:rsidRPr="00E66DFF" w:rsidRDefault="009921C2" w:rsidP="00641202">
      <w:pPr>
        <w:spacing w:line="360" w:lineRule="auto"/>
        <w:jc w:val="center"/>
        <w:rPr>
          <w:rFonts w:ascii="Tahoma" w:hAnsi="Tahoma" w:cs="Tahoma"/>
          <w:b/>
          <w:sz w:val="22"/>
          <w:szCs w:val="22"/>
        </w:rPr>
      </w:pPr>
    </w:p>
    <w:p w14:paraId="1CEA1E60" w14:textId="77777777" w:rsidR="001012C1" w:rsidRPr="00E66DFF" w:rsidRDefault="001012C1" w:rsidP="001012C1">
      <w:pPr>
        <w:spacing w:line="360" w:lineRule="auto"/>
        <w:jc w:val="center"/>
        <w:rPr>
          <w:rFonts w:ascii="Tahoma" w:hAnsi="Tahoma" w:cs="Tahoma"/>
          <w:b/>
          <w:sz w:val="22"/>
          <w:szCs w:val="22"/>
        </w:rPr>
      </w:pPr>
      <w:r w:rsidRPr="00E66DFF">
        <w:rPr>
          <w:rFonts w:ascii="Tahoma" w:hAnsi="Tahoma" w:cs="Tahoma"/>
          <w:b/>
          <w:sz w:val="22"/>
          <w:szCs w:val="22"/>
        </w:rPr>
        <w:t>UMOWA nr .....................</w:t>
      </w:r>
    </w:p>
    <w:p w14:paraId="5C9C0DE2" w14:textId="77777777" w:rsidR="001012C1" w:rsidRPr="00E66DFF" w:rsidRDefault="001012C1" w:rsidP="001012C1">
      <w:pPr>
        <w:jc w:val="center"/>
        <w:rPr>
          <w:rFonts w:ascii="Tahoma" w:hAnsi="Tahoma" w:cs="Tahoma"/>
          <w:b/>
          <w:sz w:val="22"/>
          <w:szCs w:val="22"/>
        </w:rPr>
      </w:pPr>
    </w:p>
    <w:p w14:paraId="69CD7C1A" w14:textId="77777777" w:rsidR="001012C1" w:rsidRPr="00E66DFF" w:rsidRDefault="001012C1" w:rsidP="001012C1">
      <w:pPr>
        <w:spacing w:line="360" w:lineRule="auto"/>
        <w:jc w:val="both"/>
        <w:rPr>
          <w:rFonts w:ascii="Tahoma" w:hAnsi="Tahoma" w:cs="Tahoma"/>
          <w:sz w:val="22"/>
          <w:szCs w:val="22"/>
        </w:rPr>
      </w:pPr>
      <w:r w:rsidRPr="00E66DFF">
        <w:rPr>
          <w:rFonts w:ascii="Tahoma" w:hAnsi="Tahoma" w:cs="Tahoma"/>
          <w:sz w:val="22"/>
          <w:szCs w:val="22"/>
        </w:rPr>
        <w:t>zawarta dnia [……………….] w Warszawie pomiędzy:</w:t>
      </w:r>
    </w:p>
    <w:p w14:paraId="0B1EEBF5" w14:textId="77777777" w:rsidR="001012C1" w:rsidRPr="00E66DFF" w:rsidRDefault="001012C1" w:rsidP="001012C1">
      <w:pPr>
        <w:pStyle w:val="Standardowy1"/>
        <w:spacing w:line="360" w:lineRule="auto"/>
        <w:jc w:val="both"/>
        <w:rPr>
          <w:rFonts w:ascii="Tahoma" w:hAnsi="Tahoma" w:cs="Tahoma"/>
          <w:sz w:val="22"/>
          <w:szCs w:val="22"/>
        </w:rPr>
      </w:pPr>
      <w:r w:rsidRPr="00E66DFF">
        <w:rPr>
          <w:rFonts w:ascii="Tahoma" w:hAnsi="Tahoma" w:cs="Tahoma"/>
          <w:sz w:val="22"/>
          <w:szCs w:val="22"/>
        </w:rPr>
        <w:t>Teatrem Muzycznym ROMA z siedzibą w Warszawie, adres: ul. Nowogrodzka 49, 00-695 Warszawa, wpisanym do Rejestru Instytucji Kultury m. st. Warszawy, pod numerem RIA/119/85, NIP 526-030-78-50, REGON 000278072, reprezentowanym przez …………………………</w:t>
      </w:r>
    </w:p>
    <w:p w14:paraId="3C4EC8CE" w14:textId="77777777" w:rsidR="001012C1" w:rsidRPr="00E66DFF" w:rsidRDefault="001012C1" w:rsidP="001012C1">
      <w:pPr>
        <w:pStyle w:val="Standardowy1"/>
        <w:spacing w:line="360" w:lineRule="auto"/>
        <w:jc w:val="both"/>
        <w:rPr>
          <w:rFonts w:ascii="Tahoma" w:hAnsi="Tahoma" w:cs="Tahoma"/>
          <w:sz w:val="22"/>
          <w:szCs w:val="22"/>
        </w:rPr>
      </w:pPr>
      <w:r w:rsidRPr="00E66DFF">
        <w:rPr>
          <w:rFonts w:ascii="Tahoma" w:hAnsi="Tahoma" w:cs="Tahoma"/>
          <w:sz w:val="22"/>
          <w:szCs w:val="22"/>
        </w:rPr>
        <w:t>zwanym dalej „</w:t>
      </w:r>
      <w:r w:rsidRPr="00E66DFF">
        <w:rPr>
          <w:rFonts w:ascii="Tahoma" w:hAnsi="Tahoma" w:cs="Tahoma"/>
          <w:b/>
          <w:sz w:val="22"/>
          <w:szCs w:val="22"/>
        </w:rPr>
        <w:t>Zamawiającym</w:t>
      </w:r>
      <w:r w:rsidRPr="00E66DFF">
        <w:rPr>
          <w:rFonts w:ascii="Tahoma" w:hAnsi="Tahoma" w:cs="Tahoma"/>
          <w:sz w:val="22"/>
          <w:szCs w:val="22"/>
        </w:rPr>
        <w:t xml:space="preserve">”, </w:t>
      </w:r>
    </w:p>
    <w:p w14:paraId="357A6685" w14:textId="77777777" w:rsidR="001012C1" w:rsidRPr="00E66DFF" w:rsidRDefault="001012C1" w:rsidP="001012C1">
      <w:pPr>
        <w:pStyle w:val="Standardowy1"/>
        <w:spacing w:line="360" w:lineRule="auto"/>
        <w:jc w:val="both"/>
        <w:rPr>
          <w:rFonts w:ascii="Tahoma" w:hAnsi="Tahoma" w:cs="Tahoma"/>
          <w:sz w:val="22"/>
          <w:szCs w:val="22"/>
        </w:rPr>
      </w:pPr>
      <w:r w:rsidRPr="00E66DFF">
        <w:rPr>
          <w:rFonts w:ascii="Tahoma" w:hAnsi="Tahoma" w:cs="Tahoma"/>
          <w:sz w:val="22"/>
          <w:szCs w:val="22"/>
        </w:rPr>
        <w:t>a</w:t>
      </w:r>
    </w:p>
    <w:p w14:paraId="33BBD46F" w14:textId="77777777" w:rsidR="001012C1" w:rsidRPr="00E66DFF" w:rsidRDefault="001012C1" w:rsidP="001012C1">
      <w:pPr>
        <w:spacing w:before="100" w:beforeAutospacing="1" w:after="100" w:afterAutospacing="1"/>
        <w:rPr>
          <w:rFonts w:ascii="Tahoma" w:hAnsi="Tahoma" w:cs="Tahoma"/>
          <w:sz w:val="22"/>
          <w:szCs w:val="22"/>
        </w:rPr>
      </w:pPr>
      <w:r w:rsidRPr="00E66DFF">
        <w:rPr>
          <w:rFonts w:ascii="Tahoma" w:hAnsi="Tahoma" w:cs="Tahoma"/>
          <w:sz w:val="22"/>
          <w:szCs w:val="22"/>
        </w:rPr>
        <w:t xml:space="preserve">*[Imię̨, nazwisko], przedsiębiorcą, zamieszkałym w [-], PESEL: [-], prowadzącym/cą działalność́ gospodarczą pod firmą ________________, z siedzibą w________________ pod adresem ____________________, wpisanym do Centralnej Ewidencji i Informacji o Działalności Gospodarczej, REGON_______________NIP____________________, (status wpisu do Centralnej Ewidencji i Informacji Działalności Gospodarczej z dnia zawarcia Umowy: „aktywny”) </w:t>
      </w:r>
    </w:p>
    <w:p w14:paraId="47D1712D" w14:textId="4B2C9B52" w:rsidR="001012C1" w:rsidRPr="00E66DFF" w:rsidRDefault="001012C1" w:rsidP="001012C1">
      <w:pPr>
        <w:spacing w:before="100" w:beforeAutospacing="1" w:after="100" w:afterAutospacing="1"/>
        <w:rPr>
          <w:rFonts w:ascii="Tahoma" w:hAnsi="Tahoma" w:cs="Tahoma"/>
          <w:sz w:val="22"/>
          <w:szCs w:val="22"/>
        </w:rPr>
      </w:pPr>
      <w:r w:rsidRPr="00E66DFF">
        <w:rPr>
          <w:rFonts w:ascii="Tahoma" w:hAnsi="Tahoma" w:cs="Tahoma"/>
          <w:sz w:val="22"/>
          <w:szCs w:val="22"/>
        </w:rPr>
        <w:t>zwanym/ną dalej „</w:t>
      </w:r>
      <w:r w:rsidRPr="00E66DFF">
        <w:rPr>
          <w:rFonts w:ascii="Tahoma" w:hAnsi="Tahoma" w:cs="Tahoma"/>
          <w:b/>
          <w:bCs/>
          <w:sz w:val="22"/>
          <w:szCs w:val="22"/>
        </w:rPr>
        <w:t>Wykonawcą</w:t>
      </w:r>
      <w:r w:rsidRPr="00E66DFF">
        <w:rPr>
          <w:rFonts w:ascii="Tahoma" w:hAnsi="Tahoma" w:cs="Tahoma"/>
          <w:sz w:val="22"/>
          <w:szCs w:val="22"/>
        </w:rPr>
        <w:t>”</w:t>
      </w:r>
      <w:r w:rsidRPr="00E66DFF">
        <w:rPr>
          <w:rFonts w:ascii="Tahoma" w:hAnsi="Tahoma" w:cs="Tahoma"/>
          <w:sz w:val="22"/>
          <w:szCs w:val="22"/>
        </w:rPr>
        <w:br/>
        <w:t xml:space="preserve">*wspólnie prowadzącymi </w:t>
      </w:r>
      <w:r w:rsidR="00801339" w:rsidRPr="00E66DFF">
        <w:rPr>
          <w:rFonts w:ascii="Tahoma" w:hAnsi="Tahoma" w:cs="Tahoma"/>
          <w:sz w:val="22"/>
          <w:szCs w:val="22"/>
        </w:rPr>
        <w:t>działalność</w:t>
      </w:r>
      <w:r w:rsidRPr="00E66DFF">
        <w:rPr>
          <w:rFonts w:ascii="Tahoma" w:hAnsi="Tahoma" w:cs="Tahoma"/>
          <w:sz w:val="22"/>
          <w:szCs w:val="22"/>
        </w:rPr>
        <w:t xml:space="preserve"> jako spółka cywilna, pod firmą _______________, z siedzibą </w:t>
      </w:r>
    </w:p>
    <w:p w14:paraId="48EFB6CB" w14:textId="77777777" w:rsidR="001012C1" w:rsidRPr="00E66DFF" w:rsidRDefault="001012C1" w:rsidP="001012C1">
      <w:pPr>
        <w:spacing w:before="100" w:beforeAutospacing="1" w:after="100" w:afterAutospacing="1"/>
        <w:rPr>
          <w:rFonts w:ascii="Tahoma" w:hAnsi="Tahoma" w:cs="Tahoma"/>
          <w:sz w:val="22"/>
          <w:szCs w:val="22"/>
        </w:rPr>
      </w:pPr>
      <w:r w:rsidRPr="00E66DFF">
        <w:rPr>
          <w:rFonts w:ascii="Tahoma" w:hAnsi="Tahoma" w:cs="Tahoma"/>
          <w:sz w:val="22"/>
          <w:szCs w:val="22"/>
        </w:rPr>
        <w:t>_______________, pod adresem __________________, REGON ________________, NIP ________________ zwanym/ną dalej „</w:t>
      </w:r>
      <w:r w:rsidRPr="00E66DFF">
        <w:rPr>
          <w:rFonts w:ascii="Tahoma" w:hAnsi="Tahoma" w:cs="Tahoma"/>
          <w:b/>
          <w:bCs/>
          <w:sz w:val="22"/>
          <w:szCs w:val="22"/>
        </w:rPr>
        <w:t>Wykonawcą</w:t>
      </w:r>
      <w:r w:rsidRPr="00E66DFF">
        <w:rPr>
          <w:rFonts w:ascii="Tahoma" w:hAnsi="Tahoma" w:cs="Tahoma"/>
          <w:sz w:val="22"/>
          <w:szCs w:val="22"/>
        </w:rPr>
        <w:t xml:space="preserve">” </w:t>
      </w:r>
    </w:p>
    <w:p w14:paraId="7064E3DD" w14:textId="3727F324" w:rsidR="001012C1" w:rsidRPr="00E66DFF" w:rsidRDefault="001012C1" w:rsidP="001012C1">
      <w:pPr>
        <w:spacing w:before="100" w:beforeAutospacing="1" w:after="100" w:afterAutospacing="1"/>
        <w:rPr>
          <w:rFonts w:ascii="Tahoma" w:hAnsi="Tahoma" w:cs="Tahoma"/>
          <w:sz w:val="22"/>
          <w:szCs w:val="22"/>
        </w:rPr>
      </w:pPr>
      <w:r w:rsidRPr="00E66DFF">
        <w:rPr>
          <w:rFonts w:ascii="Tahoma" w:hAnsi="Tahoma" w:cs="Tahoma"/>
          <w:sz w:val="22"/>
          <w:szCs w:val="22"/>
        </w:rPr>
        <w:t xml:space="preserve">*[Spółką̨ [-]] z siedzibą w ___________________________przy ul. [-], wpisaną do rejestru przedsiębiorców Krajowego Rejestru Sądowego pod nr KRS:_______________, REGON ________________, NIP ___________________, o kapitale zakładowym w wysokości ________, reprezentowaną zgodnie z aktualnym odpisem z rejestru przedsiębiorców KRS przez: ___________________________-___________________________ </w:t>
      </w:r>
    </w:p>
    <w:p w14:paraId="6986952F" w14:textId="77777777" w:rsidR="001012C1" w:rsidRPr="00E66DFF" w:rsidRDefault="001012C1" w:rsidP="001012C1">
      <w:pPr>
        <w:spacing w:before="100" w:beforeAutospacing="1" w:after="100" w:afterAutospacing="1"/>
        <w:rPr>
          <w:rFonts w:ascii="Tahoma" w:hAnsi="Tahoma" w:cs="Tahoma"/>
          <w:sz w:val="22"/>
          <w:szCs w:val="22"/>
        </w:rPr>
      </w:pPr>
      <w:r w:rsidRPr="00E66DFF">
        <w:rPr>
          <w:rFonts w:ascii="Tahoma" w:hAnsi="Tahoma" w:cs="Tahoma"/>
          <w:sz w:val="22"/>
          <w:szCs w:val="22"/>
        </w:rPr>
        <w:t>___________________________-___________________________ zwanym/ną dalej „</w:t>
      </w:r>
      <w:r w:rsidRPr="00E66DFF">
        <w:rPr>
          <w:rFonts w:ascii="Tahoma" w:hAnsi="Tahoma" w:cs="Tahoma"/>
          <w:b/>
          <w:bCs/>
          <w:sz w:val="22"/>
          <w:szCs w:val="22"/>
        </w:rPr>
        <w:t>Wykonawcą</w:t>
      </w:r>
      <w:r w:rsidRPr="00E66DFF">
        <w:rPr>
          <w:rFonts w:ascii="Tahoma" w:hAnsi="Tahoma" w:cs="Tahoma"/>
          <w:sz w:val="22"/>
          <w:szCs w:val="22"/>
        </w:rPr>
        <w:t>”</w:t>
      </w:r>
      <w:r w:rsidRPr="00E66DFF">
        <w:rPr>
          <w:rFonts w:ascii="Tahoma" w:hAnsi="Tahoma" w:cs="Tahoma"/>
          <w:sz w:val="22"/>
          <w:szCs w:val="22"/>
        </w:rPr>
        <w:br/>
        <w:t xml:space="preserve">zwanymi dalej każda z osobna Stroną lub łącznie Stronami </w:t>
      </w:r>
    </w:p>
    <w:p w14:paraId="6B162EAC" w14:textId="5F71CD47" w:rsidR="001012C1" w:rsidRPr="00E66DFF" w:rsidRDefault="001012C1" w:rsidP="001012C1">
      <w:pPr>
        <w:spacing w:line="360" w:lineRule="auto"/>
        <w:rPr>
          <w:rFonts w:ascii="Tahoma" w:hAnsi="Tahoma" w:cs="Tahoma"/>
          <w:i/>
          <w:iCs/>
          <w:sz w:val="22"/>
          <w:szCs w:val="22"/>
        </w:rPr>
      </w:pPr>
      <w:r w:rsidRPr="00E66DFF">
        <w:rPr>
          <w:rFonts w:ascii="Tahoma" w:hAnsi="Tahoma" w:cs="Tahoma"/>
          <w:i/>
          <w:iCs/>
          <w:sz w:val="22"/>
          <w:szCs w:val="22"/>
        </w:rPr>
        <w:t xml:space="preserve">*w zależności od formy działalności Wykonawcy należy wybrać́ odpowiednią opcję. Jeżeli Wykonawcę̨ reprezentuje pełnomocnik należy powołać́ dokument pełnomocnictwa. W przypadku prowadzenia </w:t>
      </w:r>
      <w:r w:rsidR="00801339" w:rsidRPr="00E66DFF">
        <w:rPr>
          <w:rFonts w:ascii="Tahoma" w:hAnsi="Tahoma" w:cs="Tahoma"/>
          <w:i/>
          <w:iCs/>
          <w:sz w:val="22"/>
          <w:szCs w:val="22"/>
        </w:rPr>
        <w:t>działalności</w:t>
      </w:r>
      <w:r w:rsidRPr="00E66DFF">
        <w:rPr>
          <w:rFonts w:ascii="Tahoma" w:hAnsi="Tahoma" w:cs="Tahoma"/>
          <w:i/>
          <w:iCs/>
          <w:sz w:val="22"/>
          <w:szCs w:val="22"/>
        </w:rPr>
        <w:t xml:space="preserve"> jako spółka cywilna, należy podać́ dane wszystkich wspólników oraz dane spółki.</w:t>
      </w:r>
    </w:p>
    <w:p w14:paraId="4D096D53" w14:textId="77777777" w:rsidR="001012C1" w:rsidRPr="00E66DFF" w:rsidRDefault="001012C1" w:rsidP="001012C1">
      <w:pPr>
        <w:jc w:val="center"/>
        <w:rPr>
          <w:rFonts w:ascii="Tahoma" w:hAnsi="Tahoma" w:cs="Tahoma"/>
          <w:b/>
          <w:sz w:val="22"/>
          <w:szCs w:val="22"/>
        </w:rPr>
      </w:pPr>
    </w:p>
    <w:p w14:paraId="7DB3F844" w14:textId="77777777" w:rsidR="001012C1" w:rsidRPr="00ED34DE" w:rsidRDefault="001012C1" w:rsidP="001012C1">
      <w:pPr>
        <w:jc w:val="center"/>
        <w:rPr>
          <w:rFonts w:ascii="Tahoma" w:hAnsi="Tahoma" w:cs="Tahoma"/>
          <w:b/>
          <w:i/>
          <w:iCs/>
        </w:rPr>
      </w:pPr>
      <w:r w:rsidRPr="00ED34DE">
        <w:rPr>
          <w:rFonts w:ascii="Tahoma" w:hAnsi="Tahoma" w:cs="Tahoma"/>
          <w:b/>
          <w:i/>
          <w:iCs/>
        </w:rPr>
        <w:t>Umowa zawarta w trybie podstawowym, na podstawie art. 275 pkt 1 ustawy z dnia 11 września 2019 r. - Prawo zamówień publicznych (t.j. Dz. U. z 2024 r. poz. 1320), o następującej treści:</w:t>
      </w:r>
    </w:p>
    <w:p w14:paraId="7C485737" w14:textId="77777777" w:rsidR="001012C1" w:rsidRPr="00E66DFF" w:rsidRDefault="001012C1" w:rsidP="001012C1">
      <w:pPr>
        <w:jc w:val="center"/>
        <w:rPr>
          <w:rFonts w:ascii="Tahoma" w:hAnsi="Tahoma" w:cs="Tahoma"/>
          <w:b/>
          <w:bCs/>
          <w:sz w:val="22"/>
          <w:szCs w:val="22"/>
        </w:rPr>
      </w:pPr>
    </w:p>
    <w:p w14:paraId="7E46C566" w14:textId="77777777" w:rsidR="001012C1" w:rsidRPr="00E66DFF" w:rsidRDefault="001012C1" w:rsidP="001012C1">
      <w:pPr>
        <w:jc w:val="center"/>
        <w:rPr>
          <w:rFonts w:ascii="Tahoma" w:hAnsi="Tahoma" w:cs="Tahoma"/>
          <w:sz w:val="22"/>
          <w:szCs w:val="22"/>
        </w:rPr>
      </w:pPr>
      <w:r w:rsidRPr="00E66DFF">
        <w:rPr>
          <w:rFonts w:ascii="Tahoma" w:hAnsi="Tahoma" w:cs="Tahoma"/>
          <w:b/>
          <w:bCs/>
          <w:sz w:val="22"/>
          <w:szCs w:val="22"/>
        </w:rPr>
        <w:t>§ 1</w:t>
      </w:r>
    </w:p>
    <w:p w14:paraId="7C0FD3F6" w14:textId="77777777" w:rsidR="001012C1" w:rsidRPr="00E66DFF" w:rsidRDefault="001012C1" w:rsidP="001012C1">
      <w:pPr>
        <w:jc w:val="center"/>
        <w:rPr>
          <w:rFonts w:ascii="Tahoma" w:hAnsi="Tahoma" w:cs="Tahoma"/>
          <w:b/>
          <w:bCs/>
          <w:sz w:val="22"/>
          <w:szCs w:val="22"/>
        </w:rPr>
      </w:pPr>
      <w:r w:rsidRPr="00E66DFF">
        <w:rPr>
          <w:rFonts w:ascii="Tahoma" w:hAnsi="Tahoma" w:cs="Tahoma"/>
          <w:b/>
          <w:bCs/>
          <w:sz w:val="22"/>
          <w:szCs w:val="22"/>
        </w:rPr>
        <w:t>Przedmiot umowy</w:t>
      </w:r>
    </w:p>
    <w:p w14:paraId="06437297" w14:textId="77777777" w:rsidR="001012C1" w:rsidRPr="00E66DFF" w:rsidRDefault="001012C1" w:rsidP="001012C1">
      <w:pPr>
        <w:jc w:val="center"/>
        <w:rPr>
          <w:rFonts w:ascii="Tahoma" w:hAnsi="Tahoma" w:cs="Tahoma"/>
          <w:sz w:val="22"/>
          <w:szCs w:val="22"/>
        </w:rPr>
      </w:pPr>
    </w:p>
    <w:p w14:paraId="648FC5D2" w14:textId="42607470" w:rsidR="001012C1" w:rsidRPr="00E66DFF" w:rsidRDefault="001012C1">
      <w:pPr>
        <w:widowControl w:val="0"/>
        <w:numPr>
          <w:ilvl w:val="0"/>
          <w:numId w:val="31"/>
        </w:numPr>
        <w:suppressAutoHyphens/>
        <w:autoSpaceDN w:val="0"/>
        <w:ind w:left="0" w:firstLine="0"/>
        <w:jc w:val="both"/>
        <w:textAlignment w:val="baseline"/>
        <w:rPr>
          <w:rFonts w:ascii="Tahoma" w:hAnsi="Tahoma" w:cs="Tahoma"/>
          <w:sz w:val="22"/>
          <w:szCs w:val="22"/>
        </w:rPr>
      </w:pPr>
      <w:r w:rsidRPr="00801339">
        <w:rPr>
          <w:rFonts w:ascii="Tahoma" w:hAnsi="Tahoma" w:cs="Tahoma"/>
          <w:sz w:val="22"/>
          <w:szCs w:val="22"/>
        </w:rPr>
        <w:t xml:space="preserve">Przedmiotem zamówienia jest zaprojektowanie, dostawa, montaż oraz uruchomienie </w:t>
      </w:r>
      <w:r w:rsidR="0043758D" w:rsidRPr="00801339">
        <w:rPr>
          <w:rFonts w:ascii="Tahoma" w:hAnsi="Tahoma" w:cs="Tahoma"/>
          <w:sz w:val="22"/>
          <w:szCs w:val="22"/>
        </w:rPr>
        <w:t>i konser</w:t>
      </w:r>
      <w:r w:rsidR="002709FF" w:rsidRPr="00801339">
        <w:rPr>
          <w:rFonts w:ascii="Tahoma" w:hAnsi="Tahoma" w:cs="Tahoma"/>
          <w:sz w:val="22"/>
          <w:szCs w:val="22"/>
        </w:rPr>
        <w:t xml:space="preserve">wacja </w:t>
      </w:r>
      <w:r>
        <w:rPr>
          <w:rFonts w:ascii="Tahoma" w:hAnsi="Tahoma" w:cs="Tahoma"/>
          <w:sz w:val="22"/>
          <w:szCs w:val="22"/>
        </w:rPr>
        <w:t xml:space="preserve">systemu (dalej „System”), który umożliwi bezpieczny przelot </w:t>
      </w:r>
      <w:r w:rsidR="00050C22">
        <w:rPr>
          <w:rFonts w:ascii="Tahoma" w:hAnsi="Tahoma" w:cs="Tahoma"/>
          <w:sz w:val="22"/>
          <w:szCs w:val="22"/>
        </w:rPr>
        <w:t>aktora/</w:t>
      </w:r>
      <w:r>
        <w:rPr>
          <w:rFonts w:ascii="Tahoma" w:hAnsi="Tahoma" w:cs="Tahoma"/>
          <w:sz w:val="22"/>
          <w:szCs w:val="22"/>
        </w:rPr>
        <w:t>aktorki nad widownią Dużej sceny w Teatrze Muzycznym Rom</w:t>
      </w:r>
      <w:r w:rsidR="006D309C">
        <w:rPr>
          <w:rFonts w:ascii="Tahoma" w:hAnsi="Tahoma" w:cs="Tahoma"/>
          <w:sz w:val="22"/>
          <w:szCs w:val="22"/>
        </w:rPr>
        <w:t>a</w:t>
      </w:r>
      <w:r w:rsidRPr="00E66DFF">
        <w:rPr>
          <w:rFonts w:ascii="Tahoma" w:hAnsi="Tahoma" w:cs="Tahoma"/>
          <w:sz w:val="22"/>
          <w:szCs w:val="22"/>
        </w:rPr>
        <w:t xml:space="preserve">. </w:t>
      </w:r>
    </w:p>
    <w:p w14:paraId="7AA5079D" w14:textId="77777777" w:rsidR="001012C1" w:rsidRPr="00E66DFF" w:rsidRDefault="001012C1">
      <w:pPr>
        <w:widowControl w:val="0"/>
        <w:numPr>
          <w:ilvl w:val="0"/>
          <w:numId w:val="31"/>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W ramach realizacji zamówienia Zamawiający zamawia</w:t>
      </w:r>
      <w:r>
        <w:rPr>
          <w:rFonts w:ascii="Tahoma" w:hAnsi="Tahoma" w:cs="Tahoma"/>
          <w:sz w:val="22"/>
          <w:szCs w:val="22"/>
        </w:rPr>
        <w:t>,</w:t>
      </w:r>
      <w:r w:rsidRPr="00E66DFF">
        <w:rPr>
          <w:rFonts w:ascii="Tahoma" w:hAnsi="Tahoma" w:cs="Tahoma"/>
          <w:sz w:val="22"/>
          <w:szCs w:val="22"/>
        </w:rPr>
        <w:t xml:space="preserve"> a Wykonawca zobowiązuje się do realizacji niżej wymienionych zadań obejmujących:</w:t>
      </w:r>
    </w:p>
    <w:p w14:paraId="28221BAE" w14:textId="3B21D17A" w:rsidR="001012C1" w:rsidRPr="00E66DFF" w:rsidRDefault="001012C1">
      <w:pPr>
        <w:pStyle w:val="NormalnyWeb"/>
        <w:widowControl w:val="0"/>
        <w:numPr>
          <w:ilvl w:val="0"/>
          <w:numId w:val="32"/>
        </w:numPr>
        <w:suppressAutoHyphens/>
        <w:autoSpaceDN w:val="0"/>
        <w:spacing w:before="0" w:beforeAutospacing="0" w:after="0" w:afterAutospacing="0"/>
        <w:ind w:left="284" w:firstLine="0"/>
        <w:jc w:val="both"/>
        <w:textAlignment w:val="baseline"/>
        <w:rPr>
          <w:rFonts w:ascii="Tahoma" w:hAnsi="Tahoma" w:cs="Tahoma"/>
          <w:sz w:val="22"/>
          <w:szCs w:val="22"/>
          <w:lang w:val="pl-PL"/>
        </w:rPr>
      </w:pPr>
      <w:r w:rsidRPr="00E66DFF">
        <w:rPr>
          <w:rFonts w:ascii="Tahoma" w:hAnsi="Tahoma" w:cs="Tahoma"/>
          <w:sz w:val="22"/>
          <w:szCs w:val="22"/>
          <w:lang w:val="pl-PL"/>
        </w:rPr>
        <w:t xml:space="preserve">sporządzenie na rzecz Zamawiającego kompleksowego projektu Systemu </w:t>
      </w:r>
      <w:r>
        <w:rPr>
          <w:rFonts w:ascii="Tahoma" w:hAnsi="Tahoma" w:cs="Tahoma"/>
          <w:sz w:val="22"/>
          <w:szCs w:val="22"/>
          <w:lang w:val="pl-PL"/>
        </w:rPr>
        <w:t>wykonania i montażu Systemu ze wszystkimi komponentami niezbędnymi do prawidłowego działania Systemu (</w:t>
      </w:r>
      <w:r w:rsidR="006D309C">
        <w:rPr>
          <w:rFonts w:ascii="Tahoma" w:hAnsi="Tahoma" w:cs="Tahoma"/>
          <w:sz w:val="22"/>
          <w:szCs w:val="22"/>
          <w:lang w:val="pl-PL"/>
        </w:rPr>
        <w:t>etap</w:t>
      </w:r>
      <w:r>
        <w:rPr>
          <w:rFonts w:ascii="Tahoma" w:hAnsi="Tahoma" w:cs="Tahoma"/>
          <w:sz w:val="22"/>
          <w:szCs w:val="22"/>
          <w:lang w:val="pl-PL"/>
        </w:rPr>
        <w:t xml:space="preserve"> I)</w:t>
      </w:r>
      <w:r w:rsidR="00050C22">
        <w:rPr>
          <w:rFonts w:ascii="Tahoma" w:hAnsi="Tahoma" w:cs="Tahoma"/>
          <w:sz w:val="22"/>
          <w:szCs w:val="22"/>
          <w:lang w:val="pl-PL"/>
        </w:rPr>
        <w:t>;</w:t>
      </w:r>
    </w:p>
    <w:p w14:paraId="3F8CAF9D" w14:textId="172D38FB" w:rsidR="001012C1" w:rsidRPr="00E66DFF" w:rsidRDefault="001012C1">
      <w:pPr>
        <w:pStyle w:val="NormalnyWeb"/>
        <w:widowControl w:val="0"/>
        <w:numPr>
          <w:ilvl w:val="0"/>
          <w:numId w:val="32"/>
        </w:numPr>
        <w:suppressAutoHyphens/>
        <w:autoSpaceDN w:val="0"/>
        <w:spacing w:before="0" w:beforeAutospacing="0" w:after="0" w:afterAutospacing="0"/>
        <w:ind w:left="284" w:firstLine="0"/>
        <w:jc w:val="both"/>
        <w:textAlignment w:val="baseline"/>
        <w:rPr>
          <w:rFonts w:ascii="Tahoma" w:hAnsi="Tahoma" w:cs="Tahoma"/>
          <w:sz w:val="22"/>
          <w:szCs w:val="22"/>
          <w:lang w:val="pl-PL"/>
        </w:rPr>
      </w:pPr>
      <w:r w:rsidRPr="00E66DFF">
        <w:rPr>
          <w:rFonts w:ascii="Tahoma" w:hAnsi="Tahoma" w:cs="Tahoma"/>
          <w:sz w:val="22"/>
          <w:szCs w:val="22"/>
          <w:lang w:val="pl-PL"/>
        </w:rPr>
        <w:t>realizacj</w:t>
      </w:r>
      <w:r w:rsidR="00050C22">
        <w:rPr>
          <w:rFonts w:ascii="Tahoma" w:hAnsi="Tahoma" w:cs="Tahoma"/>
          <w:sz w:val="22"/>
          <w:szCs w:val="22"/>
          <w:lang w:val="pl-PL"/>
        </w:rPr>
        <w:t>e</w:t>
      </w:r>
      <w:r w:rsidRPr="00E66DFF">
        <w:rPr>
          <w:rFonts w:ascii="Tahoma" w:hAnsi="Tahoma" w:cs="Tahoma"/>
          <w:sz w:val="22"/>
          <w:szCs w:val="22"/>
          <w:lang w:val="pl-PL"/>
        </w:rPr>
        <w:t xml:space="preserve"> dostawy i montaż</w:t>
      </w:r>
      <w:r w:rsidR="00050C22">
        <w:rPr>
          <w:rFonts w:ascii="Tahoma" w:hAnsi="Tahoma" w:cs="Tahoma"/>
          <w:sz w:val="22"/>
          <w:szCs w:val="22"/>
          <w:lang w:val="pl-PL"/>
        </w:rPr>
        <w:t>u</w:t>
      </w:r>
      <w:r w:rsidRPr="00E66DFF">
        <w:rPr>
          <w:rFonts w:ascii="Tahoma" w:hAnsi="Tahoma" w:cs="Tahoma"/>
          <w:sz w:val="22"/>
          <w:szCs w:val="22"/>
          <w:lang w:val="pl-PL"/>
        </w:rPr>
        <w:t xml:space="preserve"> Systemu (dalej: </w:t>
      </w:r>
      <w:r w:rsidR="006D309C">
        <w:rPr>
          <w:rFonts w:ascii="Tahoma" w:hAnsi="Tahoma" w:cs="Tahoma"/>
          <w:sz w:val="22"/>
          <w:szCs w:val="22"/>
          <w:lang w:val="pl-PL"/>
        </w:rPr>
        <w:t>etap</w:t>
      </w:r>
      <w:r w:rsidRPr="00E66DFF">
        <w:rPr>
          <w:rFonts w:ascii="Tahoma" w:hAnsi="Tahoma" w:cs="Tahoma"/>
          <w:sz w:val="22"/>
          <w:szCs w:val="22"/>
          <w:lang w:val="pl-PL"/>
        </w:rPr>
        <w:t xml:space="preserve"> II)</w:t>
      </w:r>
      <w:r w:rsidR="00050C22">
        <w:rPr>
          <w:rFonts w:ascii="Tahoma" w:hAnsi="Tahoma" w:cs="Tahoma"/>
          <w:sz w:val="22"/>
          <w:szCs w:val="22"/>
          <w:lang w:val="pl-PL"/>
        </w:rPr>
        <w:t>, tj.</w:t>
      </w:r>
      <w:r w:rsidRPr="00E66DFF">
        <w:rPr>
          <w:rFonts w:ascii="Tahoma" w:hAnsi="Tahoma" w:cs="Tahoma"/>
          <w:sz w:val="22"/>
          <w:szCs w:val="22"/>
          <w:lang w:val="pl-PL"/>
        </w:rPr>
        <w:t>:</w:t>
      </w:r>
    </w:p>
    <w:p w14:paraId="1339E5DE" w14:textId="52B2DB38" w:rsidR="001012C1" w:rsidRPr="00E66DFF" w:rsidRDefault="001012C1">
      <w:pPr>
        <w:pStyle w:val="Akapitzlist"/>
        <w:widowControl w:val="0"/>
        <w:numPr>
          <w:ilvl w:val="0"/>
          <w:numId w:val="40"/>
        </w:numPr>
        <w:suppressAutoHyphens/>
        <w:autoSpaceDN w:val="0"/>
        <w:ind w:left="426" w:firstLine="0"/>
        <w:contextualSpacing w:val="0"/>
        <w:jc w:val="both"/>
        <w:textAlignment w:val="baseline"/>
        <w:rPr>
          <w:rFonts w:ascii="Tahoma" w:hAnsi="Tahoma" w:cs="Tahoma"/>
          <w:sz w:val="22"/>
          <w:szCs w:val="22"/>
        </w:rPr>
      </w:pPr>
      <w:r w:rsidRPr="00E66DFF">
        <w:rPr>
          <w:rFonts w:ascii="Tahoma" w:hAnsi="Tahoma" w:cs="Tahoma"/>
          <w:sz w:val="22"/>
          <w:szCs w:val="22"/>
        </w:rPr>
        <w:t>dostaw</w:t>
      </w:r>
      <w:r w:rsidR="00050C22">
        <w:rPr>
          <w:rFonts w:ascii="Tahoma" w:hAnsi="Tahoma" w:cs="Tahoma"/>
          <w:sz w:val="22"/>
          <w:szCs w:val="22"/>
        </w:rPr>
        <w:t>ę</w:t>
      </w:r>
      <w:r w:rsidRPr="00E66DFF">
        <w:rPr>
          <w:rFonts w:ascii="Tahoma" w:hAnsi="Tahoma" w:cs="Tahoma"/>
          <w:sz w:val="22"/>
          <w:szCs w:val="22"/>
        </w:rPr>
        <w:t xml:space="preserve"> Systemu oraz jego montaż w siedzibie Zamawiającego,</w:t>
      </w:r>
    </w:p>
    <w:p w14:paraId="2F34223B" w14:textId="77777777" w:rsidR="001012C1" w:rsidRPr="00E66DFF" w:rsidRDefault="001012C1">
      <w:pPr>
        <w:pStyle w:val="Akapitzlist"/>
        <w:widowControl w:val="0"/>
        <w:numPr>
          <w:ilvl w:val="0"/>
          <w:numId w:val="40"/>
        </w:numPr>
        <w:suppressAutoHyphens/>
        <w:autoSpaceDN w:val="0"/>
        <w:ind w:left="426" w:firstLine="0"/>
        <w:contextualSpacing w:val="0"/>
        <w:jc w:val="both"/>
        <w:textAlignment w:val="baseline"/>
        <w:rPr>
          <w:rFonts w:ascii="Tahoma" w:hAnsi="Tahoma" w:cs="Tahoma"/>
          <w:sz w:val="22"/>
          <w:szCs w:val="22"/>
        </w:rPr>
      </w:pPr>
      <w:r w:rsidRPr="00E66DFF">
        <w:rPr>
          <w:rFonts w:ascii="Tahoma" w:hAnsi="Tahoma" w:cs="Tahoma"/>
          <w:sz w:val="22"/>
          <w:szCs w:val="22"/>
        </w:rPr>
        <w:t>programowanie i przeprowadzenie testów oraz prób technicznych Systemu z udziałem przedstawicieli Zamawiającego,</w:t>
      </w:r>
    </w:p>
    <w:p w14:paraId="7E120E31" w14:textId="300B733F" w:rsidR="001012C1" w:rsidRPr="0026095E" w:rsidRDefault="001012C1">
      <w:pPr>
        <w:pStyle w:val="Akapitzlist"/>
        <w:widowControl w:val="0"/>
        <w:numPr>
          <w:ilvl w:val="0"/>
          <w:numId w:val="40"/>
        </w:numPr>
        <w:suppressAutoHyphens/>
        <w:autoSpaceDN w:val="0"/>
        <w:ind w:left="426" w:firstLine="0"/>
        <w:contextualSpacing w:val="0"/>
        <w:jc w:val="both"/>
        <w:textAlignment w:val="baseline"/>
        <w:rPr>
          <w:rFonts w:ascii="Tahoma" w:hAnsi="Tahoma" w:cs="Tahoma"/>
          <w:color w:val="000000" w:themeColor="text1"/>
          <w:sz w:val="22"/>
          <w:szCs w:val="22"/>
        </w:rPr>
      </w:pPr>
      <w:r w:rsidRPr="0026095E">
        <w:rPr>
          <w:rFonts w:ascii="Tahoma" w:hAnsi="Tahoma" w:cs="Tahoma"/>
          <w:color w:val="000000" w:themeColor="text1"/>
          <w:sz w:val="22"/>
          <w:szCs w:val="22"/>
        </w:rPr>
        <w:t xml:space="preserve">przeszkolenie w języku polskim maksymalnie 6 osób personelu Zamawiającego z obsługi Systemu </w:t>
      </w:r>
      <w:r w:rsidRPr="0026095E">
        <w:rPr>
          <w:rFonts w:ascii="Tahoma" w:hAnsi="Tahoma" w:cs="Tahoma"/>
          <w:color w:val="000000" w:themeColor="text1"/>
          <w:w w:val="105"/>
          <w:sz w:val="22"/>
          <w:szCs w:val="22"/>
        </w:rPr>
        <w:t>w</w:t>
      </w:r>
      <w:r w:rsidRPr="0026095E">
        <w:rPr>
          <w:rFonts w:ascii="Tahoma" w:hAnsi="Tahoma" w:cs="Tahoma"/>
          <w:color w:val="000000" w:themeColor="text1"/>
          <w:spacing w:val="-9"/>
          <w:w w:val="105"/>
          <w:sz w:val="22"/>
          <w:szCs w:val="22"/>
        </w:rPr>
        <w:t xml:space="preserve"> </w:t>
      </w:r>
      <w:r w:rsidRPr="0026095E">
        <w:rPr>
          <w:rFonts w:ascii="Tahoma" w:hAnsi="Tahoma" w:cs="Tahoma"/>
          <w:color w:val="000000" w:themeColor="text1"/>
          <w:w w:val="105"/>
          <w:sz w:val="22"/>
          <w:szCs w:val="22"/>
        </w:rPr>
        <w:t>stopniu umożliwiającym bezpieczne użytkowanie bez</w:t>
      </w:r>
      <w:r w:rsidRPr="0026095E">
        <w:rPr>
          <w:rFonts w:ascii="Tahoma" w:hAnsi="Tahoma" w:cs="Tahoma"/>
          <w:color w:val="000000" w:themeColor="text1"/>
          <w:spacing w:val="-5"/>
          <w:w w:val="105"/>
          <w:sz w:val="22"/>
          <w:szCs w:val="22"/>
        </w:rPr>
        <w:t xml:space="preserve"> </w:t>
      </w:r>
      <w:r w:rsidRPr="0026095E">
        <w:rPr>
          <w:rFonts w:ascii="Tahoma" w:hAnsi="Tahoma" w:cs="Tahoma"/>
          <w:color w:val="000000" w:themeColor="text1"/>
          <w:w w:val="105"/>
          <w:sz w:val="22"/>
          <w:szCs w:val="22"/>
        </w:rPr>
        <w:t xml:space="preserve">konieczności ponoszenia jakichkolwiek dalszych kosztów w zakresie </w:t>
      </w:r>
      <w:r w:rsidR="00050C22">
        <w:rPr>
          <w:rFonts w:ascii="Tahoma" w:hAnsi="Tahoma" w:cs="Tahoma"/>
          <w:color w:val="000000" w:themeColor="text1"/>
          <w:w w:val="105"/>
          <w:sz w:val="22"/>
          <w:szCs w:val="22"/>
        </w:rPr>
        <w:t>p</w:t>
      </w:r>
      <w:r w:rsidRPr="0026095E">
        <w:rPr>
          <w:rFonts w:ascii="Tahoma" w:hAnsi="Tahoma" w:cs="Tahoma"/>
          <w:color w:val="000000" w:themeColor="text1"/>
          <w:w w:val="105"/>
          <w:sz w:val="22"/>
          <w:szCs w:val="22"/>
        </w:rPr>
        <w:t>rzedmiotu</w:t>
      </w:r>
      <w:r w:rsidRPr="0026095E">
        <w:rPr>
          <w:rFonts w:ascii="Tahoma" w:hAnsi="Tahoma" w:cs="Tahoma"/>
          <w:color w:val="000000" w:themeColor="text1"/>
          <w:spacing w:val="40"/>
          <w:w w:val="105"/>
          <w:sz w:val="22"/>
          <w:szCs w:val="22"/>
        </w:rPr>
        <w:t xml:space="preserve"> </w:t>
      </w:r>
      <w:r w:rsidRPr="0026095E">
        <w:rPr>
          <w:rFonts w:ascii="Tahoma" w:hAnsi="Tahoma" w:cs="Tahoma"/>
          <w:color w:val="000000" w:themeColor="text1"/>
          <w:w w:val="105"/>
          <w:sz w:val="22"/>
          <w:szCs w:val="22"/>
        </w:rPr>
        <w:t>Umowy</w:t>
      </w:r>
      <w:r w:rsidRPr="0026095E">
        <w:rPr>
          <w:rFonts w:ascii="Tahoma" w:hAnsi="Tahoma" w:cs="Tahoma"/>
          <w:color w:val="000000" w:themeColor="text1"/>
          <w:sz w:val="22"/>
          <w:szCs w:val="22"/>
        </w:rPr>
        <w:t>,</w:t>
      </w:r>
    </w:p>
    <w:p w14:paraId="15B76910" w14:textId="77777777" w:rsidR="001012C1" w:rsidRPr="0026095E" w:rsidRDefault="001012C1">
      <w:pPr>
        <w:pStyle w:val="Akapitzlist"/>
        <w:widowControl w:val="0"/>
        <w:numPr>
          <w:ilvl w:val="0"/>
          <w:numId w:val="40"/>
        </w:numPr>
        <w:suppressAutoHyphens/>
        <w:autoSpaceDN w:val="0"/>
        <w:ind w:left="426" w:firstLine="0"/>
        <w:contextualSpacing w:val="0"/>
        <w:jc w:val="both"/>
        <w:textAlignment w:val="baseline"/>
        <w:rPr>
          <w:rFonts w:ascii="Tahoma" w:hAnsi="Tahoma" w:cs="Tahoma"/>
          <w:color w:val="000000" w:themeColor="text1"/>
          <w:sz w:val="22"/>
          <w:szCs w:val="22"/>
        </w:rPr>
      </w:pPr>
      <w:r w:rsidRPr="0026095E">
        <w:rPr>
          <w:rFonts w:ascii="Tahoma" w:hAnsi="Tahoma" w:cs="Tahoma"/>
          <w:color w:val="000000" w:themeColor="text1"/>
          <w:sz w:val="22"/>
          <w:szCs w:val="22"/>
        </w:rPr>
        <w:t>opracowanie i wdrożenie oprogramowania sterującego Systemem,</w:t>
      </w:r>
    </w:p>
    <w:p w14:paraId="384636A5" w14:textId="77777777" w:rsidR="001012C1" w:rsidRPr="00E66DFF" w:rsidRDefault="001012C1">
      <w:pPr>
        <w:pStyle w:val="Akapitzlist"/>
        <w:widowControl w:val="0"/>
        <w:numPr>
          <w:ilvl w:val="0"/>
          <w:numId w:val="40"/>
        </w:numPr>
        <w:suppressAutoHyphens/>
        <w:autoSpaceDN w:val="0"/>
        <w:ind w:left="426" w:firstLine="0"/>
        <w:contextualSpacing w:val="0"/>
        <w:jc w:val="both"/>
        <w:textAlignment w:val="baseline"/>
        <w:rPr>
          <w:rFonts w:ascii="Tahoma" w:hAnsi="Tahoma" w:cs="Tahoma"/>
          <w:sz w:val="22"/>
          <w:szCs w:val="22"/>
        </w:rPr>
      </w:pPr>
      <w:r w:rsidRPr="00E66DFF">
        <w:rPr>
          <w:rFonts w:ascii="Tahoma" w:hAnsi="Tahoma" w:cs="Tahoma"/>
          <w:sz w:val="22"/>
          <w:szCs w:val="22"/>
        </w:rPr>
        <w:t xml:space="preserve">udzielenie licencji </w:t>
      </w:r>
      <w:r>
        <w:rPr>
          <w:rFonts w:ascii="Tahoma" w:hAnsi="Tahoma" w:cs="Tahoma"/>
          <w:sz w:val="22"/>
          <w:szCs w:val="22"/>
        </w:rPr>
        <w:t xml:space="preserve">na czas nieokreślony </w:t>
      </w:r>
      <w:r w:rsidRPr="00E66DFF">
        <w:rPr>
          <w:rFonts w:ascii="Tahoma" w:hAnsi="Tahoma" w:cs="Tahoma"/>
          <w:sz w:val="22"/>
          <w:szCs w:val="22"/>
        </w:rPr>
        <w:t>na korzystanie z oprogramowania dostarczonego wraz z Systemem,</w:t>
      </w:r>
    </w:p>
    <w:p w14:paraId="78AB3BBE" w14:textId="38A0DB15" w:rsidR="001012C1" w:rsidRDefault="001012C1">
      <w:pPr>
        <w:pStyle w:val="Akapitzlist"/>
        <w:widowControl w:val="0"/>
        <w:numPr>
          <w:ilvl w:val="0"/>
          <w:numId w:val="40"/>
        </w:numPr>
        <w:suppressAutoHyphens/>
        <w:autoSpaceDN w:val="0"/>
        <w:ind w:left="426" w:firstLine="0"/>
        <w:contextualSpacing w:val="0"/>
        <w:jc w:val="both"/>
        <w:textAlignment w:val="baseline"/>
        <w:rPr>
          <w:rFonts w:ascii="Tahoma" w:hAnsi="Tahoma" w:cs="Tahoma"/>
          <w:sz w:val="22"/>
          <w:szCs w:val="22"/>
        </w:rPr>
      </w:pPr>
      <w:r w:rsidRPr="00E66DFF">
        <w:rPr>
          <w:rFonts w:ascii="Tahoma" w:hAnsi="Tahoma" w:cs="Tahoma"/>
          <w:sz w:val="22"/>
          <w:szCs w:val="22"/>
        </w:rPr>
        <w:t>opracowanie i przekazanie Zamawiającemu dokumentacji powykonawczej sporządzonej zgodnie z obowiązującymi przepisami prawa polskiego dla Systemu</w:t>
      </w:r>
      <w:r w:rsidR="00050C22">
        <w:rPr>
          <w:rFonts w:ascii="Tahoma" w:hAnsi="Tahoma" w:cs="Tahoma"/>
          <w:sz w:val="22"/>
          <w:szCs w:val="22"/>
        </w:rPr>
        <w:t>;</w:t>
      </w:r>
    </w:p>
    <w:p w14:paraId="5C1FE620" w14:textId="77777777" w:rsidR="001012C1" w:rsidRPr="007F7440" w:rsidRDefault="001012C1">
      <w:pPr>
        <w:pStyle w:val="Akapitzlist"/>
        <w:widowControl w:val="0"/>
        <w:numPr>
          <w:ilvl w:val="0"/>
          <w:numId w:val="32"/>
        </w:numPr>
        <w:suppressAutoHyphens/>
        <w:autoSpaceDN w:val="0"/>
        <w:jc w:val="both"/>
        <w:textAlignment w:val="baseline"/>
        <w:rPr>
          <w:rFonts w:ascii="Tahoma" w:hAnsi="Tahoma" w:cs="Tahoma"/>
          <w:sz w:val="22"/>
          <w:szCs w:val="22"/>
        </w:rPr>
      </w:pPr>
      <w:r>
        <w:rPr>
          <w:rFonts w:ascii="Tahoma" w:hAnsi="Tahoma" w:cs="Tahoma"/>
          <w:sz w:val="22"/>
          <w:szCs w:val="22"/>
        </w:rPr>
        <w:t xml:space="preserve">udzielenie gwarancji, zapewnienie serwisu i konserwacji Systemu. </w:t>
      </w:r>
    </w:p>
    <w:p w14:paraId="4ECC4E70" w14:textId="6FF91AB1" w:rsidR="001012C1" w:rsidRPr="00E66DFF" w:rsidRDefault="001012C1">
      <w:pPr>
        <w:pStyle w:val="Akapitzlist"/>
        <w:widowControl w:val="0"/>
        <w:numPr>
          <w:ilvl w:val="0"/>
          <w:numId w:val="31"/>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Szczegółowe wymogi dotyczące Systemu zawarte są w </w:t>
      </w:r>
      <w:r w:rsidR="00050C22">
        <w:rPr>
          <w:rFonts w:ascii="Tahoma" w:hAnsi="Tahoma" w:cs="Tahoma"/>
          <w:sz w:val="22"/>
          <w:szCs w:val="22"/>
        </w:rPr>
        <w:t>O</w:t>
      </w:r>
      <w:r w:rsidRPr="00E66DFF">
        <w:rPr>
          <w:rFonts w:ascii="Tahoma" w:hAnsi="Tahoma" w:cs="Tahoma"/>
          <w:sz w:val="22"/>
          <w:szCs w:val="22"/>
        </w:rPr>
        <w:t xml:space="preserve">pisie </w:t>
      </w:r>
      <w:r w:rsidR="00050C22">
        <w:rPr>
          <w:rFonts w:ascii="Tahoma" w:hAnsi="Tahoma" w:cs="Tahoma"/>
          <w:sz w:val="22"/>
          <w:szCs w:val="22"/>
        </w:rPr>
        <w:t>p</w:t>
      </w:r>
      <w:r w:rsidRPr="00E66DFF">
        <w:rPr>
          <w:rFonts w:ascii="Tahoma" w:hAnsi="Tahoma" w:cs="Tahoma"/>
          <w:sz w:val="22"/>
          <w:szCs w:val="22"/>
        </w:rPr>
        <w:t xml:space="preserve">rzedmiotu </w:t>
      </w:r>
      <w:r w:rsidR="00050C22">
        <w:rPr>
          <w:rFonts w:ascii="Tahoma" w:hAnsi="Tahoma" w:cs="Tahoma"/>
          <w:sz w:val="22"/>
          <w:szCs w:val="22"/>
        </w:rPr>
        <w:t>z</w:t>
      </w:r>
      <w:r w:rsidRPr="00E66DFF">
        <w:rPr>
          <w:rFonts w:ascii="Tahoma" w:hAnsi="Tahoma" w:cs="Tahoma"/>
          <w:sz w:val="22"/>
          <w:szCs w:val="22"/>
        </w:rPr>
        <w:t xml:space="preserve">amówienia stanowiącym </w:t>
      </w:r>
      <w:r>
        <w:rPr>
          <w:rFonts w:ascii="Tahoma" w:hAnsi="Tahoma" w:cs="Tahoma"/>
          <w:sz w:val="22"/>
          <w:szCs w:val="22"/>
        </w:rPr>
        <w:t>z</w:t>
      </w:r>
      <w:r w:rsidRPr="00E66DFF">
        <w:rPr>
          <w:rFonts w:ascii="Tahoma" w:hAnsi="Tahoma" w:cs="Tahoma"/>
          <w:sz w:val="22"/>
          <w:szCs w:val="22"/>
        </w:rPr>
        <w:t>ałącznik nr 1 do Umowy.</w:t>
      </w:r>
    </w:p>
    <w:p w14:paraId="0EE9FF59" w14:textId="77777777" w:rsidR="001012C1" w:rsidRPr="00E66DFF" w:rsidRDefault="001012C1">
      <w:pPr>
        <w:pStyle w:val="Akapitzlist"/>
        <w:widowControl w:val="0"/>
        <w:numPr>
          <w:ilvl w:val="0"/>
          <w:numId w:val="31"/>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 xml:space="preserve">Wykonawca zobowiązuje się do wykonania przedmiotu umowy z najwyższą starannością, spełniających najwyższe wymagania jakościowe, gwarantujące bezpieczeństwo w trakcie </w:t>
      </w:r>
      <w:r>
        <w:rPr>
          <w:rFonts w:ascii="Tahoma" w:hAnsi="Tahoma" w:cs="Tahoma"/>
          <w:sz w:val="22"/>
          <w:szCs w:val="22"/>
        </w:rPr>
        <w:t xml:space="preserve">realizacji przedmiotu umowy </w:t>
      </w:r>
      <w:r w:rsidRPr="00E66DFF">
        <w:rPr>
          <w:rFonts w:ascii="Tahoma" w:hAnsi="Tahoma" w:cs="Tahoma"/>
          <w:sz w:val="22"/>
          <w:szCs w:val="22"/>
        </w:rPr>
        <w:t xml:space="preserve">oraz w czasie korzystania z </w:t>
      </w:r>
      <w:r>
        <w:rPr>
          <w:rFonts w:ascii="Tahoma" w:hAnsi="Tahoma" w:cs="Tahoma"/>
          <w:sz w:val="22"/>
          <w:szCs w:val="22"/>
        </w:rPr>
        <w:t xml:space="preserve">Systemu </w:t>
      </w:r>
      <w:r w:rsidRPr="00E66DFF">
        <w:rPr>
          <w:rFonts w:ascii="Tahoma" w:hAnsi="Tahoma" w:cs="Tahoma"/>
          <w:sz w:val="22"/>
          <w:szCs w:val="22"/>
        </w:rPr>
        <w:t>podczas prób i przedstawień w Teatrze Muzycznym Roma. Wykonawca dostarczy na własny koszt wszystkie elementy przedmiotu zamówienia, w tym wszelkie urządzenia niezbędne do montażu Systemu.</w:t>
      </w:r>
    </w:p>
    <w:p w14:paraId="41F5B8F2" w14:textId="77777777" w:rsidR="001012C1" w:rsidRPr="00E66DFF" w:rsidRDefault="001012C1">
      <w:pPr>
        <w:pStyle w:val="Akapitzlist"/>
        <w:widowControl w:val="0"/>
        <w:numPr>
          <w:ilvl w:val="0"/>
          <w:numId w:val="31"/>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Wykonawca zapewnia, iż System będzie spełniał wymagane prawem warunki i normy bezpieczeństwa oraz ponosi odpowiedzialność w przypadku powstania szkody na osobie lub mieniu w wyniku wadliwego działania Systemu.</w:t>
      </w:r>
    </w:p>
    <w:p w14:paraId="0AC4FDED" w14:textId="0F194EB4" w:rsidR="001012C1" w:rsidRPr="00E66DFF" w:rsidRDefault="001012C1">
      <w:pPr>
        <w:pStyle w:val="Akapitzlist"/>
        <w:widowControl w:val="0"/>
        <w:numPr>
          <w:ilvl w:val="0"/>
          <w:numId w:val="31"/>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 xml:space="preserve">Wykonawca oświadcza, iż posiada ubezpieczenie odpowiedzialności cywilnej w związku z prowadzoną działalnością opiewające na kwotę nie mniejszą niż </w:t>
      </w:r>
      <w:r w:rsidRPr="0051048E">
        <w:rPr>
          <w:rFonts w:ascii="Tahoma" w:hAnsi="Tahoma" w:cs="Tahoma"/>
          <w:sz w:val="22"/>
          <w:szCs w:val="22"/>
        </w:rPr>
        <w:t>3 mln zł.</w:t>
      </w:r>
      <w:r w:rsidRPr="00E66DFF">
        <w:rPr>
          <w:rFonts w:ascii="Tahoma" w:hAnsi="Tahoma" w:cs="Tahoma"/>
          <w:sz w:val="22"/>
          <w:szCs w:val="22"/>
        </w:rPr>
        <w:t xml:space="preserve"> Ubezpieczenie pozostanie aktualne w trakcie obowiązywania umowy i w okresie gwarancyjnym. Wykonawca </w:t>
      </w:r>
      <w:r>
        <w:rPr>
          <w:rFonts w:ascii="Tahoma" w:hAnsi="Tahoma" w:cs="Tahoma"/>
          <w:sz w:val="22"/>
          <w:szCs w:val="22"/>
        </w:rPr>
        <w:t xml:space="preserve">w dacie podpisania umowy </w:t>
      </w:r>
      <w:r w:rsidRPr="00E66DFF">
        <w:rPr>
          <w:rFonts w:ascii="Tahoma" w:hAnsi="Tahoma" w:cs="Tahoma"/>
          <w:sz w:val="22"/>
          <w:szCs w:val="22"/>
        </w:rPr>
        <w:t>przedstawi Zamawiającemu właściwą polisę</w:t>
      </w:r>
      <w:r>
        <w:rPr>
          <w:rFonts w:ascii="Tahoma" w:hAnsi="Tahoma" w:cs="Tahoma"/>
          <w:sz w:val="22"/>
          <w:szCs w:val="22"/>
        </w:rPr>
        <w:t>,</w:t>
      </w:r>
      <w:r w:rsidR="00F8258C">
        <w:rPr>
          <w:rFonts w:ascii="Tahoma" w:hAnsi="Tahoma" w:cs="Tahoma"/>
          <w:sz w:val="22"/>
          <w:szCs w:val="22"/>
        </w:rPr>
        <w:t xml:space="preserve"> a</w:t>
      </w:r>
      <w:r>
        <w:rPr>
          <w:rFonts w:ascii="Tahoma" w:hAnsi="Tahoma" w:cs="Tahoma"/>
          <w:sz w:val="22"/>
          <w:szCs w:val="22"/>
        </w:rPr>
        <w:t xml:space="preserve"> kopia polisy stanowi załącznik nr 3 do umowy</w:t>
      </w:r>
      <w:r w:rsidRPr="00E66DFF">
        <w:rPr>
          <w:rFonts w:ascii="Tahoma" w:hAnsi="Tahoma" w:cs="Tahoma"/>
          <w:sz w:val="22"/>
          <w:szCs w:val="22"/>
        </w:rPr>
        <w:t>. W przypadku rozwiązania lub wygaśnięcia umowy ubezpieczenia, o której mowa w zd. 1 w okresie obowiązywania niniejszej umowy, Wykonawca zobowiązuje się, przed rozwiązaniem lub wygaśnięciem umowy ubezpieczenia, do uzyskania i należytego opłacenia nowego ubezpieczenia na nie gorszych od dotychczas posiadanych warunkach ubezpieczenia i przedłożenia Zamawiającemu oryginału polisy ubezpieczenia odpowiedzialności cywilnej z tytułu prowadzonej działalności gospodarczej na całą kwotę ubezpieczenia oraz oryginału dowodu opłacenia składki/składek ubezpieczenia, a następnie przekazania Zamawiającemu kopii nowych polis wraz z kopią dowodu wpłaty składki/składek ubezpieczenia, poświadczonych przez Wykonawcę za zgodność z oryginałem, nie później niż w terminie 2 dni roboczych przed wygaśnięciem lub rozwiązaniem poprzednich umów ubezpieczenia. Niedoręczenie umowy ubezpieczeniowej uprawnia Zamawiającego do zawarcia takiej umowy na koszt Wykonawcy.</w:t>
      </w:r>
    </w:p>
    <w:p w14:paraId="424E10B0" w14:textId="77777777" w:rsidR="001012C1" w:rsidRPr="00E66DFF" w:rsidRDefault="001012C1" w:rsidP="001012C1">
      <w:pPr>
        <w:pStyle w:val="Akapitzlist"/>
        <w:widowControl w:val="0"/>
        <w:suppressAutoHyphens/>
        <w:autoSpaceDN w:val="0"/>
        <w:ind w:left="0"/>
        <w:contextualSpacing w:val="0"/>
        <w:jc w:val="both"/>
        <w:textAlignment w:val="baseline"/>
        <w:rPr>
          <w:rFonts w:ascii="Tahoma" w:hAnsi="Tahoma" w:cs="Tahoma"/>
          <w:sz w:val="22"/>
          <w:szCs w:val="22"/>
        </w:rPr>
      </w:pPr>
    </w:p>
    <w:p w14:paraId="47E3147E" w14:textId="77777777" w:rsidR="001012C1" w:rsidRPr="00E66DFF" w:rsidRDefault="001012C1" w:rsidP="001012C1">
      <w:pPr>
        <w:tabs>
          <w:tab w:val="left" w:pos="315"/>
        </w:tabs>
        <w:jc w:val="center"/>
        <w:rPr>
          <w:rFonts w:ascii="Tahoma" w:hAnsi="Tahoma" w:cs="Tahoma"/>
          <w:b/>
          <w:bCs/>
          <w:sz w:val="22"/>
          <w:szCs w:val="22"/>
        </w:rPr>
      </w:pPr>
      <w:r w:rsidRPr="00E66DFF">
        <w:rPr>
          <w:rFonts w:ascii="Tahoma" w:hAnsi="Tahoma" w:cs="Tahoma"/>
          <w:b/>
          <w:bCs/>
          <w:sz w:val="22"/>
          <w:szCs w:val="22"/>
        </w:rPr>
        <w:t xml:space="preserve">§ 2 </w:t>
      </w:r>
    </w:p>
    <w:p w14:paraId="6D95F678" w14:textId="77777777" w:rsidR="001012C1" w:rsidRPr="00E66DFF" w:rsidRDefault="001012C1" w:rsidP="001012C1">
      <w:pPr>
        <w:tabs>
          <w:tab w:val="left" w:pos="315"/>
        </w:tabs>
        <w:jc w:val="center"/>
        <w:rPr>
          <w:rFonts w:ascii="Tahoma" w:hAnsi="Tahoma" w:cs="Tahoma"/>
          <w:b/>
          <w:bCs/>
          <w:sz w:val="22"/>
          <w:szCs w:val="22"/>
        </w:rPr>
      </w:pPr>
      <w:r w:rsidRPr="00E66DFF">
        <w:rPr>
          <w:rFonts w:ascii="Tahoma" w:hAnsi="Tahoma" w:cs="Tahoma"/>
          <w:b/>
          <w:bCs/>
          <w:sz w:val="22"/>
          <w:szCs w:val="22"/>
        </w:rPr>
        <w:t>Projekt i zasady jego sporządzenia</w:t>
      </w:r>
    </w:p>
    <w:p w14:paraId="2D1D4B7C" w14:textId="77777777" w:rsidR="001012C1" w:rsidRPr="00E66DFF" w:rsidRDefault="001012C1" w:rsidP="001012C1">
      <w:pPr>
        <w:tabs>
          <w:tab w:val="left" w:pos="315"/>
        </w:tabs>
        <w:jc w:val="center"/>
        <w:rPr>
          <w:rFonts w:ascii="Tahoma" w:hAnsi="Tahoma" w:cs="Tahoma"/>
          <w:sz w:val="22"/>
          <w:szCs w:val="22"/>
        </w:rPr>
      </w:pPr>
    </w:p>
    <w:p w14:paraId="57E5B17B" w14:textId="77777777" w:rsidR="001012C1" w:rsidRPr="00E66DFF" w:rsidRDefault="001012C1">
      <w:pPr>
        <w:pStyle w:val="Akapitzlist"/>
        <w:widowControl w:val="0"/>
        <w:numPr>
          <w:ilvl w:val="0"/>
          <w:numId w:val="53"/>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 xml:space="preserve">Projekt będzie wykonany w zakresie i na warunkach określonych w Umowie, zgodnie z obowiązującymi na dzień przekazania Zamawiającemu przepisami, a także normami oraz </w:t>
      </w:r>
      <w:r w:rsidRPr="00E66DFF">
        <w:rPr>
          <w:rFonts w:ascii="Tahoma" w:hAnsi="Tahoma" w:cs="Tahoma"/>
          <w:sz w:val="22"/>
          <w:szCs w:val="22"/>
        </w:rPr>
        <w:lastRenderedPageBreak/>
        <w:t xml:space="preserve">zasadami wiedzy technicznej. </w:t>
      </w:r>
    </w:p>
    <w:p w14:paraId="21D6A8EE" w14:textId="77777777" w:rsidR="001012C1" w:rsidRPr="00E66DFF" w:rsidRDefault="001012C1">
      <w:pPr>
        <w:pStyle w:val="Akapitzlist"/>
        <w:widowControl w:val="0"/>
        <w:numPr>
          <w:ilvl w:val="0"/>
          <w:numId w:val="53"/>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 xml:space="preserve">Projekt będzie składać się z następujących elementów:  </w:t>
      </w:r>
    </w:p>
    <w:p w14:paraId="431B85DB" w14:textId="77777777" w:rsidR="001012C1" w:rsidRPr="00E66DFF" w:rsidRDefault="001012C1">
      <w:pPr>
        <w:pStyle w:val="Tekstpodstawowy"/>
        <w:widowControl w:val="0"/>
        <w:numPr>
          <w:ilvl w:val="0"/>
          <w:numId w:val="50"/>
        </w:numPr>
        <w:suppressAutoHyphens/>
        <w:autoSpaceDN w:val="0"/>
        <w:spacing w:after="0"/>
        <w:ind w:left="284" w:firstLine="0"/>
        <w:textAlignment w:val="baseline"/>
        <w:rPr>
          <w:rFonts w:ascii="Tahoma" w:hAnsi="Tahoma" w:cs="Tahoma"/>
          <w:sz w:val="22"/>
          <w:szCs w:val="22"/>
        </w:rPr>
      </w:pPr>
      <w:r>
        <w:rPr>
          <w:rFonts w:ascii="Tahoma" w:hAnsi="Tahoma" w:cs="Tahoma"/>
          <w:sz w:val="22"/>
          <w:szCs w:val="22"/>
        </w:rPr>
        <w:t>opisu technicznego Systemu</w:t>
      </w:r>
      <w:r w:rsidRPr="00E66DFF">
        <w:rPr>
          <w:rFonts w:ascii="Tahoma" w:hAnsi="Tahoma" w:cs="Tahoma"/>
          <w:sz w:val="22"/>
          <w:szCs w:val="22"/>
        </w:rPr>
        <w:t xml:space="preserve">; </w:t>
      </w:r>
    </w:p>
    <w:p w14:paraId="11EB02C5" w14:textId="77777777" w:rsidR="001012C1" w:rsidRPr="00E66DFF" w:rsidRDefault="001012C1">
      <w:pPr>
        <w:pStyle w:val="Tekstpodstawowy"/>
        <w:widowControl w:val="0"/>
        <w:numPr>
          <w:ilvl w:val="0"/>
          <w:numId w:val="50"/>
        </w:numPr>
        <w:suppressAutoHyphens/>
        <w:autoSpaceDN w:val="0"/>
        <w:spacing w:after="0"/>
        <w:ind w:left="284" w:firstLine="0"/>
        <w:textAlignment w:val="baseline"/>
        <w:rPr>
          <w:rFonts w:ascii="Tahoma" w:hAnsi="Tahoma" w:cs="Tahoma"/>
          <w:sz w:val="22"/>
          <w:szCs w:val="22"/>
        </w:rPr>
      </w:pPr>
      <w:r>
        <w:rPr>
          <w:rFonts w:ascii="Tahoma" w:hAnsi="Tahoma" w:cs="Tahoma"/>
          <w:sz w:val="22"/>
          <w:szCs w:val="22"/>
        </w:rPr>
        <w:t>rozplanowania Systemu w przestrzeni sceny i widowni</w:t>
      </w:r>
      <w:r w:rsidRPr="00E66DFF">
        <w:rPr>
          <w:rFonts w:ascii="Tahoma" w:hAnsi="Tahoma" w:cs="Tahoma"/>
          <w:sz w:val="22"/>
          <w:szCs w:val="22"/>
        </w:rPr>
        <w:t>;</w:t>
      </w:r>
    </w:p>
    <w:p w14:paraId="7FD5FBBB" w14:textId="77777777" w:rsidR="001012C1" w:rsidRPr="00E66DFF" w:rsidRDefault="001012C1">
      <w:pPr>
        <w:pStyle w:val="Tekstpodstawowy"/>
        <w:widowControl w:val="0"/>
        <w:numPr>
          <w:ilvl w:val="0"/>
          <w:numId w:val="50"/>
        </w:numPr>
        <w:suppressAutoHyphens/>
        <w:autoSpaceDN w:val="0"/>
        <w:spacing w:after="0"/>
        <w:ind w:left="284" w:firstLine="0"/>
        <w:textAlignment w:val="baseline"/>
        <w:rPr>
          <w:rFonts w:ascii="Tahoma" w:hAnsi="Tahoma" w:cs="Tahoma"/>
          <w:sz w:val="22"/>
          <w:szCs w:val="22"/>
        </w:rPr>
      </w:pPr>
      <w:r w:rsidRPr="00E66DFF">
        <w:rPr>
          <w:rFonts w:ascii="Tahoma" w:hAnsi="Tahoma" w:cs="Tahoma"/>
          <w:sz w:val="22"/>
          <w:szCs w:val="22"/>
        </w:rPr>
        <w:t xml:space="preserve">projektu </w:t>
      </w:r>
      <w:r>
        <w:rPr>
          <w:rFonts w:ascii="Tahoma" w:hAnsi="Tahoma" w:cs="Tahoma"/>
          <w:sz w:val="22"/>
          <w:szCs w:val="22"/>
        </w:rPr>
        <w:t>mechanicznego Systemu</w:t>
      </w:r>
      <w:r w:rsidRPr="00E66DFF">
        <w:rPr>
          <w:rFonts w:ascii="Tahoma" w:hAnsi="Tahoma" w:cs="Tahoma"/>
          <w:sz w:val="22"/>
          <w:szCs w:val="22"/>
        </w:rPr>
        <w:t>;</w:t>
      </w:r>
    </w:p>
    <w:p w14:paraId="4F272FAA" w14:textId="77777777" w:rsidR="001012C1" w:rsidRPr="00E66DFF" w:rsidRDefault="001012C1">
      <w:pPr>
        <w:pStyle w:val="Tekstpodstawowy"/>
        <w:widowControl w:val="0"/>
        <w:numPr>
          <w:ilvl w:val="0"/>
          <w:numId w:val="50"/>
        </w:numPr>
        <w:suppressAutoHyphens/>
        <w:autoSpaceDN w:val="0"/>
        <w:spacing w:after="0"/>
        <w:ind w:left="284" w:firstLine="0"/>
        <w:textAlignment w:val="baseline"/>
        <w:rPr>
          <w:rFonts w:ascii="Tahoma" w:hAnsi="Tahoma" w:cs="Tahoma"/>
          <w:sz w:val="22"/>
          <w:szCs w:val="22"/>
        </w:rPr>
      </w:pPr>
      <w:r>
        <w:rPr>
          <w:rFonts w:ascii="Tahoma" w:hAnsi="Tahoma" w:cs="Tahoma"/>
          <w:sz w:val="22"/>
          <w:szCs w:val="22"/>
        </w:rPr>
        <w:t>projektu elektrycznego Systemu</w:t>
      </w:r>
      <w:r w:rsidRPr="00E66DFF">
        <w:rPr>
          <w:rFonts w:ascii="Tahoma" w:hAnsi="Tahoma" w:cs="Tahoma"/>
          <w:sz w:val="22"/>
          <w:szCs w:val="22"/>
        </w:rPr>
        <w:t>;</w:t>
      </w:r>
    </w:p>
    <w:p w14:paraId="2D5C7AFB" w14:textId="77777777" w:rsidR="001012C1" w:rsidRPr="00E66DFF" w:rsidRDefault="001012C1">
      <w:pPr>
        <w:pStyle w:val="Tekstpodstawowy"/>
        <w:widowControl w:val="0"/>
        <w:numPr>
          <w:ilvl w:val="0"/>
          <w:numId w:val="50"/>
        </w:numPr>
        <w:suppressAutoHyphens/>
        <w:autoSpaceDN w:val="0"/>
        <w:spacing w:after="0"/>
        <w:ind w:left="284" w:firstLine="0"/>
        <w:textAlignment w:val="baseline"/>
        <w:rPr>
          <w:rFonts w:ascii="Tahoma" w:hAnsi="Tahoma" w:cs="Tahoma"/>
          <w:sz w:val="22"/>
          <w:szCs w:val="22"/>
        </w:rPr>
      </w:pPr>
      <w:r>
        <w:rPr>
          <w:rFonts w:ascii="Tahoma" w:hAnsi="Tahoma" w:cs="Tahoma"/>
          <w:sz w:val="22"/>
          <w:szCs w:val="22"/>
        </w:rPr>
        <w:t>projektu bezpieczeństwa Systemu</w:t>
      </w:r>
      <w:r w:rsidRPr="00E66DFF">
        <w:rPr>
          <w:rFonts w:ascii="Tahoma" w:hAnsi="Tahoma" w:cs="Tahoma"/>
          <w:sz w:val="22"/>
          <w:szCs w:val="22"/>
        </w:rPr>
        <w:t>;</w:t>
      </w:r>
    </w:p>
    <w:p w14:paraId="4FE6AA14" w14:textId="77777777" w:rsidR="001012C1" w:rsidRPr="00E66DFF" w:rsidRDefault="001012C1">
      <w:pPr>
        <w:pStyle w:val="Tekstpodstawowy"/>
        <w:widowControl w:val="0"/>
        <w:numPr>
          <w:ilvl w:val="0"/>
          <w:numId w:val="50"/>
        </w:numPr>
        <w:suppressAutoHyphens/>
        <w:autoSpaceDN w:val="0"/>
        <w:spacing w:after="0"/>
        <w:ind w:left="284" w:firstLine="0"/>
        <w:jc w:val="both"/>
        <w:textAlignment w:val="baseline"/>
        <w:rPr>
          <w:rFonts w:ascii="Tahoma" w:hAnsi="Tahoma" w:cs="Tahoma"/>
          <w:sz w:val="22"/>
          <w:szCs w:val="22"/>
        </w:rPr>
      </w:pPr>
      <w:r>
        <w:rPr>
          <w:rFonts w:ascii="Tahoma" w:hAnsi="Tahoma" w:cs="Tahoma"/>
          <w:sz w:val="22"/>
          <w:szCs w:val="22"/>
        </w:rPr>
        <w:t xml:space="preserve">analizy ryzyka tj. oceny potencjalnych zagrożeń dla aktorki, widowni, ekipy technicznej, w tym analizy sytuacji awaryjnych. </w:t>
      </w:r>
    </w:p>
    <w:p w14:paraId="5F179243" w14:textId="77777777" w:rsidR="001012C1" w:rsidRPr="003239F2" w:rsidRDefault="001012C1">
      <w:pPr>
        <w:pStyle w:val="Akapitzlist"/>
        <w:widowControl w:val="0"/>
        <w:numPr>
          <w:ilvl w:val="0"/>
          <w:numId w:val="50"/>
        </w:numPr>
        <w:suppressAutoHyphens/>
        <w:autoSpaceDN w:val="0"/>
        <w:ind w:left="284" w:firstLine="0"/>
        <w:contextualSpacing w:val="0"/>
        <w:jc w:val="both"/>
        <w:textAlignment w:val="baseline"/>
        <w:rPr>
          <w:rFonts w:ascii="Tahoma" w:hAnsi="Tahoma" w:cs="Tahoma"/>
          <w:sz w:val="22"/>
          <w:szCs w:val="22"/>
        </w:rPr>
      </w:pPr>
      <w:r w:rsidRPr="003239F2">
        <w:rPr>
          <w:rFonts w:ascii="Tahoma" w:hAnsi="Tahoma" w:cs="Tahoma"/>
          <w:sz w:val="22"/>
          <w:szCs w:val="22"/>
        </w:rPr>
        <w:t>informacji dotyczącej bezpieczeństwa i ochrony zdrowia.</w:t>
      </w:r>
    </w:p>
    <w:p w14:paraId="2652FBBE" w14:textId="77777777" w:rsidR="001012C1" w:rsidRPr="00E66DFF" w:rsidRDefault="001012C1">
      <w:pPr>
        <w:pStyle w:val="Akapitzlist"/>
        <w:widowControl w:val="0"/>
        <w:numPr>
          <w:ilvl w:val="0"/>
          <w:numId w:val="53"/>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Projekt zostanie przekazany Zamawiającemu w 2 egzemplarzach w wersji papierowej oraz w 2 egz. na nośniku elektronicznym w formacie pdf</w:t>
      </w:r>
      <w:r>
        <w:rPr>
          <w:rFonts w:ascii="Tahoma" w:hAnsi="Tahoma" w:cs="Tahoma"/>
          <w:sz w:val="22"/>
          <w:szCs w:val="22"/>
        </w:rPr>
        <w:t>.</w:t>
      </w:r>
    </w:p>
    <w:p w14:paraId="589074F9" w14:textId="580B756E" w:rsidR="001012C1" w:rsidRPr="00E66DFF" w:rsidRDefault="001012C1">
      <w:pPr>
        <w:pStyle w:val="Akapitzlist"/>
        <w:widowControl w:val="0"/>
        <w:numPr>
          <w:ilvl w:val="0"/>
          <w:numId w:val="53"/>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 xml:space="preserve">Wykonawca w Projekcie wskaże konkretne rozwiązania techniczne oraz sposób wykonania niezbędny do realizacji </w:t>
      </w:r>
      <w:r w:rsidR="006D309C">
        <w:rPr>
          <w:rFonts w:ascii="Tahoma" w:hAnsi="Tahoma" w:cs="Tahoma"/>
          <w:sz w:val="22"/>
          <w:szCs w:val="22"/>
        </w:rPr>
        <w:t>etapu</w:t>
      </w:r>
      <w:r w:rsidRPr="00E66DFF">
        <w:rPr>
          <w:rFonts w:ascii="Tahoma" w:hAnsi="Tahoma" w:cs="Tahoma"/>
          <w:sz w:val="22"/>
          <w:szCs w:val="22"/>
        </w:rPr>
        <w:t xml:space="preserve"> II. Wykonawca jest zobowiązany uzgadniać z Zamawiającym proponowane rozwiązania, mając na uwadze sugestie, warunki montażu i późniejszego funkcjonowania Systemu oraz zapisy zawarte w </w:t>
      </w:r>
      <w:r>
        <w:rPr>
          <w:rFonts w:ascii="Tahoma" w:hAnsi="Tahoma" w:cs="Tahoma"/>
          <w:sz w:val="22"/>
          <w:szCs w:val="22"/>
        </w:rPr>
        <w:t>z</w:t>
      </w:r>
      <w:r w:rsidRPr="00E66DFF">
        <w:rPr>
          <w:rFonts w:ascii="Tahoma" w:hAnsi="Tahoma" w:cs="Tahoma"/>
          <w:sz w:val="22"/>
          <w:szCs w:val="22"/>
        </w:rPr>
        <w:t>ałączniku nr 1 do Umowy.</w:t>
      </w:r>
    </w:p>
    <w:p w14:paraId="38E46334" w14:textId="2ED5ECAD" w:rsidR="001012C1" w:rsidRPr="00E66DFF" w:rsidRDefault="001012C1">
      <w:pPr>
        <w:pStyle w:val="Akapitzlist"/>
        <w:widowControl w:val="0"/>
        <w:numPr>
          <w:ilvl w:val="0"/>
          <w:numId w:val="53"/>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Wykonawca zapewnia, że Projekt (jako całość i jako osobne elementy</w:t>
      </w:r>
      <w:r w:rsidRPr="003239F2">
        <w:rPr>
          <w:rFonts w:ascii="Tahoma" w:hAnsi="Tahoma" w:cs="Tahoma"/>
          <w:sz w:val="22"/>
          <w:szCs w:val="22"/>
        </w:rPr>
        <w:t xml:space="preserve">) </w:t>
      </w:r>
      <w:r w:rsidR="003239F2" w:rsidRPr="003239F2">
        <w:rPr>
          <w:rFonts w:ascii="Tahoma" w:hAnsi="Tahoma" w:cs="Tahoma"/>
          <w:sz w:val="22"/>
          <w:szCs w:val="22"/>
        </w:rPr>
        <w:t xml:space="preserve">i wszystkie jego </w:t>
      </w:r>
      <w:r w:rsidRPr="003239F2">
        <w:rPr>
          <w:rFonts w:ascii="Tahoma" w:hAnsi="Tahoma" w:cs="Tahoma"/>
          <w:sz w:val="22"/>
          <w:szCs w:val="22"/>
        </w:rPr>
        <w:t>części będą całkowicie oryginalne i nie będą naruszały praw autorskich innych osób/podmiotów, w tym również będą wolne od innych wad prawnych, które mogłyby spowodować odpowiedzialność Zamawiającego i że prawa autorskie Wykonawcy do Projektu nie są ograniczone</w:t>
      </w:r>
      <w:r w:rsidRPr="00E66DFF">
        <w:rPr>
          <w:rFonts w:ascii="Tahoma" w:hAnsi="Tahoma" w:cs="Tahoma"/>
          <w:sz w:val="22"/>
          <w:szCs w:val="22"/>
        </w:rPr>
        <w:t xml:space="preserve"> w zakresie objętym niniejszą Umową. </w:t>
      </w:r>
    </w:p>
    <w:p w14:paraId="2CBE8733" w14:textId="77777777" w:rsidR="001012C1" w:rsidRPr="00E66DFF" w:rsidRDefault="001012C1">
      <w:pPr>
        <w:pStyle w:val="Akapitzlist"/>
        <w:widowControl w:val="0"/>
        <w:numPr>
          <w:ilvl w:val="0"/>
          <w:numId w:val="53"/>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W przypadku, gdy wobec Zamawiającego zostaną skierowane jakiekolwiek roszczenia dotyczące Projektu, Wykonawca zobowiązuje się ściśle współpracować z Zamawiającym w celu wyjaśnienia takich roszczeń oraz pokryć wszelkie koszty i szkody Zamawiającego (w tym utracone korzyści) powstałe na skutek zgłoszenia takich roszczeń.</w:t>
      </w:r>
    </w:p>
    <w:p w14:paraId="24558A0B" w14:textId="77777777" w:rsidR="001012C1" w:rsidRPr="00247D9F" w:rsidRDefault="001012C1">
      <w:pPr>
        <w:pStyle w:val="Akapitzlist"/>
        <w:widowControl w:val="0"/>
        <w:numPr>
          <w:ilvl w:val="0"/>
          <w:numId w:val="53"/>
        </w:numPr>
        <w:suppressAutoHyphens/>
        <w:autoSpaceDN w:val="0"/>
        <w:ind w:left="0" w:firstLine="0"/>
        <w:contextualSpacing w:val="0"/>
        <w:jc w:val="both"/>
        <w:textAlignment w:val="baseline"/>
        <w:rPr>
          <w:rFonts w:ascii="Tahoma" w:hAnsi="Tahoma" w:cs="Tahoma"/>
          <w:sz w:val="22"/>
          <w:szCs w:val="22"/>
        </w:rPr>
      </w:pPr>
      <w:r w:rsidRPr="00E66DFF">
        <w:rPr>
          <w:rFonts w:ascii="Tahoma" w:eastAsiaTheme="minorHAnsi" w:hAnsi="Tahoma" w:cs="Tahoma"/>
          <w:sz w:val="22"/>
          <w:szCs w:val="22"/>
        </w:rPr>
        <w:t xml:space="preserve">Wykonawca oświadcza, że jego prawa do Projektu nie podlegają ograniczeniom oraz, </w:t>
      </w:r>
      <w:r w:rsidRPr="00E66DFF">
        <w:rPr>
          <w:rFonts w:ascii="Tahoma" w:eastAsiaTheme="minorHAnsi" w:hAnsi="Tahoma" w:cs="Tahoma"/>
          <w:sz w:val="22"/>
          <w:szCs w:val="22"/>
        </w:rPr>
        <w:br/>
        <w:t xml:space="preserve">że zarówno w odniesieniu do całości jak i w odniesieniu do poszczególnych dających się wyodrębnić części Projektu, o ile stanowią utwór w rozumieniu ustawy z dnia 4 lutego 1994 r. o prawie autorskim i prawach pokrewnych, w ramach wynagrodzenia, o którym mowa w § 6 </w:t>
      </w:r>
      <w:r w:rsidRPr="00247D9F">
        <w:rPr>
          <w:rFonts w:ascii="Tahoma" w:eastAsiaTheme="minorHAnsi" w:hAnsi="Tahoma" w:cs="Tahoma"/>
          <w:sz w:val="22"/>
          <w:szCs w:val="22"/>
        </w:rPr>
        <w:t>ust. 1 Umowy, przenosi na Zamawiającego, z chwilą odbioru Projektu przez Zamawiającego, całość autorskich praw majątkowych oraz wyraża zgodę na wykonywanie praw zależnych. W zakresie dopuszczalnym przez obowiązujące przepisy prawa Zamawiający będzie uprawniony do korzystania z Projektu</w:t>
      </w:r>
      <w:r w:rsidRPr="00247D9F" w:rsidDel="00493AC4">
        <w:rPr>
          <w:rFonts w:ascii="Tahoma" w:eastAsiaTheme="minorHAnsi" w:hAnsi="Tahoma" w:cs="Tahoma"/>
          <w:sz w:val="22"/>
          <w:szCs w:val="22"/>
        </w:rPr>
        <w:t xml:space="preserve"> </w:t>
      </w:r>
      <w:r w:rsidRPr="00247D9F">
        <w:rPr>
          <w:rFonts w:ascii="Tahoma" w:eastAsiaTheme="minorHAnsi" w:hAnsi="Tahoma" w:cs="Tahoma"/>
          <w:sz w:val="22"/>
          <w:szCs w:val="22"/>
        </w:rPr>
        <w:t>lub poszczególnych jej części, na następujących polach eksploatacji:</w:t>
      </w:r>
    </w:p>
    <w:p w14:paraId="009D8BA9" w14:textId="77777777" w:rsidR="001012C1" w:rsidRPr="00247D9F" w:rsidRDefault="001012C1" w:rsidP="00E07BF9">
      <w:pPr>
        <w:ind w:left="284"/>
        <w:jc w:val="both"/>
        <w:rPr>
          <w:rFonts w:ascii="Tahoma" w:hAnsi="Tahoma" w:cs="Tahoma"/>
          <w:sz w:val="22"/>
          <w:szCs w:val="22"/>
        </w:rPr>
      </w:pPr>
      <w:r w:rsidRPr="00247D9F">
        <w:rPr>
          <w:rFonts w:ascii="Tahoma" w:hAnsi="Tahoma" w:cs="Tahoma"/>
          <w:sz w:val="22"/>
          <w:szCs w:val="22"/>
        </w:rPr>
        <w:t>1) wszelkie utrwalanie i zwielokrotnianie (w tym wprowadzanie do pamięci komputera lub innego urządzenia), wytwarzanie egzemplarzy lub kopii jakąkolwiek techniką, w tym drukarską, reprograficzną, zapisu magnetycznego, mechanicznego, optycznego, elektronicznego lub innego, techniką analogową lub cyfrową, w dowolnym systemie lub formacie; na wszelkich nośnikach, w tym nośnikach audio lub wideo, nośnikach papierowych lub podobnych, światłoczułych, magnetycznych, optycznych, dyskach, kościach pamięci, nośnikach  komputerowych i innych nośnikach zapisów i pamięci;</w:t>
      </w:r>
    </w:p>
    <w:p w14:paraId="370386B2" w14:textId="77777777" w:rsidR="001012C1" w:rsidRPr="00247D9F" w:rsidRDefault="001012C1" w:rsidP="00E07BF9">
      <w:pPr>
        <w:ind w:left="284"/>
        <w:jc w:val="both"/>
        <w:rPr>
          <w:rFonts w:ascii="Tahoma" w:hAnsi="Tahoma" w:cs="Tahoma"/>
          <w:sz w:val="22"/>
          <w:szCs w:val="22"/>
        </w:rPr>
      </w:pPr>
      <w:r w:rsidRPr="00247D9F">
        <w:rPr>
          <w:rFonts w:ascii="Tahoma" w:hAnsi="Tahoma" w:cs="Tahoma"/>
          <w:sz w:val="22"/>
          <w:szCs w:val="22"/>
        </w:rPr>
        <w:t>2) wszelki obrót oryginałem i egzemplarzami lub kopiami wytworzonymi zgodnie z pkt. 1) - wprowadzanie ich do obrotu, najem, użyczanie;</w:t>
      </w:r>
    </w:p>
    <w:p w14:paraId="1D532C44" w14:textId="77777777" w:rsidR="001012C1" w:rsidRPr="00247D9F" w:rsidRDefault="001012C1" w:rsidP="00E07BF9">
      <w:pPr>
        <w:ind w:left="284"/>
        <w:jc w:val="both"/>
        <w:rPr>
          <w:rFonts w:ascii="Tahoma" w:hAnsi="Tahoma" w:cs="Tahoma"/>
          <w:sz w:val="22"/>
          <w:szCs w:val="22"/>
        </w:rPr>
      </w:pPr>
      <w:r w:rsidRPr="00247D9F">
        <w:rPr>
          <w:rFonts w:ascii="Tahoma" w:hAnsi="Tahoma" w:cs="Tahoma"/>
          <w:sz w:val="22"/>
          <w:szCs w:val="22"/>
        </w:rPr>
        <w:t>3) wszelkie inne rozpowszechnianie, w tym:</w:t>
      </w:r>
    </w:p>
    <w:p w14:paraId="1AD5E43A" w14:textId="77777777" w:rsidR="001012C1" w:rsidRPr="00247D9F" w:rsidRDefault="001012C1" w:rsidP="00E07BF9">
      <w:pPr>
        <w:ind w:left="567"/>
        <w:jc w:val="both"/>
        <w:rPr>
          <w:rFonts w:ascii="Tahoma" w:hAnsi="Tahoma" w:cs="Tahoma"/>
          <w:sz w:val="22"/>
          <w:szCs w:val="22"/>
        </w:rPr>
      </w:pPr>
      <w:r w:rsidRPr="00247D9F">
        <w:rPr>
          <w:rFonts w:ascii="Tahoma" w:hAnsi="Tahoma" w:cs="Tahoma"/>
          <w:sz w:val="22"/>
          <w:szCs w:val="22"/>
        </w:rPr>
        <w:t>a) wszelkie nadawanie i reemitowanie, w tym za pomocą wizji lub fonii przewodowej lub bezprzewodowej, przez stacje naziemne, za pośrednictwem satelity, w sieciach kablowych, telekomunikacyjnych lub multimedialnych, systemach teleinformatycznych lub multimedialnych lub innych systemach przekazu (w tym tzw. </w:t>
      </w:r>
      <w:r w:rsidRPr="00247D9F">
        <w:rPr>
          <w:rFonts w:ascii="Tahoma" w:hAnsi="Tahoma" w:cs="Tahoma"/>
          <w:i/>
          <w:iCs/>
          <w:sz w:val="22"/>
          <w:szCs w:val="22"/>
        </w:rPr>
        <w:t>simulcasting</w:t>
      </w:r>
      <w:r w:rsidRPr="00247D9F">
        <w:rPr>
          <w:rFonts w:ascii="Tahoma" w:hAnsi="Tahoma" w:cs="Tahoma"/>
          <w:sz w:val="22"/>
          <w:szCs w:val="22"/>
        </w:rPr>
        <w:t> lub </w:t>
      </w:r>
      <w:r w:rsidRPr="00247D9F">
        <w:rPr>
          <w:rFonts w:ascii="Tahoma" w:hAnsi="Tahoma" w:cs="Tahoma"/>
          <w:i/>
          <w:iCs/>
          <w:sz w:val="22"/>
          <w:szCs w:val="22"/>
        </w:rPr>
        <w:t>webcasting</w:t>
      </w:r>
      <w:r w:rsidRPr="00247D9F">
        <w:rPr>
          <w:rFonts w:ascii="Tahoma" w:hAnsi="Tahoma" w:cs="Tahoma"/>
          <w:sz w:val="22"/>
          <w:szCs w:val="22"/>
        </w:rPr>
        <w:t>), w sposób niekodowany lub kodowany, w obiegu otwartym lub zamkniętym, w jakiejkolwiek technice (w tym analogowej lub cyfrowej), systemie lub formacie, z lub bez możliwości zapisu, w tym także w serwisach tekstowych, multimedialnych, internetowych, telefonicznych lub telekomunikacyjnych;</w:t>
      </w:r>
    </w:p>
    <w:p w14:paraId="1AA14F67" w14:textId="77777777" w:rsidR="001012C1" w:rsidRPr="00247D9F" w:rsidRDefault="001012C1" w:rsidP="00E07BF9">
      <w:pPr>
        <w:ind w:left="567"/>
        <w:jc w:val="both"/>
        <w:rPr>
          <w:rFonts w:ascii="Tahoma" w:hAnsi="Tahoma" w:cs="Tahoma"/>
          <w:sz w:val="22"/>
          <w:szCs w:val="22"/>
        </w:rPr>
      </w:pPr>
      <w:r w:rsidRPr="00247D9F">
        <w:rPr>
          <w:rFonts w:ascii="Tahoma" w:hAnsi="Tahoma" w:cs="Tahoma"/>
          <w:sz w:val="22"/>
          <w:szCs w:val="22"/>
        </w:rPr>
        <w:t xml:space="preserve">b) wszelkie udostępnianie w taki sposób, aby każdy mógł mieć do niego dostęp w miejscu i czasie przez siebie wybranym, w tym poprzez stacje naziemne, za pośrednictwem satelity, sieci kablowe, telekomunikacyjne lub multimedialne, systemy teleinformatyczne, bazy </w:t>
      </w:r>
      <w:r w:rsidRPr="00247D9F">
        <w:rPr>
          <w:rFonts w:ascii="Tahoma" w:hAnsi="Tahoma" w:cs="Tahoma"/>
          <w:sz w:val="22"/>
          <w:szCs w:val="22"/>
        </w:rPr>
        <w:lastRenderedPageBreak/>
        <w:t>danych, serwery lub inne urządzenia i systemy, w tym także osób trzecich, w obiegu otwartym lub zamkniętym, w jakiejkolwiek technice, systemie lub formacie, z lub bez możliwości zapisu, w tym też w serwisach wymienionych w lit. a),</w:t>
      </w:r>
    </w:p>
    <w:p w14:paraId="396FDD16" w14:textId="77777777" w:rsidR="001012C1" w:rsidRPr="00247D9F" w:rsidRDefault="001012C1" w:rsidP="00E07BF9">
      <w:pPr>
        <w:ind w:left="567"/>
        <w:jc w:val="both"/>
        <w:rPr>
          <w:rFonts w:ascii="Tahoma" w:hAnsi="Tahoma" w:cs="Tahoma"/>
          <w:sz w:val="22"/>
          <w:szCs w:val="22"/>
        </w:rPr>
      </w:pPr>
      <w:r>
        <w:rPr>
          <w:rFonts w:ascii="Tahoma" w:hAnsi="Tahoma" w:cs="Tahoma"/>
          <w:sz w:val="22"/>
          <w:szCs w:val="22"/>
        </w:rPr>
        <w:t xml:space="preserve">c) </w:t>
      </w:r>
      <w:r w:rsidRPr="00247D9F">
        <w:rPr>
          <w:rFonts w:ascii="Tahoma" w:hAnsi="Tahoma" w:cs="Tahoma"/>
          <w:sz w:val="22"/>
          <w:szCs w:val="22"/>
        </w:rPr>
        <w:t>wszelkie publiczne odtwarzanie, wyświetlanie, wykonywanie, wystawianie - z wykorzystaniem Projektu.</w:t>
      </w:r>
    </w:p>
    <w:p w14:paraId="13817773" w14:textId="77777777" w:rsidR="001012C1" w:rsidRPr="00E66DFF" w:rsidRDefault="001012C1">
      <w:pPr>
        <w:pStyle w:val="Akapitzlist"/>
        <w:numPr>
          <w:ilvl w:val="0"/>
          <w:numId w:val="53"/>
        </w:numPr>
        <w:spacing w:after="120"/>
        <w:ind w:left="0" w:firstLine="0"/>
        <w:jc w:val="both"/>
        <w:rPr>
          <w:rFonts w:ascii="Tahoma" w:eastAsiaTheme="minorHAnsi" w:hAnsi="Tahoma" w:cs="Tahoma"/>
          <w:sz w:val="22"/>
          <w:szCs w:val="22"/>
        </w:rPr>
      </w:pPr>
      <w:r w:rsidRPr="00247D9F">
        <w:rPr>
          <w:rFonts w:ascii="Tahoma" w:eastAsiaTheme="minorHAnsi" w:hAnsi="Tahoma" w:cs="Tahoma"/>
          <w:sz w:val="22"/>
          <w:szCs w:val="22"/>
        </w:rPr>
        <w:t>Wykonawca zobowiązuje się, że zarówno on, jak i na mocy upoważnienia autor Projektu</w:t>
      </w:r>
      <w:r w:rsidRPr="00E66DFF">
        <w:rPr>
          <w:rFonts w:ascii="Tahoma" w:eastAsiaTheme="minorHAnsi" w:hAnsi="Tahoma" w:cs="Tahoma"/>
          <w:sz w:val="22"/>
          <w:szCs w:val="22"/>
        </w:rPr>
        <w:t xml:space="preserve"> nie będzie wykonywał wobec Projektu autorskich praw osobistych obejmujących oznaczenie swoim nazwiskiem lub firmą, nienaruszalność treści i formy oraz rzetelne wykorzystanie, decydowanie o pierwszym udostępnieniu oraz nadzór nad sposobem korzystania z Projektu.</w:t>
      </w:r>
    </w:p>
    <w:p w14:paraId="68D0442D" w14:textId="77777777" w:rsidR="001012C1" w:rsidRPr="00E66DFF" w:rsidRDefault="001012C1">
      <w:pPr>
        <w:pStyle w:val="Akapitzlist"/>
        <w:numPr>
          <w:ilvl w:val="0"/>
          <w:numId w:val="53"/>
        </w:numPr>
        <w:spacing w:after="120"/>
        <w:ind w:left="0" w:firstLine="0"/>
        <w:jc w:val="both"/>
        <w:rPr>
          <w:rFonts w:ascii="Tahoma" w:hAnsi="Tahoma" w:cs="Tahoma"/>
          <w:sz w:val="22"/>
          <w:szCs w:val="22"/>
        </w:rPr>
      </w:pPr>
      <w:r w:rsidRPr="00E66DFF">
        <w:rPr>
          <w:rFonts w:ascii="Tahoma" w:hAnsi="Tahoma" w:cs="Tahoma"/>
          <w:sz w:val="22"/>
          <w:szCs w:val="22"/>
        </w:rPr>
        <w:t>Wykonawca z chwilą podpisania odbioru końcowego przedmiotu umowy udzieli Zamawiającemu licencji niewyłącznej do zainstalowanego oprogramowania upoważniającego Zamawiającego do używania oprogramowania przez czas nieokreślony, bez ograniczeń terytorialnych</w:t>
      </w:r>
      <w:r>
        <w:rPr>
          <w:rFonts w:ascii="Tahoma" w:hAnsi="Tahoma" w:cs="Tahoma"/>
          <w:sz w:val="22"/>
          <w:szCs w:val="22"/>
        </w:rPr>
        <w:t>.</w:t>
      </w:r>
    </w:p>
    <w:p w14:paraId="18D4648B" w14:textId="77777777" w:rsidR="001012C1" w:rsidRPr="00E66DFF" w:rsidRDefault="001012C1">
      <w:pPr>
        <w:pStyle w:val="Akapitzlist"/>
        <w:widowControl w:val="0"/>
        <w:numPr>
          <w:ilvl w:val="0"/>
          <w:numId w:val="53"/>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 xml:space="preserve">Wykonawca przenosi na Zamawiającego własność nośników, na których przekazane zostało oprogramowanie. </w:t>
      </w:r>
    </w:p>
    <w:p w14:paraId="2721D515" w14:textId="77777777" w:rsidR="001012C1" w:rsidRPr="00E66DFF" w:rsidRDefault="001012C1">
      <w:pPr>
        <w:pStyle w:val="Akapitzlist"/>
        <w:widowControl w:val="0"/>
        <w:numPr>
          <w:ilvl w:val="0"/>
          <w:numId w:val="53"/>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Zamawiający nie ponosi odpowiedzialności za naruszenia praw osób trzecich w związku z korzystaniem z oprogramowania, do którego Wykonawca dostarczył Zamawiającemu licencję i w przypadku skierowania z tego tytułu roszczeń przeciwko Zamawiającemu, Wykonawca zobowiązuje się do całkowitego zaspokojenia roszczeń osób trzecich oraz do zwolnienia Zamawiającego z obowiązku świadczenia z tego tytułu. Ponadto, w przypadku, w którym w związku z naruszeniem osoba trzecia zainicjuje przeciwko Zamawiającemu czynności na drodze sądowej, Wykonawca bezzwłocznie i na własny koszt podejmie czynności procesowe na rzecz Zamawiającego oraz pokryje wszelkie szkody, koszty i wydatki poniesione w związku z tym przez Zamawiającego. Zamawiający niezwłocznie powiadomi Wykonawcę o wszystkich takich roszczeniach i umożliwi podjęcie przez Wykonawcę odpowiednich kroków.</w:t>
      </w:r>
    </w:p>
    <w:p w14:paraId="57F83D07" w14:textId="77777777" w:rsidR="001012C1" w:rsidRPr="00E66DFF" w:rsidRDefault="001012C1" w:rsidP="001012C1">
      <w:pPr>
        <w:tabs>
          <w:tab w:val="left" w:pos="315"/>
        </w:tabs>
        <w:jc w:val="center"/>
        <w:rPr>
          <w:rFonts w:ascii="Tahoma" w:hAnsi="Tahoma" w:cs="Tahoma"/>
          <w:b/>
          <w:bCs/>
          <w:sz w:val="22"/>
          <w:szCs w:val="22"/>
        </w:rPr>
      </w:pPr>
    </w:p>
    <w:p w14:paraId="694A0A6F" w14:textId="77777777" w:rsidR="001012C1" w:rsidRPr="00E66DFF" w:rsidRDefault="001012C1" w:rsidP="001012C1">
      <w:pPr>
        <w:tabs>
          <w:tab w:val="left" w:pos="315"/>
        </w:tabs>
        <w:jc w:val="center"/>
        <w:rPr>
          <w:rFonts w:ascii="Tahoma" w:hAnsi="Tahoma" w:cs="Tahoma"/>
          <w:b/>
          <w:bCs/>
          <w:sz w:val="22"/>
          <w:szCs w:val="22"/>
        </w:rPr>
      </w:pPr>
      <w:r w:rsidRPr="00E66DFF">
        <w:rPr>
          <w:rFonts w:ascii="Tahoma" w:hAnsi="Tahoma" w:cs="Tahoma"/>
          <w:b/>
          <w:bCs/>
          <w:sz w:val="22"/>
          <w:szCs w:val="22"/>
        </w:rPr>
        <w:t xml:space="preserve">§ 3 </w:t>
      </w:r>
    </w:p>
    <w:p w14:paraId="587F3CCF" w14:textId="77777777" w:rsidR="001012C1" w:rsidRPr="00E66DFF" w:rsidRDefault="001012C1" w:rsidP="001012C1">
      <w:pPr>
        <w:tabs>
          <w:tab w:val="left" w:pos="315"/>
        </w:tabs>
        <w:jc w:val="center"/>
        <w:rPr>
          <w:rFonts w:ascii="Tahoma" w:hAnsi="Tahoma" w:cs="Tahoma"/>
          <w:b/>
          <w:bCs/>
          <w:sz w:val="22"/>
          <w:szCs w:val="22"/>
        </w:rPr>
      </w:pPr>
      <w:r w:rsidRPr="00E66DFF">
        <w:rPr>
          <w:rFonts w:ascii="Tahoma" w:hAnsi="Tahoma" w:cs="Tahoma"/>
          <w:b/>
          <w:bCs/>
          <w:sz w:val="22"/>
          <w:szCs w:val="22"/>
        </w:rPr>
        <w:t>Obowiązki Stron</w:t>
      </w:r>
    </w:p>
    <w:p w14:paraId="244CAE0A" w14:textId="77777777" w:rsidR="001012C1" w:rsidRPr="00E66DFF" w:rsidRDefault="001012C1" w:rsidP="001012C1">
      <w:pPr>
        <w:tabs>
          <w:tab w:val="left" w:pos="315"/>
        </w:tabs>
        <w:jc w:val="center"/>
        <w:rPr>
          <w:rFonts w:ascii="Tahoma" w:hAnsi="Tahoma" w:cs="Tahoma"/>
          <w:sz w:val="22"/>
          <w:szCs w:val="22"/>
        </w:rPr>
      </w:pPr>
    </w:p>
    <w:p w14:paraId="2CBD6B22" w14:textId="77777777" w:rsidR="001012C1" w:rsidRPr="00E66DFF" w:rsidRDefault="001012C1">
      <w:pPr>
        <w:widowControl w:val="0"/>
        <w:numPr>
          <w:ilvl w:val="0"/>
          <w:numId w:val="33"/>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Do obowiązków Wykonawcy w trakcie realizacji przedmiotu Umowy należy:</w:t>
      </w:r>
    </w:p>
    <w:p w14:paraId="79C3C559" w14:textId="77777777" w:rsidR="001012C1" w:rsidRPr="009C1F05"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9C1F05">
        <w:rPr>
          <w:rFonts w:ascii="Tahoma" w:hAnsi="Tahoma" w:cs="Tahoma"/>
          <w:sz w:val="22"/>
          <w:szCs w:val="22"/>
        </w:rPr>
        <w:t>zachowanie należytej staranności, w tym uwzględnienie obowiązujących przepisów prawa i norm branżowych, w tym w szczególności warunki określone w</w:t>
      </w:r>
      <w:r>
        <w:rPr>
          <w:rFonts w:ascii="Tahoma" w:hAnsi="Tahoma" w:cs="Tahoma"/>
          <w:sz w:val="22"/>
          <w:szCs w:val="22"/>
        </w:rPr>
        <w:t xml:space="preserve"> </w:t>
      </w:r>
      <w:r w:rsidRPr="009C1F05">
        <w:rPr>
          <w:rFonts w:ascii="Tahoma" w:hAnsi="Tahoma" w:cs="Tahoma"/>
          <w:sz w:val="22"/>
          <w:szCs w:val="22"/>
        </w:rPr>
        <w:t xml:space="preserve">przepisach rozporządzenia </w:t>
      </w:r>
      <w:r w:rsidRPr="009C1F05">
        <w:rPr>
          <w:rFonts w:ascii="Tahoma" w:hAnsi="Tahoma" w:cs="Tahoma"/>
          <w:color w:val="000000"/>
          <w:sz w:val="22"/>
          <w:szCs w:val="22"/>
          <w:shd w:val="clear" w:color="auto" w:fill="FFFFFF"/>
        </w:rPr>
        <w:t>Ministra Kultury i Dziedzictwa Narodowego z dnia 15 września 2010 r. w sprawie bezpieczeństwa i higieny pracy przy organizacji i realizacji widowisk (</w:t>
      </w:r>
      <w:r w:rsidRPr="009C1F05">
        <w:rPr>
          <w:rFonts w:ascii="Tahoma" w:hAnsi="Tahoma" w:cs="Tahoma"/>
          <w:bCs/>
          <w:color w:val="000000"/>
          <w:sz w:val="22"/>
          <w:szCs w:val="22"/>
          <w:shd w:val="clear" w:color="auto" w:fill="FFFFFF"/>
        </w:rPr>
        <w:t>Dz.U. 2016, poz. 1814)</w:t>
      </w:r>
      <w:r>
        <w:rPr>
          <w:rFonts w:ascii="Tahoma" w:hAnsi="Tahoma" w:cs="Tahoma"/>
          <w:bCs/>
          <w:color w:val="000000"/>
          <w:sz w:val="22"/>
          <w:szCs w:val="22"/>
          <w:shd w:val="clear" w:color="auto" w:fill="FFFFFF"/>
        </w:rPr>
        <w:t>,</w:t>
      </w:r>
    </w:p>
    <w:p w14:paraId="6676EAE7" w14:textId="77777777" w:rsidR="001012C1"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9C1F05">
        <w:rPr>
          <w:rFonts w:ascii="Tahoma" w:hAnsi="Tahoma" w:cs="Tahoma"/>
          <w:sz w:val="22"/>
          <w:szCs w:val="22"/>
        </w:rPr>
        <w:t>zapewnienie najwyższego bezpieczeństwa zarówno osób korzystających z Systemu, jak i osób przebywających na scenie i widowni Teatru,</w:t>
      </w:r>
    </w:p>
    <w:p w14:paraId="7B1E9E9E" w14:textId="77777777" w:rsidR="001012C1"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9C1F05">
        <w:rPr>
          <w:rFonts w:ascii="Tahoma" w:hAnsi="Tahoma" w:cs="Tahoma"/>
          <w:sz w:val="22"/>
          <w:szCs w:val="22"/>
        </w:rPr>
        <w:t>utrzymywania bieżącej współpracy z osobami upoważnionymi przez Teatr do realizacji umowy, twórcami Spektaklu oraz artystami wykonawcami</w:t>
      </w:r>
      <w:r>
        <w:rPr>
          <w:rFonts w:ascii="Tahoma" w:hAnsi="Tahoma" w:cs="Tahoma"/>
          <w:sz w:val="22"/>
          <w:szCs w:val="22"/>
        </w:rPr>
        <w:t>,</w:t>
      </w:r>
    </w:p>
    <w:p w14:paraId="60B81985" w14:textId="77777777" w:rsidR="001012C1"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9C1F05">
        <w:rPr>
          <w:rFonts w:ascii="Tahoma" w:hAnsi="Tahoma" w:cs="Tahoma"/>
          <w:sz w:val="22"/>
          <w:szCs w:val="22"/>
        </w:rPr>
        <w:t>zapoznanie się z miejscem montażu, w tym wizja lokalna przed rozpoczęciem prac projektowych oraz szczegółowe sprawdzenie w terenie warunków wykonania zamówienia</w:t>
      </w:r>
      <w:r>
        <w:rPr>
          <w:rFonts w:ascii="Tahoma" w:hAnsi="Tahoma" w:cs="Tahoma"/>
          <w:sz w:val="22"/>
          <w:szCs w:val="22"/>
        </w:rPr>
        <w:t>,</w:t>
      </w:r>
    </w:p>
    <w:p w14:paraId="11B7E28E" w14:textId="77777777" w:rsidR="001012C1"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9C1F05">
        <w:rPr>
          <w:rFonts w:ascii="Tahoma" w:hAnsi="Tahoma" w:cs="Tahoma"/>
          <w:sz w:val="22"/>
          <w:szCs w:val="22"/>
        </w:rPr>
        <w:t>udzielania osobom wskazanym przez Teatr wszelkich niezbędnych wyjaśnień, tym przeprowadzania konsultacji z Zamawiającym na każdym etapie sporządzania Projektu, w zakresie istotnych elementów mających wpływ na funkcjonowanie Systemu, w tym przedstawienie Zamawiającemu propozycji technologii, wyrobów lub sposobów realizacji wykonania przyszłych robót montażowych w obrębie sceny, optymalne utrzymanie funkcjonalności zainstalowanych urządzeń scenicznych na Dużej Scenie</w:t>
      </w:r>
      <w:r>
        <w:rPr>
          <w:rFonts w:ascii="Tahoma" w:hAnsi="Tahoma" w:cs="Tahoma"/>
          <w:sz w:val="22"/>
          <w:szCs w:val="22"/>
        </w:rPr>
        <w:t>,</w:t>
      </w:r>
    </w:p>
    <w:p w14:paraId="567B0FE4" w14:textId="71D0ED25" w:rsidR="001012C1" w:rsidRPr="003239F2"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3239F2">
        <w:rPr>
          <w:rFonts w:ascii="Tahoma" w:hAnsi="Tahoma" w:cs="Tahoma"/>
          <w:sz w:val="22"/>
          <w:szCs w:val="22"/>
        </w:rPr>
        <w:t xml:space="preserve">uzyskanie wymaganych opinii, w tym </w:t>
      </w:r>
      <w:r w:rsidR="003239F2" w:rsidRPr="003239F2">
        <w:rPr>
          <w:rFonts w:ascii="Tahoma" w:hAnsi="Tahoma" w:cs="Tahoma"/>
          <w:sz w:val="22"/>
          <w:szCs w:val="22"/>
        </w:rPr>
        <w:t xml:space="preserve">wykonanie </w:t>
      </w:r>
      <w:r w:rsidRPr="003239F2">
        <w:rPr>
          <w:rFonts w:ascii="Tahoma" w:hAnsi="Tahoma" w:cs="Tahoma"/>
          <w:sz w:val="22"/>
          <w:szCs w:val="22"/>
        </w:rPr>
        <w:t xml:space="preserve">ekspertyzy </w:t>
      </w:r>
      <w:r w:rsidRPr="003239F2">
        <w:rPr>
          <w:rFonts w:ascii="Tahoma" w:hAnsi="Tahoma" w:cs="Tahoma"/>
          <w:color w:val="000000"/>
          <w:sz w:val="22"/>
          <w:szCs w:val="22"/>
        </w:rPr>
        <w:t>„Ekspertyza stanu technicznego i nośności konstrukcji stropu i plafonu nad widownią”</w:t>
      </w:r>
      <w:r w:rsidR="003239F2" w:rsidRPr="003239F2">
        <w:rPr>
          <w:rFonts w:ascii="Tahoma" w:hAnsi="Tahoma" w:cs="Tahoma"/>
          <w:color w:val="000000"/>
          <w:sz w:val="22"/>
          <w:szCs w:val="22"/>
        </w:rPr>
        <w:t xml:space="preserve"> po zrealizowaniu </w:t>
      </w:r>
      <w:r w:rsidR="00801339" w:rsidRPr="003239F2">
        <w:rPr>
          <w:rFonts w:ascii="Tahoma" w:hAnsi="Tahoma" w:cs="Tahoma"/>
          <w:color w:val="000000"/>
          <w:sz w:val="22"/>
          <w:szCs w:val="22"/>
        </w:rPr>
        <w:t xml:space="preserve">umowy, </w:t>
      </w:r>
      <w:r w:rsidR="00801339" w:rsidRPr="003239F2">
        <w:rPr>
          <w:rFonts w:ascii="Tahoma" w:hAnsi="Tahoma" w:cs="Tahoma"/>
          <w:sz w:val="22"/>
          <w:szCs w:val="22"/>
        </w:rPr>
        <w:t>wykonanie</w:t>
      </w:r>
      <w:r w:rsidRPr="003239F2">
        <w:rPr>
          <w:rFonts w:ascii="Tahoma" w:hAnsi="Tahoma" w:cs="Tahoma"/>
          <w:sz w:val="22"/>
          <w:szCs w:val="22"/>
        </w:rPr>
        <w:t xml:space="preserve"> niezbędnych pomiarów i innych niezbędnych działań w zakresie wynikającym z bieżących potrzeb projektowych i obowiązujących przepisów,</w:t>
      </w:r>
    </w:p>
    <w:p w14:paraId="4A1D8168" w14:textId="77777777" w:rsidR="001012C1"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9C1F05">
        <w:rPr>
          <w:rFonts w:ascii="Tahoma" w:hAnsi="Tahoma" w:cs="Tahoma"/>
          <w:sz w:val="22"/>
          <w:szCs w:val="22"/>
        </w:rPr>
        <w:t>pisywanie proponowanych materiałów i urządzeń w sposób jednoznaczny, dostosowany do potrzeb Zamawiającego i specyfiki montażu</w:t>
      </w:r>
      <w:r>
        <w:rPr>
          <w:rFonts w:ascii="Tahoma" w:hAnsi="Tahoma" w:cs="Tahoma"/>
          <w:sz w:val="22"/>
          <w:szCs w:val="22"/>
        </w:rPr>
        <w:t>,</w:t>
      </w:r>
    </w:p>
    <w:p w14:paraId="68FA5BFA" w14:textId="77777777" w:rsidR="001012C1"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9C1F05">
        <w:rPr>
          <w:rFonts w:ascii="Tahoma" w:hAnsi="Tahoma" w:cs="Tahoma"/>
          <w:sz w:val="22"/>
          <w:szCs w:val="22"/>
        </w:rPr>
        <w:t xml:space="preserve">wykonywanie prac montażowych zgodnie z Projektem, z zachowaniem jak najwyższej </w:t>
      </w:r>
      <w:r w:rsidRPr="009C1F05">
        <w:rPr>
          <w:rFonts w:ascii="Tahoma" w:hAnsi="Tahoma" w:cs="Tahoma"/>
          <w:sz w:val="22"/>
          <w:szCs w:val="22"/>
        </w:rPr>
        <w:lastRenderedPageBreak/>
        <w:t>staranności ocenianej przy uwzględnieniu profesjonalnego, zawodowego charakteru prowadzonej działalności, na podstawie i zgodnie z postanowieniami Umowy, zgodnymi z Umową poleceniami Zamawiającego, wymaganiami mających zastosowanie norm technicznych i obowiązujących przepisów prawa, oraz aktualnym stanem wiedzy technicznej</w:t>
      </w:r>
      <w:r>
        <w:rPr>
          <w:rFonts w:ascii="Tahoma" w:hAnsi="Tahoma" w:cs="Tahoma"/>
          <w:sz w:val="22"/>
          <w:szCs w:val="22"/>
        </w:rPr>
        <w:t>,</w:t>
      </w:r>
    </w:p>
    <w:p w14:paraId="67A786EB" w14:textId="77777777" w:rsidR="001012C1"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9C1F05">
        <w:rPr>
          <w:rFonts w:ascii="Tahoma" w:hAnsi="Tahoma" w:cs="Tahoma"/>
          <w:sz w:val="22"/>
          <w:szCs w:val="22"/>
        </w:rPr>
        <w:t>wykonywanie prac montażowych w sposób możliwie niezakłócający działalności Teatru, w godzinach ustalonych z Kierownikiem Technicznym Zamawiającego</w:t>
      </w:r>
      <w:r>
        <w:rPr>
          <w:rFonts w:ascii="Tahoma" w:hAnsi="Tahoma" w:cs="Tahoma"/>
          <w:sz w:val="22"/>
          <w:szCs w:val="22"/>
        </w:rPr>
        <w:t>,</w:t>
      </w:r>
    </w:p>
    <w:p w14:paraId="20EFE44D" w14:textId="77777777" w:rsidR="001012C1"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9C1F05">
        <w:rPr>
          <w:rFonts w:ascii="Tahoma" w:hAnsi="Tahoma" w:cs="Tahoma"/>
          <w:sz w:val="22"/>
          <w:szCs w:val="22"/>
        </w:rPr>
        <w:t>jeżeli realizacja zobowiązań wynikających z Umowy wymaga prowadzenia prac poza godzinami dziennymi (6.00 – 20.00), Wykonawca jest obowiązany uprzednio uzyskać uprzednią pisemną zgodę Kierownika Technicznego Zamawiającego</w:t>
      </w:r>
      <w:r>
        <w:rPr>
          <w:rFonts w:ascii="Tahoma" w:hAnsi="Tahoma" w:cs="Tahoma"/>
          <w:sz w:val="22"/>
          <w:szCs w:val="22"/>
        </w:rPr>
        <w:t xml:space="preserve">, </w:t>
      </w:r>
    </w:p>
    <w:p w14:paraId="2E162C46" w14:textId="77777777" w:rsidR="001012C1"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9C1F05">
        <w:rPr>
          <w:rFonts w:ascii="Tahoma" w:hAnsi="Tahoma" w:cs="Tahoma"/>
          <w:sz w:val="22"/>
          <w:szCs w:val="22"/>
        </w:rPr>
        <w:t>dobór kwalifikowanych dostawców, materiałów i urządzeń do wykonania zamówienia</w:t>
      </w:r>
      <w:r>
        <w:rPr>
          <w:rFonts w:ascii="Tahoma" w:hAnsi="Tahoma" w:cs="Tahoma"/>
          <w:sz w:val="22"/>
          <w:szCs w:val="22"/>
        </w:rPr>
        <w:t>,</w:t>
      </w:r>
    </w:p>
    <w:p w14:paraId="23AD4C27" w14:textId="77777777" w:rsidR="001012C1"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9C1F05">
        <w:rPr>
          <w:rFonts w:ascii="Tahoma" w:hAnsi="Tahoma" w:cs="Tahoma"/>
          <w:sz w:val="22"/>
          <w:szCs w:val="22"/>
        </w:rPr>
        <w:t>zapewnienie specjalistów w zakresie wykonania poszczególnych etapów prac w szczególności w zakresie wykonywania prac, zapewniających należyte wykonanie umowy, biorąc pod uwagę szczególnie wysokie wymagania w zakresie wymogów akustycznych obiektu</w:t>
      </w:r>
      <w:r>
        <w:rPr>
          <w:rFonts w:ascii="Tahoma" w:hAnsi="Tahoma" w:cs="Tahoma"/>
          <w:sz w:val="22"/>
          <w:szCs w:val="22"/>
        </w:rPr>
        <w:t>,</w:t>
      </w:r>
    </w:p>
    <w:p w14:paraId="4A4F3C06" w14:textId="77777777" w:rsidR="001012C1"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9C1F05">
        <w:rPr>
          <w:rFonts w:ascii="Tahoma" w:hAnsi="Tahoma" w:cs="Tahoma"/>
          <w:sz w:val="22"/>
          <w:szCs w:val="22"/>
        </w:rPr>
        <w:t>zapewnienie odpowiedniej liczby osób personelu podczas wykonywania prac tak, aby zapewnić ciągłość toku prac, właściwy zarząd i nadzór nad pracami;</w:t>
      </w:r>
    </w:p>
    <w:p w14:paraId="5CBE936F" w14:textId="77777777" w:rsidR="001012C1" w:rsidRPr="009C1F05" w:rsidRDefault="001012C1">
      <w:pPr>
        <w:pStyle w:val="Akapitzlist"/>
        <w:widowControl w:val="0"/>
        <w:numPr>
          <w:ilvl w:val="0"/>
          <w:numId w:val="34"/>
        </w:numPr>
        <w:suppressAutoHyphens/>
        <w:autoSpaceDN w:val="0"/>
        <w:ind w:left="502"/>
        <w:contextualSpacing w:val="0"/>
        <w:jc w:val="both"/>
        <w:textAlignment w:val="baseline"/>
        <w:rPr>
          <w:rFonts w:ascii="Tahoma" w:hAnsi="Tahoma" w:cs="Tahoma"/>
          <w:sz w:val="22"/>
          <w:szCs w:val="22"/>
        </w:rPr>
      </w:pPr>
      <w:r w:rsidRPr="009C1F05">
        <w:rPr>
          <w:rFonts w:ascii="Tahoma" w:hAnsi="Tahoma" w:cs="Tahoma"/>
          <w:sz w:val="22"/>
          <w:szCs w:val="22"/>
        </w:rPr>
        <w:t>zapewnienie w okresie gwarancji całodobowego pogotowia naprawczego na zasadach określonych w § 8 Umowy</w:t>
      </w:r>
      <w:r>
        <w:rPr>
          <w:rFonts w:ascii="Tahoma" w:hAnsi="Tahoma" w:cs="Tahoma"/>
          <w:sz w:val="22"/>
          <w:szCs w:val="22"/>
        </w:rPr>
        <w:t>.</w:t>
      </w:r>
    </w:p>
    <w:p w14:paraId="162B00B0" w14:textId="77777777" w:rsidR="001012C1" w:rsidRPr="00515F8C" w:rsidRDefault="001012C1">
      <w:pPr>
        <w:widowControl w:val="0"/>
        <w:numPr>
          <w:ilvl w:val="0"/>
          <w:numId w:val="33"/>
        </w:numPr>
        <w:suppressAutoHyphens/>
        <w:autoSpaceDN w:val="0"/>
        <w:ind w:left="0" w:firstLine="0"/>
        <w:jc w:val="both"/>
        <w:textAlignment w:val="baseline"/>
        <w:rPr>
          <w:rFonts w:ascii="Tahoma" w:hAnsi="Tahoma" w:cs="Tahoma"/>
          <w:sz w:val="22"/>
          <w:szCs w:val="22"/>
        </w:rPr>
      </w:pPr>
      <w:r w:rsidRPr="00515F8C">
        <w:rPr>
          <w:rFonts w:ascii="Tahoma" w:hAnsi="Tahoma" w:cs="Tahoma"/>
          <w:sz w:val="22"/>
          <w:szCs w:val="22"/>
        </w:rPr>
        <w:t xml:space="preserve">Wykonawca ma obowiązek wraz z Projektem złożyć pisemne oświadczenia i dokumenty, o których mowa </w:t>
      </w:r>
      <w:r w:rsidRPr="0080747B">
        <w:rPr>
          <w:rFonts w:ascii="Tahoma" w:hAnsi="Tahoma" w:cs="Tahoma"/>
          <w:sz w:val="22"/>
          <w:szCs w:val="22"/>
        </w:rPr>
        <w:t>w § 7 ust. 2 Umowy.</w:t>
      </w:r>
    </w:p>
    <w:p w14:paraId="0AC620FB" w14:textId="77777777" w:rsidR="001012C1" w:rsidRPr="00E66DFF" w:rsidRDefault="001012C1">
      <w:pPr>
        <w:pStyle w:val="Akapitzlist"/>
        <w:numPr>
          <w:ilvl w:val="0"/>
          <w:numId w:val="33"/>
        </w:numPr>
        <w:ind w:left="0" w:firstLine="0"/>
        <w:jc w:val="both"/>
        <w:rPr>
          <w:rFonts w:ascii="Tahoma" w:hAnsi="Tahoma" w:cs="Tahoma"/>
          <w:sz w:val="22"/>
          <w:szCs w:val="22"/>
        </w:rPr>
      </w:pPr>
      <w:r w:rsidRPr="00E66DFF">
        <w:rPr>
          <w:rFonts w:ascii="Tahoma" w:hAnsi="Tahoma" w:cs="Tahoma"/>
          <w:sz w:val="22"/>
          <w:szCs w:val="22"/>
        </w:rPr>
        <w:t xml:space="preserve">Do obowiązków Zamawiającego w trakcie realizacji przedmiotu Umowy należy udostępnienie Wykonawcy informacji niezbędnych do sporządzenia Projektu wskazanych przez Wykonawcę. </w:t>
      </w:r>
    </w:p>
    <w:p w14:paraId="6DEBE3C5" w14:textId="3E84A85B" w:rsidR="001012C1" w:rsidRPr="00E66DFF" w:rsidRDefault="001012C1">
      <w:pPr>
        <w:pStyle w:val="Akapitzlist"/>
        <w:numPr>
          <w:ilvl w:val="0"/>
          <w:numId w:val="33"/>
        </w:numPr>
        <w:ind w:left="0" w:firstLine="0"/>
        <w:jc w:val="both"/>
        <w:rPr>
          <w:rFonts w:ascii="Tahoma" w:hAnsi="Tahoma" w:cs="Tahoma"/>
          <w:sz w:val="22"/>
          <w:szCs w:val="22"/>
        </w:rPr>
      </w:pPr>
      <w:r w:rsidRPr="00E66DFF">
        <w:rPr>
          <w:rFonts w:ascii="Tahoma" w:hAnsi="Tahoma" w:cs="Tahoma"/>
          <w:sz w:val="22"/>
          <w:szCs w:val="22"/>
        </w:rPr>
        <w:t xml:space="preserve">Termin rozpoczęcia wykonania prac montażowych na podstawie uzgodnionego Projektu zostanie uzgodniony przez Zamawiającego i Wykonawcę w trybie roboczym, po odebraniu od Wykonawcy Projektu wykonywanego w </w:t>
      </w:r>
      <w:r w:rsidR="006D309C">
        <w:rPr>
          <w:rFonts w:ascii="Tahoma" w:hAnsi="Tahoma" w:cs="Tahoma"/>
          <w:sz w:val="22"/>
          <w:szCs w:val="22"/>
        </w:rPr>
        <w:t>etapie</w:t>
      </w:r>
      <w:r w:rsidRPr="00E66DFF">
        <w:rPr>
          <w:rFonts w:ascii="Tahoma" w:hAnsi="Tahoma" w:cs="Tahoma"/>
          <w:sz w:val="22"/>
          <w:szCs w:val="22"/>
        </w:rPr>
        <w:t xml:space="preserve"> I Umowy oraz po otrzymaniu od Wykonawcy powiadomienia o gotowości do montażu, przy czym termin zakończenia wykonywania </w:t>
      </w:r>
      <w:r w:rsidR="006D309C">
        <w:rPr>
          <w:rFonts w:ascii="Tahoma" w:hAnsi="Tahoma" w:cs="Tahoma"/>
          <w:sz w:val="22"/>
          <w:szCs w:val="22"/>
        </w:rPr>
        <w:t>etapu</w:t>
      </w:r>
      <w:r w:rsidRPr="00E66DFF">
        <w:rPr>
          <w:rFonts w:ascii="Tahoma" w:hAnsi="Tahoma" w:cs="Tahoma"/>
          <w:sz w:val="22"/>
          <w:szCs w:val="22"/>
        </w:rPr>
        <w:t xml:space="preserve"> II Umowy określony jest w § 5 Umowy.</w:t>
      </w:r>
    </w:p>
    <w:p w14:paraId="0D8DEB50" w14:textId="77777777" w:rsidR="001012C1" w:rsidRPr="00E66DFF" w:rsidRDefault="001012C1">
      <w:pPr>
        <w:pStyle w:val="Akapitzlist"/>
        <w:numPr>
          <w:ilvl w:val="0"/>
          <w:numId w:val="33"/>
        </w:numPr>
        <w:ind w:left="0" w:firstLine="0"/>
        <w:jc w:val="both"/>
        <w:rPr>
          <w:rFonts w:ascii="Tahoma" w:hAnsi="Tahoma" w:cs="Tahoma"/>
          <w:sz w:val="22"/>
          <w:szCs w:val="22"/>
        </w:rPr>
      </w:pPr>
      <w:r w:rsidRPr="00E66DFF">
        <w:rPr>
          <w:rFonts w:ascii="Tahoma" w:hAnsi="Tahoma" w:cs="Tahoma"/>
          <w:sz w:val="22"/>
          <w:szCs w:val="22"/>
        </w:rPr>
        <w:t>Powiadomienie, o którym mowa w ust. 4 powyżej, zostanie złożone pisemnie z minimum 7-dniowym wyprzedzeniem.</w:t>
      </w:r>
    </w:p>
    <w:p w14:paraId="18892186" w14:textId="77777777" w:rsidR="001012C1" w:rsidRPr="00E66DFF" w:rsidRDefault="001012C1">
      <w:pPr>
        <w:pStyle w:val="Akapitzlist"/>
        <w:numPr>
          <w:ilvl w:val="0"/>
          <w:numId w:val="33"/>
        </w:numPr>
        <w:ind w:left="0" w:firstLine="0"/>
        <w:jc w:val="both"/>
        <w:rPr>
          <w:rFonts w:ascii="Tahoma" w:hAnsi="Tahoma" w:cs="Tahoma"/>
          <w:sz w:val="22"/>
          <w:szCs w:val="22"/>
        </w:rPr>
      </w:pPr>
      <w:r w:rsidRPr="00E66DFF">
        <w:rPr>
          <w:rFonts w:ascii="Tahoma" w:hAnsi="Tahoma" w:cs="Tahoma"/>
          <w:sz w:val="22"/>
          <w:szCs w:val="22"/>
        </w:rPr>
        <w:t>Wykonawca przyjmuje do wiadomości i akceptuje, że montaż i odbiory mogą odbywać się nie w sposób ciągły oraz że montaż Systemu będzie się odbywać w warunkach specyficznych wynikających z uwarunkowań organizacyjnych Zamawiającego, tzn. działalność artystyczna oraz inne prace montażowe realizowane w obrębie sceny. Przerwa może być spowodowana uwarunkowaniami organizacyjnymi Zamawiającego, przy czym Zamawiający oświadcza, że dołoży wszelkich starań, aby montaż i odbiory odbywały się w sposób nie zakłócony. Utrudnienia w dostępie do pomieszczeń, w których będzie dokonywany montaż powinny zostać uwzględnione przez Wykonawcę przy określeniu terminu zakończenia całości robót, a utrudnienia takie mogą stanowić podstawę do przedłużenia terminu realizacji Umowy tylko w wyjątkowych wypadkach na podstawie pisemnego wniosku Zamawiającego.</w:t>
      </w:r>
    </w:p>
    <w:p w14:paraId="5FD7D3C4" w14:textId="77777777" w:rsidR="001012C1" w:rsidRPr="00E66DFF" w:rsidRDefault="001012C1">
      <w:pPr>
        <w:pStyle w:val="Akapitzlist"/>
        <w:numPr>
          <w:ilvl w:val="0"/>
          <w:numId w:val="33"/>
        </w:numPr>
        <w:ind w:left="0" w:firstLine="0"/>
        <w:jc w:val="both"/>
        <w:rPr>
          <w:rFonts w:ascii="Tahoma" w:hAnsi="Tahoma" w:cs="Tahoma"/>
          <w:sz w:val="22"/>
          <w:szCs w:val="22"/>
        </w:rPr>
      </w:pPr>
      <w:r w:rsidRPr="00E66DFF">
        <w:rPr>
          <w:rFonts w:ascii="Tahoma" w:hAnsi="Tahoma" w:cs="Tahoma"/>
          <w:sz w:val="22"/>
          <w:szCs w:val="22"/>
        </w:rPr>
        <w:t>Po zakończeniu montażu Wykonawca zobowiązany jest uporządkować teren prac montażowych, pozostawiając go w stanie nieuszkodzonym oraz przekazać go Zamawiającemu w terminie ustalonym na odbiór przedmiotu Umowy.</w:t>
      </w:r>
    </w:p>
    <w:p w14:paraId="75E3E7FB" w14:textId="77777777" w:rsidR="001012C1" w:rsidRPr="00E66DFF" w:rsidRDefault="001012C1">
      <w:pPr>
        <w:pStyle w:val="Akapitzlist"/>
        <w:numPr>
          <w:ilvl w:val="0"/>
          <w:numId w:val="33"/>
        </w:numPr>
        <w:ind w:left="0" w:firstLine="0"/>
        <w:jc w:val="both"/>
        <w:rPr>
          <w:rFonts w:ascii="Tahoma" w:hAnsi="Tahoma" w:cs="Tahoma"/>
          <w:sz w:val="22"/>
          <w:szCs w:val="22"/>
        </w:rPr>
      </w:pPr>
      <w:r w:rsidRPr="00E66DFF">
        <w:rPr>
          <w:rFonts w:ascii="Tahoma" w:hAnsi="Tahoma" w:cs="Tahoma"/>
          <w:sz w:val="22"/>
          <w:szCs w:val="22"/>
        </w:rPr>
        <w:t>Wykonawca jest zobowiązany przeszkolić personel Zamawiającego w wyznaczonym przez Zamawiającego terminie w zakresie eksploatacji</w:t>
      </w:r>
      <w:r>
        <w:rPr>
          <w:rFonts w:ascii="Tahoma" w:hAnsi="Tahoma" w:cs="Tahoma"/>
          <w:sz w:val="22"/>
          <w:szCs w:val="22"/>
        </w:rPr>
        <w:t xml:space="preserve"> </w:t>
      </w:r>
      <w:r w:rsidRPr="00E66DFF">
        <w:rPr>
          <w:rFonts w:ascii="Tahoma" w:hAnsi="Tahoma" w:cs="Tahoma"/>
          <w:sz w:val="22"/>
          <w:szCs w:val="22"/>
        </w:rPr>
        <w:t>Systemu.</w:t>
      </w:r>
    </w:p>
    <w:p w14:paraId="434789F6" w14:textId="77777777" w:rsidR="001012C1" w:rsidRPr="00E66DFF" w:rsidRDefault="001012C1">
      <w:pPr>
        <w:pStyle w:val="Akapitzlist"/>
        <w:numPr>
          <w:ilvl w:val="0"/>
          <w:numId w:val="33"/>
        </w:numPr>
        <w:ind w:left="0" w:firstLine="0"/>
        <w:jc w:val="both"/>
        <w:rPr>
          <w:rFonts w:ascii="Tahoma" w:hAnsi="Tahoma" w:cs="Tahoma"/>
          <w:sz w:val="22"/>
          <w:szCs w:val="22"/>
        </w:rPr>
      </w:pPr>
      <w:r w:rsidRPr="00E66DFF">
        <w:rPr>
          <w:rFonts w:ascii="Tahoma" w:hAnsi="Tahoma" w:cs="Tahoma"/>
          <w:sz w:val="22"/>
          <w:szCs w:val="22"/>
        </w:rPr>
        <w:t>Wykonawca ponosi odpowiedzialność wobec Zamawiającego i osób trzecich za szkody powstałe w trakcie realizacji Umowy.</w:t>
      </w:r>
    </w:p>
    <w:p w14:paraId="2A846CEC" w14:textId="77777777" w:rsidR="001012C1" w:rsidRPr="00E66DFF" w:rsidRDefault="001012C1">
      <w:pPr>
        <w:pStyle w:val="Akapitzlist"/>
        <w:numPr>
          <w:ilvl w:val="0"/>
          <w:numId w:val="33"/>
        </w:numPr>
        <w:ind w:left="0" w:firstLine="0"/>
        <w:jc w:val="both"/>
        <w:rPr>
          <w:rFonts w:ascii="Tahoma" w:hAnsi="Tahoma" w:cs="Tahoma"/>
          <w:sz w:val="22"/>
          <w:szCs w:val="22"/>
        </w:rPr>
      </w:pPr>
      <w:r w:rsidRPr="00E66DFF">
        <w:rPr>
          <w:rFonts w:ascii="Tahoma" w:hAnsi="Tahoma" w:cs="Tahoma"/>
          <w:sz w:val="22"/>
          <w:szCs w:val="22"/>
        </w:rPr>
        <w:t>Wykonawca ponosi pełną odpowiedzialność za zapewnienie i przestrzeganie warunków bezpieczeństwa i higieny pracy w czasie wykonywania prac.</w:t>
      </w:r>
    </w:p>
    <w:p w14:paraId="3553694F" w14:textId="77777777" w:rsidR="001012C1" w:rsidRPr="00E66DFF" w:rsidRDefault="001012C1" w:rsidP="001012C1">
      <w:pPr>
        <w:pStyle w:val="Akapitzlist"/>
        <w:ind w:left="0"/>
        <w:jc w:val="both"/>
        <w:rPr>
          <w:rFonts w:ascii="Tahoma" w:hAnsi="Tahoma" w:cs="Tahoma"/>
          <w:sz w:val="22"/>
          <w:szCs w:val="22"/>
        </w:rPr>
      </w:pPr>
    </w:p>
    <w:p w14:paraId="5BFBD1CA" w14:textId="77777777" w:rsidR="001012C1" w:rsidRPr="00E66DFF" w:rsidRDefault="001012C1" w:rsidP="001012C1">
      <w:pPr>
        <w:tabs>
          <w:tab w:val="left" w:pos="315"/>
        </w:tabs>
        <w:jc w:val="center"/>
        <w:rPr>
          <w:rFonts w:ascii="Tahoma" w:hAnsi="Tahoma" w:cs="Tahoma"/>
          <w:b/>
          <w:bCs/>
          <w:sz w:val="22"/>
          <w:szCs w:val="22"/>
        </w:rPr>
      </w:pPr>
      <w:r w:rsidRPr="00E66DFF">
        <w:rPr>
          <w:rFonts w:ascii="Tahoma" w:hAnsi="Tahoma" w:cs="Tahoma"/>
          <w:b/>
          <w:bCs/>
          <w:sz w:val="22"/>
          <w:szCs w:val="22"/>
        </w:rPr>
        <w:t xml:space="preserve">§ 4 </w:t>
      </w:r>
    </w:p>
    <w:p w14:paraId="66AC2745" w14:textId="77777777" w:rsidR="001012C1" w:rsidRPr="00E66DFF" w:rsidRDefault="001012C1" w:rsidP="001012C1">
      <w:pPr>
        <w:tabs>
          <w:tab w:val="left" w:pos="315"/>
        </w:tabs>
        <w:jc w:val="center"/>
        <w:rPr>
          <w:rFonts w:ascii="Tahoma" w:hAnsi="Tahoma" w:cs="Tahoma"/>
          <w:b/>
          <w:bCs/>
          <w:sz w:val="22"/>
          <w:szCs w:val="22"/>
        </w:rPr>
      </w:pPr>
      <w:r w:rsidRPr="00E66DFF">
        <w:rPr>
          <w:rFonts w:ascii="Tahoma" w:hAnsi="Tahoma" w:cs="Tahoma"/>
          <w:b/>
          <w:bCs/>
          <w:sz w:val="22"/>
          <w:szCs w:val="22"/>
        </w:rPr>
        <w:t>[Przedstawiciele Stron]</w:t>
      </w:r>
    </w:p>
    <w:p w14:paraId="756B69B0" w14:textId="77777777" w:rsidR="001012C1" w:rsidRPr="00E66DFF" w:rsidRDefault="001012C1" w:rsidP="001012C1">
      <w:pPr>
        <w:tabs>
          <w:tab w:val="left" w:pos="315"/>
        </w:tabs>
        <w:jc w:val="center"/>
        <w:rPr>
          <w:rFonts w:ascii="Tahoma" w:hAnsi="Tahoma" w:cs="Tahoma"/>
          <w:sz w:val="22"/>
          <w:szCs w:val="22"/>
        </w:rPr>
      </w:pPr>
    </w:p>
    <w:p w14:paraId="34C28D28" w14:textId="70ACA7B3" w:rsidR="001012C1" w:rsidRPr="00E66DFF" w:rsidRDefault="001012C1">
      <w:pPr>
        <w:widowControl w:val="0"/>
        <w:numPr>
          <w:ilvl w:val="0"/>
          <w:numId w:val="35"/>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Przedstawicielem Zamawiającego upoważnionym do kontaktów roboczych w imieniu </w:t>
      </w:r>
      <w:r w:rsidRPr="00E66DFF">
        <w:rPr>
          <w:rFonts w:ascii="Tahoma" w:hAnsi="Tahoma" w:cs="Tahoma"/>
          <w:sz w:val="22"/>
          <w:szCs w:val="22"/>
        </w:rPr>
        <w:lastRenderedPageBreak/>
        <w:t xml:space="preserve">Zamawiającego przy realizacji Umowy </w:t>
      </w:r>
      <w:r w:rsidR="00E07BF9">
        <w:rPr>
          <w:rFonts w:ascii="Tahoma" w:hAnsi="Tahoma" w:cs="Tahoma"/>
          <w:sz w:val="22"/>
          <w:szCs w:val="22"/>
        </w:rPr>
        <w:t>jest</w:t>
      </w:r>
      <w:r w:rsidRPr="00E66DFF">
        <w:rPr>
          <w:rFonts w:ascii="Tahoma" w:hAnsi="Tahoma" w:cs="Tahoma"/>
          <w:sz w:val="22"/>
          <w:szCs w:val="22"/>
        </w:rPr>
        <w:t>:</w:t>
      </w:r>
    </w:p>
    <w:p w14:paraId="26AE1A10" w14:textId="77777777" w:rsidR="001012C1" w:rsidRPr="00E66DFF" w:rsidRDefault="001012C1" w:rsidP="001012C1">
      <w:pPr>
        <w:widowControl w:val="0"/>
        <w:autoSpaceDN w:val="0"/>
        <w:jc w:val="both"/>
        <w:textAlignment w:val="baseline"/>
        <w:rPr>
          <w:rFonts w:ascii="Tahoma" w:hAnsi="Tahoma" w:cs="Tahoma"/>
          <w:sz w:val="22"/>
          <w:szCs w:val="22"/>
        </w:rPr>
      </w:pPr>
      <w:r w:rsidRPr="00E66DFF">
        <w:rPr>
          <w:rFonts w:ascii="Tahoma" w:eastAsia="Tahoma" w:hAnsi="Tahoma" w:cs="Tahoma"/>
          <w:sz w:val="22"/>
          <w:szCs w:val="22"/>
        </w:rPr>
        <w:t>………………………… - tel. ………………, e-mail:…………………………………..,</w:t>
      </w:r>
    </w:p>
    <w:p w14:paraId="002AAC30" w14:textId="77777777" w:rsidR="001012C1" w:rsidRPr="00E66DFF" w:rsidRDefault="001012C1" w:rsidP="001012C1">
      <w:pPr>
        <w:pStyle w:val="Akapitzlist"/>
        <w:ind w:left="0"/>
        <w:jc w:val="both"/>
        <w:rPr>
          <w:rFonts w:ascii="Tahoma" w:hAnsi="Tahoma" w:cs="Tahoma"/>
          <w:sz w:val="22"/>
          <w:szCs w:val="22"/>
        </w:rPr>
      </w:pPr>
      <w:r w:rsidRPr="00E66DFF">
        <w:rPr>
          <w:rFonts w:ascii="Tahoma" w:eastAsia="Tahoma" w:hAnsi="Tahoma" w:cs="Tahoma"/>
          <w:sz w:val="22"/>
          <w:szCs w:val="22"/>
        </w:rPr>
        <w:t>lub inne pisemnie wyznaczone osoby.</w:t>
      </w:r>
    </w:p>
    <w:p w14:paraId="001C4EC9" w14:textId="77777777" w:rsidR="001012C1" w:rsidRPr="00E66DFF" w:rsidRDefault="001012C1">
      <w:pPr>
        <w:widowControl w:val="0"/>
        <w:numPr>
          <w:ilvl w:val="0"/>
          <w:numId w:val="35"/>
        </w:numPr>
        <w:suppressAutoHyphens/>
        <w:autoSpaceDN w:val="0"/>
        <w:ind w:left="0" w:firstLine="0"/>
        <w:jc w:val="both"/>
        <w:textAlignment w:val="baseline"/>
        <w:rPr>
          <w:rFonts w:ascii="Tahoma" w:eastAsia="Tahoma" w:hAnsi="Tahoma" w:cs="Tahoma"/>
          <w:sz w:val="22"/>
          <w:szCs w:val="22"/>
        </w:rPr>
      </w:pPr>
      <w:r w:rsidRPr="00E66DFF">
        <w:rPr>
          <w:rFonts w:ascii="Tahoma" w:eastAsia="Tahoma" w:hAnsi="Tahoma" w:cs="Tahoma"/>
          <w:sz w:val="22"/>
          <w:szCs w:val="22"/>
        </w:rPr>
        <w:t>Przedstawicielem Wykonawcy upoważnionym do kontaktów roboczych Wykonawcy przy realizacji Umowy jest:</w:t>
      </w:r>
    </w:p>
    <w:p w14:paraId="590721FA" w14:textId="77777777" w:rsidR="001012C1" w:rsidRPr="00E66DFF" w:rsidRDefault="001012C1" w:rsidP="001012C1">
      <w:pPr>
        <w:pStyle w:val="Akapitzlist"/>
        <w:ind w:left="0"/>
        <w:jc w:val="both"/>
        <w:rPr>
          <w:rFonts w:ascii="Tahoma" w:eastAsia="Tahoma" w:hAnsi="Tahoma" w:cs="Tahoma"/>
          <w:sz w:val="22"/>
          <w:szCs w:val="22"/>
        </w:rPr>
      </w:pPr>
      <w:r w:rsidRPr="00E66DFF">
        <w:rPr>
          <w:rFonts w:ascii="Tahoma" w:eastAsia="Tahoma" w:hAnsi="Tahoma" w:cs="Tahoma"/>
          <w:sz w:val="22"/>
          <w:szCs w:val="22"/>
        </w:rPr>
        <w:t>………………………… - tel. ………………, e-mail:………………………………….., lub inna pisemnie wyznaczona osoba.</w:t>
      </w:r>
    </w:p>
    <w:p w14:paraId="01AF5B70" w14:textId="77777777" w:rsidR="001012C1" w:rsidRPr="00E66DFF" w:rsidRDefault="001012C1">
      <w:pPr>
        <w:pStyle w:val="Standard"/>
        <w:numPr>
          <w:ilvl w:val="0"/>
          <w:numId w:val="35"/>
        </w:numPr>
        <w:ind w:left="0" w:firstLine="0"/>
        <w:jc w:val="both"/>
        <w:rPr>
          <w:rFonts w:ascii="Tahoma" w:hAnsi="Tahoma" w:cs="Tahoma"/>
          <w:sz w:val="22"/>
          <w:szCs w:val="22"/>
        </w:rPr>
      </w:pPr>
      <w:r w:rsidRPr="00E66DFF">
        <w:rPr>
          <w:rFonts w:ascii="Tahoma" w:eastAsia="Tahoma" w:hAnsi="Tahoma" w:cs="Tahoma"/>
          <w:sz w:val="22"/>
          <w:szCs w:val="22"/>
        </w:rPr>
        <w:t>Zmiana osób upoważnionych do kontaktów roboczych nie stanowi zmiany Umowy o ile zostanie dokonana na piśmie przez osoby upoważnione do reprezentowania Stron.</w:t>
      </w:r>
    </w:p>
    <w:p w14:paraId="3F538D90" w14:textId="77777777" w:rsidR="001012C1" w:rsidRPr="00E66DFF" w:rsidRDefault="001012C1">
      <w:pPr>
        <w:pStyle w:val="Standard"/>
        <w:numPr>
          <w:ilvl w:val="0"/>
          <w:numId w:val="35"/>
        </w:numPr>
        <w:ind w:left="0" w:firstLine="0"/>
        <w:jc w:val="both"/>
        <w:rPr>
          <w:rFonts w:ascii="Tahoma" w:hAnsi="Tahoma" w:cs="Tahoma"/>
          <w:sz w:val="22"/>
          <w:szCs w:val="22"/>
        </w:rPr>
      </w:pPr>
      <w:r w:rsidRPr="00E66DFF">
        <w:rPr>
          <w:rFonts w:ascii="Tahoma" w:eastAsia="Tahoma" w:hAnsi="Tahoma" w:cs="Tahoma"/>
          <w:sz w:val="22"/>
          <w:szCs w:val="22"/>
        </w:rPr>
        <w:t>Osoby wskazane w ust. 1 i 2 powyżej nie są uprawnione do zmiany jakichkolwiek warunków Umowy.</w:t>
      </w:r>
    </w:p>
    <w:p w14:paraId="2B4E265B" w14:textId="77777777" w:rsidR="001012C1" w:rsidRPr="00E66DFF" w:rsidRDefault="001012C1" w:rsidP="001012C1">
      <w:pPr>
        <w:tabs>
          <w:tab w:val="left" w:pos="315"/>
        </w:tabs>
        <w:jc w:val="center"/>
        <w:rPr>
          <w:rFonts w:ascii="Tahoma" w:eastAsia="Tahoma" w:hAnsi="Tahoma" w:cs="Tahoma"/>
          <w:b/>
          <w:bCs/>
          <w:sz w:val="22"/>
          <w:szCs w:val="22"/>
        </w:rPr>
      </w:pPr>
    </w:p>
    <w:p w14:paraId="70224234" w14:textId="77777777" w:rsidR="001012C1" w:rsidRPr="00E66DFF" w:rsidRDefault="001012C1" w:rsidP="001012C1">
      <w:pPr>
        <w:tabs>
          <w:tab w:val="left" w:pos="315"/>
        </w:tabs>
        <w:jc w:val="center"/>
        <w:rPr>
          <w:rFonts w:ascii="Tahoma" w:eastAsia="Tahoma" w:hAnsi="Tahoma" w:cs="Tahoma"/>
          <w:b/>
          <w:bCs/>
          <w:sz w:val="22"/>
          <w:szCs w:val="22"/>
        </w:rPr>
      </w:pPr>
      <w:r w:rsidRPr="00E66DFF">
        <w:rPr>
          <w:rFonts w:ascii="Tahoma" w:eastAsia="Tahoma" w:hAnsi="Tahoma" w:cs="Tahoma"/>
          <w:b/>
          <w:bCs/>
          <w:sz w:val="22"/>
          <w:szCs w:val="22"/>
        </w:rPr>
        <w:t xml:space="preserve">§ 5 </w:t>
      </w:r>
    </w:p>
    <w:p w14:paraId="6D52BA3A" w14:textId="77777777" w:rsidR="001012C1" w:rsidRPr="00E66DFF" w:rsidRDefault="001012C1" w:rsidP="001012C1">
      <w:pPr>
        <w:tabs>
          <w:tab w:val="left" w:pos="315"/>
        </w:tabs>
        <w:jc w:val="center"/>
        <w:rPr>
          <w:rFonts w:ascii="Tahoma" w:eastAsia="Tahoma" w:hAnsi="Tahoma" w:cs="Tahoma"/>
          <w:b/>
          <w:bCs/>
          <w:sz w:val="22"/>
          <w:szCs w:val="22"/>
        </w:rPr>
      </w:pPr>
      <w:r w:rsidRPr="00E66DFF">
        <w:rPr>
          <w:rFonts w:ascii="Tahoma" w:eastAsia="Tahoma" w:hAnsi="Tahoma" w:cs="Tahoma"/>
          <w:b/>
          <w:bCs/>
          <w:sz w:val="22"/>
          <w:szCs w:val="22"/>
        </w:rPr>
        <w:t>Termin wykonania</w:t>
      </w:r>
    </w:p>
    <w:p w14:paraId="19BF2E4C" w14:textId="77777777" w:rsidR="001012C1" w:rsidRPr="00E66DFF" w:rsidRDefault="001012C1" w:rsidP="001012C1">
      <w:pPr>
        <w:tabs>
          <w:tab w:val="left" w:pos="315"/>
        </w:tabs>
        <w:jc w:val="center"/>
        <w:rPr>
          <w:rFonts w:ascii="Tahoma" w:hAnsi="Tahoma" w:cs="Tahoma"/>
          <w:sz w:val="22"/>
          <w:szCs w:val="22"/>
        </w:rPr>
      </w:pPr>
    </w:p>
    <w:p w14:paraId="565FCA63" w14:textId="4777AE49" w:rsidR="001012C1" w:rsidRPr="00E66DFF" w:rsidRDefault="001012C1">
      <w:pPr>
        <w:pStyle w:val="Akapitzlist"/>
        <w:numPr>
          <w:ilvl w:val="0"/>
          <w:numId w:val="36"/>
        </w:numPr>
        <w:tabs>
          <w:tab w:val="left" w:pos="315"/>
        </w:tabs>
        <w:ind w:left="0"/>
        <w:jc w:val="both"/>
        <w:rPr>
          <w:rFonts w:ascii="Tahoma" w:hAnsi="Tahoma" w:cs="Tahoma"/>
          <w:sz w:val="22"/>
          <w:szCs w:val="22"/>
        </w:rPr>
      </w:pPr>
      <w:r w:rsidRPr="00E66DFF">
        <w:rPr>
          <w:rFonts w:ascii="Tahoma" w:eastAsia="Tahoma" w:hAnsi="Tahoma" w:cs="Tahoma"/>
          <w:sz w:val="22"/>
          <w:szCs w:val="22"/>
        </w:rPr>
        <w:t xml:space="preserve">Wykonawca zobowiązany jest do realizacji Umowy w </w:t>
      </w:r>
      <w:r>
        <w:rPr>
          <w:rFonts w:ascii="Tahoma" w:eastAsia="Tahoma" w:hAnsi="Tahoma" w:cs="Tahoma"/>
          <w:sz w:val="22"/>
          <w:szCs w:val="22"/>
        </w:rPr>
        <w:t xml:space="preserve">terminie do dnia 21 marca 2025 r., przy czym realizacja poszczególnych </w:t>
      </w:r>
      <w:r w:rsidR="006D309C">
        <w:rPr>
          <w:rFonts w:ascii="Tahoma" w:eastAsia="Tahoma" w:hAnsi="Tahoma" w:cs="Tahoma"/>
          <w:sz w:val="22"/>
          <w:szCs w:val="22"/>
        </w:rPr>
        <w:t>etapów</w:t>
      </w:r>
      <w:r>
        <w:rPr>
          <w:rFonts w:ascii="Tahoma" w:eastAsia="Tahoma" w:hAnsi="Tahoma" w:cs="Tahoma"/>
          <w:sz w:val="22"/>
          <w:szCs w:val="22"/>
        </w:rPr>
        <w:t xml:space="preserve"> nastąpi wg następującego harmonogramu</w:t>
      </w:r>
      <w:r w:rsidRPr="00E66DFF">
        <w:rPr>
          <w:rFonts w:ascii="Tahoma" w:eastAsia="Tahoma" w:hAnsi="Tahoma" w:cs="Tahoma"/>
          <w:sz w:val="22"/>
          <w:szCs w:val="22"/>
        </w:rPr>
        <w:t xml:space="preserve">: </w:t>
      </w:r>
    </w:p>
    <w:p w14:paraId="33E41B52" w14:textId="7DFFC655" w:rsidR="001012C1" w:rsidRPr="00E66DFF" w:rsidRDefault="001012C1">
      <w:pPr>
        <w:pStyle w:val="Akapitzlist"/>
        <w:widowControl w:val="0"/>
        <w:numPr>
          <w:ilvl w:val="0"/>
          <w:numId w:val="29"/>
        </w:numPr>
        <w:suppressAutoHyphens/>
        <w:autoSpaceDN w:val="0"/>
        <w:ind w:left="284" w:firstLine="0"/>
        <w:jc w:val="both"/>
        <w:textAlignment w:val="baseline"/>
        <w:rPr>
          <w:rFonts w:ascii="Tahoma" w:hAnsi="Tahoma" w:cs="Tahoma"/>
          <w:sz w:val="22"/>
          <w:szCs w:val="22"/>
        </w:rPr>
      </w:pPr>
      <w:r w:rsidRPr="00016F58">
        <w:rPr>
          <w:rFonts w:ascii="Tahoma" w:hAnsi="Tahoma" w:cs="Tahoma"/>
          <w:sz w:val="22"/>
          <w:szCs w:val="22"/>
        </w:rPr>
        <w:t xml:space="preserve">I </w:t>
      </w:r>
      <w:r w:rsidR="006D309C">
        <w:rPr>
          <w:rFonts w:ascii="Tahoma" w:hAnsi="Tahoma" w:cs="Tahoma"/>
          <w:sz w:val="22"/>
          <w:szCs w:val="22"/>
        </w:rPr>
        <w:t>etap</w:t>
      </w:r>
      <w:r w:rsidRPr="00016F58">
        <w:rPr>
          <w:rFonts w:ascii="Tahoma" w:hAnsi="Tahoma" w:cs="Tahoma"/>
          <w:sz w:val="22"/>
          <w:szCs w:val="22"/>
        </w:rPr>
        <w:t xml:space="preserve"> Umowy:</w:t>
      </w:r>
      <w:r w:rsidRPr="00E66DFF">
        <w:rPr>
          <w:rFonts w:ascii="Tahoma" w:hAnsi="Tahoma" w:cs="Tahoma"/>
          <w:sz w:val="22"/>
          <w:szCs w:val="22"/>
        </w:rPr>
        <w:t xml:space="preserve"> 21 dni od dnia podpisania Umowy, przy czym za zakończenie realizacji części I Umowy uznaje się podpisanie protokołu odbioru części I bez zastrzeżeń.</w:t>
      </w:r>
    </w:p>
    <w:p w14:paraId="50F8ED15" w14:textId="549B179A" w:rsidR="001012C1" w:rsidRPr="00016F58" w:rsidRDefault="001012C1">
      <w:pPr>
        <w:pStyle w:val="Akapitzlist"/>
        <w:widowControl w:val="0"/>
        <w:numPr>
          <w:ilvl w:val="0"/>
          <w:numId w:val="29"/>
        </w:numPr>
        <w:suppressAutoHyphens/>
        <w:autoSpaceDN w:val="0"/>
        <w:ind w:left="284" w:firstLine="0"/>
        <w:jc w:val="both"/>
        <w:textAlignment w:val="baseline"/>
        <w:rPr>
          <w:rFonts w:ascii="Tahoma" w:hAnsi="Tahoma" w:cs="Tahoma"/>
          <w:sz w:val="22"/>
          <w:szCs w:val="22"/>
        </w:rPr>
      </w:pPr>
      <w:r w:rsidRPr="00016F58">
        <w:rPr>
          <w:rFonts w:ascii="Tahoma" w:hAnsi="Tahoma" w:cs="Tahoma"/>
          <w:sz w:val="22"/>
          <w:szCs w:val="22"/>
        </w:rPr>
        <w:t xml:space="preserve">II </w:t>
      </w:r>
      <w:r w:rsidR="006D309C">
        <w:rPr>
          <w:rFonts w:ascii="Tahoma" w:hAnsi="Tahoma" w:cs="Tahoma"/>
          <w:sz w:val="22"/>
          <w:szCs w:val="22"/>
        </w:rPr>
        <w:t>etap</w:t>
      </w:r>
      <w:r w:rsidRPr="00016F58">
        <w:rPr>
          <w:rFonts w:ascii="Tahoma" w:hAnsi="Tahoma" w:cs="Tahoma"/>
          <w:sz w:val="22"/>
          <w:szCs w:val="22"/>
        </w:rPr>
        <w:t xml:space="preserve"> Umowy:</w:t>
      </w:r>
    </w:p>
    <w:p w14:paraId="78AC25BA" w14:textId="77777777" w:rsidR="001012C1" w:rsidRPr="00E66DFF" w:rsidRDefault="001012C1">
      <w:pPr>
        <w:pStyle w:val="Akapitzlist"/>
        <w:widowControl w:val="0"/>
        <w:numPr>
          <w:ilvl w:val="1"/>
          <w:numId w:val="53"/>
        </w:numPr>
        <w:suppressAutoHyphens/>
        <w:autoSpaceDN w:val="0"/>
        <w:ind w:left="567" w:firstLine="0"/>
        <w:jc w:val="both"/>
        <w:textAlignment w:val="baseline"/>
        <w:rPr>
          <w:rFonts w:ascii="Tahoma" w:hAnsi="Tahoma" w:cs="Tahoma"/>
          <w:sz w:val="22"/>
          <w:szCs w:val="22"/>
        </w:rPr>
      </w:pPr>
      <w:r w:rsidRPr="00016F58">
        <w:rPr>
          <w:rFonts w:ascii="Tahoma" w:hAnsi="Tahoma" w:cs="Tahoma"/>
          <w:sz w:val="22"/>
          <w:szCs w:val="22"/>
        </w:rPr>
        <w:t>montaż Systemu do dnia 23 lutego 2025 r.;</w:t>
      </w:r>
      <w:r>
        <w:rPr>
          <w:rFonts w:ascii="Tahoma" w:hAnsi="Tahoma" w:cs="Tahoma"/>
          <w:sz w:val="22"/>
          <w:szCs w:val="22"/>
        </w:rPr>
        <w:t xml:space="preserve"> Zamawiający zastrzega, iż </w:t>
      </w:r>
      <w:r w:rsidRPr="00E66DFF">
        <w:rPr>
          <w:rFonts w:ascii="Tahoma" w:hAnsi="Tahoma" w:cs="Tahoma"/>
          <w:sz w:val="22"/>
          <w:szCs w:val="22"/>
        </w:rPr>
        <w:t xml:space="preserve">rozpoczęcie montażu w siedzibie </w:t>
      </w:r>
      <w:r w:rsidRPr="003A122A">
        <w:rPr>
          <w:rFonts w:ascii="Tahoma" w:hAnsi="Tahoma" w:cs="Tahoma"/>
          <w:sz w:val="22"/>
          <w:szCs w:val="22"/>
        </w:rPr>
        <w:t xml:space="preserve">Zamawiającego </w:t>
      </w:r>
      <w:r>
        <w:rPr>
          <w:rFonts w:ascii="Tahoma" w:hAnsi="Tahoma" w:cs="Tahoma"/>
          <w:sz w:val="22"/>
          <w:szCs w:val="22"/>
        </w:rPr>
        <w:t xml:space="preserve">nastąpi </w:t>
      </w:r>
      <w:r w:rsidRPr="003A122A">
        <w:rPr>
          <w:rFonts w:ascii="Tahoma" w:hAnsi="Tahoma" w:cs="Tahoma"/>
          <w:sz w:val="22"/>
          <w:szCs w:val="22"/>
        </w:rPr>
        <w:t xml:space="preserve">od dnia 3 lutego 2025 r., </w:t>
      </w:r>
      <w:bookmarkStart w:id="4" w:name="_Hlk176516914"/>
      <w:r w:rsidRPr="003A122A">
        <w:rPr>
          <w:rFonts w:ascii="Tahoma" w:hAnsi="Tahoma" w:cs="Tahoma"/>
          <w:sz w:val="22"/>
          <w:szCs w:val="22"/>
        </w:rPr>
        <w:t>chyba że Wykonawca uzgodni z Zamawiającym wcześniejszy termin, a prace te nie będą kolidowały</w:t>
      </w:r>
      <w:r>
        <w:rPr>
          <w:rFonts w:ascii="Tahoma" w:hAnsi="Tahoma" w:cs="Tahoma"/>
          <w:sz w:val="22"/>
          <w:szCs w:val="22"/>
        </w:rPr>
        <w:t xml:space="preserve"> z bieżącą działalnością Zamawiającego i nie będą zagrażały bezpieczeństwu ludzi. Zamawiający, zastrzega, iż brak możliwości wcześniejszego uzgodnienia terminu nie wpływa na realizację zobowiązań przez Wykonawcę w terminach wskazanych w pkt b-e. </w:t>
      </w:r>
    </w:p>
    <w:bookmarkEnd w:id="4"/>
    <w:p w14:paraId="7F304E5F" w14:textId="77777777" w:rsidR="001012C1" w:rsidRPr="00016F58" w:rsidRDefault="001012C1">
      <w:pPr>
        <w:pStyle w:val="Akapitzlist"/>
        <w:widowControl w:val="0"/>
        <w:numPr>
          <w:ilvl w:val="1"/>
          <w:numId w:val="53"/>
        </w:numPr>
        <w:suppressAutoHyphens/>
        <w:autoSpaceDN w:val="0"/>
        <w:ind w:left="567" w:firstLine="0"/>
        <w:jc w:val="both"/>
        <w:textAlignment w:val="baseline"/>
        <w:rPr>
          <w:rFonts w:ascii="Tahoma" w:hAnsi="Tahoma" w:cs="Tahoma"/>
          <w:sz w:val="22"/>
          <w:szCs w:val="22"/>
        </w:rPr>
      </w:pPr>
      <w:r w:rsidRPr="00016F58">
        <w:rPr>
          <w:rFonts w:ascii="Tahoma" w:hAnsi="Tahoma" w:cs="Tahoma"/>
          <w:sz w:val="22"/>
          <w:szCs w:val="22"/>
        </w:rPr>
        <w:t xml:space="preserve">testy Systemu od dnia 24 lutego 2025 r. do dnia 28 lutego 2025 r. </w:t>
      </w:r>
    </w:p>
    <w:p w14:paraId="7B3B91D0" w14:textId="77777777" w:rsidR="001012C1" w:rsidRPr="00016F58" w:rsidRDefault="001012C1">
      <w:pPr>
        <w:pStyle w:val="Akapitzlist"/>
        <w:widowControl w:val="0"/>
        <w:numPr>
          <w:ilvl w:val="1"/>
          <w:numId w:val="53"/>
        </w:numPr>
        <w:suppressAutoHyphens/>
        <w:autoSpaceDN w:val="0"/>
        <w:ind w:left="567" w:firstLine="0"/>
        <w:jc w:val="both"/>
        <w:textAlignment w:val="baseline"/>
        <w:rPr>
          <w:rFonts w:ascii="Tahoma" w:hAnsi="Tahoma" w:cs="Tahoma"/>
          <w:sz w:val="22"/>
          <w:szCs w:val="22"/>
        </w:rPr>
      </w:pPr>
      <w:r w:rsidRPr="00016F58">
        <w:rPr>
          <w:rFonts w:ascii="Tahoma" w:hAnsi="Tahoma" w:cs="Tahoma"/>
          <w:sz w:val="22"/>
          <w:szCs w:val="22"/>
        </w:rPr>
        <w:t xml:space="preserve">próby techniczne z obciążeniem do 350 kg od dnia 1 marca 2025 r. do dnia 3 marca 2025 r., </w:t>
      </w:r>
    </w:p>
    <w:p w14:paraId="3755C9C8" w14:textId="77777777" w:rsidR="001012C1" w:rsidRDefault="001012C1">
      <w:pPr>
        <w:pStyle w:val="Akapitzlist"/>
        <w:widowControl w:val="0"/>
        <w:numPr>
          <w:ilvl w:val="1"/>
          <w:numId w:val="53"/>
        </w:numPr>
        <w:suppressAutoHyphens/>
        <w:autoSpaceDN w:val="0"/>
        <w:ind w:left="567" w:firstLine="0"/>
        <w:jc w:val="both"/>
        <w:textAlignment w:val="baseline"/>
        <w:rPr>
          <w:rFonts w:ascii="Tahoma" w:hAnsi="Tahoma" w:cs="Tahoma"/>
          <w:sz w:val="22"/>
          <w:szCs w:val="22"/>
        </w:rPr>
      </w:pPr>
      <w:r w:rsidRPr="00016F58">
        <w:rPr>
          <w:rFonts w:ascii="Tahoma" w:hAnsi="Tahoma" w:cs="Tahoma"/>
          <w:sz w:val="22"/>
          <w:szCs w:val="22"/>
        </w:rPr>
        <w:t xml:space="preserve">próby korzystania z Systemu z aktorami </w:t>
      </w:r>
      <w:r>
        <w:rPr>
          <w:rFonts w:ascii="Tahoma" w:hAnsi="Tahoma" w:cs="Tahoma"/>
          <w:sz w:val="22"/>
          <w:szCs w:val="22"/>
        </w:rPr>
        <w:t xml:space="preserve">przez okres 7 dni po podpisaniu wstępnego protokołu odbioru bez uwag; </w:t>
      </w:r>
    </w:p>
    <w:p w14:paraId="712AC2D0" w14:textId="6A11D8B3" w:rsidR="001012C1" w:rsidRPr="001167B2" w:rsidRDefault="001012C1">
      <w:pPr>
        <w:pStyle w:val="Akapitzlist"/>
        <w:widowControl w:val="0"/>
        <w:numPr>
          <w:ilvl w:val="1"/>
          <w:numId w:val="53"/>
        </w:numPr>
        <w:suppressAutoHyphens/>
        <w:autoSpaceDN w:val="0"/>
        <w:ind w:left="567" w:firstLine="0"/>
        <w:jc w:val="both"/>
        <w:textAlignment w:val="baseline"/>
        <w:rPr>
          <w:rFonts w:ascii="Tahoma" w:hAnsi="Tahoma" w:cs="Tahoma"/>
          <w:sz w:val="22"/>
          <w:szCs w:val="22"/>
        </w:rPr>
      </w:pPr>
      <w:r w:rsidRPr="00016F58">
        <w:rPr>
          <w:rFonts w:ascii="Tahoma" w:hAnsi="Tahoma" w:cs="Tahoma"/>
          <w:sz w:val="22"/>
          <w:szCs w:val="22"/>
        </w:rPr>
        <w:t xml:space="preserve">zakończenie realizacji </w:t>
      </w:r>
      <w:r w:rsidR="006D309C">
        <w:rPr>
          <w:rFonts w:ascii="Tahoma" w:hAnsi="Tahoma" w:cs="Tahoma"/>
          <w:sz w:val="22"/>
          <w:szCs w:val="22"/>
        </w:rPr>
        <w:t>etapu</w:t>
      </w:r>
      <w:r w:rsidRPr="00016F58">
        <w:rPr>
          <w:rFonts w:ascii="Tahoma" w:hAnsi="Tahoma" w:cs="Tahoma"/>
          <w:sz w:val="22"/>
          <w:szCs w:val="22"/>
        </w:rPr>
        <w:t xml:space="preserve"> II</w:t>
      </w:r>
      <w:r w:rsidRPr="00F025B0">
        <w:rPr>
          <w:rFonts w:ascii="Tahoma" w:hAnsi="Tahoma" w:cs="Tahoma"/>
          <w:b/>
          <w:bCs/>
          <w:sz w:val="22"/>
          <w:szCs w:val="22"/>
        </w:rPr>
        <w:t xml:space="preserve"> </w:t>
      </w:r>
      <w:r w:rsidRPr="00016F58">
        <w:rPr>
          <w:rFonts w:ascii="Tahoma" w:hAnsi="Tahoma" w:cs="Tahoma"/>
          <w:sz w:val="22"/>
          <w:szCs w:val="22"/>
        </w:rPr>
        <w:t>Umowy</w:t>
      </w:r>
      <w:r w:rsidRPr="00E66DFF">
        <w:rPr>
          <w:rFonts w:ascii="Tahoma" w:hAnsi="Tahoma" w:cs="Tahoma"/>
          <w:sz w:val="22"/>
          <w:szCs w:val="22"/>
        </w:rPr>
        <w:t xml:space="preserve"> w nieprzekraczalnym terminie do dnia</w:t>
      </w:r>
      <w:r>
        <w:rPr>
          <w:rFonts w:ascii="Tahoma" w:hAnsi="Tahoma" w:cs="Tahoma"/>
          <w:sz w:val="22"/>
          <w:szCs w:val="22"/>
        </w:rPr>
        <w:t xml:space="preserve"> 21 marca </w:t>
      </w:r>
      <w:r w:rsidRPr="00E66DFF">
        <w:rPr>
          <w:rFonts w:ascii="Tahoma" w:hAnsi="Tahoma" w:cs="Tahoma"/>
          <w:sz w:val="22"/>
          <w:szCs w:val="22"/>
        </w:rPr>
        <w:t xml:space="preserve">2025 </w:t>
      </w:r>
      <w:r w:rsidRPr="00E66DFF">
        <w:rPr>
          <w:rFonts w:ascii="Tahoma" w:hAnsi="Tahoma" w:cs="Tahoma"/>
          <w:bCs/>
          <w:sz w:val="22"/>
          <w:szCs w:val="22"/>
        </w:rPr>
        <w:t>roku</w:t>
      </w:r>
      <w:r w:rsidRPr="00E66DFF">
        <w:rPr>
          <w:rFonts w:ascii="Tahoma" w:hAnsi="Tahoma" w:cs="Tahoma"/>
          <w:b/>
          <w:bCs/>
          <w:sz w:val="22"/>
          <w:szCs w:val="22"/>
        </w:rPr>
        <w:t xml:space="preserve">, </w:t>
      </w:r>
      <w:r w:rsidRPr="00E66DFF">
        <w:rPr>
          <w:rFonts w:ascii="Tahoma" w:hAnsi="Tahoma" w:cs="Tahoma"/>
          <w:bCs/>
          <w:sz w:val="22"/>
          <w:szCs w:val="22"/>
        </w:rPr>
        <w:t xml:space="preserve">przy czym za zakończenie realizacji </w:t>
      </w:r>
      <w:r w:rsidR="006D309C">
        <w:rPr>
          <w:rFonts w:ascii="Tahoma" w:hAnsi="Tahoma" w:cs="Tahoma"/>
          <w:bCs/>
          <w:sz w:val="22"/>
          <w:szCs w:val="22"/>
        </w:rPr>
        <w:t>etapu</w:t>
      </w:r>
      <w:r w:rsidRPr="00E66DFF">
        <w:rPr>
          <w:rFonts w:ascii="Tahoma" w:hAnsi="Tahoma" w:cs="Tahoma"/>
          <w:bCs/>
          <w:sz w:val="22"/>
          <w:szCs w:val="22"/>
        </w:rPr>
        <w:t xml:space="preserve"> II uznaje się datę podpisania protokołu końcowego bez zastrzeżeń.</w:t>
      </w:r>
    </w:p>
    <w:p w14:paraId="10809881" w14:textId="77777777" w:rsidR="001012C1" w:rsidRPr="00E66DFF" w:rsidRDefault="001012C1">
      <w:pPr>
        <w:pStyle w:val="Akapitzlist"/>
        <w:widowControl w:val="0"/>
        <w:numPr>
          <w:ilvl w:val="0"/>
          <w:numId w:val="36"/>
        </w:numPr>
        <w:suppressAutoHyphens/>
        <w:autoSpaceDN w:val="0"/>
        <w:ind w:left="0"/>
        <w:jc w:val="both"/>
        <w:textAlignment w:val="baseline"/>
        <w:rPr>
          <w:rFonts w:ascii="Tahoma" w:hAnsi="Tahoma" w:cs="Tahoma"/>
          <w:sz w:val="22"/>
          <w:szCs w:val="22"/>
        </w:rPr>
      </w:pPr>
      <w:r w:rsidRPr="00E66DFF">
        <w:rPr>
          <w:rFonts w:ascii="Tahoma" w:hAnsi="Tahoma" w:cs="Tahoma"/>
          <w:bCs/>
          <w:sz w:val="22"/>
          <w:szCs w:val="22"/>
        </w:rPr>
        <w:t>Przeglądy serwisowe i konserwacja Systemu będą realizowane w okresie udzielonej gwarancji zgodnie z postanowieniami §8 Umowy.</w:t>
      </w:r>
    </w:p>
    <w:p w14:paraId="306758EB" w14:textId="77777777" w:rsidR="001012C1" w:rsidRPr="00E66DFF" w:rsidRDefault="001012C1" w:rsidP="001012C1">
      <w:pPr>
        <w:jc w:val="both"/>
        <w:rPr>
          <w:rFonts w:ascii="Tahoma" w:hAnsi="Tahoma" w:cs="Tahoma"/>
          <w:sz w:val="22"/>
          <w:szCs w:val="22"/>
        </w:rPr>
      </w:pPr>
    </w:p>
    <w:p w14:paraId="07CAF0DD" w14:textId="77777777" w:rsidR="001012C1" w:rsidRPr="00E66DFF" w:rsidRDefault="001012C1" w:rsidP="001012C1">
      <w:pPr>
        <w:tabs>
          <w:tab w:val="left" w:pos="315"/>
        </w:tabs>
        <w:jc w:val="center"/>
        <w:rPr>
          <w:rFonts w:ascii="Tahoma" w:hAnsi="Tahoma" w:cs="Tahoma"/>
          <w:b/>
          <w:bCs/>
          <w:sz w:val="22"/>
          <w:szCs w:val="22"/>
        </w:rPr>
      </w:pPr>
      <w:r w:rsidRPr="00E66DFF">
        <w:rPr>
          <w:rFonts w:ascii="Tahoma" w:hAnsi="Tahoma" w:cs="Tahoma"/>
          <w:b/>
          <w:bCs/>
          <w:sz w:val="22"/>
          <w:szCs w:val="22"/>
        </w:rPr>
        <w:t xml:space="preserve">§ 6 </w:t>
      </w:r>
    </w:p>
    <w:p w14:paraId="0F86F853" w14:textId="77777777" w:rsidR="001012C1" w:rsidRPr="00E66DFF" w:rsidRDefault="001012C1" w:rsidP="001012C1">
      <w:pPr>
        <w:tabs>
          <w:tab w:val="left" w:pos="315"/>
        </w:tabs>
        <w:jc w:val="center"/>
        <w:rPr>
          <w:rFonts w:ascii="Tahoma" w:hAnsi="Tahoma" w:cs="Tahoma"/>
          <w:b/>
          <w:bCs/>
          <w:sz w:val="22"/>
          <w:szCs w:val="22"/>
        </w:rPr>
      </w:pPr>
      <w:r w:rsidRPr="00E66DFF">
        <w:rPr>
          <w:rFonts w:ascii="Tahoma" w:hAnsi="Tahoma" w:cs="Tahoma"/>
          <w:b/>
          <w:bCs/>
          <w:sz w:val="22"/>
          <w:szCs w:val="22"/>
        </w:rPr>
        <w:t>Wynagrodzenie i płatności</w:t>
      </w:r>
    </w:p>
    <w:p w14:paraId="47F137CE" w14:textId="77777777" w:rsidR="001012C1" w:rsidRPr="00E66DFF" w:rsidRDefault="001012C1" w:rsidP="001012C1">
      <w:pPr>
        <w:tabs>
          <w:tab w:val="left" w:pos="315"/>
        </w:tabs>
        <w:jc w:val="center"/>
        <w:rPr>
          <w:rFonts w:ascii="Tahoma" w:hAnsi="Tahoma" w:cs="Tahoma"/>
          <w:sz w:val="22"/>
          <w:szCs w:val="22"/>
        </w:rPr>
      </w:pPr>
    </w:p>
    <w:p w14:paraId="0BF6C7C2" w14:textId="45485391" w:rsidR="001012C1" w:rsidRPr="00E66DFF" w:rsidRDefault="001012C1">
      <w:pPr>
        <w:numPr>
          <w:ilvl w:val="0"/>
          <w:numId w:val="46"/>
        </w:numPr>
        <w:ind w:left="0" w:firstLine="0"/>
        <w:jc w:val="both"/>
        <w:rPr>
          <w:rFonts w:ascii="Tahoma" w:hAnsi="Tahoma" w:cs="Tahoma"/>
          <w:sz w:val="22"/>
          <w:szCs w:val="22"/>
        </w:rPr>
      </w:pPr>
      <w:r w:rsidRPr="00E66DFF">
        <w:rPr>
          <w:rFonts w:ascii="Tahoma" w:hAnsi="Tahoma" w:cs="Tahoma"/>
          <w:sz w:val="22"/>
          <w:szCs w:val="22"/>
        </w:rPr>
        <w:t xml:space="preserve">Za wykonanie przedmiotu Umowy Zamawiający zapłaci Wykonawcy ryczałtowe wynagrodzenie w łącznej kwocie …………… zł </w:t>
      </w:r>
      <w:r w:rsidR="00801339" w:rsidRPr="00E66DFF">
        <w:rPr>
          <w:rFonts w:ascii="Tahoma" w:hAnsi="Tahoma" w:cs="Tahoma"/>
          <w:sz w:val="22"/>
          <w:szCs w:val="22"/>
        </w:rPr>
        <w:t>netto</w:t>
      </w:r>
      <w:r w:rsidRPr="00E66DFF">
        <w:rPr>
          <w:rFonts w:ascii="Tahoma" w:hAnsi="Tahoma" w:cs="Tahoma"/>
          <w:sz w:val="22"/>
          <w:szCs w:val="22"/>
        </w:rPr>
        <w:t xml:space="preserve"> (słownie: …………………… złotych), plus należny podatek VAT, w tym:</w:t>
      </w:r>
    </w:p>
    <w:p w14:paraId="155A22DD" w14:textId="7CCD1C5E" w:rsidR="001012C1" w:rsidRPr="00E66DFF" w:rsidRDefault="001012C1">
      <w:pPr>
        <w:pStyle w:val="Akapitzlist"/>
        <w:widowControl w:val="0"/>
        <w:numPr>
          <w:ilvl w:val="0"/>
          <w:numId w:val="48"/>
        </w:numPr>
        <w:autoSpaceDN w:val="0"/>
        <w:ind w:left="284" w:firstLine="0"/>
        <w:contextualSpacing w:val="0"/>
        <w:jc w:val="both"/>
        <w:textAlignment w:val="baseline"/>
        <w:rPr>
          <w:rFonts w:ascii="Tahoma" w:hAnsi="Tahoma" w:cs="Tahoma"/>
          <w:sz w:val="22"/>
          <w:szCs w:val="22"/>
        </w:rPr>
      </w:pPr>
      <w:r w:rsidRPr="00E66DFF">
        <w:rPr>
          <w:rFonts w:ascii="Tahoma" w:hAnsi="Tahoma" w:cs="Tahoma"/>
          <w:sz w:val="22"/>
          <w:szCs w:val="22"/>
        </w:rPr>
        <w:t xml:space="preserve">_______ zł netto za wykonanie </w:t>
      </w:r>
      <w:r w:rsidR="006D309C">
        <w:rPr>
          <w:rFonts w:ascii="Tahoma" w:hAnsi="Tahoma" w:cs="Tahoma"/>
          <w:sz w:val="22"/>
          <w:szCs w:val="22"/>
        </w:rPr>
        <w:t>etapu</w:t>
      </w:r>
      <w:r w:rsidRPr="00E66DFF">
        <w:rPr>
          <w:rFonts w:ascii="Tahoma" w:hAnsi="Tahoma" w:cs="Tahoma"/>
          <w:sz w:val="22"/>
          <w:szCs w:val="22"/>
        </w:rPr>
        <w:t xml:space="preserve"> I i II przedmiotu Umowy (w tym w szczególności sporządzenie Projektów, dostawę i montaż Systemu wraz oprogramowaniem, programowanie, udzielenie licencji do oprogramowania oraz przeszkolenie osób wskazanych przez Zamawiającego);</w:t>
      </w:r>
    </w:p>
    <w:p w14:paraId="3DF83367" w14:textId="77777777" w:rsidR="001012C1" w:rsidRPr="00E66DFF" w:rsidRDefault="001012C1">
      <w:pPr>
        <w:pStyle w:val="Akapitzlist"/>
        <w:widowControl w:val="0"/>
        <w:numPr>
          <w:ilvl w:val="0"/>
          <w:numId w:val="48"/>
        </w:numPr>
        <w:autoSpaceDN w:val="0"/>
        <w:ind w:left="284" w:firstLine="0"/>
        <w:contextualSpacing w:val="0"/>
        <w:jc w:val="both"/>
        <w:textAlignment w:val="baseline"/>
        <w:rPr>
          <w:rFonts w:ascii="Tahoma" w:hAnsi="Tahoma" w:cs="Tahoma"/>
          <w:sz w:val="22"/>
          <w:szCs w:val="22"/>
        </w:rPr>
      </w:pPr>
      <w:r w:rsidRPr="00E66DFF">
        <w:rPr>
          <w:rFonts w:ascii="Tahoma" w:hAnsi="Tahoma" w:cs="Tahoma"/>
          <w:sz w:val="22"/>
          <w:szCs w:val="22"/>
        </w:rPr>
        <w:t>______ zł netto łącznie za realizację przeglądów serwisowych i konserwacji w okresie udzielonej gwarancji określonej w §8 Umowy, tj. kwotę ___ zł netto za każdy przegląd serwisowy i konserwację.</w:t>
      </w:r>
    </w:p>
    <w:p w14:paraId="75D8DC51" w14:textId="77777777" w:rsidR="001012C1" w:rsidRPr="00E66DFF" w:rsidRDefault="001012C1">
      <w:pPr>
        <w:numPr>
          <w:ilvl w:val="0"/>
          <w:numId w:val="46"/>
        </w:numPr>
        <w:ind w:left="0" w:firstLine="0"/>
        <w:jc w:val="both"/>
        <w:rPr>
          <w:rFonts w:ascii="Tahoma" w:hAnsi="Tahoma" w:cs="Tahoma"/>
          <w:sz w:val="22"/>
          <w:szCs w:val="22"/>
        </w:rPr>
      </w:pPr>
      <w:r w:rsidRPr="00E66DFF">
        <w:rPr>
          <w:rFonts w:ascii="Tahoma" w:hAnsi="Tahoma" w:cs="Tahoma"/>
          <w:sz w:val="22"/>
          <w:szCs w:val="22"/>
        </w:rPr>
        <w:t xml:space="preserve">Wynagrodzenie ogółem oraz ceny poszczególnych elementów przedmiotu zamówienia stanowią ryczałt, który bez względu na okoliczności nie ulegnie zmianie podczas realizacji zamówienia. Wynagrodzenie obejmuje wszelkie materiały, urządzenia oraz prace związane z wykonaniem Projektu, oraz wynagrodzenie za korzystanie ze sprzętu i przeglądy gwarancyjne, w </w:t>
      </w:r>
      <w:r w:rsidRPr="00E66DFF">
        <w:rPr>
          <w:rFonts w:ascii="Tahoma" w:hAnsi="Tahoma" w:cs="Tahoma"/>
          <w:sz w:val="22"/>
          <w:szCs w:val="22"/>
        </w:rPr>
        <w:lastRenderedPageBreak/>
        <w:t>tym także koszty związane z nabyciem lub używaniem odpowiedniego sprzętu, jak również te, które nie zostały wymienione w sposób wyraźny. Wykonawca nie będzie mógł się powoływać na pominięcie lub błąd, czy specyfikacji zawartych w dokumentach umownych w celu uzyskania zmiany wysokości wynagrodzenia.</w:t>
      </w:r>
    </w:p>
    <w:p w14:paraId="1B8910D4" w14:textId="77777777" w:rsidR="001012C1" w:rsidRPr="00E66DFF" w:rsidRDefault="001012C1">
      <w:pPr>
        <w:numPr>
          <w:ilvl w:val="0"/>
          <w:numId w:val="46"/>
        </w:numPr>
        <w:ind w:left="0" w:firstLine="0"/>
        <w:jc w:val="both"/>
        <w:rPr>
          <w:rFonts w:ascii="Tahoma" w:hAnsi="Tahoma" w:cs="Tahoma"/>
          <w:sz w:val="22"/>
          <w:szCs w:val="22"/>
        </w:rPr>
      </w:pPr>
      <w:r w:rsidRPr="00E66DFF">
        <w:rPr>
          <w:rFonts w:ascii="Tahoma" w:hAnsi="Tahoma" w:cs="Tahoma"/>
          <w:sz w:val="22"/>
          <w:szCs w:val="22"/>
        </w:rPr>
        <w:t>Strony ustalają następujący sposób płatności:</w:t>
      </w:r>
    </w:p>
    <w:p w14:paraId="7457632A" w14:textId="77777777" w:rsidR="001012C1" w:rsidRPr="00E66DFF" w:rsidRDefault="001012C1" w:rsidP="001012C1">
      <w:pPr>
        <w:ind w:left="284"/>
        <w:jc w:val="both"/>
        <w:rPr>
          <w:rFonts w:ascii="Tahoma" w:hAnsi="Tahoma" w:cs="Tahoma"/>
          <w:sz w:val="22"/>
          <w:szCs w:val="22"/>
        </w:rPr>
      </w:pPr>
      <w:r w:rsidRPr="00E66DFF">
        <w:rPr>
          <w:rFonts w:ascii="Tahoma" w:hAnsi="Tahoma" w:cs="Tahoma"/>
          <w:sz w:val="22"/>
          <w:szCs w:val="22"/>
        </w:rPr>
        <w:t>1) wynagrodzenia określonego w ust. 1 pkt. 1) Umowy:</w:t>
      </w:r>
    </w:p>
    <w:p w14:paraId="57842D67" w14:textId="44C1DCF8" w:rsidR="001012C1" w:rsidRPr="00E66DFF" w:rsidRDefault="001012C1">
      <w:pPr>
        <w:pStyle w:val="Akapitzlist"/>
        <w:widowControl w:val="0"/>
        <w:numPr>
          <w:ilvl w:val="0"/>
          <w:numId w:val="47"/>
        </w:numPr>
        <w:suppressAutoHyphens/>
        <w:autoSpaceDN w:val="0"/>
        <w:ind w:left="567" w:firstLine="0"/>
        <w:contextualSpacing w:val="0"/>
        <w:jc w:val="both"/>
        <w:textAlignment w:val="baseline"/>
        <w:rPr>
          <w:rFonts w:ascii="Tahoma" w:hAnsi="Tahoma" w:cs="Tahoma"/>
          <w:sz w:val="22"/>
          <w:szCs w:val="22"/>
        </w:rPr>
      </w:pPr>
      <w:r w:rsidRPr="00E66DFF">
        <w:rPr>
          <w:rFonts w:ascii="Tahoma" w:hAnsi="Tahoma" w:cs="Tahoma"/>
          <w:sz w:val="22"/>
          <w:szCs w:val="22"/>
        </w:rPr>
        <w:t xml:space="preserve">kwota odpowiadająca </w:t>
      </w:r>
      <w:r>
        <w:rPr>
          <w:rFonts w:ascii="Tahoma" w:hAnsi="Tahoma" w:cs="Tahoma"/>
          <w:sz w:val="22"/>
          <w:szCs w:val="22"/>
        </w:rPr>
        <w:t>30</w:t>
      </w:r>
      <w:r w:rsidRPr="00E66DFF">
        <w:rPr>
          <w:rFonts w:ascii="Tahoma" w:hAnsi="Tahoma" w:cs="Tahoma"/>
          <w:sz w:val="22"/>
          <w:szCs w:val="22"/>
        </w:rPr>
        <w:t xml:space="preserve">% wynagrodzenia określonego w ust. 1 pkt 1 po podpisaniu protokołu odbioru </w:t>
      </w:r>
      <w:r w:rsidR="006D309C">
        <w:rPr>
          <w:rFonts w:ascii="Tahoma" w:hAnsi="Tahoma" w:cs="Tahoma"/>
          <w:sz w:val="22"/>
          <w:szCs w:val="22"/>
        </w:rPr>
        <w:t>etapu</w:t>
      </w:r>
      <w:r w:rsidRPr="00E66DFF">
        <w:rPr>
          <w:rFonts w:ascii="Tahoma" w:hAnsi="Tahoma" w:cs="Tahoma"/>
          <w:sz w:val="22"/>
          <w:szCs w:val="22"/>
        </w:rPr>
        <w:t xml:space="preserve"> I bez zastrzeżeń, </w:t>
      </w:r>
    </w:p>
    <w:p w14:paraId="04CEBF09" w14:textId="77777777" w:rsidR="001012C1" w:rsidRPr="00E66DFF" w:rsidRDefault="001012C1">
      <w:pPr>
        <w:pStyle w:val="Akapitzlist"/>
        <w:widowControl w:val="0"/>
        <w:numPr>
          <w:ilvl w:val="0"/>
          <w:numId w:val="47"/>
        </w:numPr>
        <w:suppressAutoHyphens/>
        <w:autoSpaceDN w:val="0"/>
        <w:ind w:left="567" w:firstLine="0"/>
        <w:contextualSpacing w:val="0"/>
        <w:jc w:val="both"/>
        <w:textAlignment w:val="baseline"/>
        <w:rPr>
          <w:rFonts w:ascii="Tahoma" w:hAnsi="Tahoma" w:cs="Tahoma"/>
          <w:sz w:val="22"/>
          <w:szCs w:val="22"/>
        </w:rPr>
      </w:pPr>
      <w:r w:rsidRPr="00E66DFF">
        <w:rPr>
          <w:rFonts w:ascii="Tahoma" w:hAnsi="Tahoma" w:cs="Tahoma"/>
          <w:sz w:val="22"/>
          <w:szCs w:val="22"/>
        </w:rPr>
        <w:t xml:space="preserve">kwota odpowiadającą </w:t>
      </w:r>
      <w:r>
        <w:rPr>
          <w:rFonts w:ascii="Tahoma" w:hAnsi="Tahoma" w:cs="Tahoma"/>
          <w:sz w:val="22"/>
          <w:szCs w:val="22"/>
        </w:rPr>
        <w:t>5</w:t>
      </w:r>
      <w:r w:rsidRPr="00E66DFF">
        <w:rPr>
          <w:rFonts w:ascii="Tahoma" w:hAnsi="Tahoma" w:cs="Tahoma"/>
          <w:sz w:val="22"/>
          <w:szCs w:val="22"/>
        </w:rPr>
        <w:t xml:space="preserve">0% wynagrodzenia określonego w ust. 1 pkt 1 po podpisaniu protokołu </w:t>
      </w:r>
      <w:r>
        <w:rPr>
          <w:rFonts w:ascii="Tahoma" w:hAnsi="Tahoma" w:cs="Tahoma"/>
          <w:sz w:val="22"/>
          <w:szCs w:val="22"/>
        </w:rPr>
        <w:t xml:space="preserve">wstępnego </w:t>
      </w:r>
      <w:r w:rsidRPr="00E66DFF">
        <w:rPr>
          <w:rFonts w:ascii="Tahoma" w:hAnsi="Tahoma" w:cs="Tahoma"/>
          <w:sz w:val="22"/>
          <w:szCs w:val="22"/>
        </w:rPr>
        <w:t xml:space="preserve">odbioru częściowego bez zastrzeżeń,   </w:t>
      </w:r>
    </w:p>
    <w:p w14:paraId="0A835DFE" w14:textId="77777777" w:rsidR="001012C1" w:rsidRPr="00E66DFF" w:rsidRDefault="001012C1">
      <w:pPr>
        <w:pStyle w:val="Akapitzlist"/>
        <w:widowControl w:val="0"/>
        <w:numPr>
          <w:ilvl w:val="0"/>
          <w:numId w:val="47"/>
        </w:numPr>
        <w:suppressAutoHyphens/>
        <w:autoSpaceDN w:val="0"/>
        <w:ind w:left="567" w:firstLine="0"/>
        <w:contextualSpacing w:val="0"/>
        <w:jc w:val="both"/>
        <w:textAlignment w:val="baseline"/>
        <w:rPr>
          <w:rFonts w:ascii="Tahoma" w:hAnsi="Tahoma" w:cs="Tahoma"/>
          <w:sz w:val="22"/>
          <w:szCs w:val="22"/>
        </w:rPr>
      </w:pPr>
      <w:r w:rsidRPr="00E66DFF">
        <w:rPr>
          <w:rFonts w:ascii="Tahoma" w:hAnsi="Tahoma" w:cs="Tahoma"/>
          <w:sz w:val="22"/>
          <w:szCs w:val="22"/>
        </w:rPr>
        <w:t>kwota odpowiadającą 20% po podpisaniu protokołu odbioru końcowego bez zastrzeżeń;</w:t>
      </w:r>
    </w:p>
    <w:p w14:paraId="6CB982B5" w14:textId="77777777" w:rsidR="001012C1" w:rsidRPr="00E66DFF" w:rsidRDefault="001012C1">
      <w:pPr>
        <w:pStyle w:val="Akapitzlist"/>
        <w:widowControl w:val="0"/>
        <w:numPr>
          <w:ilvl w:val="0"/>
          <w:numId w:val="49"/>
        </w:numPr>
        <w:suppressAutoHyphens/>
        <w:autoSpaceDN w:val="0"/>
        <w:ind w:left="284" w:firstLine="0"/>
        <w:contextualSpacing w:val="0"/>
        <w:jc w:val="both"/>
        <w:textAlignment w:val="baseline"/>
        <w:rPr>
          <w:rFonts w:ascii="Tahoma" w:hAnsi="Tahoma" w:cs="Tahoma"/>
          <w:sz w:val="22"/>
          <w:szCs w:val="22"/>
        </w:rPr>
      </w:pPr>
      <w:r w:rsidRPr="00E66DFF">
        <w:rPr>
          <w:rFonts w:ascii="Tahoma" w:hAnsi="Tahoma" w:cs="Tahoma"/>
          <w:sz w:val="22"/>
          <w:szCs w:val="22"/>
        </w:rPr>
        <w:t>wynagrodzenia określonego w ust. 1 pkt. 2) Umowy fakturami częściowymi każda na kwotę _____ zł za każdy wykonany kwartalny przegląd serwisowy i konserwację, o którym mowa w §8 ust. 16 Umowy potwierdzony protokołem z wykonania przeglądu serwisowego i konserwacji.</w:t>
      </w:r>
    </w:p>
    <w:p w14:paraId="23D844C1" w14:textId="77777777" w:rsidR="001012C1" w:rsidRPr="00E66DFF" w:rsidRDefault="001012C1">
      <w:pPr>
        <w:pStyle w:val="Akapitzlist"/>
        <w:widowControl w:val="0"/>
        <w:numPr>
          <w:ilvl w:val="0"/>
          <w:numId w:val="46"/>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 xml:space="preserve">Do kwot wynagrodzenia określonych w ust. Zostanie doliczony podatek Vat w obowiązującej wysokości. </w:t>
      </w:r>
    </w:p>
    <w:p w14:paraId="3AD26247" w14:textId="3EF85157" w:rsidR="001012C1" w:rsidRPr="00E66DFF" w:rsidRDefault="001012C1">
      <w:pPr>
        <w:pStyle w:val="Akapitzlist"/>
        <w:widowControl w:val="0"/>
        <w:numPr>
          <w:ilvl w:val="0"/>
          <w:numId w:val="46"/>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 xml:space="preserve">Podstawę do wystawienia faktury końcowej stanowi załączony do faktury oryginał protokołu odbioru </w:t>
      </w:r>
      <w:r w:rsidR="006D309C">
        <w:rPr>
          <w:rFonts w:ascii="Tahoma" w:hAnsi="Tahoma" w:cs="Tahoma"/>
          <w:sz w:val="22"/>
          <w:szCs w:val="22"/>
        </w:rPr>
        <w:t>etapu</w:t>
      </w:r>
      <w:r w:rsidRPr="00E66DFF">
        <w:rPr>
          <w:rFonts w:ascii="Tahoma" w:hAnsi="Tahoma" w:cs="Tahoma"/>
          <w:sz w:val="22"/>
          <w:szCs w:val="22"/>
        </w:rPr>
        <w:t xml:space="preserve"> I i w ramach </w:t>
      </w:r>
      <w:r w:rsidR="00073D8D">
        <w:rPr>
          <w:rFonts w:ascii="Tahoma" w:hAnsi="Tahoma" w:cs="Tahoma"/>
          <w:sz w:val="22"/>
          <w:szCs w:val="22"/>
        </w:rPr>
        <w:t>etapu</w:t>
      </w:r>
      <w:r w:rsidR="00073D8D" w:rsidRPr="00E66DFF">
        <w:rPr>
          <w:rFonts w:ascii="Tahoma" w:hAnsi="Tahoma" w:cs="Tahoma"/>
          <w:sz w:val="22"/>
          <w:szCs w:val="22"/>
        </w:rPr>
        <w:t xml:space="preserve"> </w:t>
      </w:r>
      <w:r w:rsidRPr="00E66DFF">
        <w:rPr>
          <w:rFonts w:ascii="Tahoma" w:hAnsi="Tahoma" w:cs="Tahoma"/>
          <w:sz w:val="22"/>
          <w:szCs w:val="22"/>
        </w:rPr>
        <w:t xml:space="preserve">II: częściowego i końcowego sporządzony przez Zamawiającego, potwierdzony (podpisany) przez upoważnionych przedstawicieli stron. </w:t>
      </w:r>
    </w:p>
    <w:p w14:paraId="3411002E" w14:textId="77777777" w:rsidR="001012C1" w:rsidRPr="00E66DFF" w:rsidRDefault="001012C1">
      <w:pPr>
        <w:pStyle w:val="Akapitzlist"/>
        <w:widowControl w:val="0"/>
        <w:numPr>
          <w:ilvl w:val="0"/>
          <w:numId w:val="46"/>
        </w:numPr>
        <w:suppressAutoHyphens/>
        <w:autoSpaceDN w:val="0"/>
        <w:ind w:left="0" w:firstLine="0"/>
        <w:contextualSpacing w:val="0"/>
        <w:jc w:val="both"/>
        <w:textAlignment w:val="baseline"/>
        <w:rPr>
          <w:rFonts w:ascii="Tahoma" w:hAnsi="Tahoma" w:cs="Tahoma"/>
          <w:sz w:val="22"/>
          <w:szCs w:val="22"/>
        </w:rPr>
      </w:pPr>
      <w:r w:rsidRPr="00E66DFF">
        <w:rPr>
          <w:rFonts w:ascii="Tahoma" w:hAnsi="Tahoma" w:cs="Tahoma"/>
          <w:sz w:val="22"/>
          <w:szCs w:val="22"/>
        </w:rPr>
        <w:t>Podstawę do wystawienia faktury, o której mowa w ust. 3 pkt. 2) powyżej stanowi załączony do faktury oryginał protokołu z wykonania przeglądu serwisowego i konserwacji, potwierdzony (podpisany) przez upoważnionych przedstawicieli stron.</w:t>
      </w:r>
    </w:p>
    <w:p w14:paraId="0B40BC02" w14:textId="77777777" w:rsidR="001012C1" w:rsidRPr="00E66DFF" w:rsidRDefault="001012C1">
      <w:pPr>
        <w:widowControl w:val="0"/>
        <w:numPr>
          <w:ilvl w:val="0"/>
          <w:numId w:val="46"/>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Wynagrodzenie przysługujące Wykonawcy, będzie płatne przelewem na rachunek bankowy Wykonawcy ……………………, w terminie do 14 dni od daty doręczenia prawidłowo wystawionych faktur przez Wykonawcę wraz z protokołami. W przypadku braków formalnych w wystawionej fakturze lub niezałączenia wymaganego protokołu, Zamawiający ma prawo wstrzymać dokonanie zapłaty do czasu doręczenia prawidłowej faktury lub protokołu, a termin płatności zaczyna swój bieg od tej daty.</w:t>
      </w:r>
    </w:p>
    <w:p w14:paraId="4D793D4B" w14:textId="77777777" w:rsidR="001012C1" w:rsidRPr="00E66DFF" w:rsidRDefault="001012C1">
      <w:pPr>
        <w:widowControl w:val="0"/>
        <w:numPr>
          <w:ilvl w:val="0"/>
          <w:numId w:val="46"/>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Terminem zapłaty będzie dzień obciążenia rachunku bankowego Zamawiającego.</w:t>
      </w:r>
    </w:p>
    <w:p w14:paraId="3F31324C" w14:textId="77777777" w:rsidR="001012C1" w:rsidRPr="00E66DFF" w:rsidRDefault="001012C1">
      <w:pPr>
        <w:widowControl w:val="0"/>
        <w:numPr>
          <w:ilvl w:val="0"/>
          <w:numId w:val="46"/>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Wysokość wynagrodzenia za realizację przedmiotu Umowy, o którym mowa w ust. 1 pkt 2, może podlegać jednorazowej waloryzacji nie wcześniej niż po 6 miesiącach obowiązywania Umowy o wskaźnik inflacji. Przez wskaźnik inflacji rozumie się procentowy wzrost cen towarów i usług konsumpcyjnych ustalany podstawie komunikatów Prezesa Głównego Urzędu Statystycznego </w:t>
      </w:r>
      <w:r w:rsidRPr="00E66DFF">
        <w:rPr>
          <w:rFonts w:ascii="Tahoma" w:eastAsia="Times New Roman" w:hAnsi="Tahoma" w:cs="Tahoma"/>
          <w:sz w:val="22"/>
          <w:szCs w:val="22"/>
          <w:lang w:bidi="pl-PL"/>
        </w:rPr>
        <w:t>ogłaszanych w Dzienniku Urzędowym RP Monitor Polski</w:t>
      </w:r>
      <w:r w:rsidRPr="00E66DFF">
        <w:rPr>
          <w:rFonts w:ascii="Tahoma" w:hAnsi="Tahoma" w:cs="Tahoma"/>
          <w:sz w:val="22"/>
          <w:szCs w:val="22"/>
        </w:rPr>
        <w:t>. Zmiana wynagrodzenia może nastąpić na wniosek Wykonawcy, przy wzroście wskaźnika inflacji o co najmniej 10% w stosunku do średniorocznego wzrostu wskaźnika inflacji liczonego od dnia upływu terminu składania ofert. Określenie wpływu wzrostu inflacji na koszt wykonywania zamówienia będzie dokonywane na podstawie przedstawionych przez Wykonawcę szczegółowych wyliczeń proponowanej nowej wysokości tej ceny oraz dokumentów poświadczających dokonane kalkulacje i wyliczenia.</w:t>
      </w:r>
    </w:p>
    <w:p w14:paraId="5D637575" w14:textId="77777777" w:rsidR="001012C1" w:rsidRPr="00E66DFF" w:rsidRDefault="001012C1">
      <w:pPr>
        <w:widowControl w:val="0"/>
        <w:numPr>
          <w:ilvl w:val="0"/>
          <w:numId w:val="46"/>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Maksymalna wartość zmiany wynagrodzenia nie przekroczy 15% wartości zamówienia określonego w ust. 1 pkt 2. Teatr może żądać od Wykonawcy przedstawienia dodatkowych wyliczeń i dokumentów, jeżeli przedstawione przez Wykonawcę uzna za niewystarczające.</w:t>
      </w:r>
    </w:p>
    <w:p w14:paraId="4B9E0044" w14:textId="77777777" w:rsidR="001012C1" w:rsidRPr="00E66DFF" w:rsidRDefault="001012C1">
      <w:pPr>
        <w:widowControl w:val="0"/>
        <w:numPr>
          <w:ilvl w:val="0"/>
          <w:numId w:val="46"/>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Dokonując waloryzacji wynagrodzenia zgodnie z Umową, Wykonawca zobowiązany jest do zmiany wynagrodzenia przysługującego Podwykonawcy, z którym zawarł umowę, w zakresie odpowiadającym dokonanym zmianom na podstawie Umowy. Postanowienia art. 439 ust. 5 ustawy Pzp stosuje się odpowiednio. </w:t>
      </w:r>
    </w:p>
    <w:p w14:paraId="077D06B9" w14:textId="77777777" w:rsidR="001012C1" w:rsidRPr="00E66DFF" w:rsidRDefault="001012C1">
      <w:pPr>
        <w:widowControl w:val="0"/>
        <w:numPr>
          <w:ilvl w:val="0"/>
          <w:numId w:val="46"/>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W przypadku zmiany wysokości wynagrodzenia zostanie sporządzony aneks do Umowy.</w:t>
      </w:r>
    </w:p>
    <w:p w14:paraId="6277AEC3" w14:textId="77777777" w:rsidR="001012C1" w:rsidRPr="00E66DFF" w:rsidRDefault="001012C1" w:rsidP="001012C1">
      <w:pPr>
        <w:tabs>
          <w:tab w:val="left" w:pos="315"/>
        </w:tabs>
        <w:rPr>
          <w:rFonts w:ascii="Tahoma" w:hAnsi="Tahoma" w:cs="Tahoma"/>
          <w:b/>
          <w:bCs/>
          <w:sz w:val="22"/>
          <w:szCs w:val="22"/>
        </w:rPr>
      </w:pPr>
    </w:p>
    <w:p w14:paraId="24785A97" w14:textId="77777777" w:rsidR="001012C1" w:rsidRPr="00E66DFF" w:rsidRDefault="001012C1" w:rsidP="001012C1">
      <w:pPr>
        <w:tabs>
          <w:tab w:val="left" w:pos="315"/>
        </w:tabs>
        <w:jc w:val="center"/>
        <w:rPr>
          <w:rFonts w:ascii="Tahoma" w:hAnsi="Tahoma" w:cs="Tahoma"/>
          <w:b/>
          <w:bCs/>
          <w:sz w:val="22"/>
          <w:szCs w:val="22"/>
        </w:rPr>
      </w:pPr>
      <w:r w:rsidRPr="00E66DFF">
        <w:rPr>
          <w:rFonts w:ascii="Tahoma" w:hAnsi="Tahoma" w:cs="Tahoma"/>
          <w:b/>
          <w:bCs/>
          <w:sz w:val="22"/>
          <w:szCs w:val="22"/>
        </w:rPr>
        <w:t xml:space="preserve">§ 7 </w:t>
      </w:r>
    </w:p>
    <w:p w14:paraId="38380DFA" w14:textId="77777777" w:rsidR="001012C1" w:rsidRPr="00E66DFF" w:rsidRDefault="001012C1" w:rsidP="001012C1">
      <w:pPr>
        <w:tabs>
          <w:tab w:val="left" w:pos="315"/>
        </w:tabs>
        <w:jc w:val="center"/>
        <w:rPr>
          <w:rFonts w:ascii="Tahoma" w:hAnsi="Tahoma" w:cs="Tahoma"/>
          <w:b/>
          <w:bCs/>
          <w:sz w:val="22"/>
          <w:szCs w:val="22"/>
        </w:rPr>
      </w:pPr>
      <w:r w:rsidRPr="00E66DFF">
        <w:rPr>
          <w:rFonts w:ascii="Tahoma" w:hAnsi="Tahoma" w:cs="Tahoma"/>
          <w:b/>
          <w:bCs/>
          <w:sz w:val="22"/>
          <w:szCs w:val="22"/>
        </w:rPr>
        <w:t>Odbiór Przedmiotu Umowy</w:t>
      </w:r>
    </w:p>
    <w:p w14:paraId="597CEF5C" w14:textId="77777777" w:rsidR="001012C1" w:rsidRPr="00E66DFF" w:rsidRDefault="001012C1" w:rsidP="001012C1">
      <w:pPr>
        <w:tabs>
          <w:tab w:val="left" w:pos="315"/>
        </w:tabs>
        <w:jc w:val="center"/>
        <w:rPr>
          <w:rFonts w:ascii="Tahoma" w:hAnsi="Tahoma" w:cs="Tahoma"/>
          <w:sz w:val="22"/>
          <w:szCs w:val="22"/>
        </w:rPr>
      </w:pPr>
    </w:p>
    <w:p w14:paraId="28F77776" w14:textId="77777777" w:rsidR="001012C1" w:rsidRPr="0026095E" w:rsidRDefault="001012C1">
      <w:pPr>
        <w:widowControl w:val="0"/>
        <w:numPr>
          <w:ilvl w:val="0"/>
          <w:numId w:val="37"/>
        </w:numPr>
        <w:suppressAutoHyphens/>
        <w:autoSpaceDN w:val="0"/>
        <w:ind w:left="0" w:firstLine="0"/>
        <w:jc w:val="both"/>
        <w:textAlignment w:val="baseline"/>
        <w:rPr>
          <w:rFonts w:ascii="Tahoma" w:hAnsi="Tahoma" w:cs="Tahoma"/>
          <w:color w:val="000000" w:themeColor="text1"/>
          <w:sz w:val="22"/>
          <w:szCs w:val="22"/>
        </w:rPr>
      </w:pPr>
      <w:r w:rsidRPr="0026095E">
        <w:rPr>
          <w:rFonts w:ascii="Tahoma" w:hAnsi="Tahoma" w:cs="Tahoma"/>
          <w:color w:val="000000" w:themeColor="text1"/>
          <w:w w:val="105"/>
          <w:sz w:val="22"/>
        </w:rPr>
        <w:t>Wykonawca obowiązany jest zgłosić gotowość do poszczególnych odbiorów w termin</w:t>
      </w:r>
      <w:r>
        <w:rPr>
          <w:rFonts w:ascii="Tahoma" w:hAnsi="Tahoma" w:cs="Tahoma"/>
          <w:color w:val="000000" w:themeColor="text1"/>
          <w:w w:val="105"/>
          <w:sz w:val="22"/>
        </w:rPr>
        <w:t>ach</w:t>
      </w:r>
      <w:r w:rsidRPr="0026095E">
        <w:rPr>
          <w:rFonts w:ascii="Tahoma" w:hAnsi="Tahoma" w:cs="Tahoma"/>
          <w:color w:val="000000" w:themeColor="text1"/>
          <w:w w:val="105"/>
          <w:sz w:val="22"/>
        </w:rPr>
        <w:t xml:space="preserve"> </w:t>
      </w:r>
      <w:r w:rsidRPr="0026095E">
        <w:rPr>
          <w:rFonts w:ascii="Tahoma" w:hAnsi="Tahoma" w:cs="Tahoma"/>
          <w:color w:val="000000" w:themeColor="text1"/>
          <w:w w:val="105"/>
          <w:sz w:val="22"/>
        </w:rPr>
        <w:lastRenderedPageBreak/>
        <w:t xml:space="preserve">umożliwiającym dokonanie Zamawiającemu czynności odbiorowych przed upływem terminów określonych w § 5 umowy. </w:t>
      </w:r>
      <w:r w:rsidRPr="0026095E">
        <w:rPr>
          <w:rFonts w:ascii="Tahoma" w:hAnsi="Tahoma" w:cs="Tahoma"/>
          <w:color w:val="000000" w:themeColor="text1"/>
          <w:spacing w:val="-4"/>
          <w:w w:val="105"/>
          <w:sz w:val="22"/>
        </w:rPr>
        <w:t xml:space="preserve"> </w:t>
      </w:r>
    </w:p>
    <w:p w14:paraId="38AEB7F1" w14:textId="4875CB8E" w:rsidR="001012C1" w:rsidRPr="00E66DFF"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26095E">
        <w:rPr>
          <w:rFonts w:ascii="Tahoma" w:hAnsi="Tahoma" w:cs="Tahoma"/>
          <w:color w:val="000000" w:themeColor="text1"/>
          <w:sz w:val="22"/>
          <w:szCs w:val="22"/>
        </w:rPr>
        <w:t xml:space="preserve">W ramach realizacji </w:t>
      </w:r>
      <w:r w:rsidR="00073D8D">
        <w:rPr>
          <w:rFonts w:ascii="Tahoma" w:hAnsi="Tahoma" w:cs="Tahoma"/>
          <w:bCs/>
          <w:color w:val="000000" w:themeColor="text1"/>
          <w:sz w:val="22"/>
          <w:szCs w:val="22"/>
        </w:rPr>
        <w:t>etapu</w:t>
      </w:r>
      <w:r w:rsidRPr="0026095E">
        <w:rPr>
          <w:rFonts w:ascii="Tahoma" w:hAnsi="Tahoma" w:cs="Tahoma"/>
          <w:bCs/>
          <w:color w:val="000000" w:themeColor="text1"/>
          <w:sz w:val="22"/>
          <w:szCs w:val="22"/>
        </w:rPr>
        <w:t xml:space="preserve"> I</w:t>
      </w:r>
      <w:r w:rsidRPr="0026095E">
        <w:rPr>
          <w:rFonts w:ascii="Tahoma" w:hAnsi="Tahoma" w:cs="Tahoma"/>
          <w:color w:val="000000" w:themeColor="text1"/>
          <w:sz w:val="22"/>
          <w:szCs w:val="22"/>
        </w:rPr>
        <w:t xml:space="preserve"> Umowy Wykonawca przekaże Zamawiającemu </w:t>
      </w:r>
      <w:r w:rsidRPr="0026095E">
        <w:rPr>
          <w:rFonts w:ascii="Tahoma" w:hAnsi="Tahoma" w:cs="Tahoma"/>
          <w:bCs/>
          <w:color w:val="000000" w:themeColor="text1"/>
          <w:sz w:val="22"/>
          <w:szCs w:val="22"/>
        </w:rPr>
        <w:t>Projekt</w:t>
      </w:r>
      <w:r w:rsidRPr="0026095E">
        <w:rPr>
          <w:rFonts w:ascii="Tahoma" w:hAnsi="Tahoma" w:cs="Tahoma"/>
          <w:color w:val="000000" w:themeColor="text1"/>
          <w:sz w:val="22"/>
          <w:szCs w:val="22"/>
        </w:rPr>
        <w:t xml:space="preserve"> w siedzibie Zamawiającego w terminie umożliwiającym Zamawiającemu sprawdzenie jego zgodności z Umową, obowiązującymi </w:t>
      </w:r>
      <w:r w:rsidRPr="00E66DFF">
        <w:rPr>
          <w:rFonts w:ascii="Tahoma" w:hAnsi="Tahoma" w:cs="Tahoma"/>
          <w:sz w:val="22"/>
          <w:szCs w:val="22"/>
        </w:rPr>
        <w:t xml:space="preserve">przepisami prawa i normami oraz jego kompletności z punktu widzenia celu, któremu ma służyć. Zamawiający dokona weryfikacji Projektu i oświadczy, że Projekt akceptuje albo zgłosi ewentualne wady w terminie nie dłuższym niż </w:t>
      </w:r>
      <w:r>
        <w:rPr>
          <w:rFonts w:ascii="Tahoma" w:hAnsi="Tahoma" w:cs="Tahoma"/>
          <w:sz w:val="22"/>
          <w:szCs w:val="22"/>
        </w:rPr>
        <w:t>7</w:t>
      </w:r>
      <w:r w:rsidRPr="00E66DFF">
        <w:rPr>
          <w:rFonts w:ascii="Tahoma" w:hAnsi="Tahoma" w:cs="Tahoma"/>
          <w:sz w:val="22"/>
          <w:szCs w:val="22"/>
        </w:rPr>
        <w:t xml:space="preserve"> dni roboczych od jego przekazania.</w:t>
      </w:r>
    </w:p>
    <w:p w14:paraId="21D37CBB" w14:textId="77777777" w:rsidR="001012C1" w:rsidRPr="00E66DFF"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Projekt zgłoszony do odbioru Wykonawca zaopatrzy w stanowiące jej integralną część:</w:t>
      </w:r>
    </w:p>
    <w:p w14:paraId="4964E627" w14:textId="4A7BBF22" w:rsidR="001012C1" w:rsidRPr="00E66DFF" w:rsidRDefault="001012C1">
      <w:pPr>
        <w:widowControl w:val="0"/>
        <w:numPr>
          <w:ilvl w:val="0"/>
          <w:numId w:val="38"/>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 xml:space="preserve">wykaz wykonanych opracowań wchodzących w skład Projektu wskazanych w § 1 ust. </w:t>
      </w:r>
      <w:r w:rsidR="00801339" w:rsidRPr="00E66DFF">
        <w:rPr>
          <w:rFonts w:ascii="Tahoma" w:hAnsi="Tahoma" w:cs="Tahoma"/>
          <w:sz w:val="22"/>
          <w:szCs w:val="22"/>
        </w:rPr>
        <w:t>3 Umowy</w:t>
      </w:r>
      <w:r w:rsidRPr="00E66DFF">
        <w:rPr>
          <w:rFonts w:ascii="Tahoma" w:hAnsi="Tahoma" w:cs="Tahoma"/>
          <w:sz w:val="22"/>
          <w:szCs w:val="22"/>
        </w:rPr>
        <w:t>,</w:t>
      </w:r>
    </w:p>
    <w:p w14:paraId="3EDE464D" w14:textId="77777777" w:rsidR="001012C1" w:rsidRPr="00E66DFF" w:rsidRDefault="001012C1">
      <w:pPr>
        <w:widowControl w:val="0"/>
        <w:numPr>
          <w:ilvl w:val="0"/>
          <w:numId w:val="38"/>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pisemne oświadczenie, że Projekt został wykonany zgodnie z obowiązującymi przepisami i normami oraz że został wykonany w stanie kompletnym z punktu widzenia celu, któremu ma służyć,</w:t>
      </w:r>
    </w:p>
    <w:p w14:paraId="703BD388" w14:textId="77777777" w:rsidR="001012C1" w:rsidRPr="00E66DFF" w:rsidRDefault="001012C1">
      <w:pPr>
        <w:widowControl w:val="0"/>
        <w:numPr>
          <w:ilvl w:val="0"/>
          <w:numId w:val="38"/>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oświadczenie, że przedłożony Projekt w wersji papierowej jest zgodny z wersją elektroniczną,</w:t>
      </w:r>
    </w:p>
    <w:p w14:paraId="422F0743" w14:textId="77777777" w:rsidR="001012C1" w:rsidRPr="00E66DFF" w:rsidRDefault="001012C1">
      <w:pPr>
        <w:widowControl w:val="0"/>
        <w:numPr>
          <w:ilvl w:val="0"/>
          <w:numId w:val="38"/>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 xml:space="preserve">informację o sposobie montażu Systemu.  </w:t>
      </w:r>
    </w:p>
    <w:p w14:paraId="21365CC0" w14:textId="585720AC" w:rsidR="001012C1" w:rsidRPr="00E66DFF" w:rsidRDefault="001012C1" w:rsidP="001012C1">
      <w:pPr>
        <w:jc w:val="both"/>
        <w:rPr>
          <w:rFonts w:ascii="Tahoma" w:hAnsi="Tahoma" w:cs="Tahoma"/>
          <w:sz w:val="22"/>
          <w:szCs w:val="22"/>
        </w:rPr>
      </w:pPr>
      <w:r w:rsidRPr="00E66DFF">
        <w:rPr>
          <w:rFonts w:ascii="Tahoma" w:hAnsi="Tahoma" w:cs="Tahoma"/>
          <w:sz w:val="22"/>
          <w:szCs w:val="22"/>
        </w:rPr>
        <w:t xml:space="preserve">Odbiór Projektu wraz z ww. załącznikami zostanie potwierdzony podpisaniem protokołu odbioru </w:t>
      </w:r>
      <w:r w:rsidR="00073D8D">
        <w:rPr>
          <w:rFonts w:ascii="Tahoma" w:hAnsi="Tahoma" w:cs="Tahoma"/>
          <w:sz w:val="22"/>
          <w:szCs w:val="22"/>
        </w:rPr>
        <w:t>etapu</w:t>
      </w:r>
      <w:r w:rsidR="00073D8D" w:rsidRPr="00E66DFF">
        <w:rPr>
          <w:rFonts w:ascii="Tahoma" w:hAnsi="Tahoma" w:cs="Tahoma"/>
          <w:sz w:val="22"/>
          <w:szCs w:val="22"/>
        </w:rPr>
        <w:t xml:space="preserve"> </w:t>
      </w:r>
      <w:r w:rsidRPr="00E66DFF">
        <w:rPr>
          <w:rFonts w:ascii="Tahoma" w:hAnsi="Tahoma" w:cs="Tahoma"/>
          <w:sz w:val="22"/>
          <w:szCs w:val="22"/>
        </w:rPr>
        <w:t>I bez zastrzeżeń.</w:t>
      </w:r>
    </w:p>
    <w:p w14:paraId="3D90E933" w14:textId="45D7C012" w:rsidR="001012C1" w:rsidRPr="00E66DFF"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Podpisanie protokołu odbioru </w:t>
      </w:r>
      <w:r w:rsidR="00073D8D">
        <w:rPr>
          <w:rFonts w:ascii="Tahoma" w:hAnsi="Tahoma" w:cs="Tahoma"/>
          <w:sz w:val="22"/>
          <w:szCs w:val="22"/>
        </w:rPr>
        <w:t>etapu</w:t>
      </w:r>
      <w:r w:rsidR="00073D8D" w:rsidRPr="00E66DFF">
        <w:rPr>
          <w:rFonts w:ascii="Tahoma" w:hAnsi="Tahoma" w:cs="Tahoma"/>
          <w:sz w:val="22"/>
          <w:szCs w:val="22"/>
        </w:rPr>
        <w:t xml:space="preserve"> </w:t>
      </w:r>
      <w:r w:rsidRPr="00E66DFF">
        <w:rPr>
          <w:rFonts w:ascii="Tahoma" w:hAnsi="Tahoma" w:cs="Tahoma"/>
          <w:sz w:val="22"/>
          <w:szCs w:val="22"/>
        </w:rPr>
        <w:t xml:space="preserve">I nie oznacza braku wad fizycznych i prawnych Projektu. </w:t>
      </w:r>
    </w:p>
    <w:p w14:paraId="7B4F0CE2" w14:textId="1D671A25" w:rsidR="001012C1" w:rsidRPr="00E66DFF"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Datę podpisania przez Zamawiającego protokołu, o którym mowa ust. 3 powyżej, traktuje się jako datę realizacji </w:t>
      </w:r>
      <w:r w:rsidR="00073D8D">
        <w:rPr>
          <w:rFonts w:ascii="Tahoma" w:hAnsi="Tahoma" w:cs="Tahoma"/>
          <w:sz w:val="22"/>
          <w:szCs w:val="22"/>
        </w:rPr>
        <w:t>etapu</w:t>
      </w:r>
      <w:r w:rsidR="00073D8D" w:rsidRPr="00E66DFF">
        <w:rPr>
          <w:rFonts w:ascii="Tahoma" w:hAnsi="Tahoma" w:cs="Tahoma"/>
          <w:sz w:val="22"/>
          <w:szCs w:val="22"/>
        </w:rPr>
        <w:t xml:space="preserve"> </w:t>
      </w:r>
      <w:r w:rsidRPr="00E66DFF">
        <w:rPr>
          <w:rFonts w:ascii="Tahoma" w:hAnsi="Tahoma" w:cs="Tahoma"/>
          <w:sz w:val="22"/>
          <w:szCs w:val="22"/>
        </w:rPr>
        <w:t>I Umowy.</w:t>
      </w:r>
    </w:p>
    <w:p w14:paraId="22AE459F" w14:textId="77777777" w:rsidR="001012C1"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Po przeprowadzeniu </w:t>
      </w:r>
      <w:r>
        <w:rPr>
          <w:rFonts w:ascii="Tahoma" w:hAnsi="Tahoma" w:cs="Tahoma"/>
          <w:sz w:val="22"/>
          <w:szCs w:val="22"/>
        </w:rPr>
        <w:t>prób</w:t>
      </w:r>
      <w:r w:rsidRPr="00E66DFF">
        <w:rPr>
          <w:rFonts w:ascii="Tahoma" w:hAnsi="Tahoma" w:cs="Tahoma"/>
          <w:sz w:val="22"/>
          <w:szCs w:val="22"/>
        </w:rPr>
        <w:t xml:space="preserve"> </w:t>
      </w:r>
      <w:r>
        <w:rPr>
          <w:rFonts w:ascii="Tahoma" w:hAnsi="Tahoma" w:cs="Tahoma"/>
          <w:sz w:val="22"/>
          <w:szCs w:val="22"/>
        </w:rPr>
        <w:t xml:space="preserve">technicznych </w:t>
      </w:r>
      <w:r w:rsidRPr="00E66DFF">
        <w:rPr>
          <w:rFonts w:ascii="Tahoma" w:hAnsi="Tahoma" w:cs="Tahoma"/>
          <w:sz w:val="22"/>
          <w:szCs w:val="22"/>
        </w:rPr>
        <w:t xml:space="preserve">Systemu, </w:t>
      </w:r>
      <w:r>
        <w:rPr>
          <w:rFonts w:ascii="Tahoma" w:hAnsi="Tahoma" w:cs="Tahoma"/>
          <w:sz w:val="22"/>
          <w:szCs w:val="22"/>
        </w:rPr>
        <w:t xml:space="preserve">o których mowa w § 5 ust. 2 pkt c </w:t>
      </w:r>
      <w:r w:rsidRPr="00E66DFF">
        <w:rPr>
          <w:rFonts w:ascii="Tahoma" w:hAnsi="Tahoma" w:cs="Tahoma"/>
          <w:sz w:val="22"/>
          <w:szCs w:val="22"/>
        </w:rPr>
        <w:t xml:space="preserve">Strony podpiszą wstępny protokół odbioru. </w:t>
      </w:r>
    </w:p>
    <w:p w14:paraId="12B1A0A2" w14:textId="77777777" w:rsidR="001012C1"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lang w:bidi="pl-PL"/>
        </w:rPr>
        <w:t xml:space="preserve">Odbiór wstępny będzie polegał na </w:t>
      </w:r>
      <w:r w:rsidRPr="00E66DFF">
        <w:rPr>
          <w:rFonts w:ascii="Tahoma" w:hAnsi="Tahoma" w:cs="Tahoma"/>
          <w:sz w:val="22"/>
          <w:szCs w:val="22"/>
        </w:rPr>
        <w:t>przeprowadzeniu testów Systemu wraz z oprogramowaniem</w:t>
      </w:r>
      <w:r w:rsidRPr="00E66DFF">
        <w:rPr>
          <w:rFonts w:ascii="Tahoma" w:hAnsi="Tahoma" w:cs="Tahoma"/>
          <w:sz w:val="22"/>
          <w:szCs w:val="22"/>
          <w:lang w:bidi="pl-PL"/>
        </w:rPr>
        <w:t>, które wykażą zgodność z Projektem</w:t>
      </w:r>
      <w:r>
        <w:rPr>
          <w:rFonts w:ascii="Tahoma" w:hAnsi="Tahoma" w:cs="Tahoma"/>
          <w:sz w:val="22"/>
          <w:szCs w:val="22"/>
          <w:lang w:bidi="pl-PL"/>
        </w:rPr>
        <w:t>, a także</w:t>
      </w:r>
      <w:r w:rsidRPr="00E66DFF">
        <w:rPr>
          <w:rFonts w:ascii="Tahoma" w:hAnsi="Tahoma" w:cs="Tahoma"/>
          <w:sz w:val="22"/>
          <w:szCs w:val="22"/>
          <w:lang w:bidi="pl-PL"/>
        </w:rPr>
        <w:t xml:space="preserve"> </w:t>
      </w:r>
      <w:r>
        <w:rPr>
          <w:rFonts w:ascii="Tahoma" w:hAnsi="Tahoma" w:cs="Tahoma"/>
          <w:sz w:val="22"/>
          <w:szCs w:val="22"/>
          <w:lang w:bidi="pl-PL"/>
        </w:rPr>
        <w:t>potwierdzą bezpieczeństwo korzystania z Systemu przez aktorów.</w:t>
      </w:r>
    </w:p>
    <w:p w14:paraId="436C1F59" w14:textId="77777777" w:rsidR="001012C1"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lang w:bidi="pl-PL"/>
        </w:rPr>
        <w:t>W dacie odbioru wstępnego Wykonawca zobowiązany jest do złożenia dokumentacji powykonawczej. Załącznikami do protokołu odbioru wstępnego będzie dokumentacja powykonawcz</w:t>
      </w:r>
      <w:r>
        <w:rPr>
          <w:rFonts w:ascii="Tahoma" w:hAnsi="Tahoma" w:cs="Tahoma"/>
          <w:sz w:val="22"/>
          <w:szCs w:val="22"/>
          <w:lang w:bidi="pl-PL"/>
        </w:rPr>
        <w:t>ą.</w:t>
      </w:r>
    </w:p>
    <w:p w14:paraId="25FB7186" w14:textId="77777777" w:rsidR="001012C1" w:rsidRPr="00AA26AA"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lang w:bidi="pl-PL"/>
        </w:rPr>
        <w:t xml:space="preserve">Dokumentacja powykonawcza powinna zawierać w szczególności </w:t>
      </w:r>
      <w:r w:rsidRPr="00E66DFF">
        <w:rPr>
          <w:rFonts w:ascii="Tahoma" w:hAnsi="Tahoma" w:cs="Tahoma"/>
          <w:sz w:val="22"/>
          <w:szCs w:val="22"/>
        </w:rPr>
        <w:t xml:space="preserve">opis systemów, schematy elektryczne, instrukcje, wszystkie obowiązujące certyfikaty i dopuszczenia (dla wszystkich komponentów), pomiary elektryczne, testy obciążeniowe potwierdzone protokołem, zgodnie z obowiązującymi przepisami prawa polskiego, oraz tzw. Deklarację </w:t>
      </w:r>
      <w:r w:rsidRPr="00AA26AA">
        <w:rPr>
          <w:rFonts w:ascii="Tahoma" w:hAnsi="Tahoma" w:cs="Tahoma"/>
          <w:sz w:val="22"/>
          <w:szCs w:val="22"/>
        </w:rPr>
        <w:t>Zgodności sporządzoną dla całości wykonanego systemu.</w:t>
      </w:r>
    </w:p>
    <w:p w14:paraId="3A3EF381" w14:textId="77777777" w:rsidR="001012C1" w:rsidRPr="00AA26AA"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AA26AA">
        <w:rPr>
          <w:rFonts w:ascii="Tahoma" w:hAnsi="Tahoma" w:cs="Tahoma"/>
          <w:sz w:val="22"/>
          <w:szCs w:val="22"/>
        </w:rPr>
        <w:t>W przypadku gdy testy i/lub próby techniczne, o których mowa w § 5 ust. 2 pkt b i c wykażą wady, Wykonawca będzie zobowiązany do usunięcia tych wad w terminie 3 dni od zakończenia prób.</w:t>
      </w:r>
      <w:r>
        <w:rPr>
          <w:rFonts w:ascii="Tahoma" w:hAnsi="Tahoma" w:cs="Tahoma"/>
          <w:sz w:val="22"/>
          <w:szCs w:val="22"/>
        </w:rPr>
        <w:t xml:space="preserve"> Po usunięciu wad, Strony powrócą do czynności odbioru. </w:t>
      </w:r>
    </w:p>
    <w:p w14:paraId="1C105CD4" w14:textId="77777777" w:rsidR="001012C1" w:rsidRPr="00AA26AA"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AA26AA">
        <w:rPr>
          <w:rFonts w:ascii="Tahoma" w:hAnsi="Tahoma" w:cs="Tahoma"/>
          <w:sz w:val="22"/>
          <w:szCs w:val="22"/>
          <w:lang w:bidi="pl-PL"/>
        </w:rPr>
        <w:t>Podstawą do realizacji prób technicznych z udziałem aktorów zgodnie z harmonogramem realizacji umowy będzie podpisanie wstępnego protokołu bez zastrzeżeń.</w:t>
      </w:r>
    </w:p>
    <w:p w14:paraId="3AC5F700" w14:textId="77777777" w:rsidR="001012C1" w:rsidRPr="00B83002"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lang w:bidi="pl-PL"/>
        </w:rPr>
        <w:t>Wstępny oraz końcowy odbiór przedmiotu Umowy dokona komisja odbiorowa, w której znajdą się przedstawiciele</w:t>
      </w:r>
      <w:r>
        <w:rPr>
          <w:rFonts w:ascii="Tahoma" w:hAnsi="Tahoma" w:cs="Tahoma"/>
          <w:sz w:val="22"/>
          <w:szCs w:val="22"/>
          <w:lang w:bidi="pl-PL"/>
        </w:rPr>
        <w:t xml:space="preserve"> </w:t>
      </w:r>
      <w:r w:rsidRPr="00B83002">
        <w:rPr>
          <w:rFonts w:ascii="Tahoma" w:hAnsi="Tahoma" w:cs="Tahoma"/>
          <w:sz w:val="22"/>
          <w:szCs w:val="22"/>
          <w:lang w:bidi="pl-PL"/>
        </w:rPr>
        <w:t xml:space="preserve">Wykonawcy i Zamawiającego.  </w:t>
      </w:r>
    </w:p>
    <w:p w14:paraId="57A18780" w14:textId="77777777" w:rsidR="001012C1" w:rsidRPr="00E66DFF"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lang w:bidi="pl-PL"/>
        </w:rPr>
        <w:t>Każda ze stron wskaże swoich przedstawicieli pisemnie, po uzyskaniu od Wykonawcy pisemnego powiadomienia, że jest gotowy do odbioru. Zamawiający rozpocznie procedurę odbiorów niezwłocznie.</w:t>
      </w:r>
    </w:p>
    <w:p w14:paraId="6AD824CC" w14:textId="77777777" w:rsidR="001012C1"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Pr>
          <w:rFonts w:ascii="Tahoma" w:hAnsi="Tahoma" w:cs="Tahoma"/>
          <w:sz w:val="22"/>
          <w:szCs w:val="22"/>
          <w:lang w:bidi="pl-PL"/>
        </w:rPr>
        <w:t xml:space="preserve">Wykonawca zobowiązany jest do przeszkolenia personelu Zamawiającego przed podpisaniem odbioru końcowego. </w:t>
      </w:r>
    </w:p>
    <w:p w14:paraId="01088426" w14:textId="77777777" w:rsidR="001012C1" w:rsidRPr="00E66DFF"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lang w:bidi="pl-PL"/>
        </w:rPr>
        <w:t>Odbiór końcowy będzie polegał na sprawdzeniu Systemu pod kątem</w:t>
      </w:r>
      <w:r>
        <w:rPr>
          <w:rFonts w:ascii="Tahoma" w:hAnsi="Tahoma" w:cs="Tahoma"/>
          <w:sz w:val="22"/>
          <w:szCs w:val="22"/>
          <w:lang w:bidi="pl-PL"/>
        </w:rPr>
        <w:t xml:space="preserve"> prawidłowości jego wykonania zgodnie z umową, w tym płynności działania, a także będzie potwierdzał prawidłowość przeszkolenia personelu Zamawiającego</w:t>
      </w:r>
      <w:r w:rsidRPr="00E66DFF">
        <w:rPr>
          <w:rFonts w:ascii="Tahoma" w:hAnsi="Tahoma" w:cs="Tahoma"/>
          <w:sz w:val="22"/>
          <w:szCs w:val="22"/>
          <w:lang w:bidi="pl-PL"/>
        </w:rPr>
        <w:t xml:space="preserve">. </w:t>
      </w:r>
    </w:p>
    <w:p w14:paraId="3EC257C8" w14:textId="77777777" w:rsidR="001012C1" w:rsidRPr="00B83002"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lang w:bidi="pl-PL"/>
        </w:rPr>
        <w:t xml:space="preserve">Za datę realizacji Umowy przyjmuje się datę podpisania przez Zamawiającego protokołu odbioru końcowego bez zastrzeżeń. </w:t>
      </w:r>
    </w:p>
    <w:p w14:paraId="40AE736B" w14:textId="0A5110B6" w:rsidR="001012C1" w:rsidRPr="00E66DFF" w:rsidRDefault="001012C1">
      <w:pPr>
        <w:widowControl w:val="0"/>
        <w:numPr>
          <w:ilvl w:val="0"/>
          <w:numId w:val="37"/>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lang w:bidi="pl-PL"/>
        </w:rPr>
        <w:t xml:space="preserve">Jeśli w toku czynności odbioru wstępnego i/lub końcowego zostaną stwierdzone wady dające się usunąć, to Zamawiający odmówi odbioru do czasu ich usunięcia i wyznaczy termin na ich </w:t>
      </w:r>
      <w:r w:rsidRPr="00E66DFF">
        <w:rPr>
          <w:rFonts w:ascii="Tahoma" w:hAnsi="Tahoma" w:cs="Tahoma"/>
          <w:sz w:val="22"/>
          <w:szCs w:val="22"/>
          <w:lang w:bidi="pl-PL"/>
        </w:rPr>
        <w:lastRenderedPageBreak/>
        <w:t>usunięcie</w:t>
      </w:r>
      <w:r>
        <w:rPr>
          <w:rFonts w:ascii="Tahoma" w:hAnsi="Tahoma" w:cs="Tahoma"/>
          <w:sz w:val="22"/>
          <w:szCs w:val="22"/>
          <w:lang w:bidi="pl-PL"/>
        </w:rPr>
        <w:t xml:space="preserve"> (z zastrzeżeniem ust. 10)</w:t>
      </w:r>
      <w:r w:rsidRPr="00E66DFF">
        <w:rPr>
          <w:rFonts w:ascii="Tahoma" w:hAnsi="Tahoma" w:cs="Tahoma"/>
          <w:sz w:val="22"/>
          <w:szCs w:val="22"/>
          <w:lang w:bidi="pl-PL"/>
        </w:rPr>
        <w:t>.</w:t>
      </w:r>
    </w:p>
    <w:p w14:paraId="7F8E940D" w14:textId="77777777" w:rsidR="001012C1" w:rsidRPr="00E66DFF" w:rsidRDefault="001012C1">
      <w:pPr>
        <w:widowControl w:val="0"/>
        <w:numPr>
          <w:ilvl w:val="0"/>
          <w:numId w:val="37"/>
        </w:numPr>
        <w:suppressAutoHyphens/>
        <w:autoSpaceDN w:val="0"/>
        <w:ind w:left="0" w:firstLine="0"/>
        <w:jc w:val="both"/>
        <w:textAlignment w:val="baseline"/>
        <w:rPr>
          <w:rFonts w:ascii="Tahoma" w:hAnsi="Tahoma" w:cs="Tahoma"/>
          <w:sz w:val="22"/>
          <w:szCs w:val="22"/>
          <w:lang w:bidi="pl-PL"/>
        </w:rPr>
      </w:pPr>
      <w:r w:rsidRPr="00E66DFF">
        <w:rPr>
          <w:rFonts w:ascii="Tahoma" w:hAnsi="Tahoma" w:cs="Tahoma"/>
          <w:sz w:val="22"/>
          <w:szCs w:val="22"/>
          <w:lang w:bidi="pl-PL"/>
        </w:rPr>
        <w:t>Zamawiający może podjąć decyzję o przerwaniu czynności odbioru, jeżeli w czasie tych czynności ujawniono istnienie takich wad, które uniemożliwiają używanie przedmiotu umowy zgodnie z przeznaczeniem, aż do czasu usunięcia tych wad.</w:t>
      </w:r>
    </w:p>
    <w:p w14:paraId="1BD2C22B" w14:textId="77777777" w:rsidR="001012C1" w:rsidRPr="002048F0" w:rsidRDefault="001012C1">
      <w:pPr>
        <w:widowControl w:val="0"/>
        <w:numPr>
          <w:ilvl w:val="0"/>
          <w:numId w:val="37"/>
        </w:numPr>
        <w:suppressAutoHyphens/>
        <w:autoSpaceDN w:val="0"/>
        <w:ind w:left="0" w:firstLine="0"/>
        <w:jc w:val="both"/>
        <w:textAlignment w:val="baseline"/>
        <w:rPr>
          <w:rFonts w:ascii="Tahoma" w:hAnsi="Tahoma" w:cs="Tahoma"/>
          <w:color w:val="000000" w:themeColor="text1"/>
          <w:sz w:val="22"/>
          <w:szCs w:val="22"/>
          <w:lang w:bidi="pl-PL"/>
        </w:rPr>
      </w:pPr>
      <w:r w:rsidRPr="00E66DFF">
        <w:rPr>
          <w:rFonts w:ascii="Tahoma" w:hAnsi="Tahoma" w:cs="Tahoma"/>
          <w:sz w:val="22"/>
          <w:szCs w:val="22"/>
          <w:lang w:bidi="pl-PL"/>
        </w:rPr>
        <w:t xml:space="preserve"> W przypadku stwierdzenia wad nie dających się usunąć Zamawiający</w:t>
      </w:r>
      <w:r>
        <w:rPr>
          <w:rFonts w:ascii="Tahoma" w:hAnsi="Tahoma" w:cs="Tahoma"/>
          <w:sz w:val="22"/>
          <w:szCs w:val="22"/>
          <w:lang w:bidi="pl-PL"/>
        </w:rPr>
        <w:t xml:space="preserve">, w przypadku </w:t>
      </w:r>
      <w:r w:rsidRPr="002048F0">
        <w:rPr>
          <w:rFonts w:ascii="Tahoma" w:hAnsi="Tahoma" w:cs="Tahoma"/>
          <w:color w:val="000000" w:themeColor="text1"/>
          <w:sz w:val="22"/>
          <w:szCs w:val="22"/>
          <w:lang w:bidi="pl-PL"/>
        </w:rPr>
        <w:t xml:space="preserve">nieusunięcia wad, o których mowa w ust. 17 i 18 - Zamawiający ma prawo do: </w:t>
      </w:r>
    </w:p>
    <w:p w14:paraId="7F6FA071" w14:textId="3D7087D4" w:rsidR="001012C1" w:rsidRPr="002048F0" w:rsidRDefault="001012C1">
      <w:pPr>
        <w:pStyle w:val="Akapitzlist"/>
        <w:widowControl w:val="0"/>
        <w:numPr>
          <w:ilvl w:val="0"/>
          <w:numId w:val="54"/>
        </w:numPr>
        <w:tabs>
          <w:tab w:val="left" w:pos="538"/>
          <w:tab w:val="left" w:pos="549"/>
        </w:tabs>
        <w:autoSpaceDE w:val="0"/>
        <w:autoSpaceDN w:val="0"/>
        <w:ind w:left="538" w:right="160" w:hanging="265"/>
        <w:contextualSpacing w:val="0"/>
        <w:jc w:val="both"/>
        <w:rPr>
          <w:rFonts w:ascii="Tahoma" w:hAnsi="Tahoma" w:cs="Tahoma"/>
          <w:b/>
          <w:color w:val="000000" w:themeColor="text1"/>
          <w:sz w:val="22"/>
          <w:szCs w:val="22"/>
        </w:rPr>
      </w:pPr>
      <w:r w:rsidRPr="002048F0">
        <w:rPr>
          <w:rFonts w:ascii="Tahoma" w:hAnsi="Tahoma" w:cs="Tahoma"/>
          <w:color w:val="000000" w:themeColor="text1"/>
          <w:sz w:val="22"/>
          <w:szCs w:val="22"/>
          <w:lang w:bidi="pl-PL"/>
        </w:rPr>
        <w:t xml:space="preserve"> </w:t>
      </w:r>
      <w:r w:rsidRPr="002048F0">
        <w:rPr>
          <w:rFonts w:ascii="Tahoma" w:hAnsi="Tahoma" w:cs="Tahoma"/>
          <w:color w:val="000000" w:themeColor="text1"/>
          <w:w w:val="105"/>
          <w:sz w:val="22"/>
          <w:szCs w:val="22"/>
        </w:rPr>
        <w:t xml:space="preserve">zlecenia zastępczego usunięcia wady innemu wykonawcy, na co Wykonawca wyraża zgodę. Koszt usunięcia w trybie zastępczym wad nieusuniętych przez Wykonawcę, zostanie potrącony z wynagrodzenia </w:t>
      </w:r>
      <w:r w:rsidR="00801339" w:rsidRPr="002048F0">
        <w:rPr>
          <w:rFonts w:ascii="Tahoma" w:hAnsi="Tahoma" w:cs="Tahoma"/>
          <w:color w:val="000000" w:themeColor="text1"/>
          <w:w w:val="105"/>
          <w:sz w:val="22"/>
          <w:szCs w:val="22"/>
        </w:rPr>
        <w:t>Wykonawcy</w:t>
      </w:r>
      <w:r w:rsidRPr="002048F0">
        <w:rPr>
          <w:rFonts w:ascii="Tahoma" w:hAnsi="Tahoma" w:cs="Tahoma"/>
          <w:color w:val="000000" w:themeColor="text1"/>
          <w:spacing w:val="28"/>
          <w:w w:val="105"/>
          <w:sz w:val="22"/>
          <w:szCs w:val="22"/>
        </w:rPr>
        <w:t xml:space="preserve"> </w:t>
      </w:r>
      <w:r w:rsidRPr="002048F0">
        <w:rPr>
          <w:rFonts w:ascii="Tahoma" w:hAnsi="Tahoma" w:cs="Tahoma"/>
          <w:color w:val="000000" w:themeColor="text1"/>
          <w:w w:val="105"/>
          <w:sz w:val="22"/>
          <w:szCs w:val="22"/>
        </w:rPr>
        <w:t>bądź z zabezpieczenia należytego</w:t>
      </w:r>
      <w:r w:rsidRPr="002048F0">
        <w:rPr>
          <w:rFonts w:ascii="Tahoma" w:hAnsi="Tahoma" w:cs="Tahoma"/>
          <w:color w:val="000000" w:themeColor="text1"/>
          <w:spacing w:val="20"/>
          <w:w w:val="105"/>
          <w:sz w:val="22"/>
          <w:szCs w:val="22"/>
        </w:rPr>
        <w:t xml:space="preserve"> </w:t>
      </w:r>
      <w:r w:rsidRPr="002048F0">
        <w:rPr>
          <w:rFonts w:ascii="Tahoma" w:hAnsi="Tahoma" w:cs="Tahoma"/>
          <w:color w:val="000000" w:themeColor="text1"/>
          <w:w w:val="105"/>
          <w:sz w:val="22"/>
          <w:szCs w:val="22"/>
        </w:rPr>
        <w:t>wykonania</w:t>
      </w:r>
      <w:r w:rsidRPr="002048F0">
        <w:rPr>
          <w:rFonts w:ascii="Tahoma" w:hAnsi="Tahoma" w:cs="Tahoma"/>
          <w:color w:val="000000" w:themeColor="text1"/>
          <w:spacing w:val="35"/>
          <w:w w:val="105"/>
          <w:sz w:val="22"/>
          <w:szCs w:val="22"/>
        </w:rPr>
        <w:t xml:space="preserve"> </w:t>
      </w:r>
      <w:r w:rsidRPr="002048F0">
        <w:rPr>
          <w:rFonts w:ascii="Tahoma" w:hAnsi="Tahoma" w:cs="Tahoma"/>
          <w:color w:val="000000" w:themeColor="text1"/>
          <w:w w:val="105"/>
          <w:sz w:val="22"/>
          <w:szCs w:val="22"/>
        </w:rPr>
        <w:t>Umowy,</w:t>
      </w:r>
      <w:r w:rsidRPr="002048F0">
        <w:rPr>
          <w:rFonts w:ascii="Tahoma" w:hAnsi="Tahoma" w:cs="Tahoma"/>
          <w:color w:val="000000" w:themeColor="text1"/>
          <w:spacing w:val="40"/>
          <w:w w:val="105"/>
          <w:sz w:val="22"/>
          <w:szCs w:val="22"/>
        </w:rPr>
        <w:t xml:space="preserve"> </w:t>
      </w:r>
      <w:r w:rsidRPr="002048F0">
        <w:rPr>
          <w:rFonts w:ascii="Tahoma" w:hAnsi="Tahoma" w:cs="Tahoma"/>
          <w:color w:val="000000" w:themeColor="text1"/>
          <w:w w:val="105"/>
          <w:sz w:val="22"/>
          <w:szCs w:val="22"/>
        </w:rPr>
        <w:t>a</w:t>
      </w:r>
      <w:r w:rsidRPr="002048F0">
        <w:rPr>
          <w:rFonts w:ascii="Tahoma" w:hAnsi="Tahoma" w:cs="Tahoma"/>
          <w:color w:val="000000" w:themeColor="text1"/>
          <w:spacing w:val="-15"/>
          <w:w w:val="105"/>
          <w:sz w:val="22"/>
          <w:szCs w:val="22"/>
        </w:rPr>
        <w:t xml:space="preserve"> </w:t>
      </w:r>
      <w:r w:rsidRPr="002048F0">
        <w:rPr>
          <w:rFonts w:ascii="Tahoma" w:hAnsi="Tahoma" w:cs="Tahoma"/>
          <w:color w:val="000000" w:themeColor="text1"/>
          <w:w w:val="105"/>
          <w:sz w:val="22"/>
          <w:szCs w:val="22"/>
        </w:rPr>
        <w:t>w</w:t>
      </w:r>
      <w:r w:rsidRPr="002048F0">
        <w:rPr>
          <w:rFonts w:ascii="Tahoma" w:hAnsi="Tahoma" w:cs="Tahoma"/>
          <w:color w:val="000000" w:themeColor="text1"/>
          <w:spacing w:val="-14"/>
          <w:w w:val="105"/>
          <w:sz w:val="22"/>
          <w:szCs w:val="22"/>
        </w:rPr>
        <w:t xml:space="preserve"> </w:t>
      </w:r>
      <w:r w:rsidRPr="002048F0">
        <w:rPr>
          <w:rFonts w:ascii="Tahoma" w:hAnsi="Tahoma" w:cs="Tahoma"/>
          <w:color w:val="000000" w:themeColor="text1"/>
          <w:w w:val="105"/>
          <w:sz w:val="22"/>
          <w:szCs w:val="22"/>
        </w:rPr>
        <w:t>razie</w:t>
      </w:r>
      <w:r w:rsidRPr="002048F0">
        <w:rPr>
          <w:rFonts w:ascii="Tahoma" w:hAnsi="Tahoma" w:cs="Tahoma"/>
          <w:color w:val="000000" w:themeColor="text1"/>
          <w:spacing w:val="-4"/>
          <w:w w:val="105"/>
          <w:sz w:val="22"/>
          <w:szCs w:val="22"/>
        </w:rPr>
        <w:t xml:space="preserve"> </w:t>
      </w:r>
      <w:r w:rsidRPr="002048F0">
        <w:rPr>
          <w:rFonts w:ascii="Tahoma" w:hAnsi="Tahoma" w:cs="Tahoma"/>
          <w:color w:val="000000" w:themeColor="text1"/>
          <w:w w:val="105"/>
          <w:sz w:val="22"/>
          <w:szCs w:val="22"/>
        </w:rPr>
        <w:t>przekroczenia kwot</w:t>
      </w:r>
      <w:r w:rsidRPr="002048F0">
        <w:rPr>
          <w:rFonts w:ascii="Tahoma" w:hAnsi="Tahoma" w:cs="Tahoma"/>
          <w:color w:val="000000" w:themeColor="text1"/>
          <w:spacing w:val="-3"/>
          <w:w w:val="105"/>
          <w:sz w:val="22"/>
          <w:szCs w:val="22"/>
        </w:rPr>
        <w:t xml:space="preserve"> </w:t>
      </w:r>
      <w:r w:rsidRPr="002048F0">
        <w:rPr>
          <w:rFonts w:ascii="Tahoma" w:hAnsi="Tahoma" w:cs="Tahoma"/>
          <w:color w:val="000000" w:themeColor="text1"/>
          <w:w w:val="105"/>
          <w:sz w:val="22"/>
          <w:szCs w:val="22"/>
        </w:rPr>
        <w:t>Wykonawcy pozostających w</w:t>
      </w:r>
      <w:r w:rsidRPr="002048F0">
        <w:rPr>
          <w:rFonts w:ascii="Tahoma" w:hAnsi="Tahoma" w:cs="Tahoma"/>
          <w:color w:val="000000" w:themeColor="text1"/>
          <w:spacing w:val="-13"/>
          <w:w w:val="105"/>
          <w:sz w:val="22"/>
          <w:szCs w:val="22"/>
        </w:rPr>
        <w:t xml:space="preserve"> </w:t>
      </w:r>
      <w:r w:rsidRPr="002048F0">
        <w:rPr>
          <w:rFonts w:ascii="Tahoma" w:hAnsi="Tahoma" w:cs="Tahoma"/>
          <w:color w:val="000000" w:themeColor="text1"/>
          <w:w w:val="105"/>
          <w:sz w:val="22"/>
          <w:szCs w:val="22"/>
        </w:rPr>
        <w:t>dyspozycji Zamawiającego,</w:t>
      </w:r>
      <w:r w:rsidRPr="002048F0">
        <w:rPr>
          <w:rFonts w:ascii="Tahoma" w:hAnsi="Tahoma" w:cs="Tahoma"/>
          <w:color w:val="000000" w:themeColor="text1"/>
          <w:spacing w:val="-15"/>
          <w:w w:val="105"/>
          <w:sz w:val="22"/>
          <w:szCs w:val="22"/>
        </w:rPr>
        <w:t xml:space="preserve"> </w:t>
      </w:r>
      <w:r w:rsidRPr="002048F0">
        <w:rPr>
          <w:rFonts w:ascii="Tahoma" w:hAnsi="Tahoma" w:cs="Tahoma"/>
          <w:color w:val="000000" w:themeColor="text1"/>
          <w:w w:val="105"/>
          <w:sz w:val="22"/>
          <w:szCs w:val="22"/>
        </w:rPr>
        <w:t>dokona</w:t>
      </w:r>
      <w:r w:rsidRPr="002048F0">
        <w:rPr>
          <w:rFonts w:ascii="Tahoma" w:hAnsi="Tahoma" w:cs="Tahoma"/>
          <w:color w:val="000000" w:themeColor="text1"/>
          <w:spacing w:val="-5"/>
          <w:w w:val="105"/>
          <w:sz w:val="22"/>
          <w:szCs w:val="22"/>
        </w:rPr>
        <w:t xml:space="preserve"> </w:t>
      </w:r>
      <w:r w:rsidRPr="002048F0">
        <w:rPr>
          <w:rFonts w:ascii="Tahoma" w:hAnsi="Tahoma" w:cs="Tahoma"/>
          <w:color w:val="000000" w:themeColor="text1"/>
          <w:w w:val="105"/>
          <w:sz w:val="22"/>
          <w:szCs w:val="22"/>
        </w:rPr>
        <w:t>on obciążenia</w:t>
      </w:r>
      <w:r w:rsidRPr="002048F0">
        <w:rPr>
          <w:rFonts w:ascii="Tahoma" w:hAnsi="Tahoma" w:cs="Tahoma"/>
          <w:color w:val="000000" w:themeColor="text1"/>
          <w:spacing w:val="23"/>
          <w:w w:val="105"/>
          <w:sz w:val="22"/>
          <w:szCs w:val="22"/>
        </w:rPr>
        <w:t xml:space="preserve"> </w:t>
      </w:r>
      <w:r w:rsidRPr="002048F0">
        <w:rPr>
          <w:rFonts w:ascii="Tahoma" w:hAnsi="Tahoma" w:cs="Tahoma"/>
          <w:color w:val="000000" w:themeColor="text1"/>
          <w:w w:val="105"/>
          <w:sz w:val="22"/>
          <w:szCs w:val="22"/>
        </w:rPr>
        <w:t xml:space="preserve">Wykonawcy odpowiednią notą księgową na brakującą część kosztów usunięcia wad albo </w:t>
      </w:r>
    </w:p>
    <w:p w14:paraId="786B116C" w14:textId="77777777" w:rsidR="001012C1" w:rsidRPr="002048F0" w:rsidRDefault="001012C1">
      <w:pPr>
        <w:pStyle w:val="Akapitzlist"/>
        <w:widowControl w:val="0"/>
        <w:numPr>
          <w:ilvl w:val="0"/>
          <w:numId w:val="54"/>
        </w:numPr>
        <w:tabs>
          <w:tab w:val="left" w:pos="538"/>
          <w:tab w:val="left" w:pos="549"/>
        </w:tabs>
        <w:autoSpaceDE w:val="0"/>
        <w:autoSpaceDN w:val="0"/>
        <w:ind w:left="538" w:right="160" w:hanging="265"/>
        <w:contextualSpacing w:val="0"/>
        <w:jc w:val="both"/>
        <w:rPr>
          <w:rFonts w:ascii="Tahoma" w:hAnsi="Tahoma" w:cs="Tahoma"/>
          <w:b/>
          <w:color w:val="000000" w:themeColor="text1"/>
          <w:sz w:val="22"/>
          <w:szCs w:val="22"/>
        </w:rPr>
      </w:pPr>
      <w:r w:rsidRPr="002048F0">
        <w:rPr>
          <w:rFonts w:ascii="Tahoma" w:hAnsi="Tahoma" w:cs="Tahoma"/>
          <w:color w:val="000000" w:themeColor="text1"/>
          <w:w w:val="105"/>
          <w:sz w:val="22"/>
          <w:szCs w:val="22"/>
        </w:rPr>
        <w:t>odstąpienia od umowy.</w:t>
      </w:r>
    </w:p>
    <w:p w14:paraId="3E885E89" w14:textId="77777777" w:rsidR="001012C1" w:rsidRDefault="001012C1" w:rsidP="001012C1">
      <w:pPr>
        <w:tabs>
          <w:tab w:val="left" w:pos="315"/>
        </w:tabs>
        <w:jc w:val="center"/>
        <w:rPr>
          <w:rFonts w:ascii="Tahoma" w:hAnsi="Tahoma" w:cs="Tahoma"/>
          <w:b/>
          <w:bCs/>
          <w:sz w:val="22"/>
          <w:szCs w:val="22"/>
        </w:rPr>
      </w:pPr>
    </w:p>
    <w:p w14:paraId="109F82D1" w14:textId="77777777" w:rsidR="001012C1" w:rsidRPr="00E66DFF" w:rsidRDefault="001012C1" w:rsidP="001012C1">
      <w:pPr>
        <w:tabs>
          <w:tab w:val="left" w:pos="315"/>
        </w:tabs>
        <w:jc w:val="center"/>
        <w:rPr>
          <w:rFonts w:ascii="Tahoma" w:hAnsi="Tahoma" w:cs="Tahoma"/>
          <w:b/>
          <w:bCs/>
          <w:sz w:val="22"/>
          <w:szCs w:val="22"/>
        </w:rPr>
      </w:pPr>
      <w:r w:rsidRPr="00E66DFF">
        <w:rPr>
          <w:rFonts w:ascii="Tahoma" w:hAnsi="Tahoma" w:cs="Tahoma"/>
          <w:b/>
          <w:bCs/>
          <w:sz w:val="22"/>
          <w:szCs w:val="22"/>
        </w:rPr>
        <w:t xml:space="preserve">§ 8 </w:t>
      </w:r>
    </w:p>
    <w:p w14:paraId="526A459F" w14:textId="77777777" w:rsidR="001012C1" w:rsidRPr="00E66DFF" w:rsidRDefault="001012C1" w:rsidP="001012C1">
      <w:pPr>
        <w:tabs>
          <w:tab w:val="left" w:pos="315"/>
        </w:tabs>
        <w:jc w:val="center"/>
        <w:rPr>
          <w:rFonts w:ascii="Tahoma" w:hAnsi="Tahoma" w:cs="Tahoma"/>
          <w:b/>
          <w:bCs/>
          <w:sz w:val="22"/>
          <w:szCs w:val="22"/>
        </w:rPr>
      </w:pPr>
      <w:r w:rsidRPr="00E66DFF">
        <w:rPr>
          <w:rFonts w:ascii="Tahoma" w:hAnsi="Tahoma" w:cs="Tahoma"/>
          <w:b/>
          <w:bCs/>
          <w:sz w:val="22"/>
          <w:szCs w:val="22"/>
        </w:rPr>
        <w:t>Gwarancja/rękojmia/serwis i konserwacja</w:t>
      </w:r>
    </w:p>
    <w:p w14:paraId="51FDB95B" w14:textId="77777777" w:rsidR="001012C1" w:rsidRPr="00E66DFF" w:rsidRDefault="001012C1" w:rsidP="001012C1">
      <w:pPr>
        <w:tabs>
          <w:tab w:val="left" w:pos="315"/>
        </w:tabs>
        <w:jc w:val="center"/>
        <w:rPr>
          <w:rFonts w:ascii="Tahoma" w:hAnsi="Tahoma" w:cs="Tahoma"/>
          <w:sz w:val="22"/>
          <w:szCs w:val="22"/>
        </w:rPr>
      </w:pPr>
    </w:p>
    <w:p w14:paraId="0DBCB4AC" w14:textId="77777777" w:rsidR="001012C1" w:rsidRPr="00E66DFF" w:rsidRDefault="001012C1">
      <w:pPr>
        <w:widowControl w:val="0"/>
        <w:numPr>
          <w:ilvl w:val="0"/>
          <w:numId w:val="39"/>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Wykonawca udziela Zamawiającemu gwarancji na wykonany przedmiot Umowy na okres __ miesięcy, licząc od dnia podpisania protokołu odbioru końcowego.</w:t>
      </w:r>
    </w:p>
    <w:p w14:paraId="1B6BF172" w14:textId="77777777" w:rsidR="001012C1" w:rsidRPr="00E66DFF" w:rsidRDefault="001012C1">
      <w:pPr>
        <w:widowControl w:val="0"/>
        <w:numPr>
          <w:ilvl w:val="0"/>
          <w:numId w:val="39"/>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Jeżeli warunki gwarancji udzielonej przez producenta materiałów i urządzeń przewidują dłuższy okres gwarancji niż gwarancja udzielona przez Wykonawcę – obowiązuje okres gwarancji w wymiarze równym okresowi gwarancji producenta. Jeżeli warunki gwarancji udzielonej przez producenta materiałów i urządzeń przewidują krótszy okres gwarancji niż gwarancja udzielona przez Wykonawcę – obowiązuje okres gwarancji udzielony przez Wykonawcę.</w:t>
      </w:r>
    </w:p>
    <w:p w14:paraId="171A566B" w14:textId="77777777" w:rsidR="001012C1" w:rsidRPr="007757ED" w:rsidRDefault="001012C1">
      <w:pPr>
        <w:widowControl w:val="0"/>
        <w:numPr>
          <w:ilvl w:val="0"/>
          <w:numId w:val="39"/>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Zamawiający z tytułu gwarancji może żądać usunięcia wady przez Wykonawcę, jeżeli </w:t>
      </w:r>
      <w:r w:rsidRPr="007757ED">
        <w:rPr>
          <w:rFonts w:ascii="Tahoma" w:hAnsi="Tahoma" w:cs="Tahoma"/>
          <w:sz w:val="22"/>
          <w:szCs w:val="22"/>
        </w:rPr>
        <w:t>ujawniła się ona w czasie trwania gwarancji.</w:t>
      </w:r>
    </w:p>
    <w:p w14:paraId="6871FC98" w14:textId="77777777" w:rsidR="001012C1" w:rsidRPr="007757ED" w:rsidRDefault="001012C1">
      <w:pPr>
        <w:widowControl w:val="0"/>
        <w:numPr>
          <w:ilvl w:val="0"/>
          <w:numId w:val="39"/>
        </w:numPr>
        <w:suppressAutoHyphens/>
        <w:autoSpaceDN w:val="0"/>
        <w:ind w:left="0" w:firstLine="0"/>
        <w:jc w:val="both"/>
        <w:textAlignment w:val="baseline"/>
        <w:rPr>
          <w:rFonts w:ascii="Tahoma" w:hAnsi="Tahoma" w:cs="Tahoma"/>
          <w:sz w:val="22"/>
          <w:szCs w:val="22"/>
        </w:rPr>
      </w:pPr>
      <w:r w:rsidRPr="007757ED">
        <w:rPr>
          <w:rFonts w:ascii="Tahoma" w:hAnsi="Tahoma" w:cs="Tahoma"/>
          <w:color w:val="000000" w:themeColor="text1"/>
          <w:w w:val="105"/>
          <w:sz w:val="22"/>
          <w:szCs w:val="22"/>
        </w:rPr>
        <w:t>Zamawiający</w:t>
      </w:r>
      <w:r w:rsidRPr="007757ED">
        <w:rPr>
          <w:rFonts w:ascii="Tahoma" w:hAnsi="Tahoma" w:cs="Tahoma"/>
          <w:color w:val="000000" w:themeColor="text1"/>
          <w:spacing w:val="50"/>
          <w:w w:val="105"/>
          <w:sz w:val="22"/>
          <w:szCs w:val="22"/>
        </w:rPr>
        <w:t xml:space="preserve"> </w:t>
      </w:r>
      <w:r w:rsidRPr="007757ED">
        <w:rPr>
          <w:rFonts w:ascii="Tahoma" w:hAnsi="Tahoma" w:cs="Tahoma"/>
          <w:color w:val="000000" w:themeColor="text1"/>
          <w:w w:val="105"/>
          <w:sz w:val="22"/>
          <w:szCs w:val="22"/>
        </w:rPr>
        <w:t>może</w:t>
      </w:r>
      <w:r w:rsidRPr="007757ED">
        <w:rPr>
          <w:rFonts w:ascii="Tahoma" w:hAnsi="Tahoma" w:cs="Tahoma"/>
          <w:color w:val="000000" w:themeColor="text1"/>
          <w:spacing w:val="20"/>
          <w:w w:val="105"/>
          <w:sz w:val="22"/>
          <w:szCs w:val="22"/>
        </w:rPr>
        <w:t xml:space="preserve"> </w:t>
      </w:r>
      <w:r w:rsidRPr="007757ED">
        <w:rPr>
          <w:rFonts w:ascii="Tahoma" w:hAnsi="Tahoma" w:cs="Tahoma"/>
          <w:color w:val="000000" w:themeColor="text1"/>
          <w:w w:val="105"/>
          <w:sz w:val="22"/>
          <w:szCs w:val="22"/>
        </w:rPr>
        <w:t>dochodzić</w:t>
      </w:r>
      <w:r w:rsidRPr="007757ED">
        <w:rPr>
          <w:rFonts w:ascii="Tahoma" w:hAnsi="Tahoma" w:cs="Tahoma"/>
          <w:color w:val="000000" w:themeColor="text1"/>
          <w:spacing w:val="33"/>
          <w:w w:val="105"/>
          <w:sz w:val="22"/>
          <w:szCs w:val="22"/>
        </w:rPr>
        <w:t xml:space="preserve"> </w:t>
      </w:r>
      <w:r w:rsidRPr="007757ED">
        <w:rPr>
          <w:rFonts w:ascii="Tahoma" w:hAnsi="Tahoma" w:cs="Tahoma"/>
          <w:color w:val="000000" w:themeColor="text1"/>
          <w:w w:val="105"/>
          <w:sz w:val="22"/>
          <w:szCs w:val="22"/>
        </w:rPr>
        <w:t>roszczeń</w:t>
      </w:r>
      <w:r w:rsidRPr="007757ED">
        <w:rPr>
          <w:rFonts w:ascii="Tahoma" w:hAnsi="Tahoma" w:cs="Tahoma"/>
          <w:color w:val="000000" w:themeColor="text1"/>
          <w:spacing w:val="28"/>
          <w:w w:val="105"/>
          <w:sz w:val="22"/>
          <w:szCs w:val="22"/>
        </w:rPr>
        <w:t xml:space="preserve"> </w:t>
      </w:r>
      <w:r w:rsidRPr="007757ED">
        <w:rPr>
          <w:rFonts w:ascii="Tahoma" w:hAnsi="Tahoma" w:cs="Tahoma"/>
          <w:color w:val="000000" w:themeColor="text1"/>
          <w:w w:val="105"/>
          <w:sz w:val="22"/>
          <w:szCs w:val="22"/>
        </w:rPr>
        <w:t>z</w:t>
      </w:r>
      <w:r w:rsidRPr="007757ED">
        <w:rPr>
          <w:rFonts w:ascii="Tahoma" w:hAnsi="Tahoma" w:cs="Tahoma"/>
          <w:color w:val="000000" w:themeColor="text1"/>
          <w:spacing w:val="13"/>
          <w:w w:val="105"/>
          <w:sz w:val="22"/>
          <w:szCs w:val="22"/>
        </w:rPr>
        <w:t xml:space="preserve"> </w:t>
      </w:r>
      <w:r w:rsidRPr="007757ED">
        <w:rPr>
          <w:rFonts w:ascii="Tahoma" w:hAnsi="Tahoma" w:cs="Tahoma"/>
          <w:color w:val="000000" w:themeColor="text1"/>
          <w:w w:val="105"/>
          <w:sz w:val="22"/>
          <w:szCs w:val="22"/>
        </w:rPr>
        <w:t>tytułu</w:t>
      </w:r>
      <w:r w:rsidRPr="007757ED">
        <w:rPr>
          <w:rFonts w:ascii="Tahoma" w:hAnsi="Tahoma" w:cs="Tahoma"/>
          <w:color w:val="000000" w:themeColor="text1"/>
          <w:spacing w:val="25"/>
          <w:w w:val="105"/>
          <w:sz w:val="22"/>
          <w:szCs w:val="22"/>
        </w:rPr>
        <w:t xml:space="preserve"> </w:t>
      </w:r>
      <w:r w:rsidRPr="007757ED">
        <w:rPr>
          <w:rFonts w:ascii="Tahoma" w:hAnsi="Tahoma" w:cs="Tahoma"/>
          <w:color w:val="000000" w:themeColor="text1"/>
          <w:w w:val="105"/>
          <w:sz w:val="22"/>
          <w:szCs w:val="22"/>
        </w:rPr>
        <w:t>gwarancji</w:t>
      </w:r>
      <w:r w:rsidRPr="007757ED">
        <w:rPr>
          <w:rFonts w:ascii="Tahoma" w:hAnsi="Tahoma" w:cs="Tahoma"/>
          <w:color w:val="000000" w:themeColor="text1"/>
          <w:spacing w:val="39"/>
          <w:w w:val="105"/>
          <w:sz w:val="22"/>
          <w:szCs w:val="22"/>
        </w:rPr>
        <w:t xml:space="preserve"> </w:t>
      </w:r>
      <w:r w:rsidRPr="007757ED">
        <w:rPr>
          <w:rFonts w:ascii="Tahoma" w:hAnsi="Tahoma" w:cs="Tahoma"/>
          <w:color w:val="000000" w:themeColor="text1"/>
          <w:w w:val="105"/>
          <w:sz w:val="22"/>
          <w:szCs w:val="22"/>
        </w:rPr>
        <w:t>także</w:t>
      </w:r>
      <w:r w:rsidRPr="007757ED">
        <w:rPr>
          <w:rFonts w:ascii="Tahoma" w:hAnsi="Tahoma" w:cs="Tahoma"/>
          <w:color w:val="000000" w:themeColor="text1"/>
          <w:spacing w:val="27"/>
          <w:w w:val="105"/>
          <w:sz w:val="22"/>
          <w:szCs w:val="22"/>
        </w:rPr>
        <w:t xml:space="preserve"> </w:t>
      </w:r>
      <w:r w:rsidRPr="007757ED">
        <w:rPr>
          <w:rFonts w:ascii="Tahoma" w:hAnsi="Tahoma" w:cs="Tahoma"/>
          <w:color w:val="000000" w:themeColor="text1"/>
          <w:w w:val="105"/>
          <w:sz w:val="22"/>
          <w:szCs w:val="22"/>
        </w:rPr>
        <w:t>po</w:t>
      </w:r>
      <w:r w:rsidRPr="007757ED">
        <w:rPr>
          <w:rFonts w:ascii="Tahoma" w:hAnsi="Tahoma" w:cs="Tahoma"/>
          <w:color w:val="000000" w:themeColor="text1"/>
          <w:spacing w:val="12"/>
          <w:w w:val="105"/>
          <w:sz w:val="22"/>
          <w:szCs w:val="22"/>
        </w:rPr>
        <w:t xml:space="preserve"> </w:t>
      </w:r>
      <w:r w:rsidRPr="007757ED">
        <w:rPr>
          <w:rFonts w:ascii="Tahoma" w:hAnsi="Tahoma" w:cs="Tahoma"/>
          <w:color w:val="000000" w:themeColor="text1"/>
          <w:w w:val="105"/>
          <w:sz w:val="22"/>
          <w:szCs w:val="22"/>
        </w:rPr>
        <w:t>terminie</w:t>
      </w:r>
      <w:r w:rsidRPr="007757ED">
        <w:rPr>
          <w:rFonts w:ascii="Tahoma" w:hAnsi="Tahoma" w:cs="Tahoma"/>
          <w:color w:val="000000" w:themeColor="text1"/>
          <w:spacing w:val="29"/>
          <w:w w:val="105"/>
          <w:sz w:val="22"/>
          <w:szCs w:val="22"/>
        </w:rPr>
        <w:t xml:space="preserve"> </w:t>
      </w:r>
      <w:r w:rsidRPr="007757ED">
        <w:rPr>
          <w:rFonts w:ascii="Tahoma" w:hAnsi="Tahoma" w:cs="Tahoma"/>
          <w:color w:val="000000" w:themeColor="text1"/>
          <w:w w:val="105"/>
          <w:sz w:val="22"/>
          <w:szCs w:val="22"/>
        </w:rPr>
        <w:t>określonym</w:t>
      </w:r>
      <w:r w:rsidRPr="007757ED">
        <w:rPr>
          <w:rFonts w:ascii="Tahoma" w:hAnsi="Tahoma" w:cs="Tahoma"/>
          <w:color w:val="000000" w:themeColor="text1"/>
          <w:spacing w:val="49"/>
          <w:w w:val="105"/>
          <w:sz w:val="22"/>
          <w:szCs w:val="22"/>
        </w:rPr>
        <w:t xml:space="preserve"> </w:t>
      </w:r>
      <w:r w:rsidRPr="007757ED">
        <w:rPr>
          <w:rFonts w:ascii="Tahoma" w:hAnsi="Tahoma" w:cs="Tahoma"/>
          <w:color w:val="000000" w:themeColor="text1"/>
          <w:w w:val="105"/>
          <w:sz w:val="22"/>
          <w:szCs w:val="22"/>
        </w:rPr>
        <w:t>w</w:t>
      </w:r>
      <w:r w:rsidRPr="007757ED">
        <w:rPr>
          <w:rFonts w:ascii="Tahoma" w:hAnsi="Tahoma" w:cs="Tahoma"/>
          <w:color w:val="000000" w:themeColor="text1"/>
          <w:spacing w:val="26"/>
          <w:w w:val="105"/>
          <w:sz w:val="22"/>
          <w:szCs w:val="22"/>
        </w:rPr>
        <w:t xml:space="preserve"> </w:t>
      </w:r>
      <w:r w:rsidRPr="007757ED">
        <w:rPr>
          <w:rFonts w:ascii="Tahoma" w:hAnsi="Tahoma" w:cs="Tahoma"/>
          <w:color w:val="000000" w:themeColor="text1"/>
          <w:w w:val="105"/>
          <w:sz w:val="22"/>
          <w:szCs w:val="22"/>
        </w:rPr>
        <w:t>ust.</w:t>
      </w:r>
      <w:r w:rsidRPr="007757ED">
        <w:rPr>
          <w:rFonts w:ascii="Tahoma" w:hAnsi="Tahoma" w:cs="Tahoma"/>
          <w:color w:val="000000" w:themeColor="text1"/>
          <w:spacing w:val="44"/>
          <w:w w:val="105"/>
          <w:sz w:val="22"/>
          <w:szCs w:val="22"/>
        </w:rPr>
        <w:t xml:space="preserve"> 1</w:t>
      </w:r>
      <w:r w:rsidRPr="007757ED">
        <w:rPr>
          <w:rFonts w:ascii="Tahoma" w:hAnsi="Tahoma" w:cs="Tahoma"/>
          <w:color w:val="000000" w:themeColor="text1"/>
          <w:w w:val="110"/>
          <w:sz w:val="22"/>
          <w:szCs w:val="22"/>
        </w:rPr>
        <w:t>jeżeli</w:t>
      </w:r>
      <w:r w:rsidRPr="007757ED">
        <w:rPr>
          <w:rFonts w:ascii="Tahoma" w:hAnsi="Tahoma" w:cs="Tahoma"/>
          <w:color w:val="000000" w:themeColor="text1"/>
          <w:spacing w:val="4"/>
          <w:w w:val="110"/>
          <w:sz w:val="22"/>
          <w:szCs w:val="22"/>
        </w:rPr>
        <w:t xml:space="preserve"> </w:t>
      </w:r>
      <w:r w:rsidRPr="007757ED">
        <w:rPr>
          <w:rFonts w:ascii="Tahoma" w:hAnsi="Tahoma" w:cs="Tahoma"/>
          <w:color w:val="000000" w:themeColor="text1"/>
          <w:w w:val="110"/>
          <w:sz w:val="22"/>
          <w:szCs w:val="22"/>
        </w:rPr>
        <w:t>zgłosił</w:t>
      </w:r>
      <w:r w:rsidRPr="007757ED">
        <w:rPr>
          <w:rFonts w:ascii="Tahoma" w:hAnsi="Tahoma" w:cs="Tahoma"/>
          <w:color w:val="000000" w:themeColor="text1"/>
          <w:spacing w:val="-3"/>
          <w:w w:val="110"/>
          <w:sz w:val="22"/>
          <w:szCs w:val="22"/>
        </w:rPr>
        <w:t xml:space="preserve"> </w:t>
      </w:r>
      <w:r w:rsidRPr="007757ED">
        <w:rPr>
          <w:rFonts w:ascii="Tahoma" w:hAnsi="Tahoma" w:cs="Tahoma"/>
          <w:color w:val="000000" w:themeColor="text1"/>
          <w:w w:val="110"/>
          <w:sz w:val="22"/>
          <w:szCs w:val="22"/>
        </w:rPr>
        <w:t>wadę</w:t>
      </w:r>
      <w:r w:rsidRPr="007757ED">
        <w:rPr>
          <w:rFonts w:ascii="Tahoma" w:hAnsi="Tahoma" w:cs="Tahoma"/>
          <w:color w:val="000000" w:themeColor="text1"/>
          <w:spacing w:val="-1"/>
          <w:w w:val="110"/>
          <w:sz w:val="22"/>
          <w:szCs w:val="22"/>
        </w:rPr>
        <w:t xml:space="preserve"> </w:t>
      </w:r>
      <w:r w:rsidRPr="007757ED">
        <w:rPr>
          <w:rFonts w:ascii="Tahoma" w:hAnsi="Tahoma" w:cs="Tahoma"/>
          <w:color w:val="000000" w:themeColor="text1"/>
          <w:w w:val="110"/>
          <w:sz w:val="22"/>
          <w:szCs w:val="22"/>
        </w:rPr>
        <w:t>przed</w:t>
      </w:r>
      <w:r w:rsidRPr="007757ED">
        <w:rPr>
          <w:rFonts w:ascii="Tahoma" w:hAnsi="Tahoma" w:cs="Tahoma"/>
          <w:color w:val="000000" w:themeColor="text1"/>
          <w:spacing w:val="5"/>
          <w:w w:val="110"/>
          <w:sz w:val="22"/>
          <w:szCs w:val="22"/>
        </w:rPr>
        <w:t xml:space="preserve"> </w:t>
      </w:r>
      <w:r w:rsidRPr="007757ED">
        <w:rPr>
          <w:rFonts w:ascii="Tahoma" w:hAnsi="Tahoma" w:cs="Tahoma"/>
          <w:color w:val="000000" w:themeColor="text1"/>
          <w:w w:val="110"/>
          <w:sz w:val="22"/>
          <w:szCs w:val="22"/>
        </w:rPr>
        <w:t>upływem</w:t>
      </w:r>
      <w:r w:rsidRPr="007757ED">
        <w:rPr>
          <w:rFonts w:ascii="Tahoma" w:hAnsi="Tahoma" w:cs="Tahoma"/>
          <w:color w:val="000000" w:themeColor="text1"/>
          <w:spacing w:val="5"/>
          <w:w w:val="110"/>
          <w:sz w:val="22"/>
          <w:szCs w:val="22"/>
        </w:rPr>
        <w:t xml:space="preserve"> </w:t>
      </w:r>
      <w:r w:rsidRPr="007757ED">
        <w:rPr>
          <w:rFonts w:ascii="Tahoma" w:hAnsi="Tahoma" w:cs="Tahoma"/>
          <w:color w:val="000000" w:themeColor="text1"/>
          <w:w w:val="110"/>
          <w:sz w:val="22"/>
          <w:szCs w:val="22"/>
        </w:rPr>
        <w:t>tego</w:t>
      </w:r>
      <w:r w:rsidRPr="007757ED">
        <w:rPr>
          <w:rFonts w:ascii="Tahoma" w:hAnsi="Tahoma" w:cs="Tahoma"/>
          <w:color w:val="000000" w:themeColor="text1"/>
          <w:spacing w:val="-7"/>
          <w:w w:val="110"/>
          <w:sz w:val="22"/>
          <w:szCs w:val="22"/>
        </w:rPr>
        <w:t xml:space="preserve"> </w:t>
      </w:r>
      <w:r w:rsidRPr="007757ED">
        <w:rPr>
          <w:rFonts w:ascii="Tahoma" w:hAnsi="Tahoma" w:cs="Tahoma"/>
          <w:color w:val="000000" w:themeColor="text1"/>
          <w:spacing w:val="-2"/>
          <w:w w:val="110"/>
          <w:sz w:val="22"/>
          <w:szCs w:val="22"/>
        </w:rPr>
        <w:t>okresu.</w:t>
      </w:r>
    </w:p>
    <w:p w14:paraId="77F4361F" w14:textId="58EE2A85" w:rsidR="001012C1" w:rsidRPr="007757ED" w:rsidRDefault="001012C1">
      <w:pPr>
        <w:widowControl w:val="0"/>
        <w:numPr>
          <w:ilvl w:val="0"/>
          <w:numId w:val="39"/>
        </w:numPr>
        <w:tabs>
          <w:tab w:val="left" w:pos="380"/>
        </w:tabs>
        <w:suppressAutoHyphens/>
        <w:autoSpaceDN w:val="0"/>
        <w:ind w:left="0" w:firstLine="0"/>
        <w:jc w:val="both"/>
        <w:textAlignment w:val="baseline"/>
        <w:rPr>
          <w:rFonts w:ascii="Tahoma" w:hAnsi="Tahoma" w:cs="Tahoma"/>
          <w:sz w:val="22"/>
          <w:szCs w:val="22"/>
        </w:rPr>
      </w:pPr>
      <w:r w:rsidRPr="007757ED">
        <w:rPr>
          <w:rFonts w:ascii="Tahoma" w:hAnsi="Tahoma" w:cs="Tahoma"/>
          <w:sz w:val="22"/>
          <w:szCs w:val="22"/>
        </w:rPr>
        <w:t xml:space="preserve">Zamawiający powiadomi Wykonawcę o wadach Projektu wykonanego w </w:t>
      </w:r>
      <w:r w:rsidR="00073D8D">
        <w:rPr>
          <w:rFonts w:ascii="Tahoma" w:hAnsi="Tahoma" w:cs="Tahoma"/>
          <w:sz w:val="22"/>
          <w:szCs w:val="22"/>
        </w:rPr>
        <w:t>etapie</w:t>
      </w:r>
      <w:r w:rsidRPr="007757ED">
        <w:rPr>
          <w:rFonts w:ascii="Tahoma" w:hAnsi="Tahoma" w:cs="Tahoma"/>
          <w:sz w:val="22"/>
          <w:szCs w:val="22"/>
        </w:rPr>
        <w:t xml:space="preserve"> I Umowy w ciągu 5 dni od daty wykrycia wady.</w:t>
      </w:r>
    </w:p>
    <w:p w14:paraId="6ECD3A78" w14:textId="77777777" w:rsidR="001012C1" w:rsidRPr="00E66DFF" w:rsidRDefault="001012C1">
      <w:pPr>
        <w:widowControl w:val="0"/>
        <w:numPr>
          <w:ilvl w:val="0"/>
          <w:numId w:val="39"/>
        </w:numPr>
        <w:tabs>
          <w:tab w:val="left" w:pos="380"/>
        </w:tabs>
        <w:suppressAutoHyphens/>
        <w:autoSpaceDN w:val="0"/>
        <w:ind w:left="0" w:firstLine="0"/>
        <w:jc w:val="both"/>
        <w:textAlignment w:val="baseline"/>
        <w:rPr>
          <w:rFonts w:ascii="Tahoma" w:hAnsi="Tahoma" w:cs="Tahoma"/>
          <w:sz w:val="22"/>
          <w:szCs w:val="22"/>
        </w:rPr>
      </w:pPr>
      <w:r w:rsidRPr="007757ED">
        <w:rPr>
          <w:rFonts w:ascii="Tahoma" w:hAnsi="Tahoma" w:cs="Tahoma"/>
          <w:sz w:val="22"/>
          <w:szCs w:val="22"/>
        </w:rPr>
        <w:t>Niezależnie</w:t>
      </w:r>
      <w:r w:rsidRPr="00E66DFF">
        <w:rPr>
          <w:rFonts w:ascii="Tahoma" w:hAnsi="Tahoma" w:cs="Tahoma"/>
          <w:sz w:val="22"/>
          <w:szCs w:val="22"/>
        </w:rPr>
        <w:t xml:space="preserve"> od wykonywania uprawnień z tytułu rękojmi i gwarancji Zamawiający może żądać naprawienia na zasadach ogólnych szkody z powodu zaistnienia wady, chyba że szkoda jest następstwem okoliczności, za które Wykonawca nie ponosi odpowiedzialności.</w:t>
      </w:r>
    </w:p>
    <w:p w14:paraId="52490D7F" w14:textId="77777777" w:rsidR="001012C1" w:rsidRDefault="001012C1">
      <w:pPr>
        <w:widowControl w:val="0"/>
        <w:numPr>
          <w:ilvl w:val="0"/>
          <w:numId w:val="39"/>
        </w:numPr>
        <w:suppressAutoHyphens/>
        <w:autoSpaceDN w:val="0"/>
        <w:ind w:left="0" w:firstLine="0"/>
        <w:jc w:val="both"/>
        <w:textAlignment w:val="baseline"/>
        <w:rPr>
          <w:rFonts w:ascii="Tahoma" w:hAnsi="Tahoma" w:cs="Tahoma"/>
          <w:sz w:val="22"/>
          <w:szCs w:val="22"/>
        </w:rPr>
      </w:pPr>
      <w:r w:rsidRPr="003A122A">
        <w:rPr>
          <w:rFonts w:ascii="Tahoma" w:hAnsi="Tahoma" w:cs="Tahoma"/>
          <w:sz w:val="22"/>
          <w:szCs w:val="22"/>
        </w:rPr>
        <w:t xml:space="preserve">W ramach przedmiotowego zamówienia Wykonawca będzie zobowiązany do świadczenia całodobowego pogotowia naprawczego. Czas naprawy usterki </w:t>
      </w:r>
      <w:r>
        <w:rPr>
          <w:rFonts w:ascii="Tahoma" w:hAnsi="Tahoma" w:cs="Tahoma"/>
          <w:sz w:val="22"/>
          <w:szCs w:val="22"/>
        </w:rPr>
        <w:t>wynosi do 12 h o</w:t>
      </w:r>
      <w:r w:rsidRPr="003A122A">
        <w:rPr>
          <w:rFonts w:ascii="Tahoma" w:hAnsi="Tahoma" w:cs="Tahoma"/>
          <w:sz w:val="22"/>
          <w:szCs w:val="22"/>
        </w:rPr>
        <w:t>d momentu zgłoszenia awarii. W sytuacji awaryjnej (podczas zatrzymania się systemów na spektaklach lub próbach z publicznością lub gdy system zatrzyma się w sposób zagrażający ludziom) czas reakcji nie powinien przekroczyć 30 minut.</w:t>
      </w:r>
      <w:r w:rsidRPr="00E66DFF">
        <w:rPr>
          <w:rFonts w:ascii="Tahoma" w:hAnsi="Tahoma" w:cs="Tahoma"/>
          <w:sz w:val="22"/>
          <w:szCs w:val="22"/>
        </w:rPr>
        <w:t xml:space="preserve"> Jeżeli ze względów technologicznych usunięcie </w:t>
      </w:r>
      <w:r>
        <w:rPr>
          <w:rFonts w:ascii="Tahoma" w:hAnsi="Tahoma" w:cs="Tahoma"/>
          <w:sz w:val="22"/>
          <w:szCs w:val="22"/>
        </w:rPr>
        <w:t xml:space="preserve">usterki </w:t>
      </w:r>
      <w:r w:rsidRPr="00E66DFF">
        <w:rPr>
          <w:rFonts w:ascii="Tahoma" w:hAnsi="Tahoma" w:cs="Tahoma"/>
          <w:sz w:val="22"/>
          <w:szCs w:val="22"/>
        </w:rPr>
        <w:t>wymaga dłuższego terminu, Wykonawca zgłosi ten fakt Zamawiającemu i uzgodni z Zamawiającym termin usunięcia</w:t>
      </w:r>
      <w:r>
        <w:rPr>
          <w:rFonts w:ascii="Tahoma" w:hAnsi="Tahoma" w:cs="Tahoma"/>
          <w:sz w:val="22"/>
          <w:szCs w:val="22"/>
        </w:rPr>
        <w:t xml:space="preserve"> usterki</w:t>
      </w:r>
      <w:r w:rsidRPr="00E66DFF">
        <w:rPr>
          <w:rFonts w:ascii="Tahoma" w:hAnsi="Tahoma" w:cs="Tahoma"/>
          <w:sz w:val="22"/>
          <w:szCs w:val="22"/>
        </w:rPr>
        <w:t>.</w:t>
      </w:r>
    </w:p>
    <w:p w14:paraId="57979D5F" w14:textId="77777777" w:rsidR="001012C1" w:rsidRPr="00E66DFF" w:rsidRDefault="001012C1">
      <w:pPr>
        <w:widowControl w:val="0"/>
        <w:numPr>
          <w:ilvl w:val="0"/>
          <w:numId w:val="39"/>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Zawiadomienie Wykonawcy o wykryciu </w:t>
      </w:r>
      <w:r>
        <w:rPr>
          <w:rFonts w:ascii="Tahoma" w:hAnsi="Tahoma" w:cs="Tahoma"/>
          <w:sz w:val="22"/>
          <w:szCs w:val="22"/>
        </w:rPr>
        <w:t xml:space="preserve">usterki </w:t>
      </w:r>
      <w:r w:rsidRPr="00E66DFF">
        <w:rPr>
          <w:rFonts w:ascii="Tahoma" w:hAnsi="Tahoma" w:cs="Tahoma"/>
          <w:sz w:val="22"/>
          <w:szCs w:val="22"/>
        </w:rPr>
        <w:t xml:space="preserve">może zostać dokonane telefonicznie, faksem lub e-mailem. </w:t>
      </w:r>
    </w:p>
    <w:p w14:paraId="6E7D365A" w14:textId="77777777" w:rsidR="001012C1" w:rsidRPr="00E66DFF" w:rsidRDefault="001012C1">
      <w:pPr>
        <w:widowControl w:val="0"/>
        <w:numPr>
          <w:ilvl w:val="0"/>
          <w:numId w:val="39"/>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Okres gwarancji ulega odpowiedniemu przedłużeniu o czas trwania napraw gwarancyjnych.</w:t>
      </w:r>
    </w:p>
    <w:p w14:paraId="549B09AA" w14:textId="77777777" w:rsidR="001012C1" w:rsidRPr="00E66DFF" w:rsidRDefault="001012C1">
      <w:pPr>
        <w:numPr>
          <w:ilvl w:val="0"/>
          <w:numId w:val="39"/>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Nieusunięcie przez Wykonawcę </w:t>
      </w:r>
      <w:r>
        <w:rPr>
          <w:rFonts w:ascii="Tahoma" w:hAnsi="Tahoma" w:cs="Tahoma"/>
          <w:sz w:val="22"/>
          <w:szCs w:val="22"/>
        </w:rPr>
        <w:t xml:space="preserve">usterek </w:t>
      </w:r>
      <w:r w:rsidRPr="00E66DFF">
        <w:rPr>
          <w:rFonts w:ascii="Tahoma" w:hAnsi="Tahoma" w:cs="Tahoma"/>
          <w:sz w:val="22"/>
          <w:szCs w:val="22"/>
        </w:rPr>
        <w:t>w wyznaczonym terminie uprawnia Zamawiającego do zlecenia ich usunięcia na koszt i ryzyko Wykonawcy. Powyższe nie będzie skutkować utratą praw z gwarancji. Wykonawca wyraża zgodę na pokrycie kosztów, o których mowa w niniejszym ustępie oraz ich potrącenie z zabezpieczenia należytego wykonania umowy.</w:t>
      </w:r>
    </w:p>
    <w:p w14:paraId="5ACE990C" w14:textId="77777777" w:rsidR="001012C1" w:rsidRPr="00E66DFF" w:rsidRDefault="001012C1">
      <w:pPr>
        <w:numPr>
          <w:ilvl w:val="0"/>
          <w:numId w:val="39"/>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Usunięcie </w:t>
      </w:r>
      <w:r>
        <w:rPr>
          <w:rFonts w:ascii="Tahoma" w:hAnsi="Tahoma" w:cs="Tahoma"/>
          <w:sz w:val="22"/>
          <w:szCs w:val="22"/>
        </w:rPr>
        <w:t xml:space="preserve">usterki </w:t>
      </w:r>
      <w:r w:rsidRPr="00E66DFF">
        <w:rPr>
          <w:rFonts w:ascii="Tahoma" w:hAnsi="Tahoma" w:cs="Tahoma"/>
          <w:sz w:val="22"/>
          <w:szCs w:val="22"/>
        </w:rPr>
        <w:t>potwierdza się protokolarnie po okresie co najmniej 5 kolejnych dni bezusterkowej pracy Systemu. W przypadku powyższym okresie Wykonawca zapewni obecność pracownika podczas każdej próby lub przedstawienia.</w:t>
      </w:r>
    </w:p>
    <w:p w14:paraId="42D2367A" w14:textId="77777777" w:rsidR="001012C1" w:rsidRPr="00E66DFF" w:rsidRDefault="001012C1">
      <w:pPr>
        <w:widowControl w:val="0"/>
        <w:numPr>
          <w:ilvl w:val="0"/>
          <w:numId w:val="39"/>
        </w:numPr>
        <w:tabs>
          <w:tab w:val="left" w:pos="380"/>
        </w:tabs>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Wykonawca jest zobowiązany ponadto do zwolnienia Zamawiającego z wszelkich roszczeń osób trzecich powstałych w wyniku wykonania przedmiotu Umowy lub korzystania z niego przez Zamawiającego, a w przypadku konieczności zapłaty przez Zamawiającego jakiejkolwiek kwoty tytułem odszkodowania lub zadośćuczynienia z powodu naruszenia praw lub dóbr osób trzecich </w:t>
      </w:r>
      <w:r w:rsidRPr="00E66DFF">
        <w:rPr>
          <w:rFonts w:ascii="Tahoma" w:hAnsi="Tahoma" w:cs="Tahoma"/>
          <w:sz w:val="22"/>
          <w:szCs w:val="22"/>
        </w:rPr>
        <w:lastRenderedPageBreak/>
        <w:t>przez Wykonawcę – zwrotu tej kwoty na rzecz Zamawiającego w wyznaczonym przez Zamawiającego terminie.</w:t>
      </w:r>
    </w:p>
    <w:p w14:paraId="1580CD5A" w14:textId="77777777" w:rsidR="001012C1" w:rsidRPr="00E66DFF" w:rsidRDefault="001012C1">
      <w:pPr>
        <w:widowControl w:val="0"/>
        <w:numPr>
          <w:ilvl w:val="0"/>
          <w:numId w:val="39"/>
        </w:numPr>
        <w:tabs>
          <w:tab w:val="left" w:pos="380"/>
        </w:tabs>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Zamawiający nie ponosi żadnej odpowiedzialności związanej z usuwaniem wad przedmiotu niniejszej Umowy.</w:t>
      </w:r>
    </w:p>
    <w:p w14:paraId="09529FCF" w14:textId="77777777" w:rsidR="001012C1" w:rsidRPr="00E66DFF" w:rsidRDefault="001012C1">
      <w:pPr>
        <w:widowControl w:val="0"/>
        <w:numPr>
          <w:ilvl w:val="0"/>
          <w:numId w:val="39"/>
        </w:numPr>
        <w:tabs>
          <w:tab w:val="left" w:pos="380"/>
        </w:tabs>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Zawarte w Umowie oświadczenie Wykonawcy o udzieleniu gwarancji jakości uznaje się za równoważne wydaniu dokumentu gwarancyjnego. Jeżeli Wykonawca dostarczy odrębny dokument gwarancyjny, warunki i uprawnienia w nim określone nie mogą być sprzeczne lub mniej korzystne dla Zamawiającego od wynikających z postanowień Umowy oraz stosownych przepisów k</w:t>
      </w:r>
      <w:r>
        <w:rPr>
          <w:rFonts w:ascii="Tahoma" w:hAnsi="Tahoma" w:cs="Tahoma"/>
          <w:sz w:val="22"/>
          <w:szCs w:val="22"/>
        </w:rPr>
        <w:t xml:space="preserve">odeksu </w:t>
      </w:r>
      <w:r w:rsidRPr="00E66DFF">
        <w:rPr>
          <w:rFonts w:ascii="Tahoma" w:hAnsi="Tahoma" w:cs="Tahoma"/>
          <w:sz w:val="22"/>
          <w:szCs w:val="22"/>
        </w:rPr>
        <w:t>c</w:t>
      </w:r>
      <w:r>
        <w:rPr>
          <w:rFonts w:ascii="Tahoma" w:hAnsi="Tahoma" w:cs="Tahoma"/>
          <w:sz w:val="22"/>
          <w:szCs w:val="22"/>
        </w:rPr>
        <w:t>ywilnego</w:t>
      </w:r>
      <w:r w:rsidRPr="00E66DFF">
        <w:rPr>
          <w:rFonts w:ascii="Tahoma" w:hAnsi="Tahoma" w:cs="Tahoma"/>
          <w:sz w:val="22"/>
          <w:szCs w:val="22"/>
        </w:rPr>
        <w:t>.</w:t>
      </w:r>
    </w:p>
    <w:p w14:paraId="41C97ED2" w14:textId="77777777" w:rsidR="001012C1" w:rsidRPr="00E66DFF" w:rsidRDefault="001012C1">
      <w:pPr>
        <w:widowControl w:val="0"/>
        <w:numPr>
          <w:ilvl w:val="0"/>
          <w:numId w:val="39"/>
        </w:numPr>
        <w:tabs>
          <w:tab w:val="left" w:pos="380"/>
        </w:tabs>
        <w:suppressAutoHyphens/>
        <w:autoSpaceDN w:val="0"/>
        <w:ind w:left="0" w:firstLine="0"/>
        <w:jc w:val="both"/>
        <w:textAlignment w:val="baseline"/>
        <w:rPr>
          <w:rStyle w:val="Odwoaniedokomentarza1"/>
          <w:rFonts w:ascii="Tahoma" w:hAnsi="Tahoma" w:cs="Tahoma"/>
          <w:sz w:val="22"/>
          <w:szCs w:val="22"/>
        </w:rPr>
      </w:pPr>
      <w:r w:rsidRPr="00E66DFF">
        <w:rPr>
          <w:rFonts w:ascii="Tahoma" w:hAnsi="Tahoma" w:cs="Tahoma"/>
          <w:sz w:val="22"/>
          <w:szCs w:val="22"/>
        </w:rPr>
        <w:t>Strony rozszerzają odpowiedzialność z tytułu rękojmi za wady fizyczne i prawne rzeczy poprzez wydłużenie terminu rękojmi do czasu upływu terminu okresu gwarancji. Zamawiający może wykonywać uprawnienia z tytułu rękojmi za wady fizyczne niezależnie od uprawnień wynikających z postanowień gwarancyjnych określonych w niniejszym paragrafie. Wybór trybu zaspokojenia roszeń z tytułu rękojmi lub gwarancji należy do Zamawiającego</w:t>
      </w:r>
      <w:r w:rsidRPr="00E66DFF">
        <w:rPr>
          <w:rStyle w:val="Odwoaniedokomentarza1"/>
          <w:rFonts w:ascii="Tahoma" w:hAnsi="Tahoma" w:cs="Tahoma"/>
          <w:sz w:val="22"/>
          <w:szCs w:val="22"/>
        </w:rPr>
        <w:t>.</w:t>
      </w:r>
    </w:p>
    <w:p w14:paraId="6A132816" w14:textId="77777777" w:rsidR="001012C1" w:rsidRPr="00E66DFF" w:rsidRDefault="001012C1">
      <w:pPr>
        <w:widowControl w:val="0"/>
        <w:numPr>
          <w:ilvl w:val="0"/>
          <w:numId w:val="39"/>
        </w:numPr>
        <w:tabs>
          <w:tab w:val="left" w:pos="380"/>
        </w:tabs>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Wykonawca zobowiązuje się do świadczenia w okresie gwarancji usług serwisu oraz konserwacji Systemu. Czynności serwisowe i konserwacyjne powinny być dokonywane raz na kwartał.</w:t>
      </w:r>
    </w:p>
    <w:p w14:paraId="7BF5C01C" w14:textId="77777777" w:rsidR="001012C1" w:rsidRPr="00E66DFF" w:rsidRDefault="001012C1">
      <w:pPr>
        <w:widowControl w:val="0"/>
        <w:numPr>
          <w:ilvl w:val="0"/>
          <w:numId w:val="39"/>
        </w:numPr>
        <w:tabs>
          <w:tab w:val="left" w:pos="380"/>
        </w:tabs>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Wykonawca zobowiązuje się do sporządzania protokołów z wykonania okresowych przeglądów serwisowych i konserwacji uwzględniających zakres wykonanych prac oraz informację o zauważonych usterkach i przekazywania ich Zamawiającemu w ciągu </w:t>
      </w:r>
      <w:r>
        <w:rPr>
          <w:rFonts w:ascii="Tahoma" w:hAnsi="Tahoma" w:cs="Tahoma"/>
          <w:sz w:val="22"/>
          <w:szCs w:val="22"/>
        </w:rPr>
        <w:t>3</w:t>
      </w:r>
      <w:r w:rsidRPr="00E66DFF">
        <w:rPr>
          <w:rFonts w:ascii="Tahoma" w:hAnsi="Tahoma" w:cs="Tahoma"/>
          <w:sz w:val="22"/>
          <w:szCs w:val="22"/>
        </w:rPr>
        <w:t xml:space="preserve"> (słownie: </w:t>
      </w:r>
      <w:r>
        <w:rPr>
          <w:rFonts w:ascii="Tahoma" w:hAnsi="Tahoma" w:cs="Tahoma"/>
          <w:sz w:val="22"/>
          <w:szCs w:val="22"/>
        </w:rPr>
        <w:t>trzech</w:t>
      </w:r>
      <w:r w:rsidRPr="00E66DFF">
        <w:rPr>
          <w:rFonts w:ascii="Tahoma" w:hAnsi="Tahoma" w:cs="Tahoma"/>
          <w:sz w:val="22"/>
          <w:szCs w:val="22"/>
        </w:rPr>
        <w:t>) dni roboczych od dnia dokonania przeglądu</w:t>
      </w:r>
      <w:r>
        <w:rPr>
          <w:rFonts w:ascii="Tahoma" w:hAnsi="Tahoma" w:cs="Tahoma"/>
          <w:sz w:val="22"/>
          <w:szCs w:val="22"/>
        </w:rPr>
        <w:t xml:space="preserve">, z wyłączeniem zauważonych usterek, które mają wpływ na bezpieczeństwo ludzi. W takim przypadku Zamawiający ma obowiązek powiadomić o usterce bez zbędnej zwłoki. </w:t>
      </w:r>
    </w:p>
    <w:p w14:paraId="1DD7F67F" w14:textId="77777777" w:rsidR="001012C1" w:rsidRPr="00E66DFF" w:rsidRDefault="001012C1" w:rsidP="001012C1">
      <w:pPr>
        <w:ind w:left="339" w:hanging="352"/>
        <w:jc w:val="both"/>
        <w:rPr>
          <w:rFonts w:ascii="Tahoma" w:hAnsi="Tahoma" w:cs="Tahoma"/>
          <w:sz w:val="22"/>
          <w:szCs w:val="22"/>
        </w:rPr>
      </w:pPr>
    </w:p>
    <w:p w14:paraId="01183797" w14:textId="77777777" w:rsidR="001012C1" w:rsidRPr="00E66DFF" w:rsidRDefault="001012C1" w:rsidP="001012C1">
      <w:pPr>
        <w:ind w:left="354"/>
        <w:jc w:val="center"/>
        <w:rPr>
          <w:rFonts w:ascii="Tahoma" w:hAnsi="Tahoma" w:cs="Tahoma"/>
          <w:b/>
          <w:sz w:val="22"/>
          <w:szCs w:val="22"/>
        </w:rPr>
      </w:pPr>
      <w:r w:rsidRPr="00E66DFF">
        <w:rPr>
          <w:rFonts w:ascii="Tahoma" w:hAnsi="Tahoma" w:cs="Tahoma"/>
          <w:b/>
          <w:sz w:val="22"/>
          <w:szCs w:val="22"/>
        </w:rPr>
        <w:t xml:space="preserve">§ 9 </w:t>
      </w:r>
    </w:p>
    <w:p w14:paraId="191939FB" w14:textId="77777777" w:rsidR="001012C1" w:rsidRPr="00E66DFF" w:rsidRDefault="001012C1" w:rsidP="001012C1">
      <w:pPr>
        <w:ind w:left="354"/>
        <w:jc w:val="center"/>
        <w:rPr>
          <w:rFonts w:ascii="Tahoma" w:hAnsi="Tahoma" w:cs="Tahoma"/>
          <w:b/>
          <w:sz w:val="22"/>
          <w:szCs w:val="22"/>
        </w:rPr>
      </w:pPr>
      <w:r w:rsidRPr="00E66DFF">
        <w:rPr>
          <w:rFonts w:ascii="Tahoma" w:hAnsi="Tahoma" w:cs="Tahoma"/>
          <w:b/>
          <w:sz w:val="22"/>
          <w:szCs w:val="22"/>
        </w:rPr>
        <w:t>Zabezpieczenie należytego wykonania Umowy</w:t>
      </w:r>
      <w:r w:rsidRPr="00E66DFF" w:rsidDel="00CE42CD">
        <w:rPr>
          <w:rFonts w:ascii="Tahoma" w:hAnsi="Tahoma" w:cs="Tahoma"/>
          <w:b/>
          <w:sz w:val="22"/>
          <w:szCs w:val="22"/>
        </w:rPr>
        <w:t xml:space="preserve"> </w:t>
      </w:r>
    </w:p>
    <w:p w14:paraId="77D20668" w14:textId="77777777" w:rsidR="001012C1" w:rsidRPr="00E66DFF" w:rsidRDefault="001012C1" w:rsidP="001012C1">
      <w:pPr>
        <w:ind w:left="354"/>
        <w:jc w:val="center"/>
        <w:rPr>
          <w:rFonts w:ascii="Tahoma" w:hAnsi="Tahoma" w:cs="Tahoma"/>
          <w:b/>
          <w:sz w:val="22"/>
          <w:szCs w:val="22"/>
        </w:rPr>
      </w:pPr>
    </w:p>
    <w:p w14:paraId="4F4CC046" w14:textId="77777777" w:rsidR="001012C1" w:rsidRPr="00E66DFF" w:rsidRDefault="001012C1">
      <w:pPr>
        <w:widowControl w:val="0"/>
        <w:numPr>
          <w:ilvl w:val="0"/>
          <w:numId w:val="16"/>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W dniu podpisania Umowy Wykonawca wnosi zabezpieczenie należytego wykonania Umowy zwane dalej "zabezpieczeniem" w wysokości 5 </w:t>
      </w:r>
      <w:r w:rsidRPr="00E66DFF">
        <w:rPr>
          <w:rFonts w:ascii="Tahoma" w:hAnsi="Tahoma" w:cs="Tahoma"/>
          <w:b/>
          <w:bCs/>
          <w:sz w:val="22"/>
          <w:szCs w:val="22"/>
        </w:rPr>
        <w:t xml:space="preserve">% </w:t>
      </w:r>
      <w:r w:rsidRPr="00E66DFF">
        <w:rPr>
          <w:rFonts w:ascii="Tahoma" w:hAnsi="Tahoma" w:cs="Tahoma"/>
          <w:sz w:val="22"/>
          <w:szCs w:val="22"/>
        </w:rPr>
        <w:t>łącznego wynagrodzenia określonego w § 6 ust. 1, co stanowi kwotę ………………… złotych (słownie: ……………. złotych) w formie …………….</w:t>
      </w:r>
    </w:p>
    <w:p w14:paraId="4E7922A8" w14:textId="77777777" w:rsidR="001012C1" w:rsidRPr="00E66DFF" w:rsidRDefault="001012C1">
      <w:pPr>
        <w:widowControl w:val="0"/>
        <w:numPr>
          <w:ilvl w:val="0"/>
          <w:numId w:val="16"/>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Zabezpieczenie może być wnoszone według wyboru Wykonawcy w jednej lub w kilku z następujących form:</w:t>
      </w:r>
    </w:p>
    <w:p w14:paraId="18337015" w14:textId="77777777" w:rsidR="001012C1" w:rsidRPr="00E66DFF" w:rsidRDefault="001012C1">
      <w:pPr>
        <w:widowControl w:val="0"/>
        <w:numPr>
          <w:ilvl w:val="0"/>
          <w:numId w:val="17"/>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pieniądzu na rachunek bankowy ...........</w:t>
      </w:r>
    </w:p>
    <w:p w14:paraId="085FA26F" w14:textId="77777777" w:rsidR="001012C1" w:rsidRPr="00E66DFF" w:rsidRDefault="001012C1">
      <w:pPr>
        <w:widowControl w:val="0"/>
        <w:numPr>
          <w:ilvl w:val="0"/>
          <w:numId w:val="17"/>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poręczeniach bankowych lub poręczeniach spółdzielczej kasy oszczędnościowo-kredytowej, z tym, że zobowiązanie kasy jest zawsze zobowiązaniem pieniężnym,</w:t>
      </w:r>
    </w:p>
    <w:p w14:paraId="57E736C4" w14:textId="77777777" w:rsidR="001012C1" w:rsidRPr="00E66DFF" w:rsidRDefault="001012C1">
      <w:pPr>
        <w:widowControl w:val="0"/>
        <w:numPr>
          <w:ilvl w:val="0"/>
          <w:numId w:val="17"/>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gwarancjach bankowych,</w:t>
      </w:r>
    </w:p>
    <w:p w14:paraId="5C2CF11E" w14:textId="77777777" w:rsidR="001012C1" w:rsidRPr="00E66DFF" w:rsidRDefault="001012C1">
      <w:pPr>
        <w:widowControl w:val="0"/>
        <w:numPr>
          <w:ilvl w:val="0"/>
          <w:numId w:val="17"/>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gwarancjach ubezpieczeniowych,</w:t>
      </w:r>
    </w:p>
    <w:p w14:paraId="432AE5AA" w14:textId="77777777" w:rsidR="001012C1" w:rsidRPr="00E66DFF" w:rsidRDefault="001012C1">
      <w:pPr>
        <w:widowControl w:val="0"/>
        <w:numPr>
          <w:ilvl w:val="0"/>
          <w:numId w:val="17"/>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poręczeniach udzielanych przez podmioty, o których mowa w art. 6b ust. 5 pkt 2 ustawy z dnia 9 listopada 2000 r. o utworzeniu Polskiej Agencji Rozwoju przedsiębiorczości.</w:t>
      </w:r>
    </w:p>
    <w:p w14:paraId="5FB97576" w14:textId="77777777" w:rsidR="001012C1" w:rsidRPr="00E66DFF" w:rsidRDefault="001012C1">
      <w:pPr>
        <w:widowControl w:val="0"/>
        <w:numPr>
          <w:ilvl w:val="0"/>
          <w:numId w:val="16"/>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Wymaga się, aby zabezpieczenie należytego wykonania umowy wnoszone w jednej z form, o których mowa w ust, 2 pkt 2-5) Umowy, było bezwarunkowe i płatne na pierwsze żądanie Zamawiającego.</w:t>
      </w:r>
    </w:p>
    <w:p w14:paraId="68DC0D60" w14:textId="77777777" w:rsidR="001012C1" w:rsidRPr="00E66DFF" w:rsidRDefault="001012C1">
      <w:pPr>
        <w:widowControl w:val="0"/>
        <w:numPr>
          <w:ilvl w:val="0"/>
          <w:numId w:val="16"/>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Zabezpieczenie należytego wykonania Umowy służy pokryciu roszczeń z tytułu niewykonania lub nienależytego wykonania Umowy przez Wykonawcę. Niezależnie od postanowień </w:t>
      </w:r>
      <w:r w:rsidRPr="00E66DFF">
        <w:rPr>
          <w:rFonts w:ascii="Tahoma" w:hAnsi="Tahoma" w:cs="Tahoma"/>
          <w:bCs/>
          <w:sz w:val="22"/>
          <w:szCs w:val="22"/>
        </w:rPr>
        <w:t>§</w:t>
      </w:r>
      <w:r w:rsidRPr="00E66DFF">
        <w:rPr>
          <w:rFonts w:ascii="Tahoma" w:hAnsi="Tahoma" w:cs="Tahoma"/>
          <w:sz w:val="22"/>
          <w:szCs w:val="22"/>
        </w:rPr>
        <w:t>10 poniżej, Zamawiający jest upoważniony do potrącania z zabezpieczenia należytego wykonania Umowy, jak również z innych kwot należnych Wykonawcy, kar umownych lub innych odszkodowań na rzecz Zamawiającego z tytułu niewykonania lub nienależytego wykonania Umowy przez Wykonawcę.</w:t>
      </w:r>
    </w:p>
    <w:p w14:paraId="5CFA1016" w14:textId="77777777" w:rsidR="001012C1" w:rsidRPr="00E66DFF" w:rsidRDefault="001012C1">
      <w:pPr>
        <w:widowControl w:val="0"/>
        <w:numPr>
          <w:ilvl w:val="0"/>
          <w:numId w:val="16"/>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W trakcie realizacji Umowy Wykonawca może dokonać zmiany formy zabezpieczenia na jedną lub kilka form, o których mowa w ust. 2 niniejszego paragrafu.</w:t>
      </w:r>
    </w:p>
    <w:p w14:paraId="004811A2" w14:textId="77777777" w:rsidR="001012C1" w:rsidRPr="00E66DFF" w:rsidRDefault="001012C1">
      <w:pPr>
        <w:widowControl w:val="0"/>
        <w:numPr>
          <w:ilvl w:val="0"/>
          <w:numId w:val="16"/>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Zmiana formy zabezpieczenia jest dokonywana z zachowaniem ciągłości zabezpieczenia i bez zmniejszenia jego wysokości.</w:t>
      </w:r>
    </w:p>
    <w:p w14:paraId="67D92E12" w14:textId="77777777" w:rsidR="001012C1" w:rsidRPr="00E66DFF" w:rsidRDefault="001012C1">
      <w:pPr>
        <w:widowControl w:val="0"/>
        <w:numPr>
          <w:ilvl w:val="0"/>
          <w:numId w:val="16"/>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Zabezpieczenie należytego wykonania Umowy zostanie Wykonawcy zwrócone w następujących kwotach:</w:t>
      </w:r>
    </w:p>
    <w:p w14:paraId="11C9478E" w14:textId="51FA0EB6" w:rsidR="001012C1" w:rsidRPr="00E66DFF" w:rsidRDefault="001012C1">
      <w:pPr>
        <w:widowControl w:val="0"/>
        <w:numPr>
          <w:ilvl w:val="3"/>
          <w:numId w:val="28"/>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lastRenderedPageBreak/>
        <w:t>70% kwoty zabezpieczenia zostanie zwrócone w terminie 30 dni od dnia wykonania przedmiotu Umowy</w:t>
      </w:r>
      <w:r>
        <w:rPr>
          <w:rFonts w:ascii="Tahoma" w:hAnsi="Tahoma" w:cs="Tahoma"/>
          <w:sz w:val="22"/>
          <w:szCs w:val="22"/>
        </w:rPr>
        <w:t xml:space="preserve"> (II </w:t>
      </w:r>
      <w:r w:rsidR="00073D8D">
        <w:rPr>
          <w:rFonts w:ascii="Tahoma" w:hAnsi="Tahoma" w:cs="Tahoma"/>
          <w:sz w:val="22"/>
          <w:szCs w:val="22"/>
        </w:rPr>
        <w:t>etapu</w:t>
      </w:r>
      <w:r w:rsidR="00073D8D" w:rsidRPr="00E66DFF">
        <w:rPr>
          <w:rFonts w:ascii="Tahoma" w:hAnsi="Tahoma" w:cs="Tahoma"/>
          <w:sz w:val="22"/>
          <w:szCs w:val="22"/>
        </w:rPr>
        <w:t xml:space="preserve"> </w:t>
      </w:r>
      <w:r>
        <w:rPr>
          <w:rFonts w:ascii="Tahoma" w:hAnsi="Tahoma" w:cs="Tahoma"/>
          <w:sz w:val="22"/>
          <w:szCs w:val="22"/>
        </w:rPr>
        <w:t>zamówienia)</w:t>
      </w:r>
      <w:r w:rsidRPr="00E66DFF">
        <w:rPr>
          <w:rFonts w:ascii="Tahoma" w:hAnsi="Tahoma" w:cs="Tahoma"/>
          <w:sz w:val="22"/>
          <w:szCs w:val="22"/>
        </w:rPr>
        <w:t xml:space="preserve"> i uznania przez Zamawiającego za należycie wykonaną;</w:t>
      </w:r>
    </w:p>
    <w:p w14:paraId="71CABA5F" w14:textId="77777777" w:rsidR="001012C1" w:rsidRPr="00E66DFF" w:rsidRDefault="001012C1">
      <w:pPr>
        <w:widowControl w:val="0"/>
        <w:numPr>
          <w:ilvl w:val="3"/>
          <w:numId w:val="28"/>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 xml:space="preserve">30% kwoty na zabezpieczenie roszczeń z tytułu </w:t>
      </w:r>
      <w:r>
        <w:rPr>
          <w:rFonts w:ascii="Tahoma" w:hAnsi="Tahoma" w:cs="Tahoma"/>
          <w:sz w:val="22"/>
          <w:szCs w:val="22"/>
        </w:rPr>
        <w:t xml:space="preserve">gwarancji i </w:t>
      </w:r>
      <w:r w:rsidRPr="00E66DFF">
        <w:rPr>
          <w:rFonts w:ascii="Tahoma" w:hAnsi="Tahoma" w:cs="Tahoma"/>
          <w:sz w:val="22"/>
          <w:szCs w:val="22"/>
        </w:rPr>
        <w:t xml:space="preserve">rękojmi za wady zostanie zwolnione najpóźniej w 15 dniu po upływie okresu </w:t>
      </w:r>
      <w:r>
        <w:rPr>
          <w:rFonts w:ascii="Tahoma" w:hAnsi="Tahoma" w:cs="Tahoma"/>
          <w:sz w:val="22"/>
          <w:szCs w:val="22"/>
        </w:rPr>
        <w:t xml:space="preserve">gwarancji lub </w:t>
      </w:r>
      <w:r w:rsidRPr="00E66DFF">
        <w:rPr>
          <w:rFonts w:ascii="Tahoma" w:hAnsi="Tahoma" w:cs="Tahoma"/>
          <w:sz w:val="22"/>
          <w:szCs w:val="22"/>
        </w:rPr>
        <w:t>rękojmi za wady pod warunkiem wykazania po upływie tego okresu prawidłowego stanu technicznego wykonanego przedmiotu Umowy. Warunkiem zwrotu zabezpieczenia jest wskazanie prawidłowych wartości w dzienniku zdarzeń Systemu oraz wykonanie przeglądu końcowego przez Wykonawcę z udziałem Zamawiającego, potwierdzającego prawidłowy stan techniczny Systemu.</w:t>
      </w:r>
    </w:p>
    <w:p w14:paraId="095CB9AA" w14:textId="77777777" w:rsidR="001012C1" w:rsidRPr="00E66DFF" w:rsidRDefault="001012C1">
      <w:pPr>
        <w:widowControl w:val="0"/>
        <w:numPr>
          <w:ilvl w:val="0"/>
          <w:numId w:val="16"/>
        </w:numPr>
        <w:shd w:val="clear" w:color="auto" w:fill="FFFFFF"/>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54B58A5" w14:textId="77777777" w:rsidR="001012C1" w:rsidRPr="00E66DFF" w:rsidRDefault="001012C1">
      <w:pPr>
        <w:widowControl w:val="0"/>
        <w:numPr>
          <w:ilvl w:val="0"/>
          <w:numId w:val="16"/>
        </w:numPr>
        <w:shd w:val="clear" w:color="auto" w:fill="FFFFFF"/>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W sytuacji, gdy wskutek nieprzewidzianych okoliczności wystąpi konieczność przedłużenia terminu realizacji Umowy w stosunku do terminu przedstawionego w ofercie lub gdy Zamawiający wyłączy czasowo całkowitą dostępność obiektu co uniemożliwiłoby prowadzenie prac,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wysokości określonej w ust. 1 powyżej. W przypadku naruszenia obowiązku wynikającego z niniejszego ustępu Zamawiający ma prawo zrealizować roszczenia z istniejącego zabezpieczenia.</w:t>
      </w:r>
    </w:p>
    <w:p w14:paraId="76947A05" w14:textId="77777777" w:rsidR="001012C1" w:rsidRPr="00E66DFF" w:rsidRDefault="001012C1" w:rsidP="001012C1">
      <w:pPr>
        <w:shd w:val="clear" w:color="auto" w:fill="FFFFFF"/>
        <w:ind w:left="355" w:hanging="368"/>
        <w:jc w:val="both"/>
        <w:rPr>
          <w:rFonts w:ascii="Tahoma" w:hAnsi="Tahoma" w:cs="Tahoma"/>
          <w:b/>
          <w:bCs/>
          <w:sz w:val="22"/>
          <w:szCs w:val="22"/>
        </w:rPr>
      </w:pPr>
    </w:p>
    <w:p w14:paraId="391A07FB" w14:textId="77777777" w:rsidR="001012C1" w:rsidRPr="00E66DFF" w:rsidRDefault="001012C1" w:rsidP="001012C1">
      <w:pPr>
        <w:tabs>
          <w:tab w:val="left" w:pos="315"/>
        </w:tabs>
        <w:jc w:val="center"/>
        <w:rPr>
          <w:rFonts w:ascii="Tahoma" w:hAnsi="Tahoma" w:cs="Tahoma"/>
          <w:sz w:val="22"/>
          <w:szCs w:val="22"/>
        </w:rPr>
      </w:pPr>
      <w:r w:rsidRPr="00E66DFF">
        <w:rPr>
          <w:rFonts w:ascii="Tahoma" w:hAnsi="Tahoma" w:cs="Tahoma"/>
          <w:b/>
          <w:bCs/>
          <w:sz w:val="22"/>
          <w:szCs w:val="22"/>
        </w:rPr>
        <w:t>§ 10</w:t>
      </w:r>
    </w:p>
    <w:p w14:paraId="36B0ECE5" w14:textId="77777777" w:rsidR="001012C1" w:rsidRPr="00E66DFF" w:rsidRDefault="001012C1" w:rsidP="001012C1">
      <w:pPr>
        <w:tabs>
          <w:tab w:val="left" w:pos="315"/>
        </w:tabs>
        <w:jc w:val="center"/>
        <w:rPr>
          <w:rFonts w:ascii="Tahoma" w:hAnsi="Tahoma" w:cs="Tahoma"/>
          <w:b/>
          <w:bCs/>
          <w:sz w:val="22"/>
          <w:szCs w:val="22"/>
        </w:rPr>
      </w:pPr>
      <w:r w:rsidRPr="00E66DFF">
        <w:rPr>
          <w:rFonts w:ascii="Tahoma" w:hAnsi="Tahoma" w:cs="Tahoma"/>
          <w:b/>
          <w:bCs/>
          <w:sz w:val="22"/>
          <w:szCs w:val="22"/>
        </w:rPr>
        <w:t>Kary umowne, odszkodowania</w:t>
      </w:r>
    </w:p>
    <w:p w14:paraId="3C7CD652" w14:textId="77777777" w:rsidR="001012C1" w:rsidRPr="00E66DFF" w:rsidRDefault="001012C1" w:rsidP="001012C1">
      <w:pPr>
        <w:tabs>
          <w:tab w:val="left" w:pos="315"/>
        </w:tabs>
        <w:jc w:val="center"/>
        <w:rPr>
          <w:rFonts w:ascii="Tahoma" w:hAnsi="Tahoma" w:cs="Tahoma"/>
          <w:sz w:val="22"/>
          <w:szCs w:val="22"/>
        </w:rPr>
      </w:pPr>
    </w:p>
    <w:p w14:paraId="1C36EC6C" w14:textId="77777777" w:rsidR="001012C1" w:rsidRPr="00E66DFF" w:rsidRDefault="001012C1">
      <w:pPr>
        <w:widowControl w:val="0"/>
        <w:numPr>
          <w:ilvl w:val="0"/>
          <w:numId w:val="41"/>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Zamawiający uprawniony jest do naliczenia kar umownych w następujących okolicznościach:</w:t>
      </w:r>
    </w:p>
    <w:p w14:paraId="02189C8B" w14:textId="598B23DB" w:rsidR="001012C1" w:rsidRPr="00E66DFF" w:rsidRDefault="001012C1">
      <w:pPr>
        <w:widowControl w:val="0"/>
        <w:numPr>
          <w:ilvl w:val="0"/>
          <w:numId w:val="42"/>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 xml:space="preserve">za zwłokę w wykonaniu </w:t>
      </w:r>
      <w:r w:rsidR="00073D8D">
        <w:rPr>
          <w:rFonts w:ascii="Tahoma" w:hAnsi="Tahoma" w:cs="Tahoma"/>
          <w:sz w:val="22"/>
          <w:szCs w:val="22"/>
        </w:rPr>
        <w:t>etapu</w:t>
      </w:r>
      <w:r w:rsidR="00073D8D" w:rsidRPr="00E66DFF">
        <w:rPr>
          <w:rFonts w:ascii="Tahoma" w:hAnsi="Tahoma" w:cs="Tahoma"/>
          <w:sz w:val="22"/>
          <w:szCs w:val="22"/>
        </w:rPr>
        <w:t xml:space="preserve"> </w:t>
      </w:r>
      <w:r w:rsidRPr="00E66DFF">
        <w:rPr>
          <w:rFonts w:ascii="Tahoma" w:hAnsi="Tahoma" w:cs="Tahoma"/>
          <w:sz w:val="22"/>
          <w:szCs w:val="22"/>
        </w:rPr>
        <w:t>I Umowy względem terminu, o którym mowa w § 5 ust. 1 pkt 1 Umowy, karę w wysokości 0,5% wynagrodzenia określonego w § 6 ust. 1 pkt 1 za każdy rozpoczęty dzień zwłoki;</w:t>
      </w:r>
    </w:p>
    <w:p w14:paraId="053A218B" w14:textId="670DD5F9" w:rsidR="001012C1" w:rsidRPr="00E66DFF" w:rsidRDefault="001012C1">
      <w:pPr>
        <w:widowControl w:val="0"/>
        <w:numPr>
          <w:ilvl w:val="0"/>
          <w:numId w:val="42"/>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 xml:space="preserve">za zwłokę w realizacji </w:t>
      </w:r>
      <w:r w:rsidR="00073D8D">
        <w:rPr>
          <w:rFonts w:ascii="Tahoma" w:hAnsi="Tahoma" w:cs="Tahoma"/>
          <w:sz w:val="22"/>
          <w:szCs w:val="22"/>
        </w:rPr>
        <w:t>etapu</w:t>
      </w:r>
      <w:r w:rsidR="00073D8D" w:rsidRPr="00E66DFF">
        <w:rPr>
          <w:rFonts w:ascii="Tahoma" w:hAnsi="Tahoma" w:cs="Tahoma"/>
          <w:sz w:val="22"/>
          <w:szCs w:val="22"/>
        </w:rPr>
        <w:t xml:space="preserve"> </w:t>
      </w:r>
      <w:r w:rsidRPr="00E66DFF">
        <w:rPr>
          <w:rFonts w:ascii="Tahoma" w:hAnsi="Tahoma" w:cs="Tahoma"/>
          <w:sz w:val="22"/>
          <w:szCs w:val="22"/>
        </w:rPr>
        <w:t>II Umowy względem terminu, o którym mowa w § 5 ust. 1 pkt 2</w:t>
      </w:r>
      <w:r>
        <w:rPr>
          <w:rFonts w:ascii="Tahoma" w:hAnsi="Tahoma" w:cs="Tahoma"/>
          <w:sz w:val="22"/>
          <w:szCs w:val="22"/>
        </w:rPr>
        <w:t>e</w:t>
      </w:r>
      <w:r w:rsidRPr="00E66DFF">
        <w:rPr>
          <w:rFonts w:ascii="Tahoma" w:hAnsi="Tahoma" w:cs="Tahoma"/>
          <w:sz w:val="22"/>
          <w:szCs w:val="22"/>
        </w:rPr>
        <w:t xml:space="preserve"> Umowy, karę w wysokości 1 % wynagrodzenia określonego w </w:t>
      </w:r>
      <w:r>
        <w:rPr>
          <w:rFonts w:ascii="Tahoma" w:hAnsi="Tahoma" w:cs="Tahoma"/>
          <w:sz w:val="22"/>
          <w:szCs w:val="22"/>
        </w:rPr>
        <w:t>§</w:t>
      </w:r>
      <w:r w:rsidRPr="00E66DFF">
        <w:rPr>
          <w:rFonts w:ascii="Tahoma" w:hAnsi="Tahoma" w:cs="Tahoma"/>
          <w:sz w:val="22"/>
          <w:szCs w:val="22"/>
        </w:rPr>
        <w:t xml:space="preserve"> 6 ust. 1 pkt 1 za każdy rozpoczęty dzień zwłoki;</w:t>
      </w:r>
    </w:p>
    <w:p w14:paraId="222588F3" w14:textId="77777777" w:rsidR="001012C1" w:rsidRPr="00E66DFF" w:rsidRDefault="001012C1">
      <w:pPr>
        <w:widowControl w:val="0"/>
        <w:numPr>
          <w:ilvl w:val="0"/>
          <w:numId w:val="42"/>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za zwłokę w wykonaniu przeglądu serwisowego, konserwacji, względem uzgodnionego terminu, karę w wysokości 2500 zł (dwa tysiące pięćset złotych) za każdy rozpoczęty dzień zwłoki;</w:t>
      </w:r>
    </w:p>
    <w:p w14:paraId="15038645" w14:textId="77777777" w:rsidR="001012C1" w:rsidRPr="00E66DFF" w:rsidRDefault="001012C1">
      <w:pPr>
        <w:widowControl w:val="0"/>
        <w:numPr>
          <w:ilvl w:val="0"/>
          <w:numId w:val="42"/>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 xml:space="preserve">za zwłokę w usunięciu </w:t>
      </w:r>
      <w:r>
        <w:rPr>
          <w:rFonts w:ascii="Tahoma" w:hAnsi="Tahoma" w:cs="Tahoma"/>
          <w:sz w:val="22"/>
          <w:szCs w:val="22"/>
        </w:rPr>
        <w:t xml:space="preserve">usterki </w:t>
      </w:r>
      <w:r w:rsidRPr="00E66DFF">
        <w:rPr>
          <w:rFonts w:ascii="Tahoma" w:hAnsi="Tahoma" w:cs="Tahoma"/>
          <w:sz w:val="22"/>
          <w:szCs w:val="22"/>
        </w:rPr>
        <w:t>w okresie rękojmi lub gwarancji w stosunku do określon</w:t>
      </w:r>
      <w:r>
        <w:rPr>
          <w:rFonts w:ascii="Tahoma" w:hAnsi="Tahoma" w:cs="Tahoma"/>
          <w:sz w:val="22"/>
          <w:szCs w:val="22"/>
        </w:rPr>
        <w:t>ych</w:t>
      </w:r>
      <w:r w:rsidRPr="00E66DFF">
        <w:rPr>
          <w:rFonts w:ascii="Tahoma" w:hAnsi="Tahoma" w:cs="Tahoma"/>
          <w:sz w:val="22"/>
          <w:szCs w:val="22"/>
        </w:rPr>
        <w:t xml:space="preserve"> w §8 ust. 6 termin</w:t>
      </w:r>
      <w:r>
        <w:rPr>
          <w:rFonts w:ascii="Tahoma" w:hAnsi="Tahoma" w:cs="Tahoma"/>
          <w:sz w:val="22"/>
          <w:szCs w:val="22"/>
        </w:rPr>
        <w:t>ów</w:t>
      </w:r>
      <w:r w:rsidRPr="00E66DFF">
        <w:rPr>
          <w:rFonts w:ascii="Tahoma" w:hAnsi="Tahoma" w:cs="Tahoma"/>
          <w:sz w:val="22"/>
          <w:szCs w:val="22"/>
        </w:rPr>
        <w:t>, karę w wysokości 5000 zł (pięć tysięcy złotych) za każdy rozpoczęty dzień zwłoki;</w:t>
      </w:r>
    </w:p>
    <w:p w14:paraId="4342D1E8" w14:textId="77777777" w:rsidR="001012C1" w:rsidRPr="00E66DFF" w:rsidRDefault="001012C1">
      <w:pPr>
        <w:widowControl w:val="0"/>
        <w:numPr>
          <w:ilvl w:val="0"/>
          <w:numId w:val="42"/>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 xml:space="preserve">w przypadku wystąpienia </w:t>
      </w:r>
      <w:r>
        <w:rPr>
          <w:rFonts w:ascii="Tahoma" w:hAnsi="Tahoma" w:cs="Tahoma"/>
          <w:sz w:val="22"/>
          <w:szCs w:val="22"/>
        </w:rPr>
        <w:t xml:space="preserve">usterki </w:t>
      </w:r>
      <w:r w:rsidRPr="00E66DFF">
        <w:rPr>
          <w:rFonts w:ascii="Tahoma" w:hAnsi="Tahoma" w:cs="Tahoma"/>
          <w:sz w:val="22"/>
          <w:szCs w:val="22"/>
        </w:rPr>
        <w:t>tego samego rodzaju w okresie obowiązywania gwarancji w terminie nie dłuższym niż 5 dni od daty usunięcia</w:t>
      </w:r>
      <w:r>
        <w:rPr>
          <w:rFonts w:ascii="Tahoma" w:hAnsi="Tahoma" w:cs="Tahoma"/>
          <w:sz w:val="22"/>
          <w:szCs w:val="22"/>
        </w:rPr>
        <w:t xml:space="preserve"> przez Wykonawcę tej usterki, </w:t>
      </w:r>
      <w:r w:rsidRPr="00E66DFF">
        <w:rPr>
          <w:rFonts w:ascii="Tahoma" w:hAnsi="Tahoma" w:cs="Tahoma"/>
          <w:sz w:val="22"/>
          <w:szCs w:val="22"/>
        </w:rPr>
        <w:t>karę w wysokości 5000 zł (pięć tysięcy złotych) za każdy przypadek;</w:t>
      </w:r>
    </w:p>
    <w:p w14:paraId="757B8263" w14:textId="77777777" w:rsidR="001012C1" w:rsidRPr="00E66DFF" w:rsidRDefault="001012C1">
      <w:pPr>
        <w:widowControl w:val="0"/>
        <w:numPr>
          <w:ilvl w:val="0"/>
          <w:numId w:val="42"/>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za odstąpienie od Umowy przez którąkolwiek ze Stron z przyczyn leżących po stronie Wykonawcy, karę w wysokości 2</w:t>
      </w:r>
      <w:r>
        <w:rPr>
          <w:rFonts w:ascii="Tahoma" w:hAnsi="Tahoma" w:cs="Tahoma"/>
          <w:sz w:val="22"/>
          <w:szCs w:val="22"/>
        </w:rPr>
        <w:t>5</w:t>
      </w:r>
      <w:r w:rsidRPr="00E66DFF">
        <w:rPr>
          <w:rFonts w:ascii="Tahoma" w:hAnsi="Tahoma" w:cs="Tahoma"/>
          <w:sz w:val="22"/>
          <w:szCs w:val="22"/>
        </w:rPr>
        <w:t>% łącznego wynagrodzenia umownego brutto określonego w § 6 ust. 1 Umowy.</w:t>
      </w:r>
    </w:p>
    <w:p w14:paraId="1E46150A" w14:textId="77777777" w:rsidR="001012C1" w:rsidRPr="00E66DFF" w:rsidRDefault="001012C1">
      <w:pPr>
        <w:widowControl w:val="0"/>
        <w:numPr>
          <w:ilvl w:val="0"/>
          <w:numId w:val="41"/>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Postanowienia ust. 1 nie wyłączają możliwości dochodzenia przez Zamawiającego odszkodowania przewyższającego zastrzeżone kary umowne na zasadach ogólnych w przypadku szkody wyrządzonej przez Wykonawcę w wyniku niewykonania lub nienależytego wykonania Umowy.</w:t>
      </w:r>
    </w:p>
    <w:p w14:paraId="01A1EAE4" w14:textId="77777777" w:rsidR="001012C1" w:rsidRPr="00E66DFF" w:rsidRDefault="001012C1">
      <w:pPr>
        <w:widowControl w:val="0"/>
        <w:numPr>
          <w:ilvl w:val="0"/>
          <w:numId w:val="41"/>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Zamawiający zastrzega sobie prawo dochodzenia kar umownych poprzez ich potrącenie z wynagrodzenia, o którym mowa w § 6 ust. 1 Umowy, przysługującego Wykonawcy za wykonany przedmiot Umowy i na tę czynność Wykonawca wyraża zgodę.</w:t>
      </w:r>
    </w:p>
    <w:p w14:paraId="3BBCE087" w14:textId="77777777" w:rsidR="001012C1" w:rsidRPr="00E66DFF" w:rsidRDefault="001012C1">
      <w:pPr>
        <w:widowControl w:val="0"/>
        <w:numPr>
          <w:ilvl w:val="0"/>
          <w:numId w:val="41"/>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 xml:space="preserve">Zamawiający zastrzega, iż łączna wysokość kar umownych nie może przekroczyć 30% </w:t>
      </w:r>
      <w:r w:rsidRPr="00E66DFF">
        <w:rPr>
          <w:rFonts w:ascii="Tahoma" w:hAnsi="Tahoma" w:cs="Tahoma"/>
          <w:sz w:val="22"/>
          <w:szCs w:val="22"/>
        </w:rPr>
        <w:lastRenderedPageBreak/>
        <w:t>łącznego wynagrodzenia przysługującego Wykonawcy na podstawie niniejszej umowy.</w:t>
      </w:r>
    </w:p>
    <w:p w14:paraId="57FE819F" w14:textId="7B59E0E1" w:rsidR="001012C1" w:rsidRPr="00E66DFF" w:rsidRDefault="001012C1">
      <w:pPr>
        <w:widowControl w:val="0"/>
        <w:numPr>
          <w:ilvl w:val="0"/>
          <w:numId w:val="41"/>
        </w:numPr>
        <w:suppressAutoHyphens/>
        <w:autoSpaceDN w:val="0"/>
        <w:ind w:left="0" w:right="84" w:firstLine="0"/>
        <w:jc w:val="both"/>
        <w:textAlignment w:val="baseline"/>
        <w:rPr>
          <w:rFonts w:ascii="Tahoma" w:eastAsia="Tahoma" w:hAnsi="Tahoma" w:cs="Tahoma"/>
          <w:sz w:val="22"/>
          <w:szCs w:val="22"/>
        </w:rPr>
      </w:pPr>
      <w:r w:rsidRPr="00E66DFF">
        <w:rPr>
          <w:rFonts w:ascii="Tahoma" w:eastAsia="Tahoma" w:hAnsi="Tahoma" w:cs="Tahoma"/>
          <w:sz w:val="22"/>
          <w:szCs w:val="22"/>
        </w:rPr>
        <w:t xml:space="preserve">W przypadku niekompletności Projektu wykonanego w ramach </w:t>
      </w:r>
      <w:r w:rsidR="00073D8D">
        <w:rPr>
          <w:rFonts w:ascii="Tahoma" w:hAnsi="Tahoma" w:cs="Tahoma"/>
          <w:sz w:val="22"/>
          <w:szCs w:val="22"/>
        </w:rPr>
        <w:t>etapu</w:t>
      </w:r>
      <w:r w:rsidR="00073D8D" w:rsidRPr="00E66DFF">
        <w:rPr>
          <w:rFonts w:ascii="Tahoma" w:hAnsi="Tahoma" w:cs="Tahoma"/>
          <w:sz w:val="22"/>
          <w:szCs w:val="22"/>
        </w:rPr>
        <w:t xml:space="preserve"> </w:t>
      </w:r>
      <w:r w:rsidRPr="00E66DFF">
        <w:rPr>
          <w:rFonts w:ascii="Tahoma" w:eastAsia="Tahoma" w:hAnsi="Tahoma" w:cs="Tahoma"/>
          <w:sz w:val="22"/>
          <w:szCs w:val="22"/>
        </w:rPr>
        <w:t>I Umowy, koszt wykonania Projektu uzupełniającego ponosi Wykonawca.</w:t>
      </w:r>
    </w:p>
    <w:p w14:paraId="59BF8940" w14:textId="77777777" w:rsidR="001012C1" w:rsidRPr="00E66DFF" w:rsidRDefault="001012C1">
      <w:pPr>
        <w:widowControl w:val="0"/>
        <w:numPr>
          <w:ilvl w:val="0"/>
          <w:numId w:val="41"/>
        </w:numPr>
        <w:suppressAutoHyphens/>
        <w:autoSpaceDN w:val="0"/>
        <w:ind w:left="0" w:right="84" w:firstLine="0"/>
        <w:jc w:val="both"/>
        <w:textAlignment w:val="baseline"/>
        <w:rPr>
          <w:rFonts w:ascii="Tahoma" w:eastAsia="Tahoma" w:hAnsi="Tahoma" w:cs="Tahoma"/>
          <w:sz w:val="22"/>
          <w:szCs w:val="22"/>
        </w:rPr>
      </w:pPr>
      <w:r w:rsidRPr="00E66DFF">
        <w:rPr>
          <w:rFonts w:ascii="Tahoma" w:eastAsia="Tahoma" w:hAnsi="Tahoma" w:cs="Tahoma"/>
          <w:sz w:val="22"/>
          <w:szCs w:val="22"/>
        </w:rPr>
        <w:t xml:space="preserve">Wykonawca ponosi całkowitą odpowiedzialność za szkody na osobie lub mieniu poniesione przez Wykonawcę lub osoby trzecie, w tym Zamawiającego, a powstałe w wyniku lub w związku z wykonywaniem przez Wykonawcę prac i usuwaniem </w:t>
      </w:r>
      <w:r>
        <w:rPr>
          <w:rFonts w:ascii="Tahoma" w:eastAsia="Tahoma" w:hAnsi="Tahoma" w:cs="Tahoma"/>
          <w:sz w:val="22"/>
          <w:szCs w:val="22"/>
        </w:rPr>
        <w:t>usterek/</w:t>
      </w:r>
      <w:r w:rsidRPr="00E66DFF">
        <w:rPr>
          <w:rFonts w:ascii="Tahoma" w:eastAsia="Tahoma" w:hAnsi="Tahoma" w:cs="Tahoma"/>
          <w:sz w:val="22"/>
          <w:szCs w:val="22"/>
        </w:rPr>
        <w:t>wad.</w:t>
      </w:r>
    </w:p>
    <w:p w14:paraId="240149F2" w14:textId="77777777" w:rsidR="001012C1" w:rsidRPr="00E66DFF" w:rsidRDefault="001012C1">
      <w:pPr>
        <w:widowControl w:val="0"/>
        <w:numPr>
          <w:ilvl w:val="0"/>
          <w:numId w:val="41"/>
        </w:numPr>
        <w:suppressAutoHyphens/>
        <w:autoSpaceDN w:val="0"/>
        <w:ind w:left="0" w:right="84" w:firstLine="0"/>
        <w:jc w:val="both"/>
        <w:textAlignment w:val="baseline"/>
        <w:rPr>
          <w:rFonts w:ascii="Tahoma" w:eastAsia="Tahoma" w:hAnsi="Tahoma" w:cs="Tahoma"/>
          <w:sz w:val="22"/>
          <w:szCs w:val="22"/>
        </w:rPr>
      </w:pPr>
      <w:r w:rsidRPr="00E66DFF">
        <w:rPr>
          <w:rFonts w:ascii="Tahoma" w:eastAsia="Tahoma" w:hAnsi="Tahoma" w:cs="Tahoma"/>
          <w:sz w:val="22"/>
          <w:szCs w:val="22"/>
        </w:rPr>
        <w:t>Jeżeli wystąpi szkoda, Wykonawca jest zobowiązany natychmiast powiadomić o tym Zamawiającego oraz podjąć wszelkie racjonalne środki w celu jej zabezpieczenia i zapobieżenia dalszemu zwiększeniu, a następnie we właściwy sposób naprawić ją na koszt własny.  Obowiązek naprawienia szkody na własny koszt nie dotyczy sytuacji, w której likwidacja szkody odbędzie się w ramach posiadanej polisy, lub też szkoda została spowodowana wyłącznie wskutek umyślnego działania lub zaniechania Zamawiającego.</w:t>
      </w:r>
    </w:p>
    <w:p w14:paraId="607E9FC1" w14:textId="77777777" w:rsidR="001012C1" w:rsidRPr="00E66DFF" w:rsidRDefault="001012C1" w:rsidP="001012C1">
      <w:pPr>
        <w:jc w:val="both"/>
        <w:rPr>
          <w:rFonts w:ascii="Tahoma" w:eastAsia="Tahoma" w:hAnsi="Tahoma" w:cs="Tahoma"/>
          <w:sz w:val="22"/>
          <w:szCs w:val="22"/>
        </w:rPr>
      </w:pPr>
    </w:p>
    <w:p w14:paraId="74C39CF5" w14:textId="77777777" w:rsidR="001012C1" w:rsidRPr="00E66DFF" w:rsidRDefault="001012C1" w:rsidP="001012C1">
      <w:pPr>
        <w:tabs>
          <w:tab w:val="left" w:pos="315"/>
        </w:tabs>
        <w:jc w:val="center"/>
        <w:rPr>
          <w:rFonts w:ascii="Tahoma" w:hAnsi="Tahoma" w:cs="Tahoma"/>
          <w:sz w:val="22"/>
          <w:szCs w:val="22"/>
        </w:rPr>
      </w:pPr>
      <w:r w:rsidRPr="00E66DFF">
        <w:rPr>
          <w:rFonts w:ascii="Tahoma" w:eastAsia="Tahoma" w:hAnsi="Tahoma" w:cs="Tahoma"/>
          <w:b/>
          <w:bCs/>
          <w:sz w:val="22"/>
          <w:szCs w:val="22"/>
        </w:rPr>
        <w:t>§ 11</w:t>
      </w:r>
    </w:p>
    <w:p w14:paraId="0F6947C9" w14:textId="77777777" w:rsidR="001012C1" w:rsidRPr="00E66DFF" w:rsidRDefault="001012C1" w:rsidP="001012C1">
      <w:pPr>
        <w:tabs>
          <w:tab w:val="left" w:pos="315"/>
        </w:tabs>
        <w:jc w:val="center"/>
        <w:rPr>
          <w:rFonts w:ascii="Tahoma" w:eastAsia="Tahoma" w:hAnsi="Tahoma" w:cs="Tahoma"/>
          <w:b/>
          <w:bCs/>
          <w:sz w:val="22"/>
          <w:szCs w:val="22"/>
        </w:rPr>
      </w:pPr>
      <w:r w:rsidRPr="00E66DFF">
        <w:rPr>
          <w:rFonts w:ascii="Tahoma" w:eastAsia="Tahoma" w:hAnsi="Tahoma" w:cs="Tahoma"/>
          <w:b/>
          <w:bCs/>
          <w:sz w:val="22"/>
          <w:szCs w:val="22"/>
        </w:rPr>
        <w:t>Odstąpienie od Umowy</w:t>
      </w:r>
    </w:p>
    <w:p w14:paraId="54F3A955" w14:textId="77777777" w:rsidR="001012C1" w:rsidRPr="00E66DFF" w:rsidRDefault="001012C1" w:rsidP="001012C1">
      <w:pPr>
        <w:tabs>
          <w:tab w:val="left" w:pos="315"/>
        </w:tabs>
        <w:jc w:val="center"/>
        <w:rPr>
          <w:rFonts w:ascii="Tahoma" w:hAnsi="Tahoma" w:cs="Tahoma"/>
          <w:sz w:val="22"/>
          <w:szCs w:val="22"/>
        </w:rPr>
      </w:pPr>
    </w:p>
    <w:p w14:paraId="22B40E61" w14:textId="77777777" w:rsidR="001012C1" w:rsidRPr="007757ED" w:rsidRDefault="001012C1">
      <w:pPr>
        <w:pStyle w:val="Tekstpodstawowy"/>
        <w:widowControl w:val="0"/>
        <w:numPr>
          <w:ilvl w:val="0"/>
          <w:numId w:val="43"/>
        </w:numPr>
        <w:suppressAutoHyphens/>
        <w:autoSpaceDN w:val="0"/>
        <w:spacing w:after="0"/>
        <w:ind w:left="0" w:firstLine="0"/>
        <w:jc w:val="both"/>
        <w:textAlignment w:val="baseline"/>
        <w:rPr>
          <w:rFonts w:ascii="Tahoma" w:eastAsia="Times New Roman" w:hAnsi="Tahoma" w:cs="Tahoma"/>
          <w:sz w:val="22"/>
          <w:szCs w:val="22"/>
        </w:rPr>
      </w:pPr>
      <w:r w:rsidRPr="00E66DFF">
        <w:rPr>
          <w:rFonts w:ascii="Tahoma" w:eastAsia="Times New Roman" w:hAnsi="Tahoma" w:cs="Tahoma"/>
          <w:sz w:val="22"/>
          <w:szCs w:val="22"/>
        </w:rPr>
        <w:t xml:space="preserve">Niezależnie od innych uprawnień przewidzianych Umową lub przepisami, Zamawiający może odstąpić od Umowy bez wyznaczania dodatkowego terminu, z przyczyn leżących po </w:t>
      </w:r>
      <w:r w:rsidRPr="007757ED">
        <w:rPr>
          <w:rFonts w:ascii="Tahoma" w:eastAsia="Times New Roman" w:hAnsi="Tahoma" w:cs="Tahoma"/>
          <w:sz w:val="22"/>
          <w:szCs w:val="22"/>
        </w:rPr>
        <w:t>stronie Wykonawcy, w szczególności, jeżeli Wykonawca:</w:t>
      </w:r>
    </w:p>
    <w:p w14:paraId="70985350" w14:textId="77777777" w:rsidR="001012C1" w:rsidRPr="007757ED" w:rsidRDefault="001012C1">
      <w:pPr>
        <w:pStyle w:val="Akapitzlist"/>
        <w:widowControl w:val="0"/>
        <w:numPr>
          <w:ilvl w:val="0"/>
          <w:numId w:val="44"/>
        </w:numPr>
        <w:tabs>
          <w:tab w:val="left" w:pos="1115"/>
        </w:tabs>
        <w:autoSpaceDE w:val="0"/>
        <w:autoSpaceDN w:val="0"/>
        <w:ind w:right="123"/>
        <w:jc w:val="both"/>
        <w:rPr>
          <w:rFonts w:ascii="Tahoma" w:hAnsi="Tahoma" w:cs="Tahoma"/>
          <w:color w:val="000000" w:themeColor="text1"/>
          <w:sz w:val="22"/>
          <w:szCs w:val="22"/>
        </w:rPr>
      </w:pPr>
      <w:r w:rsidRPr="007757ED">
        <w:rPr>
          <w:rFonts w:ascii="Tahoma" w:hAnsi="Tahoma" w:cs="Tahoma"/>
          <w:color w:val="000000" w:themeColor="text1"/>
          <w:w w:val="105"/>
          <w:sz w:val="22"/>
          <w:szCs w:val="22"/>
        </w:rPr>
        <w:t>jeżeli</w:t>
      </w:r>
      <w:r w:rsidRPr="007757ED">
        <w:rPr>
          <w:rFonts w:ascii="Tahoma" w:hAnsi="Tahoma" w:cs="Tahoma"/>
          <w:color w:val="000000" w:themeColor="text1"/>
          <w:spacing w:val="31"/>
          <w:w w:val="105"/>
          <w:sz w:val="22"/>
          <w:szCs w:val="22"/>
        </w:rPr>
        <w:t xml:space="preserve"> </w:t>
      </w:r>
      <w:r w:rsidRPr="007757ED">
        <w:rPr>
          <w:rFonts w:ascii="Tahoma" w:hAnsi="Tahoma" w:cs="Tahoma"/>
          <w:color w:val="000000" w:themeColor="text1"/>
          <w:w w:val="105"/>
          <w:sz w:val="22"/>
          <w:szCs w:val="22"/>
        </w:rPr>
        <w:t>Wykonawca nie</w:t>
      </w:r>
      <w:r w:rsidRPr="007757ED">
        <w:rPr>
          <w:rFonts w:ascii="Tahoma" w:hAnsi="Tahoma" w:cs="Tahoma"/>
          <w:color w:val="000000" w:themeColor="text1"/>
          <w:spacing w:val="-1"/>
          <w:w w:val="105"/>
          <w:sz w:val="22"/>
          <w:szCs w:val="22"/>
        </w:rPr>
        <w:t xml:space="preserve"> </w:t>
      </w:r>
      <w:r w:rsidRPr="007757ED">
        <w:rPr>
          <w:rFonts w:ascii="Tahoma" w:hAnsi="Tahoma" w:cs="Tahoma"/>
          <w:color w:val="000000" w:themeColor="text1"/>
          <w:w w:val="105"/>
          <w:sz w:val="22"/>
          <w:szCs w:val="22"/>
        </w:rPr>
        <w:t>podjął</w:t>
      </w:r>
      <w:r w:rsidRPr="007757ED">
        <w:rPr>
          <w:rFonts w:ascii="Tahoma" w:hAnsi="Tahoma" w:cs="Tahoma"/>
          <w:color w:val="000000" w:themeColor="text1"/>
          <w:spacing w:val="-5"/>
          <w:w w:val="105"/>
          <w:sz w:val="22"/>
          <w:szCs w:val="22"/>
        </w:rPr>
        <w:t xml:space="preserve"> </w:t>
      </w:r>
      <w:r w:rsidRPr="007757ED">
        <w:rPr>
          <w:rFonts w:ascii="Tahoma" w:hAnsi="Tahoma" w:cs="Tahoma"/>
          <w:color w:val="000000" w:themeColor="text1"/>
          <w:w w:val="105"/>
          <w:sz w:val="22"/>
          <w:szCs w:val="22"/>
        </w:rPr>
        <w:t>wykonania</w:t>
      </w:r>
      <w:r w:rsidRPr="007757ED">
        <w:rPr>
          <w:rFonts w:ascii="Tahoma" w:hAnsi="Tahoma" w:cs="Tahoma"/>
          <w:color w:val="000000" w:themeColor="text1"/>
          <w:spacing w:val="-5"/>
          <w:w w:val="105"/>
          <w:sz w:val="22"/>
          <w:szCs w:val="22"/>
        </w:rPr>
        <w:t xml:space="preserve"> </w:t>
      </w:r>
      <w:r w:rsidRPr="007757ED">
        <w:rPr>
          <w:rFonts w:ascii="Tahoma" w:hAnsi="Tahoma" w:cs="Tahoma"/>
          <w:color w:val="000000" w:themeColor="text1"/>
          <w:w w:val="105"/>
          <w:sz w:val="22"/>
          <w:szCs w:val="22"/>
        </w:rPr>
        <w:t>obowiązków wynikających</w:t>
      </w:r>
      <w:r w:rsidRPr="007757ED">
        <w:rPr>
          <w:rFonts w:ascii="Tahoma" w:hAnsi="Tahoma" w:cs="Tahoma"/>
          <w:color w:val="000000" w:themeColor="text1"/>
          <w:spacing w:val="-5"/>
          <w:w w:val="105"/>
          <w:sz w:val="22"/>
          <w:szCs w:val="22"/>
        </w:rPr>
        <w:t xml:space="preserve"> </w:t>
      </w:r>
      <w:r w:rsidRPr="007757ED">
        <w:rPr>
          <w:rFonts w:ascii="Tahoma" w:hAnsi="Tahoma" w:cs="Tahoma"/>
          <w:color w:val="000000" w:themeColor="text1"/>
          <w:w w:val="105"/>
          <w:sz w:val="22"/>
          <w:szCs w:val="22"/>
        </w:rPr>
        <w:t>z</w:t>
      </w:r>
      <w:r w:rsidRPr="007757ED">
        <w:rPr>
          <w:rFonts w:ascii="Tahoma" w:hAnsi="Tahoma" w:cs="Tahoma"/>
          <w:color w:val="000000" w:themeColor="text1"/>
          <w:spacing w:val="-11"/>
          <w:w w:val="105"/>
          <w:sz w:val="22"/>
          <w:szCs w:val="22"/>
        </w:rPr>
        <w:t xml:space="preserve"> </w:t>
      </w:r>
      <w:r w:rsidRPr="007757ED">
        <w:rPr>
          <w:rFonts w:ascii="Tahoma" w:hAnsi="Tahoma" w:cs="Tahoma"/>
          <w:color w:val="000000" w:themeColor="text1"/>
          <w:w w:val="105"/>
          <w:sz w:val="22"/>
          <w:szCs w:val="22"/>
        </w:rPr>
        <w:t>niniejszej Umowy</w:t>
      </w:r>
      <w:r w:rsidRPr="007757ED">
        <w:rPr>
          <w:rFonts w:ascii="Tahoma" w:hAnsi="Tahoma" w:cs="Tahoma"/>
          <w:color w:val="000000" w:themeColor="text1"/>
          <w:spacing w:val="-5"/>
          <w:w w:val="105"/>
          <w:sz w:val="22"/>
          <w:szCs w:val="22"/>
        </w:rPr>
        <w:t xml:space="preserve"> </w:t>
      </w:r>
      <w:r w:rsidRPr="007757ED">
        <w:rPr>
          <w:rFonts w:ascii="Tahoma" w:hAnsi="Tahoma" w:cs="Tahoma"/>
          <w:color w:val="000000" w:themeColor="text1"/>
          <w:w w:val="105"/>
          <w:sz w:val="22"/>
          <w:szCs w:val="22"/>
        </w:rPr>
        <w:t>lub przerwał ich wykonanie i nie podjął ich kontynuacji pomimo wezwania Zamawiającego złożonego na piśmie;</w:t>
      </w:r>
      <w:r w:rsidRPr="007757ED">
        <w:rPr>
          <w:rFonts w:ascii="Tahoma" w:hAnsi="Tahoma" w:cs="Tahoma"/>
          <w:color w:val="000000" w:themeColor="text1"/>
          <w:w w:val="90"/>
          <w:sz w:val="22"/>
          <w:szCs w:val="22"/>
        </w:rPr>
        <w:t xml:space="preserve"> </w:t>
      </w:r>
    </w:p>
    <w:p w14:paraId="1EC1071F" w14:textId="77777777" w:rsidR="001012C1" w:rsidRPr="007757ED" w:rsidRDefault="001012C1">
      <w:pPr>
        <w:pStyle w:val="Akapitzlist"/>
        <w:widowControl w:val="0"/>
        <w:numPr>
          <w:ilvl w:val="0"/>
          <w:numId w:val="44"/>
        </w:numPr>
        <w:tabs>
          <w:tab w:val="left" w:pos="1115"/>
        </w:tabs>
        <w:autoSpaceDE w:val="0"/>
        <w:autoSpaceDN w:val="0"/>
        <w:ind w:right="123"/>
        <w:jc w:val="both"/>
        <w:rPr>
          <w:rFonts w:ascii="Tahoma" w:hAnsi="Tahoma" w:cs="Tahoma"/>
          <w:color w:val="000000" w:themeColor="text1"/>
          <w:sz w:val="22"/>
          <w:szCs w:val="22"/>
        </w:rPr>
      </w:pPr>
      <w:r w:rsidRPr="007757ED">
        <w:rPr>
          <w:rFonts w:ascii="Tahoma" w:hAnsi="Tahoma" w:cs="Tahoma"/>
          <w:color w:val="000000" w:themeColor="text1"/>
          <w:w w:val="90"/>
          <w:sz w:val="22"/>
          <w:szCs w:val="22"/>
        </w:rPr>
        <w:t xml:space="preserve">w </w:t>
      </w:r>
      <w:r w:rsidRPr="007757ED">
        <w:rPr>
          <w:rFonts w:ascii="Tahoma" w:hAnsi="Tahoma" w:cs="Tahoma"/>
          <w:color w:val="000000" w:themeColor="text1"/>
          <w:sz w:val="22"/>
          <w:szCs w:val="22"/>
        </w:rPr>
        <w:t>przypadku</w:t>
      </w:r>
      <w:r>
        <w:rPr>
          <w:rFonts w:ascii="Tahoma" w:hAnsi="Tahoma" w:cs="Tahoma"/>
          <w:color w:val="000000" w:themeColor="text1"/>
          <w:sz w:val="22"/>
          <w:szCs w:val="22"/>
        </w:rPr>
        <w:t>, o którym mowa w § 7 ust. 19</w:t>
      </w:r>
      <w:r w:rsidRPr="007757ED">
        <w:rPr>
          <w:rFonts w:ascii="Tahoma" w:hAnsi="Tahoma" w:cs="Tahoma"/>
          <w:color w:val="000000" w:themeColor="text1"/>
          <w:sz w:val="22"/>
          <w:szCs w:val="22"/>
        </w:rPr>
        <w:t>;</w:t>
      </w:r>
    </w:p>
    <w:p w14:paraId="6E3AE8D5" w14:textId="77777777" w:rsidR="001012C1" w:rsidRPr="007757ED" w:rsidRDefault="001012C1">
      <w:pPr>
        <w:pStyle w:val="Akapitzlist"/>
        <w:widowControl w:val="0"/>
        <w:numPr>
          <w:ilvl w:val="0"/>
          <w:numId w:val="44"/>
        </w:numPr>
        <w:tabs>
          <w:tab w:val="left" w:pos="1115"/>
        </w:tabs>
        <w:autoSpaceDE w:val="0"/>
        <w:autoSpaceDN w:val="0"/>
        <w:ind w:right="123"/>
        <w:jc w:val="both"/>
        <w:rPr>
          <w:rFonts w:ascii="Tahoma" w:hAnsi="Tahoma" w:cs="Tahoma"/>
          <w:color w:val="000000" w:themeColor="text1"/>
          <w:sz w:val="22"/>
          <w:szCs w:val="22"/>
        </w:rPr>
      </w:pPr>
      <w:r w:rsidRPr="007757ED">
        <w:rPr>
          <w:rFonts w:ascii="Tahoma" w:eastAsia="Times New Roman" w:hAnsi="Tahoma" w:cs="Tahoma"/>
          <w:sz w:val="22"/>
          <w:szCs w:val="22"/>
        </w:rPr>
        <w:t xml:space="preserve">wykonuje przedmiot Umowy (w tym poszczególne elementy wchodzące w zakres przedmiotu Umowy) wadliwie, </w:t>
      </w:r>
      <w:r w:rsidRPr="007757ED">
        <w:rPr>
          <w:rFonts w:ascii="Tahoma" w:hAnsi="Tahoma" w:cs="Tahoma"/>
          <w:color w:val="000000" w:themeColor="text1"/>
          <w:w w:val="105"/>
          <w:sz w:val="22"/>
          <w:szCs w:val="22"/>
        </w:rPr>
        <w:t>w sposób niezgodny</w:t>
      </w:r>
      <w:r w:rsidRPr="007757ED">
        <w:rPr>
          <w:rFonts w:ascii="Tahoma" w:hAnsi="Tahoma" w:cs="Tahoma"/>
          <w:color w:val="000000" w:themeColor="text1"/>
          <w:spacing w:val="-3"/>
          <w:w w:val="105"/>
          <w:sz w:val="22"/>
          <w:szCs w:val="22"/>
        </w:rPr>
        <w:t xml:space="preserve"> </w:t>
      </w:r>
      <w:r w:rsidRPr="007757ED">
        <w:rPr>
          <w:rFonts w:ascii="Tahoma" w:hAnsi="Tahoma" w:cs="Tahoma"/>
          <w:color w:val="000000" w:themeColor="text1"/>
          <w:w w:val="105"/>
          <w:sz w:val="22"/>
          <w:szCs w:val="22"/>
        </w:rPr>
        <w:t>z</w:t>
      </w:r>
      <w:r w:rsidRPr="007757ED">
        <w:rPr>
          <w:rFonts w:ascii="Tahoma" w:hAnsi="Tahoma" w:cs="Tahoma"/>
          <w:color w:val="000000" w:themeColor="text1"/>
          <w:spacing w:val="-13"/>
          <w:w w:val="105"/>
          <w:sz w:val="22"/>
          <w:szCs w:val="22"/>
        </w:rPr>
        <w:t xml:space="preserve"> </w:t>
      </w:r>
      <w:r w:rsidRPr="007757ED">
        <w:rPr>
          <w:rFonts w:ascii="Tahoma" w:hAnsi="Tahoma" w:cs="Tahoma"/>
          <w:color w:val="000000" w:themeColor="text1"/>
          <w:w w:val="105"/>
          <w:sz w:val="22"/>
          <w:szCs w:val="22"/>
        </w:rPr>
        <w:t>powszechnie</w:t>
      </w:r>
      <w:r w:rsidRPr="007757ED">
        <w:rPr>
          <w:rFonts w:ascii="Tahoma" w:hAnsi="Tahoma" w:cs="Tahoma"/>
          <w:color w:val="000000" w:themeColor="text1"/>
          <w:spacing w:val="-6"/>
          <w:w w:val="105"/>
          <w:sz w:val="22"/>
          <w:szCs w:val="22"/>
        </w:rPr>
        <w:t xml:space="preserve"> </w:t>
      </w:r>
      <w:r w:rsidRPr="007757ED">
        <w:rPr>
          <w:rFonts w:ascii="Tahoma" w:hAnsi="Tahoma" w:cs="Tahoma"/>
          <w:color w:val="000000" w:themeColor="text1"/>
          <w:w w:val="105"/>
          <w:sz w:val="22"/>
          <w:szCs w:val="22"/>
        </w:rPr>
        <w:t>obowiązującymi</w:t>
      </w:r>
      <w:r w:rsidRPr="007757ED">
        <w:rPr>
          <w:rFonts w:ascii="Tahoma" w:hAnsi="Tahoma" w:cs="Tahoma"/>
          <w:color w:val="000000" w:themeColor="text1"/>
          <w:spacing w:val="-12"/>
          <w:w w:val="105"/>
          <w:sz w:val="22"/>
          <w:szCs w:val="22"/>
        </w:rPr>
        <w:t xml:space="preserve"> </w:t>
      </w:r>
      <w:r w:rsidRPr="007757ED">
        <w:rPr>
          <w:rFonts w:ascii="Tahoma" w:hAnsi="Tahoma" w:cs="Tahoma"/>
          <w:color w:val="000000" w:themeColor="text1"/>
          <w:w w:val="105"/>
          <w:sz w:val="22"/>
          <w:szCs w:val="22"/>
        </w:rPr>
        <w:t>przepisami prawa</w:t>
      </w:r>
      <w:r w:rsidRPr="007757ED">
        <w:rPr>
          <w:rFonts w:ascii="Tahoma" w:eastAsia="Times New Roman" w:hAnsi="Tahoma" w:cs="Tahoma"/>
          <w:sz w:val="22"/>
          <w:szCs w:val="22"/>
        </w:rPr>
        <w:t xml:space="preserve"> lub w sposób sprzeczny z Umową lub niezgodnie z zaleceniami Zamawiającego i pomimo wezwania do zmiany sposobu wykonania i wyznaczenia mu w tym celu odpowiedniego terminu, nie wywiązuje się należycie z Umowy,</w:t>
      </w:r>
    </w:p>
    <w:p w14:paraId="65031289" w14:textId="77777777" w:rsidR="001012C1" w:rsidRPr="007757ED" w:rsidRDefault="001012C1">
      <w:pPr>
        <w:pStyle w:val="Akapitzlist"/>
        <w:widowControl w:val="0"/>
        <w:numPr>
          <w:ilvl w:val="0"/>
          <w:numId w:val="44"/>
        </w:numPr>
        <w:tabs>
          <w:tab w:val="left" w:pos="1115"/>
        </w:tabs>
        <w:autoSpaceDE w:val="0"/>
        <w:autoSpaceDN w:val="0"/>
        <w:ind w:right="123"/>
        <w:jc w:val="both"/>
        <w:rPr>
          <w:rFonts w:ascii="Tahoma" w:hAnsi="Tahoma" w:cs="Tahoma"/>
          <w:color w:val="000000" w:themeColor="text1"/>
          <w:sz w:val="22"/>
          <w:szCs w:val="22"/>
        </w:rPr>
      </w:pPr>
      <w:r w:rsidRPr="007757ED">
        <w:rPr>
          <w:rFonts w:ascii="Tahoma" w:eastAsia="Times New Roman" w:hAnsi="Tahoma" w:cs="Tahoma"/>
          <w:sz w:val="22"/>
          <w:szCs w:val="22"/>
        </w:rPr>
        <w:t>tak dalece opóźnia się z wykonywaniem przedmiotu Umowy, że istnieje uzasadniona obawa, iż nie wykona go w terminie i pomimo wezwania do zmiany sposobu wykonania i wyznaczenia mu w tym celu odpowiedniego terminu, nie wywiązuje się należycie z Umowy.</w:t>
      </w:r>
    </w:p>
    <w:p w14:paraId="41EB05FC" w14:textId="77777777" w:rsidR="001012C1" w:rsidRPr="00E66DFF" w:rsidRDefault="001012C1">
      <w:pPr>
        <w:widowControl w:val="0"/>
        <w:numPr>
          <w:ilvl w:val="0"/>
          <w:numId w:val="43"/>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W przypadku częściowego niewykonania lub niewłaściwego wykonania przedmiotu Umowy, Zamawiający może odstąpić od Umowy w zakresie części niewykonanej lub niewłaściwie wykonanej. W takim przypadku Wykonawcy przysługuje wynagrodzenie proporcjonalne w stosunku do poprawnie wykonanych prac stanowiących przedmiot Umowy, które zostanie ustalone przez komisję wybraną z przedstawicieli Zamawiającego oraz Wykonawcy.  Zamawiający może w takim przypadku żądać od Wykonawcy naprawienia szkody wynikłej z częściowego niewykonania lub częściowego niewłaściwego wykonania przedmiotu Umowy.</w:t>
      </w:r>
    </w:p>
    <w:p w14:paraId="705163D2" w14:textId="77777777" w:rsidR="001012C1" w:rsidRPr="00E66DFF" w:rsidRDefault="001012C1">
      <w:pPr>
        <w:pStyle w:val="Tekstpodstawowy"/>
        <w:widowControl w:val="0"/>
        <w:numPr>
          <w:ilvl w:val="0"/>
          <w:numId w:val="43"/>
        </w:numPr>
        <w:suppressAutoHyphens/>
        <w:autoSpaceDN w:val="0"/>
        <w:spacing w:after="0"/>
        <w:ind w:left="0" w:firstLine="0"/>
        <w:jc w:val="both"/>
        <w:textAlignment w:val="baseline"/>
        <w:rPr>
          <w:rFonts w:ascii="Tahoma" w:eastAsia="Times New Roman" w:hAnsi="Tahoma" w:cs="Tahoma"/>
          <w:sz w:val="22"/>
          <w:szCs w:val="22"/>
        </w:rPr>
      </w:pPr>
      <w:r w:rsidRPr="00E66DFF">
        <w:rPr>
          <w:rFonts w:ascii="Tahoma" w:eastAsia="Times New Roman" w:hAnsi="Tahoma" w:cs="Tahoma"/>
          <w:sz w:val="22"/>
          <w:szCs w:val="22"/>
        </w:rPr>
        <w:t>Odstąpienie od Umowy nie wywołuje skutków w zakresie obowiązywania zapisów Umowy w zakresie gwarancji, kar umownych oraz powierzenia wykonania przedmiotu Umowy innemu wykonawcy na koszt i ryzyko Wykonawcy.</w:t>
      </w:r>
    </w:p>
    <w:p w14:paraId="7D6F4FDE" w14:textId="77777777" w:rsidR="001012C1" w:rsidRPr="00E66DFF" w:rsidRDefault="001012C1">
      <w:pPr>
        <w:pStyle w:val="Tekstpodstawowy"/>
        <w:widowControl w:val="0"/>
        <w:numPr>
          <w:ilvl w:val="0"/>
          <w:numId w:val="43"/>
        </w:numPr>
        <w:suppressAutoHyphens/>
        <w:autoSpaceDN w:val="0"/>
        <w:spacing w:after="0"/>
        <w:ind w:left="0" w:firstLine="0"/>
        <w:jc w:val="both"/>
        <w:textAlignment w:val="baseline"/>
        <w:rPr>
          <w:rFonts w:ascii="Tahoma" w:hAnsi="Tahoma" w:cs="Tahoma"/>
          <w:sz w:val="22"/>
          <w:szCs w:val="22"/>
        </w:rPr>
      </w:pPr>
      <w:r w:rsidRPr="00E66DFF">
        <w:rPr>
          <w:rFonts w:ascii="Tahoma" w:eastAsia="Times New Roman" w:hAnsi="Tahoma" w:cs="Tahoma"/>
          <w:sz w:val="22"/>
          <w:szCs w:val="22"/>
        </w:rPr>
        <w:t>W przypadku częściowego odstąpienia przez Zamawiającego od Umowy z przyczyn, o których mowa w niniejszym ustępie, Zamawiający ma prawo powierzyć wykonanie przedmiotu Umowy w niewykonanej części innemu wykonawcy na koszt i ryzyko Wykonawcy.</w:t>
      </w:r>
    </w:p>
    <w:p w14:paraId="3257FD19" w14:textId="77777777" w:rsidR="001012C1" w:rsidRPr="00E66DFF" w:rsidRDefault="001012C1">
      <w:pPr>
        <w:pStyle w:val="Tekstpodstawowy"/>
        <w:widowControl w:val="0"/>
        <w:numPr>
          <w:ilvl w:val="0"/>
          <w:numId w:val="43"/>
        </w:numPr>
        <w:suppressAutoHyphens/>
        <w:autoSpaceDN w:val="0"/>
        <w:spacing w:after="0"/>
        <w:ind w:left="0" w:firstLine="0"/>
        <w:jc w:val="both"/>
        <w:textAlignment w:val="baseline"/>
        <w:rPr>
          <w:rFonts w:ascii="Tahoma" w:hAnsi="Tahoma" w:cs="Tahoma"/>
          <w:sz w:val="22"/>
          <w:szCs w:val="22"/>
        </w:rPr>
      </w:pPr>
      <w:r w:rsidRPr="00E66DFF">
        <w:rPr>
          <w:rFonts w:ascii="Tahoma" w:hAnsi="Tahoma" w:cs="Tahoma"/>
          <w:sz w:val="22"/>
          <w:szCs w:val="22"/>
        </w:rPr>
        <w:t>Oświadczenie o odstąpieniu od Umowy może być złożone w terminie 45 dni od powzięcia informacji o zdarzeniach uzasadniających prawo do odstąpienia i powinno zawierać uzasadnienie. Oświadczenie o odstąpieniu od Umowy powinno zostać złożone na piśmie pod rygorem nieważności.</w:t>
      </w:r>
    </w:p>
    <w:p w14:paraId="74956EE3" w14:textId="77777777" w:rsidR="001012C1" w:rsidRPr="00E66DFF" w:rsidRDefault="001012C1">
      <w:pPr>
        <w:pStyle w:val="Tekstpodstawowy"/>
        <w:widowControl w:val="0"/>
        <w:numPr>
          <w:ilvl w:val="0"/>
          <w:numId w:val="43"/>
        </w:numPr>
        <w:suppressAutoHyphens/>
        <w:autoSpaceDN w:val="0"/>
        <w:spacing w:after="0"/>
        <w:ind w:left="0" w:firstLine="0"/>
        <w:jc w:val="both"/>
        <w:textAlignment w:val="baseline"/>
        <w:rPr>
          <w:rFonts w:ascii="Tahoma" w:hAnsi="Tahoma" w:cs="Tahoma"/>
          <w:sz w:val="22"/>
          <w:szCs w:val="22"/>
        </w:rPr>
      </w:pPr>
      <w:r w:rsidRPr="00E66DFF">
        <w:rPr>
          <w:rFonts w:ascii="Tahoma" w:eastAsia="Times New Roman" w:hAnsi="Tahoma" w:cs="Tahoma"/>
          <w:sz w:val="22"/>
          <w:szCs w:val="22"/>
        </w:rPr>
        <w:t xml:space="preserve">W razie wystąpienia istotnej zmiany okoliczności powodującej, że wykonanie Umowy nie będzie służyło interesowi publicznemu, czego nie można było przewidzieć w chwili zawarcia Umowy, Zamawiający może odstąpić od Umowy w terminie 30 dni od powzięcia wiadomości o tych okolicznościach. W takim przypadku Wykonawcy przysługuje tylko wynagrodzenie za faktycznie wykonane prace do dnia odstąpienia od Umowy bez naliczania kar umownych i bez </w:t>
      </w:r>
      <w:r w:rsidRPr="00E66DFF">
        <w:rPr>
          <w:rFonts w:ascii="Tahoma" w:eastAsia="Times New Roman" w:hAnsi="Tahoma" w:cs="Tahoma"/>
          <w:sz w:val="22"/>
          <w:szCs w:val="22"/>
        </w:rPr>
        <w:lastRenderedPageBreak/>
        <w:t>prawa Wykonawcy do odszkodowania.</w:t>
      </w:r>
    </w:p>
    <w:p w14:paraId="23CBED42" w14:textId="77777777" w:rsidR="001012C1" w:rsidRPr="00E66DFF" w:rsidRDefault="001012C1">
      <w:pPr>
        <w:widowControl w:val="0"/>
        <w:numPr>
          <w:ilvl w:val="0"/>
          <w:numId w:val="43"/>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Datą odstąpienia od Umowy jest data otrzymania przez Wykonawcę zawiadomienia od Zamawiającego o odstąpieniu od Umowy.</w:t>
      </w:r>
    </w:p>
    <w:p w14:paraId="6159BAF1" w14:textId="77777777" w:rsidR="001012C1" w:rsidRPr="00E66DFF" w:rsidRDefault="001012C1">
      <w:pPr>
        <w:widowControl w:val="0"/>
        <w:numPr>
          <w:ilvl w:val="0"/>
          <w:numId w:val="43"/>
        </w:numPr>
        <w:suppressAutoHyphens/>
        <w:autoSpaceDN w:val="0"/>
        <w:ind w:left="0" w:firstLine="0"/>
        <w:jc w:val="both"/>
        <w:textAlignment w:val="baseline"/>
        <w:rPr>
          <w:rFonts w:ascii="Tahoma" w:hAnsi="Tahoma" w:cs="Tahoma"/>
          <w:sz w:val="22"/>
          <w:szCs w:val="22"/>
        </w:rPr>
      </w:pPr>
      <w:r w:rsidRPr="00E66DFF">
        <w:rPr>
          <w:rFonts w:ascii="Tahoma" w:hAnsi="Tahoma" w:cs="Tahoma"/>
          <w:sz w:val="22"/>
          <w:szCs w:val="22"/>
        </w:rPr>
        <w:t>W razie odstąpienia od Umowy Wykonawca jest obowiązany do:</w:t>
      </w:r>
    </w:p>
    <w:p w14:paraId="4A6591B5" w14:textId="77777777" w:rsidR="001012C1" w:rsidRPr="00E66DFF" w:rsidRDefault="001012C1">
      <w:pPr>
        <w:widowControl w:val="0"/>
        <w:numPr>
          <w:ilvl w:val="0"/>
          <w:numId w:val="45"/>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sporządzenia, przy udziale Zamawiającego protokołu inwentaryzacji wykonanych w ramach niniejszej Umowy prac w toku na dzień odstąpienia;</w:t>
      </w:r>
    </w:p>
    <w:p w14:paraId="3593A4A5" w14:textId="77777777" w:rsidR="001012C1" w:rsidRPr="00E66DFF" w:rsidRDefault="001012C1">
      <w:pPr>
        <w:widowControl w:val="0"/>
        <w:numPr>
          <w:ilvl w:val="0"/>
          <w:numId w:val="45"/>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zabezpieczenia przerwanych prac w zakresie wzajemnie uzgodnionym na koszt strony, z przyczyny której nastąpiło odstąpienie Umowy;</w:t>
      </w:r>
    </w:p>
    <w:p w14:paraId="7C202A40" w14:textId="77777777" w:rsidR="001012C1" w:rsidRDefault="001012C1">
      <w:pPr>
        <w:widowControl w:val="0"/>
        <w:numPr>
          <w:ilvl w:val="0"/>
          <w:numId w:val="45"/>
        </w:numPr>
        <w:suppressAutoHyphens/>
        <w:autoSpaceDN w:val="0"/>
        <w:ind w:left="284" w:firstLine="0"/>
        <w:jc w:val="both"/>
        <w:textAlignment w:val="baseline"/>
        <w:rPr>
          <w:rFonts w:ascii="Tahoma" w:hAnsi="Tahoma" w:cs="Tahoma"/>
          <w:sz w:val="22"/>
          <w:szCs w:val="22"/>
        </w:rPr>
      </w:pPr>
      <w:r w:rsidRPr="00E66DFF">
        <w:rPr>
          <w:rFonts w:ascii="Tahoma" w:hAnsi="Tahoma" w:cs="Tahoma"/>
          <w:sz w:val="22"/>
          <w:szCs w:val="22"/>
        </w:rPr>
        <w:t>wezwania Zamawiającego do dokonania odbioru wykonanych prac.</w:t>
      </w:r>
    </w:p>
    <w:p w14:paraId="4CDD7B16" w14:textId="6D93A8D6" w:rsidR="00E0553A" w:rsidRPr="00E0553A" w:rsidRDefault="00E0553A" w:rsidP="00E0553A">
      <w:pPr>
        <w:widowControl w:val="0"/>
        <w:numPr>
          <w:ilvl w:val="0"/>
          <w:numId w:val="43"/>
        </w:numPr>
        <w:suppressAutoHyphens/>
        <w:autoSpaceDN w:val="0"/>
        <w:ind w:left="0" w:firstLine="0"/>
        <w:jc w:val="both"/>
        <w:textAlignment w:val="baseline"/>
        <w:rPr>
          <w:rFonts w:ascii="Tahoma" w:hAnsi="Tahoma" w:cs="Tahoma"/>
          <w:sz w:val="22"/>
          <w:szCs w:val="22"/>
        </w:rPr>
      </w:pPr>
      <w:r w:rsidRPr="00E0553A">
        <w:rPr>
          <w:rFonts w:ascii="Tahoma" w:hAnsi="Tahoma" w:cs="Tahoma"/>
          <w:sz w:val="22"/>
          <w:szCs w:val="22"/>
        </w:rPr>
        <w:t>Zamawiający ma prawo odstąpić od umowy w części dotyczącej serwisu i konserwacji, o ile z przyczyn wynikających z repertuaru Zamawiającego okaże się, że System nie będzie dalej eksploatowany. Zamawiający może odstąpić od umowy we wskazanej wyżej części poprzez złożenie jednostronnego oświadczenia, nie później niż na 2 tygodnie przed planowanym kolejnym przeglądem konserwacyjnym.</w:t>
      </w:r>
    </w:p>
    <w:p w14:paraId="5477A145" w14:textId="7024E381" w:rsidR="003F79CA" w:rsidRPr="003F79CA" w:rsidRDefault="003F79CA" w:rsidP="003F79CA">
      <w:pPr>
        <w:widowControl w:val="0"/>
        <w:suppressAutoHyphens/>
        <w:autoSpaceDN w:val="0"/>
        <w:jc w:val="both"/>
        <w:textAlignment w:val="baseline"/>
        <w:rPr>
          <w:rFonts w:ascii="Tahoma" w:hAnsi="Tahoma" w:cs="Tahoma"/>
          <w:b/>
          <w:bCs/>
          <w:sz w:val="22"/>
          <w:szCs w:val="22"/>
        </w:rPr>
      </w:pPr>
    </w:p>
    <w:p w14:paraId="55BE175F" w14:textId="77777777" w:rsidR="001012C1" w:rsidRPr="00E66DFF" w:rsidRDefault="001012C1" w:rsidP="001012C1">
      <w:pPr>
        <w:jc w:val="center"/>
        <w:rPr>
          <w:rFonts w:ascii="Tahoma" w:hAnsi="Tahoma" w:cs="Tahoma"/>
          <w:sz w:val="22"/>
          <w:szCs w:val="22"/>
        </w:rPr>
      </w:pPr>
      <w:r w:rsidRPr="00E66DFF">
        <w:rPr>
          <w:rFonts w:ascii="Tahoma" w:hAnsi="Tahoma" w:cs="Tahoma"/>
          <w:b/>
          <w:bCs/>
          <w:sz w:val="22"/>
          <w:szCs w:val="22"/>
        </w:rPr>
        <w:t>§ 12</w:t>
      </w:r>
    </w:p>
    <w:p w14:paraId="78937924" w14:textId="77777777" w:rsidR="001012C1" w:rsidRPr="00E66DFF" w:rsidRDefault="001012C1" w:rsidP="001012C1">
      <w:pPr>
        <w:jc w:val="center"/>
        <w:rPr>
          <w:rFonts w:ascii="Tahoma" w:hAnsi="Tahoma" w:cs="Tahoma"/>
          <w:sz w:val="22"/>
          <w:szCs w:val="22"/>
        </w:rPr>
      </w:pPr>
      <w:r w:rsidRPr="00E66DFF">
        <w:rPr>
          <w:rFonts w:ascii="Tahoma" w:hAnsi="Tahoma" w:cs="Tahoma"/>
          <w:b/>
          <w:bCs/>
          <w:sz w:val="22"/>
          <w:szCs w:val="22"/>
        </w:rPr>
        <w:t>Zmiany Umowy</w:t>
      </w:r>
    </w:p>
    <w:p w14:paraId="4C9B4DEB" w14:textId="77777777" w:rsidR="001012C1" w:rsidRPr="00E66DFF" w:rsidRDefault="001012C1" w:rsidP="001012C1">
      <w:pPr>
        <w:ind w:left="-6"/>
        <w:jc w:val="both"/>
        <w:rPr>
          <w:rFonts w:ascii="Tahoma" w:hAnsi="Tahoma" w:cs="Tahoma"/>
          <w:sz w:val="22"/>
          <w:szCs w:val="22"/>
        </w:rPr>
      </w:pPr>
    </w:p>
    <w:p w14:paraId="7D090350" w14:textId="77777777" w:rsidR="001012C1" w:rsidRPr="00E66DFF" w:rsidRDefault="001012C1">
      <w:pPr>
        <w:pStyle w:val="Default"/>
        <w:numPr>
          <w:ilvl w:val="1"/>
          <w:numId w:val="51"/>
        </w:numPr>
        <w:ind w:left="284" w:hanging="284"/>
        <w:jc w:val="both"/>
        <w:rPr>
          <w:rFonts w:ascii="Tahoma" w:hAnsi="Tahoma" w:cs="Tahoma"/>
          <w:color w:val="auto"/>
          <w:sz w:val="22"/>
          <w:szCs w:val="22"/>
        </w:rPr>
      </w:pPr>
      <w:r w:rsidRPr="00E66DFF">
        <w:rPr>
          <w:rFonts w:ascii="Tahoma" w:hAnsi="Tahoma" w:cs="Tahoma"/>
          <w:color w:val="auto"/>
          <w:sz w:val="22"/>
          <w:szCs w:val="22"/>
        </w:rPr>
        <w:t>Zmiany w Umowie wymagają zachowania formy pisemnej pod rygorem nieważności w postaci aneksu i nie mogą naruszać art. 455 Ustawy.</w:t>
      </w:r>
    </w:p>
    <w:p w14:paraId="5DD1172F" w14:textId="77777777" w:rsidR="001012C1" w:rsidRPr="00E66DFF" w:rsidRDefault="001012C1">
      <w:pPr>
        <w:pStyle w:val="Default"/>
        <w:numPr>
          <w:ilvl w:val="1"/>
          <w:numId w:val="51"/>
        </w:numPr>
        <w:ind w:left="284" w:hanging="284"/>
        <w:jc w:val="both"/>
        <w:rPr>
          <w:rFonts w:ascii="Tahoma" w:hAnsi="Tahoma" w:cs="Tahoma"/>
          <w:color w:val="auto"/>
          <w:sz w:val="22"/>
          <w:szCs w:val="22"/>
        </w:rPr>
      </w:pPr>
      <w:r w:rsidRPr="00E66DFF">
        <w:rPr>
          <w:rFonts w:ascii="Tahoma" w:hAnsi="Tahoma" w:cs="Tahoma"/>
          <w:color w:val="auto"/>
          <w:sz w:val="22"/>
          <w:szCs w:val="22"/>
        </w:rPr>
        <w:t>Zamawiający, zgodnie z art. 455 ust. 1 pkt. 1 Ustawy dopuszcza zmianę Umowy bez przeprowadzania nowego postępowania w następujących sytuacjach:</w:t>
      </w:r>
    </w:p>
    <w:p w14:paraId="3973617B" w14:textId="1857EE7F" w:rsidR="001012C1" w:rsidRPr="00E66DFF" w:rsidRDefault="001012C1">
      <w:pPr>
        <w:pStyle w:val="Default"/>
        <w:numPr>
          <w:ilvl w:val="0"/>
          <w:numId w:val="52"/>
        </w:numPr>
        <w:jc w:val="both"/>
        <w:rPr>
          <w:rFonts w:ascii="Tahoma" w:hAnsi="Tahoma" w:cs="Tahoma"/>
          <w:color w:val="auto"/>
          <w:sz w:val="22"/>
          <w:szCs w:val="22"/>
        </w:rPr>
      </w:pPr>
      <w:r w:rsidRPr="00E66DFF">
        <w:rPr>
          <w:rFonts w:ascii="Tahoma" w:hAnsi="Tahoma" w:cs="Tahoma"/>
          <w:color w:val="auto"/>
          <w:sz w:val="22"/>
          <w:szCs w:val="22"/>
        </w:rPr>
        <w:t>zmiany powszechnie obowiązujących przepisów prawa w zakresie mającym wpływ na realizację przedmiotu zamówienia lub świadczenia stron</w:t>
      </w:r>
      <w:r w:rsidR="00D30CD7">
        <w:rPr>
          <w:rFonts w:ascii="Tahoma" w:hAnsi="Tahoma" w:cs="Tahoma"/>
          <w:color w:val="auto"/>
          <w:sz w:val="22"/>
          <w:szCs w:val="22"/>
        </w:rPr>
        <w:t>;</w:t>
      </w:r>
    </w:p>
    <w:p w14:paraId="1A6F8BBF" w14:textId="494EF61D" w:rsidR="001012C1" w:rsidRDefault="001012C1">
      <w:pPr>
        <w:pStyle w:val="Default"/>
        <w:numPr>
          <w:ilvl w:val="0"/>
          <w:numId w:val="52"/>
        </w:numPr>
        <w:jc w:val="both"/>
        <w:rPr>
          <w:rFonts w:ascii="Tahoma" w:hAnsi="Tahoma" w:cs="Tahoma"/>
          <w:color w:val="auto"/>
          <w:sz w:val="22"/>
          <w:szCs w:val="22"/>
        </w:rPr>
      </w:pPr>
      <w:r w:rsidRPr="00E66DFF">
        <w:rPr>
          <w:rFonts w:ascii="Tahoma" w:hAnsi="Tahoma" w:cs="Tahoma"/>
          <w:color w:val="auto"/>
          <w:sz w:val="22"/>
          <w:szCs w:val="22"/>
        </w:rPr>
        <w:t>w przypadku wystąpienia siły wyższej, za którą uznaje się również okoliczności związane ze stanem epidemii w zakresie, w jakim uniemożliwiają prawidłową realizację Umowy, w szczególności, gdy w wyniku zmiany przepisów bądź decyzji Zamawiającego obiekt podlegający usłudze będzie wyłączony w całości lub w części z użytkowania bądź udostępniania go widzom</w:t>
      </w:r>
      <w:r w:rsidR="00D30CD7">
        <w:rPr>
          <w:rFonts w:ascii="Tahoma" w:hAnsi="Tahoma" w:cs="Tahoma"/>
          <w:color w:val="auto"/>
          <w:sz w:val="22"/>
          <w:szCs w:val="22"/>
        </w:rPr>
        <w:t>;</w:t>
      </w:r>
    </w:p>
    <w:p w14:paraId="6AC6A602" w14:textId="77777777" w:rsidR="001012C1" w:rsidRPr="00AD5C22" w:rsidRDefault="001012C1" w:rsidP="001012C1">
      <w:pPr>
        <w:pStyle w:val="Default"/>
        <w:ind w:left="360"/>
        <w:jc w:val="both"/>
        <w:rPr>
          <w:rFonts w:ascii="Tahoma" w:hAnsi="Tahoma" w:cs="Tahoma"/>
          <w:color w:val="auto"/>
          <w:sz w:val="22"/>
          <w:szCs w:val="22"/>
        </w:rPr>
      </w:pPr>
      <w:r w:rsidRPr="00E66DFF">
        <w:rPr>
          <w:rFonts w:ascii="Tahoma" w:hAnsi="Tahoma" w:cs="Tahoma"/>
          <w:color w:val="auto"/>
          <w:sz w:val="22"/>
          <w:szCs w:val="22"/>
        </w:rPr>
        <w:t>- Strona najpóźniej w terminie 14 dni od zaistnienia okoliczności wskazanych w pkt 1 i 2, może wystąpić do drugiej Strony z pisemnym wnioskiem o zmianę Umowy wraz z uzasadnieniem wskazującym okoliczności i niezbędne w związku z ich zaistnieniem zmiany postanowień Umowy. Strona otrzymująca wniosek może w terminie 14 dni zwrócić się o dodatkowe wyjaśnienia lub dokumenty. Jeżeli w trakcie procedury opisanej w niniejszym ustępie zostanie wykazane, że zmiany, o których mowa w pkt. 1 i 2, uzasadniają zmianę postanowień Umowy, Strony uzgodnią treść aneksu do Umowy oraz podpiszą aneks.</w:t>
      </w:r>
    </w:p>
    <w:p w14:paraId="61DB880C" w14:textId="77777777" w:rsidR="001012C1" w:rsidRPr="00E66DFF" w:rsidRDefault="001012C1" w:rsidP="001012C1">
      <w:pPr>
        <w:pStyle w:val="Default"/>
        <w:jc w:val="both"/>
        <w:rPr>
          <w:rFonts w:ascii="Tahoma" w:hAnsi="Tahoma" w:cs="Tahoma"/>
          <w:sz w:val="22"/>
          <w:szCs w:val="22"/>
        </w:rPr>
      </w:pPr>
      <w:r w:rsidRPr="00E66DFF">
        <w:rPr>
          <w:rFonts w:ascii="Tahoma" w:hAnsi="Tahoma" w:cs="Tahoma"/>
          <w:sz w:val="22"/>
          <w:szCs w:val="22"/>
        </w:rPr>
        <w:t>3.W przypadku, gdy w okresie obowiązywania Umowy dłuższym niż 12 miesięcy nastąpi zmiana:</w:t>
      </w:r>
    </w:p>
    <w:p w14:paraId="3DFF0ECC" w14:textId="77777777" w:rsidR="001012C1" w:rsidRPr="00E66DFF" w:rsidRDefault="001012C1">
      <w:pPr>
        <w:numPr>
          <w:ilvl w:val="0"/>
          <w:numId w:val="18"/>
        </w:numPr>
        <w:ind w:left="284" w:firstLine="0"/>
        <w:jc w:val="both"/>
        <w:rPr>
          <w:rFonts w:ascii="Tahoma" w:eastAsia="Times New Roman" w:hAnsi="Tahoma" w:cs="Tahoma"/>
          <w:color w:val="000000"/>
          <w:sz w:val="22"/>
          <w:szCs w:val="22"/>
        </w:rPr>
      </w:pPr>
      <w:r w:rsidRPr="00E66DFF">
        <w:rPr>
          <w:rFonts w:ascii="Tahoma" w:eastAsia="Times New Roman" w:hAnsi="Tahoma" w:cs="Tahoma"/>
          <w:color w:val="000000"/>
          <w:sz w:val="22"/>
          <w:szCs w:val="22"/>
        </w:rPr>
        <w:t>stawki podatku od towarów i usług oraz podatku akcyzowego,</w:t>
      </w:r>
    </w:p>
    <w:p w14:paraId="7CE78B29" w14:textId="77777777" w:rsidR="001012C1" w:rsidRPr="00E66DFF" w:rsidRDefault="001012C1">
      <w:pPr>
        <w:numPr>
          <w:ilvl w:val="0"/>
          <w:numId w:val="18"/>
        </w:numPr>
        <w:ind w:left="284" w:firstLine="0"/>
        <w:jc w:val="both"/>
        <w:rPr>
          <w:rFonts w:ascii="Tahoma" w:eastAsia="Times New Roman" w:hAnsi="Tahoma" w:cs="Tahoma"/>
          <w:sz w:val="22"/>
          <w:szCs w:val="22"/>
        </w:rPr>
      </w:pPr>
      <w:r w:rsidRPr="00E66DFF">
        <w:rPr>
          <w:rFonts w:ascii="Tahoma" w:eastAsia="Times New Roman" w:hAnsi="Tahoma" w:cs="Tahoma"/>
          <w:sz w:val="22"/>
          <w:szCs w:val="22"/>
        </w:rPr>
        <w:t xml:space="preserve">wysokości minimalnego wynagrodzenia za prace albo wysokości minimalnej stawki godzinowej, ustalonych na podstawie ustawy z dnia 10 października 2002 r. o minimalnym wynagrodzeniu za pracę, </w:t>
      </w:r>
    </w:p>
    <w:p w14:paraId="59D2A90A" w14:textId="77777777" w:rsidR="001012C1" w:rsidRPr="00E66DFF" w:rsidRDefault="001012C1">
      <w:pPr>
        <w:numPr>
          <w:ilvl w:val="0"/>
          <w:numId w:val="18"/>
        </w:numPr>
        <w:ind w:left="284" w:firstLine="0"/>
        <w:jc w:val="both"/>
        <w:rPr>
          <w:rFonts w:ascii="Tahoma" w:eastAsia="Times New Roman" w:hAnsi="Tahoma" w:cs="Tahoma"/>
          <w:color w:val="000000"/>
          <w:sz w:val="22"/>
          <w:szCs w:val="22"/>
        </w:rPr>
      </w:pPr>
      <w:r w:rsidRPr="00E66DFF">
        <w:rPr>
          <w:rFonts w:ascii="Tahoma" w:eastAsia="Times New Roman" w:hAnsi="Tahoma" w:cs="Tahoma"/>
          <w:color w:val="000000"/>
          <w:sz w:val="22"/>
          <w:szCs w:val="22"/>
        </w:rPr>
        <w:t>zasad podlegania ubezpieczeniom społecznym lub ubezpieczeniu zdrowotnemu lub wysokości stawki składki na ubezpieczenia społeczne lub ubezpieczenie zdrowotne,</w:t>
      </w:r>
    </w:p>
    <w:p w14:paraId="01ABDC4C" w14:textId="77777777" w:rsidR="001012C1" w:rsidRPr="00E66DFF" w:rsidRDefault="001012C1">
      <w:pPr>
        <w:numPr>
          <w:ilvl w:val="0"/>
          <w:numId w:val="18"/>
        </w:numPr>
        <w:ind w:left="284" w:firstLine="0"/>
        <w:jc w:val="both"/>
        <w:rPr>
          <w:rFonts w:ascii="Tahoma" w:eastAsia="Times New Roman" w:hAnsi="Tahoma" w:cs="Tahoma"/>
          <w:sz w:val="22"/>
          <w:szCs w:val="22"/>
        </w:rPr>
      </w:pPr>
      <w:r w:rsidRPr="00E66DFF">
        <w:rPr>
          <w:rFonts w:ascii="Tahoma" w:eastAsia="Times New Roman,Droid Sans Fall" w:hAnsi="Tahoma" w:cs="Tahoma"/>
          <w:kern w:val="2"/>
          <w:sz w:val="22"/>
          <w:szCs w:val="22"/>
          <w:lang w:eastAsia="hi-IN"/>
        </w:rPr>
        <w:t xml:space="preserve">zasad </w:t>
      </w:r>
      <w:r w:rsidRPr="00E66DFF">
        <w:rPr>
          <w:rFonts w:ascii="Tahoma" w:hAnsi="Tahoma" w:cs="Tahoma"/>
          <w:sz w:val="22"/>
          <w:szCs w:val="22"/>
        </w:rPr>
        <w:t>gromadzenia i wysokości wpłat do pracowniczych planów kapitałowych, o których mowa w ustawie z dnia 4 października 2018 r. o pracowniczych planach kapitałowych (DzU poz. 2215 oraz z 2019 r. poz. 1074 i 1572),</w:t>
      </w:r>
    </w:p>
    <w:p w14:paraId="392F0628" w14:textId="77777777" w:rsidR="001012C1" w:rsidRPr="00E66DFF" w:rsidRDefault="001012C1" w:rsidP="001012C1">
      <w:pPr>
        <w:jc w:val="both"/>
        <w:rPr>
          <w:rFonts w:ascii="Tahoma" w:eastAsia="Times New Roman" w:hAnsi="Tahoma" w:cs="Tahoma"/>
          <w:color w:val="000000"/>
          <w:sz w:val="22"/>
          <w:szCs w:val="22"/>
        </w:rPr>
      </w:pPr>
      <w:r w:rsidRPr="00E66DFF">
        <w:rPr>
          <w:rFonts w:ascii="Tahoma" w:eastAsia="Times New Roman" w:hAnsi="Tahoma" w:cs="Tahoma"/>
          <w:color w:val="000000"/>
          <w:sz w:val="22"/>
          <w:szCs w:val="22"/>
        </w:rPr>
        <w:t xml:space="preserve">a zmiany te będą miały wpływ realizację wykonania Umowy przez Wykonawcę – zastosowanie mają zasady wprowadzania zmian wysokości wynagrodzenia Wykonawcy, określone w ust. </w:t>
      </w:r>
      <w:r w:rsidRPr="00E66DFF">
        <w:rPr>
          <w:rFonts w:ascii="Tahoma" w:eastAsia="Times New Roman" w:hAnsi="Tahoma" w:cs="Tahoma"/>
          <w:sz w:val="22"/>
          <w:szCs w:val="22"/>
        </w:rPr>
        <w:t>4 - 9 poniżej.</w:t>
      </w:r>
    </w:p>
    <w:p w14:paraId="5C0C0F5D" w14:textId="77777777" w:rsidR="001012C1" w:rsidRPr="00E66DFF" w:rsidRDefault="001012C1">
      <w:pPr>
        <w:numPr>
          <w:ilvl w:val="0"/>
          <w:numId w:val="19"/>
        </w:numPr>
        <w:tabs>
          <w:tab w:val="clear" w:pos="720"/>
          <w:tab w:val="num" w:pos="426"/>
        </w:tabs>
        <w:ind w:left="0" w:firstLine="0"/>
        <w:jc w:val="both"/>
        <w:rPr>
          <w:rFonts w:ascii="Tahoma" w:eastAsia="Times New Roman" w:hAnsi="Tahoma" w:cs="Tahoma"/>
          <w:color w:val="000000"/>
          <w:sz w:val="22"/>
          <w:szCs w:val="22"/>
        </w:rPr>
      </w:pPr>
      <w:r w:rsidRPr="00E66DFF">
        <w:rPr>
          <w:rFonts w:ascii="Tahoma" w:eastAsia="Times New Roman" w:hAnsi="Tahoma" w:cs="Tahoma"/>
          <w:color w:val="000000"/>
          <w:sz w:val="22"/>
          <w:szCs w:val="22"/>
        </w:rPr>
        <w:t xml:space="preserve">Wykonawca najpóźniej w terminie 30 dni od wejścia w życie przepisów wprowadzających zmiany, o których mowa w ust. 3, może wystąpić do Zamawiającego z pisemnym wnioskiem o zmianę Umowy w zakresie wysokości wynagrodzenia wraz z jej uzasadnieniem oraz dokumentami niezbędnymi do oceny przez Zamawiającego, czy zmiany mają wpływ na koszty </w:t>
      </w:r>
      <w:r w:rsidRPr="00E66DFF">
        <w:rPr>
          <w:rFonts w:ascii="Tahoma" w:eastAsia="Times New Roman" w:hAnsi="Tahoma" w:cs="Tahoma"/>
          <w:color w:val="000000"/>
          <w:sz w:val="22"/>
          <w:szCs w:val="22"/>
        </w:rPr>
        <w:lastRenderedPageBreak/>
        <w:t>wykonania Umowy przez Wykonawcę oraz w jakim stopniu zmiany tych kosztów uzasadniają zmianę wysokości wynagrodzenia Wykonawcy określonego w Umowie, w szczególności:</w:t>
      </w:r>
    </w:p>
    <w:p w14:paraId="55B643AB" w14:textId="77777777" w:rsidR="001012C1" w:rsidRPr="00E66DFF" w:rsidRDefault="001012C1">
      <w:pPr>
        <w:numPr>
          <w:ilvl w:val="0"/>
          <w:numId w:val="20"/>
        </w:numPr>
        <w:tabs>
          <w:tab w:val="clear" w:pos="720"/>
        </w:tabs>
        <w:ind w:left="284" w:firstLine="0"/>
        <w:jc w:val="both"/>
        <w:rPr>
          <w:rFonts w:ascii="Tahoma" w:eastAsia="Times New Roman" w:hAnsi="Tahoma" w:cs="Tahoma"/>
          <w:color w:val="000000"/>
          <w:sz w:val="22"/>
          <w:szCs w:val="22"/>
        </w:rPr>
      </w:pPr>
      <w:r w:rsidRPr="00E66DFF">
        <w:rPr>
          <w:rFonts w:ascii="Tahoma" w:eastAsia="Times New Roman" w:hAnsi="Tahoma" w:cs="Tahoma"/>
          <w:color w:val="000000"/>
          <w:sz w:val="22"/>
          <w:szCs w:val="22"/>
        </w:rPr>
        <w:t>szczegółową kalkulację proponowanej zmienionej wysokości wynagrodzenia Wykonawcy oraz wykazanie adekwatności tej propozycji do zmiany wysokości kosztów wykonania Umowy przez Wykonawcę,</w:t>
      </w:r>
    </w:p>
    <w:p w14:paraId="4C4ECBA4" w14:textId="77777777" w:rsidR="001012C1" w:rsidRPr="00E66DFF" w:rsidRDefault="001012C1">
      <w:pPr>
        <w:numPr>
          <w:ilvl w:val="0"/>
          <w:numId w:val="20"/>
        </w:numPr>
        <w:tabs>
          <w:tab w:val="clear" w:pos="720"/>
        </w:tabs>
        <w:ind w:left="284" w:firstLine="0"/>
        <w:jc w:val="both"/>
        <w:rPr>
          <w:rFonts w:ascii="Tahoma" w:eastAsia="Times New Roman" w:hAnsi="Tahoma" w:cs="Tahoma"/>
          <w:color w:val="000000"/>
          <w:sz w:val="22"/>
          <w:szCs w:val="22"/>
        </w:rPr>
      </w:pPr>
      <w:r w:rsidRPr="00E66DFF">
        <w:rPr>
          <w:rFonts w:ascii="Tahoma" w:eastAsia="Times New Roman" w:hAnsi="Tahoma" w:cs="Tahoma"/>
          <w:color w:val="000000"/>
          <w:sz w:val="22"/>
          <w:szCs w:val="22"/>
        </w:rPr>
        <w:t>przyjęte przez Wykonawcę zasady kalkulacji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14:paraId="05E7283A" w14:textId="77777777" w:rsidR="001012C1" w:rsidRPr="00E66DFF" w:rsidRDefault="001012C1">
      <w:pPr>
        <w:numPr>
          <w:ilvl w:val="0"/>
          <w:numId w:val="21"/>
        </w:numPr>
        <w:tabs>
          <w:tab w:val="clear" w:pos="720"/>
          <w:tab w:val="num" w:pos="426"/>
        </w:tabs>
        <w:ind w:left="0" w:firstLine="0"/>
        <w:jc w:val="both"/>
        <w:rPr>
          <w:rFonts w:ascii="Tahoma" w:eastAsia="Times New Roman" w:hAnsi="Tahoma" w:cs="Tahoma"/>
          <w:color w:val="000000"/>
          <w:sz w:val="22"/>
          <w:szCs w:val="22"/>
        </w:rPr>
      </w:pPr>
      <w:r w:rsidRPr="00E66DFF">
        <w:rPr>
          <w:rFonts w:ascii="Tahoma" w:eastAsia="Times New Roman" w:hAnsi="Tahoma" w:cs="Tahoma"/>
          <w:color w:val="000000"/>
          <w:sz w:val="22"/>
          <w:szCs w:val="22"/>
        </w:rPr>
        <w:t>W terminie 30 dni od dnia otrzymania wniosku, o którym mowa w ust. 4 Zamawiający może zwrócić się do Wykonawcy o uzupełnienie wniosku poprzez przekazanie dodatkowych wyjaśnień, informacji lub dokumentów (np. zażądać oryginałów do wglądu lub kopii potwierdzonych za zgodność z oryginałami).</w:t>
      </w:r>
    </w:p>
    <w:p w14:paraId="0FFEDDCA" w14:textId="77777777" w:rsidR="001012C1" w:rsidRPr="00E66DFF" w:rsidRDefault="001012C1">
      <w:pPr>
        <w:numPr>
          <w:ilvl w:val="0"/>
          <w:numId w:val="21"/>
        </w:numPr>
        <w:tabs>
          <w:tab w:val="clear" w:pos="720"/>
          <w:tab w:val="num" w:pos="426"/>
        </w:tabs>
        <w:ind w:left="0" w:firstLine="0"/>
        <w:jc w:val="both"/>
        <w:rPr>
          <w:rFonts w:ascii="Tahoma" w:eastAsia="Times New Roman" w:hAnsi="Tahoma" w:cs="Tahoma"/>
          <w:color w:val="000000"/>
          <w:sz w:val="22"/>
          <w:szCs w:val="22"/>
        </w:rPr>
      </w:pPr>
      <w:r w:rsidRPr="00E66DFF">
        <w:rPr>
          <w:rFonts w:ascii="Tahoma" w:eastAsia="Times New Roman" w:hAnsi="Tahoma" w:cs="Tahoma"/>
          <w:color w:val="000000"/>
          <w:sz w:val="22"/>
          <w:szCs w:val="22"/>
        </w:rPr>
        <w:t>Zamawiający w terminie 30 dni od dnia otrzymania kompletnego wniosku zajmie wobec niego pisemne stanowisko. Za dzień przekazania stanowiska uznaje się dzień jego wysłania na adres właściwy dla doręczeń pism dla Wykonawcy.</w:t>
      </w:r>
    </w:p>
    <w:p w14:paraId="3F8F4202" w14:textId="77777777" w:rsidR="001012C1" w:rsidRPr="00E66DFF" w:rsidRDefault="001012C1">
      <w:pPr>
        <w:numPr>
          <w:ilvl w:val="0"/>
          <w:numId w:val="21"/>
        </w:numPr>
        <w:tabs>
          <w:tab w:val="clear" w:pos="720"/>
          <w:tab w:val="num" w:pos="426"/>
        </w:tabs>
        <w:ind w:left="0" w:firstLine="0"/>
        <w:jc w:val="both"/>
        <w:rPr>
          <w:rFonts w:ascii="Tahoma" w:eastAsia="Times New Roman" w:hAnsi="Tahoma" w:cs="Tahoma"/>
          <w:color w:val="000000"/>
          <w:sz w:val="22"/>
          <w:szCs w:val="22"/>
        </w:rPr>
      </w:pPr>
      <w:r w:rsidRPr="00E66DFF">
        <w:rPr>
          <w:rFonts w:ascii="Tahoma" w:eastAsia="Times New Roman" w:hAnsi="Tahoma" w:cs="Tahoma"/>
          <w:color w:val="000000"/>
          <w:sz w:val="22"/>
          <w:szCs w:val="22"/>
        </w:rPr>
        <w:t>Zamawiający najpóźniej w terminie 30 dni od dnia od wejścia w życie przepisów wprowadzających zmiany, o których mowa w ust. 3, może przekazać Wykonawcy pisemny wniosek o dokonanie zmiany Umowy. Wniosek powinien zawierać co najmniej propozycję zmiany Umowy w zakresie wysokości wynagrodzenia oraz powołanie zmian przepisów.</w:t>
      </w:r>
    </w:p>
    <w:p w14:paraId="75E42655" w14:textId="77777777" w:rsidR="001012C1" w:rsidRPr="00E66DFF" w:rsidRDefault="001012C1">
      <w:pPr>
        <w:numPr>
          <w:ilvl w:val="0"/>
          <w:numId w:val="21"/>
        </w:numPr>
        <w:tabs>
          <w:tab w:val="clear" w:pos="720"/>
          <w:tab w:val="num" w:pos="426"/>
        </w:tabs>
        <w:ind w:left="0" w:firstLine="0"/>
        <w:jc w:val="both"/>
        <w:rPr>
          <w:rFonts w:ascii="Tahoma" w:eastAsia="Times New Roman" w:hAnsi="Tahoma" w:cs="Tahoma"/>
          <w:color w:val="000000"/>
          <w:sz w:val="22"/>
          <w:szCs w:val="22"/>
        </w:rPr>
      </w:pPr>
      <w:r w:rsidRPr="00E66DFF">
        <w:rPr>
          <w:rFonts w:ascii="Tahoma" w:eastAsia="Times New Roman" w:hAnsi="Tahoma" w:cs="Tahoma"/>
          <w:color w:val="000000"/>
          <w:sz w:val="22"/>
          <w:szCs w:val="22"/>
        </w:rPr>
        <w:t>Przed przekazaniem wniosku, o którym mowa w ust. 7 Zamawiający może zwrócić się do Wykonawcy o udzielenie informacji lub przekazanie wyjaśnień lub dokumentów (oryginałów do wglądu lub kopii potwierdzonych za zgodność z oryginałem) niezbędnych do oceny przez Zamawiającego czy zmiany, o których mowa w ust. 3 mają wpływ na koszty wykonania Umowy przez Wykonawcę oraz w jakim stopniu zmiany tych kosztów uzasadniają zmianę kosztów wynagrodzenia. Rodzaj i zakres tych informacji określi Zamawiający. Postanowienia ust. 5 - 6 stosuje się odpowiednio, z tym, że Wykonawca zobowiązany jest w każdym przypadku do zajęcia pisemnego stanowiska w terminie 30 dni od dnia otrzymania wniosku Zamawiającego.</w:t>
      </w:r>
    </w:p>
    <w:p w14:paraId="4C9F8264" w14:textId="77777777" w:rsidR="001012C1" w:rsidRPr="00E66DFF" w:rsidRDefault="001012C1">
      <w:pPr>
        <w:numPr>
          <w:ilvl w:val="0"/>
          <w:numId w:val="21"/>
        </w:numPr>
        <w:tabs>
          <w:tab w:val="clear" w:pos="720"/>
          <w:tab w:val="num" w:pos="426"/>
        </w:tabs>
        <w:ind w:left="0" w:firstLine="0"/>
        <w:jc w:val="both"/>
        <w:rPr>
          <w:rFonts w:ascii="Tahoma" w:eastAsia="Times New Roman" w:hAnsi="Tahoma" w:cs="Tahoma"/>
          <w:color w:val="000000"/>
          <w:sz w:val="22"/>
          <w:szCs w:val="22"/>
        </w:rPr>
      </w:pPr>
      <w:r w:rsidRPr="00E66DFF">
        <w:rPr>
          <w:rFonts w:ascii="Tahoma" w:hAnsi="Tahoma" w:cs="Tahoma"/>
          <w:sz w:val="22"/>
          <w:szCs w:val="22"/>
        </w:rPr>
        <w:t>Jeżeli w trakcie procedury opisanej w ust. 4 - 8 zostanie wykazane, że zmiany, o których mowa w ust. 3, uzasadniają zmianę wysokości wynagrodzenia, Strony uzgodnią treść aneksu do Umowy oraz podpiszą aneks, z zachowaniem zasady zmiany wysokości wynagrodzenia w kwocie odpowiadającej zmianie kosztów wykonania umowy wywołanych przyczynami określonymi w ust. 3.</w:t>
      </w:r>
    </w:p>
    <w:p w14:paraId="1E5A0561" w14:textId="77777777" w:rsidR="001012C1" w:rsidRPr="00E66DFF" w:rsidRDefault="001012C1">
      <w:pPr>
        <w:numPr>
          <w:ilvl w:val="0"/>
          <w:numId w:val="21"/>
        </w:numPr>
        <w:tabs>
          <w:tab w:val="clear" w:pos="720"/>
          <w:tab w:val="num" w:pos="426"/>
        </w:tabs>
        <w:ind w:left="0" w:firstLine="0"/>
        <w:jc w:val="both"/>
        <w:rPr>
          <w:rFonts w:ascii="Tahoma" w:eastAsia="Times New Roman" w:hAnsi="Tahoma" w:cs="Tahoma"/>
          <w:color w:val="000000"/>
          <w:sz w:val="22"/>
          <w:szCs w:val="22"/>
        </w:rPr>
      </w:pPr>
      <w:r w:rsidRPr="00E66DFF">
        <w:rPr>
          <w:rFonts w:ascii="Tahoma" w:hAnsi="Tahoma" w:cs="Tahoma"/>
          <w:sz w:val="22"/>
          <w:szCs w:val="22"/>
        </w:rPr>
        <w:t>Zmiany dokonywane w Umowie niewymagające wprowadzenia ich w formie aneksu:</w:t>
      </w:r>
    </w:p>
    <w:p w14:paraId="7E8D25EA" w14:textId="77777777" w:rsidR="001012C1" w:rsidRPr="00E66DFF" w:rsidRDefault="001012C1" w:rsidP="001012C1">
      <w:pPr>
        <w:pStyle w:val="Normalny1"/>
        <w:numPr>
          <w:ilvl w:val="0"/>
          <w:numId w:val="2"/>
        </w:numPr>
        <w:ind w:left="284" w:firstLine="0"/>
        <w:jc w:val="both"/>
        <w:rPr>
          <w:rFonts w:ascii="Tahoma" w:hAnsi="Tahoma"/>
          <w:color w:val="auto"/>
          <w:sz w:val="22"/>
          <w:szCs w:val="22"/>
        </w:rPr>
      </w:pPr>
      <w:r w:rsidRPr="00E66DFF">
        <w:rPr>
          <w:rFonts w:ascii="Tahoma" w:hAnsi="Tahoma"/>
          <w:color w:val="auto"/>
          <w:sz w:val="22"/>
          <w:szCs w:val="22"/>
        </w:rPr>
        <w:t>zmiana nazw, siedziby stron Umowy, numerów kont bankowych, innych danych identyfikacyjnych;</w:t>
      </w:r>
    </w:p>
    <w:p w14:paraId="07F46D62" w14:textId="77777777" w:rsidR="001012C1" w:rsidRPr="000C0327" w:rsidRDefault="001012C1" w:rsidP="001012C1">
      <w:pPr>
        <w:pStyle w:val="Normalny1"/>
        <w:numPr>
          <w:ilvl w:val="0"/>
          <w:numId w:val="2"/>
        </w:numPr>
        <w:ind w:left="284" w:firstLine="0"/>
        <w:jc w:val="both"/>
        <w:rPr>
          <w:rFonts w:ascii="Tahoma" w:hAnsi="Tahoma"/>
          <w:color w:val="auto"/>
          <w:sz w:val="22"/>
          <w:szCs w:val="22"/>
        </w:rPr>
      </w:pPr>
      <w:r w:rsidRPr="00E66DFF">
        <w:rPr>
          <w:rFonts w:ascii="Tahoma" w:hAnsi="Tahoma"/>
          <w:sz w:val="22"/>
          <w:szCs w:val="22"/>
        </w:rPr>
        <w:t>zmiana osób odpowiedzialnych za kontakty i nadzór nad przedmiotem Umowy.</w:t>
      </w:r>
    </w:p>
    <w:p w14:paraId="43549481" w14:textId="77777777" w:rsidR="000C0327" w:rsidRDefault="000C0327" w:rsidP="000C0327">
      <w:pPr>
        <w:pStyle w:val="Normalny1"/>
        <w:jc w:val="both"/>
        <w:rPr>
          <w:rFonts w:ascii="Tahoma" w:hAnsi="Tahoma"/>
          <w:sz w:val="22"/>
          <w:szCs w:val="22"/>
        </w:rPr>
      </w:pPr>
    </w:p>
    <w:p w14:paraId="095B6695" w14:textId="49D5A866" w:rsidR="000C0327" w:rsidRPr="009627BF" w:rsidRDefault="000C0327" w:rsidP="000C0327">
      <w:pPr>
        <w:autoSpaceDE w:val="0"/>
        <w:autoSpaceDN w:val="0"/>
        <w:adjustRightInd w:val="0"/>
        <w:jc w:val="center"/>
        <w:rPr>
          <w:rFonts w:ascii="Tahoma" w:hAnsi="Tahoma" w:cs="Tahoma"/>
          <w:b/>
          <w:sz w:val="22"/>
          <w:szCs w:val="22"/>
        </w:rPr>
      </w:pPr>
      <w:r w:rsidRPr="009627BF">
        <w:rPr>
          <w:rFonts w:ascii="Tahoma" w:hAnsi="Tahoma" w:cs="Tahoma"/>
          <w:b/>
          <w:sz w:val="22"/>
          <w:szCs w:val="22"/>
        </w:rPr>
        <w:t xml:space="preserve">§ </w:t>
      </w:r>
      <w:r>
        <w:rPr>
          <w:rFonts w:ascii="Tahoma" w:hAnsi="Tahoma" w:cs="Tahoma"/>
          <w:b/>
          <w:sz w:val="22"/>
          <w:szCs w:val="22"/>
        </w:rPr>
        <w:t>13</w:t>
      </w:r>
    </w:p>
    <w:p w14:paraId="127B2B0A" w14:textId="2E55997A" w:rsidR="000C0327" w:rsidRDefault="000C0327" w:rsidP="000C0327">
      <w:pPr>
        <w:autoSpaceDE w:val="0"/>
        <w:autoSpaceDN w:val="0"/>
        <w:adjustRightInd w:val="0"/>
        <w:jc w:val="center"/>
        <w:rPr>
          <w:rFonts w:ascii="Tahoma" w:hAnsi="Tahoma" w:cs="Tahoma"/>
          <w:b/>
          <w:sz w:val="22"/>
          <w:szCs w:val="22"/>
        </w:rPr>
      </w:pPr>
      <w:r w:rsidRPr="009627BF">
        <w:rPr>
          <w:rFonts w:ascii="Tahoma" w:hAnsi="Tahoma" w:cs="Tahoma"/>
          <w:b/>
          <w:sz w:val="22"/>
          <w:szCs w:val="22"/>
        </w:rPr>
        <w:t>Dane osobowe</w:t>
      </w:r>
    </w:p>
    <w:p w14:paraId="1A2EC7FF" w14:textId="77777777" w:rsidR="000C0327" w:rsidRPr="009627BF" w:rsidRDefault="000C0327" w:rsidP="000C0327">
      <w:pPr>
        <w:autoSpaceDE w:val="0"/>
        <w:autoSpaceDN w:val="0"/>
        <w:adjustRightInd w:val="0"/>
        <w:jc w:val="center"/>
        <w:rPr>
          <w:rFonts w:ascii="Tahoma" w:hAnsi="Tahoma" w:cs="Tahoma"/>
          <w:b/>
          <w:sz w:val="22"/>
          <w:szCs w:val="22"/>
        </w:rPr>
      </w:pPr>
    </w:p>
    <w:p w14:paraId="0FBB3F4E" w14:textId="212A846D" w:rsidR="000C0327" w:rsidRPr="009627BF" w:rsidRDefault="000C0327" w:rsidP="000C0327">
      <w:pPr>
        <w:autoSpaceDE w:val="0"/>
        <w:autoSpaceDN w:val="0"/>
        <w:adjustRightInd w:val="0"/>
        <w:ind w:left="284" w:hanging="284"/>
        <w:jc w:val="both"/>
        <w:rPr>
          <w:rFonts w:ascii="Tahoma" w:hAnsi="Tahoma" w:cs="Tahoma"/>
          <w:sz w:val="22"/>
          <w:szCs w:val="22"/>
        </w:rPr>
      </w:pPr>
      <w:r w:rsidRPr="009627BF">
        <w:rPr>
          <w:rFonts w:ascii="Tahoma" w:hAnsi="Tahoma" w:cs="Tahoma"/>
          <w:sz w:val="22"/>
          <w:szCs w:val="22"/>
        </w:rPr>
        <w:t xml:space="preserve">1. Administratorem danych osobowych przekazanych Teatrowi w związku z </w:t>
      </w:r>
      <w:r w:rsidR="00801339" w:rsidRPr="009627BF">
        <w:rPr>
          <w:rFonts w:ascii="Tahoma" w:hAnsi="Tahoma" w:cs="Tahoma"/>
          <w:sz w:val="22"/>
          <w:szCs w:val="22"/>
        </w:rPr>
        <w:t>realizacją Umowy</w:t>
      </w:r>
      <w:r w:rsidRPr="009627BF">
        <w:rPr>
          <w:rFonts w:ascii="Tahoma" w:hAnsi="Tahoma" w:cs="Tahoma"/>
          <w:sz w:val="22"/>
          <w:szCs w:val="22"/>
        </w:rPr>
        <w:t xml:space="preserve"> jest Teatr Muzyczny ROMA w Warszawie, ul. Nowogrodzka 49, 00-695 Warszawa. Teatr jest Administratorem w rozumieniu przepisów Ogólnego rozporządzenia o ochronie danych (dalej „RODO”).</w:t>
      </w:r>
    </w:p>
    <w:p w14:paraId="1D78599F" w14:textId="77777777" w:rsidR="000C0327" w:rsidRPr="009627BF" w:rsidRDefault="000C0327" w:rsidP="000C0327">
      <w:pPr>
        <w:autoSpaceDE w:val="0"/>
        <w:autoSpaceDN w:val="0"/>
        <w:adjustRightInd w:val="0"/>
        <w:ind w:left="284" w:hanging="284"/>
        <w:jc w:val="both"/>
        <w:rPr>
          <w:rFonts w:ascii="Tahoma" w:hAnsi="Tahoma" w:cs="Tahoma"/>
          <w:sz w:val="22"/>
          <w:szCs w:val="22"/>
        </w:rPr>
      </w:pPr>
      <w:r w:rsidRPr="009627BF">
        <w:rPr>
          <w:rFonts w:ascii="Tahoma" w:hAnsi="Tahoma" w:cs="Tahoma"/>
          <w:sz w:val="22"/>
          <w:szCs w:val="22"/>
        </w:rPr>
        <w:t xml:space="preserve">2. W sprawach związanych z ochroną danych można się skontaktować z inspektorem ochrony danych Teatru, pisząc na e-mail: </w:t>
      </w:r>
      <w:hyperlink r:id="rId12" w:history="1">
        <w:r w:rsidRPr="009627BF">
          <w:rPr>
            <w:rStyle w:val="Hipercze"/>
            <w:rFonts w:ascii="Tahoma" w:hAnsi="Tahoma" w:cs="Tahoma"/>
            <w:sz w:val="22"/>
            <w:szCs w:val="22"/>
          </w:rPr>
          <w:t>iod@teatrroma.pl</w:t>
        </w:r>
      </w:hyperlink>
      <w:r w:rsidRPr="009627BF">
        <w:rPr>
          <w:rFonts w:ascii="Tahoma" w:hAnsi="Tahoma" w:cs="Tahoma"/>
          <w:sz w:val="22"/>
          <w:szCs w:val="22"/>
        </w:rPr>
        <w:t>.</w:t>
      </w:r>
    </w:p>
    <w:p w14:paraId="2D12EAC6" w14:textId="77777777" w:rsidR="000C0327" w:rsidRPr="009627BF" w:rsidRDefault="000C0327" w:rsidP="000C0327">
      <w:pPr>
        <w:autoSpaceDE w:val="0"/>
        <w:autoSpaceDN w:val="0"/>
        <w:adjustRightInd w:val="0"/>
        <w:ind w:left="284" w:hanging="284"/>
        <w:jc w:val="both"/>
        <w:rPr>
          <w:rFonts w:ascii="Tahoma" w:hAnsi="Tahoma" w:cs="Tahoma"/>
          <w:sz w:val="22"/>
          <w:szCs w:val="22"/>
        </w:rPr>
      </w:pPr>
      <w:r w:rsidRPr="009627BF">
        <w:rPr>
          <w:rFonts w:ascii="Tahoma" w:hAnsi="Tahoma" w:cs="Tahoma"/>
          <w:sz w:val="22"/>
          <w:szCs w:val="22"/>
        </w:rPr>
        <w:t>3. Dane osobowe przetwarzane będą w następujących celach:</w:t>
      </w:r>
    </w:p>
    <w:p w14:paraId="49C588BE" w14:textId="77777777" w:rsidR="000C0327" w:rsidRPr="009627BF" w:rsidRDefault="000C0327" w:rsidP="000C0327">
      <w:pPr>
        <w:autoSpaceDE w:val="0"/>
        <w:autoSpaceDN w:val="0"/>
        <w:adjustRightInd w:val="0"/>
        <w:ind w:left="284"/>
        <w:jc w:val="both"/>
        <w:rPr>
          <w:rFonts w:ascii="Tahoma" w:hAnsi="Tahoma" w:cs="Tahoma"/>
          <w:sz w:val="22"/>
          <w:szCs w:val="22"/>
        </w:rPr>
      </w:pPr>
      <w:r w:rsidRPr="009627BF">
        <w:rPr>
          <w:rFonts w:ascii="Tahoma" w:hAnsi="Tahoma" w:cs="Tahoma"/>
          <w:sz w:val="22"/>
          <w:szCs w:val="22"/>
        </w:rPr>
        <w:t>- zawarcia oraz realizacji Umowy na podstawie art. 6 ust. 1 lit. b) RODO, art. 6 ust. 1 lit. f) RODO (prawnie uzasadniony interes – komunikacja z osobami kontaktowymi oraz oddelegowanymi do pracy w siedzibie Administratora);</w:t>
      </w:r>
    </w:p>
    <w:p w14:paraId="3A1BC08F" w14:textId="77777777" w:rsidR="000C0327" w:rsidRPr="009627BF" w:rsidRDefault="000C0327" w:rsidP="000C0327">
      <w:pPr>
        <w:autoSpaceDE w:val="0"/>
        <w:autoSpaceDN w:val="0"/>
        <w:adjustRightInd w:val="0"/>
        <w:ind w:left="284"/>
        <w:jc w:val="both"/>
        <w:rPr>
          <w:rFonts w:ascii="Tahoma" w:hAnsi="Tahoma" w:cs="Tahoma"/>
          <w:sz w:val="22"/>
          <w:szCs w:val="22"/>
        </w:rPr>
      </w:pPr>
      <w:r w:rsidRPr="009627BF">
        <w:rPr>
          <w:rFonts w:ascii="Tahoma" w:hAnsi="Tahoma" w:cs="Tahoma"/>
          <w:sz w:val="22"/>
          <w:szCs w:val="22"/>
        </w:rPr>
        <w:t>- dochodzenia i obrony roszczeń na podstawie art. 6 ust. 1 lit. f) RODO (prawnie uzasadniony interes – dochodzenie roszczeń w szczególności podejmowanie działań windykacyjnych)</w:t>
      </w:r>
      <w:r>
        <w:rPr>
          <w:rFonts w:ascii="Tahoma" w:hAnsi="Tahoma" w:cs="Tahoma"/>
          <w:sz w:val="22"/>
          <w:szCs w:val="22"/>
        </w:rPr>
        <w:t>.</w:t>
      </w:r>
    </w:p>
    <w:p w14:paraId="55B6F821" w14:textId="77777777" w:rsidR="000C0327" w:rsidRPr="009627BF" w:rsidRDefault="000C0327" w:rsidP="000C0327">
      <w:pPr>
        <w:autoSpaceDE w:val="0"/>
        <w:autoSpaceDN w:val="0"/>
        <w:adjustRightInd w:val="0"/>
        <w:ind w:left="284" w:hanging="284"/>
        <w:jc w:val="both"/>
        <w:rPr>
          <w:rFonts w:ascii="Tahoma" w:hAnsi="Tahoma" w:cs="Tahoma"/>
          <w:sz w:val="22"/>
          <w:szCs w:val="22"/>
        </w:rPr>
      </w:pPr>
      <w:r w:rsidRPr="009627BF">
        <w:rPr>
          <w:rFonts w:ascii="Tahoma" w:hAnsi="Tahoma" w:cs="Tahoma"/>
          <w:sz w:val="22"/>
          <w:szCs w:val="22"/>
        </w:rPr>
        <w:lastRenderedPageBreak/>
        <w:t xml:space="preserve">4. </w:t>
      </w:r>
      <w:bookmarkStart w:id="5" w:name="_Hlk163115044"/>
      <w:r w:rsidRPr="009627BF">
        <w:rPr>
          <w:rFonts w:ascii="Tahoma" w:hAnsi="Tahoma" w:cs="Tahoma"/>
          <w:sz w:val="22"/>
          <w:szCs w:val="22"/>
        </w:rPr>
        <w:t xml:space="preserve">Źródłem pochodzenia danych może być odpowiednio: bezpośrednio osoba, </w:t>
      </w:r>
      <w:r w:rsidRPr="009627BF">
        <w:rPr>
          <w:rFonts w:ascii="Tahoma" w:hAnsi="Tahoma" w:cs="Tahoma"/>
          <w:sz w:val="22"/>
          <w:szCs w:val="22"/>
        </w:rPr>
        <w:tab/>
        <w:t>której dane dotyczą, lub Wykonawca Umowy; w przypadku, gdy źródłem pochodzenia danych jest Wykonawca Umowy, którego dane osobowe bezpośrednio nie dotyczą, administrator informuje, że kategorie odnośnych danych osobowych, które są przetwarzane, obejmuje imię i nazwisko, dane kontaktowe</w:t>
      </w:r>
      <w:bookmarkEnd w:id="5"/>
      <w:r w:rsidRPr="009627BF">
        <w:rPr>
          <w:rFonts w:ascii="Tahoma" w:hAnsi="Tahoma" w:cs="Tahoma"/>
          <w:sz w:val="22"/>
          <w:szCs w:val="22"/>
        </w:rPr>
        <w:t>.</w:t>
      </w:r>
    </w:p>
    <w:p w14:paraId="6759DD15" w14:textId="3E19A10D" w:rsidR="000C0327" w:rsidRPr="009627BF" w:rsidRDefault="000C0327" w:rsidP="000C0327">
      <w:pPr>
        <w:autoSpaceDE w:val="0"/>
        <w:autoSpaceDN w:val="0"/>
        <w:adjustRightInd w:val="0"/>
        <w:ind w:left="284" w:hanging="284"/>
        <w:jc w:val="both"/>
        <w:rPr>
          <w:rFonts w:ascii="Tahoma" w:hAnsi="Tahoma" w:cs="Tahoma"/>
          <w:sz w:val="22"/>
          <w:szCs w:val="22"/>
        </w:rPr>
      </w:pPr>
      <w:r w:rsidRPr="009627BF">
        <w:rPr>
          <w:rFonts w:ascii="Tahoma" w:hAnsi="Tahoma" w:cs="Tahoma"/>
          <w:sz w:val="22"/>
          <w:szCs w:val="22"/>
        </w:rPr>
        <w:t xml:space="preserve">5. </w:t>
      </w:r>
      <w:r w:rsidR="00801339" w:rsidRPr="009627BF">
        <w:rPr>
          <w:rFonts w:ascii="Tahoma" w:hAnsi="Tahoma" w:cs="Tahoma"/>
          <w:sz w:val="22"/>
          <w:szCs w:val="22"/>
        </w:rPr>
        <w:t>Odbiorcami danych</w:t>
      </w:r>
      <w:r w:rsidRPr="009627BF">
        <w:rPr>
          <w:rFonts w:ascii="Tahoma" w:hAnsi="Tahoma" w:cs="Tahoma"/>
          <w:sz w:val="22"/>
          <w:szCs w:val="22"/>
        </w:rPr>
        <w:t xml:space="preserve"> osobowych będą podmioty przetwarzające dane na podstawie zawartej z Teatrem umowy powierzenia przetwarzania danych osobowych, w szczególności dostawcy systemów informatycznych, podmioty świadczące usługi hostingu i poczty elektronicznej oraz doradcy w tym prawni, a także podmioty, którym dane są przekazywane na podstawie odrębnych przepisów w celu wypełnienia obowiązków prawnych, ciążących na Teatrze.</w:t>
      </w:r>
    </w:p>
    <w:p w14:paraId="7D835953" w14:textId="77777777" w:rsidR="000C0327" w:rsidRPr="009627BF" w:rsidRDefault="000C0327" w:rsidP="000C0327">
      <w:pPr>
        <w:autoSpaceDE w:val="0"/>
        <w:autoSpaceDN w:val="0"/>
        <w:adjustRightInd w:val="0"/>
        <w:ind w:left="284" w:hanging="284"/>
        <w:jc w:val="both"/>
        <w:rPr>
          <w:rFonts w:ascii="Tahoma" w:hAnsi="Tahoma" w:cs="Tahoma"/>
          <w:sz w:val="22"/>
          <w:szCs w:val="22"/>
        </w:rPr>
      </w:pPr>
      <w:r w:rsidRPr="009627BF">
        <w:rPr>
          <w:rFonts w:ascii="Tahoma" w:hAnsi="Tahoma" w:cs="Tahoma"/>
          <w:sz w:val="22"/>
          <w:szCs w:val="22"/>
        </w:rPr>
        <w:t>6. Dane osobowe będą przechowywane przez okres realizacji Umowy, a po tym okresie przez czas przewidziany przepisami prawa lub przez okres przedawnienia ewentualnych roszczeń.</w:t>
      </w:r>
    </w:p>
    <w:p w14:paraId="3306B82B" w14:textId="77777777" w:rsidR="000C0327" w:rsidRPr="009627BF" w:rsidRDefault="000C0327" w:rsidP="000C0327">
      <w:pPr>
        <w:autoSpaceDE w:val="0"/>
        <w:autoSpaceDN w:val="0"/>
        <w:adjustRightInd w:val="0"/>
        <w:ind w:left="284" w:hanging="284"/>
        <w:jc w:val="both"/>
        <w:rPr>
          <w:rFonts w:ascii="Tahoma" w:hAnsi="Tahoma" w:cs="Tahoma"/>
          <w:sz w:val="22"/>
          <w:szCs w:val="22"/>
        </w:rPr>
      </w:pPr>
      <w:r w:rsidRPr="009627BF">
        <w:rPr>
          <w:rFonts w:ascii="Tahoma" w:hAnsi="Tahoma" w:cs="Tahoma"/>
          <w:sz w:val="22"/>
          <w:szCs w:val="22"/>
        </w:rPr>
        <w:t>7. W związku z przetwarzaniem danych osobowych, osobie, której dane dotyczą przysługują następujące prawa: prawo dostępu do treści danych, prawo do sprostowania danych, prawo do usunięcia danych, prawo do ograniczenia przetwarzania danych, prawo do przenoszenia danych; prawo do sprzeciwu; prawo do wniesienia skargi do organu nadzorczego (Prezesa Urzędu Ochrony Danych Osobowych) w przypadku uznania, że przetwarzanie danych osobowych narusza przepisy RODO.</w:t>
      </w:r>
    </w:p>
    <w:p w14:paraId="23D41C92" w14:textId="77777777" w:rsidR="000C0327" w:rsidRPr="009627BF" w:rsidRDefault="000C0327" w:rsidP="000C0327">
      <w:pPr>
        <w:autoSpaceDE w:val="0"/>
        <w:autoSpaceDN w:val="0"/>
        <w:adjustRightInd w:val="0"/>
        <w:ind w:left="284" w:hanging="284"/>
        <w:jc w:val="both"/>
        <w:rPr>
          <w:rFonts w:ascii="Tahoma" w:hAnsi="Tahoma" w:cs="Tahoma"/>
          <w:sz w:val="22"/>
          <w:szCs w:val="22"/>
        </w:rPr>
      </w:pPr>
      <w:r w:rsidRPr="009627BF">
        <w:rPr>
          <w:rFonts w:ascii="Tahoma" w:hAnsi="Tahoma" w:cs="Tahoma"/>
          <w:sz w:val="22"/>
          <w:szCs w:val="22"/>
        </w:rPr>
        <w:t>8. Podanie danych osobowych jest warunkiem zawarcia Umowy. Konsekwencją niepodania danych jest brak możliwości nawiązania współpracy między stronami.</w:t>
      </w:r>
    </w:p>
    <w:p w14:paraId="1B58C371" w14:textId="77777777" w:rsidR="000C0327" w:rsidRDefault="000C0327" w:rsidP="000C0327">
      <w:pPr>
        <w:autoSpaceDE w:val="0"/>
        <w:autoSpaceDN w:val="0"/>
        <w:adjustRightInd w:val="0"/>
        <w:ind w:left="284" w:hanging="284"/>
        <w:jc w:val="both"/>
        <w:rPr>
          <w:rFonts w:ascii="Tahoma" w:hAnsi="Tahoma" w:cs="Tahoma"/>
          <w:sz w:val="22"/>
          <w:szCs w:val="22"/>
        </w:rPr>
      </w:pPr>
      <w:r w:rsidRPr="009627BF">
        <w:rPr>
          <w:rFonts w:ascii="Tahoma" w:hAnsi="Tahoma" w:cs="Tahoma"/>
          <w:sz w:val="22"/>
          <w:szCs w:val="22"/>
        </w:rPr>
        <w:t xml:space="preserve">9. Wykonawca w związku z udostępnieniem danych osobowych zobowiązuje się poinformować w imieniu Zamawiającego </w:t>
      </w:r>
      <w:r w:rsidRPr="009627BF">
        <w:rPr>
          <w:rFonts w:ascii="Tahoma" w:eastAsia="Times New Roman" w:hAnsi="Tahoma" w:cs="Tahoma"/>
          <w:sz w:val="22"/>
          <w:szCs w:val="22"/>
          <w:lang w:eastAsia="ar-SA"/>
        </w:rPr>
        <w:t>wszystkie oddelegowane przez niego osoby do realizacji umowy</w:t>
      </w:r>
      <w:r w:rsidRPr="009627BF">
        <w:rPr>
          <w:rFonts w:ascii="Tahoma" w:hAnsi="Tahoma" w:cs="Tahoma"/>
          <w:sz w:val="22"/>
          <w:szCs w:val="22"/>
        </w:rPr>
        <w:t xml:space="preserve"> o treści niniejszego paragrafu.</w:t>
      </w:r>
    </w:p>
    <w:p w14:paraId="12162E9D" w14:textId="087A65C5" w:rsidR="000C0327" w:rsidRDefault="000C0327" w:rsidP="000C0327">
      <w:pPr>
        <w:autoSpaceDE w:val="0"/>
        <w:autoSpaceDN w:val="0"/>
        <w:adjustRightInd w:val="0"/>
        <w:ind w:left="284" w:hanging="284"/>
        <w:jc w:val="both"/>
        <w:rPr>
          <w:rFonts w:ascii="Tahoma" w:hAnsi="Tahoma" w:cs="Tahoma"/>
          <w:sz w:val="22"/>
          <w:szCs w:val="22"/>
        </w:rPr>
      </w:pPr>
      <w:r>
        <w:rPr>
          <w:rFonts w:ascii="Tahoma" w:hAnsi="Tahoma" w:cs="Tahoma"/>
          <w:sz w:val="22"/>
          <w:szCs w:val="22"/>
        </w:rPr>
        <w:t>10.Zamawiający</w:t>
      </w:r>
      <w:r w:rsidRPr="009627BF">
        <w:rPr>
          <w:rFonts w:ascii="Tahoma" w:hAnsi="Tahoma" w:cs="Tahoma"/>
          <w:sz w:val="22"/>
          <w:szCs w:val="22"/>
        </w:rPr>
        <w:t xml:space="preserve"> w związku z udostępnieniem danych osobowych zobowiązuje się poinformować w imieniu </w:t>
      </w:r>
      <w:r>
        <w:rPr>
          <w:rFonts w:ascii="Tahoma" w:hAnsi="Tahoma" w:cs="Tahoma"/>
          <w:sz w:val="22"/>
          <w:szCs w:val="22"/>
        </w:rPr>
        <w:t>Wykonawcy</w:t>
      </w:r>
      <w:r w:rsidRPr="009627BF">
        <w:rPr>
          <w:rFonts w:ascii="Tahoma" w:hAnsi="Tahoma" w:cs="Tahoma"/>
          <w:sz w:val="22"/>
          <w:szCs w:val="22"/>
        </w:rPr>
        <w:t xml:space="preserve"> </w:t>
      </w:r>
      <w:r w:rsidRPr="009627BF">
        <w:rPr>
          <w:rFonts w:ascii="Tahoma" w:eastAsia="Times New Roman" w:hAnsi="Tahoma" w:cs="Tahoma"/>
          <w:sz w:val="22"/>
          <w:szCs w:val="22"/>
          <w:lang w:eastAsia="ar-SA"/>
        </w:rPr>
        <w:t>wszystkie oddelegowane przez niego osoby do realizacji umowy</w:t>
      </w:r>
      <w:r w:rsidRPr="009627BF">
        <w:rPr>
          <w:rFonts w:ascii="Tahoma" w:hAnsi="Tahoma" w:cs="Tahoma"/>
          <w:sz w:val="22"/>
          <w:szCs w:val="22"/>
        </w:rPr>
        <w:t xml:space="preserve"> o treści </w:t>
      </w:r>
      <w:r>
        <w:rPr>
          <w:rFonts w:ascii="Tahoma" w:hAnsi="Tahoma" w:cs="Tahoma"/>
          <w:sz w:val="22"/>
          <w:szCs w:val="22"/>
        </w:rPr>
        <w:t>klauzuli informacyjnej dołączonej przez Wykonawcę do niniejszej Umowy (załącznik nr 3).</w:t>
      </w:r>
    </w:p>
    <w:p w14:paraId="47150751" w14:textId="77777777" w:rsidR="001012C1" w:rsidRPr="00E66DFF" w:rsidRDefault="001012C1" w:rsidP="001012C1">
      <w:pPr>
        <w:pStyle w:val="Akapitzlist"/>
        <w:suppressAutoHyphens/>
        <w:ind w:left="0"/>
        <w:rPr>
          <w:rFonts w:ascii="Tahoma" w:hAnsi="Tahoma" w:cs="Tahoma"/>
          <w:b/>
          <w:sz w:val="22"/>
          <w:szCs w:val="22"/>
        </w:rPr>
      </w:pPr>
    </w:p>
    <w:p w14:paraId="0CC6898B" w14:textId="4253A1B7" w:rsidR="001012C1" w:rsidRPr="00E66DFF" w:rsidRDefault="001012C1" w:rsidP="001012C1">
      <w:pPr>
        <w:autoSpaceDE w:val="0"/>
        <w:autoSpaceDN w:val="0"/>
        <w:adjustRightInd w:val="0"/>
        <w:jc w:val="center"/>
        <w:rPr>
          <w:rFonts w:ascii="Tahoma" w:hAnsi="Tahoma" w:cs="Tahoma"/>
          <w:b/>
          <w:sz w:val="22"/>
          <w:szCs w:val="22"/>
        </w:rPr>
      </w:pPr>
      <w:r w:rsidRPr="00E66DFF">
        <w:rPr>
          <w:rFonts w:ascii="Tahoma" w:hAnsi="Tahoma" w:cs="Tahoma"/>
          <w:b/>
          <w:sz w:val="22"/>
          <w:szCs w:val="22"/>
        </w:rPr>
        <w:t>§ 1</w:t>
      </w:r>
      <w:r w:rsidR="000C0327">
        <w:rPr>
          <w:rFonts w:ascii="Tahoma" w:hAnsi="Tahoma" w:cs="Tahoma"/>
          <w:b/>
          <w:sz w:val="22"/>
          <w:szCs w:val="22"/>
        </w:rPr>
        <w:t>4</w:t>
      </w:r>
    </w:p>
    <w:p w14:paraId="3797482D" w14:textId="77777777" w:rsidR="001012C1" w:rsidRPr="00E66DFF" w:rsidRDefault="001012C1" w:rsidP="001012C1">
      <w:pPr>
        <w:autoSpaceDE w:val="0"/>
        <w:autoSpaceDN w:val="0"/>
        <w:adjustRightInd w:val="0"/>
        <w:jc w:val="center"/>
        <w:rPr>
          <w:rFonts w:ascii="Tahoma" w:hAnsi="Tahoma" w:cs="Tahoma"/>
          <w:b/>
          <w:sz w:val="22"/>
          <w:szCs w:val="22"/>
        </w:rPr>
      </w:pPr>
      <w:r w:rsidRPr="00E66DFF">
        <w:rPr>
          <w:rFonts w:ascii="Tahoma" w:hAnsi="Tahoma" w:cs="Tahoma"/>
          <w:b/>
          <w:sz w:val="22"/>
          <w:szCs w:val="22"/>
        </w:rPr>
        <w:t>Postanowienia końcowe</w:t>
      </w:r>
    </w:p>
    <w:p w14:paraId="41B8C668" w14:textId="77777777" w:rsidR="001012C1" w:rsidRPr="00E66DFF" w:rsidRDefault="001012C1" w:rsidP="001012C1">
      <w:pPr>
        <w:autoSpaceDE w:val="0"/>
        <w:autoSpaceDN w:val="0"/>
        <w:adjustRightInd w:val="0"/>
        <w:jc w:val="both"/>
        <w:rPr>
          <w:rFonts w:ascii="Tahoma" w:hAnsi="Tahoma" w:cs="Tahoma"/>
          <w:sz w:val="22"/>
          <w:szCs w:val="22"/>
        </w:rPr>
      </w:pPr>
    </w:p>
    <w:p w14:paraId="68A05860" w14:textId="77777777" w:rsidR="001012C1" w:rsidRPr="00E66DFF" w:rsidRDefault="001012C1" w:rsidP="001012C1">
      <w:pPr>
        <w:autoSpaceDE w:val="0"/>
        <w:autoSpaceDN w:val="0"/>
        <w:adjustRightInd w:val="0"/>
        <w:jc w:val="both"/>
        <w:rPr>
          <w:rFonts w:ascii="Tahoma" w:hAnsi="Tahoma" w:cs="Tahoma"/>
          <w:sz w:val="22"/>
          <w:szCs w:val="22"/>
        </w:rPr>
      </w:pPr>
      <w:r w:rsidRPr="00E66DFF">
        <w:rPr>
          <w:rFonts w:ascii="Tahoma" w:hAnsi="Tahoma" w:cs="Tahoma"/>
          <w:sz w:val="22"/>
          <w:szCs w:val="22"/>
        </w:rPr>
        <w:t>1. W sprawach nieunormowanych niniejszą umową zastosowanie mają przepisy ustawy Kodeks cywilny oraz ustawy Prawo zamówień publicznych.</w:t>
      </w:r>
    </w:p>
    <w:p w14:paraId="6A6B377C" w14:textId="77777777" w:rsidR="001012C1" w:rsidRPr="00E66DFF" w:rsidRDefault="001012C1" w:rsidP="001012C1">
      <w:pPr>
        <w:autoSpaceDE w:val="0"/>
        <w:autoSpaceDN w:val="0"/>
        <w:adjustRightInd w:val="0"/>
        <w:jc w:val="both"/>
        <w:rPr>
          <w:rFonts w:ascii="Tahoma" w:hAnsi="Tahoma" w:cs="Tahoma"/>
          <w:sz w:val="22"/>
          <w:szCs w:val="22"/>
        </w:rPr>
      </w:pPr>
      <w:r w:rsidRPr="00E66DFF">
        <w:rPr>
          <w:rFonts w:ascii="Tahoma" w:hAnsi="Tahoma" w:cs="Tahoma"/>
          <w:sz w:val="22"/>
          <w:szCs w:val="22"/>
        </w:rPr>
        <w:t xml:space="preserve">2. Wykonawca nie może przenieść praw i obowiązków wynikających z umowy na osoby trzecie bez pisemnej zgody Zamawiającego. </w:t>
      </w:r>
    </w:p>
    <w:p w14:paraId="2E3C7D5E" w14:textId="77777777" w:rsidR="001012C1" w:rsidRPr="00E66DFF" w:rsidRDefault="001012C1" w:rsidP="001012C1">
      <w:pPr>
        <w:autoSpaceDE w:val="0"/>
        <w:autoSpaceDN w:val="0"/>
        <w:adjustRightInd w:val="0"/>
        <w:jc w:val="both"/>
        <w:rPr>
          <w:rFonts w:ascii="Tahoma" w:hAnsi="Tahoma" w:cs="Tahoma"/>
          <w:sz w:val="22"/>
          <w:szCs w:val="22"/>
        </w:rPr>
      </w:pPr>
      <w:r w:rsidRPr="00E66DFF">
        <w:rPr>
          <w:rFonts w:ascii="Tahoma" w:hAnsi="Tahoma" w:cs="Tahoma"/>
          <w:sz w:val="22"/>
          <w:szCs w:val="22"/>
        </w:rPr>
        <w:t>3. Zmiany umowy wymagają formy pisemnej pod rygorem nieważności.</w:t>
      </w:r>
    </w:p>
    <w:p w14:paraId="61A25983" w14:textId="77777777" w:rsidR="001012C1" w:rsidRPr="00E66DFF" w:rsidRDefault="001012C1" w:rsidP="001012C1">
      <w:pPr>
        <w:autoSpaceDE w:val="0"/>
        <w:autoSpaceDN w:val="0"/>
        <w:adjustRightInd w:val="0"/>
        <w:jc w:val="both"/>
        <w:rPr>
          <w:rFonts w:ascii="Tahoma" w:hAnsi="Tahoma" w:cs="Tahoma"/>
          <w:sz w:val="22"/>
          <w:szCs w:val="22"/>
        </w:rPr>
      </w:pPr>
      <w:r w:rsidRPr="00E66DFF">
        <w:rPr>
          <w:rFonts w:ascii="Tahoma" w:hAnsi="Tahoma" w:cs="Tahoma"/>
          <w:sz w:val="22"/>
          <w:szCs w:val="22"/>
        </w:rPr>
        <w:t xml:space="preserve">4. W sprawach spornych rozstrzygać będzie właściwy sąd powszechny dla siedziby Zamawiającego </w:t>
      </w:r>
    </w:p>
    <w:p w14:paraId="2C50D2AE" w14:textId="77777777" w:rsidR="001012C1" w:rsidRPr="00E66DFF" w:rsidRDefault="001012C1" w:rsidP="001012C1">
      <w:pPr>
        <w:autoSpaceDE w:val="0"/>
        <w:autoSpaceDN w:val="0"/>
        <w:adjustRightInd w:val="0"/>
        <w:jc w:val="both"/>
        <w:rPr>
          <w:rFonts w:ascii="Tahoma" w:hAnsi="Tahoma" w:cs="Tahoma"/>
          <w:sz w:val="22"/>
          <w:szCs w:val="22"/>
        </w:rPr>
      </w:pPr>
      <w:r w:rsidRPr="00E66DFF">
        <w:rPr>
          <w:rFonts w:ascii="Tahoma" w:hAnsi="Tahoma" w:cs="Tahoma"/>
          <w:sz w:val="22"/>
          <w:szCs w:val="22"/>
        </w:rPr>
        <w:t>5. Umowa spisana została w dwóch jednobrzmiących egzemplarzach, po jednym dla każdej ze stron.</w:t>
      </w:r>
    </w:p>
    <w:p w14:paraId="33AF19C1" w14:textId="77777777" w:rsidR="001012C1" w:rsidRPr="00E66DFF" w:rsidRDefault="001012C1" w:rsidP="001012C1">
      <w:pPr>
        <w:autoSpaceDE w:val="0"/>
        <w:autoSpaceDN w:val="0"/>
        <w:adjustRightInd w:val="0"/>
        <w:jc w:val="both"/>
        <w:rPr>
          <w:rFonts w:ascii="Tahoma" w:hAnsi="Tahoma" w:cs="Tahoma"/>
          <w:sz w:val="22"/>
          <w:szCs w:val="22"/>
        </w:rPr>
      </w:pPr>
      <w:r w:rsidRPr="00E66DFF">
        <w:rPr>
          <w:rFonts w:ascii="Tahoma" w:hAnsi="Tahoma" w:cs="Tahoma"/>
          <w:sz w:val="22"/>
          <w:szCs w:val="22"/>
        </w:rPr>
        <w:t>6. Integralną częścią umowy są następujące załączniki:</w:t>
      </w:r>
    </w:p>
    <w:p w14:paraId="5F7BD1F6" w14:textId="77777777" w:rsidR="001012C1" w:rsidRDefault="001012C1" w:rsidP="001012C1">
      <w:pPr>
        <w:autoSpaceDE w:val="0"/>
        <w:autoSpaceDN w:val="0"/>
        <w:adjustRightInd w:val="0"/>
        <w:ind w:left="284"/>
        <w:jc w:val="both"/>
        <w:rPr>
          <w:rFonts w:ascii="Tahoma" w:hAnsi="Tahoma" w:cs="Tahoma"/>
          <w:sz w:val="22"/>
          <w:szCs w:val="22"/>
        </w:rPr>
      </w:pPr>
      <w:r w:rsidRPr="00E66DFF">
        <w:rPr>
          <w:rFonts w:ascii="Tahoma" w:hAnsi="Tahoma" w:cs="Tahoma"/>
          <w:sz w:val="22"/>
          <w:szCs w:val="22"/>
        </w:rPr>
        <w:t>1) opis przedmiotu zamówienia wraz z rysunkami technicznymi,</w:t>
      </w:r>
    </w:p>
    <w:p w14:paraId="2C32A3D5" w14:textId="77777777" w:rsidR="001012C1" w:rsidRDefault="001012C1" w:rsidP="001012C1">
      <w:pPr>
        <w:autoSpaceDE w:val="0"/>
        <w:autoSpaceDN w:val="0"/>
        <w:adjustRightInd w:val="0"/>
        <w:ind w:left="284"/>
        <w:jc w:val="both"/>
        <w:rPr>
          <w:rFonts w:ascii="Tahoma" w:hAnsi="Tahoma" w:cs="Tahoma"/>
          <w:sz w:val="22"/>
          <w:szCs w:val="22"/>
        </w:rPr>
      </w:pPr>
      <w:r>
        <w:rPr>
          <w:rFonts w:ascii="Tahoma" w:hAnsi="Tahoma" w:cs="Tahoma"/>
          <w:sz w:val="22"/>
          <w:szCs w:val="22"/>
        </w:rPr>
        <w:t>2) oferta wykonawcy złożona w postępowaniu 9/2024,</w:t>
      </w:r>
    </w:p>
    <w:p w14:paraId="2DC3F793" w14:textId="0BBED499" w:rsidR="001012C1" w:rsidRPr="0036742E" w:rsidRDefault="001012C1" w:rsidP="001012C1">
      <w:pPr>
        <w:autoSpaceDE w:val="0"/>
        <w:autoSpaceDN w:val="0"/>
        <w:adjustRightInd w:val="0"/>
        <w:ind w:left="284"/>
        <w:jc w:val="both"/>
        <w:rPr>
          <w:rFonts w:ascii="Tahoma" w:hAnsi="Tahoma" w:cs="Tahoma"/>
          <w:sz w:val="22"/>
          <w:szCs w:val="22"/>
          <w:u w:val="single"/>
        </w:rPr>
      </w:pPr>
      <w:r>
        <w:rPr>
          <w:rFonts w:ascii="Tahoma" w:hAnsi="Tahoma" w:cs="Tahoma"/>
          <w:sz w:val="22"/>
          <w:szCs w:val="22"/>
        </w:rPr>
        <w:t>3) k</w:t>
      </w:r>
      <w:r w:rsidRPr="008542D1">
        <w:rPr>
          <w:rFonts w:ascii="Tahoma" w:hAnsi="Tahoma" w:cs="Tahoma"/>
          <w:sz w:val="22"/>
          <w:szCs w:val="22"/>
        </w:rPr>
        <w:t xml:space="preserve">lauzula informacyjna </w:t>
      </w:r>
      <w:r w:rsidR="000C0327">
        <w:rPr>
          <w:rFonts w:ascii="Tahoma" w:hAnsi="Tahoma" w:cs="Tahoma"/>
          <w:sz w:val="22"/>
          <w:szCs w:val="22"/>
        </w:rPr>
        <w:t>Wykonawcy</w:t>
      </w:r>
      <w:r>
        <w:rPr>
          <w:rFonts w:ascii="Tahoma" w:hAnsi="Tahoma" w:cs="Tahoma"/>
          <w:sz w:val="22"/>
          <w:szCs w:val="22"/>
        </w:rPr>
        <w:t>,</w:t>
      </w:r>
    </w:p>
    <w:p w14:paraId="51FD8A08" w14:textId="77777777" w:rsidR="001012C1" w:rsidRPr="00E66DFF" w:rsidRDefault="001012C1" w:rsidP="001012C1">
      <w:pPr>
        <w:autoSpaceDE w:val="0"/>
        <w:autoSpaceDN w:val="0"/>
        <w:adjustRightInd w:val="0"/>
        <w:ind w:left="284"/>
        <w:jc w:val="both"/>
        <w:rPr>
          <w:rFonts w:ascii="Tahoma" w:hAnsi="Tahoma" w:cs="Tahoma"/>
          <w:sz w:val="22"/>
          <w:szCs w:val="22"/>
        </w:rPr>
      </w:pPr>
      <w:r>
        <w:rPr>
          <w:rFonts w:ascii="Tahoma" w:hAnsi="Tahoma" w:cs="Tahoma"/>
          <w:sz w:val="22"/>
          <w:szCs w:val="22"/>
        </w:rPr>
        <w:t>4</w:t>
      </w:r>
      <w:r w:rsidRPr="00E66DFF">
        <w:rPr>
          <w:rFonts w:ascii="Tahoma" w:hAnsi="Tahoma" w:cs="Tahoma"/>
          <w:sz w:val="22"/>
          <w:szCs w:val="22"/>
        </w:rPr>
        <w:t>) kopia umowy ubezpieczenia od odpowiedzialności cywilnej Wykonawcy.</w:t>
      </w:r>
    </w:p>
    <w:p w14:paraId="06A547A0" w14:textId="77777777" w:rsidR="001012C1" w:rsidRPr="00E66DFF" w:rsidRDefault="001012C1" w:rsidP="001012C1">
      <w:pPr>
        <w:autoSpaceDE w:val="0"/>
        <w:autoSpaceDN w:val="0"/>
        <w:adjustRightInd w:val="0"/>
        <w:jc w:val="both"/>
        <w:rPr>
          <w:rFonts w:ascii="Tahoma" w:hAnsi="Tahoma" w:cs="Tahoma"/>
          <w:sz w:val="22"/>
          <w:szCs w:val="22"/>
        </w:rPr>
      </w:pPr>
    </w:p>
    <w:p w14:paraId="0DB97C20" w14:textId="77777777" w:rsidR="001012C1" w:rsidRPr="00E66DFF" w:rsidRDefault="001012C1" w:rsidP="001012C1">
      <w:pPr>
        <w:autoSpaceDE w:val="0"/>
        <w:autoSpaceDN w:val="0"/>
        <w:adjustRightInd w:val="0"/>
        <w:jc w:val="both"/>
        <w:rPr>
          <w:rFonts w:ascii="Tahoma" w:hAnsi="Tahoma" w:cs="Tahoma"/>
          <w:sz w:val="22"/>
          <w:szCs w:val="22"/>
        </w:rPr>
      </w:pPr>
    </w:p>
    <w:p w14:paraId="1FDB978B" w14:textId="5D8E7C0E" w:rsidR="001012C1" w:rsidRPr="00AD5C22" w:rsidRDefault="001012C1" w:rsidP="00EB682F">
      <w:pPr>
        <w:autoSpaceDE w:val="0"/>
        <w:autoSpaceDN w:val="0"/>
        <w:adjustRightInd w:val="0"/>
        <w:ind w:left="852" w:firstLine="142"/>
        <w:jc w:val="both"/>
        <w:rPr>
          <w:rFonts w:ascii="Tahoma" w:hAnsi="Tahoma" w:cs="Tahoma"/>
          <w:b/>
          <w:bCs/>
          <w:sz w:val="22"/>
          <w:szCs w:val="22"/>
        </w:rPr>
      </w:pPr>
      <w:r w:rsidRPr="00AD5C22">
        <w:rPr>
          <w:rFonts w:ascii="Tahoma" w:hAnsi="Tahoma" w:cs="Tahoma"/>
          <w:b/>
          <w:bCs/>
          <w:sz w:val="22"/>
          <w:szCs w:val="22"/>
        </w:rPr>
        <w:t xml:space="preserve">ZAMAWIAJĄCY </w:t>
      </w:r>
      <w:r w:rsidRPr="00AD5C22">
        <w:rPr>
          <w:rFonts w:ascii="Tahoma" w:hAnsi="Tahoma" w:cs="Tahoma"/>
          <w:b/>
          <w:bCs/>
          <w:sz w:val="22"/>
          <w:szCs w:val="22"/>
        </w:rPr>
        <w:tab/>
      </w:r>
      <w:r w:rsidRPr="00AD5C22">
        <w:rPr>
          <w:rFonts w:ascii="Tahoma" w:hAnsi="Tahoma" w:cs="Tahoma"/>
          <w:b/>
          <w:bCs/>
          <w:sz w:val="22"/>
          <w:szCs w:val="22"/>
        </w:rPr>
        <w:tab/>
      </w:r>
      <w:r w:rsidRPr="00AD5C22">
        <w:rPr>
          <w:rFonts w:ascii="Tahoma" w:hAnsi="Tahoma" w:cs="Tahoma"/>
          <w:b/>
          <w:bCs/>
          <w:sz w:val="22"/>
          <w:szCs w:val="22"/>
        </w:rPr>
        <w:tab/>
      </w:r>
      <w:r w:rsidRPr="00AD5C22">
        <w:rPr>
          <w:rFonts w:ascii="Tahoma" w:hAnsi="Tahoma" w:cs="Tahoma"/>
          <w:b/>
          <w:bCs/>
          <w:sz w:val="22"/>
          <w:szCs w:val="22"/>
        </w:rPr>
        <w:tab/>
      </w:r>
      <w:r w:rsidRPr="00AD5C22">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00EB682F">
        <w:rPr>
          <w:rFonts w:ascii="Tahoma" w:hAnsi="Tahoma" w:cs="Tahoma"/>
          <w:b/>
          <w:bCs/>
          <w:sz w:val="22"/>
          <w:szCs w:val="22"/>
        </w:rPr>
        <w:tab/>
      </w:r>
      <w:r w:rsidRPr="00AD5C22">
        <w:rPr>
          <w:rFonts w:ascii="Tahoma" w:hAnsi="Tahoma" w:cs="Tahoma"/>
          <w:b/>
          <w:bCs/>
          <w:sz w:val="22"/>
          <w:szCs w:val="22"/>
        </w:rPr>
        <w:t>WYKONAWCA</w:t>
      </w:r>
    </w:p>
    <w:p w14:paraId="465160A6" w14:textId="77777777" w:rsidR="001012C1" w:rsidRPr="00AD5C22" w:rsidRDefault="001012C1" w:rsidP="001012C1">
      <w:pPr>
        <w:rPr>
          <w:rFonts w:ascii="Tahoma" w:hAnsi="Tahoma" w:cs="Tahoma"/>
          <w:b/>
          <w:bCs/>
          <w:sz w:val="22"/>
          <w:szCs w:val="22"/>
        </w:rPr>
      </w:pPr>
    </w:p>
    <w:p w14:paraId="3AF5A023" w14:textId="77777777" w:rsidR="001012C1" w:rsidRPr="00E66DFF" w:rsidRDefault="001012C1" w:rsidP="001012C1">
      <w:pPr>
        <w:spacing w:after="160" w:line="259" w:lineRule="auto"/>
        <w:rPr>
          <w:rFonts w:ascii="Tahoma" w:hAnsi="Tahoma" w:cs="Tahoma"/>
          <w:b/>
          <w:bCs/>
          <w:color w:val="000000" w:themeColor="text1"/>
          <w:sz w:val="24"/>
          <w:szCs w:val="24"/>
        </w:rPr>
      </w:pPr>
    </w:p>
    <w:p w14:paraId="7C0D44C4" w14:textId="77777777" w:rsidR="001012C1" w:rsidRPr="00E66DFF" w:rsidRDefault="001012C1" w:rsidP="001012C1">
      <w:pPr>
        <w:rPr>
          <w:rStyle w:val="Brak"/>
          <w:rFonts w:ascii="Tahoma" w:hAnsi="Tahoma" w:cs="Tahoma"/>
          <w:sz w:val="22"/>
          <w:szCs w:val="22"/>
        </w:rPr>
      </w:pPr>
    </w:p>
    <w:p w14:paraId="2413FC2E" w14:textId="77777777" w:rsidR="001012C1" w:rsidRDefault="001012C1" w:rsidP="001012C1">
      <w:pPr>
        <w:spacing w:after="160" w:line="259" w:lineRule="auto"/>
        <w:rPr>
          <w:rFonts w:ascii="Tahoma" w:hAnsi="Tahoma" w:cs="Tahoma"/>
          <w:b/>
          <w:bCs/>
          <w:color w:val="000000" w:themeColor="text1"/>
          <w:sz w:val="24"/>
          <w:szCs w:val="24"/>
        </w:rPr>
      </w:pPr>
      <w:r>
        <w:rPr>
          <w:rFonts w:ascii="Tahoma" w:hAnsi="Tahoma" w:cs="Tahoma"/>
          <w:b/>
          <w:bCs/>
          <w:color w:val="000000" w:themeColor="text1"/>
          <w:sz w:val="24"/>
          <w:szCs w:val="24"/>
        </w:rPr>
        <w:br w:type="page"/>
      </w:r>
    </w:p>
    <w:p w14:paraId="4A8B30BE" w14:textId="1E98C998" w:rsidR="0036742E" w:rsidRDefault="0036742E">
      <w:pPr>
        <w:spacing w:after="160" w:line="259" w:lineRule="auto"/>
        <w:rPr>
          <w:rStyle w:val="Brak"/>
          <w:rFonts w:ascii="Tahoma" w:hAnsi="Tahoma" w:cs="Tahoma"/>
          <w:b/>
          <w:bCs/>
          <w:sz w:val="24"/>
          <w:szCs w:val="24"/>
        </w:rPr>
      </w:pPr>
    </w:p>
    <w:p w14:paraId="16736FD5" w14:textId="55E4EDFF" w:rsidR="00747E20" w:rsidRPr="00E66DFF" w:rsidRDefault="00747E20" w:rsidP="00B6433D">
      <w:pPr>
        <w:spacing w:after="160" w:line="259" w:lineRule="auto"/>
        <w:rPr>
          <w:rStyle w:val="Brak"/>
          <w:rFonts w:ascii="Tahoma" w:hAnsi="Tahoma" w:cs="Tahoma"/>
          <w:b/>
          <w:bCs/>
          <w:color w:val="000000" w:themeColor="text1"/>
          <w:sz w:val="24"/>
          <w:szCs w:val="24"/>
        </w:rPr>
      </w:pPr>
      <w:r w:rsidRPr="00E66DFF">
        <w:rPr>
          <w:rStyle w:val="Brak"/>
          <w:rFonts w:ascii="Tahoma" w:hAnsi="Tahoma" w:cs="Tahoma"/>
          <w:b/>
          <w:bCs/>
          <w:sz w:val="24"/>
          <w:szCs w:val="24"/>
        </w:rPr>
        <w:t>Załącznik nr 2 do SWZ</w:t>
      </w:r>
      <w:r w:rsidR="006E30D5" w:rsidRPr="00E66DFF">
        <w:rPr>
          <w:rStyle w:val="Brak"/>
          <w:rFonts w:ascii="Tahoma" w:hAnsi="Tahoma" w:cs="Tahoma"/>
          <w:b/>
          <w:bCs/>
          <w:sz w:val="24"/>
          <w:szCs w:val="24"/>
        </w:rPr>
        <w:t xml:space="preserve"> – Formularz ofertowy.</w:t>
      </w:r>
    </w:p>
    <w:p w14:paraId="47185173" w14:textId="77777777" w:rsidR="00747E20" w:rsidRPr="006E72DC" w:rsidRDefault="00747E20" w:rsidP="00747E20">
      <w:pPr>
        <w:rPr>
          <w:rStyle w:val="Brak"/>
          <w:rFonts w:ascii="Tahoma" w:hAnsi="Tahoma" w:cs="Tahoma"/>
          <w:bCs/>
        </w:rPr>
      </w:pPr>
      <w:r w:rsidRPr="006E72DC">
        <w:rPr>
          <w:rStyle w:val="Brak"/>
          <w:rFonts w:ascii="Tahoma" w:hAnsi="Tahoma" w:cs="Tahoma"/>
          <w:bCs/>
        </w:rPr>
        <w:t>Zamawiający</w:t>
      </w:r>
    </w:p>
    <w:p w14:paraId="5167AAD5" w14:textId="77777777" w:rsidR="00747E20" w:rsidRPr="006E72DC" w:rsidRDefault="00747E20" w:rsidP="00747E20">
      <w:pPr>
        <w:rPr>
          <w:rFonts w:ascii="Tahoma" w:hAnsi="Tahoma" w:cs="Tahoma"/>
        </w:rPr>
      </w:pPr>
      <w:r w:rsidRPr="006E72DC">
        <w:rPr>
          <w:rFonts w:ascii="Tahoma" w:hAnsi="Tahoma" w:cs="Tahoma"/>
        </w:rPr>
        <w:t xml:space="preserve">Teatr Muzyczny ROMA w Warszawie, </w:t>
      </w:r>
    </w:p>
    <w:p w14:paraId="11117B62" w14:textId="77777777" w:rsidR="00747E20" w:rsidRPr="006E72DC" w:rsidRDefault="00747E20" w:rsidP="00747E20">
      <w:pPr>
        <w:rPr>
          <w:rFonts w:ascii="Tahoma" w:hAnsi="Tahoma" w:cs="Tahoma"/>
        </w:rPr>
      </w:pPr>
      <w:r w:rsidRPr="006E72DC">
        <w:rPr>
          <w:rFonts w:ascii="Tahoma" w:hAnsi="Tahoma" w:cs="Tahoma"/>
        </w:rPr>
        <w:t xml:space="preserve">ul. Nowogrodzka 49, </w:t>
      </w:r>
    </w:p>
    <w:p w14:paraId="66B71572" w14:textId="77777777" w:rsidR="00747E20" w:rsidRPr="006E72DC" w:rsidRDefault="00747E20" w:rsidP="00747E20">
      <w:pPr>
        <w:rPr>
          <w:rFonts w:ascii="Tahoma" w:hAnsi="Tahoma" w:cs="Tahoma"/>
        </w:rPr>
      </w:pPr>
      <w:r w:rsidRPr="006E72DC">
        <w:rPr>
          <w:rFonts w:ascii="Tahoma" w:hAnsi="Tahoma" w:cs="Tahoma"/>
        </w:rPr>
        <w:t>00-695 Warszawa</w:t>
      </w:r>
    </w:p>
    <w:p w14:paraId="53B5E47C" w14:textId="77777777" w:rsidR="00747E20" w:rsidRPr="00E66DFF" w:rsidRDefault="00747E20" w:rsidP="00747E20">
      <w:pPr>
        <w:rPr>
          <w:rStyle w:val="Brak"/>
          <w:rFonts w:ascii="Tahoma" w:hAnsi="Tahoma" w:cs="Tahoma"/>
          <w:bCs/>
          <w:sz w:val="24"/>
          <w:szCs w:val="24"/>
        </w:rPr>
      </w:pPr>
    </w:p>
    <w:p w14:paraId="040B3B66" w14:textId="77777777" w:rsidR="00747E20" w:rsidRPr="00E66DFF" w:rsidRDefault="00747E20" w:rsidP="00747E20">
      <w:pPr>
        <w:rPr>
          <w:rStyle w:val="Brak"/>
          <w:rFonts w:ascii="Tahoma" w:hAnsi="Tahoma" w:cs="Tahoma"/>
          <w:bCs/>
          <w:sz w:val="24"/>
          <w:szCs w:val="24"/>
        </w:rPr>
      </w:pPr>
    </w:p>
    <w:p w14:paraId="3DF25D12" w14:textId="77777777" w:rsidR="00747E20" w:rsidRPr="00E66DFF" w:rsidRDefault="00747E20" w:rsidP="0010757B">
      <w:pPr>
        <w:jc w:val="center"/>
        <w:rPr>
          <w:rStyle w:val="Brak"/>
          <w:rFonts w:ascii="Tahoma" w:hAnsi="Tahoma" w:cs="Tahoma"/>
          <w:b/>
          <w:bCs/>
          <w:sz w:val="24"/>
          <w:szCs w:val="24"/>
        </w:rPr>
      </w:pPr>
      <w:r w:rsidRPr="00E66DFF">
        <w:rPr>
          <w:rStyle w:val="Brak"/>
          <w:rFonts w:ascii="Tahoma" w:hAnsi="Tahoma" w:cs="Tahoma"/>
          <w:b/>
          <w:bCs/>
          <w:sz w:val="24"/>
          <w:szCs w:val="24"/>
        </w:rPr>
        <w:t>FORMULARZ OFERTY</w:t>
      </w:r>
    </w:p>
    <w:p w14:paraId="15E94B0A" w14:textId="77777777" w:rsidR="00747E20" w:rsidRPr="00E66DFF" w:rsidRDefault="00747E20" w:rsidP="00747E20">
      <w:pPr>
        <w:rPr>
          <w:rStyle w:val="Brak"/>
          <w:rFonts w:ascii="Tahoma" w:hAnsi="Tahoma" w:cs="Tahoma"/>
          <w:bCs/>
          <w:sz w:val="24"/>
          <w:szCs w:val="24"/>
        </w:rPr>
      </w:pPr>
    </w:p>
    <w:p w14:paraId="47C85956" w14:textId="77777777" w:rsidR="006E30D5" w:rsidRPr="00E66DFF" w:rsidRDefault="006E30D5" w:rsidP="006E30D5">
      <w:pPr>
        <w:spacing w:line="360" w:lineRule="auto"/>
        <w:rPr>
          <w:rStyle w:val="Brak"/>
          <w:rFonts w:ascii="Tahoma" w:hAnsi="Tahoma" w:cs="Tahoma"/>
          <w:bCs/>
          <w:sz w:val="24"/>
          <w:szCs w:val="24"/>
        </w:rPr>
      </w:pPr>
      <w:r w:rsidRPr="00E66DFF">
        <w:rPr>
          <w:rStyle w:val="Brak"/>
          <w:rFonts w:ascii="Tahoma" w:hAnsi="Tahoma" w:cs="Tahoma"/>
          <w:bCs/>
          <w:sz w:val="24"/>
          <w:szCs w:val="24"/>
        </w:rPr>
        <w:t>Ja/my*niżej podpisani:</w:t>
      </w:r>
    </w:p>
    <w:p w14:paraId="6C182436" w14:textId="77777777" w:rsidR="006E30D5" w:rsidRPr="00E66DFF" w:rsidRDefault="006E30D5" w:rsidP="006E30D5">
      <w:pPr>
        <w:spacing w:before="240"/>
        <w:rPr>
          <w:rStyle w:val="Brak"/>
          <w:rFonts w:ascii="Tahoma" w:hAnsi="Tahoma" w:cs="Tahoma"/>
          <w:bCs/>
          <w:sz w:val="24"/>
          <w:szCs w:val="24"/>
        </w:rPr>
      </w:pPr>
      <w:r w:rsidRPr="00E66DFF">
        <w:rPr>
          <w:rStyle w:val="Brak"/>
          <w:rFonts w:ascii="Tahoma" w:hAnsi="Tahoma" w:cs="Tahoma"/>
          <w:bCs/>
          <w:sz w:val="24"/>
          <w:szCs w:val="24"/>
        </w:rPr>
        <w:t>……………………………………………………………………………………………………………………</w:t>
      </w:r>
    </w:p>
    <w:p w14:paraId="75322200" w14:textId="77777777" w:rsidR="006E30D5" w:rsidRPr="00E66DFF" w:rsidRDefault="006E30D5" w:rsidP="006E30D5">
      <w:pPr>
        <w:rPr>
          <w:rStyle w:val="Brak"/>
          <w:rFonts w:ascii="Tahoma" w:hAnsi="Tahoma" w:cs="Tahoma"/>
          <w:bCs/>
          <w:i/>
          <w:iCs/>
          <w:color w:val="7F7F7F" w:themeColor="text1" w:themeTint="80"/>
          <w:sz w:val="16"/>
          <w:szCs w:val="16"/>
        </w:rPr>
      </w:pPr>
      <w:r w:rsidRPr="00E66DFF">
        <w:rPr>
          <w:rStyle w:val="Brak"/>
          <w:rFonts w:ascii="Tahoma" w:hAnsi="Tahoma" w:cs="Tahoma"/>
          <w:bCs/>
          <w:i/>
          <w:iCs/>
          <w:color w:val="7F7F7F" w:themeColor="text1" w:themeTint="80"/>
          <w:sz w:val="16"/>
          <w:szCs w:val="16"/>
        </w:rPr>
        <w:t>(imię, nazwisko, stanowisko/podstawa do reprezentacji)</w:t>
      </w:r>
    </w:p>
    <w:p w14:paraId="1F4F59E8" w14:textId="77777777" w:rsidR="006E30D5" w:rsidRPr="00E66DFF" w:rsidRDefault="006E30D5" w:rsidP="006E30D5">
      <w:pPr>
        <w:spacing w:before="120" w:line="360" w:lineRule="auto"/>
        <w:rPr>
          <w:rStyle w:val="Brak"/>
          <w:rFonts w:ascii="Tahoma" w:hAnsi="Tahoma" w:cs="Tahoma"/>
          <w:bCs/>
          <w:sz w:val="24"/>
          <w:szCs w:val="24"/>
        </w:rPr>
      </w:pPr>
      <w:r w:rsidRPr="00E66DFF">
        <w:rPr>
          <w:rStyle w:val="Brak"/>
          <w:rFonts w:ascii="Tahoma" w:hAnsi="Tahoma" w:cs="Tahoma"/>
          <w:bCs/>
          <w:sz w:val="24"/>
          <w:szCs w:val="24"/>
        </w:rPr>
        <w:t>działając w imieniu i na rzecz:</w:t>
      </w:r>
    </w:p>
    <w:p w14:paraId="4238CF28" w14:textId="77777777" w:rsidR="006E30D5" w:rsidRPr="00E66DFF" w:rsidRDefault="006E30D5" w:rsidP="006E30D5">
      <w:pPr>
        <w:spacing w:line="360" w:lineRule="auto"/>
        <w:rPr>
          <w:rStyle w:val="Brak"/>
          <w:rFonts w:ascii="Tahoma" w:hAnsi="Tahoma" w:cs="Tahoma"/>
          <w:bCs/>
          <w:sz w:val="24"/>
          <w:szCs w:val="24"/>
        </w:rPr>
      </w:pPr>
      <w:r w:rsidRPr="00E66DFF">
        <w:rPr>
          <w:rStyle w:val="Brak"/>
          <w:rFonts w:ascii="Tahoma" w:hAnsi="Tahoma" w:cs="Tahoma"/>
          <w:bCs/>
          <w:sz w:val="24"/>
          <w:szCs w:val="24"/>
        </w:rPr>
        <w:t>.......................................................................................................................</w:t>
      </w:r>
    </w:p>
    <w:p w14:paraId="186FFC03" w14:textId="77777777" w:rsidR="006E30D5" w:rsidRPr="00E66DFF" w:rsidRDefault="006E30D5" w:rsidP="006E30D5">
      <w:pPr>
        <w:rPr>
          <w:rStyle w:val="Brak"/>
          <w:rFonts w:ascii="Tahoma" w:hAnsi="Tahoma" w:cs="Tahoma"/>
          <w:bCs/>
          <w:sz w:val="24"/>
          <w:szCs w:val="24"/>
        </w:rPr>
      </w:pPr>
      <w:r w:rsidRPr="00E66DFF">
        <w:rPr>
          <w:rStyle w:val="Brak"/>
          <w:rFonts w:ascii="Tahoma" w:hAnsi="Tahoma" w:cs="Tahoma"/>
          <w:bCs/>
          <w:sz w:val="24"/>
          <w:szCs w:val="24"/>
        </w:rPr>
        <w:t>.......................................................................................................................</w:t>
      </w:r>
    </w:p>
    <w:p w14:paraId="1B23C7B3" w14:textId="77777777" w:rsidR="006E30D5" w:rsidRPr="00E66DFF" w:rsidRDefault="006E30D5" w:rsidP="006E30D5">
      <w:pPr>
        <w:rPr>
          <w:rStyle w:val="Brak"/>
          <w:rFonts w:ascii="Tahoma" w:hAnsi="Tahoma" w:cs="Tahoma"/>
          <w:bCs/>
          <w:i/>
          <w:iCs/>
          <w:color w:val="7F7F7F" w:themeColor="text1" w:themeTint="80"/>
          <w:sz w:val="16"/>
          <w:szCs w:val="16"/>
        </w:rPr>
      </w:pPr>
      <w:r w:rsidRPr="00E66DFF">
        <w:rPr>
          <w:rStyle w:val="Brak"/>
          <w:rFonts w:ascii="Tahoma" w:hAnsi="Tahoma" w:cs="Tahoma"/>
          <w:bCs/>
          <w:i/>
          <w:iCs/>
          <w:color w:val="7F7F7F" w:themeColor="text1" w:themeTint="80"/>
          <w:sz w:val="16"/>
          <w:szCs w:val="16"/>
        </w:rPr>
        <w:t>(pełna nazwa Wykonawcy/Wykonawców w przypadku wykonawców wspólnie ubiegających się o udzielenie zamówienia)</w:t>
      </w:r>
    </w:p>
    <w:p w14:paraId="46B0D1E1" w14:textId="77777777" w:rsidR="006E30D5" w:rsidRPr="00E66DFF" w:rsidRDefault="006E30D5" w:rsidP="006E30D5">
      <w:pPr>
        <w:spacing w:before="360" w:line="360" w:lineRule="auto"/>
        <w:rPr>
          <w:rStyle w:val="Brak"/>
          <w:rFonts w:ascii="Tahoma" w:hAnsi="Tahoma" w:cs="Tahoma"/>
          <w:bCs/>
          <w:sz w:val="24"/>
          <w:szCs w:val="24"/>
        </w:rPr>
      </w:pPr>
      <w:r w:rsidRPr="00E66DFF">
        <w:rPr>
          <w:rStyle w:val="Brak"/>
          <w:rFonts w:ascii="Tahoma" w:hAnsi="Tahoma" w:cs="Tahoma"/>
          <w:bCs/>
          <w:sz w:val="24"/>
          <w:szCs w:val="24"/>
        </w:rPr>
        <w:t>Adres: …………………………</w:t>
      </w:r>
    </w:p>
    <w:p w14:paraId="087072E4" w14:textId="77777777" w:rsidR="006E30D5" w:rsidRPr="00E66DFF" w:rsidRDefault="006E30D5" w:rsidP="006E30D5">
      <w:pPr>
        <w:spacing w:line="360" w:lineRule="auto"/>
        <w:rPr>
          <w:rStyle w:val="Brak"/>
          <w:rFonts w:ascii="Tahoma" w:hAnsi="Tahoma" w:cs="Tahoma"/>
          <w:bCs/>
          <w:sz w:val="24"/>
          <w:szCs w:val="24"/>
        </w:rPr>
      </w:pPr>
      <w:r w:rsidRPr="00E66DFF">
        <w:rPr>
          <w:rStyle w:val="Brak"/>
          <w:rFonts w:ascii="Tahoma" w:hAnsi="Tahoma" w:cs="Tahoma"/>
          <w:bCs/>
          <w:sz w:val="24"/>
          <w:szCs w:val="24"/>
        </w:rPr>
        <w:t>Kraj: ……………………………………</w:t>
      </w:r>
    </w:p>
    <w:p w14:paraId="5CF4599C" w14:textId="77777777" w:rsidR="006E30D5" w:rsidRPr="00E66DFF" w:rsidRDefault="006E30D5" w:rsidP="006E30D5">
      <w:pPr>
        <w:spacing w:line="360" w:lineRule="auto"/>
        <w:rPr>
          <w:rStyle w:val="Brak"/>
          <w:rFonts w:ascii="Tahoma" w:hAnsi="Tahoma" w:cs="Tahoma"/>
          <w:bCs/>
          <w:sz w:val="24"/>
          <w:szCs w:val="24"/>
        </w:rPr>
      </w:pPr>
      <w:r w:rsidRPr="00E66DFF">
        <w:rPr>
          <w:rStyle w:val="Brak"/>
          <w:rFonts w:ascii="Tahoma" w:hAnsi="Tahoma" w:cs="Tahoma"/>
          <w:bCs/>
          <w:sz w:val="24"/>
          <w:szCs w:val="24"/>
        </w:rPr>
        <w:t>REGON: …….………………………………..</w:t>
      </w:r>
    </w:p>
    <w:p w14:paraId="251EAC23" w14:textId="77777777" w:rsidR="006E30D5" w:rsidRPr="00E66DFF" w:rsidRDefault="006E30D5" w:rsidP="006E30D5">
      <w:pPr>
        <w:spacing w:line="360" w:lineRule="auto"/>
        <w:rPr>
          <w:rStyle w:val="Brak"/>
          <w:rFonts w:ascii="Tahoma" w:hAnsi="Tahoma" w:cs="Tahoma"/>
          <w:bCs/>
          <w:sz w:val="24"/>
          <w:szCs w:val="24"/>
        </w:rPr>
      </w:pPr>
      <w:r w:rsidRPr="00E66DFF">
        <w:rPr>
          <w:rStyle w:val="Brak"/>
          <w:rFonts w:ascii="Tahoma" w:hAnsi="Tahoma" w:cs="Tahoma"/>
          <w:bCs/>
          <w:sz w:val="24"/>
          <w:szCs w:val="24"/>
        </w:rPr>
        <w:t>NIP: ………………………………….</w:t>
      </w:r>
    </w:p>
    <w:p w14:paraId="24BE74DC" w14:textId="77777777" w:rsidR="006E30D5" w:rsidRPr="00E66DFF" w:rsidRDefault="006E30D5" w:rsidP="006E30D5">
      <w:pPr>
        <w:spacing w:line="360" w:lineRule="auto"/>
        <w:rPr>
          <w:rStyle w:val="Brak"/>
          <w:rFonts w:ascii="Tahoma" w:hAnsi="Tahoma" w:cs="Tahoma"/>
          <w:bCs/>
          <w:sz w:val="24"/>
          <w:szCs w:val="24"/>
        </w:rPr>
      </w:pPr>
      <w:r w:rsidRPr="00E66DFF">
        <w:rPr>
          <w:rStyle w:val="Brak"/>
          <w:rFonts w:ascii="Tahoma" w:hAnsi="Tahoma" w:cs="Tahoma"/>
          <w:bCs/>
          <w:sz w:val="24"/>
          <w:szCs w:val="24"/>
        </w:rPr>
        <w:t>TEL.: …………………….………………………</w:t>
      </w:r>
    </w:p>
    <w:p w14:paraId="3995F3F7" w14:textId="77777777" w:rsidR="006E30D5" w:rsidRPr="00E66DFF" w:rsidRDefault="006E30D5" w:rsidP="006E30D5">
      <w:pPr>
        <w:spacing w:line="360" w:lineRule="auto"/>
        <w:rPr>
          <w:rStyle w:val="Brak"/>
          <w:rFonts w:ascii="Tahoma" w:hAnsi="Tahoma" w:cs="Tahoma"/>
          <w:bCs/>
          <w:sz w:val="24"/>
          <w:szCs w:val="24"/>
        </w:rPr>
      </w:pPr>
      <w:r w:rsidRPr="00E66DFF">
        <w:rPr>
          <w:rStyle w:val="Brak"/>
          <w:rFonts w:ascii="Tahoma" w:hAnsi="Tahoma" w:cs="Tahoma"/>
          <w:bCs/>
          <w:sz w:val="24"/>
          <w:szCs w:val="24"/>
        </w:rPr>
        <w:t>adres e-mail:……………………………………</w:t>
      </w:r>
    </w:p>
    <w:p w14:paraId="48BD0E9E" w14:textId="77777777" w:rsidR="006E30D5" w:rsidRPr="00E66DFF" w:rsidRDefault="006E30D5" w:rsidP="006E30D5">
      <w:pPr>
        <w:spacing w:line="360" w:lineRule="auto"/>
        <w:rPr>
          <w:rStyle w:val="Brak"/>
          <w:rFonts w:ascii="Tahoma" w:hAnsi="Tahoma" w:cs="Tahoma"/>
          <w:bCs/>
          <w:i/>
          <w:iCs/>
          <w:sz w:val="24"/>
          <w:szCs w:val="24"/>
        </w:rPr>
      </w:pPr>
      <w:r w:rsidRPr="00E66DFF">
        <w:rPr>
          <w:rStyle w:val="Brak"/>
          <w:rFonts w:ascii="Tahoma" w:hAnsi="Tahoma" w:cs="Tahoma"/>
          <w:bCs/>
          <w:i/>
          <w:iCs/>
          <w:sz w:val="18"/>
          <w:szCs w:val="18"/>
        </w:rPr>
        <w:t>(na które Zamawiający ma przesyłać korespondencję)</w:t>
      </w:r>
    </w:p>
    <w:p w14:paraId="2D98034F" w14:textId="77777777" w:rsidR="00D54F71" w:rsidRPr="00E66DFF" w:rsidRDefault="00D54F71" w:rsidP="006E30D5">
      <w:pPr>
        <w:spacing w:line="360" w:lineRule="auto"/>
        <w:rPr>
          <w:rStyle w:val="Brak"/>
          <w:rFonts w:ascii="Tahoma" w:hAnsi="Tahoma" w:cs="Tahoma"/>
          <w:bCs/>
          <w:sz w:val="24"/>
          <w:szCs w:val="24"/>
        </w:rPr>
      </w:pPr>
    </w:p>
    <w:p w14:paraId="17E68C9B" w14:textId="030D3ADE" w:rsidR="006E30D5" w:rsidRPr="00E66DFF" w:rsidRDefault="006E30D5" w:rsidP="006E30D5">
      <w:pPr>
        <w:spacing w:line="360" w:lineRule="auto"/>
        <w:rPr>
          <w:rStyle w:val="Brak"/>
          <w:rFonts w:ascii="Tahoma" w:hAnsi="Tahoma" w:cs="Tahoma"/>
          <w:b/>
          <w:bCs/>
          <w:i/>
          <w:color w:val="FF0000"/>
          <w:sz w:val="24"/>
          <w:szCs w:val="24"/>
        </w:rPr>
      </w:pPr>
      <w:r w:rsidRPr="00E66DFF">
        <w:rPr>
          <w:rStyle w:val="Brak"/>
          <w:rFonts w:ascii="Tahoma" w:hAnsi="Tahoma" w:cs="Tahoma"/>
          <w:bCs/>
          <w:sz w:val="24"/>
          <w:szCs w:val="24"/>
        </w:rPr>
        <w:t xml:space="preserve">Wykonawca jest: </w:t>
      </w:r>
      <w:r w:rsidRPr="00E66DFF">
        <w:rPr>
          <w:rStyle w:val="Brak"/>
          <w:rFonts w:ascii="Tahoma" w:hAnsi="Tahoma" w:cs="Tahoma"/>
          <w:b/>
          <w:color w:val="FF0000"/>
          <w:sz w:val="24"/>
          <w:szCs w:val="24"/>
        </w:rPr>
        <w:t>mikro, małym, średnim, dużym</w:t>
      </w:r>
      <w:r w:rsidRPr="00E66DFF">
        <w:rPr>
          <w:rStyle w:val="Brak"/>
          <w:rFonts w:ascii="Tahoma" w:hAnsi="Tahoma" w:cs="Tahoma"/>
          <w:b/>
          <w:i/>
          <w:iCs/>
          <w:color w:val="FF0000"/>
          <w:sz w:val="24"/>
          <w:szCs w:val="24"/>
        </w:rPr>
        <w:t xml:space="preserve"> </w:t>
      </w:r>
      <w:r w:rsidRPr="00E66DFF">
        <w:rPr>
          <w:rStyle w:val="Brak"/>
          <w:rFonts w:ascii="Tahoma" w:hAnsi="Tahoma" w:cs="Tahoma"/>
          <w:bCs/>
          <w:sz w:val="24"/>
          <w:szCs w:val="24"/>
        </w:rPr>
        <w:t xml:space="preserve">przedsiębiorcą </w:t>
      </w:r>
      <w:r w:rsidRPr="00E66DFF">
        <w:rPr>
          <w:rStyle w:val="Brak"/>
          <w:rFonts w:ascii="Tahoma" w:hAnsi="Tahoma" w:cs="Tahoma"/>
          <w:b/>
          <w:bCs/>
          <w:i/>
          <w:color w:val="FF0000"/>
          <w:sz w:val="24"/>
          <w:szCs w:val="24"/>
        </w:rPr>
        <w:t>(należy wybrać).</w:t>
      </w:r>
    </w:p>
    <w:p w14:paraId="02ACDB8C" w14:textId="77777777" w:rsidR="006E30D5" w:rsidRPr="00E66DFF" w:rsidRDefault="006E30D5" w:rsidP="006E30D5">
      <w:pPr>
        <w:spacing w:line="360" w:lineRule="auto"/>
        <w:rPr>
          <w:rStyle w:val="Brak"/>
          <w:rFonts w:ascii="Tahoma" w:hAnsi="Tahoma" w:cs="Tahoma"/>
          <w:b/>
          <w:bCs/>
          <w:i/>
          <w:color w:val="FF0000"/>
          <w:sz w:val="24"/>
          <w:szCs w:val="24"/>
        </w:rPr>
      </w:pPr>
      <w:r w:rsidRPr="00E66DFF">
        <w:rPr>
          <w:rStyle w:val="Brak"/>
          <w:rFonts w:ascii="Tahoma" w:hAnsi="Tahoma" w:cs="Tahoma"/>
          <w:b/>
          <w:bCs/>
          <w:i/>
          <w:color w:val="FF0000"/>
          <w:sz w:val="24"/>
          <w:szCs w:val="24"/>
        </w:rPr>
        <w:t>…………………………………………</w:t>
      </w:r>
    </w:p>
    <w:p w14:paraId="74616548" w14:textId="77777777" w:rsidR="00747E20" w:rsidRPr="00E66DFF" w:rsidRDefault="00747E20" w:rsidP="00747E20">
      <w:pPr>
        <w:rPr>
          <w:rStyle w:val="Brak"/>
          <w:rFonts w:ascii="Tahoma" w:hAnsi="Tahoma" w:cs="Tahoma"/>
          <w:bCs/>
          <w:sz w:val="24"/>
          <w:szCs w:val="24"/>
        </w:rPr>
      </w:pPr>
    </w:p>
    <w:p w14:paraId="7917EFD3" w14:textId="64CE8929" w:rsidR="00747E20" w:rsidRPr="00E66DFF" w:rsidRDefault="00747E20" w:rsidP="00D54F71">
      <w:pPr>
        <w:spacing w:line="360" w:lineRule="auto"/>
        <w:jc w:val="both"/>
        <w:rPr>
          <w:rStyle w:val="Brak"/>
          <w:rFonts w:ascii="Tahoma" w:hAnsi="Tahoma" w:cs="Tahoma"/>
          <w:b/>
          <w:bCs/>
          <w:sz w:val="24"/>
          <w:szCs w:val="24"/>
        </w:rPr>
      </w:pPr>
      <w:r w:rsidRPr="00E66DFF">
        <w:rPr>
          <w:rStyle w:val="Brak"/>
          <w:rFonts w:ascii="Tahoma" w:hAnsi="Tahoma" w:cs="Tahoma"/>
          <w:bCs/>
          <w:sz w:val="24"/>
          <w:szCs w:val="24"/>
        </w:rPr>
        <w:t>Ubiegając się o udzielenie zamówienia publicznego pn.:</w:t>
      </w:r>
      <w:r w:rsidR="009E646A" w:rsidRPr="00E66DFF">
        <w:rPr>
          <w:rStyle w:val="Brak"/>
          <w:rFonts w:ascii="Tahoma" w:hAnsi="Tahoma" w:cs="Tahoma"/>
          <w:bCs/>
          <w:sz w:val="24"/>
          <w:szCs w:val="24"/>
        </w:rPr>
        <w:t xml:space="preserve"> </w:t>
      </w:r>
      <w:r w:rsidR="00706FE6" w:rsidRPr="00706FE6">
        <w:rPr>
          <w:rStyle w:val="Brak"/>
          <w:rFonts w:ascii="Tahoma" w:hAnsi="Tahoma" w:cs="Tahoma"/>
          <w:b/>
          <w:bCs/>
          <w:caps/>
          <w:sz w:val="24"/>
          <w:szCs w:val="24"/>
        </w:rPr>
        <w:t>ZAPROJEKTOWANIE I WYKONANIE "EFEKTU LOTU" NAD WIDOWNIĄ DUŻEJ SCENY</w:t>
      </w:r>
      <w:r w:rsidR="00A036FB" w:rsidRPr="00E66DFF">
        <w:rPr>
          <w:rStyle w:val="Brak"/>
          <w:rFonts w:ascii="Tahoma" w:hAnsi="Tahoma" w:cs="Tahoma"/>
          <w:b/>
          <w:bCs/>
          <w:caps/>
          <w:sz w:val="24"/>
          <w:szCs w:val="24"/>
        </w:rPr>
        <w:t xml:space="preserve"> </w:t>
      </w:r>
      <w:r w:rsidR="00A22C68" w:rsidRPr="00E66DFF">
        <w:rPr>
          <w:rStyle w:val="Brak"/>
          <w:rFonts w:ascii="Tahoma" w:hAnsi="Tahoma" w:cs="Tahoma"/>
          <w:b/>
          <w:bCs/>
          <w:caps/>
          <w:sz w:val="24"/>
          <w:szCs w:val="24"/>
        </w:rPr>
        <w:t>(</w:t>
      </w:r>
      <w:r w:rsidR="00706FE6">
        <w:rPr>
          <w:rStyle w:val="Brak"/>
          <w:rFonts w:ascii="Tahoma" w:hAnsi="Tahoma" w:cs="Tahoma"/>
          <w:b/>
          <w:bCs/>
          <w:caps/>
          <w:sz w:val="24"/>
          <w:szCs w:val="24"/>
        </w:rPr>
        <w:t>11/2024</w:t>
      </w:r>
      <w:r w:rsidR="00A22C68" w:rsidRPr="00E66DFF">
        <w:rPr>
          <w:rStyle w:val="Brak"/>
          <w:rFonts w:ascii="Tahoma" w:hAnsi="Tahoma" w:cs="Tahoma"/>
          <w:b/>
          <w:bCs/>
          <w:caps/>
          <w:sz w:val="24"/>
          <w:szCs w:val="24"/>
        </w:rPr>
        <w:t>)</w:t>
      </w:r>
      <w:r w:rsidR="00060B80" w:rsidRPr="00E66DFF">
        <w:rPr>
          <w:rStyle w:val="Brak"/>
          <w:rFonts w:ascii="Tahoma" w:hAnsi="Tahoma" w:cs="Tahoma"/>
          <w:b/>
          <w:bCs/>
          <w:caps/>
          <w:sz w:val="24"/>
          <w:szCs w:val="24"/>
        </w:rPr>
        <w:t>:</w:t>
      </w:r>
    </w:p>
    <w:p w14:paraId="23E1EBF5" w14:textId="77777777" w:rsidR="0010757B" w:rsidRPr="00E66DFF" w:rsidRDefault="0010757B" w:rsidP="00747E20">
      <w:pPr>
        <w:rPr>
          <w:rStyle w:val="Brak"/>
          <w:rFonts w:ascii="Tahoma" w:hAnsi="Tahoma" w:cs="Tahoma"/>
          <w:bCs/>
          <w:sz w:val="24"/>
          <w:szCs w:val="24"/>
        </w:rPr>
      </w:pPr>
    </w:p>
    <w:p w14:paraId="26585F6D" w14:textId="77777777" w:rsidR="00747E20" w:rsidRPr="00E66DFF" w:rsidRDefault="00747E20" w:rsidP="00747E20">
      <w:pPr>
        <w:rPr>
          <w:rStyle w:val="Brak"/>
          <w:rFonts w:ascii="Tahoma" w:hAnsi="Tahoma" w:cs="Tahoma"/>
          <w:bCs/>
          <w:sz w:val="24"/>
          <w:szCs w:val="24"/>
        </w:rPr>
      </w:pPr>
      <w:r w:rsidRPr="00E66DFF">
        <w:rPr>
          <w:rStyle w:val="Brak"/>
          <w:rFonts w:ascii="Tahoma" w:hAnsi="Tahoma" w:cs="Tahoma"/>
          <w:bCs/>
          <w:sz w:val="24"/>
          <w:szCs w:val="24"/>
        </w:rPr>
        <w:t>1. SKŁADAMY OFERTĘ na realizację przedmiotu zamówienia w zakresie określonym w Specyfikacji Warunków Zamówienia, na następujących warunkach:</w:t>
      </w:r>
    </w:p>
    <w:p w14:paraId="1A6AA700" w14:textId="77777777" w:rsidR="008C1CB4" w:rsidRPr="00E66DFF" w:rsidRDefault="008C1CB4" w:rsidP="008C1CB4">
      <w:pPr>
        <w:pStyle w:val="TreA"/>
        <w:pBdr>
          <w:top w:val="none" w:sz="0" w:space="0" w:color="auto"/>
          <w:left w:val="none" w:sz="0" w:space="0" w:color="auto"/>
          <w:bottom w:val="none" w:sz="0" w:space="0" w:color="auto"/>
          <w:right w:val="none" w:sz="0" w:space="0" w:color="auto"/>
          <w:bar w:val="none" w:sz="0" w:color="auto"/>
        </w:pBdr>
        <w:jc w:val="both"/>
        <w:rPr>
          <w:rFonts w:ascii="Tahoma" w:hAnsi="Tahoma" w:cs="Tahoma"/>
        </w:rPr>
      </w:pPr>
    </w:p>
    <w:tbl>
      <w:tblPr>
        <w:tblStyle w:val="Tabela-Siatka"/>
        <w:tblW w:w="5000" w:type="pct"/>
        <w:tblLook w:val="04A0" w:firstRow="1" w:lastRow="0" w:firstColumn="1" w:lastColumn="0" w:noHBand="0" w:noVBand="1"/>
      </w:tblPr>
      <w:tblGrid>
        <w:gridCol w:w="708"/>
        <w:gridCol w:w="4135"/>
        <w:gridCol w:w="4445"/>
      </w:tblGrid>
      <w:tr w:rsidR="008E2DBE" w:rsidRPr="008E2DBE" w14:paraId="64E00035" w14:textId="77777777" w:rsidTr="00430FF6">
        <w:tc>
          <w:tcPr>
            <w:tcW w:w="381" w:type="pct"/>
          </w:tcPr>
          <w:p w14:paraId="0832417C" w14:textId="77777777" w:rsidR="008E2DBE" w:rsidRPr="008E2DBE" w:rsidRDefault="008E2DBE" w:rsidP="00430FF6">
            <w:pPr>
              <w:jc w:val="both"/>
              <w:rPr>
                <w:rFonts w:ascii="Tahoma" w:hAnsi="Tahoma" w:cs="Tahoma"/>
                <w:sz w:val="24"/>
                <w:szCs w:val="24"/>
              </w:rPr>
            </w:pPr>
            <w:r w:rsidRPr="008E2DBE">
              <w:rPr>
                <w:rFonts w:ascii="Tahoma" w:hAnsi="Tahoma" w:cs="Tahoma"/>
                <w:sz w:val="24"/>
                <w:szCs w:val="24"/>
              </w:rPr>
              <w:t>LP</w:t>
            </w:r>
          </w:p>
        </w:tc>
        <w:tc>
          <w:tcPr>
            <w:tcW w:w="2226" w:type="pct"/>
          </w:tcPr>
          <w:p w14:paraId="0B06E620" w14:textId="77777777" w:rsidR="008E2DBE" w:rsidRPr="008E2DBE" w:rsidRDefault="008E2DBE" w:rsidP="00430FF6">
            <w:pPr>
              <w:jc w:val="both"/>
              <w:rPr>
                <w:rFonts w:ascii="Tahoma" w:hAnsi="Tahoma" w:cs="Tahoma"/>
                <w:sz w:val="24"/>
                <w:szCs w:val="24"/>
              </w:rPr>
            </w:pPr>
            <w:r w:rsidRPr="008E2DBE">
              <w:rPr>
                <w:rFonts w:ascii="Tahoma" w:hAnsi="Tahoma" w:cs="Tahoma"/>
                <w:sz w:val="24"/>
                <w:szCs w:val="24"/>
              </w:rPr>
              <w:t>NAZWA</w:t>
            </w:r>
          </w:p>
        </w:tc>
        <w:tc>
          <w:tcPr>
            <w:tcW w:w="2393" w:type="pct"/>
          </w:tcPr>
          <w:p w14:paraId="22B71652" w14:textId="77777777" w:rsidR="008E2DBE" w:rsidRPr="008E2DBE" w:rsidRDefault="008E2DBE" w:rsidP="00430FF6">
            <w:pPr>
              <w:jc w:val="both"/>
              <w:rPr>
                <w:rFonts w:ascii="Tahoma" w:hAnsi="Tahoma" w:cs="Tahoma"/>
                <w:sz w:val="24"/>
                <w:szCs w:val="24"/>
              </w:rPr>
            </w:pPr>
            <w:r w:rsidRPr="008E2DBE">
              <w:rPr>
                <w:rFonts w:ascii="Tahoma" w:hAnsi="Tahoma" w:cs="Tahoma"/>
                <w:sz w:val="24"/>
                <w:szCs w:val="24"/>
              </w:rPr>
              <w:t>CENA NETTO W PLN</w:t>
            </w:r>
          </w:p>
        </w:tc>
      </w:tr>
      <w:tr w:rsidR="008E2DBE" w:rsidRPr="008E2DBE" w14:paraId="39405F12" w14:textId="77777777" w:rsidTr="00430FF6">
        <w:tc>
          <w:tcPr>
            <w:tcW w:w="381" w:type="pct"/>
          </w:tcPr>
          <w:p w14:paraId="0074E8D8" w14:textId="77777777" w:rsidR="008E2DBE" w:rsidRPr="008E2DBE" w:rsidRDefault="008E2DBE" w:rsidP="00430FF6">
            <w:pPr>
              <w:jc w:val="both"/>
              <w:rPr>
                <w:rFonts w:ascii="Tahoma" w:hAnsi="Tahoma" w:cs="Tahoma"/>
                <w:sz w:val="24"/>
                <w:szCs w:val="24"/>
              </w:rPr>
            </w:pPr>
            <w:r w:rsidRPr="008E2DBE">
              <w:rPr>
                <w:rFonts w:ascii="Tahoma" w:hAnsi="Tahoma" w:cs="Tahoma"/>
                <w:sz w:val="24"/>
                <w:szCs w:val="24"/>
              </w:rPr>
              <w:t>1</w:t>
            </w:r>
          </w:p>
        </w:tc>
        <w:tc>
          <w:tcPr>
            <w:tcW w:w="2226" w:type="pct"/>
          </w:tcPr>
          <w:p w14:paraId="2015560D" w14:textId="77777777" w:rsidR="008E2DBE" w:rsidRPr="008E2DBE" w:rsidRDefault="008E2DBE" w:rsidP="00430FF6">
            <w:pPr>
              <w:jc w:val="both"/>
              <w:rPr>
                <w:rFonts w:ascii="Tahoma" w:hAnsi="Tahoma" w:cs="Tahoma"/>
                <w:sz w:val="24"/>
                <w:szCs w:val="24"/>
              </w:rPr>
            </w:pPr>
            <w:r w:rsidRPr="008E2DBE">
              <w:rPr>
                <w:rFonts w:ascii="Tahoma" w:hAnsi="Tahoma" w:cs="Tahoma"/>
                <w:sz w:val="24"/>
                <w:szCs w:val="24"/>
              </w:rPr>
              <w:t>Projekt</w:t>
            </w:r>
          </w:p>
        </w:tc>
        <w:tc>
          <w:tcPr>
            <w:tcW w:w="2393" w:type="pct"/>
          </w:tcPr>
          <w:p w14:paraId="6D92F14F" w14:textId="77777777" w:rsidR="008E2DBE" w:rsidRPr="008E2DBE" w:rsidRDefault="008E2DBE" w:rsidP="00430FF6">
            <w:pPr>
              <w:jc w:val="both"/>
              <w:rPr>
                <w:rFonts w:ascii="Tahoma" w:hAnsi="Tahoma" w:cs="Tahoma"/>
                <w:sz w:val="24"/>
                <w:szCs w:val="24"/>
              </w:rPr>
            </w:pPr>
          </w:p>
        </w:tc>
      </w:tr>
      <w:tr w:rsidR="008E2DBE" w:rsidRPr="008E2DBE" w14:paraId="77E4044A" w14:textId="77777777" w:rsidTr="00430FF6">
        <w:tc>
          <w:tcPr>
            <w:tcW w:w="381" w:type="pct"/>
          </w:tcPr>
          <w:p w14:paraId="758BFF0A" w14:textId="77777777" w:rsidR="008E2DBE" w:rsidRPr="008E2DBE" w:rsidRDefault="008E2DBE" w:rsidP="00430FF6">
            <w:pPr>
              <w:jc w:val="both"/>
              <w:rPr>
                <w:rFonts w:ascii="Tahoma" w:hAnsi="Tahoma" w:cs="Tahoma"/>
                <w:sz w:val="24"/>
                <w:szCs w:val="24"/>
              </w:rPr>
            </w:pPr>
            <w:r w:rsidRPr="008E2DBE">
              <w:rPr>
                <w:rFonts w:ascii="Tahoma" w:hAnsi="Tahoma" w:cs="Tahoma"/>
                <w:sz w:val="24"/>
                <w:szCs w:val="24"/>
              </w:rPr>
              <w:t>2</w:t>
            </w:r>
          </w:p>
        </w:tc>
        <w:tc>
          <w:tcPr>
            <w:tcW w:w="2226" w:type="pct"/>
          </w:tcPr>
          <w:p w14:paraId="16C42A1B" w14:textId="77777777" w:rsidR="008E2DBE" w:rsidRPr="008E2DBE" w:rsidRDefault="008E2DBE" w:rsidP="00430FF6">
            <w:pPr>
              <w:jc w:val="both"/>
              <w:rPr>
                <w:rFonts w:ascii="Tahoma" w:hAnsi="Tahoma" w:cs="Tahoma"/>
                <w:sz w:val="24"/>
                <w:szCs w:val="24"/>
              </w:rPr>
            </w:pPr>
            <w:r w:rsidRPr="008E2DBE">
              <w:rPr>
                <w:rFonts w:ascii="Tahoma" w:hAnsi="Tahoma" w:cs="Tahoma"/>
                <w:sz w:val="24"/>
                <w:szCs w:val="24"/>
              </w:rPr>
              <w:t>Wykonanie</w:t>
            </w:r>
          </w:p>
        </w:tc>
        <w:tc>
          <w:tcPr>
            <w:tcW w:w="2393" w:type="pct"/>
          </w:tcPr>
          <w:p w14:paraId="7E9010DE" w14:textId="77777777" w:rsidR="008E2DBE" w:rsidRPr="008E2DBE" w:rsidRDefault="008E2DBE" w:rsidP="00430FF6">
            <w:pPr>
              <w:jc w:val="both"/>
              <w:rPr>
                <w:rFonts w:ascii="Tahoma" w:hAnsi="Tahoma" w:cs="Tahoma"/>
                <w:sz w:val="24"/>
                <w:szCs w:val="24"/>
              </w:rPr>
            </w:pPr>
          </w:p>
        </w:tc>
      </w:tr>
      <w:tr w:rsidR="008E2DBE" w:rsidRPr="008E2DBE" w14:paraId="7A3233F5" w14:textId="77777777" w:rsidTr="00430FF6">
        <w:tc>
          <w:tcPr>
            <w:tcW w:w="381" w:type="pct"/>
          </w:tcPr>
          <w:p w14:paraId="01857D9A" w14:textId="77777777" w:rsidR="008E2DBE" w:rsidRPr="008E2DBE" w:rsidRDefault="008E2DBE" w:rsidP="00430FF6">
            <w:pPr>
              <w:jc w:val="both"/>
              <w:rPr>
                <w:rFonts w:ascii="Tahoma" w:hAnsi="Tahoma" w:cs="Tahoma"/>
                <w:sz w:val="24"/>
                <w:szCs w:val="24"/>
              </w:rPr>
            </w:pPr>
            <w:r w:rsidRPr="008E2DBE">
              <w:rPr>
                <w:rFonts w:ascii="Tahoma" w:hAnsi="Tahoma" w:cs="Tahoma"/>
                <w:sz w:val="24"/>
                <w:szCs w:val="24"/>
              </w:rPr>
              <w:t>3</w:t>
            </w:r>
          </w:p>
        </w:tc>
        <w:tc>
          <w:tcPr>
            <w:tcW w:w="2226" w:type="pct"/>
          </w:tcPr>
          <w:p w14:paraId="79303404" w14:textId="77777777" w:rsidR="008E2DBE" w:rsidRPr="008E2DBE" w:rsidRDefault="008E2DBE" w:rsidP="00430FF6">
            <w:pPr>
              <w:jc w:val="both"/>
              <w:rPr>
                <w:rFonts w:ascii="Tahoma" w:hAnsi="Tahoma" w:cs="Tahoma"/>
                <w:sz w:val="24"/>
                <w:szCs w:val="24"/>
              </w:rPr>
            </w:pPr>
            <w:r w:rsidRPr="008E2DBE">
              <w:rPr>
                <w:rFonts w:ascii="Tahoma" w:hAnsi="Tahoma" w:cs="Tahoma"/>
                <w:sz w:val="24"/>
                <w:szCs w:val="24"/>
              </w:rPr>
              <w:t>Konserwacja (koszt całkowity)</w:t>
            </w:r>
          </w:p>
        </w:tc>
        <w:tc>
          <w:tcPr>
            <w:tcW w:w="2393" w:type="pct"/>
          </w:tcPr>
          <w:p w14:paraId="49486AB3" w14:textId="77777777" w:rsidR="008E2DBE" w:rsidRPr="008E2DBE" w:rsidRDefault="008E2DBE" w:rsidP="00430FF6">
            <w:pPr>
              <w:jc w:val="both"/>
              <w:rPr>
                <w:rFonts w:ascii="Tahoma" w:hAnsi="Tahoma" w:cs="Tahoma"/>
                <w:sz w:val="24"/>
                <w:szCs w:val="24"/>
              </w:rPr>
            </w:pPr>
          </w:p>
        </w:tc>
      </w:tr>
      <w:tr w:rsidR="008E2DBE" w:rsidRPr="008E2DBE" w14:paraId="570AA38A" w14:textId="77777777" w:rsidTr="00430FF6">
        <w:tc>
          <w:tcPr>
            <w:tcW w:w="2607" w:type="pct"/>
            <w:gridSpan w:val="2"/>
          </w:tcPr>
          <w:p w14:paraId="73004386" w14:textId="77777777" w:rsidR="008E2DBE" w:rsidRPr="008E2DBE" w:rsidRDefault="008E2DBE" w:rsidP="00430FF6">
            <w:pPr>
              <w:jc w:val="both"/>
              <w:rPr>
                <w:rFonts w:ascii="Tahoma" w:hAnsi="Tahoma" w:cs="Tahoma"/>
                <w:sz w:val="24"/>
                <w:szCs w:val="24"/>
              </w:rPr>
            </w:pPr>
            <w:r w:rsidRPr="008E2DBE">
              <w:rPr>
                <w:rFonts w:ascii="Tahoma" w:hAnsi="Tahoma" w:cs="Tahoma"/>
                <w:sz w:val="24"/>
                <w:szCs w:val="24"/>
              </w:rPr>
              <w:t>RAZEM</w:t>
            </w:r>
          </w:p>
        </w:tc>
        <w:tc>
          <w:tcPr>
            <w:tcW w:w="2393" w:type="pct"/>
          </w:tcPr>
          <w:p w14:paraId="6C2B5FE4" w14:textId="77777777" w:rsidR="008E2DBE" w:rsidRPr="008E2DBE" w:rsidRDefault="008E2DBE" w:rsidP="00430FF6">
            <w:pPr>
              <w:jc w:val="both"/>
              <w:rPr>
                <w:rFonts w:ascii="Tahoma" w:hAnsi="Tahoma" w:cs="Tahoma"/>
                <w:sz w:val="24"/>
                <w:szCs w:val="24"/>
              </w:rPr>
            </w:pPr>
          </w:p>
        </w:tc>
      </w:tr>
    </w:tbl>
    <w:p w14:paraId="49D56403" w14:textId="77777777" w:rsidR="008C1CB4" w:rsidRPr="00E66DFF" w:rsidRDefault="008C1CB4">
      <w:pPr>
        <w:spacing w:after="160" w:line="259" w:lineRule="auto"/>
        <w:rPr>
          <w:rStyle w:val="Brak"/>
          <w:rFonts w:ascii="Tahoma" w:hAnsi="Tahoma" w:cs="Tahoma"/>
          <w:bCs/>
          <w:sz w:val="24"/>
          <w:szCs w:val="24"/>
        </w:rPr>
      </w:pPr>
    </w:p>
    <w:p w14:paraId="625EDDEC" w14:textId="58E94E7D" w:rsidR="006D4044" w:rsidRPr="00E66DFF" w:rsidRDefault="006D4044" w:rsidP="006D4044">
      <w:pPr>
        <w:spacing w:before="240"/>
        <w:jc w:val="both"/>
        <w:rPr>
          <w:rFonts w:ascii="Tahoma" w:hAnsi="Tahoma" w:cs="Tahoma"/>
          <w:b/>
          <w:color w:val="000000"/>
          <w:sz w:val="24"/>
          <w:szCs w:val="24"/>
        </w:rPr>
      </w:pPr>
      <w:r w:rsidRPr="00E66DFF">
        <w:rPr>
          <w:rFonts w:ascii="Tahoma" w:hAnsi="Tahoma" w:cs="Tahoma"/>
          <w:b/>
          <w:color w:val="000000"/>
          <w:sz w:val="24"/>
          <w:szCs w:val="24"/>
        </w:rPr>
        <w:lastRenderedPageBreak/>
        <w:t xml:space="preserve">CENA </w:t>
      </w:r>
      <w:r w:rsidRPr="00E66DFF">
        <w:rPr>
          <w:rFonts w:ascii="Tahoma" w:hAnsi="Tahoma" w:cs="Tahoma"/>
          <w:b/>
          <w:color w:val="000000"/>
          <w:sz w:val="24"/>
          <w:szCs w:val="24"/>
          <w:u w:val="single"/>
        </w:rPr>
        <w:t>OFERTY</w:t>
      </w:r>
      <w:r w:rsidRPr="00E66DFF">
        <w:rPr>
          <w:rFonts w:ascii="Tahoma" w:hAnsi="Tahoma" w:cs="Tahoma"/>
          <w:b/>
          <w:color w:val="000000"/>
          <w:sz w:val="24"/>
          <w:szCs w:val="24"/>
        </w:rPr>
        <w:t xml:space="preserve"> NETTO</w:t>
      </w:r>
      <w:r w:rsidRPr="00E66DFF">
        <w:rPr>
          <w:rFonts w:ascii="Tahoma" w:hAnsi="Tahoma" w:cs="Tahoma"/>
          <w:sz w:val="24"/>
          <w:szCs w:val="24"/>
        </w:rPr>
        <w:t xml:space="preserve"> </w:t>
      </w:r>
      <w:r w:rsidRPr="00E66DFF">
        <w:rPr>
          <w:rFonts w:ascii="Tahoma" w:hAnsi="Tahoma" w:cs="Tahoma"/>
          <w:b/>
          <w:color w:val="000000"/>
          <w:sz w:val="24"/>
          <w:szCs w:val="24"/>
        </w:rPr>
        <w:t>- …………….……… zł,</w:t>
      </w:r>
    </w:p>
    <w:p w14:paraId="6C74878A" w14:textId="77777777" w:rsidR="006D4044" w:rsidRPr="00E66DFF" w:rsidRDefault="006D4044" w:rsidP="006D4044">
      <w:pPr>
        <w:spacing w:before="120" w:after="120"/>
        <w:jc w:val="both"/>
        <w:rPr>
          <w:rFonts w:ascii="Tahoma" w:hAnsi="Tahoma" w:cs="Tahoma"/>
          <w:b/>
          <w:color w:val="000000"/>
          <w:sz w:val="24"/>
          <w:szCs w:val="24"/>
        </w:rPr>
      </w:pPr>
      <w:r w:rsidRPr="00E66DFF">
        <w:rPr>
          <w:rFonts w:ascii="Tahoma" w:hAnsi="Tahoma" w:cs="Tahoma"/>
          <w:b/>
          <w:color w:val="000000"/>
          <w:sz w:val="24"/>
          <w:szCs w:val="24"/>
        </w:rPr>
        <w:t>PODATEK VAT (…%) - ………………... zł</w:t>
      </w:r>
    </w:p>
    <w:p w14:paraId="4D80AD0C" w14:textId="77777777" w:rsidR="006D4044" w:rsidRPr="00E66DFF" w:rsidRDefault="006D4044" w:rsidP="006D4044">
      <w:pPr>
        <w:spacing w:before="120" w:after="120"/>
        <w:jc w:val="both"/>
        <w:rPr>
          <w:rFonts w:ascii="Tahoma" w:hAnsi="Tahoma" w:cs="Tahoma"/>
          <w:b/>
          <w:color w:val="000000"/>
          <w:sz w:val="24"/>
          <w:szCs w:val="24"/>
        </w:rPr>
      </w:pPr>
      <w:r w:rsidRPr="00E66DFF">
        <w:rPr>
          <w:rFonts w:ascii="Tahoma" w:hAnsi="Tahoma" w:cs="Tahoma"/>
          <w:b/>
          <w:color w:val="000000"/>
          <w:sz w:val="24"/>
          <w:szCs w:val="24"/>
        </w:rPr>
        <w:t xml:space="preserve">CENA </w:t>
      </w:r>
      <w:r w:rsidRPr="00E66DFF">
        <w:rPr>
          <w:rFonts w:ascii="Tahoma" w:hAnsi="Tahoma" w:cs="Tahoma"/>
          <w:b/>
          <w:color w:val="000000"/>
          <w:sz w:val="24"/>
          <w:szCs w:val="24"/>
          <w:u w:val="single"/>
        </w:rPr>
        <w:t>OFERTY</w:t>
      </w:r>
      <w:r w:rsidRPr="00E66DFF">
        <w:rPr>
          <w:rFonts w:ascii="Tahoma" w:hAnsi="Tahoma" w:cs="Tahoma"/>
          <w:b/>
          <w:color w:val="000000"/>
          <w:sz w:val="24"/>
          <w:szCs w:val="24"/>
        </w:rPr>
        <w:t xml:space="preserve"> BRUTTO - ………………... zł </w:t>
      </w:r>
    </w:p>
    <w:p w14:paraId="339125AB" w14:textId="77777777" w:rsidR="006D4044" w:rsidRPr="00E66DFF" w:rsidRDefault="006D4044">
      <w:pPr>
        <w:spacing w:after="160" w:line="259" w:lineRule="auto"/>
        <w:rPr>
          <w:rStyle w:val="Brak"/>
          <w:rFonts w:ascii="Tahoma" w:hAnsi="Tahoma" w:cs="Tahoma"/>
          <w:bCs/>
          <w:sz w:val="24"/>
          <w:szCs w:val="24"/>
        </w:rPr>
      </w:pPr>
    </w:p>
    <w:p w14:paraId="18578706" w14:textId="2F9167A4" w:rsidR="006B73E8" w:rsidRPr="00E66DFF" w:rsidRDefault="006B73E8" w:rsidP="006B73E8">
      <w:pPr>
        <w:spacing w:after="160" w:line="259" w:lineRule="auto"/>
        <w:jc w:val="both"/>
        <w:rPr>
          <w:rStyle w:val="Brak"/>
          <w:rFonts w:ascii="Tahoma" w:hAnsi="Tahoma" w:cs="Tahoma"/>
          <w:b/>
          <w:color w:val="FF0000"/>
          <w:sz w:val="24"/>
          <w:szCs w:val="24"/>
        </w:rPr>
      </w:pPr>
      <w:r w:rsidRPr="00E66DFF">
        <w:rPr>
          <w:rStyle w:val="Brak"/>
          <w:rFonts w:ascii="Tahoma" w:hAnsi="Tahoma" w:cs="Tahoma"/>
          <w:b/>
          <w:color w:val="FF0000"/>
          <w:sz w:val="24"/>
          <w:szCs w:val="24"/>
        </w:rPr>
        <w:t>Oświadczam</w:t>
      </w:r>
      <w:r w:rsidR="007A118B" w:rsidRPr="00E66DFF">
        <w:rPr>
          <w:rStyle w:val="Brak"/>
          <w:rFonts w:ascii="Tahoma" w:hAnsi="Tahoma" w:cs="Tahoma"/>
          <w:b/>
          <w:color w:val="FF0000"/>
          <w:sz w:val="24"/>
          <w:szCs w:val="24"/>
        </w:rPr>
        <w:t>/m</w:t>
      </w:r>
      <w:r w:rsidRPr="00E66DFF">
        <w:rPr>
          <w:rStyle w:val="Brak"/>
          <w:rFonts w:ascii="Tahoma" w:hAnsi="Tahoma" w:cs="Tahoma"/>
          <w:b/>
          <w:color w:val="FF0000"/>
          <w:sz w:val="24"/>
          <w:szCs w:val="24"/>
        </w:rPr>
        <w:t>y, że udziel</w:t>
      </w:r>
      <w:r w:rsidR="007A118B" w:rsidRPr="00E66DFF">
        <w:rPr>
          <w:rStyle w:val="Brak"/>
          <w:rFonts w:ascii="Tahoma" w:hAnsi="Tahoma" w:cs="Tahoma"/>
          <w:b/>
          <w:color w:val="FF0000"/>
          <w:sz w:val="24"/>
          <w:szCs w:val="24"/>
        </w:rPr>
        <w:t>ę/</w:t>
      </w:r>
      <w:r w:rsidRPr="00E66DFF">
        <w:rPr>
          <w:rStyle w:val="Brak"/>
          <w:rFonts w:ascii="Tahoma" w:hAnsi="Tahoma" w:cs="Tahoma"/>
          <w:b/>
          <w:color w:val="FF0000"/>
          <w:sz w:val="24"/>
          <w:szCs w:val="24"/>
        </w:rPr>
        <w:t xml:space="preserve">imy </w:t>
      </w:r>
      <w:r w:rsidR="007A118B" w:rsidRPr="00E66DFF">
        <w:rPr>
          <w:rStyle w:val="Brak"/>
          <w:rFonts w:ascii="Tahoma" w:hAnsi="Tahoma" w:cs="Tahoma"/>
          <w:b/>
          <w:color w:val="FF0000"/>
          <w:sz w:val="24"/>
          <w:szCs w:val="24"/>
        </w:rPr>
        <w:t xml:space="preserve">gwarancji, serwisu i konserwacji </w:t>
      </w:r>
      <w:r w:rsidRPr="00E66DFF">
        <w:rPr>
          <w:rStyle w:val="Brak"/>
          <w:rFonts w:ascii="Tahoma" w:hAnsi="Tahoma" w:cs="Tahoma"/>
          <w:b/>
          <w:color w:val="FF0000"/>
          <w:sz w:val="24"/>
          <w:szCs w:val="24"/>
        </w:rPr>
        <w:t xml:space="preserve">dotyczącej całego przedmiotu zamówienia </w:t>
      </w:r>
      <w:r w:rsidR="007A118B" w:rsidRPr="00E66DFF">
        <w:rPr>
          <w:rStyle w:val="Brak"/>
          <w:rFonts w:ascii="Tahoma" w:hAnsi="Tahoma" w:cs="Tahoma"/>
          <w:b/>
          <w:color w:val="FF0000"/>
          <w:sz w:val="24"/>
          <w:szCs w:val="24"/>
        </w:rPr>
        <w:t xml:space="preserve">(Systemu) </w:t>
      </w:r>
      <w:r w:rsidRPr="00E66DFF">
        <w:rPr>
          <w:rStyle w:val="Brak"/>
          <w:rFonts w:ascii="Tahoma" w:hAnsi="Tahoma" w:cs="Tahoma"/>
          <w:b/>
          <w:color w:val="FF0000"/>
          <w:sz w:val="24"/>
          <w:szCs w:val="24"/>
        </w:rPr>
        <w:t>na okres:  ……………. miesięcy</w:t>
      </w:r>
      <w:r w:rsidR="007A118B" w:rsidRPr="00E66DFF">
        <w:rPr>
          <w:rStyle w:val="Brak"/>
          <w:rFonts w:ascii="Tahoma" w:hAnsi="Tahoma" w:cs="Tahoma"/>
          <w:b/>
          <w:color w:val="FF0000"/>
          <w:sz w:val="24"/>
          <w:szCs w:val="24"/>
        </w:rPr>
        <w:t>*</w:t>
      </w:r>
      <w:r w:rsidRPr="00E66DFF">
        <w:rPr>
          <w:rStyle w:val="Brak"/>
          <w:rFonts w:ascii="Tahoma" w:hAnsi="Tahoma" w:cs="Tahoma"/>
          <w:b/>
          <w:color w:val="FF0000"/>
          <w:sz w:val="24"/>
          <w:szCs w:val="24"/>
        </w:rPr>
        <w:t>.</w:t>
      </w:r>
    </w:p>
    <w:p w14:paraId="3AA2B1B6" w14:textId="1E77D063" w:rsidR="00F746BD" w:rsidRPr="00E66DFF" w:rsidRDefault="007A118B" w:rsidP="006B73E8">
      <w:pPr>
        <w:spacing w:after="160" w:line="259" w:lineRule="auto"/>
        <w:jc w:val="both"/>
        <w:rPr>
          <w:rStyle w:val="Brak"/>
          <w:rFonts w:ascii="Tahoma" w:hAnsi="Tahoma" w:cs="Tahoma"/>
          <w:b/>
          <w:color w:val="FF0000"/>
        </w:rPr>
      </w:pPr>
      <w:r w:rsidRPr="00E66DFF">
        <w:rPr>
          <w:rStyle w:val="Brak"/>
          <w:rFonts w:ascii="Tahoma" w:hAnsi="Tahoma" w:cs="Tahoma"/>
          <w:b/>
          <w:color w:val="FF0000"/>
        </w:rPr>
        <w:t xml:space="preserve">*minimalny okres to </w:t>
      </w:r>
      <w:r w:rsidR="009B6CA4">
        <w:rPr>
          <w:rStyle w:val="Brak"/>
          <w:rFonts w:ascii="Tahoma" w:hAnsi="Tahoma" w:cs="Tahoma"/>
          <w:b/>
          <w:color w:val="FF0000"/>
        </w:rPr>
        <w:t>24</w:t>
      </w:r>
      <w:r w:rsidRPr="00E66DFF">
        <w:rPr>
          <w:rStyle w:val="Brak"/>
          <w:rFonts w:ascii="Tahoma" w:hAnsi="Tahoma" w:cs="Tahoma"/>
          <w:b/>
          <w:color w:val="FF0000"/>
        </w:rPr>
        <w:t xml:space="preserve"> miesi</w:t>
      </w:r>
      <w:r w:rsidR="009B6CA4">
        <w:rPr>
          <w:rStyle w:val="Brak"/>
          <w:rFonts w:ascii="Tahoma" w:hAnsi="Tahoma" w:cs="Tahoma"/>
          <w:b/>
          <w:color w:val="FF0000"/>
        </w:rPr>
        <w:t>ące</w:t>
      </w:r>
      <w:r w:rsidRPr="00E66DFF">
        <w:rPr>
          <w:rStyle w:val="Brak"/>
          <w:rFonts w:ascii="Tahoma" w:hAnsi="Tahoma" w:cs="Tahoma"/>
          <w:b/>
          <w:color w:val="FF0000"/>
        </w:rPr>
        <w:t>.</w:t>
      </w:r>
    </w:p>
    <w:p w14:paraId="79B7AAE2" w14:textId="77777777" w:rsidR="007A118B" w:rsidRPr="00E66DFF" w:rsidRDefault="007A118B" w:rsidP="006B73E8">
      <w:pPr>
        <w:jc w:val="both"/>
        <w:rPr>
          <w:rFonts w:ascii="Tahoma" w:hAnsi="Tahoma" w:cs="Tahoma"/>
          <w:b/>
          <w:bCs/>
          <w:color w:val="FF0000"/>
          <w:sz w:val="24"/>
          <w:szCs w:val="24"/>
        </w:rPr>
      </w:pPr>
    </w:p>
    <w:p w14:paraId="65739D17" w14:textId="608CF096" w:rsidR="008C1CB4" w:rsidRPr="00E66DFF" w:rsidRDefault="007A118B" w:rsidP="007A118B">
      <w:pPr>
        <w:spacing w:after="160" w:line="259" w:lineRule="auto"/>
        <w:jc w:val="both"/>
        <w:rPr>
          <w:rStyle w:val="Brak"/>
          <w:rFonts w:ascii="Tahoma" w:hAnsi="Tahoma" w:cs="Tahoma"/>
          <w:b/>
          <w:color w:val="FF0000"/>
          <w:sz w:val="24"/>
          <w:szCs w:val="24"/>
        </w:rPr>
      </w:pPr>
      <w:r w:rsidRPr="00E66DFF">
        <w:rPr>
          <w:rStyle w:val="Brak"/>
          <w:rFonts w:ascii="Tahoma" w:hAnsi="Tahoma" w:cs="Tahoma"/>
          <w:b/>
          <w:color w:val="FF0000"/>
          <w:sz w:val="24"/>
          <w:szCs w:val="24"/>
        </w:rPr>
        <w:t xml:space="preserve">Zobowiązuję/my się do </w:t>
      </w:r>
      <w:r w:rsidR="008C1CB4" w:rsidRPr="00E66DFF">
        <w:rPr>
          <w:rStyle w:val="Brak"/>
          <w:rFonts w:ascii="Tahoma" w:hAnsi="Tahoma" w:cs="Tahoma"/>
          <w:b/>
          <w:color w:val="FF0000"/>
          <w:sz w:val="24"/>
          <w:szCs w:val="24"/>
        </w:rPr>
        <w:t>usunięcia usterki w terminie …. godzin od otrzymania powiadomienia od Zamawiającego*.</w:t>
      </w:r>
    </w:p>
    <w:p w14:paraId="59AACC2B" w14:textId="4601076A" w:rsidR="006B73E8" w:rsidRPr="00E66DFF" w:rsidRDefault="008C1CB4" w:rsidP="00375A6C">
      <w:pPr>
        <w:spacing w:after="160" w:line="259" w:lineRule="auto"/>
        <w:jc w:val="both"/>
        <w:rPr>
          <w:rFonts w:ascii="Tahoma" w:hAnsi="Tahoma" w:cs="Tahoma"/>
          <w:b/>
          <w:color w:val="FF0000"/>
        </w:rPr>
      </w:pPr>
      <w:r w:rsidRPr="00E66DFF">
        <w:rPr>
          <w:rStyle w:val="Brak"/>
          <w:rFonts w:ascii="Tahoma" w:hAnsi="Tahoma" w:cs="Tahoma"/>
          <w:b/>
          <w:color w:val="FF0000"/>
        </w:rPr>
        <w:t xml:space="preserve">* maksymalny czas usunięcia usterki to </w:t>
      </w:r>
      <w:r w:rsidR="009B6CA4">
        <w:rPr>
          <w:rStyle w:val="Brak"/>
          <w:rFonts w:ascii="Tahoma" w:hAnsi="Tahoma" w:cs="Tahoma"/>
          <w:b/>
          <w:color w:val="FF0000"/>
        </w:rPr>
        <w:t>12</w:t>
      </w:r>
      <w:r w:rsidRPr="00E66DFF">
        <w:rPr>
          <w:rStyle w:val="Brak"/>
          <w:rFonts w:ascii="Tahoma" w:hAnsi="Tahoma" w:cs="Tahoma"/>
          <w:b/>
          <w:color w:val="FF0000"/>
        </w:rPr>
        <w:t xml:space="preserve"> godzin.</w:t>
      </w:r>
    </w:p>
    <w:p w14:paraId="6A6ED705" w14:textId="77777777" w:rsidR="00F746BD" w:rsidRPr="00E66DFF" w:rsidRDefault="00F746BD" w:rsidP="006B73E8">
      <w:pPr>
        <w:jc w:val="both"/>
        <w:rPr>
          <w:rFonts w:ascii="Tahoma" w:hAnsi="Tahoma" w:cs="Tahoma"/>
          <w:b/>
          <w:bCs/>
          <w:color w:val="FF0000"/>
          <w:sz w:val="24"/>
          <w:szCs w:val="24"/>
        </w:rPr>
      </w:pPr>
    </w:p>
    <w:p w14:paraId="29DD07E3" w14:textId="44807CB2" w:rsidR="00747E20" w:rsidRPr="00E66DFF" w:rsidRDefault="00747E20" w:rsidP="00514F77">
      <w:pPr>
        <w:jc w:val="both"/>
        <w:rPr>
          <w:rStyle w:val="Brak"/>
          <w:rFonts w:ascii="Tahoma" w:hAnsi="Tahoma" w:cs="Tahoma"/>
          <w:bCs/>
          <w:sz w:val="24"/>
          <w:szCs w:val="24"/>
        </w:rPr>
      </w:pPr>
      <w:r w:rsidRPr="00E66DFF">
        <w:rPr>
          <w:rStyle w:val="Brak"/>
          <w:rFonts w:ascii="Tahoma" w:hAnsi="Tahoma" w:cs="Tahoma"/>
          <w:bCs/>
          <w:sz w:val="24"/>
          <w:szCs w:val="24"/>
        </w:rPr>
        <w:t>2. OŚWIADCZAMY, że zapoznaliśmy się ze Specyfikacją Warunków Zamówienia i</w:t>
      </w:r>
      <w:r w:rsidR="00514F77" w:rsidRPr="00E66DFF">
        <w:rPr>
          <w:rStyle w:val="Brak"/>
          <w:rFonts w:ascii="Tahoma" w:hAnsi="Tahoma" w:cs="Tahoma"/>
          <w:bCs/>
          <w:sz w:val="24"/>
          <w:szCs w:val="24"/>
        </w:rPr>
        <w:t xml:space="preserve"> </w:t>
      </w:r>
      <w:r w:rsidRPr="00E66DFF">
        <w:rPr>
          <w:rStyle w:val="Brak"/>
          <w:rFonts w:ascii="Tahoma" w:hAnsi="Tahoma" w:cs="Tahoma"/>
          <w:bCs/>
          <w:sz w:val="24"/>
          <w:szCs w:val="24"/>
        </w:rPr>
        <w:t>akceptujemy wszystkie warunki w niej zawarte.</w:t>
      </w:r>
    </w:p>
    <w:p w14:paraId="1F846410" w14:textId="77777777" w:rsidR="00747E20" w:rsidRPr="00E66DFF" w:rsidRDefault="00747E20" w:rsidP="00514F77">
      <w:pPr>
        <w:jc w:val="both"/>
        <w:rPr>
          <w:rStyle w:val="Brak"/>
          <w:rFonts w:ascii="Tahoma" w:hAnsi="Tahoma" w:cs="Tahoma"/>
          <w:bCs/>
          <w:sz w:val="24"/>
          <w:szCs w:val="24"/>
        </w:rPr>
      </w:pPr>
    </w:p>
    <w:p w14:paraId="34FF7010" w14:textId="77777777" w:rsidR="00747E20" w:rsidRPr="00E66DFF" w:rsidRDefault="00747E20" w:rsidP="00514F77">
      <w:pPr>
        <w:jc w:val="both"/>
        <w:rPr>
          <w:rStyle w:val="Brak"/>
          <w:rFonts w:ascii="Tahoma" w:hAnsi="Tahoma" w:cs="Tahoma"/>
          <w:bCs/>
          <w:sz w:val="24"/>
          <w:szCs w:val="24"/>
        </w:rPr>
      </w:pPr>
      <w:r w:rsidRPr="00E66DFF">
        <w:rPr>
          <w:rStyle w:val="Brak"/>
          <w:rFonts w:ascii="Tahoma" w:hAnsi="Tahoma" w:cs="Tahoma"/>
          <w:bCs/>
          <w:sz w:val="24"/>
          <w:szCs w:val="24"/>
        </w:rPr>
        <w:t>3. OŚWIADCZAMY, że uzyskaliśmy wszelkie informacje niezbędne do prawidłowego przygotowania i złożenia niniejszej oferty.</w:t>
      </w:r>
    </w:p>
    <w:p w14:paraId="467ADCC5" w14:textId="77777777" w:rsidR="00747E20" w:rsidRPr="00E66DFF" w:rsidRDefault="00747E20" w:rsidP="00514F77">
      <w:pPr>
        <w:jc w:val="both"/>
        <w:rPr>
          <w:rStyle w:val="Brak"/>
          <w:rFonts w:ascii="Tahoma" w:hAnsi="Tahoma" w:cs="Tahoma"/>
          <w:bCs/>
          <w:sz w:val="24"/>
          <w:szCs w:val="24"/>
        </w:rPr>
      </w:pPr>
    </w:p>
    <w:p w14:paraId="72744BED" w14:textId="18949DBA" w:rsidR="00747E20" w:rsidRPr="00E66DFF" w:rsidRDefault="00747E20" w:rsidP="00514F77">
      <w:pPr>
        <w:jc w:val="both"/>
        <w:rPr>
          <w:rStyle w:val="Brak"/>
          <w:rFonts w:ascii="Tahoma" w:hAnsi="Tahoma" w:cs="Tahoma"/>
          <w:bCs/>
          <w:sz w:val="24"/>
          <w:szCs w:val="24"/>
        </w:rPr>
      </w:pPr>
      <w:r w:rsidRPr="00E66DFF">
        <w:rPr>
          <w:rStyle w:val="Brak"/>
          <w:rFonts w:ascii="Tahoma" w:hAnsi="Tahoma" w:cs="Tahoma"/>
          <w:bCs/>
          <w:sz w:val="24"/>
          <w:szCs w:val="24"/>
        </w:rPr>
        <w:t xml:space="preserve">4. OŚWIADCZAMY, że jesteśmy związani niniejszą ofertą od dnia upływu terminu składania ofert do dnia </w:t>
      </w:r>
      <w:r w:rsidR="00E07BF9">
        <w:rPr>
          <w:rStyle w:val="Brak"/>
          <w:rFonts w:ascii="Tahoma" w:hAnsi="Tahoma" w:cs="Tahoma"/>
          <w:bCs/>
          <w:sz w:val="24"/>
          <w:szCs w:val="24"/>
        </w:rPr>
        <w:t>9</w:t>
      </w:r>
      <w:r w:rsidR="00D873E6" w:rsidRPr="00E66DFF">
        <w:rPr>
          <w:rStyle w:val="Brak"/>
          <w:rFonts w:ascii="Tahoma" w:hAnsi="Tahoma" w:cs="Tahoma"/>
          <w:bCs/>
          <w:sz w:val="24"/>
          <w:szCs w:val="24"/>
        </w:rPr>
        <w:t>.1</w:t>
      </w:r>
      <w:r w:rsidR="00E07BF9">
        <w:rPr>
          <w:rStyle w:val="Brak"/>
          <w:rFonts w:ascii="Tahoma" w:hAnsi="Tahoma" w:cs="Tahoma"/>
          <w:bCs/>
          <w:sz w:val="24"/>
          <w:szCs w:val="24"/>
        </w:rPr>
        <w:t>2</w:t>
      </w:r>
      <w:r w:rsidR="00D873E6" w:rsidRPr="00E66DFF">
        <w:rPr>
          <w:rStyle w:val="Brak"/>
          <w:rFonts w:ascii="Tahoma" w:hAnsi="Tahoma" w:cs="Tahoma"/>
          <w:bCs/>
          <w:sz w:val="24"/>
          <w:szCs w:val="24"/>
        </w:rPr>
        <w:t>.2024 r.</w:t>
      </w:r>
    </w:p>
    <w:p w14:paraId="7291C58C" w14:textId="77777777" w:rsidR="00747E20" w:rsidRPr="00E66DFF" w:rsidRDefault="00747E20" w:rsidP="00514F77">
      <w:pPr>
        <w:jc w:val="both"/>
        <w:rPr>
          <w:rStyle w:val="Brak"/>
          <w:rFonts w:ascii="Tahoma" w:hAnsi="Tahoma" w:cs="Tahoma"/>
          <w:bCs/>
          <w:sz w:val="24"/>
          <w:szCs w:val="24"/>
        </w:rPr>
      </w:pPr>
    </w:p>
    <w:p w14:paraId="5D546ED7" w14:textId="0282E473" w:rsidR="00747E20" w:rsidRPr="00E66DFF" w:rsidRDefault="00747E20" w:rsidP="00514F77">
      <w:pPr>
        <w:jc w:val="both"/>
        <w:rPr>
          <w:rStyle w:val="Brak"/>
          <w:rFonts w:ascii="Tahoma" w:hAnsi="Tahoma" w:cs="Tahoma"/>
          <w:bCs/>
          <w:sz w:val="24"/>
          <w:szCs w:val="24"/>
        </w:rPr>
      </w:pPr>
      <w:r w:rsidRPr="00E66DFF">
        <w:rPr>
          <w:rStyle w:val="Brak"/>
          <w:rFonts w:ascii="Tahoma" w:hAnsi="Tahoma" w:cs="Tahoma"/>
          <w:bCs/>
          <w:sz w:val="24"/>
          <w:szCs w:val="24"/>
        </w:rPr>
        <w:t>5. OŚWIADCZAMY, że zapoznaliśmy się z Projektowanymi Postanowieniami Umowy, określonymi w Załączniku nr</w:t>
      </w:r>
      <w:r w:rsidR="00AD1BA3" w:rsidRPr="00E66DFF">
        <w:rPr>
          <w:rStyle w:val="Brak"/>
          <w:rFonts w:ascii="Tahoma" w:hAnsi="Tahoma" w:cs="Tahoma"/>
          <w:bCs/>
          <w:sz w:val="24"/>
          <w:szCs w:val="24"/>
        </w:rPr>
        <w:t xml:space="preserve"> </w:t>
      </w:r>
      <w:r w:rsidRPr="00E66DFF">
        <w:rPr>
          <w:rStyle w:val="Brak"/>
          <w:rFonts w:ascii="Tahoma" w:hAnsi="Tahoma" w:cs="Tahoma"/>
          <w:bCs/>
          <w:sz w:val="24"/>
          <w:szCs w:val="24"/>
        </w:rPr>
        <w:t>1 do Specyfikacji Warunków Zamówienia i ZOBOWIĄZUJEMY SIĘ, w przypadku wyboru naszej oferty, do zawarcia umowy zgodnej z niniejszą ofertą, na warunkach w nich określonych.</w:t>
      </w:r>
    </w:p>
    <w:p w14:paraId="0B2D0600" w14:textId="77777777" w:rsidR="00747E20" w:rsidRPr="00E66DFF" w:rsidRDefault="00747E20" w:rsidP="00514F77">
      <w:pPr>
        <w:jc w:val="both"/>
        <w:rPr>
          <w:rStyle w:val="Brak"/>
          <w:rFonts w:ascii="Tahoma" w:hAnsi="Tahoma" w:cs="Tahoma"/>
          <w:bCs/>
          <w:sz w:val="24"/>
          <w:szCs w:val="24"/>
        </w:rPr>
      </w:pPr>
    </w:p>
    <w:p w14:paraId="594BE3F2" w14:textId="77777777" w:rsidR="00747E20" w:rsidRPr="00E66DFF" w:rsidRDefault="00747E20" w:rsidP="00514F77">
      <w:pPr>
        <w:jc w:val="both"/>
        <w:rPr>
          <w:rStyle w:val="Brak"/>
          <w:rFonts w:ascii="Tahoma" w:hAnsi="Tahoma" w:cs="Tahoma"/>
          <w:bCs/>
          <w:sz w:val="24"/>
          <w:szCs w:val="24"/>
        </w:rPr>
      </w:pPr>
      <w:r w:rsidRPr="00E66DFF">
        <w:rPr>
          <w:rStyle w:val="Brak"/>
          <w:rFonts w:ascii="Tahoma" w:hAnsi="Tahoma" w:cs="Tahoma"/>
          <w:bCs/>
          <w:sz w:val="24"/>
          <w:szCs w:val="24"/>
        </w:rPr>
        <w:t>6.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4F74B2B9" w14:textId="77777777" w:rsidR="00747E20" w:rsidRPr="00E66DFF" w:rsidRDefault="00747E20" w:rsidP="00514F77">
      <w:pPr>
        <w:jc w:val="both"/>
        <w:rPr>
          <w:rStyle w:val="Brak"/>
          <w:rFonts w:ascii="Tahoma" w:hAnsi="Tahoma" w:cs="Tahoma"/>
          <w:bCs/>
          <w:sz w:val="24"/>
          <w:szCs w:val="24"/>
        </w:rPr>
      </w:pPr>
    </w:p>
    <w:p w14:paraId="5BE3EAE8" w14:textId="5F204336"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before="120" w:after="120" w:line="360" w:lineRule="auto"/>
        <w:rPr>
          <w:rStyle w:val="Hyperlink1"/>
          <w:rFonts w:cs="Tahoma"/>
          <w:b w:val="0"/>
          <w:bCs/>
          <w:color w:val="auto"/>
        </w:rPr>
      </w:pPr>
      <w:r w:rsidRPr="00E66DFF">
        <w:rPr>
          <w:rStyle w:val="Hyperlink1"/>
          <w:rFonts w:cs="Tahoma"/>
          <w:b w:val="0"/>
          <w:bCs/>
          <w:color w:val="auto"/>
        </w:rPr>
        <w:t>7. Podwykonawstwo.</w:t>
      </w:r>
    </w:p>
    <w:p w14:paraId="51B7B3D3" w14:textId="77777777"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after="240"/>
        <w:jc w:val="both"/>
        <w:rPr>
          <w:rStyle w:val="Brak"/>
          <w:rFonts w:ascii="Tahoma" w:hAnsi="Tahoma" w:cs="Tahoma"/>
          <w:color w:val="auto"/>
        </w:rPr>
      </w:pPr>
      <w:r w:rsidRPr="00E66DFF">
        <w:rPr>
          <w:rStyle w:val="Brak"/>
          <w:rFonts w:ascii="Tahoma" w:hAnsi="Tahoma" w:cs="Tahoma"/>
          <w:bCs/>
          <w:color w:val="auto"/>
        </w:rPr>
        <w:t>OŚWIADCZAM</w:t>
      </w:r>
      <w:r w:rsidRPr="00E66DFF">
        <w:rPr>
          <w:rStyle w:val="Brak"/>
          <w:rFonts w:ascii="Tahoma" w:hAnsi="Tahoma" w:cs="Tahoma"/>
          <w:color w:val="auto"/>
        </w:rPr>
        <w:t>, że zamierzam/my powierzyć podwykonawcom następujące części zamówienia: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5"/>
        <w:gridCol w:w="4263"/>
      </w:tblGrid>
      <w:tr w:rsidR="006E30D5" w:rsidRPr="00E66DFF" w14:paraId="34CEF989" w14:textId="77777777" w:rsidTr="00124C0E">
        <w:tc>
          <w:tcPr>
            <w:tcW w:w="2705" w:type="pct"/>
            <w:shd w:val="clear" w:color="auto" w:fill="auto"/>
            <w:vAlign w:val="center"/>
          </w:tcPr>
          <w:p w14:paraId="0F7A94ED"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jc w:val="center"/>
              <w:rPr>
                <w:rStyle w:val="Brak"/>
                <w:rFonts w:ascii="Tahoma" w:hAnsi="Tahoma" w:cs="Tahoma"/>
                <w:b/>
                <w:bCs/>
              </w:rPr>
            </w:pPr>
            <w:r w:rsidRPr="00E66DFF">
              <w:rPr>
                <w:rStyle w:val="Brak"/>
                <w:rFonts w:ascii="Tahoma" w:hAnsi="Tahoma" w:cs="Tahoma"/>
                <w:b/>
                <w:bCs/>
                <w:sz w:val="20"/>
                <w:szCs w:val="20"/>
              </w:rPr>
              <w:t>CZEŚĆ ZAMÓWIENIA POWIERZANA PODWYKONAWCY</w:t>
            </w:r>
          </w:p>
        </w:tc>
        <w:tc>
          <w:tcPr>
            <w:tcW w:w="2295" w:type="pct"/>
            <w:shd w:val="clear" w:color="auto" w:fill="auto"/>
            <w:vAlign w:val="center"/>
          </w:tcPr>
          <w:p w14:paraId="6CAFF175"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jc w:val="center"/>
              <w:rPr>
                <w:rStyle w:val="Brak"/>
                <w:rFonts w:ascii="Tahoma" w:hAnsi="Tahoma" w:cs="Tahoma"/>
                <w:b/>
                <w:bCs/>
              </w:rPr>
            </w:pPr>
            <w:r w:rsidRPr="00E66DFF">
              <w:rPr>
                <w:rStyle w:val="Brak"/>
                <w:rFonts w:ascii="Tahoma" w:hAnsi="Tahoma" w:cs="Tahoma"/>
                <w:b/>
                <w:bCs/>
                <w:sz w:val="20"/>
                <w:szCs w:val="20"/>
              </w:rPr>
              <w:t>NAZWA PODWYKONAWCY</w:t>
            </w:r>
          </w:p>
        </w:tc>
      </w:tr>
      <w:tr w:rsidR="006E30D5" w:rsidRPr="00E66DFF" w14:paraId="1D8DADCA" w14:textId="77777777" w:rsidTr="00124C0E">
        <w:tc>
          <w:tcPr>
            <w:tcW w:w="2705" w:type="pct"/>
            <w:shd w:val="clear" w:color="auto" w:fill="auto"/>
          </w:tcPr>
          <w:p w14:paraId="0347C322"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c>
          <w:tcPr>
            <w:tcW w:w="2295" w:type="pct"/>
            <w:shd w:val="clear" w:color="auto" w:fill="auto"/>
          </w:tcPr>
          <w:p w14:paraId="731591F7"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r>
      <w:tr w:rsidR="006E30D5" w:rsidRPr="00E66DFF" w14:paraId="59153C2F" w14:textId="77777777" w:rsidTr="00124C0E">
        <w:tc>
          <w:tcPr>
            <w:tcW w:w="2705" w:type="pct"/>
            <w:shd w:val="clear" w:color="auto" w:fill="auto"/>
          </w:tcPr>
          <w:p w14:paraId="5F50EEEE"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c>
          <w:tcPr>
            <w:tcW w:w="2295" w:type="pct"/>
            <w:shd w:val="clear" w:color="auto" w:fill="auto"/>
          </w:tcPr>
          <w:p w14:paraId="3EEB046A"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rPr>
            </w:pPr>
          </w:p>
        </w:tc>
      </w:tr>
    </w:tbl>
    <w:p w14:paraId="1EB2C393" w14:textId="77777777"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before="120" w:after="120" w:line="360" w:lineRule="auto"/>
        <w:jc w:val="both"/>
        <w:rPr>
          <w:rStyle w:val="Brak"/>
          <w:rFonts w:ascii="Tahoma" w:hAnsi="Tahoma" w:cs="Tahoma"/>
          <w:b/>
          <w:bCs/>
          <w:color w:val="FF0000"/>
        </w:rPr>
      </w:pPr>
      <w:r w:rsidRPr="00E66DFF">
        <w:rPr>
          <w:rStyle w:val="Brak"/>
          <w:rFonts w:ascii="Tahoma" w:hAnsi="Tahoma" w:cs="Tahoma"/>
          <w:b/>
          <w:bCs/>
          <w:color w:val="FF0000"/>
        </w:rPr>
        <w:t>lub</w:t>
      </w:r>
    </w:p>
    <w:p w14:paraId="4B05927A" w14:textId="77777777"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line="360" w:lineRule="auto"/>
        <w:ind w:firstLine="426"/>
        <w:jc w:val="both"/>
        <w:rPr>
          <w:rStyle w:val="Brak"/>
          <w:rFonts w:ascii="Tahoma" w:hAnsi="Tahoma" w:cs="Tahoma"/>
          <w:bCs/>
        </w:rPr>
      </w:pPr>
      <w:r w:rsidRPr="00E66DFF">
        <w:rPr>
          <w:rStyle w:val="Brak"/>
          <w:rFonts w:ascii="Tahoma" w:hAnsi="Tahoma" w:cs="Tahoma"/>
          <w:bCs/>
        </w:rPr>
        <w:t>OŚWIADCZAM, że żadna część zamówienia nie zostanie powierzona podwykonawcy.</w:t>
      </w:r>
    </w:p>
    <w:p w14:paraId="2FD13560" w14:textId="171D4B12" w:rsidR="006E30D5" w:rsidRPr="00E66DFF" w:rsidRDefault="006E30D5" w:rsidP="006E30D5">
      <w:pPr>
        <w:spacing w:before="120" w:after="120"/>
        <w:jc w:val="both"/>
        <w:rPr>
          <w:rStyle w:val="Brak"/>
          <w:rFonts w:ascii="Tahoma" w:hAnsi="Tahoma" w:cs="Tahoma"/>
          <w:bCs/>
          <w:sz w:val="24"/>
          <w:szCs w:val="24"/>
        </w:rPr>
      </w:pPr>
      <w:r w:rsidRPr="00E66DFF">
        <w:rPr>
          <w:rStyle w:val="Brak"/>
          <w:rFonts w:ascii="Tahoma" w:hAnsi="Tahoma" w:cs="Tahoma"/>
          <w:bCs/>
          <w:sz w:val="24"/>
          <w:szCs w:val="24"/>
        </w:rPr>
        <w:lastRenderedPageBreak/>
        <w:t>8. Podmioty trzecie:</w:t>
      </w:r>
    </w:p>
    <w:p w14:paraId="07F982AA" w14:textId="77777777"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after="240"/>
        <w:jc w:val="both"/>
        <w:rPr>
          <w:rFonts w:ascii="Tahoma" w:hAnsi="Tahoma" w:cs="Tahoma"/>
        </w:rPr>
      </w:pPr>
      <w:r w:rsidRPr="00E66DFF">
        <w:rPr>
          <w:rStyle w:val="Brak"/>
          <w:rFonts w:ascii="Tahoma" w:hAnsi="Tahoma" w:cs="Tahoma"/>
          <w:bCs/>
          <w:color w:val="auto"/>
        </w:rPr>
        <w:t>OŚWIADCZAM</w:t>
      </w:r>
      <w:r w:rsidRPr="00E66DFF">
        <w:rPr>
          <w:rStyle w:val="Brak"/>
          <w:rFonts w:ascii="Tahoma" w:hAnsi="Tahoma" w:cs="Tahoma"/>
          <w:color w:val="auto"/>
        </w:rPr>
        <w:t xml:space="preserve">, że zamierzam/my </w:t>
      </w:r>
      <w:r w:rsidRPr="00E66DFF">
        <w:rPr>
          <w:rFonts w:ascii="Tahoma" w:hAnsi="Tahoma" w:cs="Tahoma"/>
        </w:rPr>
        <w:t>polegać na zdolnościach podmiotów udostępniających zasoby: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2"/>
        <w:gridCol w:w="3646"/>
      </w:tblGrid>
      <w:tr w:rsidR="006E30D5" w:rsidRPr="00E66DFF" w14:paraId="73C5558E" w14:textId="77777777" w:rsidTr="00124C0E">
        <w:tc>
          <w:tcPr>
            <w:tcW w:w="3037" w:type="pct"/>
            <w:shd w:val="clear" w:color="auto" w:fill="auto"/>
          </w:tcPr>
          <w:p w14:paraId="0A165E9F"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before="60" w:after="60"/>
              <w:jc w:val="both"/>
              <w:rPr>
                <w:rStyle w:val="Brak"/>
                <w:rFonts w:ascii="Tahoma" w:hAnsi="Tahoma" w:cs="Tahoma"/>
                <w:sz w:val="20"/>
                <w:szCs w:val="20"/>
              </w:rPr>
            </w:pPr>
            <w:r w:rsidRPr="00E66DFF">
              <w:rPr>
                <w:rFonts w:ascii="Tahoma" w:hAnsi="Tahoma" w:cs="Tahoma"/>
                <w:sz w:val="20"/>
                <w:szCs w:val="20"/>
              </w:rPr>
              <w:t>zakres dostępnych wykonawcy zasobów podmiotu udostępniającego zasoby</w:t>
            </w:r>
          </w:p>
        </w:tc>
        <w:tc>
          <w:tcPr>
            <w:tcW w:w="1963" w:type="pct"/>
            <w:shd w:val="clear" w:color="auto" w:fill="auto"/>
          </w:tcPr>
          <w:p w14:paraId="1738A958"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sz w:val="20"/>
                <w:szCs w:val="20"/>
              </w:rPr>
            </w:pPr>
          </w:p>
        </w:tc>
      </w:tr>
      <w:tr w:rsidR="006E30D5" w:rsidRPr="00E66DFF" w14:paraId="08C46943" w14:textId="77777777" w:rsidTr="00124C0E">
        <w:tc>
          <w:tcPr>
            <w:tcW w:w="3037" w:type="pct"/>
            <w:shd w:val="clear" w:color="auto" w:fill="auto"/>
          </w:tcPr>
          <w:p w14:paraId="74701873"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before="60" w:after="60"/>
              <w:jc w:val="both"/>
              <w:rPr>
                <w:rStyle w:val="Brak"/>
                <w:rFonts w:ascii="Tahoma" w:hAnsi="Tahoma" w:cs="Tahoma"/>
                <w:sz w:val="20"/>
                <w:szCs w:val="20"/>
              </w:rPr>
            </w:pPr>
            <w:r w:rsidRPr="00E66DFF">
              <w:rPr>
                <w:rFonts w:ascii="Tahoma" w:hAnsi="Tahoma" w:cs="Tahoma"/>
                <w:sz w:val="20"/>
                <w:szCs w:val="20"/>
              </w:rPr>
              <w:t>sposób i okres udostępnienia wykonawcy i wykorzystania przez niego zasobów podmiotu udostępniającego te zasoby przy wykonywaniu zamówienia</w:t>
            </w:r>
          </w:p>
        </w:tc>
        <w:tc>
          <w:tcPr>
            <w:tcW w:w="1963" w:type="pct"/>
            <w:shd w:val="clear" w:color="auto" w:fill="auto"/>
          </w:tcPr>
          <w:p w14:paraId="0B66FB53"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sz w:val="20"/>
                <w:szCs w:val="20"/>
              </w:rPr>
            </w:pPr>
          </w:p>
        </w:tc>
      </w:tr>
      <w:tr w:rsidR="006E30D5" w:rsidRPr="00E66DFF" w14:paraId="6D4A3E0D" w14:textId="77777777" w:rsidTr="00124C0E">
        <w:tc>
          <w:tcPr>
            <w:tcW w:w="3037" w:type="pct"/>
            <w:shd w:val="clear" w:color="auto" w:fill="auto"/>
          </w:tcPr>
          <w:p w14:paraId="7206D51A"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before="60" w:after="60"/>
              <w:jc w:val="both"/>
              <w:rPr>
                <w:rStyle w:val="Brak"/>
                <w:rFonts w:ascii="Tahoma" w:hAnsi="Tahoma" w:cs="Tahoma"/>
                <w:sz w:val="20"/>
                <w:szCs w:val="20"/>
              </w:rPr>
            </w:pPr>
            <w:r w:rsidRPr="00E66DFF">
              <w:rPr>
                <w:rFonts w:ascii="Tahoma" w:hAnsi="Tahoma" w:cs="Tahoma"/>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tc>
        <w:tc>
          <w:tcPr>
            <w:tcW w:w="1963" w:type="pct"/>
            <w:shd w:val="clear" w:color="auto" w:fill="auto"/>
          </w:tcPr>
          <w:p w14:paraId="0B2A3545" w14:textId="77777777" w:rsidR="006E30D5" w:rsidRPr="00E66DFF" w:rsidRDefault="006E30D5" w:rsidP="00124C0E">
            <w:pPr>
              <w:pStyle w:val="TreA"/>
              <w:pBdr>
                <w:top w:val="none" w:sz="0" w:space="0" w:color="auto"/>
                <w:left w:val="none" w:sz="0" w:space="0" w:color="auto"/>
                <w:bottom w:val="none" w:sz="0" w:space="0" w:color="auto"/>
                <w:right w:val="none" w:sz="0" w:space="0" w:color="auto"/>
                <w:bar w:val="none" w:sz="0" w:color="auto"/>
              </w:pBdr>
              <w:spacing w:line="360" w:lineRule="auto"/>
              <w:rPr>
                <w:rStyle w:val="Brak"/>
                <w:rFonts w:ascii="Tahoma" w:hAnsi="Tahoma" w:cs="Tahoma"/>
                <w:sz w:val="20"/>
                <w:szCs w:val="20"/>
              </w:rPr>
            </w:pPr>
          </w:p>
        </w:tc>
      </w:tr>
    </w:tbl>
    <w:p w14:paraId="543B7C72" w14:textId="77777777"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before="240" w:after="240" w:line="360" w:lineRule="auto"/>
        <w:jc w:val="both"/>
        <w:rPr>
          <w:rStyle w:val="Brak"/>
          <w:rFonts w:ascii="Tahoma" w:hAnsi="Tahoma" w:cs="Tahoma"/>
          <w:b/>
          <w:bCs/>
          <w:color w:val="FF0000"/>
        </w:rPr>
      </w:pPr>
      <w:r w:rsidRPr="00E66DFF">
        <w:rPr>
          <w:rStyle w:val="Brak"/>
          <w:rFonts w:ascii="Tahoma" w:hAnsi="Tahoma" w:cs="Tahoma"/>
          <w:b/>
          <w:bCs/>
          <w:color w:val="FF0000"/>
        </w:rPr>
        <w:t>lub</w:t>
      </w:r>
    </w:p>
    <w:p w14:paraId="092207D8" w14:textId="77777777" w:rsidR="006E30D5" w:rsidRPr="00E66DFF" w:rsidRDefault="006E30D5" w:rsidP="006E30D5">
      <w:pPr>
        <w:pStyle w:val="TreA"/>
        <w:pBdr>
          <w:top w:val="none" w:sz="0" w:space="0" w:color="auto"/>
          <w:left w:val="none" w:sz="0" w:space="0" w:color="auto"/>
          <w:bottom w:val="none" w:sz="0" w:space="0" w:color="auto"/>
          <w:right w:val="none" w:sz="0" w:space="0" w:color="auto"/>
          <w:bar w:val="none" w:sz="0" w:color="auto"/>
        </w:pBdr>
        <w:spacing w:before="120" w:after="120"/>
        <w:ind w:left="425"/>
        <w:jc w:val="both"/>
        <w:rPr>
          <w:rStyle w:val="Brak"/>
          <w:rFonts w:ascii="Tahoma" w:hAnsi="Tahoma" w:cs="Tahoma"/>
          <w:bCs/>
        </w:rPr>
      </w:pPr>
      <w:r w:rsidRPr="00E66DFF">
        <w:rPr>
          <w:rStyle w:val="Brak"/>
          <w:rFonts w:ascii="Tahoma" w:hAnsi="Tahoma" w:cs="Tahoma"/>
          <w:bCs/>
        </w:rPr>
        <w:t xml:space="preserve">OŚWIADCZAM, że nie zamierza/my </w:t>
      </w:r>
      <w:r w:rsidRPr="00E66DFF">
        <w:rPr>
          <w:rFonts w:ascii="Tahoma" w:hAnsi="Tahoma" w:cs="Tahoma"/>
        </w:rPr>
        <w:t>polegać na zdolnościach podmiotów udostępniających zasoby</w:t>
      </w:r>
      <w:r w:rsidRPr="00E66DFF">
        <w:rPr>
          <w:rStyle w:val="Brak"/>
          <w:rFonts w:ascii="Tahoma" w:hAnsi="Tahoma" w:cs="Tahoma"/>
          <w:bCs/>
        </w:rPr>
        <w:t>.</w:t>
      </w:r>
    </w:p>
    <w:p w14:paraId="7993A88E" w14:textId="61785580" w:rsidR="006E30D5" w:rsidRPr="00E66DFF" w:rsidRDefault="003838AA" w:rsidP="003838AA">
      <w:pPr>
        <w:jc w:val="both"/>
        <w:rPr>
          <w:rStyle w:val="Brak"/>
          <w:rFonts w:ascii="Tahoma" w:hAnsi="Tahoma" w:cs="Tahoma"/>
          <w:bCs/>
          <w:sz w:val="24"/>
          <w:szCs w:val="24"/>
        </w:rPr>
      </w:pPr>
      <w:r w:rsidRPr="00E66DFF">
        <w:rPr>
          <w:rStyle w:val="Brak"/>
          <w:rFonts w:ascii="Tahoma" w:hAnsi="Tahoma" w:cs="Tahoma"/>
          <w:bCs/>
          <w:sz w:val="24"/>
          <w:szCs w:val="24"/>
        </w:rPr>
        <w:t xml:space="preserve">9. </w:t>
      </w:r>
      <w:r w:rsidR="006E30D5" w:rsidRPr="00E66DFF">
        <w:rPr>
          <w:rStyle w:val="Brak"/>
          <w:rFonts w:ascii="Tahoma" w:hAnsi="Tahoma" w:cs="Tahoma"/>
          <w:bCs/>
          <w:sz w:val="24"/>
          <w:szCs w:val="24"/>
        </w:rPr>
        <w:t>Wraz z ofertą SKŁADAMY następujące oświadczenia i dokumenty:</w:t>
      </w:r>
    </w:p>
    <w:p w14:paraId="30B64D8B" w14:textId="77777777" w:rsidR="006E30D5" w:rsidRPr="00E66DFF" w:rsidRDefault="006E30D5">
      <w:pPr>
        <w:pStyle w:val="Akapitzlist"/>
        <w:numPr>
          <w:ilvl w:val="1"/>
          <w:numId w:val="7"/>
        </w:numPr>
        <w:ind w:hanging="447"/>
        <w:jc w:val="both"/>
        <w:rPr>
          <w:rStyle w:val="Brak"/>
          <w:rFonts w:ascii="Tahoma" w:hAnsi="Tahoma" w:cs="Tahoma"/>
          <w:bCs/>
          <w:sz w:val="24"/>
          <w:szCs w:val="24"/>
        </w:rPr>
      </w:pPr>
      <w:r w:rsidRPr="00E66DFF">
        <w:rPr>
          <w:rStyle w:val="Brak"/>
          <w:rFonts w:ascii="Tahoma" w:hAnsi="Tahoma" w:cs="Tahoma"/>
          <w:bCs/>
          <w:sz w:val="24"/>
          <w:szCs w:val="24"/>
        </w:rPr>
        <w:t>…………….,</w:t>
      </w:r>
    </w:p>
    <w:p w14:paraId="5CC98E02" w14:textId="77777777" w:rsidR="006E30D5" w:rsidRPr="00E66DFF" w:rsidRDefault="006E30D5">
      <w:pPr>
        <w:pStyle w:val="Akapitzlist"/>
        <w:numPr>
          <w:ilvl w:val="0"/>
          <w:numId w:val="7"/>
        </w:numPr>
        <w:ind w:left="1418" w:hanging="425"/>
        <w:jc w:val="both"/>
        <w:rPr>
          <w:rStyle w:val="Brak"/>
          <w:rFonts w:ascii="Tahoma" w:hAnsi="Tahoma" w:cs="Tahoma"/>
          <w:bCs/>
          <w:sz w:val="24"/>
          <w:szCs w:val="24"/>
        </w:rPr>
      </w:pPr>
      <w:r w:rsidRPr="00E66DFF">
        <w:rPr>
          <w:rStyle w:val="Brak"/>
          <w:rFonts w:ascii="Tahoma" w:hAnsi="Tahoma" w:cs="Tahoma"/>
          <w:bCs/>
          <w:sz w:val="24"/>
          <w:szCs w:val="24"/>
        </w:rPr>
        <w:t>…………….,</w:t>
      </w:r>
    </w:p>
    <w:p w14:paraId="3B59CBA0" w14:textId="77777777" w:rsidR="006E30D5" w:rsidRPr="00E66DFF" w:rsidRDefault="006E30D5" w:rsidP="006E30D5">
      <w:pPr>
        <w:ind w:firstLine="993"/>
        <w:jc w:val="both"/>
        <w:rPr>
          <w:rStyle w:val="Brak"/>
          <w:rFonts w:ascii="Tahoma" w:hAnsi="Tahoma" w:cs="Tahoma"/>
          <w:bCs/>
          <w:sz w:val="24"/>
          <w:szCs w:val="24"/>
        </w:rPr>
      </w:pPr>
      <w:r w:rsidRPr="00E66DFF">
        <w:rPr>
          <w:rStyle w:val="Brak"/>
          <w:rFonts w:ascii="Tahoma" w:hAnsi="Tahoma" w:cs="Tahoma"/>
          <w:bCs/>
          <w:sz w:val="24"/>
          <w:szCs w:val="24"/>
        </w:rPr>
        <w:t>itd.</w:t>
      </w:r>
    </w:p>
    <w:p w14:paraId="7EE59E59" w14:textId="00F1D9C1" w:rsidR="006E30D5" w:rsidRPr="00E66DFF" w:rsidRDefault="006E30D5" w:rsidP="006E30D5">
      <w:pPr>
        <w:spacing w:before="600" w:line="360" w:lineRule="auto"/>
        <w:jc w:val="right"/>
        <w:rPr>
          <w:rFonts w:ascii="Tahoma" w:hAnsi="Tahoma" w:cs="Tahoma"/>
          <w:b/>
        </w:rPr>
      </w:pPr>
      <w:r w:rsidRPr="00E66DFF">
        <w:rPr>
          <w:rFonts w:ascii="Tahoma" w:hAnsi="Tahoma" w:cs="Tahoma"/>
          <w:b/>
        </w:rPr>
        <w:t>……………….……………………………………….</w:t>
      </w:r>
    </w:p>
    <w:p w14:paraId="716AB070" w14:textId="77777777" w:rsidR="006E30D5" w:rsidRPr="00E66DFF" w:rsidRDefault="006E30D5" w:rsidP="006E30D5">
      <w:pPr>
        <w:spacing w:line="360" w:lineRule="auto"/>
        <w:jc w:val="right"/>
        <w:rPr>
          <w:rFonts w:ascii="Tahoma" w:hAnsi="Tahoma" w:cs="Tahoma"/>
          <w:b/>
          <w:i/>
        </w:rPr>
      </w:pPr>
      <w:r w:rsidRPr="00E66DFF">
        <w:rPr>
          <w:rFonts w:ascii="Tahoma" w:hAnsi="Tahoma" w:cs="Tahoma"/>
          <w:b/>
          <w:i/>
        </w:rPr>
        <w:t xml:space="preserve">Data; kwalifikowany podpis elektroniczny </w:t>
      </w:r>
    </w:p>
    <w:p w14:paraId="49F8CBBF" w14:textId="2FB943CC" w:rsidR="006E30D5" w:rsidRPr="00E66DFF" w:rsidRDefault="006E30D5" w:rsidP="006E30D5">
      <w:pPr>
        <w:spacing w:line="360" w:lineRule="auto"/>
        <w:jc w:val="right"/>
        <w:rPr>
          <w:rFonts w:ascii="Tahoma" w:hAnsi="Tahoma" w:cs="Tahoma"/>
          <w:b/>
          <w:i/>
        </w:rPr>
      </w:pPr>
      <w:r w:rsidRPr="00E66DFF">
        <w:rPr>
          <w:rFonts w:ascii="Tahoma" w:hAnsi="Tahoma" w:cs="Tahoma"/>
          <w:b/>
          <w:i/>
        </w:rPr>
        <w:t>lub podpis zaufany lub podpis osobisty</w:t>
      </w:r>
    </w:p>
    <w:p w14:paraId="68AD2B56" w14:textId="77777777" w:rsidR="006E30D5" w:rsidRPr="00E66DFF" w:rsidRDefault="006E30D5" w:rsidP="006E30D5">
      <w:pPr>
        <w:autoSpaceDE w:val="0"/>
        <w:autoSpaceDN w:val="0"/>
        <w:adjustRightInd w:val="0"/>
        <w:spacing w:before="240" w:after="120"/>
        <w:jc w:val="both"/>
        <w:rPr>
          <w:rFonts w:ascii="Tahoma" w:eastAsia="Times New Roman" w:hAnsi="Tahoma" w:cs="Tahoma"/>
          <w:i/>
          <w:iCs/>
          <w:color w:val="000000"/>
          <w:sz w:val="18"/>
          <w:szCs w:val="18"/>
        </w:rPr>
      </w:pPr>
      <w:r w:rsidRPr="00E66DFF">
        <w:rPr>
          <w:rFonts w:ascii="Tahoma" w:eastAsia="Times New Roman" w:hAnsi="Tahoma" w:cs="Tahoma"/>
          <w:i/>
          <w:iCs/>
          <w:color w:val="000000"/>
          <w:sz w:val="18"/>
          <w:szCs w:val="18"/>
        </w:rPr>
        <w:t>Informacja dla Wykonawcy:</w:t>
      </w:r>
    </w:p>
    <w:p w14:paraId="566470FC" w14:textId="77777777" w:rsidR="006E30D5" w:rsidRPr="00E66DFF" w:rsidRDefault="006E30D5" w:rsidP="006E30D5">
      <w:pPr>
        <w:autoSpaceDE w:val="0"/>
        <w:autoSpaceDN w:val="0"/>
        <w:adjustRightInd w:val="0"/>
        <w:jc w:val="both"/>
        <w:rPr>
          <w:rFonts w:ascii="Tahoma" w:eastAsia="Times New Roman" w:hAnsi="Tahoma" w:cs="Tahoma"/>
          <w:i/>
          <w:iCs/>
          <w:color w:val="000000"/>
          <w:sz w:val="18"/>
          <w:szCs w:val="18"/>
        </w:rPr>
      </w:pPr>
      <w:r w:rsidRPr="00E66DFF">
        <w:rPr>
          <w:rFonts w:ascii="Tahoma" w:eastAsia="Times New Roman" w:hAnsi="Tahoma" w:cs="Tahoma"/>
          <w:i/>
          <w:iCs/>
          <w:color w:val="000000"/>
          <w:sz w:val="18"/>
          <w:szCs w:val="18"/>
        </w:rPr>
        <w:t>Formularz oferty musi być opatrzony przez osobę lub osoby uprawnione do reprezentowania firmy kwalifikowanym podpisem elektronicznym, podpisem zaufanym lub podpisem osobistym i przekazany Zamawiającemu wraz z dokumentem (-ami) potwierdzającymi prawo do reprezentacji Wykonawcy przez osobę podpisującą ofertę.</w:t>
      </w:r>
    </w:p>
    <w:p w14:paraId="664F5F38" w14:textId="77777777" w:rsidR="006E30D5" w:rsidRPr="00E66DFF" w:rsidRDefault="006E30D5" w:rsidP="006E30D5">
      <w:pPr>
        <w:autoSpaceDE w:val="0"/>
        <w:autoSpaceDN w:val="0"/>
        <w:adjustRightInd w:val="0"/>
        <w:spacing w:before="120" w:after="120"/>
        <w:jc w:val="both"/>
        <w:rPr>
          <w:rFonts w:ascii="Tahoma" w:eastAsia="Times New Roman" w:hAnsi="Tahoma" w:cs="Tahoma"/>
          <w:i/>
          <w:iCs/>
          <w:color w:val="000000"/>
          <w:sz w:val="18"/>
          <w:szCs w:val="18"/>
        </w:rPr>
      </w:pPr>
      <w:r w:rsidRPr="00E66DFF">
        <w:rPr>
          <w:rFonts w:ascii="Tahoma" w:eastAsia="Times New Roman" w:hAnsi="Tahoma" w:cs="Tahoma"/>
          <w:i/>
          <w:iCs/>
          <w:color w:val="000000"/>
          <w:sz w:val="18"/>
          <w:szCs w:val="18"/>
        </w:rPr>
        <w:t>*niepotrzebne skreślić</w:t>
      </w:r>
    </w:p>
    <w:p w14:paraId="0E04C1DC" w14:textId="77777777" w:rsidR="006E30D5" w:rsidRPr="00E66DFF" w:rsidRDefault="006E30D5" w:rsidP="006E30D5">
      <w:pPr>
        <w:autoSpaceDE w:val="0"/>
        <w:autoSpaceDN w:val="0"/>
        <w:adjustRightInd w:val="0"/>
        <w:spacing w:before="120" w:after="120"/>
        <w:jc w:val="both"/>
        <w:rPr>
          <w:rFonts w:ascii="Tahoma" w:eastAsia="Times New Roman" w:hAnsi="Tahoma" w:cs="Tahoma"/>
          <w:i/>
          <w:iCs/>
          <w:color w:val="000000"/>
          <w:sz w:val="18"/>
          <w:szCs w:val="18"/>
        </w:rPr>
      </w:pPr>
      <w:r w:rsidRPr="00E66DFF">
        <w:rPr>
          <w:rFonts w:ascii="Tahoma" w:eastAsia="Times New Roman" w:hAnsi="Tahoma" w:cs="Tahoma"/>
          <w:i/>
          <w:iCs/>
          <w:color w:val="000000"/>
          <w:sz w:val="18"/>
          <w:szCs w:val="18"/>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678DD894" w14:textId="77777777" w:rsidR="006E30D5" w:rsidRPr="00E66DFF" w:rsidRDefault="006E30D5" w:rsidP="006E30D5">
      <w:pPr>
        <w:pStyle w:val="TreA"/>
        <w:pBdr>
          <w:top w:val="none" w:sz="0" w:space="0" w:color="000000"/>
          <w:left w:val="none" w:sz="0" w:space="0" w:color="000000"/>
          <w:bottom w:val="none" w:sz="0" w:space="0" w:color="000000"/>
          <w:right w:val="none" w:sz="0" w:space="0" w:color="000000"/>
          <w:bar w:val="none" w:sz="0" w:color="auto"/>
        </w:pBdr>
        <w:jc w:val="both"/>
        <w:rPr>
          <w:rFonts w:ascii="Tahoma" w:hAnsi="Tahoma" w:cs="Tahoma"/>
          <w:sz w:val="18"/>
          <w:szCs w:val="18"/>
          <w:lang w:eastAsia="zh-CN"/>
        </w:rPr>
      </w:pPr>
      <w:r w:rsidRPr="00E66DFF">
        <w:rPr>
          <w:rFonts w:ascii="Tahoma" w:hAnsi="Tahoma" w:cs="Tahoma"/>
          <w:sz w:val="18"/>
          <w:szCs w:val="18"/>
          <w:lang w:eastAsia="zh-CN"/>
        </w:rPr>
        <w:t>RODO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47BAA6CB" w14:textId="77777777" w:rsidR="006E30D5" w:rsidRPr="00E66DFF" w:rsidRDefault="006E30D5" w:rsidP="006E30D5">
      <w:pPr>
        <w:spacing w:after="160" w:line="259" w:lineRule="auto"/>
        <w:rPr>
          <w:rStyle w:val="Brak"/>
          <w:rFonts w:ascii="Tahoma" w:hAnsi="Tahoma" w:cs="Tahoma"/>
          <w:b/>
          <w:bCs/>
          <w:sz w:val="18"/>
          <w:szCs w:val="18"/>
        </w:rPr>
      </w:pPr>
      <w:r w:rsidRPr="00E66DFF">
        <w:rPr>
          <w:rStyle w:val="Brak"/>
          <w:rFonts w:ascii="Tahoma" w:hAnsi="Tahoma" w:cs="Tahoma"/>
          <w:b/>
          <w:bCs/>
          <w:sz w:val="18"/>
          <w:szCs w:val="18"/>
        </w:rPr>
        <w:br w:type="page"/>
      </w:r>
    </w:p>
    <w:p w14:paraId="09EE1152" w14:textId="6B16E69C" w:rsidR="006E30D5" w:rsidRPr="00E66DFF" w:rsidRDefault="00747E20" w:rsidP="006E30D5">
      <w:pPr>
        <w:spacing w:after="160" w:line="259" w:lineRule="auto"/>
        <w:jc w:val="both"/>
        <w:rPr>
          <w:rFonts w:ascii="Tahoma" w:eastAsia="Arial Unicode MS" w:hAnsi="Tahoma" w:cs="Tahoma"/>
          <w:b/>
          <w:bCs/>
          <w:color w:val="000000"/>
          <w:sz w:val="24"/>
          <w:szCs w:val="24"/>
          <w:u w:color="000000"/>
          <w:lang w:eastAsia="zh-CN"/>
        </w:rPr>
      </w:pPr>
      <w:r w:rsidRPr="00E66DFF">
        <w:rPr>
          <w:rStyle w:val="Brak"/>
          <w:rFonts w:ascii="Tahoma" w:hAnsi="Tahoma" w:cs="Tahoma"/>
          <w:b/>
          <w:bCs/>
          <w:sz w:val="24"/>
          <w:szCs w:val="24"/>
        </w:rPr>
        <w:lastRenderedPageBreak/>
        <w:t>Załącznik nr 3 do SWZ</w:t>
      </w:r>
      <w:r w:rsidR="006E30D5" w:rsidRPr="00E66DFF">
        <w:rPr>
          <w:rStyle w:val="Brak"/>
          <w:rFonts w:ascii="Tahoma" w:eastAsia="Arial Unicode MS" w:hAnsi="Tahoma" w:cs="Tahoma"/>
          <w:b/>
          <w:bCs/>
          <w:color w:val="000000"/>
          <w:sz w:val="24"/>
          <w:szCs w:val="24"/>
          <w:u w:color="000000"/>
          <w:lang w:eastAsia="zh-CN"/>
        </w:rPr>
        <w:t xml:space="preserve"> – Wzór </w:t>
      </w:r>
      <w:r w:rsidR="006E30D5" w:rsidRPr="00E66DFF">
        <w:rPr>
          <w:rFonts w:ascii="Tahoma" w:eastAsia="Times New Roman" w:hAnsi="Tahoma" w:cs="Tahoma"/>
          <w:b/>
          <w:bCs/>
          <w:color w:val="000000"/>
          <w:sz w:val="24"/>
          <w:szCs w:val="24"/>
        </w:rPr>
        <w:t>oświadczenia o niepodleganiu wykluczeniu oraz spełnianiu warunków udziału w postępowaniu.</w:t>
      </w:r>
    </w:p>
    <w:p w14:paraId="4894A796" w14:textId="77777777" w:rsidR="006E30D5" w:rsidRPr="00E66DFF" w:rsidRDefault="006E30D5" w:rsidP="00747E20">
      <w:pPr>
        <w:rPr>
          <w:rStyle w:val="Brak"/>
          <w:rFonts w:ascii="Tahoma" w:hAnsi="Tahoma" w:cs="Tahoma"/>
          <w:bCs/>
          <w:sz w:val="24"/>
          <w:szCs w:val="24"/>
        </w:rPr>
      </w:pPr>
    </w:p>
    <w:p w14:paraId="2C29D630" w14:textId="77777777" w:rsidR="00747E20" w:rsidRPr="00E66DFF" w:rsidRDefault="00747E20" w:rsidP="00747E20">
      <w:pPr>
        <w:rPr>
          <w:rStyle w:val="Brak"/>
          <w:rFonts w:ascii="Tahoma" w:hAnsi="Tahoma" w:cs="Tahoma"/>
          <w:bCs/>
        </w:rPr>
      </w:pPr>
      <w:r w:rsidRPr="00E66DFF">
        <w:rPr>
          <w:rStyle w:val="Brak"/>
          <w:rFonts w:ascii="Tahoma" w:hAnsi="Tahoma" w:cs="Tahoma"/>
          <w:bCs/>
        </w:rPr>
        <w:t>Zamawiający</w:t>
      </w:r>
    </w:p>
    <w:p w14:paraId="7AFC4312" w14:textId="77777777" w:rsidR="00514F77" w:rsidRPr="00E66DFF" w:rsidRDefault="00514F77" w:rsidP="00514F77">
      <w:pPr>
        <w:rPr>
          <w:rFonts w:ascii="Tahoma" w:hAnsi="Tahoma" w:cs="Tahoma"/>
        </w:rPr>
      </w:pPr>
      <w:r w:rsidRPr="00E66DFF">
        <w:rPr>
          <w:rFonts w:ascii="Tahoma" w:hAnsi="Tahoma" w:cs="Tahoma"/>
        </w:rPr>
        <w:t xml:space="preserve">Teatr Muzyczny ROMA w Warszawie, </w:t>
      </w:r>
    </w:p>
    <w:p w14:paraId="3AA61429" w14:textId="77777777" w:rsidR="00514F77" w:rsidRPr="00E66DFF" w:rsidRDefault="00514F77" w:rsidP="00514F77">
      <w:pPr>
        <w:rPr>
          <w:rFonts w:ascii="Tahoma" w:hAnsi="Tahoma" w:cs="Tahoma"/>
        </w:rPr>
      </w:pPr>
      <w:r w:rsidRPr="00E66DFF">
        <w:rPr>
          <w:rFonts w:ascii="Tahoma" w:hAnsi="Tahoma" w:cs="Tahoma"/>
        </w:rPr>
        <w:t xml:space="preserve">ul. Nowogrodzka 49, </w:t>
      </w:r>
    </w:p>
    <w:p w14:paraId="10602C1C" w14:textId="77777777" w:rsidR="00514F77" w:rsidRPr="00E66DFF" w:rsidRDefault="00514F77" w:rsidP="00514F77">
      <w:pPr>
        <w:rPr>
          <w:rFonts w:ascii="Tahoma" w:hAnsi="Tahoma" w:cs="Tahoma"/>
        </w:rPr>
      </w:pPr>
      <w:r w:rsidRPr="00E66DFF">
        <w:rPr>
          <w:rFonts w:ascii="Tahoma" w:hAnsi="Tahoma" w:cs="Tahoma"/>
        </w:rPr>
        <w:t>00-695 Warszawa</w:t>
      </w:r>
    </w:p>
    <w:p w14:paraId="34F3B3D9" w14:textId="77777777" w:rsidR="00084D5D" w:rsidRPr="00E66DFF" w:rsidRDefault="00084D5D" w:rsidP="00084D5D">
      <w:pPr>
        <w:spacing w:before="360"/>
        <w:rPr>
          <w:rStyle w:val="Brak"/>
          <w:rFonts w:ascii="Tahoma" w:hAnsi="Tahoma" w:cs="Tahoma"/>
          <w:b/>
          <w:sz w:val="24"/>
          <w:szCs w:val="24"/>
        </w:rPr>
      </w:pPr>
      <w:r w:rsidRPr="00E66DFF">
        <w:rPr>
          <w:rStyle w:val="Brak"/>
          <w:rFonts w:ascii="Tahoma" w:hAnsi="Tahoma" w:cs="Tahoma"/>
          <w:b/>
          <w:sz w:val="24"/>
          <w:szCs w:val="24"/>
        </w:rPr>
        <w:t>Wykonawca:</w:t>
      </w:r>
    </w:p>
    <w:p w14:paraId="044748AE" w14:textId="77777777" w:rsidR="00084D5D" w:rsidRPr="00E66DFF" w:rsidRDefault="00084D5D" w:rsidP="00084D5D">
      <w:pPr>
        <w:spacing w:before="120" w:after="120"/>
        <w:rPr>
          <w:rStyle w:val="Brak"/>
          <w:rFonts w:ascii="Tahoma" w:hAnsi="Tahoma" w:cs="Tahoma"/>
          <w:bCs/>
          <w:sz w:val="24"/>
          <w:szCs w:val="24"/>
        </w:rPr>
      </w:pPr>
      <w:r w:rsidRPr="00E66DFF">
        <w:rPr>
          <w:rStyle w:val="Brak"/>
          <w:rFonts w:ascii="Tahoma" w:hAnsi="Tahoma" w:cs="Tahoma"/>
          <w:bCs/>
          <w:sz w:val="24"/>
          <w:szCs w:val="24"/>
        </w:rPr>
        <w:t>……………………………………………..</w:t>
      </w:r>
    </w:p>
    <w:p w14:paraId="3DBBDB35" w14:textId="77777777" w:rsidR="00084D5D" w:rsidRPr="00E66DFF" w:rsidRDefault="00084D5D" w:rsidP="00084D5D">
      <w:pPr>
        <w:spacing w:before="120" w:after="120"/>
        <w:rPr>
          <w:rStyle w:val="Brak"/>
          <w:rFonts w:ascii="Tahoma" w:hAnsi="Tahoma" w:cs="Tahoma"/>
          <w:bCs/>
          <w:sz w:val="24"/>
          <w:szCs w:val="24"/>
        </w:rPr>
      </w:pPr>
      <w:r w:rsidRPr="00E66DFF">
        <w:rPr>
          <w:rStyle w:val="Brak"/>
          <w:rFonts w:ascii="Tahoma" w:hAnsi="Tahoma" w:cs="Tahoma"/>
          <w:bCs/>
          <w:sz w:val="24"/>
          <w:szCs w:val="24"/>
        </w:rPr>
        <w:t>……………………………………………..</w:t>
      </w:r>
    </w:p>
    <w:p w14:paraId="6AD5493B" w14:textId="77777777" w:rsidR="00084D5D" w:rsidRPr="00E66DFF" w:rsidRDefault="00084D5D" w:rsidP="00084D5D">
      <w:pPr>
        <w:spacing w:before="120" w:after="120"/>
        <w:rPr>
          <w:rStyle w:val="Brak"/>
          <w:rFonts w:ascii="Tahoma" w:hAnsi="Tahoma" w:cs="Tahoma"/>
          <w:bCs/>
          <w:sz w:val="24"/>
          <w:szCs w:val="24"/>
        </w:rPr>
      </w:pPr>
      <w:r w:rsidRPr="00E66DFF">
        <w:rPr>
          <w:rStyle w:val="Brak"/>
          <w:rFonts w:ascii="Tahoma" w:hAnsi="Tahoma" w:cs="Tahoma"/>
          <w:bCs/>
          <w:sz w:val="24"/>
          <w:szCs w:val="24"/>
        </w:rPr>
        <w:t>……………………………………………..</w:t>
      </w:r>
    </w:p>
    <w:p w14:paraId="7EE0F064" w14:textId="77777777" w:rsidR="00084D5D" w:rsidRPr="00E66DFF" w:rsidRDefault="00084D5D" w:rsidP="00084D5D">
      <w:pPr>
        <w:ind w:right="5754"/>
        <w:rPr>
          <w:rStyle w:val="Brak"/>
          <w:rFonts w:ascii="Tahoma" w:hAnsi="Tahoma" w:cs="Tahoma"/>
          <w:bCs/>
          <w:i/>
          <w:iCs/>
        </w:rPr>
      </w:pPr>
      <w:r w:rsidRPr="00E66DFF">
        <w:rPr>
          <w:rStyle w:val="Brak"/>
          <w:rFonts w:ascii="Tahoma" w:hAnsi="Tahoma" w:cs="Tahoma"/>
          <w:bCs/>
          <w:i/>
          <w:iCs/>
        </w:rPr>
        <w:t>(pełna nazwa/firma, adres, w zależności od podmiotu: NIP/PESEL, KRS/CEiDG)</w:t>
      </w:r>
    </w:p>
    <w:p w14:paraId="16732052" w14:textId="77777777" w:rsidR="00084D5D" w:rsidRPr="00E66DFF" w:rsidRDefault="00084D5D" w:rsidP="00084D5D">
      <w:pPr>
        <w:spacing w:before="360"/>
        <w:rPr>
          <w:rStyle w:val="Brak"/>
          <w:rFonts w:ascii="Tahoma" w:hAnsi="Tahoma" w:cs="Tahoma"/>
          <w:bCs/>
          <w:sz w:val="24"/>
          <w:szCs w:val="24"/>
        </w:rPr>
      </w:pPr>
      <w:r w:rsidRPr="00E66DFF">
        <w:rPr>
          <w:rStyle w:val="Brak"/>
          <w:rFonts w:ascii="Tahoma" w:hAnsi="Tahoma" w:cs="Tahoma"/>
          <w:bCs/>
          <w:sz w:val="24"/>
          <w:szCs w:val="24"/>
        </w:rPr>
        <w:t>reprezentowany przez:</w:t>
      </w:r>
    </w:p>
    <w:p w14:paraId="59ABA428" w14:textId="77777777" w:rsidR="00084D5D" w:rsidRPr="00E66DFF" w:rsidRDefault="00084D5D" w:rsidP="00084D5D">
      <w:pPr>
        <w:spacing w:before="120" w:after="120"/>
        <w:rPr>
          <w:rStyle w:val="Brak"/>
          <w:rFonts w:ascii="Tahoma" w:hAnsi="Tahoma" w:cs="Tahoma"/>
          <w:bCs/>
          <w:sz w:val="24"/>
          <w:szCs w:val="24"/>
        </w:rPr>
      </w:pPr>
      <w:r w:rsidRPr="00E66DFF">
        <w:rPr>
          <w:rStyle w:val="Brak"/>
          <w:rFonts w:ascii="Tahoma" w:hAnsi="Tahoma" w:cs="Tahoma"/>
          <w:bCs/>
          <w:sz w:val="24"/>
          <w:szCs w:val="24"/>
        </w:rPr>
        <w:t>……………………………………………..</w:t>
      </w:r>
    </w:p>
    <w:p w14:paraId="28C57F7B" w14:textId="77777777" w:rsidR="00084D5D" w:rsidRPr="00E66DFF" w:rsidRDefault="00084D5D" w:rsidP="00084D5D">
      <w:pPr>
        <w:spacing w:before="120" w:after="120"/>
        <w:rPr>
          <w:rStyle w:val="Brak"/>
          <w:rFonts w:ascii="Tahoma" w:hAnsi="Tahoma" w:cs="Tahoma"/>
          <w:bCs/>
          <w:sz w:val="24"/>
          <w:szCs w:val="24"/>
        </w:rPr>
      </w:pPr>
      <w:r w:rsidRPr="00E66DFF">
        <w:rPr>
          <w:rStyle w:val="Brak"/>
          <w:rFonts w:ascii="Tahoma" w:hAnsi="Tahoma" w:cs="Tahoma"/>
          <w:bCs/>
          <w:sz w:val="24"/>
          <w:szCs w:val="24"/>
        </w:rPr>
        <w:t>……………………………………………..</w:t>
      </w:r>
    </w:p>
    <w:p w14:paraId="3BB84935" w14:textId="77777777" w:rsidR="00084D5D" w:rsidRPr="00E66DFF" w:rsidRDefault="00084D5D" w:rsidP="00084D5D">
      <w:pPr>
        <w:spacing w:before="120" w:after="120"/>
        <w:rPr>
          <w:rStyle w:val="Brak"/>
          <w:rFonts w:ascii="Tahoma" w:hAnsi="Tahoma" w:cs="Tahoma"/>
          <w:bCs/>
          <w:sz w:val="24"/>
          <w:szCs w:val="24"/>
        </w:rPr>
      </w:pPr>
      <w:r w:rsidRPr="00E66DFF">
        <w:rPr>
          <w:rStyle w:val="Brak"/>
          <w:rFonts w:ascii="Tahoma" w:hAnsi="Tahoma" w:cs="Tahoma"/>
          <w:bCs/>
          <w:sz w:val="24"/>
          <w:szCs w:val="24"/>
        </w:rPr>
        <w:t>……………………………………………..</w:t>
      </w:r>
    </w:p>
    <w:p w14:paraId="27DD4096" w14:textId="77777777" w:rsidR="00084D5D" w:rsidRPr="00E66DFF" w:rsidRDefault="00084D5D" w:rsidP="00084D5D">
      <w:pPr>
        <w:ind w:right="5754"/>
        <w:jc w:val="both"/>
        <w:rPr>
          <w:rStyle w:val="Brak"/>
          <w:rFonts w:ascii="Tahoma" w:hAnsi="Tahoma" w:cs="Tahoma"/>
          <w:bCs/>
          <w:i/>
          <w:iCs/>
        </w:rPr>
      </w:pPr>
      <w:r w:rsidRPr="00E66DFF">
        <w:rPr>
          <w:rStyle w:val="Brak"/>
          <w:rFonts w:ascii="Tahoma" w:hAnsi="Tahoma" w:cs="Tahoma"/>
          <w:bCs/>
          <w:i/>
          <w:iCs/>
        </w:rPr>
        <w:t>(imię, nazwisko, stanowisko/podstawa do reprezentacji)</w:t>
      </w:r>
    </w:p>
    <w:p w14:paraId="6E037529" w14:textId="77777777" w:rsidR="00084D5D" w:rsidRPr="00E66DFF" w:rsidRDefault="00084D5D" w:rsidP="00084D5D">
      <w:pPr>
        <w:spacing w:before="240" w:after="240"/>
        <w:jc w:val="center"/>
        <w:rPr>
          <w:rStyle w:val="Brak"/>
          <w:rFonts w:ascii="Tahoma" w:hAnsi="Tahoma" w:cs="Tahoma"/>
          <w:b/>
          <w:bCs/>
          <w:sz w:val="24"/>
          <w:szCs w:val="24"/>
        </w:rPr>
      </w:pPr>
      <w:r w:rsidRPr="00E66DFF">
        <w:rPr>
          <w:rStyle w:val="Brak"/>
          <w:rFonts w:ascii="Tahoma" w:hAnsi="Tahoma" w:cs="Tahoma"/>
          <w:b/>
          <w:bCs/>
          <w:sz w:val="24"/>
          <w:szCs w:val="24"/>
        </w:rPr>
        <w:t>Oświadczenie Wykonawcy</w:t>
      </w:r>
    </w:p>
    <w:p w14:paraId="15B2885A" w14:textId="77777777" w:rsidR="00084D5D" w:rsidRPr="00E66DFF" w:rsidRDefault="00084D5D" w:rsidP="00084D5D">
      <w:pPr>
        <w:jc w:val="center"/>
        <w:rPr>
          <w:rStyle w:val="Brak"/>
          <w:rFonts w:ascii="Tahoma" w:hAnsi="Tahoma" w:cs="Tahoma"/>
          <w:b/>
          <w:bCs/>
          <w:sz w:val="24"/>
          <w:szCs w:val="24"/>
        </w:rPr>
      </w:pPr>
      <w:r w:rsidRPr="00E66DFF">
        <w:rPr>
          <w:rStyle w:val="Brak"/>
          <w:rFonts w:ascii="Tahoma" w:hAnsi="Tahoma" w:cs="Tahoma"/>
          <w:b/>
          <w:bCs/>
          <w:sz w:val="24"/>
          <w:szCs w:val="24"/>
        </w:rPr>
        <w:t>składane na podstawie art. 125 ust.1 ustawy z dnia 11 września 2019 r. Prawo zamówień publicznych (dalej jako: Ustawa Pzp)</w:t>
      </w:r>
    </w:p>
    <w:p w14:paraId="7D25B23E" w14:textId="77777777" w:rsidR="00084D5D" w:rsidRPr="00E66DFF" w:rsidRDefault="00084D5D" w:rsidP="00084D5D">
      <w:pPr>
        <w:spacing w:before="240" w:after="480"/>
        <w:jc w:val="center"/>
        <w:rPr>
          <w:rStyle w:val="Brak"/>
          <w:rFonts w:ascii="Tahoma" w:hAnsi="Tahoma" w:cs="Tahoma"/>
          <w:b/>
          <w:bCs/>
          <w:sz w:val="24"/>
          <w:szCs w:val="24"/>
          <w:u w:val="single"/>
        </w:rPr>
      </w:pPr>
      <w:r w:rsidRPr="00E66DFF">
        <w:rPr>
          <w:rStyle w:val="Brak"/>
          <w:rFonts w:ascii="Tahoma" w:hAnsi="Tahoma" w:cs="Tahoma"/>
          <w:b/>
          <w:bCs/>
          <w:sz w:val="24"/>
          <w:szCs w:val="24"/>
          <w:u w:val="single"/>
        </w:rPr>
        <w:t>DOTYCZĄCE PODSTAW WYKLUCZENIA Z POSTĘPOWANIA</w:t>
      </w:r>
    </w:p>
    <w:p w14:paraId="263D7586" w14:textId="76AF1441" w:rsidR="00084D5D" w:rsidRPr="00E66DFF" w:rsidRDefault="00084D5D" w:rsidP="00084D5D">
      <w:pPr>
        <w:jc w:val="both"/>
        <w:rPr>
          <w:rStyle w:val="Brak"/>
          <w:rFonts w:ascii="Tahoma" w:hAnsi="Tahoma" w:cs="Tahoma"/>
          <w:b/>
          <w:bCs/>
          <w:caps/>
          <w:sz w:val="24"/>
          <w:szCs w:val="32"/>
        </w:rPr>
      </w:pPr>
      <w:r w:rsidRPr="00E66DFF">
        <w:rPr>
          <w:rStyle w:val="Brak"/>
          <w:rFonts w:ascii="Tahoma" w:hAnsi="Tahoma" w:cs="Tahoma"/>
          <w:bCs/>
          <w:sz w:val="24"/>
          <w:szCs w:val="24"/>
        </w:rPr>
        <w:t>Na potrzeby postępowania o udzielenie zamówienia publicznego pn.</w:t>
      </w:r>
      <w:r w:rsidRPr="00E66DFF">
        <w:rPr>
          <w:rStyle w:val="Brak"/>
          <w:rFonts w:ascii="Tahoma" w:hAnsi="Tahoma" w:cs="Tahoma"/>
          <w:b/>
          <w:bCs/>
          <w:caps/>
          <w:sz w:val="24"/>
          <w:szCs w:val="24"/>
        </w:rPr>
        <w:t xml:space="preserve"> </w:t>
      </w:r>
      <w:r w:rsidR="00706FE6" w:rsidRPr="00706FE6">
        <w:rPr>
          <w:rStyle w:val="Brak"/>
          <w:rFonts w:ascii="Tahoma" w:hAnsi="Tahoma" w:cs="Tahoma"/>
          <w:b/>
          <w:bCs/>
          <w:caps/>
          <w:sz w:val="24"/>
          <w:szCs w:val="24"/>
        </w:rPr>
        <w:t>ZAPROJEKTOWANIE I WYKONANIE "EFEKTU LOTU" NAD WIDOWNIĄ DUŻEJ SCENY</w:t>
      </w:r>
      <w:r w:rsidR="00162792" w:rsidRPr="00E66DFF">
        <w:rPr>
          <w:rStyle w:val="Brak"/>
          <w:rFonts w:ascii="Tahoma" w:hAnsi="Tahoma" w:cs="Tahoma"/>
          <w:b/>
          <w:bCs/>
          <w:caps/>
          <w:sz w:val="24"/>
          <w:szCs w:val="24"/>
        </w:rPr>
        <w:t xml:space="preserve"> </w:t>
      </w:r>
      <w:r w:rsidRPr="00E66DFF">
        <w:rPr>
          <w:rStyle w:val="Brak"/>
          <w:rFonts w:ascii="Tahoma" w:hAnsi="Tahoma" w:cs="Tahoma"/>
          <w:b/>
          <w:bCs/>
          <w:caps/>
          <w:sz w:val="24"/>
          <w:szCs w:val="24"/>
        </w:rPr>
        <w:t>(</w:t>
      </w:r>
      <w:r w:rsidR="00706FE6">
        <w:rPr>
          <w:rStyle w:val="Brak"/>
          <w:rFonts w:ascii="Tahoma" w:hAnsi="Tahoma" w:cs="Tahoma"/>
          <w:b/>
          <w:bCs/>
          <w:caps/>
          <w:sz w:val="24"/>
          <w:szCs w:val="24"/>
        </w:rPr>
        <w:t>11/2024</w:t>
      </w:r>
      <w:r w:rsidRPr="00E66DFF">
        <w:rPr>
          <w:rStyle w:val="Brak"/>
          <w:rFonts w:ascii="Tahoma" w:hAnsi="Tahoma" w:cs="Tahoma"/>
          <w:b/>
          <w:bCs/>
          <w:caps/>
          <w:sz w:val="24"/>
          <w:szCs w:val="24"/>
        </w:rPr>
        <w:t>)</w:t>
      </w:r>
      <w:r w:rsidRPr="00E66DFF">
        <w:rPr>
          <w:rStyle w:val="Brak"/>
          <w:rFonts w:ascii="Tahoma" w:hAnsi="Tahoma" w:cs="Tahoma"/>
          <w:b/>
          <w:bCs/>
          <w:caps/>
          <w:sz w:val="24"/>
          <w:szCs w:val="32"/>
        </w:rPr>
        <w:t xml:space="preserve"> </w:t>
      </w:r>
      <w:r w:rsidRPr="00E66DFF">
        <w:rPr>
          <w:rStyle w:val="Brak"/>
          <w:rFonts w:ascii="Tahoma" w:hAnsi="Tahoma" w:cs="Tahoma"/>
          <w:bCs/>
          <w:sz w:val="24"/>
          <w:szCs w:val="24"/>
        </w:rPr>
        <w:t xml:space="preserve">prowadzonego przez </w:t>
      </w:r>
      <w:r w:rsidRPr="00E66DFF">
        <w:rPr>
          <w:rFonts w:ascii="Tahoma" w:hAnsi="Tahoma" w:cs="Tahoma"/>
          <w:sz w:val="24"/>
          <w:szCs w:val="24"/>
        </w:rPr>
        <w:t>Teatr Muzyczny ROMA</w:t>
      </w:r>
      <w:r w:rsidRPr="00E66DFF">
        <w:rPr>
          <w:rStyle w:val="Brak"/>
          <w:rFonts w:ascii="Tahoma" w:hAnsi="Tahoma" w:cs="Tahoma"/>
          <w:bCs/>
          <w:sz w:val="24"/>
          <w:szCs w:val="24"/>
        </w:rPr>
        <w:t>, oświadczam, że:</w:t>
      </w:r>
    </w:p>
    <w:p w14:paraId="42726466" w14:textId="137395E6" w:rsidR="003838AA" w:rsidRPr="00E66DFF" w:rsidRDefault="003838AA">
      <w:pPr>
        <w:pStyle w:val="Akapitzlist"/>
        <w:numPr>
          <w:ilvl w:val="0"/>
          <w:numId w:val="8"/>
        </w:numPr>
        <w:spacing w:before="120" w:after="120"/>
        <w:ind w:left="714" w:hanging="357"/>
        <w:contextualSpacing w:val="0"/>
        <w:jc w:val="both"/>
        <w:rPr>
          <w:rStyle w:val="Brak"/>
          <w:rFonts w:ascii="Tahoma" w:hAnsi="Tahoma" w:cs="Tahoma"/>
          <w:bCs/>
          <w:sz w:val="24"/>
          <w:szCs w:val="24"/>
        </w:rPr>
      </w:pPr>
      <w:r w:rsidRPr="00E66DFF">
        <w:rPr>
          <w:rStyle w:val="Brak"/>
          <w:rFonts w:ascii="Tahoma" w:hAnsi="Tahoma" w:cs="Tahoma"/>
          <w:bCs/>
          <w:sz w:val="24"/>
          <w:szCs w:val="24"/>
        </w:rPr>
        <w:t xml:space="preserve">nie zachodzą w stosunku do mnie przesłanki wykluczenia z postępowania </w:t>
      </w:r>
      <w:r w:rsidRPr="00E66DFF">
        <w:rPr>
          <w:rStyle w:val="Brak"/>
          <w:rFonts w:ascii="Tahoma" w:hAnsi="Tahoma" w:cs="Tahoma"/>
          <w:bCs/>
          <w:sz w:val="24"/>
          <w:szCs w:val="24"/>
        </w:rPr>
        <w:br/>
        <w:t>na podstawie art.  7 ust. 1 ustawy z dnia 13 kwietnia 2022 r. o szczególnych rozwiązaniach w zakresie przeciwdziałania wspieraniu agresji na Ukrainę oraz służących ochronie bezpieczeństwa narodowego (</w:t>
      </w:r>
      <w:r w:rsidR="00706FE6" w:rsidRPr="00E224AA">
        <w:rPr>
          <w:rFonts w:ascii="Tahoma" w:eastAsia="Times New Roman" w:hAnsi="Tahoma" w:cs="Tahoma"/>
          <w:color w:val="000000"/>
          <w:sz w:val="24"/>
          <w:szCs w:val="24"/>
        </w:rPr>
        <w:t>t.j. Dz. U. z 2024 r. poz. 507</w:t>
      </w:r>
      <w:r w:rsidRPr="00E66DFF">
        <w:rPr>
          <w:rStyle w:val="Brak"/>
          <w:rFonts w:ascii="Tahoma" w:hAnsi="Tahoma" w:cs="Tahoma"/>
          <w:bCs/>
          <w:sz w:val="24"/>
          <w:szCs w:val="24"/>
        </w:rPr>
        <w:t>);</w:t>
      </w:r>
    </w:p>
    <w:p w14:paraId="39827625" w14:textId="77777777" w:rsidR="003838AA" w:rsidRPr="00E66DFF" w:rsidRDefault="003838AA">
      <w:pPr>
        <w:pStyle w:val="Akapitzlist"/>
        <w:numPr>
          <w:ilvl w:val="0"/>
          <w:numId w:val="8"/>
        </w:numPr>
        <w:spacing w:before="120" w:after="120"/>
        <w:ind w:left="714" w:hanging="357"/>
        <w:contextualSpacing w:val="0"/>
        <w:jc w:val="both"/>
        <w:rPr>
          <w:rStyle w:val="Brak"/>
          <w:rFonts w:ascii="Tahoma" w:hAnsi="Tahoma" w:cs="Tahoma"/>
          <w:bCs/>
          <w:sz w:val="24"/>
          <w:szCs w:val="24"/>
        </w:rPr>
      </w:pPr>
      <w:r w:rsidRPr="00E66DFF">
        <w:rPr>
          <w:rStyle w:val="Brak"/>
          <w:rFonts w:ascii="Tahoma" w:hAnsi="Tahoma" w:cs="Tahoma"/>
          <w:bCs/>
          <w:sz w:val="24"/>
          <w:szCs w:val="24"/>
        </w:rPr>
        <w:t xml:space="preserve">nie podlegam wykluczeniu z postępowania na podstawie art. 108 ust. 1 Ustawy Pzp oraz </w:t>
      </w:r>
      <w:r w:rsidRPr="00E66DFF">
        <w:rPr>
          <w:rFonts w:ascii="Tahoma" w:eastAsia="Times New Roman" w:hAnsi="Tahoma" w:cs="Tahoma"/>
          <w:color w:val="000000"/>
          <w:sz w:val="24"/>
          <w:szCs w:val="24"/>
        </w:rPr>
        <w:t>art. 109 ust. 1 pkt. 7 Ustawy Pzp</w:t>
      </w:r>
      <w:r w:rsidRPr="00E66DFF">
        <w:rPr>
          <w:rStyle w:val="Brak"/>
          <w:rFonts w:ascii="Tahoma" w:hAnsi="Tahoma" w:cs="Tahoma"/>
          <w:bCs/>
          <w:sz w:val="24"/>
          <w:szCs w:val="24"/>
        </w:rPr>
        <w:t>.</w:t>
      </w:r>
    </w:p>
    <w:p w14:paraId="5CFB4228" w14:textId="77777777" w:rsidR="003838AA" w:rsidRPr="00E66DFF" w:rsidRDefault="003838AA" w:rsidP="003838AA">
      <w:pPr>
        <w:spacing w:before="120" w:after="120"/>
        <w:jc w:val="both"/>
        <w:rPr>
          <w:rFonts w:ascii="Tahoma" w:hAnsi="Tahoma" w:cs="Tahoma"/>
          <w:b/>
          <w:i/>
          <w:color w:val="0070C0"/>
        </w:rPr>
      </w:pPr>
      <w:r w:rsidRPr="00E66DFF">
        <w:rPr>
          <w:rFonts w:ascii="Tahoma" w:hAnsi="Tahoma" w:cs="Tahoma"/>
          <w:b/>
          <w:i/>
          <w:color w:val="0070C0"/>
        </w:rPr>
        <w:t>[UWAGA: zastosować, gdy zachodzą przesłanki wykluczenia z art. 108 ust. 1 pkt 1, 2 i 5, art. 109 ust. 1 pkt. 7 ustawy Pzp, a wykonawca korzysta z procedury samooczyszczenia, o której mowa w art. 110 ust. 2 ustawy Pzp]</w:t>
      </w:r>
    </w:p>
    <w:p w14:paraId="2E25D4C5" w14:textId="77777777" w:rsidR="003838AA" w:rsidRPr="00E66DFF" w:rsidRDefault="003838AA" w:rsidP="003838AA">
      <w:pPr>
        <w:spacing w:before="120" w:after="120"/>
        <w:jc w:val="both"/>
        <w:rPr>
          <w:rStyle w:val="Brak"/>
          <w:rFonts w:ascii="Tahoma" w:hAnsi="Tahoma" w:cs="Tahoma"/>
          <w:bCs/>
          <w:i/>
          <w:sz w:val="24"/>
          <w:szCs w:val="24"/>
        </w:rPr>
      </w:pPr>
      <w:r w:rsidRPr="00E66DFF">
        <w:rPr>
          <w:rStyle w:val="Brak"/>
          <w:rFonts w:ascii="Tahoma" w:hAnsi="Tahoma" w:cs="Tahoma"/>
          <w:bCs/>
          <w:i/>
          <w:sz w:val="24"/>
          <w:szCs w:val="24"/>
        </w:rPr>
        <w:t xml:space="preserve">Oświadczam, że zachodzą w stosunku do mnie podstawy wykluczenia z postępowania na podstawie art. …………. Ustawy Pzp (podać mającą zastosowanie podstawę wykluczenia spośród wymienionych w art. 108 ust.1 pkt 1, 2 i 5 Ustawy Pzp oraz art. 109 ust. 1 pkt. </w:t>
      </w:r>
      <w:r w:rsidRPr="00E66DFF">
        <w:rPr>
          <w:rStyle w:val="Brak"/>
          <w:rFonts w:ascii="Tahoma" w:hAnsi="Tahoma" w:cs="Tahoma"/>
          <w:bCs/>
          <w:i/>
          <w:sz w:val="24"/>
          <w:szCs w:val="24"/>
        </w:rPr>
        <w:lastRenderedPageBreak/>
        <w:t>7 Ustawy Pzp). Jednocześnie oświadczam, że w związku z ww. okolicznością, na podstawie art. 110 ust. 2 Ustawy Pzp podjąłem następujące środki naprawcze:</w:t>
      </w:r>
    </w:p>
    <w:p w14:paraId="7C60540B" w14:textId="77777777" w:rsidR="003838AA" w:rsidRPr="00E66DFF" w:rsidRDefault="003838AA" w:rsidP="003838AA">
      <w:pPr>
        <w:rPr>
          <w:rStyle w:val="Brak"/>
          <w:rFonts w:ascii="Tahoma" w:hAnsi="Tahoma" w:cs="Tahoma"/>
          <w:bCs/>
          <w:i/>
          <w:sz w:val="24"/>
          <w:szCs w:val="24"/>
        </w:rPr>
      </w:pPr>
      <w:r w:rsidRPr="00E66DFF">
        <w:rPr>
          <w:rStyle w:val="Brak"/>
          <w:rFonts w:ascii="Tahoma" w:hAnsi="Tahoma" w:cs="Tahoma"/>
          <w:bCs/>
          <w:i/>
          <w:sz w:val="24"/>
          <w:szCs w:val="24"/>
        </w:rPr>
        <w:t>…………………………………………………………………………………………………………………………………………………………………………………………………………………………………………………………</w:t>
      </w:r>
    </w:p>
    <w:p w14:paraId="1AFB269F" w14:textId="77777777" w:rsidR="003838AA" w:rsidRPr="00E66DFF" w:rsidRDefault="003838AA" w:rsidP="003838AA">
      <w:pPr>
        <w:spacing w:before="240" w:after="120"/>
        <w:jc w:val="center"/>
        <w:rPr>
          <w:rStyle w:val="Brak"/>
          <w:rFonts w:ascii="Tahoma" w:hAnsi="Tahoma" w:cs="Tahoma"/>
          <w:b/>
          <w:bCs/>
          <w:sz w:val="24"/>
          <w:szCs w:val="24"/>
        </w:rPr>
      </w:pPr>
      <w:r w:rsidRPr="00E66DFF">
        <w:rPr>
          <w:rStyle w:val="Brak"/>
          <w:rFonts w:ascii="Tahoma" w:hAnsi="Tahoma" w:cs="Tahoma"/>
          <w:b/>
          <w:bCs/>
          <w:sz w:val="24"/>
          <w:szCs w:val="24"/>
        </w:rPr>
        <w:t>Oświadczenie Wykonawcy</w:t>
      </w:r>
    </w:p>
    <w:p w14:paraId="300557C9" w14:textId="77777777" w:rsidR="003838AA" w:rsidRPr="00E66DFF" w:rsidRDefault="003838AA" w:rsidP="003838AA">
      <w:pPr>
        <w:jc w:val="center"/>
        <w:rPr>
          <w:rStyle w:val="Brak"/>
          <w:rFonts w:ascii="Tahoma" w:hAnsi="Tahoma" w:cs="Tahoma"/>
          <w:b/>
          <w:bCs/>
          <w:caps/>
          <w:sz w:val="24"/>
          <w:szCs w:val="24"/>
          <w:u w:val="single"/>
        </w:rPr>
      </w:pPr>
      <w:r w:rsidRPr="00E66DFF">
        <w:rPr>
          <w:rStyle w:val="Brak"/>
          <w:rFonts w:ascii="Tahoma" w:hAnsi="Tahoma" w:cs="Tahoma"/>
          <w:b/>
          <w:bCs/>
          <w:caps/>
          <w:sz w:val="24"/>
          <w:szCs w:val="24"/>
          <w:u w:val="single"/>
        </w:rPr>
        <w:t>DOTYCZĄCE spełniania warunków udziału w postępowaniu:</w:t>
      </w:r>
    </w:p>
    <w:p w14:paraId="59770B0B" w14:textId="59A0FF21" w:rsidR="003838AA" w:rsidRPr="00E66DFF" w:rsidRDefault="003838AA" w:rsidP="003838AA">
      <w:pPr>
        <w:pStyle w:val="TreA"/>
        <w:pBdr>
          <w:top w:val="none" w:sz="0" w:space="0" w:color="auto"/>
          <w:left w:val="none" w:sz="0" w:space="0" w:color="auto"/>
          <w:bottom w:val="none" w:sz="0" w:space="0" w:color="auto"/>
          <w:right w:val="none" w:sz="0" w:space="0" w:color="auto"/>
          <w:bar w:val="none" w:sz="0" w:color="auto"/>
        </w:pBdr>
        <w:spacing w:before="240" w:after="120"/>
        <w:jc w:val="both"/>
        <w:rPr>
          <w:rFonts w:ascii="Tahoma" w:hAnsi="Tahoma" w:cs="Tahoma"/>
          <w:color w:val="000000" w:themeColor="text1"/>
        </w:rPr>
      </w:pPr>
      <w:r w:rsidRPr="00E66DFF">
        <w:rPr>
          <w:rStyle w:val="Brak"/>
          <w:rFonts w:ascii="Tahoma" w:hAnsi="Tahoma" w:cs="Tahoma"/>
        </w:rPr>
        <w:t xml:space="preserve">Oświadczam, że spełniam warunki udziału w postępowaniu dotyczące </w:t>
      </w:r>
      <w:r w:rsidRPr="00E66DFF">
        <w:rPr>
          <w:rFonts w:ascii="Tahoma" w:hAnsi="Tahoma" w:cs="Tahoma"/>
          <w:color w:val="000000" w:themeColor="text1"/>
        </w:rPr>
        <w:t>zdolności technicznej lub zawodowej.</w:t>
      </w:r>
    </w:p>
    <w:p w14:paraId="24B017CB" w14:textId="5BA3F2EC" w:rsidR="00A43969" w:rsidRPr="008D36F0" w:rsidRDefault="00A43969" w:rsidP="008D36F0">
      <w:pPr>
        <w:pStyle w:val="TreA"/>
        <w:pBdr>
          <w:top w:val="none" w:sz="0" w:space="0" w:color="auto"/>
          <w:left w:val="none" w:sz="0" w:space="0" w:color="auto"/>
          <w:bottom w:val="none" w:sz="0" w:space="0" w:color="auto"/>
          <w:right w:val="none" w:sz="0" w:space="0" w:color="auto"/>
          <w:bar w:val="none" w:sz="0" w:color="auto"/>
        </w:pBdr>
        <w:spacing w:before="240" w:after="120" w:line="360" w:lineRule="auto"/>
        <w:jc w:val="both"/>
        <w:rPr>
          <w:rFonts w:ascii="Tahoma" w:hAnsi="Tahoma" w:cs="Tahoma"/>
          <w:u w:val="single"/>
        </w:rPr>
      </w:pPr>
      <w:r>
        <w:rPr>
          <w:rFonts w:ascii="Tahoma" w:hAnsi="Tahoma" w:cs="Tahoma"/>
          <w:u w:val="single"/>
        </w:rPr>
        <w:t>W</w:t>
      </w:r>
      <w:r w:rsidRPr="00A43969">
        <w:rPr>
          <w:rFonts w:ascii="Tahoma" w:hAnsi="Tahoma" w:cs="Tahoma"/>
          <w:u w:val="single"/>
        </w:rPr>
        <w:t xml:space="preserve"> ciągu ostatnich pięciu lat przed upływem terminu składania ofert, a jeżeli okres prowadzenia działalności jest krótszy – w tym okresie – należycie zrealizował</w:t>
      </w:r>
      <w:r w:rsidR="00C86B2D">
        <w:rPr>
          <w:rFonts w:ascii="Tahoma" w:hAnsi="Tahoma" w:cs="Tahoma"/>
          <w:u w:val="single"/>
        </w:rPr>
        <w:t>em/łam</w:t>
      </w:r>
      <w:r w:rsidRPr="00A43969">
        <w:rPr>
          <w:rFonts w:ascii="Tahoma" w:hAnsi="Tahoma" w:cs="Tahoma"/>
          <w:u w:val="single"/>
        </w:rPr>
        <w:t xml:space="preserve"> co najmniej dwa zamówienia polegające na zaprojektowaniu i wykonaniu stabilnych systemów do transportu osób na wysokościach podczas widowisk z udziałem publiczności.</w:t>
      </w:r>
    </w:p>
    <w:p w14:paraId="1D96978F" w14:textId="77777777" w:rsidR="008D36F0" w:rsidRPr="00E66DFF" w:rsidRDefault="008D36F0" w:rsidP="005F1169">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p>
    <w:p w14:paraId="423BA326" w14:textId="75417175" w:rsidR="00084D5D" w:rsidRPr="00E66DFF" w:rsidRDefault="00084D5D" w:rsidP="00084D5D">
      <w:pPr>
        <w:spacing w:before="240" w:after="120"/>
        <w:jc w:val="center"/>
        <w:rPr>
          <w:rStyle w:val="Brak"/>
          <w:rFonts w:ascii="Tahoma" w:hAnsi="Tahoma" w:cs="Tahoma"/>
          <w:b/>
          <w:bCs/>
          <w:sz w:val="24"/>
          <w:szCs w:val="24"/>
          <w:u w:val="single"/>
        </w:rPr>
      </w:pPr>
      <w:r w:rsidRPr="00E66DFF">
        <w:rPr>
          <w:rStyle w:val="Brak"/>
          <w:rFonts w:ascii="Tahoma" w:hAnsi="Tahoma" w:cs="Tahoma"/>
          <w:b/>
          <w:bCs/>
          <w:sz w:val="24"/>
          <w:szCs w:val="24"/>
          <w:u w:val="single"/>
        </w:rPr>
        <w:t>OŚWIADCZENIE DOTYCZĄCE PODANYCH INFORMACJI:</w:t>
      </w:r>
    </w:p>
    <w:p w14:paraId="04EECC17" w14:textId="77777777" w:rsidR="00084D5D" w:rsidRPr="00E66DFF" w:rsidRDefault="00084D5D" w:rsidP="00084D5D">
      <w:pPr>
        <w:spacing w:after="600"/>
        <w:jc w:val="both"/>
        <w:rPr>
          <w:rStyle w:val="Brak"/>
          <w:rFonts w:ascii="Tahoma" w:hAnsi="Tahoma" w:cs="Tahoma"/>
          <w:bCs/>
          <w:sz w:val="24"/>
          <w:szCs w:val="24"/>
        </w:rPr>
      </w:pPr>
      <w:r w:rsidRPr="00E66DFF">
        <w:rPr>
          <w:rStyle w:val="Brak"/>
          <w:rFonts w:ascii="Tahoma" w:hAnsi="Tahoma" w:cs="Tahoma"/>
          <w:bCs/>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8183551" w14:textId="77777777" w:rsidR="00084D5D" w:rsidRPr="00E66DFF" w:rsidRDefault="00084D5D" w:rsidP="00084D5D">
      <w:pPr>
        <w:spacing w:line="360" w:lineRule="auto"/>
        <w:jc w:val="center"/>
        <w:rPr>
          <w:rFonts w:ascii="Tahoma" w:hAnsi="Tahoma" w:cs="Tahoma"/>
          <w:sz w:val="21"/>
          <w:szCs w:val="21"/>
        </w:rPr>
      </w:pPr>
      <w:r w:rsidRPr="00E66DFF">
        <w:rPr>
          <w:rFonts w:ascii="Tahoma" w:hAnsi="Tahoma" w:cs="Tahoma"/>
          <w:sz w:val="21"/>
          <w:szCs w:val="21"/>
        </w:rPr>
        <w:t>……………………………………….</w:t>
      </w:r>
    </w:p>
    <w:p w14:paraId="33C24FA6" w14:textId="77777777" w:rsidR="00084D5D" w:rsidRPr="00E66DFF" w:rsidRDefault="00084D5D" w:rsidP="00084D5D">
      <w:pPr>
        <w:spacing w:line="360" w:lineRule="auto"/>
        <w:jc w:val="center"/>
        <w:rPr>
          <w:rFonts w:ascii="Tahoma" w:hAnsi="Tahoma" w:cs="Tahoma"/>
          <w:i/>
          <w:sz w:val="16"/>
          <w:szCs w:val="16"/>
        </w:rPr>
      </w:pPr>
      <w:r w:rsidRPr="00E66DFF">
        <w:rPr>
          <w:rFonts w:ascii="Tahoma" w:hAnsi="Tahoma" w:cs="Tahoma"/>
          <w:i/>
          <w:sz w:val="16"/>
          <w:szCs w:val="16"/>
        </w:rPr>
        <w:t>Data; kwalifikowany podpis elektroniczny lub podpis zaufany lub podpis osobisty</w:t>
      </w:r>
    </w:p>
    <w:p w14:paraId="40766A5F" w14:textId="77777777" w:rsidR="00084D5D" w:rsidRPr="00E66DFF" w:rsidRDefault="00084D5D" w:rsidP="00084D5D">
      <w:pPr>
        <w:spacing w:after="160" w:line="259" w:lineRule="auto"/>
        <w:rPr>
          <w:rStyle w:val="Brak"/>
          <w:rFonts w:ascii="Tahoma" w:hAnsi="Tahoma" w:cs="Tahoma"/>
          <w:bCs/>
          <w:sz w:val="24"/>
          <w:szCs w:val="24"/>
        </w:rPr>
      </w:pPr>
      <w:r w:rsidRPr="00E66DFF">
        <w:rPr>
          <w:rStyle w:val="Brak"/>
          <w:rFonts w:ascii="Tahoma" w:hAnsi="Tahoma" w:cs="Tahoma"/>
          <w:bCs/>
          <w:sz w:val="24"/>
          <w:szCs w:val="24"/>
        </w:rPr>
        <w:br w:type="page"/>
      </w:r>
    </w:p>
    <w:p w14:paraId="0DA43F57" w14:textId="77777777" w:rsidR="00706FE6" w:rsidRPr="00E224AA" w:rsidRDefault="00706FE6" w:rsidP="00706FE6">
      <w:pPr>
        <w:jc w:val="both"/>
        <w:rPr>
          <w:rFonts w:ascii="Tahoma" w:eastAsia="Times New Roman" w:hAnsi="Tahoma" w:cs="Tahoma"/>
          <w:b/>
          <w:bCs/>
          <w:color w:val="000000"/>
          <w:sz w:val="24"/>
          <w:szCs w:val="24"/>
        </w:rPr>
      </w:pPr>
      <w:r w:rsidRPr="00E224AA">
        <w:rPr>
          <w:rStyle w:val="Brak"/>
          <w:rFonts w:ascii="Tahoma" w:hAnsi="Tahoma" w:cs="Tahoma"/>
          <w:b/>
          <w:bCs/>
          <w:sz w:val="24"/>
          <w:szCs w:val="24"/>
        </w:rPr>
        <w:lastRenderedPageBreak/>
        <w:t xml:space="preserve">Załącznik nr 4 do SWZ - </w:t>
      </w:r>
      <w:r w:rsidRPr="00E224AA">
        <w:rPr>
          <w:rFonts w:ascii="Tahoma" w:eastAsia="Times New Roman" w:hAnsi="Tahoma" w:cs="Tahoma"/>
          <w:b/>
          <w:bCs/>
          <w:color w:val="000000"/>
          <w:sz w:val="24"/>
          <w:szCs w:val="24"/>
        </w:rPr>
        <w:t>Klauzula informacyjna dotycząca przetwarzania danych osobowych.</w:t>
      </w:r>
    </w:p>
    <w:p w14:paraId="711EB3C9" w14:textId="77777777" w:rsidR="00706FE6" w:rsidRPr="00E224AA" w:rsidRDefault="00706FE6" w:rsidP="00706FE6">
      <w:pPr>
        <w:rPr>
          <w:rFonts w:ascii="Tahoma" w:hAnsi="Tahoma" w:cs="Tahoma"/>
          <w:b/>
          <w:bCs/>
          <w:sz w:val="24"/>
          <w:szCs w:val="24"/>
        </w:rPr>
      </w:pPr>
    </w:p>
    <w:p w14:paraId="41E4154A" w14:textId="77777777" w:rsidR="00706FE6" w:rsidRPr="00E224AA" w:rsidRDefault="00706FE6" w:rsidP="00706FE6">
      <w:pPr>
        <w:pStyle w:val="Normalny1"/>
        <w:shd w:val="clear" w:color="auto" w:fill="FFFFFF"/>
        <w:ind w:right="84"/>
        <w:jc w:val="both"/>
        <w:rPr>
          <w:rFonts w:ascii="Tahoma" w:hAnsi="Tahoma"/>
        </w:rPr>
      </w:pPr>
      <w:r w:rsidRPr="00E224AA">
        <w:rPr>
          <w:rFonts w:ascii="Tahoma" w:hAnsi="Tahoma"/>
        </w:rPr>
        <w:t xml:space="preserve">Zgodnie z art. 13 </w:t>
      </w:r>
      <w:r w:rsidRPr="00E224AA">
        <w:rPr>
          <w:rFonts w:ascii="Tahoma" w:hAnsi="Tahoma"/>
          <w:color w:val="auto"/>
        </w:rPr>
        <w:t xml:space="preserve">lub 14 rozporządzenia </w:t>
      </w:r>
      <w:r w:rsidRPr="00E224AA">
        <w:rPr>
          <w:rFonts w:ascii="Tahoma" w:hAnsi="Tahoma"/>
        </w:rPr>
        <w:t xml:space="preserve">Parlamentu Europejskiego i Rady (UE) 2016/679 z 27 kwietnia 2016 r. w sprawie ochrony osób fizycznych w związku z przetwarzaniem danych osobowych i w sprawie swobodnego przepływu takich danych oraz uchylenia dyrektywy 95/46/WE (RODO), informujemy, iż: Administratorem Pani/Pana danych osobowych jest Teatr Muzyczny ROMA w Warszawie, ul. Nowogrodzka 49, 00-695 Warszawa., dalej zwany także „Administratorem”. </w:t>
      </w:r>
    </w:p>
    <w:p w14:paraId="661187AE" w14:textId="77777777" w:rsidR="00706FE6" w:rsidRPr="00E224AA" w:rsidRDefault="00706FE6" w:rsidP="00706FE6">
      <w:pPr>
        <w:pStyle w:val="Akapitzlist"/>
        <w:shd w:val="clear" w:color="auto" w:fill="FFFFFF"/>
        <w:ind w:right="84"/>
        <w:jc w:val="both"/>
        <w:rPr>
          <w:rFonts w:ascii="Tahoma" w:hAnsi="Tahoma" w:cs="Tahoma"/>
          <w:sz w:val="24"/>
          <w:szCs w:val="24"/>
        </w:rPr>
      </w:pPr>
    </w:p>
    <w:p w14:paraId="498F0935" w14:textId="77777777" w:rsidR="00706FE6" w:rsidRPr="00E224AA" w:rsidRDefault="00706FE6" w:rsidP="00706FE6">
      <w:pPr>
        <w:pStyle w:val="Normalny1"/>
        <w:shd w:val="clear" w:color="auto" w:fill="FFFFFF"/>
        <w:ind w:right="84"/>
        <w:jc w:val="both"/>
        <w:rPr>
          <w:rStyle w:val="None"/>
          <w:rFonts w:ascii="Tahoma" w:hAnsi="Tahoma"/>
        </w:rPr>
      </w:pPr>
      <w:r w:rsidRPr="00E224AA">
        <w:rPr>
          <w:rFonts w:ascii="Tahoma" w:hAnsi="Tahoma"/>
        </w:rPr>
        <w:t xml:space="preserve">Administrator wyznaczył Inspektora Ochrony Danych Osobowych z którym można skontaktować się pod adresem e-mail: </w:t>
      </w:r>
      <w:hyperlink r:id="rId13" w:history="1">
        <w:r w:rsidRPr="00E224AA">
          <w:rPr>
            <w:rStyle w:val="Hipercze"/>
            <w:rFonts w:ascii="Tahoma" w:hAnsi="Tahoma"/>
          </w:rPr>
          <w:t>iod@teatrroma.pl</w:t>
        </w:r>
      </w:hyperlink>
      <w:r w:rsidRPr="00E224AA">
        <w:rPr>
          <w:rStyle w:val="None"/>
          <w:rFonts w:ascii="Tahoma" w:hAnsi="Tahoma"/>
        </w:rPr>
        <w:t>. Z Inspektorem Ochrony Danych można kontaktować się we wszystkich sprawach dotyczących przetwarzania danych osobowych oraz korzystania z praw związanych z przetwarzaniem danych.</w:t>
      </w:r>
    </w:p>
    <w:p w14:paraId="0F611EC8" w14:textId="77777777" w:rsidR="00706FE6" w:rsidRPr="00E224AA" w:rsidRDefault="00706FE6" w:rsidP="00706FE6">
      <w:pPr>
        <w:pStyle w:val="Normalny1"/>
        <w:shd w:val="clear" w:color="auto" w:fill="FFFFFF"/>
        <w:ind w:left="567" w:right="84"/>
        <w:jc w:val="both"/>
        <w:rPr>
          <w:rFonts w:ascii="Tahoma" w:hAnsi="Tahoma"/>
        </w:rPr>
      </w:pPr>
      <w:r w:rsidRPr="00E224AA">
        <w:rPr>
          <w:rFonts w:ascii="Tahoma" w:hAnsi="Tahoma"/>
        </w:rPr>
        <w:t xml:space="preserve">Dane osobowe będą przetwarzane w celu: </w:t>
      </w:r>
    </w:p>
    <w:p w14:paraId="1BE6A10C" w14:textId="77777777" w:rsidR="00706FE6" w:rsidRPr="00E224AA" w:rsidRDefault="00706FE6">
      <w:pPr>
        <w:pStyle w:val="Akapitzlist"/>
        <w:numPr>
          <w:ilvl w:val="0"/>
          <w:numId w:val="9"/>
        </w:numPr>
        <w:shd w:val="clear" w:color="auto" w:fill="FFFFFF"/>
        <w:ind w:left="567" w:right="84"/>
        <w:contextualSpacing w:val="0"/>
        <w:jc w:val="both"/>
        <w:rPr>
          <w:rFonts w:ascii="Tahoma" w:hAnsi="Tahoma" w:cs="Tahoma"/>
          <w:sz w:val="24"/>
          <w:szCs w:val="24"/>
        </w:rPr>
      </w:pPr>
      <w:r w:rsidRPr="00E224AA">
        <w:rPr>
          <w:rFonts w:ascii="Tahoma" w:hAnsi="Tahoma" w:cs="Tahoma"/>
          <w:sz w:val="24"/>
          <w:szCs w:val="24"/>
        </w:rPr>
        <w:t xml:space="preserve">przeprowadzenia postępowania </w:t>
      </w:r>
      <w:r w:rsidRPr="00E224AA">
        <w:rPr>
          <w:rStyle w:val="Brak"/>
          <w:rFonts w:ascii="Tahoma" w:hAnsi="Tahoma" w:cs="Tahoma"/>
          <w:bCs/>
          <w:sz w:val="24"/>
          <w:szCs w:val="24"/>
        </w:rPr>
        <w:t xml:space="preserve">o udzielenie zamówienia publicznego w trybie podstawowym (na podstawie </w:t>
      </w:r>
      <w:r w:rsidRPr="00E224AA">
        <w:rPr>
          <w:rFonts w:ascii="Tahoma" w:hAnsi="Tahoma" w:cs="Tahoma"/>
          <w:sz w:val="24"/>
          <w:szCs w:val="24"/>
        </w:rPr>
        <w:t xml:space="preserve">przepisów ustawy Prawo zamówień publicznych z dnia 11 września 2019 r.), na podstawie art. 6 ust. 1 lit. c) RODO (realizacja obowiązku prawnego ciążącego na administratorze), </w:t>
      </w:r>
    </w:p>
    <w:p w14:paraId="79BCFA49" w14:textId="77777777" w:rsidR="00706FE6" w:rsidRPr="00E224AA" w:rsidRDefault="00706FE6">
      <w:pPr>
        <w:pStyle w:val="Akapitzlist"/>
        <w:numPr>
          <w:ilvl w:val="0"/>
          <w:numId w:val="9"/>
        </w:numPr>
        <w:shd w:val="clear" w:color="auto" w:fill="FFFFFF"/>
        <w:ind w:left="567" w:right="84"/>
        <w:contextualSpacing w:val="0"/>
        <w:jc w:val="both"/>
        <w:rPr>
          <w:rFonts w:ascii="Tahoma" w:hAnsi="Tahoma" w:cs="Tahoma"/>
          <w:color w:val="000000" w:themeColor="text1"/>
          <w:sz w:val="24"/>
          <w:szCs w:val="24"/>
        </w:rPr>
      </w:pPr>
      <w:r w:rsidRPr="00E224AA">
        <w:rPr>
          <w:rFonts w:ascii="Tahoma" w:hAnsi="Tahoma" w:cs="Tahoma"/>
          <w:color w:val="000000" w:themeColor="text1"/>
          <w:sz w:val="24"/>
          <w:szCs w:val="24"/>
        </w:rPr>
        <w:t>realizacji roszczeń - art. 6 ust. 1 lit. f) RODO (prawnie uzasadniony interes– dochodzenie roszczeń, podejmowanie działań o charakterze windykacyjnym)</w:t>
      </w:r>
    </w:p>
    <w:p w14:paraId="61DAB3CF" w14:textId="77777777" w:rsidR="00706FE6" w:rsidRPr="00E224AA" w:rsidRDefault="00706FE6" w:rsidP="00706FE6">
      <w:pPr>
        <w:pStyle w:val="Akapitzlist"/>
        <w:shd w:val="clear" w:color="auto" w:fill="FFFFFF"/>
        <w:ind w:left="0" w:right="84"/>
        <w:jc w:val="both"/>
        <w:rPr>
          <w:rStyle w:val="None"/>
          <w:rFonts w:ascii="Tahoma" w:hAnsi="Tahoma" w:cs="Tahoma"/>
          <w:sz w:val="24"/>
          <w:szCs w:val="24"/>
        </w:rPr>
      </w:pPr>
    </w:p>
    <w:p w14:paraId="1E30FE9E" w14:textId="77777777" w:rsidR="00706FE6" w:rsidRPr="00E224AA" w:rsidRDefault="00706FE6" w:rsidP="00706FE6">
      <w:pPr>
        <w:pStyle w:val="Akapitzlist"/>
        <w:shd w:val="clear" w:color="auto" w:fill="FFFFFF"/>
        <w:ind w:left="0" w:right="84"/>
        <w:jc w:val="both"/>
        <w:rPr>
          <w:rStyle w:val="None"/>
          <w:rFonts w:ascii="Tahoma" w:hAnsi="Tahoma" w:cs="Tahoma"/>
          <w:sz w:val="24"/>
          <w:szCs w:val="24"/>
        </w:rPr>
      </w:pPr>
      <w:r w:rsidRPr="00E224AA">
        <w:rPr>
          <w:rStyle w:val="None"/>
          <w:rFonts w:ascii="Tahoma" w:hAnsi="Tahoma" w:cs="Tahoma"/>
          <w:sz w:val="24"/>
          <w:szCs w:val="24"/>
        </w:rPr>
        <w:t>Dane osobowe będą przechowywane przez:</w:t>
      </w:r>
    </w:p>
    <w:p w14:paraId="58A4B4E2" w14:textId="77777777" w:rsidR="00706FE6" w:rsidRPr="00E224AA" w:rsidRDefault="00706FE6">
      <w:pPr>
        <w:pStyle w:val="Normalny1"/>
        <w:numPr>
          <w:ilvl w:val="0"/>
          <w:numId w:val="10"/>
        </w:numPr>
        <w:shd w:val="clear" w:color="auto" w:fill="FFFFFF"/>
        <w:spacing w:line="240" w:lineRule="auto"/>
        <w:ind w:left="1281" w:right="84" w:hanging="357"/>
        <w:jc w:val="both"/>
        <w:textAlignment w:val="auto"/>
        <w:rPr>
          <w:rFonts w:ascii="Tahoma" w:hAnsi="Tahoma"/>
        </w:rPr>
      </w:pPr>
      <w:r w:rsidRPr="00E224AA">
        <w:rPr>
          <w:rFonts w:ascii="Tahoma" w:hAnsi="Tahoma"/>
        </w:rPr>
        <w:t xml:space="preserve">4 lat od dnia zakończenia postępowania o udzielenie zamówienia </w:t>
      </w:r>
    </w:p>
    <w:p w14:paraId="41BC38DD" w14:textId="77777777" w:rsidR="00706FE6" w:rsidRPr="00E224AA" w:rsidRDefault="00706FE6">
      <w:pPr>
        <w:pStyle w:val="Normalny1"/>
        <w:numPr>
          <w:ilvl w:val="0"/>
          <w:numId w:val="10"/>
        </w:numPr>
        <w:shd w:val="clear" w:color="auto" w:fill="FFFFFF"/>
        <w:spacing w:line="240" w:lineRule="auto"/>
        <w:ind w:left="1281" w:right="84" w:hanging="357"/>
        <w:jc w:val="both"/>
        <w:textAlignment w:val="auto"/>
        <w:rPr>
          <w:rFonts w:ascii="Tahoma" w:hAnsi="Tahoma"/>
        </w:rPr>
      </w:pPr>
      <w:r w:rsidRPr="00E224AA">
        <w:rPr>
          <w:rFonts w:ascii="Tahoma" w:hAnsi="Tahoma"/>
        </w:rPr>
        <w:t xml:space="preserve">dłuższy niż 4 lata, jeżeli okres obowiązywania umowy w sprawie zamówienia przekracza 4 lata; dane osobowe przechowywane są przez cały okres obowiązywania umowy w sprawie zamówienia </w:t>
      </w:r>
    </w:p>
    <w:p w14:paraId="6CDE4C4D" w14:textId="77777777" w:rsidR="00706FE6" w:rsidRPr="00E224AA" w:rsidRDefault="00706FE6">
      <w:pPr>
        <w:pStyle w:val="Normalny1"/>
        <w:numPr>
          <w:ilvl w:val="0"/>
          <w:numId w:val="10"/>
        </w:numPr>
        <w:shd w:val="clear" w:color="auto" w:fill="FFFFFF"/>
        <w:spacing w:line="240" w:lineRule="auto"/>
        <w:ind w:left="1281" w:right="84" w:hanging="357"/>
        <w:jc w:val="both"/>
        <w:textAlignment w:val="auto"/>
        <w:rPr>
          <w:rStyle w:val="Brak"/>
          <w:rFonts w:ascii="Tahoma" w:hAnsi="Tahoma"/>
        </w:rPr>
      </w:pPr>
      <w:r w:rsidRPr="00E224AA">
        <w:rPr>
          <w:rFonts w:ascii="Tahoma" w:hAnsi="Tahoma"/>
        </w:rPr>
        <w:t>po okresie, o którym mowa w punktach powyżej, są przechowywane zgodnie z okresem przewidzianym w ustawie o narodowym zasobie archiwalnym i archiwach oraz w rozporządzeniu Ministra Kultury i Dziedzictwa Narodowego w sprawie klasyfikowania i kwalifikowania dokumentacji, przekazywania materiałów archiwalnych do archiwów państwowych i brakowania dokumentacji niearchiwalnej.</w:t>
      </w:r>
    </w:p>
    <w:p w14:paraId="272213E5" w14:textId="77777777" w:rsidR="00706FE6" w:rsidRPr="00E224AA" w:rsidRDefault="00706FE6" w:rsidP="00706FE6">
      <w:pPr>
        <w:pStyle w:val="Akapitzlist"/>
        <w:shd w:val="clear" w:color="auto" w:fill="FFFFFF"/>
        <w:ind w:left="0" w:right="84"/>
        <w:jc w:val="both"/>
        <w:rPr>
          <w:rStyle w:val="None"/>
          <w:rFonts w:ascii="Tahoma" w:hAnsi="Tahoma" w:cs="Tahoma"/>
          <w:sz w:val="24"/>
          <w:szCs w:val="24"/>
        </w:rPr>
      </w:pPr>
      <w:r w:rsidRPr="00E224AA">
        <w:rPr>
          <w:rStyle w:val="None"/>
          <w:rFonts w:ascii="Tahoma" w:hAnsi="Tahoma" w:cs="Tahoma"/>
          <w:sz w:val="24"/>
          <w:szCs w:val="24"/>
        </w:rPr>
        <w:t xml:space="preserve">Pozyskane od Pani/Pana dane osobowe mogą być przekazywane: podmiotom przetwarzającym je na zlecenie Administratora, </w:t>
      </w:r>
      <w:r w:rsidRPr="00E224AA">
        <w:rPr>
          <w:rStyle w:val="Brak"/>
          <w:rFonts w:ascii="Tahoma" w:hAnsi="Tahoma" w:cs="Tahoma"/>
          <w:bCs/>
          <w:sz w:val="24"/>
          <w:szCs w:val="24"/>
        </w:rPr>
        <w:t>z którymi zawarł umowy lub inne porozumienia w zakresie realizacji świadczeń niezbędnych do przeprowadzenia postępowania o udzielenie zamówienia, w szczególności w zakresie usług technicznych i organizacyjnych oraz archiwizacji danych,</w:t>
      </w:r>
      <w:r w:rsidRPr="00E224AA">
        <w:rPr>
          <w:rStyle w:val="None"/>
          <w:rFonts w:ascii="Tahoma" w:hAnsi="Tahoma" w:cs="Tahoma"/>
          <w:sz w:val="24"/>
          <w:szCs w:val="24"/>
        </w:rPr>
        <w:t xml:space="preserve"> a także </w:t>
      </w:r>
      <w:r w:rsidRPr="00E224AA">
        <w:rPr>
          <w:rFonts w:ascii="Tahoma" w:hAnsi="Tahoma" w:cs="Tahoma"/>
          <w:sz w:val="24"/>
          <w:szCs w:val="24"/>
        </w:rPr>
        <w:t>podmioty upoważnione do odbioru danych na podstawie przepisów prawa</w:t>
      </w:r>
      <w:r w:rsidRPr="00E224AA">
        <w:rPr>
          <w:rStyle w:val="None"/>
          <w:rFonts w:ascii="Tahoma" w:hAnsi="Tahoma" w:cs="Tahoma"/>
          <w:sz w:val="24"/>
          <w:szCs w:val="24"/>
        </w:rPr>
        <w:t>.</w:t>
      </w:r>
    </w:p>
    <w:p w14:paraId="6161FDA6" w14:textId="77777777" w:rsidR="00706FE6" w:rsidRPr="00E224AA" w:rsidRDefault="00706FE6" w:rsidP="00706FE6">
      <w:pPr>
        <w:pStyle w:val="Akapitzlist"/>
        <w:shd w:val="clear" w:color="auto" w:fill="FFFFFF"/>
        <w:ind w:left="0" w:right="84"/>
        <w:jc w:val="both"/>
        <w:rPr>
          <w:rStyle w:val="None"/>
          <w:rFonts w:ascii="Tahoma" w:hAnsi="Tahoma" w:cs="Tahoma"/>
          <w:sz w:val="24"/>
          <w:szCs w:val="24"/>
        </w:rPr>
      </w:pPr>
    </w:p>
    <w:p w14:paraId="074CB1C2" w14:textId="77777777" w:rsidR="00706FE6" w:rsidRPr="00E224AA" w:rsidRDefault="00706FE6" w:rsidP="00706FE6">
      <w:pPr>
        <w:pStyle w:val="Akapitzlist"/>
        <w:shd w:val="clear" w:color="auto" w:fill="FFFFFF"/>
        <w:ind w:left="0" w:right="84"/>
        <w:jc w:val="both"/>
        <w:rPr>
          <w:rStyle w:val="None"/>
          <w:rFonts w:ascii="Tahoma" w:hAnsi="Tahoma" w:cs="Tahoma"/>
          <w:sz w:val="24"/>
          <w:szCs w:val="24"/>
        </w:rPr>
      </w:pPr>
      <w:r w:rsidRPr="00E224AA">
        <w:rPr>
          <w:rStyle w:val="None"/>
          <w:rFonts w:ascii="Tahoma" w:hAnsi="Tahoma" w:cs="Tahoma"/>
          <w:sz w:val="24"/>
          <w:szCs w:val="24"/>
        </w:rPr>
        <w:t xml:space="preserve">Przysługuje Pani/Panu prawo wniesienia skargi do organu nadzorczego, jeśli Pani/Pana zdaniem, przetwarzanie Pani/Pana danych osobowych narusza przepisy unijnego rozporządzenia RODO: Biuro Prezesa Urzędu Ochrony Danych Osobowych, ul. Stawki 2, 00-193 Warszawa. </w:t>
      </w:r>
    </w:p>
    <w:p w14:paraId="244C1AE6" w14:textId="77777777" w:rsidR="00706FE6" w:rsidRPr="00E224AA" w:rsidRDefault="00706FE6" w:rsidP="00706FE6">
      <w:pPr>
        <w:pStyle w:val="Akapitzlist"/>
        <w:shd w:val="clear" w:color="auto" w:fill="FFFFFF"/>
        <w:ind w:left="0" w:right="84"/>
        <w:jc w:val="both"/>
        <w:rPr>
          <w:rStyle w:val="None"/>
          <w:rFonts w:ascii="Tahoma" w:hAnsi="Tahoma" w:cs="Tahoma"/>
          <w:sz w:val="24"/>
          <w:szCs w:val="24"/>
        </w:rPr>
      </w:pPr>
    </w:p>
    <w:p w14:paraId="16B09E9B" w14:textId="77777777" w:rsidR="00706FE6" w:rsidRPr="00E224AA" w:rsidRDefault="00706FE6" w:rsidP="00706FE6">
      <w:pPr>
        <w:pStyle w:val="Akapitzlist"/>
        <w:shd w:val="clear" w:color="auto" w:fill="FFFFFF"/>
        <w:ind w:left="0" w:right="84"/>
        <w:jc w:val="both"/>
        <w:rPr>
          <w:rStyle w:val="None"/>
          <w:rFonts w:ascii="Tahoma" w:hAnsi="Tahoma" w:cs="Tahoma"/>
          <w:sz w:val="24"/>
          <w:szCs w:val="24"/>
        </w:rPr>
      </w:pPr>
      <w:r w:rsidRPr="00E224AA">
        <w:rPr>
          <w:rStyle w:val="None"/>
          <w:rFonts w:ascii="Tahoma" w:hAnsi="Tahoma" w:cs="Tahoma"/>
          <w:sz w:val="24"/>
          <w:szCs w:val="24"/>
        </w:rPr>
        <w:t>Ponadto, informujemy, że ma Pani/Pan prawo: do dostępu do swoich danych osobowych, żądania sprostowania swoich danych osobowych, które są nieprawidłowe oraz uzupełnienia niekompletnych danych osobowych, żądania ograniczenia przetwarzania swoich danych osobowych, wniesienia sprzeciwu wobec przetwarzania swoich danych, ze względu na Pani/Pana szczególną sytuację.</w:t>
      </w:r>
    </w:p>
    <w:p w14:paraId="10C16ADE" w14:textId="77777777" w:rsidR="00706FE6" w:rsidRPr="00E224AA" w:rsidRDefault="00706FE6" w:rsidP="00706FE6">
      <w:pPr>
        <w:pStyle w:val="Akapitzlist"/>
        <w:shd w:val="clear" w:color="auto" w:fill="FFFFFF"/>
        <w:ind w:left="0" w:right="84"/>
        <w:jc w:val="both"/>
        <w:rPr>
          <w:rStyle w:val="Brak"/>
          <w:rFonts w:ascii="Tahoma" w:hAnsi="Tahoma" w:cs="Tahoma"/>
          <w:bCs/>
          <w:sz w:val="24"/>
          <w:szCs w:val="24"/>
        </w:rPr>
      </w:pPr>
    </w:p>
    <w:p w14:paraId="672D6FDB" w14:textId="77777777" w:rsidR="00706FE6" w:rsidRPr="00E224AA" w:rsidRDefault="00706FE6" w:rsidP="00706FE6">
      <w:pPr>
        <w:pStyle w:val="Akapitzlist"/>
        <w:shd w:val="clear" w:color="auto" w:fill="FFFFFF"/>
        <w:ind w:left="0" w:right="84"/>
        <w:jc w:val="both"/>
        <w:rPr>
          <w:rStyle w:val="None"/>
          <w:rFonts w:ascii="Tahoma" w:hAnsi="Tahoma" w:cs="Tahoma"/>
          <w:sz w:val="24"/>
          <w:szCs w:val="24"/>
        </w:rPr>
      </w:pPr>
      <w:r w:rsidRPr="00E224AA">
        <w:rPr>
          <w:rStyle w:val="Brak"/>
          <w:rFonts w:ascii="Tahoma" w:hAnsi="Tahoma" w:cs="Tahoma"/>
          <w:bCs/>
          <w:sz w:val="24"/>
          <w:szCs w:val="24"/>
        </w:rPr>
        <w:t xml:space="preserve">Obowiązek podania danych osobowych jest wymogiem ustawowym określonym w przepisach ustawy Prawo zamówień publicznych. </w:t>
      </w:r>
      <w:r w:rsidRPr="00E224AA">
        <w:rPr>
          <w:rStyle w:val="Brak"/>
          <w:rFonts w:ascii="Tahoma" w:hAnsi="Tahoma" w:cs="Tahoma"/>
          <w:sz w:val="24"/>
          <w:szCs w:val="24"/>
        </w:rPr>
        <w:t>Konsekwencją niepodania danych osobowych będzie wykluczenie z postępowania o udzielenie zamówienia</w:t>
      </w:r>
      <w:r w:rsidRPr="00E224AA">
        <w:rPr>
          <w:rStyle w:val="None"/>
          <w:rFonts w:ascii="Tahoma" w:hAnsi="Tahoma" w:cs="Tahoma"/>
          <w:sz w:val="24"/>
          <w:szCs w:val="24"/>
        </w:rPr>
        <w:t>.</w:t>
      </w:r>
    </w:p>
    <w:p w14:paraId="55292103" w14:textId="77777777" w:rsidR="00706FE6" w:rsidRPr="00E224AA" w:rsidRDefault="00706FE6" w:rsidP="00706FE6">
      <w:pPr>
        <w:pStyle w:val="Akapitzlist"/>
        <w:shd w:val="clear" w:color="auto" w:fill="FFFFFF"/>
        <w:ind w:left="0" w:right="84"/>
        <w:jc w:val="both"/>
        <w:rPr>
          <w:rStyle w:val="None"/>
          <w:rFonts w:ascii="Tahoma" w:hAnsi="Tahoma" w:cs="Tahoma"/>
          <w:sz w:val="24"/>
          <w:szCs w:val="24"/>
        </w:rPr>
      </w:pPr>
    </w:p>
    <w:p w14:paraId="25E464FB" w14:textId="77777777" w:rsidR="00706FE6" w:rsidRPr="00E224AA" w:rsidRDefault="00706FE6" w:rsidP="00706FE6">
      <w:pPr>
        <w:pStyle w:val="Akapitzlist"/>
        <w:shd w:val="clear" w:color="auto" w:fill="FFFFFF"/>
        <w:ind w:left="0" w:right="84"/>
        <w:jc w:val="both"/>
        <w:rPr>
          <w:rStyle w:val="None"/>
          <w:rFonts w:ascii="Tahoma" w:hAnsi="Tahoma" w:cs="Tahoma"/>
          <w:sz w:val="24"/>
          <w:szCs w:val="24"/>
        </w:rPr>
      </w:pPr>
      <w:r w:rsidRPr="00E224AA">
        <w:rPr>
          <w:rFonts w:ascii="Tahoma" w:hAnsi="Tahoma" w:cs="Tahoma"/>
          <w:sz w:val="24"/>
          <w:szCs w:val="24"/>
        </w:rPr>
        <w:t>Źródłem pochodzenia danych może być odpowiednio: bezpośrednio osoba, której dane dotyczą, lub Wykonawca; w przypadku, gdy źródłem pochodzenia danych jest Wykonawca, którego dane osobowe bezpośrednio nie dotyczą, administrator informuje, że kategorie odnośnych danych osobowych, które są przetwarzane, obejmuje dokumentacja przedłożona przez Wykonawcę na potrzeby postępowania o udzielenia zamówienia.</w:t>
      </w:r>
    </w:p>
    <w:p w14:paraId="4602B272" w14:textId="77777777" w:rsidR="00706FE6" w:rsidRPr="00E224AA" w:rsidRDefault="00706FE6" w:rsidP="00706FE6">
      <w:pPr>
        <w:pStyle w:val="Akapitzlist"/>
        <w:shd w:val="clear" w:color="auto" w:fill="FFFFFF"/>
        <w:ind w:left="0" w:right="84"/>
        <w:jc w:val="both"/>
        <w:rPr>
          <w:rStyle w:val="None"/>
          <w:rFonts w:ascii="Tahoma" w:hAnsi="Tahoma" w:cs="Tahoma"/>
          <w:sz w:val="24"/>
          <w:szCs w:val="24"/>
        </w:rPr>
      </w:pPr>
    </w:p>
    <w:p w14:paraId="7084A145" w14:textId="77777777" w:rsidR="00706FE6" w:rsidRPr="00E224AA" w:rsidRDefault="00706FE6" w:rsidP="00706FE6">
      <w:pPr>
        <w:ind w:right="84"/>
        <w:jc w:val="both"/>
        <w:rPr>
          <w:rStyle w:val="Brak"/>
          <w:rFonts w:ascii="Tahoma" w:hAnsi="Tahoma" w:cs="Tahoma"/>
          <w:bCs/>
          <w:sz w:val="24"/>
          <w:szCs w:val="24"/>
        </w:rPr>
      </w:pPr>
      <w:r w:rsidRPr="00E224AA">
        <w:rPr>
          <w:rStyle w:val="Brak"/>
          <w:rFonts w:ascii="Tahoma" w:hAnsi="Tahoma" w:cs="Tahoma"/>
          <w:bCs/>
          <w:sz w:val="24"/>
          <w:szCs w:val="24"/>
        </w:rPr>
        <w:t>Jednocześnie Zamawiający przypomina o obowiązku informacyjnym wynikającym z art. 14 RODO względem osób fizycznych, których dane przekazane zostaną Zamawiającemu w związku z prowadzonym postępowaniem i które Zamawiający pozyska od Wykonawcy biorącego udział w postępowaniu, chyba że ma zastosowanie co najmniej jedno z wyłączeń, o których mowa w art. 14 ust. 5 RODO.</w:t>
      </w:r>
    </w:p>
    <w:p w14:paraId="2B2BB673" w14:textId="77777777" w:rsidR="00706FE6" w:rsidRPr="00E224AA" w:rsidRDefault="00706FE6" w:rsidP="00706FE6">
      <w:pPr>
        <w:pStyle w:val="Akapitzlist"/>
        <w:shd w:val="clear" w:color="auto" w:fill="FFFFFF"/>
        <w:ind w:left="0" w:right="566"/>
        <w:jc w:val="both"/>
        <w:rPr>
          <w:rStyle w:val="None"/>
          <w:rFonts w:ascii="Tahoma" w:hAnsi="Tahoma" w:cs="Tahoma"/>
          <w:sz w:val="24"/>
          <w:szCs w:val="24"/>
        </w:rPr>
      </w:pPr>
    </w:p>
    <w:p w14:paraId="66652375" w14:textId="77777777" w:rsidR="00085A40" w:rsidRPr="00E66DFF" w:rsidRDefault="00085A40" w:rsidP="00085A40">
      <w:pPr>
        <w:pStyle w:val="Akapitzlist"/>
        <w:shd w:val="clear" w:color="auto" w:fill="FFFFFF"/>
        <w:ind w:left="0" w:right="566"/>
        <w:jc w:val="both"/>
        <w:rPr>
          <w:rStyle w:val="None"/>
          <w:rFonts w:ascii="Tahoma" w:hAnsi="Tahoma" w:cs="Tahoma"/>
          <w:sz w:val="24"/>
          <w:szCs w:val="24"/>
        </w:rPr>
      </w:pPr>
    </w:p>
    <w:p w14:paraId="7555B173" w14:textId="130D9E4F" w:rsidR="00207E3C" w:rsidRPr="00E66DFF" w:rsidRDefault="00207E3C" w:rsidP="00207980">
      <w:pPr>
        <w:spacing w:after="160" w:line="259" w:lineRule="auto"/>
        <w:jc w:val="both"/>
        <w:rPr>
          <w:rStyle w:val="Brak"/>
          <w:rFonts w:ascii="Tahoma" w:hAnsi="Tahoma" w:cs="Tahoma"/>
          <w:b/>
          <w:bCs/>
          <w:sz w:val="24"/>
          <w:szCs w:val="24"/>
        </w:rPr>
      </w:pPr>
      <w:r w:rsidRPr="00E66DFF">
        <w:rPr>
          <w:rStyle w:val="Brak"/>
          <w:rFonts w:ascii="Tahoma" w:hAnsi="Tahoma" w:cs="Tahoma"/>
          <w:b/>
          <w:bCs/>
          <w:sz w:val="24"/>
          <w:szCs w:val="24"/>
        </w:rPr>
        <w:br w:type="page"/>
      </w:r>
    </w:p>
    <w:p w14:paraId="727BC5F4" w14:textId="0C127E48" w:rsidR="00473073" w:rsidRPr="00E66DFF" w:rsidRDefault="00473073" w:rsidP="00762D23">
      <w:pPr>
        <w:spacing w:after="160" w:line="259" w:lineRule="auto"/>
        <w:rPr>
          <w:rStyle w:val="Brak"/>
          <w:rFonts w:ascii="Tahoma" w:hAnsi="Tahoma" w:cs="Tahoma"/>
          <w:bCs/>
          <w:sz w:val="24"/>
          <w:szCs w:val="24"/>
        </w:rPr>
      </w:pPr>
      <w:r w:rsidRPr="00E66DFF">
        <w:rPr>
          <w:rStyle w:val="Brak"/>
          <w:rFonts w:ascii="Tahoma" w:hAnsi="Tahoma" w:cs="Tahoma"/>
          <w:b/>
          <w:bCs/>
          <w:color w:val="000000" w:themeColor="text1"/>
          <w:sz w:val="24"/>
          <w:szCs w:val="24"/>
        </w:rPr>
        <w:lastRenderedPageBreak/>
        <w:t xml:space="preserve">Załącznik nr </w:t>
      </w:r>
      <w:r w:rsidR="00162792" w:rsidRPr="00E66DFF">
        <w:rPr>
          <w:rStyle w:val="Brak"/>
          <w:rFonts w:ascii="Tahoma" w:hAnsi="Tahoma" w:cs="Tahoma"/>
          <w:b/>
          <w:bCs/>
          <w:color w:val="000000" w:themeColor="text1"/>
          <w:sz w:val="24"/>
          <w:szCs w:val="24"/>
        </w:rPr>
        <w:t>5</w:t>
      </w:r>
      <w:r w:rsidRPr="00E66DFF">
        <w:rPr>
          <w:rStyle w:val="Brak"/>
          <w:rFonts w:ascii="Tahoma" w:hAnsi="Tahoma" w:cs="Tahoma"/>
          <w:b/>
          <w:bCs/>
          <w:color w:val="000000" w:themeColor="text1"/>
          <w:sz w:val="24"/>
          <w:szCs w:val="24"/>
        </w:rPr>
        <w:t xml:space="preserve"> do SWZ – wzór wykazu </w:t>
      </w:r>
      <w:r w:rsidR="00762D23" w:rsidRPr="00E66DFF">
        <w:rPr>
          <w:rStyle w:val="Brak"/>
          <w:rFonts w:ascii="Tahoma" w:hAnsi="Tahoma" w:cs="Tahoma"/>
          <w:b/>
          <w:bCs/>
          <w:color w:val="000000" w:themeColor="text1"/>
          <w:sz w:val="24"/>
          <w:szCs w:val="24"/>
        </w:rPr>
        <w:t>dostaw</w:t>
      </w:r>
      <w:r w:rsidRPr="00E66DFF">
        <w:rPr>
          <w:rStyle w:val="Brak"/>
          <w:rFonts w:ascii="Tahoma" w:hAnsi="Tahoma" w:cs="Tahoma"/>
          <w:b/>
          <w:bCs/>
          <w:color w:val="000000" w:themeColor="text1"/>
          <w:sz w:val="24"/>
          <w:szCs w:val="24"/>
        </w:rPr>
        <w:t>.</w:t>
      </w:r>
    </w:p>
    <w:p w14:paraId="31AE4ED9" w14:textId="51346C45" w:rsidR="00762D23" w:rsidRPr="00E66DFF" w:rsidRDefault="00473073" w:rsidP="00162792">
      <w:pPr>
        <w:spacing w:before="240" w:after="240"/>
        <w:jc w:val="both"/>
        <w:rPr>
          <w:rStyle w:val="Brak"/>
          <w:rFonts w:ascii="Tahoma" w:hAnsi="Tahoma" w:cs="Tahoma"/>
          <w:b/>
          <w:sz w:val="24"/>
          <w:szCs w:val="24"/>
        </w:rPr>
      </w:pPr>
      <w:r w:rsidRPr="00E66DFF">
        <w:rPr>
          <w:rStyle w:val="Brak"/>
          <w:rFonts w:ascii="Tahoma" w:hAnsi="Tahoma" w:cs="Tahoma"/>
          <w:b/>
          <w:sz w:val="24"/>
          <w:szCs w:val="24"/>
        </w:rPr>
        <w:t xml:space="preserve">Postępowanie </w:t>
      </w:r>
      <w:r w:rsidR="00706FE6">
        <w:rPr>
          <w:rStyle w:val="Brak"/>
          <w:rFonts w:ascii="Tahoma" w:hAnsi="Tahoma" w:cs="Tahoma"/>
          <w:b/>
          <w:sz w:val="24"/>
          <w:szCs w:val="24"/>
        </w:rPr>
        <w:t>11/2024</w:t>
      </w:r>
    </w:p>
    <w:p w14:paraId="37DF8773" w14:textId="77777777" w:rsidR="00162792" w:rsidRPr="00E66DFF" w:rsidRDefault="00162792" w:rsidP="00162792">
      <w:pPr>
        <w:spacing w:before="240" w:after="240"/>
        <w:jc w:val="both"/>
        <w:rPr>
          <w:rFonts w:ascii="Tahoma" w:hAnsi="Tahoma" w:cs="Tahoma"/>
          <w:b/>
          <w:sz w:val="24"/>
          <w:szCs w:val="24"/>
        </w:rPr>
      </w:pPr>
    </w:p>
    <w:p w14:paraId="17DFEFE9" w14:textId="77777777" w:rsidR="009E204C" w:rsidRDefault="009E204C" w:rsidP="00473073">
      <w:pPr>
        <w:spacing w:before="240" w:after="240"/>
        <w:jc w:val="center"/>
        <w:rPr>
          <w:rStyle w:val="Brak"/>
          <w:rFonts w:ascii="Tahoma" w:hAnsi="Tahoma" w:cs="Tahoma"/>
          <w:b/>
          <w:bCs/>
          <w:caps/>
          <w:sz w:val="24"/>
          <w:szCs w:val="24"/>
        </w:rPr>
      </w:pPr>
      <w:r w:rsidRPr="00706FE6">
        <w:rPr>
          <w:rStyle w:val="Brak"/>
          <w:rFonts w:ascii="Tahoma" w:hAnsi="Tahoma" w:cs="Tahoma"/>
          <w:b/>
          <w:bCs/>
          <w:caps/>
          <w:sz w:val="24"/>
          <w:szCs w:val="24"/>
        </w:rPr>
        <w:t>ZAPROJEKTOWANIE I WYKONANIE "EFEKTU LOTU" NAD WIDOWNIĄ DUŻEJ SCENY</w:t>
      </w:r>
      <w:r>
        <w:rPr>
          <w:rStyle w:val="Brak"/>
          <w:rFonts w:ascii="Tahoma" w:hAnsi="Tahoma" w:cs="Tahoma"/>
          <w:b/>
          <w:bCs/>
          <w:caps/>
          <w:sz w:val="24"/>
          <w:szCs w:val="24"/>
        </w:rPr>
        <w:t>.</w:t>
      </w:r>
    </w:p>
    <w:p w14:paraId="72310BBF" w14:textId="77777777" w:rsidR="009E204C" w:rsidRDefault="009E204C" w:rsidP="00473073">
      <w:pPr>
        <w:spacing w:before="240" w:after="240"/>
        <w:jc w:val="center"/>
        <w:rPr>
          <w:rStyle w:val="Brak"/>
          <w:rFonts w:ascii="Tahoma" w:hAnsi="Tahoma" w:cs="Tahoma"/>
          <w:b/>
          <w:bCs/>
          <w:caps/>
          <w:sz w:val="24"/>
          <w:szCs w:val="24"/>
        </w:rPr>
      </w:pPr>
    </w:p>
    <w:p w14:paraId="68A7D483" w14:textId="05037F23" w:rsidR="00473073" w:rsidRPr="00E66DFF" w:rsidRDefault="00473073" w:rsidP="00473073">
      <w:pPr>
        <w:spacing w:before="240" w:after="240"/>
        <w:jc w:val="center"/>
        <w:rPr>
          <w:rFonts w:ascii="Tahoma" w:hAnsi="Tahoma" w:cs="Tahoma"/>
          <w:b/>
          <w:color w:val="000000" w:themeColor="text1"/>
          <w:sz w:val="28"/>
          <w:szCs w:val="24"/>
        </w:rPr>
      </w:pPr>
      <w:r w:rsidRPr="00E66DFF">
        <w:rPr>
          <w:rFonts w:ascii="Tahoma" w:hAnsi="Tahoma" w:cs="Tahoma"/>
          <w:b/>
          <w:color w:val="000000" w:themeColor="text1"/>
          <w:sz w:val="28"/>
          <w:szCs w:val="24"/>
        </w:rPr>
        <w:t>WYKAZ</w:t>
      </w:r>
    </w:p>
    <w:p w14:paraId="099089C6" w14:textId="28A02347" w:rsidR="00473073" w:rsidRPr="00E66DFF" w:rsidRDefault="00473073" w:rsidP="00473073">
      <w:pPr>
        <w:spacing w:after="240"/>
        <w:jc w:val="both"/>
        <w:rPr>
          <w:rFonts w:ascii="Tahoma" w:hAnsi="Tahoma" w:cs="Tahoma"/>
          <w:color w:val="000000" w:themeColor="text1"/>
          <w:sz w:val="22"/>
          <w:szCs w:val="24"/>
        </w:rPr>
      </w:pPr>
      <w:r w:rsidRPr="00E66DFF">
        <w:rPr>
          <w:rFonts w:ascii="Tahoma" w:hAnsi="Tahoma" w:cs="Tahoma"/>
          <w:color w:val="000000" w:themeColor="text1"/>
          <w:sz w:val="22"/>
          <w:szCs w:val="24"/>
        </w:rPr>
        <w:t xml:space="preserve">dostaw lub usług wykonanych, a w przypadku świadczeń powtarzających się lub ciągłych również wykonywanych, w okresie ostatnich </w:t>
      </w:r>
      <w:r w:rsidR="008F4F7E">
        <w:rPr>
          <w:rFonts w:ascii="Tahoma" w:hAnsi="Tahoma" w:cs="Tahoma"/>
          <w:color w:val="000000" w:themeColor="text1"/>
          <w:sz w:val="22"/>
          <w:szCs w:val="24"/>
        </w:rPr>
        <w:t>5</w:t>
      </w:r>
      <w:r w:rsidRPr="00E66DFF">
        <w:rPr>
          <w:rFonts w:ascii="Tahoma" w:hAnsi="Tahoma" w:cs="Tahoma"/>
          <w:color w:val="000000" w:themeColor="text1"/>
          <w:sz w:val="22"/>
          <w:szCs w:val="24"/>
        </w:rPr>
        <w:t xml:space="preserve"> lat, a jeżeli okres prowadzenia działalności jest </w:t>
      </w:r>
      <w:r w:rsidRPr="00E66DFF">
        <w:rPr>
          <w:rFonts w:ascii="Tahoma" w:hAnsi="Tahoma" w:cs="Tahoma"/>
          <w:color w:val="000000" w:themeColor="text1"/>
          <w:sz w:val="22"/>
          <w:szCs w:val="24"/>
        </w:rPr>
        <w:br/>
        <w:t>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
        <w:gridCol w:w="1564"/>
        <w:gridCol w:w="1767"/>
        <w:gridCol w:w="3459"/>
        <w:gridCol w:w="1951"/>
      </w:tblGrid>
      <w:tr w:rsidR="00473073" w:rsidRPr="00B63AB1" w14:paraId="1EC198B5" w14:textId="77777777" w:rsidTr="002F1433">
        <w:tc>
          <w:tcPr>
            <w:tcW w:w="0" w:type="auto"/>
            <w:vAlign w:val="center"/>
          </w:tcPr>
          <w:p w14:paraId="09021ECA" w14:textId="77777777" w:rsidR="00473073" w:rsidRPr="00B63AB1" w:rsidRDefault="00473073" w:rsidP="002F1433">
            <w:pPr>
              <w:rPr>
                <w:rFonts w:ascii="Tahoma" w:hAnsi="Tahoma" w:cs="Tahoma"/>
                <w:color w:val="000000" w:themeColor="text1"/>
              </w:rPr>
            </w:pPr>
            <w:r w:rsidRPr="00B63AB1">
              <w:rPr>
                <w:rFonts w:ascii="Tahoma" w:hAnsi="Tahoma" w:cs="Tahoma"/>
                <w:color w:val="000000" w:themeColor="text1"/>
              </w:rPr>
              <w:t>L.P.</w:t>
            </w:r>
          </w:p>
        </w:tc>
        <w:tc>
          <w:tcPr>
            <w:tcW w:w="0" w:type="auto"/>
            <w:vAlign w:val="center"/>
          </w:tcPr>
          <w:p w14:paraId="3163E527" w14:textId="77777777" w:rsidR="00473073" w:rsidRPr="00B63AB1" w:rsidRDefault="00473073" w:rsidP="002F1433">
            <w:pPr>
              <w:jc w:val="center"/>
              <w:rPr>
                <w:rFonts w:ascii="Tahoma" w:hAnsi="Tahoma" w:cs="Tahoma"/>
                <w:color w:val="000000" w:themeColor="text1"/>
                <w:sz w:val="18"/>
                <w:szCs w:val="18"/>
              </w:rPr>
            </w:pPr>
            <w:r w:rsidRPr="00B63AB1">
              <w:rPr>
                <w:rFonts w:ascii="Tahoma" w:hAnsi="Tahoma" w:cs="Tahoma"/>
                <w:color w:val="000000" w:themeColor="text1"/>
                <w:sz w:val="18"/>
                <w:szCs w:val="18"/>
              </w:rPr>
              <w:t>WARTOŚĆ NETTO W PLN</w:t>
            </w:r>
          </w:p>
        </w:tc>
        <w:tc>
          <w:tcPr>
            <w:tcW w:w="0" w:type="auto"/>
            <w:vAlign w:val="center"/>
          </w:tcPr>
          <w:p w14:paraId="605AE4BB" w14:textId="77777777" w:rsidR="00473073" w:rsidRPr="00B63AB1" w:rsidRDefault="00473073" w:rsidP="002F1433">
            <w:pPr>
              <w:jc w:val="center"/>
              <w:rPr>
                <w:rFonts w:ascii="Tahoma" w:hAnsi="Tahoma" w:cs="Tahoma"/>
                <w:color w:val="000000" w:themeColor="text1"/>
                <w:sz w:val="18"/>
                <w:szCs w:val="18"/>
              </w:rPr>
            </w:pPr>
            <w:r w:rsidRPr="00B63AB1">
              <w:rPr>
                <w:rFonts w:ascii="Tahoma" w:hAnsi="Tahoma" w:cs="Tahoma"/>
                <w:color w:val="000000" w:themeColor="text1"/>
                <w:sz w:val="18"/>
                <w:szCs w:val="18"/>
              </w:rPr>
              <w:t>PRZEDMIOT ZAMÓWIENIA</w:t>
            </w:r>
          </w:p>
        </w:tc>
        <w:tc>
          <w:tcPr>
            <w:tcW w:w="0" w:type="auto"/>
            <w:vAlign w:val="center"/>
          </w:tcPr>
          <w:p w14:paraId="1A05B26D" w14:textId="77777777" w:rsidR="00473073" w:rsidRPr="00B63AB1" w:rsidRDefault="00473073" w:rsidP="002F1433">
            <w:pPr>
              <w:jc w:val="center"/>
              <w:rPr>
                <w:rFonts w:ascii="Tahoma" w:hAnsi="Tahoma" w:cs="Tahoma"/>
                <w:color w:val="000000" w:themeColor="text1"/>
                <w:sz w:val="18"/>
                <w:szCs w:val="18"/>
              </w:rPr>
            </w:pPr>
            <w:r w:rsidRPr="00B63AB1">
              <w:rPr>
                <w:rFonts w:ascii="Tahoma" w:hAnsi="Tahoma" w:cs="Tahoma"/>
                <w:color w:val="000000" w:themeColor="text1"/>
                <w:sz w:val="18"/>
                <w:szCs w:val="18"/>
              </w:rPr>
              <w:t>DATA</w:t>
            </w:r>
          </w:p>
          <w:p w14:paraId="679AC6ED" w14:textId="77777777" w:rsidR="00473073" w:rsidRPr="00B63AB1" w:rsidRDefault="00473073" w:rsidP="002F1433">
            <w:pPr>
              <w:jc w:val="center"/>
              <w:rPr>
                <w:rFonts w:ascii="Tahoma" w:hAnsi="Tahoma" w:cs="Tahoma"/>
                <w:color w:val="000000" w:themeColor="text1"/>
                <w:sz w:val="18"/>
                <w:szCs w:val="18"/>
              </w:rPr>
            </w:pPr>
            <w:r w:rsidRPr="00B63AB1">
              <w:rPr>
                <w:rFonts w:ascii="Tahoma" w:hAnsi="Tahoma" w:cs="Tahoma"/>
                <w:color w:val="000000" w:themeColor="text1"/>
                <w:sz w:val="18"/>
                <w:szCs w:val="18"/>
              </w:rPr>
              <w:t>WYKONANIA/</w:t>
            </w:r>
          </w:p>
          <w:p w14:paraId="37CE6F4E" w14:textId="77777777" w:rsidR="00473073" w:rsidRPr="00B63AB1" w:rsidRDefault="00473073" w:rsidP="002F1433">
            <w:pPr>
              <w:jc w:val="center"/>
              <w:rPr>
                <w:rFonts w:ascii="Tahoma" w:hAnsi="Tahoma" w:cs="Tahoma"/>
                <w:color w:val="000000" w:themeColor="text1"/>
                <w:sz w:val="18"/>
                <w:szCs w:val="18"/>
              </w:rPr>
            </w:pPr>
            <w:r w:rsidRPr="00B63AB1">
              <w:rPr>
                <w:rFonts w:ascii="Tahoma" w:hAnsi="Tahoma" w:cs="Tahoma"/>
                <w:color w:val="000000" w:themeColor="text1"/>
                <w:sz w:val="18"/>
                <w:szCs w:val="18"/>
              </w:rPr>
              <w:t>WYKONYWANIA ZAMÓWIENIA (POCZĄTEK I KONIEC Z DATĄ DZIENNĄ)</w:t>
            </w:r>
          </w:p>
        </w:tc>
        <w:tc>
          <w:tcPr>
            <w:tcW w:w="0" w:type="auto"/>
            <w:vAlign w:val="center"/>
          </w:tcPr>
          <w:p w14:paraId="0590CAD2" w14:textId="77777777" w:rsidR="00473073" w:rsidRPr="00B63AB1" w:rsidRDefault="00473073" w:rsidP="002F1433">
            <w:pPr>
              <w:jc w:val="center"/>
              <w:rPr>
                <w:rFonts w:ascii="Tahoma" w:hAnsi="Tahoma" w:cs="Tahoma"/>
                <w:color w:val="000000" w:themeColor="text1"/>
                <w:sz w:val="18"/>
                <w:szCs w:val="18"/>
              </w:rPr>
            </w:pPr>
            <w:r w:rsidRPr="00B63AB1">
              <w:rPr>
                <w:rFonts w:ascii="Tahoma" w:hAnsi="Tahoma" w:cs="Tahoma"/>
                <w:color w:val="000000" w:themeColor="text1"/>
                <w:sz w:val="18"/>
                <w:szCs w:val="18"/>
              </w:rPr>
              <w:t>ODBIORCA (ZAMAWIAJĄCY)</w:t>
            </w:r>
          </w:p>
        </w:tc>
      </w:tr>
      <w:tr w:rsidR="006B6F24" w:rsidRPr="00B63AB1" w14:paraId="04EB9C90" w14:textId="77777777" w:rsidTr="00BD2437">
        <w:trPr>
          <w:trHeight w:val="944"/>
        </w:trPr>
        <w:tc>
          <w:tcPr>
            <w:tcW w:w="0" w:type="auto"/>
          </w:tcPr>
          <w:p w14:paraId="14DA2713" w14:textId="77777777" w:rsidR="006B6F24" w:rsidRPr="00B63AB1" w:rsidRDefault="006B6F24" w:rsidP="006B6F24">
            <w:pPr>
              <w:rPr>
                <w:rFonts w:ascii="Tahoma" w:hAnsi="Tahoma" w:cs="Tahoma"/>
                <w:color w:val="000000" w:themeColor="text1"/>
              </w:rPr>
            </w:pPr>
          </w:p>
          <w:p w14:paraId="1019B9B4" w14:textId="77777777" w:rsidR="006B6F24" w:rsidRPr="00B63AB1" w:rsidRDefault="006B6F24" w:rsidP="006B6F24">
            <w:pPr>
              <w:rPr>
                <w:rFonts w:ascii="Tahoma" w:hAnsi="Tahoma" w:cs="Tahoma"/>
                <w:color w:val="000000" w:themeColor="text1"/>
              </w:rPr>
            </w:pPr>
            <w:r w:rsidRPr="00B63AB1">
              <w:rPr>
                <w:rFonts w:ascii="Tahoma" w:hAnsi="Tahoma" w:cs="Tahoma"/>
                <w:color w:val="000000" w:themeColor="text1"/>
              </w:rPr>
              <w:t>1</w:t>
            </w:r>
          </w:p>
          <w:p w14:paraId="0C6191F8" w14:textId="77777777" w:rsidR="006B6F24" w:rsidRPr="00B63AB1" w:rsidRDefault="006B6F24" w:rsidP="006B6F24">
            <w:pPr>
              <w:rPr>
                <w:rFonts w:ascii="Tahoma" w:hAnsi="Tahoma" w:cs="Tahoma"/>
                <w:color w:val="000000" w:themeColor="text1"/>
              </w:rPr>
            </w:pPr>
          </w:p>
        </w:tc>
        <w:tc>
          <w:tcPr>
            <w:tcW w:w="0" w:type="auto"/>
          </w:tcPr>
          <w:p w14:paraId="16299CC8" w14:textId="77777777" w:rsidR="006B6F24" w:rsidRPr="00B63AB1" w:rsidRDefault="006B6F24" w:rsidP="006B6F24">
            <w:pPr>
              <w:rPr>
                <w:rFonts w:ascii="Tahoma" w:hAnsi="Tahoma" w:cs="Tahoma"/>
                <w:color w:val="000000" w:themeColor="text1"/>
              </w:rPr>
            </w:pPr>
          </w:p>
        </w:tc>
        <w:tc>
          <w:tcPr>
            <w:tcW w:w="0" w:type="auto"/>
          </w:tcPr>
          <w:p w14:paraId="55705549" w14:textId="77777777" w:rsidR="006B6F24" w:rsidRPr="00B63AB1" w:rsidRDefault="006B6F24" w:rsidP="006B6F24">
            <w:pPr>
              <w:rPr>
                <w:rFonts w:ascii="Tahoma" w:hAnsi="Tahoma" w:cs="Tahoma"/>
                <w:color w:val="000000" w:themeColor="text1"/>
              </w:rPr>
            </w:pPr>
          </w:p>
        </w:tc>
        <w:tc>
          <w:tcPr>
            <w:tcW w:w="0" w:type="auto"/>
          </w:tcPr>
          <w:p w14:paraId="5184A6F0" w14:textId="77777777" w:rsidR="006B6F24" w:rsidRPr="00B63AB1" w:rsidRDefault="006B6F24" w:rsidP="006B6F24">
            <w:pPr>
              <w:rPr>
                <w:rFonts w:ascii="Tahoma" w:hAnsi="Tahoma" w:cs="Tahoma"/>
                <w:color w:val="000000" w:themeColor="text1"/>
              </w:rPr>
            </w:pPr>
          </w:p>
        </w:tc>
        <w:tc>
          <w:tcPr>
            <w:tcW w:w="0" w:type="auto"/>
          </w:tcPr>
          <w:p w14:paraId="690521B9" w14:textId="77777777" w:rsidR="006B6F24" w:rsidRPr="00B63AB1" w:rsidRDefault="006B6F24" w:rsidP="006B6F24">
            <w:pPr>
              <w:rPr>
                <w:rFonts w:ascii="Tahoma" w:hAnsi="Tahoma" w:cs="Tahoma"/>
                <w:color w:val="000000" w:themeColor="text1"/>
              </w:rPr>
            </w:pPr>
          </w:p>
        </w:tc>
      </w:tr>
      <w:tr w:rsidR="006B6F24" w:rsidRPr="00B63AB1" w14:paraId="16603373" w14:textId="77777777" w:rsidTr="006B6F24">
        <w:trPr>
          <w:trHeight w:val="944"/>
        </w:trPr>
        <w:tc>
          <w:tcPr>
            <w:tcW w:w="0" w:type="auto"/>
            <w:tcBorders>
              <w:top w:val="single" w:sz="4" w:space="0" w:color="auto"/>
              <w:left w:val="single" w:sz="4" w:space="0" w:color="auto"/>
              <w:bottom w:val="single" w:sz="4" w:space="0" w:color="auto"/>
              <w:right w:val="single" w:sz="4" w:space="0" w:color="auto"/>
            </w:tcBorders>
          </w:tcPr>
          <w:p w14:paraId="2A1739EE" w14:textId="77777777" w:rsidR="006B6F24" w:rsidRPr="00B63AB1" w:rsidRDefault="006B6F24" w:rsidP="008406FE">
            <w:pPr>
              <w:rPr>
                <w:rFonts w:ascii="Tahoma" w:hAnsi="Tahoma" w:cs="Tahoma"/>
                <w:color w:val="000000" w:themeColor="text1"/>
              </w:rPr>
            </w:pPr>
          </w:p>
          <w:p w14:paraId="58161B8D" w14:textId="4A29FD94" w:rsidR="006B6F24" w:rsidRPr="00B63AB1" w:rsidRDefault="006B6F24" w:rsidP="008406FE">
            <w:pPr>
              <w:rPr>
                <w:rFonts w:ascii="Tahoma" w:hAnsi="Tahoma" w:cs="Tahoma"/>
                <w:color w:val="000000" w:themeColor="text1"/>
              </w:rPr>
            </w:pPr>
            <w:r w:rsidRPr="00B63AB1">
              <w:rPr>
                <w:rFonts w:ascii="Tahoma" w:hAnsi="Tahoma" w:cs="Tahoma"/>
                <w:color w:val="000000" w:themeColor="text1"/>
              </w:rPr>
              <w:t>2</w:t>
            </w:r>
          </w:p>
          <w:p w14:paraId="632BE3FC" w14:textId="77777777" w:rsidR="006B6F24" w:rsidRPr="00B63AB1" w:rsidRDefault="006B6F24" w:rsidP="008406FE">
            <w:pPr>
              <w:rPr>
                <w:rFonts w:ascii="Tahoma" w:hAnsi="Tahoma" w:cs="Tahoma"/>
                <w:color w:val="000000" w:themeColor="text1"/>
              </w:rPr>
            </w:pPr>
          </w:p>
        </w:tc>
        <w:tc>
          <w:tcPr>
            <w:tcW w:w="0" w:type="auto"/>
            <w:tcBorders>
              <w:top w:val="single" w:sz="4" w:space="0" w:color="auto"/>
              <w:left w:val="single" w:sz="4" w:space="0" w:color="auto"/>
              <w:bottom w:val="single" w:sz="4" w:space="0" w:color="auto"/>
              <w:right w:val="single" w:sz="4" w:space="0" w:color="auto"/>
            </w:tcBorders>
          </w:tcPr>
          <w:p w14:paraId="25D62CBD" w14:textId="77777777" w:rsidR="006B6F24" w:rsidRPr="00B63AB1" w:rsidRDefault="006B6F24" w:rsidP="008406FE">
            <w:pPr>
              <w:rPr>
                <w:rFonts w:ascii="Tahoma" w:hAnsi="Tahoma" w:cs="Tahoma"/>
                <w:color w:val="000000" w:themeColor="text1"/>
              </w:rPr>
            </w:pPr>
          </w:p>
        </w:tc>
        <w:tc>
          <w:tcPr>
            <w:tcW w:w="0" w:type="auto"/>
            <w:tcBorders>
              <w:top w:val="single" w:sz="4" w:space="0" w:color="auto"/>
              <w:left w:val="single" w:sz="4" w:space="0" w:color="auto"/>
              <w:bottom w:val="single" w:sz="4" w:space="0" w:color="auto"/>
              <w:right w:val="single" w:sz="4" w:space="0" w:color="auto"/>
            </w:tcBorders>
          </w:tcPr>
          <w:p w14:paraId="247F219C" w14:textId="77777777" w:rsidR="006B6F24" w:rsidRPr="00B63AB1" w:rsidRDefault="006B6F24" w:rsidP="008406FE">
            <w:pPr>
              <w:rPr>
                <w:rFonts w:ascii="Tahoma" w:hAnsi="Tahoma" w:cs="Tahoma"/>
                <w:color w:val="000000" w:themeColor="text1"/>
              </w:rPr>
            </w:pPr>
          </w:p>
        </w:tc>
        <w:tc>
          <w:tcPr>
            <w:tcW w:w="0" w:type="auto"/>
            <w:tcBorders>
              <w:top w:val="single" w:sz="4" w:space="0" w:color="auto"/>
              <w:left w:val="single" w:sz="4" w:space="0" w:color="auto"/>
              <w:bottom w:val="single" w:sz="4" w:space="0" w:color="auto"/>
              <w:right w:val="single" w:sz="4" w:space="0" w:color="auto"/>
            </w:tcBorders>
          </w:tcPr>
          <w:p w14:paraId="3C391412" w14:textId="77777777" w:rsidR="006B6F24" w:rsidRPr="00B63AB1" w:rsidRDefault="006B6F24" w:rsidP="008406FE">
            <w:pPr>
              <w:rPr>
                <w:rFonts w:ascii="Tahoma" w:hAnsi="Tahoma" w:cs="Tahoma"/>
                <w:color w:val="000000" w:themeColor="text1"/>
              </w:rPr>
            </w:pPr>
          </w:p>
        </w:tc>
        <w:tc>
          <w:tcPr>
            <w:tcW w:w="0" w:type="auto"/>
            <w:tcBorders>
              <w:top w:val="single" w:sz="4" w:space="0" w:color="auto"/>
              <w:left w:val="single" w:sz="4" w:space="0" w:color="auto"/>
              <w:bottom w:val="single" w:sz="4" w:space="0" w:color="auto"/>
              <w:right w:val="single" w:sz="4" w:space="0" w:color="auto"/>
            </w:tcBorders>
          </w:tcPr>
          <w:p w14:paraId="74C3CB6E" w14:textId="77777777" w:rsidR="006B6F24" w:rsidRPr="00B63AB1" w:rsidRDefault="006B6F24" w:rsidP="008406FE">
            <w:pPr>
              <w:rPr>
                <w:rFonts w:ascii="Tahoma" w:hAnsi="Tahoma" w:cs="Tahoma"/>
                <w:color w:val="000000" w:themeColor="text1"/>
              </w:rPr>
            </w:pPr>
          </w:p>
        </w:tc>
      </w:tr>
    </w:tbl>
    <w:p w14:paraId="20994A88" w14:textId="77777777" w:rsidR="00473073" w:rsidRPr="00E66DFF" w:rsidRDefault="00473073" w:rsidP="00473073">
      <w:pPr>
        <w:jc w:val="both"/>
        <w:rPr>
          <w:rStyle w:val="Brak"/>
          <w:rFonts w:ascii="Tahoma" w:hAnsi="Tahoma" w:cs="Tahoma"/>
          <w:bCs/>
          <w:color w:val="000000" w:themeColor="text1"/>
          <w:sz w:val="22"/>
          <w:szCs w:val="24"/>
        </w:rPr>
      </w:pPr>
    </w:p>
    <w:p w14:paraId="33CD130E" w14:textId="77777777" w:rsidR="00473073" w:rsidRPr="00E66DFF" w:rsidRDefault="00473073" w:rsidP="00473073">
      <w:pPr>
        <w:spacing w:before="120" w:after="120"/>
        <w:rPr>
          <w:rFonts w:ascii="Tahoma" w:hAnsi="Tahoma" w:cs="Tahoma"/>
          <w:i/>
          <w:color w:val="000000" w:themeColor="text1"/>
          <w:u w:val="single"/>
        </w:rPr>
      </w:pPr>
      <w:r w:rsidRPr="00E66DFF">
        <w:rPr>
          <w:rFonts w:ascii="Tahoma" w:hAnsi="Tahoma" w:cs="Tahoma"/>
          <w:i/>
          <w:color w:val="000000" w:themeColor="text1"/>
          <w:u w:val="single"/>
        </w:rPr>
        <w:t>* załączam/my dowody potwierdzające, że ww. zamówienia zostały wykonane należycie.</w:t>
      </w:r>
    </w:p>
    <w:p w14:paraId="5D60DD25" w14:textId="77777777" w:rsidR="00473073" w:rsidRPr="00E66DFF" w:rsidRDefault="00473073" w:rsidP="00473073">
      <w:pPr>
        <w:pStyle w:val="TreA"/>
        <w:pBdr>
          <w:top w:val="none" w:sz="0" w:space="0" w:color="auto"/>
          <w:left w:val="none" w:sz="0" w:space="0" w:color="auto"/>
          <w:bottom w:val="none" w:sz="0" w:space="0" w:color="auto"/>
          <w:right w:val="none" w:sz="0" w:space="0" w:color="auto"/>
          <w:bar w:val="none" w:sz="0" w:color="auto"/>
        </w:pBdr>
        <w:spacing w:before="720"/>
        <w:rPr>
          <w:rStyle w:val="Brak"/>
          <w:rFonts w:ascii="Tahoma" w:hAnsi="Tahoma" w:cs="Tahoma"/>
          <w:color w:val="000000" w:themeColor="text1"/>
        </w:rPr>
      </w:pPr>
      <w:r w:rsidRPr="00E66DFF">
        <w:rPr>
          <w:rStyle w:val="Brak"/>
          <w:rFonts w:ascii="Tahoma" w:hAnsi="Tahoma" w:cs="Tahoma"/>
          <w:color w:val="000000" w:themeColor="text1"/>
        </w:rPr>
        <w:t>................... dn. ................... .........................................................................</w:t>
      </w:r>
    </w:p>
    <w:p w14:paraId="6810C535" w14:textId="77777777" w:rsidR="00473073" w:rsidRPr="00E66DFF" w:rsidRDefault="00473073" w:rsidP="00473073">
      <w:pPr>
        <w:pStyle w:val="TreA"/>
        <w:pBdr>
          <w:top w:val="none" w:sz="0" w:space="0" w:color="auto"/>
          <w:left w:val="none" w:sz="0" w:space="0" w:color="auto"/>
          <w:bottom w:val="none" w:sz="0" w:space="0" w:color="auto"/>
          <w:right w:val="none" w:sz="0" w:space="0" w:color="auto"/>
          <w:bar w:val="none" w:sz="0" w:color="auto"/>
        </w:pBdr>
        <w:ind w:left="3540"/>
        <w:rPr>
          <w:rStyle w:val="Brak"/>
          <w:rFonts w:ascii="Tahoma" w:hAnsi="Tahoma" w:cs="Tahoma"/>
          <w:color w:val="000000" w:themeColor="text1"/>
          <w:sz w:val="20"/>
          <w:szCs w:val="20"/>
        </w:rPr>
      </w:pPr>
      <w:r w:rsidRPr="00E66DFF">
        <w:rPr>
          <w:rStyle w:val="Brak"/>
          <w:rFonts w:ascii="Tahoma" w:hAnsi="Tahoma" w:cs="Tahoma"/>
          <w:color w:val="000000" w:themeColor="text1"/>
          <w:sz w:val="20"/>
          <w:szCs w:val="20"/>
        </w:rPr>
        <w:t xml:space="preserve"> podpis i pieczęć Wykonawcy lub upełnomocnionego </w:t>
      </w:r>
    </w:p>
    <w:p w14:paraId="666A6A41" w14:textId="77777777" w:rsidR="00473073" w:rsidRPr="00E66DFF" w:rsidRDefault="00473073" w:rsidP="00473073">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color w:val="000000" w:themeColor="text1"/>
          <w:sz w:val="20"/>
          <w:szCs w:val="20"/>
        </w:rPr>
      </w:pP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r>
      <w:r w:rsidRPr="00E66DFF">
        <w:rPr>
          <w:rStyle w:val="Brak"/>
          <w:rFonts w:ascii="Tahoma" w:hAnsi="Tahoma" w:cs="Tahoma"/>
          <w:color w:val="000000" w:themeColor="text1"/>
          <w:sz w:val="20"/>
          <w:szCs w:val="20"/>
        </w:rPr>
        <w:tab/>
        <w:t xml:space="preserve">        przedstawiciela (przedstawicieli) Wykonawcy</w:t>
      </w:r>
    </w:p>
    <w:p w14:paraId="1B7B1DF3" w14:textId="11F778D7" w:rsidR="00473073" w:rsidRPr="00E66DFF" w:rsidRDefault="00473073" w:rsidP="00473073">
      <w:pPr>
        <w:spacing w:after="160" w:line="259" w:lineRule="auto"/>
        <w:jc w:val="both"/>
        <w:rPr>
          <w:rFonts w:ascii="Tahoma" w:hAnsi="Tahoma" w:cs="Tahoma"/>
          <w:b/>
          <w:bCs/>
          <w:sz w:val="24"/>
          <w:szCs w:val="24"/>
        </w:rPr>
      </w:pPr>
      <w:r w:rsidRPr="00E66DFF">
        <w:rPr>
          <w:rStyle w:val="Brak"/>
          <w:rFonts w:ascii="Tahoma" w:hAnsi="Tahoma" w:cs="Tahoma"/>
          <w:b/>
          <w:bCs/>
          <w:sz w:val="24"/>
          <w:szCs w:val="24"/>
        </w:rPr>
        <w:br w:type="page"/>
      </w:r>
      <w:r w:rsidRPr="00E66DFF">
        <w:rPr>
          <w:rStyle w:val="Brak"/>
          <w:rFonts w:ascii="Tahoma" w:hAnsi="Tahoma" w:cs="Tahoma"/>
          <w:b/>
          <w:bCs/>
          <w:sz w:val="24"/>
          <w:szCs w:val="24"/>
        </w:rPr>
        <w:lastRenderedPageBreak/>
        <w:t xml:space="preserve">Załącznik nr </w:t>
      </w:r>
      <w:r w:rsidR="00162792" w:rsidRPr="00E66DFF">
        <w:rPr>
          <w:rStyle w:val="Brak"/>
          <w:rFonts w:ascii="Tahoma" w:hAnsi="Tahoma" w:cs="Tahoma"/>
          <w:b/>
          <w:bCs/>
          <w:sz w:val="24"/>
          <w:szCs w:val="24"/>
        </w:rPr>
        <w:t>6</w:t>
      </w:r>
      <w:r w:rsidRPr="00E66DFF">
        <w:rPr>
          <w:rStyle w:val="Brak"/>
          <w:rFonts w:ascii="Tahoma" w:hAnsi="Tahoma" w:cs="Tahoma"/>
          <w:b/>
          <w:bCs/>
          <w:sz w:val="24"/>
          <w:szCs w:val="24"/>
        </w:rPr>
        <w:t xml:space="preserve"> do SWZ -</w:t>
      </w:r>
      <w:r w:rsidRPr="00E66DFF">
        <w:rPr>
          <w:rFonts w:ascii="Tahoma" w:eastAsia="Times New Roman" w:hAnsi="Tahoma" w:cs="Tahoma"/>
          <w:b/>
          <w:bCs/>
          <w:color w:val="000000"/>
          <w:sz w:val="24"/>
          <w:szCs w:val="24"/>
        </w:rPr>
        <w:t xml:space="preserve"> Wzór oświadczenia Wykonawcy o aktualności informacji zawartych w oświadczeniu, o którym mowa </w:t>
      </w:r>
      <w:r w:rsidRPr="00E66DFF">
        <w:rPr>
          <w:rFonts w:ascii="Tahoma" w:eastAsia="Times New Roman" w:hAnsi="Tahoma" w:cs="Tahoma"/>
          <w:b/>
          <w:bCs/>
          <w:color w:val="000000"/>
          <w:sz w:val="24"/>
          <w:szCs w:val="24"/>
        </w:rPr>
        <w:br/>
        <w:t xml:space="preserve">w art. 125 ust. 1 Ustawy. </w:t>
      </w:r>
    </w:p>
    <w:p w14:paraId="5D38C10D" w14:textId="1CA3EBC6" w:rsidR="00473073" w:rsidRPr="00E66DFF" w:rsidRDefault="00473073" w:rsidP="00473073">
      <w:pPr>
        <w:pStyle w:val="Tekstprzypisudolnego"/>
        <w:spacing w:before="360" w:after="360"/>
        <w:jc w:val="center"/>
        <w:rPr>
          <w:rFonts w:ascii="Tahoma" w:hAnsi="Tahoma" w:cs="Tahoma"/>
          <w:b/>
        </w:rPr>
      </w:pPr>
      <w:r w:rsidRPr="00E66DFF">
        <w:rPr>
          <w:rFonts w:ascii="Tahoma" w:hAnsi="Tahoma" w:cs="Tahoma"/>
          <w:b/>
        </w:rPr>
        <w:t xml:space="preserve">Dotyczy postępowania o udzielenie zamówienia publicznego pn. </w:t>
      </w:r>
      <w:r w:rsidR="009E204C" w:rsidRPr="009E204C">
        <w:rPr>
          <w:rStyle w:val="Brak"/>
          <w:rFonts w:ascii="Tahoma" w:hAnsi="Tahoma" w:cs="Tahoma"/>
          <w:b/>
          <w:bCs/>
          <w:caps/>
          <w:sz w:val="24"/>
          <w:szCs w:val="24"/>
        </w:rPr>
        <w:t xml:space="preserve">ZAPROJEKTOWANIE I WYKONANIE "EFEKTU LOTU" NAD WIDOWNIĄ DUŻEJ SCENY </w:t>
      </w:r>
      <w:r w:rsidRPr="00E66DFF">
        <w:rPr>
          <w:rFonts w:ascii="Tahoma" w:hAnsi="Tahoma" w:cs="Tahoma"/>
          <w:b/>
        </w:rPr>
        <w:t>(</w:t>
      </w:r>
      <w:r w:rsidR="00706FE6">
        <w:rPr>
          <w:rFonts w:ascii="Tahoma" w:hAnsi="Tahoma" w:cs="Tahoma"/>
          <w:b/>
        </w:rPr>
        <w:t>11/2024</w:t>
      </w:r>
      <w:r w:rsidRPr="00E66DFF">
        <w:rPr>
          <w:rFonts w:ascii="Tahoma" w:hAnsi="Tahoma" w:cs="Tahoma"/>
          <w:b/>
        </w:rPr>
        <w:t>).</w:t>
      </w:r>
    </w:p>
    <w:p w14:paraId="6552FE64" w14:textId="77777777" w:rsidR="00473073" w:rsidRPr="00E66DFF" w:rsidRDefault="00473073" w:rsidP="00473073">
      <w:pPr>
        <w:widowControl w:val="0"/>
        <w:spacing w:before="240"/>
        <w:jc w:val="both"/>
        <w:rPr>
          <w:rFonts w:ascii="Tahoma" w:hAnsi="Tahoma" w:cs="Tahoma"/>
        </w:rPr>
      </w:pPr>
      <w:r w:rsidRPr="00E66DFF">
        <w:rPr>
          <w:rFonts w:ascii="Tahoma" w:hAnsi="Tahoma" w:cs="Tahoma"/>
          <w:b/>
          <w:u w:val="single"/>
        </w:rPr>
        <w:t xml:space="preserve">WYKONAWCA: </w:t>
      </w:r>
      <w:r w:rsidRPr="00E66DFF">
        <w:rPr>
          <w:rFonts w:ascii="Tahoma" w:hAnsi="Tahoma" w:cs="Tahoma"/>
        </w:rPr>
        <w:t>……………………………………………………………………………………</w:t>
      </w:r>
    </w:p>
    <w:p w14:paraId="3BF62708" w14:textId="77777777" w:rsidR="00473073" w:rsidRPr="00E66DFF" w:rsidRDefault="00473073" w:rsidP="00473073">
      <w:pPr>
        <w:spacing w:after="170"/>
        <w:jc w:val="center"/>
        <w:rPr>
          <w:rFonts w:ascii="Tahoma" w:hAnsi="Tahoma" w:cs="Tahoma"/>
          <w:sz w:val="18"/>
          <w:szCs w:val="18"/>
        </w:rPr>
      </w:pPr>
      <w:r w:rsidRPr="00E66DFF">
        <w:rPr>
          <w:rFonts w:ascii="Tahoma" w:hAnsi="Tahoma" w:cs="Tahoma"/>
          <w:i/>
          <w:sz w:val="18"/>
          <w:szCs w:val="18"/>
        </w:rPr>
        <w:t>(pełna nazwa/firma, adres)</w:t>
      </w:r>
    </w:p>
    <w:p w14:paraId="6D443C8A" w14:textId="77777777" w:rsidR="00473073" w:rsidRPr="00E66DFF" w:rsidRDefault="00473073" w:rsidP="00473073">
      <w:pPr>
        <w:rPr>
          <w:rFonts w:ascii="Tahoma" w:hAnsi="Tahoma" w:cs="Tahoma"/>
        </w:rPr>
      </w:pPr>
      <w:r w:rsidRPr="00E66DFF">
        <w:rPr>
          <w:rFonts w:ascii="Tahoma" w:hAnsi="Tahoma" w:cs="Tahoma"/>
          <w:u w:val="single"/>
        </w:rPr>
        <w:t xml:space="preserve">reprezentowany przez: </w:t>
      </w:r>
      <w:r w:rsidRPr="00E66DFF">
        <w:rPr>
          <w:rFonts w:ascii="Tahoma" w:hAnsi="Tahoma" w:cs="Tahoma"/>
        </w:rPr>
        <w:t>……………………………………………………………….………….</w:t>
      </w:r>
    </w:p>
    <w:p w14:paraId="6DD363C7" w14:textId="77777777" w:rsidR="00473073" w:rsidRPr="00E66DFF" w:rsidRDefault="00473073" w:rsidP="00473073">
      <w:pPr>
        <w:spacing w:after="170"/>
        <w:jc w:val="both"/>
        <w:rPr>
          <w:rFonts w:ascii="Tahoma" w:hAnsi="Tahoma" w:cs="Tahoma"/>
        </w:rPr>
      </w:pPr>
      <w:r w:rsidRPr="00E66DFF">
        <w:rPr>
          <w:rStyle w:val="czeinternetowe"/>
          <w:rFonts w:ascii="Tahoma" w:eastAsia="Liberation Sans;Arial" w:hAnsi="Tahoma" w:cs="Tahoma"/>
          <w:b/>
          <w:bCs/>
          <w:i/>
          <w:iCs/>
          <w:color w:val="000000"/>
        </w:rPr>
        <w:t xml:space="preserve">                                   </w:t>
      </w:r>
      <w:r w:rsidRPr="00E66DFF">
        <w:rPr>
          <w:rStyle w:val="czeinternetowe"/>
          <w:rFonts w:ascii="Tahoma" w:eastAsia="Liberation Sans;Arial" w:hAnsi="Tahoma" w:cs="Tahoma"/>
          <w:i/>
          <w:iCs/>
          <w:color w:val="000000"/>
        </w:rPr>
        <w:t xml:space="preserve">     </w:t>
      </w:r>
      <w:r w:rsidRPr="00E66DFF">
        <w:rPr>
          <w:rStyle w:val="czeinternetowe"/>
          <w:rFonts w:ascii="Tahoma" w:hAnsi="Tahoma" w:cs="Tahoma"/>
          <w:i/>
          <w:iCs/>
          <w:color w:val="000000"/>
        </w:rPr>
        <w:t>(</w:t>
      </w:r>
      <w:r w:rsidRPr="00E66DFF">
        <w:rPr>
          <w:rStyle w:val="czeinternetowe"/>
          <w:rFonts w:ascii="Tahoma" w:hAnsi="Tahoma" w:cs="Tahoma"/>
          <w:i/>
          <w:iCs/>
          <w:color w:val="000000"/>
          <w:sz w:val="18"/>
          <w:szCs w:val="18"/>
        </w:rPr>
        <w:t>imię, nazwisko, stanowisko/podstawa do reprezentacji)</w:t>
      </w:r>
    </w:p>
    <w:p w14:paraId="61A7CDFD" w14:textId="77777777" w:rsidR="00473073" w:rsidRPr="00E66DFF" w:rsidRDefault="00473073" w:rsidP="00473073">
      <w:pPr>
        <w:pStyle w:val="Tekstprzypisudolnego"/>
        <w:spacing w:line="276" w:lineRule="auto"/>
        <w:jc w:val="right"/>
        <w:rPr>
          <w:rFonts w:ascii="Tahoma" w:hAnsi="Tahoma" w:cs="Tahoma"/>
        </w:rPr>
      </w:pPr>
    </w:p>
    <w:tbl>
      <w:tblPr>
        <w:tblW w:w="9586" w:type="dxa"/>
        <w:tblInd w:w="-2" w:type="dxa"/>
        <w:tblLayout w:type="fixed"/>
        <w:tblCellMar>
          <w:top w:w="55" w:type="dxa"/>
          <w:left w:w="55" w:type="dxa"/>
          <w:bottom w:w="55" w:type="dxa"/>
          <w:right w:w="55" w:type="dxa"/>
        </w:tblCellMar>
        <w:tblLook w:val="04A0" w:firstRow="1" w:lastRow="0" w:firstColumn="1" w:lastColumn="0" w:noHBand="0" w:noVBand="1"/>
      </w:tblPr>
      <w:tblGrid>
        <w:gridCol w:w="9586"/>
      </w:tblGrid>
      <w:tr w:rsidR="00473073" w:rsidRPr="00E66DFF" w14:paraId="44C67277" w14:textId="77777777" w:rsidTr="002F1433">
        <w:tc>
          <w:tcPr>
            <w:tcW w:w="9586" w:type="dxa"/>
            <w:tcBorders>
              <w:top w:val="single" w:sz="2" w:space="0" w:color="000000"/>
              <w:left w:val="single" w:sz="2" w:space="0" w:color="000000"/>
              <w:bottom w:val="single" w:sz="2" w:space="0" w:color="000000"/>
              <w:right w:val="single" w:sz="2" w:space="0" w:color="000000"/>
            </w:tcBorders>
            <w:shd w:val="clear" w:color="auto" w:fill="E2E2E2"/>
          </w:tcPr>
          <w:p w14:paraId="7D96571F" w14:textId="77777777" w:rsidR="00473073" w:rsidRPr="00E66DFF" w:rsidRDefault="00473073" w:rsidP="002F1433">
            <w:pPr>
              <w:pStyle w:val="Zawartotabeli"/>
              <w:spacing w:line="276" w:lineRule="auto"/>
              <w:jc w:val="center"/>
              <w:rPr>
                <w:rFonts w:ascii="Tahoma" w:hAnsi="Tahoma" w:cs="Tahoma"/>
                <w:b/>
                <w:bCs/>
                <w:szCs w:val="21"/>
              </w:rPr>
            </w:pPr>
            <w:r w:rsidRPr="00E66DFF">
              <w:rPr>
                <w:rFonts w:ascii="Tahoma" w:hAnsi="Tahoma" w:cs="Tahoma"/>
                <w:b/>
                <w:bCs/>
                <w:szCs w:val="21"/>
              </w:rPr>
              <w:t>Oświadczenie Wykonawcy o aktualności informacji zawartych w oświadczeniu,</w:t>
            </w:r>
          </w:p>
          <w:p w14:paraId="0B9935E7" w14:textId="77777777" w:rsidR="00473073" w:rsidRPr="00E66DFF" w:rsidRDefault="00473073" w:rsidP="002F1433">
            <w:pPr>
              <w:pStyle w:val="Zawartotabeli"/>
              <w:spacing w:line="276" w:lineRule="auto"/>
              <w:jc w:val="center"/>
              <w:rPr>
                <w:rFonts w:ascii="Tahoma" w:hAnsi="Tahoma" w:cs="Tahoma"/>
                <w:b/>
                <w:bCs/>
                <w:szCs w:val="21"/>
              </w:rPr>
            </w:pPr>
            <w:r w:rsidRPr="00E66DFF">
              <w:rPr>
                <w:rFonts w:ascii="Tahoma" w:hAnsi="Tahoma" w:cs="Tahoma"/>
                <w:b/>
                <w:bCs/>
                <w:szCs w:val="21"/>
              </w:rPr>
              <w:t>o którym mowa w art. 125 ust. 1 Ustawy Pzp w zakresie  podstaw wykluczenia wskazanych przez Zamawiającego, w zakresie przesłanek, o których mowa</w:t>
            </w:r>
          </w:p>
          <w:p w14:paraId="0FB5994A" w14:textId="77777777" w:rsidR="00473073" w:rsidRPr="00E66DFF" w:rsidRDefault="00473073" w:rsidP="002F1433">
            <w:pPr>
              <w:pStyle w:val="Zawartotabeli"/>
              <w:spacing w:line="276" w:lineRule="auto"/>
              <w:jc w:val="center"/>
              <w:rPr>
                <w:rFonts w:ascii="Tahoma" w:hAnsi="Tahoma" w:cs="Tahoma"/>
                <w:b/>
                <w:bCs/>
                <w:szCs w:val="21"/>
              </w:rPr>
            </w:pPr>
            <w:r w:rsidRPr="00E66DFF">
              <w:rPr>
                <w:rFonts w:ascii="Tahoma" w:hAnsi="Tahoma" w:cs="Tahoma"/>
                <w:b/>
                <w:bCs/>
                <w:color w:val="000000"/>
                <w:szCs w:val="21"/>
              </w:rPr>
              <w:t xml:space="preserve">w art.  108 ust. 1 </w:t>
            </w:r>
            <w:r w:rsidRPr="00E66DFF">
              <w:rPr>
                <w:rFonts w:ascii="Tahoma" w:hAnsi="Tahoma" w:cs="Tahoma"/>
                <w:b/>
                <w:bCs/>
                <w:szCs w:val="21"/>
              </w:rPr>
              <w:t>Ustawy Pzp</w:t>
            </w:r>
            <w:bookmarkStart w:id="6" w:name="_Hlk105689110"/>
            <w:r w:rsidRPr="00E66DFF">
              <w:rPr>
                <w:rFonts w:ascii="Tahoma" w:hAnsi="Tahoma" w:cs="Tahoma"/>
                <w:b/>
                <w:bCs/>
                <w:color w:val="000000"/>
                <w:szCs w:val="21"/>
              </w:rPr>
              <w:t xml:space="preserve">, art. 109 ust. 1 pkt. 7 </w:t>
            </w:r>
            <w:r w:rsidRPr="00E66DFF">
              <w:rPr>
                <w:rFonts w:ascii="Tahoma" w:hAnsi="Tahoma" w:cs="Tahoma"/>
                <w:b/>
                <w:bCs/>
                <w:szCs w:val="21"/>
              </w:rPr>
              <w:t>Ustawy Pzp</w:t>
            </w:r>
            <w:r w:rsidRPr="00E66DFF">
              <w:rPr>
                <w:rFonts w:ascii="Tahoma" w:hAnsi="Tahoma" w:cs="Tahoma"/>
                <w:b/>
                <w:bCs/>
                <w:color w:val="000000"/>
                <w:szCs w:val="21"/>
              </w:rPr>
              <w:t xml:space="preserve">, a także </w:t>
            </w:r>
            <w:r w:rsidRPr="00E66DFF">
              <w:rPr>
                <w:rFonts w:ascii="Tahoma" w:hAnsi="Tahoma" w:cs="Tahoma"/>
                <w:b/>
                <w:bCs/>
                <w:color w:val="000000"/>
              </w:rPr>
              <w:t>art. 7 ust. 1 ustawy z dnia 13 kwietnia 2022 r. o szczególnych rozwiązaniach w zakresie przeciwdziałania wspieraniu agresji na Ukrainę oraz służących ochronie bezpieczeństwa narodowego</w:t>
            </w:r>
            <w:bookmarkEnd w:id="6"/>
            <w:r w:rsidRPr="00E66DFF">
              <w:rPr>
                <w:rFonts w:ascii="Tahoma" w:hAnsi="Tahoma" w:cs="Tahoma"/>
                <w:b/>
                <w:bCs/>
                <w:color w:val="000000"/>
                <w:szCs w:val="21"/>
              </w:rPr>
              <w:t>.</w:t>
            </w:r>
          </w:p>
        </w:tc>
      </w:tr>
    </w:tbl>
    <w:p w14:paraId="0C221D1E" w14:textId="77777777" w:rsidR="00473073" w:rsidRPr="00E66DFF" w:rsidRDefault="00473073" w:rsidP="00473073">
      <w:pPr>
        <w:rPr>
          <w:rFonts w:ascii="Tahoma" w:hAnsi="Tahoma" w:cs="Tahoma"/>
          <w:szCs w:val="21"/>
        </w:rPr>
      </w:pPr>
    </w:p>
    <w:p w14:paraId="13C3D23B" w14:textId="77777777" w:rsidR="00473073" w:rsidRPr="00E66DFF" w:rsidRDefault="00473073" w:rsidP="00473073">
      <w:pPr>
        <w:spacing w:before="227" w:after="113" w:line="276" w:lineRule="auto"/>
        <w:jc w:val="both"/>
        <w:rPr>
          <w:rFonts w:ascii="Tahoma" w:hAnsi="Tahoma" w:cs="Tahoma"/>
        </w:rPr>
      </w:pPr>
      <w:r w:rsidRPr="00E66DFF">
        <w:rPr>
          <w:rFonts w:ascii="Tahoma" w:hAnsi="Tahoma" w:cs="Tahoma"/>
        </w:rPr>
        <w:t>Świadomy odpowiedzialności karnej za składanie fałszywego oświadczenia, oświadczam, że:</w:t>
      </w:r>
    </w:p>
    <w:p w14:paraId="5A64DC1A" w14:textId="5197247C" w:rsidR="00473073" w:rsidRPr="00E66DFF" w:rsidRDefault="00473073" w:rsidP="00473073">
      <w:pPr>
        <w:numPr>
          <w:ilvl w:val="0"/>
          <w:numId w:val="1"/>
        </w:numPr>
        <w:suppressAutoHyphens/>
        <w:spacing w:after="113" w:line="276" w:lineRule="auto"/>
        <w:jc w:val="both"/>
        <w:rPr>
          <w:rFonts w:ascii="Tahoma" w:hAnsi="Tahoma" w:cs="Tahoma"/>
        </w:rPr>
      </w:pPr>
      <w:r w:rsidRPr="00E66DFF">
        <w:rPr>
          <w:rFonts w:ascii="Tahoma" w:hAnsi="Tahoma" w:cs="Tahoma"/>
          <w:b/>
          <w:bCs/>
          <w:color w:val="FF0000"/>
        </w:rPr>
        <w:t xml:space="preserve">* </w:t>
      </w:r>
      <w:r w:rsidRPr="00E66DFF">
        <w:rPr>
          <w:rFonts w:ascii="Tahoma" w:hAnsi="Tahoma" w:cs="Tahoma"/>
        </w:rPr>
        <w:t>aktualne są informacje zawarte w oświadczeniu, o którym mowa w art. 125 ust 1 Ustawy Pzp, w zakresie podstaw wykluczenia z postępowania, o których mow</w:t>
      </w:r>
      <w:r w:rsidRPr="00E66DFF">
        <w:rPr>
          <w:rFonts w:ascii="Tahoma" w:hAnsi="Tahoma" w:cs="Tahoma"/>
          <w:color w:val="000000"/>
        </w:rPr>
        <w:t>a w art. 108 ust. 1 Ustawy Pzp, art. 109 ust. 1 pkt. 7 Ustawy Pzp, a także art. 7 ust. 1 ustawy z dnia 13 kwietnia 2022 r. o szczególnych rozwiązaniach w zakresie przeciwdziałania wspieraniu agresji na Ukrainę oraz służących ochronie bezpieczeństwa narodowego (</w:t>
      </w:r>
      <w:r w:rsidR="00706FE6" w:rsidRPr="00706FE6">
        <w:rPr>
          <w:rFonts w:ascii="Tahoma" w:hAnsi="Tahoma" w:cs="Tahoma"/>
          <w:color w:val="000000"/>
        </w:rPr>
        <w:t>t.j. Dz. U. z 2024 r. poz. 507</w:t>
      </w:r>
      <w:r w:rsidRPr="00E66DFF">
        <w:rPr>
          <w:rFonts w:ascii="Tahoma" w:hAnsi="Tahoma" w:cs="Tahoma"/>
          <w:color w:val="000000"/>
        </w:rPr>
        <w:t>),</w:t>
      </w:r>
    </w:p>
    <w:p w14:paraId="6A5CB3E6" w14:textId="77777777" w:rsidR="00473073" w:rsidRPr="00E66DFF" w:rsidRDefault="00473073" w:rsidP="00473073">
      <w:pPr>
        <w:numPr>
          <w:ilvl w:val="0"/>
          <w:numId w:val="1"/>
        </w:numPr>
        <w:suppressAutoHyphens/>
        <w:spacing w:line="276" w:lineRule="auto"/>
        <w:jc w:val="both"/>
        <w:rPr>
          <w:rFonts w:ascii="Tahoma" w:hAnsi="Tahoma" w:cs="Tahoma"/>
        </w:rPr>
      </w:pPr>
      <w:r w:rsidRPr="00E66DFF">
        <w:rPr>
          <w:rFonts w:ascii="Tahoma" w:hAnsi="Tahoma" w:cs="Tahoma"/>
          <w:b/>
          <w:bCs/>
          <w:color w:val="FF0000"/>
        </w:rPr>
        <w:t xml:space="preserve">* </w:t>
      </w:r>
      <w:r w:rsidRPr="00E66DFF">
        <w:rPr>
          <w:rFonts w:ascii="Tahoma" w:hAnsi="Tahoma" w:cs="Tahoma"/>
          <w:color w:val="000000"/>
        </w:rPr>
        <w:t>następujące informacje z</w:t>
      </w:r>
      <w:r w:rsidRPr="00E66DFF">
        <w:rPr>
          <w:rFonts w:ascii="Tahoma" w:hAnsi="Tahoma" w:cs="Tahoma"/>
        </w:rPr>
        <w:t xml:space="preserve">awarte przeze mnie w oświadczeniu, o którym mowa art. 125 ust. 1 Ustawy Pzp, w zakresie podstaw wykluczenia z postępowania, o których mowa w art. 108 ust. 1 Ustawy Pzp, art. 109 ust. 1 pkt. 7 Ustawy Pzp lub </w:t>
      </w:r>
      <w:r w:rsidRPr="00E66DFF">
        <w:rPr>
          <w:rFonts w:ascii="Tahoma" w:hAnsi="Tahoma" w:cs="Tahoma"/>
          <w:color w:val="000000"/>
        </w:rPr>
        <w:t>art. 7 ust. 1 ustawy z dnia 13 kwietnia 2022 r. o szczególnych rozwiązaniach w zakresie przeciwdziałania wspieraniu agresji na Ukrainę oraz służących ochronie bezpieczeństwa narodowego</w:t>
      </w:r>
      <w:r w:rsidRPr="00E66DFF">
        <w:rPr>
          <w:rFonts w:ascii="Tahoma" w:hAnsi="Tahoma" w:cs="Tahoma"/>
        </w:rPr>
        <w:t xml:space="preserve"> są nieaktualne w następującym zakresie ………………………. </w:t>
      </w:r>
      <w:r w:rsidRPr="00E66DFF">
        <w:rPr>
          <w:rFonts w:ascii="Tahoma" w:hAnsi="Tahoma" w:cs="Tahoma"/>
          <w:i/>
          <w:iCs/>
          <w:color w:val="000000"/>
        </w:rPr>
        <w:t>(podać mającą zastosowanie podstawę prawną wykluczenia spośród wymienionych powyżej w art. 108 ust. 1 Ustawy Pzp, art. 109 ust. 1 pkt. 7 Ustawy Pzp lub  art. 7 ust. 1 ustawy z dnia 13 kwietnia 2022 r. o szczególnych rozwiązaniach w zakresie przeciwdziałania wspieraniu agresji na Ukrainę oraz służących ochronie bezpieczeństwa narodowego).</w:t>
      </w:r>
    </w:p>
    <w:p w14:paraId="016E7253" w14:textId="77777777" w:rsidR="00473073" w:rsidRPr="00E66DFF" w:rsidRDefault="00473073" w:rsidP="00473073">
      <w:pPr>
        <w:spacing w:line="276" w:lineRule="auto"/>
        <w:jc w:val="both"/>
        <w:rPr>
          <w:rFonts w:ascii="Tahoma" w:hAnsi="Tahoma" w:cs="Tahoma"/>
          <w:color w:val="C9211E"/>
        </w:rPr>
      </w:pPr>
    </w:p>
    <w:p w14:paraId="05247F9F" w14:textId="77777777" w:rsidR="00473073" w:rsidRPr="00E66DFF" w:rsidRDefault="00473073" w:rsidP="00473073">
      <w:pPr>
        <w:spacing w:line="276" w:lineRule="auto"/>
        <w:jc w:val="both"/>
        <w:rPr>
          <w:rFonts w:ascii="Tahoma" w:hAnsi="Tahoma" w:cs="Tahoma"/>
          <w:color w:val="C9211E"/>
        </w:rPr>
      </w:pPr>
    </w:p>
    <w:p w14:paraId="6440A358" w14:textId="77777777" w:rsidR="00473073" w:rsidRPr="00E66DFF" w:rsidRDefault="00473073" w:rsidP="00473073">
      <w:pPr>
        <w:spacing w:line="276" w:lineRule="auto"/>
        <w:jc w:val="both"/>
        <w:rPr>
          <w:rFonts w:ascii="Tahoma" w:hAnsi="Tahoma" w:cs="Tahoma"/>
          <w:color w:val="C9211E"/>
        </w:rPr>
      </w:pPr>
    </w:p>
    <w:p w14:paraId="1EC74F3B" w14:textId="77777777" w:rsidR="00473073" w:rsidRPr="00E66DFF" w:rsidRDefault="00473073" w:rsidP="00473073">
      <w:pPr>
        <w:spacing w:after="200"/>
        <w:jc w:val="center"/>
        <w:rPr>
          <w:rFonts w:ascii="Tahoma" w:hAnsi="Tahoma" w:cs="Tahoma"/>
          <w:color w:val="000000"/>
        </w:rPr>
      </w:pPr>
      <w:r w:rsidRPr="00E66DFF">
        <w:rPr>
          <w:rFonts w:ascii="Tahoma" w:hAnsi="Tahoma" w:cs="Tahoma"/>
          <w:color w:val="000000"/>
        </w:rPr>
        <w:t>…………………………………………………………………………</w:t>
      </w:r>
    </w:p>
    <w:p w14:paraId="5F374001" w14:textId="77777777" w:rsidR="00473073" w:rsidRPr="00E66DFF" w:rsidRDefault="00473073" w:rsidP="00473073">
      <w:pPr>
        <w:spacing w:after="200"/>
        <w:jc w:val="center"/>
        <w:rPr>
          <w:rFonts w:ascii="Tahoma" w:hAnsi="Tahoma" w:cs="Tahoma"/>
        </w:rPr>
      </w:pPr>
      <w:r w:rsidRPr="00E66DFF">
        <w:rPr>
          <w:rFonts w:ascii="Tahoma" w:hAnsi="Tahoma" w:cs="Tahoma"/>
          <w:color w:val="000000"/>
        </w:rPr>
        <w:t>Podpis osoby/osób upoważnionej/ych do występowania w imieniu Wykonawcy.</w:t>
      </w:r>
    </w:p>
    <w:p w14:paraId="659F61B1" w14:textId="77777777" w:rsidR="00473073" w:rsidRPr="00E66DFF" w:rsidRDefault="00473073" w:rsidP="00473073">
      <w:pPr>
        <w:spacing w:before="120" w:line="276" w:lineRule="auto"/>
        <w:jc w:val="both"/>
        <w:rPr>
          <w:rFonts w:ascii="Tahoma" w:hAnsi="Tahoma" w:cs="Tahoma"/>
        </w:rPr>
      </w:pPr>
      <w:r w:rsidRPr="00E66DFF">
        <w:rPr>
          <w:rFonts w:ascii="Tahoma" w:hAnsi="Tahoma" w:cs="Tahoma"/>
          <w:b/>
          <w:bCs/>
          <w:color w:val="FF0000"/>
          <w:sz w:val="24"/>
          <w:szCs w:val="24"/>
        </w:rPr>
        <w:t xml:space="preserve">* </w:t>
      </w:r>
      <w:r w:rsidRPr="00E66DFF">
        <w:rPr>
          <w:rFonts w:ascii="Tahoma" w:hAnsi="Tahoma" w:cs="Tahoma"/>
          <w:color w:val="FF0000"/>
          <w:sz w:val="24"/>
          <w:szCs w:val="24"/>
        </w:rPr>
        <w:t>-</w:t>
      </w:r>
      <w:r w:rsidRPr="00E66DFF">
        <w:rPr>
          <w:rFonts w:ascii="Tahoma" w:hAnsi="Tahoma" w:cs="Tahoma"/>
          <w:color w:val="FF0000"/>
          <w:sz w:val="32"/>
          <w:szCs w:val="32"/>
        </w:rPr>
        <w:t xml:space="preserve"> </w:t>
      </w:r>
      <w:r w:rsidRPr="00E66DFF">
        <w:rPr>
          <w:rFonts w:ascii="Tahoma" w:hAnsi="Tahoma" w:cs="Tahoma"/>
          <w:color w:val="FF0000"/>
          <w:sz w:val="18"/>
          <w:szCs w:val="18"/>
        </w:rPr>
        <w:t>niepotrzebne skreślić</w:t>
      </w:r>
    </w:p>
    <w:p w14:paraId="2E73C2C1" w14:textId="77777777" w:rsidR="00473073" w:rsidRPr="00E66DFF" w:rsidRDefault="00473073" w:rsidP="00473073">
      <w:pPr>
        <w:spacing w:after="160" w:line="259" w:lineRule="auto"/>
        <w:rPr>
          <w:rStyle w:val="Brak"/>
          <w:rFonts w:ascii="Tahoma" w:hAnsi="Tahoma" w:cs="Tahoma"/>
          <w:bCs/>
          <w:sz w:val="22"/>
          <w:szCs w:val="24"/>
        </w:rPr>
      </w:pPr>
      <w:r w:rsidRPr="00E66DFF">
        <w:rPr>
          <w:rStyle w:val="Brak"/>
          <w:rFonts w:ascii="Tahoma" w:hAnsi="Tahoma" w:cs="Tahoma"/>
          <w:bCs/>
          <w:sz w:val="22"/>
          <w:szCs w:val="24"/>
        </w:rPr>
        <w:br w:type="page"/>
      </w:r>
    </w:p>
    <w:p w14:paraId="0085267D" w14:textId="7AA38F29" w:rsidR="007C3748" w:rsidRPr="00E66DFF" w:rsidRDefault="00473073" w:rsidP="007C3748">
      <w:pPr>
        <w:rPr>
          <w:rStyle w:val="Brak"/>
          <w:rFonts w:ascii="Tahoma" w:hAnsi="Tahoma" w:cs="Tahoma"/>
          <w:b/>
          <w:bCs/>
          <w:sz w:val="24"/>
          <w:szCs w:val="24"/>
        </w:rPr>
      </w:pPr>
      <w:r w:rsidRPr="00E66DFF">
        <w:rPr>
          <w:rStyle w:val="Brak"/>
          <w:rFonts w:ascii="Tahoma" w:hAnsi="Tahoma" w:cs="Tahoma"/>
          <w:b/>
          <w:bCs/>
          <w:sz w:val="24"/>
          <w:szCs w:val="24"/>
        </w:rPr>
        <w:lastRenderedPageBreak/>
        <w:t xml:space="preserve">Załącznik nr </w:t>
      </w:r>
      <w:r w:rsidR="00162792" w:rsidRPr="00E66DFF">
        <w:rPr>
          <w:rStyle w:val="Brak"/>
          <w:rFonts w:ascii="Tahoma" w:hAnsi="Tahoma" w:cs="Tahoma"/>
          <w:b/>
          <w:bCs/>
          <w:sz w:val="24"/>
          <w:szCs w:val="24"/>
        </w:rPr>
        <w:t>7</w:t>
      </w:r>
      <w:r w:rsidRPr="00E66DFF">
        <w:rPr>
          <w:rStyle w:val="Brak"/>
          <w:rFonts w:ascii="Tahoma" w:hAnsi="Tahoma" w:cs="Tahoma"/>
          <w:b/>
          <w:bCs/>
          <w:sz w:val="24"/>
          <w:szCs w:val="24"/>
        </w:rPr>
        <w:t xml:space="preserve"> do SWZ – Szczegółowy opis przedmiotu zamówienia.</w:t>
      </w:r>
    </w:p>
    <w:p w14:paraId="30D41323" w14:textId="77777777" w:rsidR="007C3748" w:rsidRPr="00E66DFF" w:rsidRDefault="007C3748" w:rsidP="007C3748">
      <w:pPr>
        <w:rPr>
          <w:rStyle w:val="Brak"/>
          <w:rFonts w:ascii="Tahoma" w:hAnsi="Tahoma" w:cs="Tahoma"/>
          <w:b/>
          <w:bCs/>
          <w:sz w:val="24"/>
          <w:szCs w:val="24"/>
        </w:rPr>
      </w:pPr>
    </w:p>
    <w:p w14:paraId="4A02B8F2" w14:textId="6B2B0D44"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 xml:space="preserve">Przedmiotem zamówienia jest zaprojektowanie, dostawa, montaż oraz uruchomienie systemu, który umożliwi bezpieczny przelot </w:t>
      </w:r>
      <w:r w:rsidR="003239F2">
        <w:rPr>
          <w:rFonts w:ascii="Tahoma" w:hAnsi="Tahoma" w:cs="Tahoma"/>
          <w:color w:val="000000"/>
          <w:sz w:val="22"/>
          <w:szCs w:val="22"/>
        </w:rPr>
        <w:t>aktora/</w:t>
      </w:r>
      <w:r w:rsidRPr="00743397">
        <w:rPr>
          <w:rFonts w:ascii="Tahoma" w:hAnsi="Tahoma" w:cs="Tahoma"/>
          <w:color w:val="000000"/>
          <w:sz w:val="22"/>
          <w:szCs w:val="22"/>
        </w:rPr>
        <w:t xml:space="preserve">aktorki nad widownią dużej sceny. Działanie systemu musi być płynne, precyzyjne i całkowicie bezpieczne. W zakres zamówienia wchodzi również zapewnienie serwisu, przeprowadzenie prób i testów systemu, a także przeszkolenie personelu odpowiedzialnego za jego obsługę oraz udział w pierwszych próbach z </w:t>
      </w:r>
      <w:r w:rsidR="003239F2">
        <w:rPr>
          <w:rFonts w:ascii="Tahoma" w:hAnsi="Tahoma" w:cs="Tahoma"/>
          <w:color w:val="000000"/>
          <w:sz w:val="22"/>
          <w:szCs w:val="22"/>
        </w:rPr>
        <w:t>aktorami/</w:t>
      </w:r>
      <w:r w:rsidRPr="00743397">
        <w:rPr>
          <w:rFonts w:ascii="Tahoma" w:hAnsi="Tahoma" w:cs="Tahoma"/>
          <w:color w:val="000000"/>
          <w:sz w:val="22"/>
          <w:szCs w:val="22"/>
        </w:rPr>
        <w:t>aktorkami.</w:t>
      </w:r>
    </w:p>
    <w:p w14:paraId="657DEBC9" w14:textId="6727338F"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 xml:space="preserve">Zamawiający wymaga opracowania kompleksowego projektu systemu lotu, który będzie dostosowany do specyfiki architektonicznej budynku, w tym konstrukcji nośnej stropu nad widownią. </w:t>
      </w:r>
      <w:r w:rsidRPr="0080747B">
        <w:rPr>
          <w:rFonts w:ascii="Tahoma" w:hAnsi="Tahoma" w:cs="Tahoma"/>
          <w:color w:val="000000"/>
          <w:sz w:val="22"/>
          <w:szCs w:val="22"/>
        </w:rPr>
        <w:t>Integralną częścią opisu jest „Ekspertyza stanu technicznego i nośności konstrukcji stropu i plafonu nad widownią” (załącznik nr 1).</w:t>
      </w:r>
    </w:p>
    <w:p w14:paraId="09AAE0A5" w14:textId="77777777" w:rsidR="00743397" w:rsidRDefault="00743397" w:rsidP="00743397">
      <w:pPr>
        <w:jc w:val="both"/>
        <w:rPr>
          <w:rFonts w:ascii="Tahoma" w:hAnsi="Tahoma" w:cs="Tahoma"/>
          <w:sz w:val="22"/>
          <w:szCs w:val="22"/>
        </w:rPr>
      </w:pPr>
    </w:p>
    <w:p w14:paraId="2ACB6FFD" w14:textId="65F1D5FB" w:rsidR="00743397" w:rsidRPr="00743397" w:rsidRDefault="00743397" w:rsidP="00743397">
      <w:pPr>
        <w:jc w:val="both"/>
        <w:rPr>
          <w:rFonts w:ascii="Tahoma" w:hAnsi="Tahoma" w:cs="Tahoma"/>
          <w:sz w:val="22"/>
          <w:szCs w:val="22"/>
        </w:rPr>
      </w:pPr>
      <w:r w:rsidRPr="00743397">
        <w:rPr>
          <w:rFonts w:ascii="Tahoma" w:hAnsi="Tahoma" w:cs="Tahoma"/>
          <w:sz w:val="22"/>
          <w:szCs w:val="22"/>
        </w:rPr>
        <w:t>Wykonawca, w terminie do 21 dni po podpisaniu umowy, ma przedstawić Zamawiającemu szczegółowy projekt wykonania i montażu systemu ze wszystkimi komponentami potrzebnymi do prawidłowego działania systemu efektu lotu wraz z niezbędnymi wyliczeniami do akceptacji Zamawiającego.</w:t>
      </w:r>
    </w:p>
    <w:p w14:paraId="5993FAF3" w14:textId="77777777" w:rsidR="00743397" w:rsidRPr="00743397" w:rsidRDefault="00743397" w:rsidP="00743397">
      <w:pPr>
        <w:jc w:val="both"/>
        <w:rPr>
          <w:rFonts w:ascii="Tahoma" w:hAnsi="Tahoma" w:cs="Tahoma"/>
          <w:sz w:val="22"/>
          <w:szCs w:val="22"/>
        </w:rPr>
      </w:pPr>
    </w:p>
    <w:p w14:paraId="1D0F2567"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Projekt systemu efektu lotu powinien zawierać:</w:t>
      </w:r>
    </w:p>
    <w:p w14:paraId="691AB430" w14:textId="77777777" w:rsidR="00743397" w:rsidRPr="00743397" w:rsidRDefault="00743397" w:rsidP="00743397">
      <w:pPr>
        <w:pStyle w:val="Akapitzlist"/>
        <w:ind w:left="709"/>
        <w:jc w:val="both"/>
        <w:outlineLvl w:val="2"/>
        <w:rPr>
          <w:rFonts w:ascii="Tahoma" w:hAnsi="Tahoma" w:cs="Tahoma"/>
          <w:color w:val="000000"/>
          <w:sz w:val="22"/>
          <w:szCs w:val="22"/>
        </w:rPr>
      </w:pPr>
      <w:r w:rsidRPr="00743397">
        <w:rPr>
          <w:rFonts w:ascii="Tahoma" w:hAnsi="Tahoma" w:cs="Tahoma"/>
          <w:color w:val="000000"/>
          <w:sz w:val="22"/>
          <w:szCs w:val="22"/>
        </w:rPr>
        <w:t>1.Opis techniczny systemu:</w:t>
      </w:r>
    </w:p>
    <w:p w14:paraId="407F7220" w14:textId="77777777"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 ogólny opis systemu efektu lotu - szczegóły dotyczące konstrukcji systemu lotu, w tym jego główne elementy (np. wciągarki, liny, system sterowania, wózki itd.),</w:t>
      </w:r>
    </w:p>
    <w:p w14:paraId="744A038C" w14:textId="5408FE31"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 xml:space="preserve">- charakterystyka działania - opis działania systemu, w tym opis ruchu </w:t>
      </w:r>
      <w:r w:rsidR="003239F2">
        <w:rPr>
          <w:rFonts w:ascii="Tahoma" w:hAnsi="Tahoma" w:cs="Tahoma"/>
          <w:color w:val="000000"/>
          <w:sz w:val="22"/>
          <w:szCs w:val="22"/>
        </w:rPr>
        <w:t>aktora/</w:t>
      </w:r>
      <w:r w:rsidRPr="00743397">
        <w:rPr>
          <w:rFonts w:ascii="Tahoma" w:hAnsi="Tahoma" w:cs="Tahoma"/>
          <w:color w:val="000000"/>
          <w:sz w:val="22"/>
          <w:szCs w:val="22"/>
        </w:rPr>
        <w:t>aktorki (pionowy i poziomy), prędkość lotu, kontrola nad ruchem (automatyczna i manualna),</w:t>
      </w:r>
    </w:p>
    <w:p w14:paraId="56770E77" w14:textId="77777777"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 materiały i komponenty - specyfikacja użytych materiałów, takich jak liny, napędy, systemy mocujące oraz urządzenia elektryczne i mechaniczne.</w:t>
      </w:r>
    </w:p>
    <w:p w14:paraId="3072C7C5" w14:textId="77777777"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2. Rozplanowanie systemu w przestrzeni sceny i widowni:</w:t>
      </w:r>
    </w:p>
    <w:p w14:paraId="3E66908E" w14:textId="77777777"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 szczegółowy schemat rozmieszczenia elementów systemu (jak np. napędy, wciągarki, liny) w odniesieniu do konstrukcji budynku i infrastruktury scenicznej,</w:t>
      </w:r>
    </w:p>
    <w:p w14:paraId="7FC47611" w14:textId="77777777"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 obciążenia: analiza i obliczenia wytrzymałościowe związane z obciążeniami, jakie system będzie generował na elementy nośne budynku (w tym ocena wytrzymałości stropu, sufitów, ścian itp.),</w:t>
      </w:r>
    </w:p>
    <w:p w14:paraId="2EF26C41" w14:textId="436845FC"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 xml:space="preserve">- platforma docelowa: projekt platformy, na której </w:t>
      </w:r>
      <w:r w:rsidR="003239F2">
        <w:rPr>
          <w:rFonts w:ascii="Tahoma" w:hAnsi="Tahoma" w:cs="Tahoma"/>
          <w:color w:val="000000"/>
          <w:sz w:val="22"/>
          <w:szCs w:val="22"/>
        </w:rPr>
        <w:t>aktor/</w:t>
      </w:r>
      <w:r w:rsidRPr="00743397">
        <w:rPr>
          <w:rFonts w:ascii="Tahoma" w:hAnsi="Tahoma" w:cs="Tahoma"/>
          <w:color w:val="000000"/>
          <w:sz w:val="22"/>
          <w:szCs w:val="22"/>
        </w:rPr>
        <w:t>aktorka wyląduje, z uwzględnieniem jej konstrukcji, materiałów, wymiarów, mechanizmu zamykającego oraz dodatkowych zabezpieczeń (np. lin).</w:t>
      </w:r>
    </w:p>
    <w:p w14:paraId="252FB9AE" w14:textId="77777777"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3. Projekt mechaniczny:</w:t>
      </w:r>
    </w:p>
    <w:p w14:paraId="32F3074D" w14:textId="77777777"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 opis mechanizmów napędowych, wciągarek oraz innych elementów pozwalających na ruch w pionie (góra – dół) i poziomie(prawo-lewo),</w:t>
      </w:r>
    </w:p>
    <w:p w14:paraId="306BEC91" w14:textId="77777777"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 zestawienie napędów: opis napędów elektrycznych, ich parametrów technicznych, takich jak moc, prędkość ruchu (1,2-2,0 m/s), sposób montażu, grubość lin (maks. 5 mm) w kolorze czarnym.</w:t>
      </w:r>
    </w:p>
    <w:p w14:paraId="375F371D" w14:textId="77777777" w:rsidR="00743397" w:rsidRPr="00743397" w:rsidRDefault="00743397" w:rsidP="00743397">
      <w:pPr>
        <w:pStyle w:val="Akapitzlist"/>
        <w:ind w:left="709" w:hanging="142"/>
        <w:jc w:val="both"/>
        <w:outlineLvl w:val="2"/>
        <w:rPr>
          <w:rStyle w:val="Pogrubienie"/>
          <w:rFonts w:ascii="Tahoma" w:hAnsi="Tahoma" w:cs="Tahoma"/>
          <w:b w:val="0"/>
          <w:bCs w:val="0"/>
          <w:color w:val="000000"/>
          <w:sz w:val="22"/>
          <w:szCs w:val="22"/>
        </w:rPr>
      </w:pPr>
      <w:r w:rsidRPr="00743397">
        <w:rPr>
          <w:rFonts w:ascii="Tahoma" w:hAnsi="Tahoma" w:cs="Tahoma"/>
          <w:color w:val="000000"/>
          <w:sz w:val="22"/>
          <w:szCs w:val="22"/>
        </w:rPr>
        <w:t xml:space="preserve">4. </w:t>
      </w:r>
      <w:r w:rsidRPr="00743397">
        <w:rPr>
          <w:rStyle w:val="Pogrubienie"/>
          <w:rFonts w:ascii="Tahoma" w:hAnsi="Tahoma" w:cs="Tahoma"/>
          <w:color w:val="000000"/>
          <w:sz w:val="22"/>
          <w:szCs w:val="22"/>
        </w:rPr>
        <w:t>Projekt elektryczny:</w:t>
      </w:r>
    </w:p>
    <w:p w14:paraId="5AD23577" w14:textId="77777777"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Style w:val="Pogrubienie"/>
          <w:rFonts w:ascii="Tahoma" w:hAnsi="Tahoma" w:cs="Tahoma"/>
          <w:color w:val="000000"/>
          <w:sz w:val="22"/>
          <w:szCs w:val="22"/>
        </w:rPr>
        <w:t>- zasilanie systemu</w:t>
      </w:r>
      <w:r w:rsidRPr="00743397">
        <w:rPr>
          <w:rFonts w:ascii="Tahoma" w:hAnsi="Tahoma" w:cs="Tahoma"/>
          <w:color w:val="000000"/>
          <w:sz w:val="22"/>
          <w:szCs w:val="22"/>
        </w:rPr>
        <w:t>: plan dotyczący dostarczenia energii elektrycznej do systemu napędowego (np. wciągarek itp.),</w:t>
      </w:r>
    </w:p>
    <w:p w14:paraId="4D59FF94" w14:textId="77777777"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 xml:space="preserve">- </w:t>
      </w:r>
      <w:r w:rsidRPr="00743397">
        <w:rPr>
          <w:rStyle w:val="Pogrubienie"/>
          <w:rFonts w:ascii="Tahoma" w:hAnsi="Tahoma" w:cs="Tahoma"/>
          <w:color w:val="000000"/>
          <w:sz w:val="22"/>
          <w:szCs w:val="22"/>
        </w:rPr>
        <w:t>system sterowania</w:t>
      </w:r>
      <w:r w:rsidRPr="00743397">
        <w:rPr>
          <w:rFonts w:ascii="Tahoma" w:hAnsi="Tahoma" w:cs="Tahoma"/>
          <w:color w:val="000000"/>
          <w:sz w:val="22"/>
          <w:szCs w:val="22"/>
        </w:rPr>
        <w:t>: projekt elektronicznego systemu sterowania ruchem, uwzględniający możliwość programowania oraz ręcznego sterowania w czasie rzeczywistym,</w:t>
      </w:r>
    </w:p>
    <w:p w14:paraId="10AEB972" w14:textId="77777777" w:rsidR="00743397" w:rsidRPr="00743397" w:rsidRDefault="00743397" w:rsidP="00743397">
      <w:pPr>
        <w:pStyle w:val="Akapitzlist"/>
        <w:ind w:left="709" w:hanging="142"/>
        <w:jc w:val="both"/>
        <w:outlineLvl w:val="2"/>
        <w:rPr>
          <w:rStyle w:val="Pogrubienie"/>
          <w:rFonts w:ascii="Tahoma" w:hAnsi="Tahoma" w:cs="Tahoma"/>
          <w:b w:val="0"/>
          <w:bCs w:val="0"/>
          <w:color w:val="000000"/>
          <w:sz w:val="22"/>
          <w:szCs w:val="22"/>
        </w:rPr>
      </w:pPr>
      <w:r w:rsidRPr="00743397">
        <w:rPr>
          <w:rFonts w:ascii="Tahoma" w:hAnsi="Tahoma" w:cs="Tahoma"/>
          <w:color w:val="000000"/>
          <w:sz w:val="22"/>
          <w:szCs w:val="22"/>
        </w:rPr>
        <w:t xml:space="preserve">5. </w:t>
      </w:r>
      <w:r w:rsidRPr="00743397">
        <w:rPr>
          <w:rStyle w:val="Pogrubienie"/>
          <w:rFonts w:ascii="Tahoma" w:hAnsi="Tahoma" w:cs="Tahoma"/>
          <w:color w:val="000000"/>
          <w:sz w:val="22"/>
          <w:szCs w:val="22"/>
        </w:rPr>
        <w:t>Projekt bezpieczeństwa:</w:t>
      </w:r>
    </w:p>
    <w:p w14:paraId="1A0CF460" w14:textId="77777777"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Style w:val="Pogrubienie"/>
          <w:rFonts w:ascii="Tahoma" w:hAnsi="Tahoma" w:cs="Tahoma"/>
          <w:color w:val="000000"/>
          <w:sz w:val="22"/>
          <w:szCs w:val="22"/>
        </w:rPr>
        <w:t>- zabezpieczenia mechaniczne, elektryczne i inne systemy efektu lotu gwarantujące jego bezpieczne i bez awaryjne użytkowanie</w:t>
      </w:r>
      <w:r w:rsidRPr="00743397">
        <w:rPr>
          <w:rFonts w:ascii="Tahoma" w:hAnsi="Tahoma" w:cs="Tahoma"/>
          <w:color w:val="000000"/>
          <w:sz w:val="22"/>
          <w:szCs w:val="22"/>
        </w:rPr>
        <w:t>: opis mechanizmów bezpieczeństwa (np. hamulce bezpieczeństwa, systemy redundancji), które będą chronić przed awarią systemu, wypadkiem, zdarzeniem niebezpiecznym,</w:t>
      </w:r>
    </w:p>
    <w:p w14:paraId="7E07D5EC" w14:textId="77777777"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 techniczny i sytuacyjny opis awaryjnego zatrzymania systemu efektu lotu,</w:t>
      </w:r>
    </w:p>
    <w:p w14:paraId="0DA6B0C7" w14:textId="0D643609"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 xml:space="preserve">- opis sytuacji i możliwości technicznych awaryjnego opuszczenia </w:t>
      </w:r>
      <w:r w:rsidR="003239F2">
        <w:rPr>
          <w:rFonts w:ascii="Tahoma" w:hAnsi="Tahoma" w:cs="Tahoma"/>
          <w:color w:val="000000"/>
          <w:sz w:val="22"/>
          <w:szCs w:val="22"/>
        </w:rPr>
        <w:t>aktorów/</w:t>
      </w:r>
      <w:r w:rsidRPr="00743397">
        <w:rPr>
          <w:rFonts w:ascii="Tahoma" w:hAnsi="Tahoma" w:cs="Tahoma"/>
          <w:color w:val="000000"/>
          <w:sz w:val="22"/>
          <w:szCs w:val="22"/>
        </w:rPr>
        <w:t>aktorek,</w:t>
      </w:r>
    </w:p>
    <w:p w14:paraId="4ED88774" w14:textId="77777777"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t>- instrukcja bezpieczeństwa użytkowania.</w:t>
      </w:r>
    </w:p>
    <w:p w14:paraId="63D139B7" w14:textId="0A427546" w:rsidR="00743397" w:rsidRPr="00743397" w:rsidRDefault="00743397" w:rsidP="00743397">
      <w:pPr>
        <w:pStyle w:val="Akapitzlist"/>
        <w:ind w:left="709" w:hanging="142"/>
        <w:jc w:val="both"/>
        <w:outlineLvl w:val="2"/>
        <w:rPr>
          <w:rFonts w:ascii="Tahoma" w:hAnsi="Tahoma" w:cs="Tahoma"/>
          <w:color w:val="000000"/>
          <w:sz w:val="22"/>
          <w:szCs w:val="22"/>
        </w:rPr>
      </w:pPr>
      <w:r w:rsidRPr="00743397">
        <w:rPr>
          <w:rFonts w:ascii="Tahoma" w:hAnsi="Tahoma" w:cs="Tahoma"/>
          <w:color w:val="000000"/>
          <w:sz w:val="22"/>
          <w:szCs w:val="22"/>
        </w:rPr>
        <w:lastRenderedPageBreak/>
        <w:t>6. A</w:t>
      </w:r>
      <w:r w:rsidRPr="00743397">
        <w:rPr>
          <w:rStyle w:val="Pogrubienie"/>
          <w:rFonts w:ascii="Tahoma" w:hAnsi="Tahoma" w:cs="Tahoma"/>
          <w:color w:val="000000"/>
          <w:sz w:val="22"/>
          <w:szCs w:val="22"/>
        </w:rPr>
        <w:t>naliza ryzyka</w:t>
      </w:r>
      <w:r w:rsidRPr="00743397">
        <w:rPr>
          <w:rFonts w:ascii="Tahoma" w:hAnsi="Tahoma" w:cs="Tahoma"/>
          <w:color w:val="000000"/>
          <w:sz w:val="22"/>
          <w:szCs w:val="22"/>
        </w:rPr>
        <w:t xml:space="preserve">: ocena potencjalnych zagrożeń dla </w:t>
      </w:r>
      <w:r w:rsidR="003239F2">
        <w:rPr>
          <w:rFonts w:ascii="Tahoma" w:hAnsi="Tahoma" w:cs="Tahoma"/>
          <w:color w:val="000000"/>
          <w:sz w:val="22"/>
          <w:szCs w:val="22"/>
        </w:rPr>
        <w:t>aktora/</w:t>
      </w:r>
      <w:r w:rsidRPr="00743397">
        <w:rPr>
          <w:rFonts w:ascii="Tahoma" w:hAnsi="Tahoma" w:cs="Tahoma"/>
          <w:color w:val="000000"/>
          <w:sz w:val="22"/>
          <w:szCs w:val="22"/>
        </w:rPr>
        <w:t>aktorki, widowni oraz ekipy technicznej, w tym analiza sytuacji awaryjnych. Analiza ryzyka musi zawierać:</w:t>
      </w:r>
    </w:p>
    <w:p w14:paraId="6CA013BE" w14:textId="77777777"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color w:val="000000"/>
          <w:sz w:val="22"/>
          <w:szCs w:val="22"/>
        </w:rPr>
        <w:t xml:space="preserve">- </w:t>
      </w:r>
      <w:r w:rsidRPr="00743397">
        <w:rPr>
          <w:rStyle w:val="Pogrubienie"/>
          <w:rFonts w:ascii="Tahoma" w:hAnsi="Tahoma" w:cs="Tahoma"/>
          <w:color w:val="000000"/>
          <w:sz w:val="22"/>
          <w:szCs w:val="22"/>
        </w:rPr>
        <w:t>bezpieczeństwo podczas podnoszenia i lotu</w:t>
      </w:r>
      <w:r w:rsidRPr="00743397">
        <w:rPr>
          <w:rFonts w:ascii="Tahoma" w:hAnsi="Tahoma" w:cs="Tahoma"/>
          <w:color w:val="000000"/>
          <w:sz w:val="22"/>
          <w:szCs w:val="22"/>
        </w:rPr>
        <w:t>: analiza ryzyka związanego z możliwością nagłego zatrzymania systemu w trakcie lotu, problemów mechanicznych (np. uszkodzenie lin, mocowań) oraz potencjalnych przeciążeń systemu. Należy uwzględnić scenariusze awaryjne, takie jak awaria wciągarek, nagły spadek prędkości lub zerwanie połączeń.</w:t>
      </w:r>
    </w:p>
    <w:p w14:paraId="5422604D" w14:textId="49487AD4"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color w:val="000000"/>
          <w:sz w:val="22"/>
          <w:szCs w:val="22"/>
        </w:rPr>
        <w:t xml:space="preserve">- </w:t>
      </w:r>
      <w:r w:rsidRPr="00743397">
        <w:rPr>
          <w:rStyle w:val="Pogrubienie"/>
          <w:rFonts w:ascii="Tahoma" w:hAnsi="Tahoma" w:cs="Tahoma"/>
          <w:color w:val="000000"/>
          <w:sz w:val="22"/>
          <w:szCs w:val="22"/>
        </w:rPr>
        <w:t>awaria systemu zasilania</w:t>
      </w:r>
      <w:r w:rsidRPr="00743397">
        <w:rPr>
          <w:rFonts w:ascii="Tahoma" w:hAnsi="Tahoma" w:cs="Tahoma"/>
          <w:b/>
          <w:bCs/>
          <w:color w:val="000000"/>
          <w:sz w:val="22"/>
          <w:szCs w:val="22"/>
        </w:rPr>
        <w:t>:</w:t>
      </w:r>
      <w:r w:rsidRPr="00743397">
        <w:rPr>
          <w:rFonts w:ascii="Tahoma" w:hAnsi="Tahoma" w:cs="Tahoma"/>
          <w:color w:val="000000"/>
          <w:sz w:val="22"/>
          <w:szCs w:val="22"/>
        </w:rPr>
        <w:t xml:space="preserve"> ocena ryzyka w przypadku braku prądu, w tym zaplanowanie systemów awaryjnych, które zapewnią bezpieczne obniżenie </w:t>
      </w:r>
      <w:r w:rsidR="003239F2">
        <w:rPr>
          <w:rFonts w:ascii="Tahoma" w:hAnsi="Tahoma" w:cs="Tahoma"/>
          <w:color w:val="000000"/>
          <w:sz w:val="22"/>
          <w:szCs w:val="22"/>
        </w:rPr>
        <w:t>aktora/</w:t>
      </w:r>
      <w:r w:rsidR="003239F2" w:rsidRPr="00743397">
        <w:rPr>
          <w:rFonts w:ascii="Tahoma" w:hAnsi="Tahoma" w:cs="Tahoma"/>
          <w:color w:val="000000"/>
          <w:sz w:val="22"/>
          <w:szCs w:val="22"/>
        </w:rPr>
        <w:t xml:space="preserve">aktorki </w:t>
      </w:r>
      <w:r w:rsidRPr="00743397">
        <w:rPr>
          <w:rFonts w:ascii="Tahoma" w:hAnsi="Tahoma" w:cs="Tahoma"/>
          <w:color w:val="000000"/>
          <w:sz w:val="22"/>
          <w:szCs w:val="22"/>
        </w:rPr>
        <w:t>do poziomu sceny lub przygotowanie procedury ewakuacyjnej.</w:t>
      </w:r>
    </w:p>
    <w:p w14:paraId="45D5429D" w14:textId="2AB9FFC7"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color w:val="000000"/>
          <w:sz w:val="22"/>
          <w:szCs w:val="22"/>
        </w:rPr>
        <w:t xml:space="preserve">- </w:t>
      </w:r>
      <w:r w:rsidRPr="00743397">
        <w:rPr>
          <w:rStyle w:val="Pogrubienie"/>
          <w:rFonts w:ascii="Tahoma" w:hAnsi="Tahoma" w:cs="Tahoma"/>
          <w:color w:val="000000"/>
          <w:sz w:val="22"/>
          <w:szCs w:val="22"/>
        </w:rPr>
        <w:t>awaryjne opuszczenie</w:t>
      </w:r>
      <w:r w:rsidRPr="00743397">
        <w:rPr>
          <w:rFonts w:ascii="Tahoma" w:hAnsi="Tahoma" w:cs="Tahoma"/>
          <w:b/>
          <w:bCs/>
          <w:color w:val="000000"/>
          <w:sz w:val="22"/>
          <w:szCs w:val="22"/>
        </w:rPr>
        <w:t>:</w:t>
      </w:r>
      <w:r w:rsidRPr="00743397">
        <w:rPr>
          <w:rFonts w:ascii="Tahoma" w:hAnsi="Tahoma" w:cs="Tahoma"/>
          <w:color w:val="000000"/>
          <w:sz w:val="22"/>
          <w:szCs w:val="22"/>
        </w:rPr>
        <w:t xml:space="preserve"> określenie bezpiecznych procedur w przypadku konieczności natychmiastowego opuszczenia </w:t>
      </w:r>
      <w:r w:rsidR="003239F2">
        <w:rPr>
          <w:rFonts w:ascii="Tahoma" w:hAnsi="Tahoma" w:cs="Tahoma"/>
          <w:color w:val="000000"/>
          <w:sz w:val="22"/>
          <w:szCs w:val="22"/>
        </w:rPr>
        <w:t>aktora/</w:t>
      </w:r>
      <w:r w:rsidR="003239F2" w:rsidRPr="00743397">
        <w:rPr>
          <w:rFonts w:ascii="Tahoma" w:hAnsi="Tahoma" w:cs="Tahoma"/>
          <w:color w:val="000000"/>
          <w:sz w:val="22"/>
          <w:szCs w:val="22"/>
        </w:rPr>
        <w:t>aktorki</w:t>
      </w:r>
      <w:r w:rsidRPr="00743397">
        <w:rPr>
          <w:rFonts w:ascii="Tahoma" w:hAnsi="Tahoma" w:cs="Tahoma"/>
          <w:color w:val="000000"/>
          <w:sz w:val="22"/>
          <w:szCs w:val="22"/>
        </w:rPr>
        <w:t>, przy uwzględnieniu minimalnych przeciążeń oraz ochrony zdrowia i bezpieczeństwa osoby zawieszonej na linach.</w:t>
      </w:r>
    </w:p>
    <w:p w14:paraId="2169564E" w14:textId="77777777"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color w:val="000000"/>
          <w:sz w:val="22"/>
          <w:szCs w:val="22"/>
        </w:rPr>
        <w:t xml:space="preserve">- </w:t>
      </w:r>
      <w:r w:rsidRPr="00743397">
        <w:rPr>
          <w:rStyle w:val="Pogrubienie"/>
          <w:rFonts w:ascii="Tahoma" w:hAnsi="Tahoma" w:cs="Tahoma"/>
          <w:color w:val="000000"/>
          <w:sz w:val="22"/>
          <w:szCs w:val="22"/>
        </w:rPr>
        <w:t>stres fizyczny i psychiczny</w:t>
      </w:r>
      <w:r w:rsidRPr="00743397">
        <w:rPr>
          <w:rFonts w:ascii="Tahoma" w:hAnsi="Tahoma" w:cs="Tahoma"/>
          <w:b/>
          <w:bCs/>
          <w:color w:val="000000"/>
          <w:sz w:val="22"/>
          <w:szCs w:val="22"/>
        </w:rPr>
        <w:t>:</w:t>
      </w:r>
      <w:r w:rsidRPr="00743397">
        <w:rPr>
          <w:rFonts w:ascii="Tahoma" w:hAnsi="Tahoma" w:cs="Tahoma"/>
          <w:color w:val="000000"/>
          <w:sz w:val="22"/>
          <w:szCs w:val="22"/>
        </w:rPr>
        <w:t xml:space="preserve"> ocena obciążeń fizycznych i potencjalnych skutków długotrwałego zawieszenia w systemie. Obejmuje to zarówno stres fizyczny związany z uprzężą, jak i stres psychiczny wynikający z ewentualnych awarii.</w:t>
      </w:r>
    </w:p>
    <w:p w14:paraId="6120BCEF" w14:textId="35624CA1"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color w:val="000000"/>
          <w:sz w:val="22"/>
          <w:szCs w:val="22"/>
        </w:rPr>
        <w:t xml:space="preserve">- </w:t>
      </w:r>
      <w:r w:rsidRPr="00743397">
        <w:rPr>
          <w:rStyle w:val="Pogrubienie"/>
          <w:rFonts w:ascii="Tahoma" w:hAnsi="Tahoma" w:cs="Tahoma"/>
          <w:color w:val="000000"/>
          <w:sz w:val="22"/>
          <w:szCs w:val="22"/>
        </w:rPr>
        <w:t xml:space="preserve">upadek </w:t>
      </w:r>
      <w:r w:rsidR="003239F2" w:rsidRPr="003239F2">
        <w:rPr>
          <w:rStyle w:val="Pogrubienie"/>
          <w:rFonts w:ascii="Tahoma" w:hAnsi="Tahoma" w:cs="Tahoma"/>
          <w:color w:val="000000"/>
          <w:sz w:val="22"/>
          <w:szCs w:val="22"/>
        </w:rPr>
        <w:t xml:space="preserve">aktora/aktorki </w:t>
      </w:r>
      <w:r w:rsidRPr="00743397">
        <w:rPr>
          <w:rStyle w:val="Pogrubienie"/>
          <w:rFonts w:ascii="Tahoma" w:hAnsi="Tahoma" w:cs="Tahoma"/>
          <w:color w:val="000000"/>
          <w:sz w:val="22"/>
          <w:szCs w:val="22"/>
        </w:rPr>
        <w:t>lub elementów systemu</w:t>
      </w:r>
      <w:r w:rsidRPr="00743397">
        <w:rPr>
          <w:rFonts w:ascii="Tahoma" w:hAnsi="Tahoma" w:cs="Tahoma"/>
          <w:b/>
          <w:bCs/>
          <w:color w:val="000000"/>
          <w:sz w:val="22"/>
          <w:szCs w:val="22"/>
        </w:rPr>
        <w:t>:</w:t>
      </w:r>
      <w:r w:rsidRPr="00743397">
        <w:rPr>
          <w:rFonts w:ascii="Tahoma" w:hAnsi="Tahoma" w:cs="Tahoma"/>
          <w:color w:val="000000"/>
          <w:sz w:val="22"/>
          <w:szCs w:val="22"/>
        </w:rPr>
        <w:t xml:space="preserve"> Przeanalizowanie scenariuszy, w których może dojść do upadku </w:t>
      </w:r>
      <w:r w:rsidR="003239F2">
        <w:rPr>
          <w:rFonts w:ascii="Tahoma" w:hAnsi="Tahoma" w:cs="Tahoma"/>
          <w:color w:val="000000"/>
          <w:sz w:val="22"/>
          <w:szCs w:val="22"/>
        </w:rPr>
        <w:t>aktora/</w:t>
      </w:r>
      <w:r w:rsidR="003239F2" w:rsidRPr="00743397">
        <w:rPr>
          <w:rFonts w:ascii="Tahoma" w:hAnsi="Tahoma" w:cs="Tahoma"/>
          <w:color w:val="000000"/>
          <w:sz w:val="22"/>
          <w:szCs w:val="22"/>
        </w:rPr>
        <w:t xml:space="preserve">aktorki </w:t>
      </w:r>
      <w:r w:rsidRPr="00743397">
        <w:rPr>
          <w:rFonts w:ascii="Tahoma" w:hAnsi="Tahoma" w:cs="Tahoma"/>
          <w:color w:val="000000"/>
          <w:sz w:val="22"/>
          <w:szCs w:val="22"/>
        </w:rPr>
        <w:t>lub części systemu (np. liny, mocowania) w przestrzeń widowni. Zapewnienie środków zabezpieczających przed upadkiem jak redundancja systemu mocowania (np. zastosowanie kilku niezależnych lin).</w:t>
      </w:r>
    </w:p>
    <w:p w14:paraId="3FFD0B6B" w14:textId="2552D114"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color w:val="000000"/>
          <w:sz w:val="22"/>
          <w:szCs w:val="22"/>
        </w:rPr>
        <w:t xml:space="preserve">- </w:t>
      </w:r>
      <w:r w:rsidRPr="00743397">
        <w:rPr>
          <w:rStyle w:val="Pogrubienie"/>
          <w:rFonts w:ascii="Tahoma" w:hAnsi="Tahoma" w:cs="Tahoma"/>
          <w:color w:val="000000"/>
          <w:sz w:val="22"/>
          <w:szCs w:val="22"/>
        </w:rPr>
        <w:t>awaria zasilania i nagłe zatrzymanie systemu</w:t>
      </w:r>
      <w:r w:rsidRPr="00743397">
        <w:rPr>
          <w:rFonts w:ascii="Tahoma" w:hAnsi="Tahoma" w:cs="Tahoma"/>
          <w:b/>
          <w:bCs/>
          <w:color w:val="000000"/>
          <w:sz w:val="22"/>
          <w:szCs w:val="22"/>
        </w:rPr>
        <w:t>:</w:t>
      </w:r>
      <w:r w:rsidRPr="00743397">
        <w:rPr>
          <w:rFonts w:ascii="Tahoma" w:hAnsi="Tahoma" w:cs="Tahoma"/>
          <w:color w:val="000000"/>
          <w:sz w:val="22"/>
          <w:szCs w:val="22"/>
        </w:rPr>
        <w:t xml:space="preserve"> ryzyko niekontrolowanego zatrzymania się systemu nad widownią, w tym wstrzymanie przelotu </w:t>
      </w:r>
      <w:r w:rsidR="003239F2">
        <w:rPr>
          <w:rFonts w:ascii="Tahoma" w:hAnsi="Tahoma" w:cs="Tahoma"/>
          <w:color w:val="000000"/>
          <w:sz w:val="22"/>
          <w:szCs w:val="22"/>
        </w:rPr>
        <w:t>aktora/</w:t>
      </w:r>
      <w:r w:rsidR="003239F2" w:rsidRPr="00743397">
        <w:rPr>
          <w:rFonts w:ascii="Tahoma" w:hAnsi="Tahoma" w:cs="Tahoma"/>
          <w:color w:val="000000"/>
          <w:sz w:val="22"/>
          <w:szCs w:val="22"/>
        </w:rPr>
        <w:t xml:space="preserve">aktorki </w:t>
      </w:r>
      <w:r w:rsidRPr="00743397">
        <w:rPr>
          <w:rFonts w:ascii="Tahoma" w:hAnsi="Tahoma" w:cs="Tahoma"/>
          <w:color w:val="000000"/>
          <w:sz w:val="22"/>
          <w:szCs w:val="22"/>
        </w:rPr>
        <w:t>w sytuacji awaryjnej. Analiza, w jaki sposób system zapobiega zagrożeniom dla widowni w takich sytuacjach.</w:t>
      </w:r>
    </w:p>
    <w:p w14:paraId="69ABE59B" w14:textId="77777777"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color w:val="000000"/>
          <w:sz w:val="22"/>
          <w:szCs w:val="22"/>
        </w:rPr>
        <w:t xml:space="preserve">- </w:t>
      </w:r>
      <w:r w:rsidRPr="00743397">
        <w:rPr>
          <w:rStyle w:val="Pogrubienie"/>
          <w:rFonts w:ascii="Tahoma" w:hAnsi="Tahoma" w:cs="Tahoma"/>
          <w:color w:val="000000"/>
          <w:sz w:val="22"/>
          <w:szCs w:val="22"/>
        </w:rPr>
        <w:t>potencjalne zagrożenia wynikające z pracy systemu nad głowami widzów</w:t>
      </w:r>
      <w:r w:rsidRPr="00743397">
        <w:rPr>
          <w:rFonts w:ascii="Tahoma" w:hAnsi="Tahoma" w:cs="Tahoma"/>
          <w:b/>
          <w:bCs/>
          <w:color w:val="000000"/>
          <w:sz w:val="22"/>
          <w:szCs w:val="22"/>
        </w:rPr>
        <w:t xml:space="preserve">: </w:t>
      </w:r>
      <w:r w:rsidRPr="00743397">
        <w:rPr>
          <w:rFonts w:ascii="Tahoma" w:hAnsi="Tahoma" w:cs="Tahoma"/>
          <w:color w:val="000000"/>
          <w:sz w:val="22"/>
          <w:szCs w:val="22"/>
        </w:rPr>
        <w:t>ocena ryzyka uszkodzenia konstrukcji nośnej systemu, szczególnie w przypadku przeciążenia. Zastosowanie materiałów i technologii zapewniających bezpieczeństwo publiczności, nawet w przypadku nieprzewidzianych okoliczności.</w:t>
      </w:r>
    </w:p>
    <w:p w14:paraId="02944E11" w14:textId="77777777"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b/>
          <w:bCs/>
          <w:color w:val="000000"/>
          <w:sz w:val="22"/>
          <w:szCs w:val="22"/>
        </w:rPr>
        <w:t>-</w:t>
      </w:r>
      <w:r w:rsidRPr="00743397">
        <w:rPr>
          <w:rStyle w:val="Pogrubienie"/>
          <w:rFonts w:ascii="Tahoma" w:hAnsi="Tahoma" w:cs="Tahoma"/>
          <w:color w:val="000000"/>
          <w:sz w:val="22"/>
          <w:szCs w:val="22"/>
        </w:rPr>
        <w:t>bezpieczeństwo obsługi systemu</w:t>
      </w:r>
      <w:r w:rsidRPr="00743397">
        <w:rPr>
          <w:rFonts w:ascii="Tahoma" w:hAnsi="Tahoma" w:cs="Tahoma"/>
          <w:b/>
          <w:bCs/>
          <w:color w:val="000000"/>
          <w:sz w:val="22"/>
          <w:szCs w:val="22"/>
        </w:rPr>
        <w:t>:</w:t>
      </w:r>
      <w:r w:rsidRPr="00743397">
        <w:rPr>
          <w:rFonts w:ascii="Tahoma" w:hAnsi="Tahoma" w:cs="Tahoma"/>
          <w:color w:val="000000"/>
          <w:sz w:val="22"/>
          <w:szCs w:val="22"/>
        </w:rPr>
        <w:t xml:space="preserve"> ryzyko związane z montażem, serwisowaniem i obsługą systemu. Wymaga to przeprowadzenia analizy bezpieczeństwa pracy techników, którzy będą odpowiedzialni za uruchamianie i kontrolowanie systemu, zarówno przed, w trakcie, jak i po występie.</w:t>
      </w:r>
    </w:p>
    <w:p w14:paraId="0E83A517" w14:textId="77777777"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color w:val="000000"/>
          <w:sz w:val="22"/>
          <w:szCs w:val="22"/>
        </w:rPr>
        <w:t>-</w:t>
      </w:r>
      <w:r w:rsidRPr="00743397">
        <w:rPr>
          <w:rStyle w:val="Pogrubienie"/>
          <w:rFonts w:ascii="Tahoma" w:hAnsi="Tahoma" w:cs="Tahoma"/>
          <w:color w:val="000000"/>
          <w:sz w:val="22"/>
          <w:szCs w:val="22"/>
        </w:rPr>
        <w:t>potencjalne awarie mechaniczne</w:t>
      </w:r>
      <w:r w:rsidRPr="00743397">
        <w:rPr>
          <w:rFonts w:ascii="Tahoma" w:hAnsi="Tahoma" w:cs="Tahoma"/>
          <w:b/>
          <w:bCs/>
          <w:color w:val="000000"/>
          <w:sz w:val="22"/>
          <w:szCs w:val="22"/>
        </w:rPr>
        <w:t>:</w:t>
      </w:r>
      <w:r w:rsidRPr="00743397">
        <w:rPr>
          <w:rFonts w:ascii="Tahoma" w:hAnsi="Tahoma" w:cs="Tahoma"/>
          <w:color w:val="000000"/>
          <w:sz w:val="22"/>
          <w:szCs w:val="22"/>
        </w:rPr>
        <w:t xml:space="preserve"> zidentyfikowanie możliwości wystąpienia awarii mechanicznych, które mogłyby stanowić zagrożenie dla ekipy technicznej, np. uszkodzenie wciągarek, elementów sterujących lub innych.</w:t>
      </w:r>
    </w:p>
    <w:p w14:paraId="6B611EB3" w14:textId="77777777"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b/>
          <w:bCs/>
          <w:color w:val="000000"/>
          <w:sz w:val="22"/>
          <w:szCs w:val="22"/>
        </w:rPr>
        <w:t xml:space="preserve">- </w:t>
      </w:r>
      <w:r w:rsidRPr="00743397">
        <w:rPr>
          <w:rStyle w:val="Pogrubienie"/>
          <w:rFonts w:ascii="Tahoma" w:hAnsi="Tahoma" w:cs="Tahoma"/>
          <w:color w:val="000000"/>
          <w:sz w:val="22"/>
          <w:szCs w:val="22"/>
        </w:rPr>
        <w:t>ryzyko wynikające z prac na wysokościach</w:t>
      </w:r>
      <w:r w:rsidRPr="00743397">
        <w:rPr>
          <w:rFonts w:ascii="Tahoma" w:hAnsi="Tahoma" w:cs="Tahoma"/>
          <w:b/>
          <w:bCs/>
          <w:color w:val="000000"/>
          <w:sz w:val="22"/>
          <w:szCs w:val="22"/>
        </w:rPr>
        <w:t xml:space="preserve">: </w:t>
      </w:r>
      <w:r w:rsidRPr="00743397">
        <w:rPr>
          <w:rFonts w:ascii="Tahoma" w:hAnsi="Tahoma" w:cs="Tahoma"/>
          <w:color w:val="000000"/>
          <w:sz w:val="22"/>
          <w:szCs w:val="22"/>
        </w:rPr>
        <w:t>dla ekipy technicznej montującej i serwisującej system, ocena ryzyka wynikającego z prac na wysokościach, konieczność stosowania odpowiednich zabezpieczeń osobistych oraz procedur pracy na rusztowaniach, podnośnikach czy platformach.</w:t>
      </w:r>
    </w:p>
    <w:p w14:paraId="07E3A47A" w14:textId="2E341BCD"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b/>
          <w:bCs/>
          <w:color w:val="000000"/>
          <w:sz w:val="22"/>
          <w:szCs w:val="22"/>
        </w:rPr>
        <w:t xml:space="preserve">- </w:t>
      </w:r>
      <w:r w:rsidRPr="00743397">
        <w:rPr>
          <w:rStyle w:val="Pogrubienie"/>
          <w:rFonts w:ascii="Tahoma" w:hAnsi="Tahoma" w:cs="Tahoma"/>
          <w:color w:val="000000"/>
          <w:sz w:val="22"/>
          <w:szCs w:val="22"/>
        </w:rPr>
        <w:t>zatrzymanie systemu w trakcie lotu</w:t>
      </w:r>
      <w:r w:rsidRPr="00743397">
        <w:rPr>
          <w:rFonts w:ascii="Tahoma" w:hAnsi="Tahoma" w:cs="Tahoma"/>
          <w:b/>
          <w:bCs/>
          <w:color w:val="000000"/>
          <w:sz w:val="22"/>
          <w:szCs w:val="22"/>
        </w:rPr>
        <w:t>:</w:t>
      </w:r>
      <w:r w:rsidRPr="00743397">
        <w:rPr>
          <w:rFonts w:ascii="Tahoma" w:hAnsi="Tahoma" w:cs="Tahoma"/>
          <w:color w:val="000000"/>
          <w:sz w:val="22"/>
          <w:szCs w:val="22"/>
        </w:rPr>
        <w:t xml:space="preserve"> ocena ryzyka związanego z nagłym zatrzymaniem systemu podczas lotu nad sceną lub widownią. Określenie maksymalnego czasu reakcji na awarię oraz procedur ewakuacyjnych, w tym możliwości bezpiecznego obniżenia </w:t>
      </w:r>
      <w:r w:rsidR="003239F2">
        <w:rPr>
          <w:rFonts w:ascii="Tahoma" w:hAnsi="Tahoma" w:cs="Tahoma"/>
          <w:color w:val="000000"/>
          <w:sz w:val="22"/>
          <w:szCs w:val="22"/>
        </w:rPr>
        <w:t>aktora/</w:t>
      </w:r>
      <w:r w:rsidR="003239F2" w:rsidRPr="00743397">
        <w:rPr>
          <w:rFonts w:ascii="Tahoma" w:hAnsi="Tahoma" w:cs="Tahoma"/>
          <w:color w:val="000000"/>
          <w:sz w:val="22"/>
          <w:szCs w:val="22"/>
        </w:rPr>
        <w:t xml:space="preserve">aktorki </w:t>
      </w:r>
      <w:r w:rsidRPr="00743397">
        <w:rPr>
          <w:rFonts w:ascii="Tahoma" w:hAnsi="Tahoma" w:cs="Tahoma"/>
          <w:color w:val="000000"/>
          <w:sz w:val="22"/>
          <w:szCs w:val="22"/>
        </w:rPr>
        <w:t>lub ręcznego opuszczenia systemu na platformę.</w:t>
      </w:r>
    </w:p>
    <w:p w14:paraId="4329A214" w14:textId="77777777"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b/>
          <w:bCs/>
          <w:color w:val="000000"/>
          <w:sz w:val="22"/>
          <w:szCs w:val="22"/>
        </w:rPr>
        <w:t xml:space="preserve">- </w:t>
      </w:r>
      <w:r w:rsidRPr="00743397">
        <w:rPr>
          <w:rStyle w:val="Pogrubienie"/>
          <w:rFonts w:ascii="Tahoma" w:hAnsi="Tahoma" w:cs="Tahoma"/>
          <w:color w:val="000000"/>
          <w:sz w:val="22"/>
          <w:szCs w:val="22"/>
        </w:rPr>
        <w:t>awaria zasilania</w:t>
      </w:r>
      <w:r w:rsidRPr="00743397">
        <w:rPr>
          <w:rFonts w:ascii="Tahoma" w:hAnsi="Tahoma" w:cs="Tahoma"/>
          <w:b/>
          <w:bCs/>
          <w:color w:val="000000"/>
          <w:sz w:val="22"/>
          <w:szCs w:val="22"/>
        </w:rPr>
        <w:t>:</w:t>
      </w:r>
      <w:r w:rsidRPr="00743397">
        <w:rPr>
          <w:rFonts w:ascii="Tahoma" w:hAnsi="Tahoma" w:cs="Tahoma"/>
          <w:color w:val="000000"/>
          <w:sz w:val="22"/>
          <w:szCs w:val="22"/>
        </w:rPr>
        <w:t xml:space="preserve"> opracowanie scenariuszy na wypadek braku zasilania, w tym analiza działania systemu w trybie awaryjnym, uruchamianie generatorów zapasowych oraz ręczne sterowanie systemem.</w:t>
      </w:r>
    </w:p>
    <w:p w14:paraId="2F3BB73A" w14:textId="77777777"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b/>
          <w:bCs/>
          <w:color w:val="000000"/>
          <w:sz w:val="22"/>
          <w:szCs w:val="22"/>
        </w:rPr>
        <w:t xml:space="preserve">- </w:t>
      </w:r>
      <w:r w:rsidRPr="00743397">
        <w:rPr>
          <w:rStyle w:val="Pogrubienie"/>
          <w:rFonts w:ascii="Tahoma" w:hAnsi="Tahoma" w:cs="Tahoma"/>
          <w:color w:val="000000"/>
          <w:sz w:val="22"/>
          <w:szCs w:val="22"/>
        </w:rPr>
        <w:t>błędy operatora lub usterki oprogramowania</w:t>
      </w:r>
      <w:r w:rsidRPr="00743397">
        <w:rPr>
          <w:rFonts w:ascii="Tahoma" w:hAnsi="Tahoma" w:cs="Tahoma"/>
          <w:b/>
          <w:bCs/>
          <w:color w:val="000000"/>
          <w:sz w:val="22"/>
          <w:szCs w:val="22"/>
        </w:rPr>
        <w:t>:</w:t>
      </w:r>
      <w:r w:rsidRPr="00743397">
        <w:rPr>
          <w:rFonts w:ascii="Tahoma" w:hAnsi="Tahoma" w:cs="Tahoma"/>
          <w:color w:val="000000"/>
          <w:sz w:val="22"/>
          <w:szCs w:val="22"/>
        </w:rPr>
        <w:t xml:space="preserve"> uwzględnienie ryzyka związanego z ludzkim błędem podczas obsługi systemu, w tym potencjalne źle zaprogramowanie ruchów. Zapewnienie systemu zabezpieczeń, takich jak automatyczne wyłączniki awaryjne, redundantne mechanizmy hamowania czy manualne systemy sterowania.</w:t>
      </w:r>
    </w:p>
    <w:p w14:paraId="20F0FD5F" w14:textId="77777777"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b/>
          <w:bCs/>
          <w:color w:val="000000"/>
          <w:sz w:val="22"/>
          <w:szCs w:val="22"/>
        </w:rPr>
        <w:lastRenderedPageBreak/>
        <w:t xml:space="preserve">- </w:t>
      </w:r>
      <w:r w:rsidRPr="00743397">
        <w:rPr>
          <w:rStyle w:val="Pogrubienie"/>
          <w:rFonts w:ascii="Tahoma" w:hAnsi="Tahoma" w:cs="Tahoma"/>
          <w:color w:val="000000"/>
          <w:sz w:val="22"/>
          <w:szCs w:val="22"/>
        </w:rPr>
        <w:t>redundancja systemów</w:t>
      </w:r>
      <w:r w:rsidRPr="00743397">
        <w:rPr>
          <w:rFonts w:ascii="Tahoma" w:hAnsi="Tahoma" w:cs="Tahoma"/>
          <w:b/>
          <w:bCs/>
          <w:color w:val="000000"/>
          <w:sz w:val="22"/>
          <w:szCs w:val="22"/>
        </w:rPr>
        <w:t>:</w:t>
      </w:r>
      <w:r w:rsidRPr="00743397">
        <w:rPr>
          <w:rFonts w:ascii="Tahoma" w:hAnsi="Tahoma" w:cs="Tahoma"/>
          <w:color w:val="000000"/>
          <w:sz w:val="22"/>
          <w:szCs w:val="22"/>
        </w:rPr>
        <w:t xml:space="preserve"> system powinien być wyposażony w redundantne mechanizmy sterujące i zabezpieczające, takie jak podwójne liny, zapasowe wciągarki oraz dodatkowe zabezpieczenia przed awariami mechanicznymi i elektrycznymi.</w:t>
      </w:r>
    </w:p>
    <w:p w14:paraId="5834DC0F" w14:textId="77777777"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b/>
          <w:bCs/>
          <w:color w:val="000000"/>
          <w:sz w:val="22"/>
          <w:szCs w:val="22"/>
        </w:rPr>
        <w:t xml:space="preserve">- </w:t>
      </w:r>
      <w:r w:rsidRPr="00743397">
        <w:rPr>
          <w:rStyle w:val="Pogrubienie"/>
          <w:rFonts w:ascii="Tahoma" w:hAnsi="Tahoma" w:cs="Tahoma"/>
          <w:color w:val="000000"/>
          <w:sz w:val="22"/>
          <w:szCs w:val="22"/>
        </w:rPr>
        <w:t>systemy alarmowe</w:t>
      </w:r>
      <w:r w:rsidRPr="00743397">
        <w:rPr>
          <w:rFonts w:ascii="Tahoma" w:hAnsi="Tahoma" w:cs="Tahoma"/>
          <w:b/>
          <w:bCs/>
          <w:color w:val="000000"/>
          <w:sz w:val="22"/>
          <w:szCs w:val="22"/>
        </w:rPr>
        <w:t>:</w:t>
      </w:r>
      <w:r w:rsidRPr="00743397">
        <w:rPr>
          <w:rFonts w:ascii="Tahoma" w:hAnsi="Tahoma" w:cs="Tahoma"/>
          <w:color w:val="000000"/>
          <w:sz w:val="22"/>
          <w:szCs w:val="22"/>
        </w:rPr>
        <w:t xml:space="preserve"> zainstalowanie systemów informujących ekipę techniczną o nieprawidłowościach, takich jak przekroczenie limitów prędkości, przeciążenie lin, czy nieprawidłowe ustawienia wysokości.</w:t>
      </w:r>
    </w:p>
    <w:p w14:paraId="7EEB0E47" w14:textId="77777777" w:rsidR="00743397" w:rsidRPr="00743397" w:rsidRDefault="00743397" w:rsidP="00743397">
      <w:pPr>
        <w:pStyle w:val="Akapitzlist"/>
        <w:ind w:left="993" w:hanging="142"/>
        <w:jc w:val="both"/>
        <w:outlineLvl w:val="2"/>
        <w:rPr>
          <w:rFonts w:ascii="Tahoma" w:hAnsi="Tahoma" w:cs="Tahoma"/>
          <w:color w:val="000000"/>
          <w:sz w:val="22"/>
          <w:szCs w:val="22"/>
        </w:rPr>
      </w:pPr>
      <w:r w:rsidRPr="00743397">
        <w:rPr>
          <w:rFonts w:ascii="Tahoma" w:hAnsi="Tahoma" w:cs="Tahoma"/>
          <w:b/>
          <w:bCs/>
          <w:color w:val="000000"/>
          <w:sz w:val="22"/>
          <w:szCs w:val="22"/>
        </w:rPr>
        <w:t xml:space="preserve">- </w:t>
      </w:r>
      <w:r w:rsidRPr="00743397">
        <w:rPr>
          <w:rStyle w:val="Pogrubienie"/>
          <w:rFonts w:ascii="Tahoma" w:hAnsi="Tahoma" w:cs="Tahoma"/>
          <w:color w:val="000000"/>
          <w:sz w:val="22"/>
          <w:szCs w:val="22"/>
        </w:rPr>
        <w:t>procedury ewakuacyjne</w:t>
      </w:r>
      <w:r w:rsidRPr="00743397">
        <w:rPr>
          <w:rFonts w:ascii="Tahoma" w:hAnsi="Tahoma" w:cs="Tahoma"/>
          <w:b/>
          <w:bCs/>
          <w:color w:val="000000"/>
          <w:sz w:val="22"/>
          <w:szCs w:val="22"/>
        </w:rPr>
        <w:t>:</w:t>
      </w:r>
      <w:r w:rsidRPr="00743397">
        <w:rPr>
          <w:rFonts w:ascii="Tahoma" w:hAnsi="Tahoma" w:cs="Tahoma"/>
          <w:color w:val="000000"/>
          <w:sz w:val="22"/>
          <w:szCs w:val="22"/>
        </w:rPr>
        <w:t xml:space="preserve"> opracowanie szczegółowych procedur ewakuacyjnych zarówno dla aktorki, jak i dla widowni na wypadek poważnej awarii systemu. Zapewnienie bezpiecznego, szybkiego dostępu ekipy ratunkowej do miejsca, gdzie system uległ zatrzymaniu.</w:t>
      </w:r>
    </w:p>
    <w:p w14:paraId="1A8FAA0A" w14:textId="77777777" w:rsidR="00743397" w:rsidRPr="00743397" w:rsidRDefault="00743397" w:rsidP="00743397">
      <w:pPr>
        <w:pStyle w:val="Akapitzlist"/>
        <w:ind w:left="993" w:hanging="142"/>
        <w:jc w:val="both"/>
        <w:outlineLvl w:val="2"/>
        <w:rPr>
          <w:rStyle w:val="Pogrubienie"/>
          <w:rFonts w:ascii="Tahoma" w:hAnsi="Tahoma" w:cs="Tahoma"/>
          <w:b w:val="0"/>
          <w:bCs w:val="0"/>
          <w:sz w:val="24"/>
          <w:szCs w:val="24"/>
        </w:rPr>
      </w:pPr>
      <w:r w:rsidRPr="00743397">
        <w:rPr>
          <w:rFonts w:ascii="Tahoma" w:hAnsi="Tahoma" w:cs="Tahoma"/>
          <w:b/>
          <w:bCs/>
          <w:color w:val="000000"/>
          <w:sz w:val="22"/>
          <w:szCs w:val="22"/>
        </w:rPr>
        <w:t>-</w:t>
      </w:r>
      <w:r w:rsidRPr="00743397">
        <w:rPr>
          <w:rStyle w:val="Pogrubienie"/>
          <w:rFonts w:ascii="Tahoma" w:hAnsi="Tahoma" w:cs="Tahoma"/>
          <w:sz w:val="24"/>
          <w:szCs w:val="24"/>
        </w:rPr>
        <w:t xml:space="preserve"> informacji dotyczącej bezpieczeństwa i ochrony zdrowia</w:t>
      </w:r>
    </w:p>
    <w:p w14:paraId="147AF902" w14:textId="77777777" w:rsidR="00743397" w:rsidRPr="00743397" w:rsidRDefault="00743397" w:rsidP="00743397">
      <w:pPr>
        <w:jc w:val="both"/>
        <w:outlineLvl w:val="2"/>
        <w:rPr>
          <w:rFonts w:ascii="Tahoma" w:hAnsi="Tahoma" w:cs="Tahoma"/>
          <w:color w:val="000000"/>
          <w:sz w:val="22"/>
          <w:szCs w:val="22"/>
        </w:rPr>
      </w:pPr>
    </w:p>
    <w:p w14:paraId="4CAF7E1E" w14:textId="77777777" w:rsidR="00743397" w:rsidRPr="00743397" w:rsidRDefault="00743397" w:rsidP="00743397">
      <w:pPr>
        <w:jc w:val="both"/>
        <w:outlineLvl w:val="2"/>
        <w:rPr>
          <w:rFonts w:ascii="Tahoma" w:hAnsi="Tahoma" w:cs="Tahoma"/>
          <w:b/>
          <w:bCs/>
          <w:color w:val="000000"/>
          <w:sz w:val="22"/>
          <w:szCs w:val="22"/>
          <w:u w:val="single"/>
        </w:rPr>
      </w:pPr>
      <w:r w:rsidRPr="00743397">
        <w:rPr>
          <w:rFonts w:ascii="Tahoma" w:hAnsi="Tahoma" w:cs="Tahoma"/>
          <w:b/>
          <w:bCs/>
          <w:color w:val="000000"/>
          <w:sz w:val="22"/>
          <w:szCs w:val="22"/>
          <w:u w:val="single"/>
        </w:rPr>
        <w:t>Ogólne wytyczne.</w:t>
      </w:r>
    </w:p>
    <w:p w14:paraId="03862E2D"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Napęd systemu powinien być elektryczny, a jego parametry muszą umożliwiać płynne i precyzyjne sterowanie ruchem. Prędkość ruchu w locie musi mieścić się w przedziale od 1,2 do 2,0 m/s. Liny zabezpieczające nie mogą mieć średnicę większą niż 5 mm ze względu na estetyczne wymogi produkcji, a ich kolor powinien być czarny, aby były jak najmniej widoczne dla widowni.</w:t>
      </w:r>
    </w:p>
    <w:p w14:paraId="4DA62FB1" w14:textId="2545E02C"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 xml:space="preserve">System sterowania lotem powinien umożliwiać precyzyjną kontrolę nad ruchem </w:t>
      </w:r>
      <w:r w:rsidR="00680B50">
        <w:rPr>
          <w:rFonts w:ascii="Tahoma" w:hAnsi="Tahoma" w:cs="Tahoma"/>
          <w:color w:val="000000"/>
          <w:sz w:val="22"/>
          <w:szCs w:val="22"/>
        </w:rPr>
        <w:t>aktora/</w:t>
      </w:r>
      <w:r w:rsidRPr="00743397">
        <w:rPr>
          <w:rFonts w:ascii="Tahoma" w:hAnsi="Tahoma" w:cs="Tahoma"/>
          <w:color w:val="000000"/>
          <w:sz w:val="22"/>
          <w:szCs w:val="22"/>
        </w:rPr>
        <w:t>aktorki w trzech aspektach: prędkości, kierunku oraz wysokości.</w:t>
      </w:r>
    </w:p>
    <w:p w14:paraId="7B806DBE"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System sterowania musi być wyposażony w możliwość programowania ruchu w czasie rzeczywistym, a także oferować opcję sterowania manualnego przez operatora w trakcie spektaklu. Urządzenia sterujące muszą być bezpieczne i ergonomiczne, a ich obsługa intuicyjna i dostosowana do warunków pracy w teatrze.</w:t>
      </w:r>
    </w:p>
    <w:p w14:paraId="08FF0711"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System efektu lotu musi być zamontowany zgodnie ze specyfiką konstrukcyjną budynku, uwzględniając strukturę nośną obiektu. Montaż musi być przeprowadzony w ścisłej współpracy z konstruktorem wskazanym przez Zamawiającego.</w:t>
      </w:r>
    </w:p>
    <w:p w14:paraId="3ABEC02A"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System musi być zintegrowany z istniejącą infrastrukturą techniczną obiektu, co może się ujawnić się na etapie wykonywania projektu.</w:t>
      </w:r>
    </w:p>
    <w:p w14:paraId="42DECC72"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Wykonawca musi zastosować wszelkie dostępne zabezpieczenia mechaniczne i elektroniczne chroniące przed ewentualną awarią systemu, w tym systemy redundancji i hamulce bezpieczeństwa.</w:t>
      </w:r>
    </w:p>
    <w:p w14:paraId="78560C4D"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 xml:space="preserve">Wszystkie urządzenia używane w systemie efektu lotu powinna być cicha – maksymalnie 65 dB mierzone w skali dBZ na scenie i widowni. Urządzenia zastosowane w systemie powinny być gwarancją komfortu odbioru spektaklu przez widzów. </w:t>
      </w:r>
    </w:p>
    <w:p w14:paraId="1822CC7A" w14:textId="77777777" w:rsidR="00743397" w:rsidRPr="00743397" w:rsidRDefault="00743397" w:rsidP="00743397">
      <w:pPr>
        <w:jc w:val="both"/>
        <w:rPr>
          <w:rFonts w:ascii="Tahoma" w:hAnsi="Tahoma" w:cs="Tahoma"/>
          <w:color w:val="000000"/>
          <w:sz w:val="22"/>
          <w:szCs w:val="22"/>
        </w:rPr>
      </w:pPr>
      <w:r w:rsidRPr="00743397">
        <w:rPr>
          <w:rFonts w:ascii="Tahoma" w:hAnsi="Tahoma" w:cs="Tahoma"/>
          <w:sz w:val="22"/>
          <w:szCs w:val="22"/>
        </w:rPr>
        <w:t>Wykonawca zobowiązany jest do wykonania i montażu wszystkich elementów składających się na całość zamówienia  w sposób spełniający wymogi bezpieczeństwa przewidziane prawem, a w szczególności warunki określone w rozporządzeniu Ministra Kultury i Dziedzictwa Narodowego z dnia 15 września 2010 r. w sprawie bezpieczeństwa i higieny pracy przy organizacji i realizacji widowisk, rozporządzeniu Ministra Pracy i Polityki Socjalnej z dnia 26 września 1997 r. w sprawie ogólnych przepisów bezpieczeństwa i higieny pracy (tekst jednolity Dz.U. 2003, nr 169, poz. 1650 z późniejszymi zmianami), rozporządzeniu Ministra Gospodarki z dnia 21 października 2008r w sprawie zasadniczych wymagań dla maszyn (Dz.U. 2008, nr 199, poz. 1228).</w:t>
      </w:r>
    </w:p>
    <w:p w14:paraId="0A0B2A62" w14:textId="77777777" w:rsidR="00743397" w:rsidRPr="00743397" w:rsidRDefault="00743397" w:rsidP="00743397">
      <w:pPr>
        <w:jc w:val="both"/>
        <w:rPr>
          <w:rStyle w:val="Brak"/>
          <w:rFonts w:ascii="Tahoma" w:hAnsi="Tahoma" w:cs="Tahoma"/>
          <w:sz w:val="22"/>
          <w:szCs w:val="22"/>
        </w:rPr>
      </w:pPr>
      <w:r w:rsidRPr="00743397">
        <w:rPr>
          <w:rStyle w:val="Brak"/>
          <w:rFonts w:ascii="Tahoma" w:hAnsi="Tahoma" w:cs="Tahoma"/>
          <w:sz w:val="22"/>
          <w:szCs w:val="22"/>
        </w:rPr>
        <w:t>Zastosowane materiały powinny być materiałami co najmniej trudno zapalnymi, co powinno być potwierdzone w dokumentacji powykonawczej stosownymi dokumentami w języku polskim (jednoznacznie identyfikującymi zastosowany materiał). Wymaga się stosowania wyrobów posiadających aktualne atesty, certyfikaty producenta, raporty z badań potwierdzające wymaganą klasę reakcji na ogień (co najmniej trudno zapalność) zgodną z Polską Normą PN-EN 13501-1 lub unijną równoważną.</w:t>
      </w:r>
    </w:p>
    <w:p w14:paraId="69659EB5"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Wszystkie elementy konstrukcyjne muszą spełniać obowiązujące normy polskie lub unijne techniczne, zasady bezpieczeństwa i przepisy BHP.</w:t>
      </w:r>
    </w:p>
    <w:p w14:paraId="7A866CED"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Wykonawca musi uwzględnić wymogi bezpieczeństwa zarówno dla aktorki, widowni, jak i zespołu technicznego, zgodnie z przepisami BHP oraz obowiązującymi normami technicznymi w prawie polskim lub unijnym.</w:t>
      </w:r>
    </w:p>
    <w:p w14:paraId="120DC4E0"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lastRenderedPageBreak/>
        <w:t>Wszystkie materiały użyte do wykonania efektu lotu, w tym liny, elementy mocujące, muszą być wykonane z materiałów o wysokiej wytrzymałości, gwarantujących bezpieczeństwo oraz niezawodność działania systemu.</w:t>
      </w:r>
    </w:p>
    <w:p w14:paraId="354673C2"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Wszystkie materiały, komponenty i urządzenia użyte do wykonania zamówienia, powinny posiadać niezbędne atesty i certyfikaty obowiązujące na terenie Polski - zgodnie z przepisami prawa obowiązującego w Polsce. Wszystkie urządzenia powinny posiadać świadectwa bezpieczeństwa CE.</w:t>
      </w:r>
    </w:p>
    <w:p w14:paraId="6AD39DA9"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 xml:space="preserve">Materiały użyte do wykonania zamówienia powinny być fabrycznie nowe, pierwszego gatunku, wolne od wad fizycznych i prawnych oraz powinny spełniać wymagania jakościowe i prawne odnośnie tego typu urządzeń. </w:t>
      </w:r>
    </w:p>
    <w:p w14:paraId="53544179" w14:textId="77777777" w:rsidR="00743397" w:rsidRPr="00743397" w:rsidRDefault="00743397" w:rsidP="00743397">
      <w:pPr>
        <w:widowControl w:val="0"/>
        <w:suppressAutoHyphens/>
        <w:autoSpaceDN w:val="0"/>
        <w:jc w:val="both"/>
        <w:textAlignment w:val="baseline"/>
        <w:rPr>
          <w:rFonts w:ascii="Tahoma" w:hAnsi="Tahoma" w:cs="Tahoma"/>
          <w:sz w:val="22"/>
          <w:szCs w:val="22"/>
        </w:rPr>
      </w:pPr>
      <w:r w:rsidRPr="00743397">
        <w:rPr>
          <w:rFonts w:ascii="Tahoma" w:hAnsi="Tahoma" w:cs="Tahoma"/>
          <w:sz w:val="22"/>
          <w:szCs w:val="22"/>
        </w:rPr>
        <w:t xml:space="preserve">Wszystkie elementy mocowane, ingerujące w konstrukcję nośną budynku powinny być wykonane na podstawie projektów technicznych sporządzonych przez osobę posiadającą odpowiednie uprawnienia budowalne. Wykonawca dostarczy pełną dokumentację powykonawczą podpisaną przez osoby z odpowiednimi uprawnieniami. </w:t>
      </w:r>
      <w:r w:rsidRPr="00743397">
        <w:rPr>
          <w:rFonts w:ascii="Tahoma" w:hAnsi="Tahoma" w:cs="Tahoma"/>
          <w:color w:val="000000"/>
          <w:sz w:val="22"/>
          <w:szCs w:val="22"/>
        </w:rPr>
        <w:t>Kompletna dokumentacja techniczna winna obejmować specyfikacje materiałów, komponentów mechanicznych i elektrycznych, systemów zabezpieczeń.</w:t>
      </w:r>
      <w:r w:rsidRPr="00743397">
        <w:rPr>
          <w:rFonts w:ascii="Tahoma" w:hAnsi="Tahoma" w:cs="Tahoma"/>
          <w:sz w:val="22"/>
          <w:szCs w:val="22"/>
        </w:rPr>
        <w:t xml:space="preserve"> Dokumentacja musi ponad to zawierać instrukcje</w:t>
      </w:r>
      <w:r w:rsidRPr="00743397">
        <w:rPr>
          <w:rFonts w:ascii="Tahoma" w:hAnsi="Tahoma" w:cs="Tahoma"/>
          <w:color w:val="000000"/>
          <w:sz w:val="22"/>
          <w:szCs w:val="22"/>
        </w:rPr>
        <w:t xml:space="preserve"> użytkowania, dotyczące użytkowania i konserwacji systemu do efektu lotu, w tym procedury awaryjne, instrukcje BHP, deklaracje zgodności oraz protokół potwierdzający wykonanie pomiarów instalacji elektrycznej (na skuteczność instalacji przeciw porażeniowej i oporności izolacji).</w:t>
      </w:r>
      <w:r w:rsidRPr="00743397">
        <w:rPr>
          <w:rFonts w:ascii="Tahoma" w:hAnsi="Tahoma" w:cs="Tahoma"/>
          <w:sz w:val="22"/>
          <w:szCs w:val="22"/>
          <w:lang w:bidi="pl-PL"/>
        </w:rPr>
        <w:t xml:space="preserve"> Zamawiający wymaga, aby po zamontowaniu systemu do efektu lotu, Wykonawca sporządził szczegółowe opracowanie dotyczące zmian obciążeń nośności konstrukcji stropu i plafonu nad widownią. Dokumentacja powykonawcza powinna zawierać również w szczególności </w:t>
      </w:r>
      <w:r w:rsidRPr="00743397">
        <w:rPr>
          <w:rFonts w:ascii="Tahoma" w:hAnsi="Tahoma" w:cs="Tahoma"/>
          <w:sz w:val="22"/>
          <w:szCs w:val="22"/>
        </w:rPr>
        <w:t>opis systemów, schematy elektryczne, wszystkie obowiązujące certyfikaty i dopuszczenia (dla wszystkich komponentów), pomiary elektryczne, testy obciążeniowe potwierdzone protokołem, zgodnie z obowiązującymi przepisami prawa polskiego, oraz tzw. Deklarację Zgodności sporządzoną dla całości wykonanego systemu.</w:t>
      </w:r>
    </w:p>
    <w:p w14:paraId="62609A25" w14:textId="77777777" w:rsidR="00743397" w:rsidRPr="00743397" w:rsidRDefault="00743397" w:rsidP="00743397">
      <w:pPr>
        <w:jc w:val="both"/>
        <w:rPr>
          <w:rFonts w:ascii="Tahoma" w:hAnsi="Tahoma" w:cs="Tahoma"/>
          <w:sz w:val="22"/>
          <w:szCs w:val="22"/>
        </w:rPr>
      </w:pPr>
    </w:p>
    <w:p w14:paraId="2F065974"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Opis sceniczny efektu lotu:</w:t>
      </w:r>
    </w:p>
    <w:p w14:paraId="21A29314" w14:textId="1839A1D9"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 xml:space="preserve">Zamawiający wymaga, aby ruch </w:t>
      </w:r>
      <w:r w:rsidR="00680B50">
        <w:rPr>
          <w:rFonts w:ascii="Tahoma" w:hAnsi="Tahoma" w:cs="Tahoma"/>
          <w:color w:val="000000"/>
          <w:sz w:val="22"/>
          <w:szCs w:val="22"/>
        </w:rPr>
        <w:t>aktora/</w:t>
      </w:r>
      <w:r w:rsidRPr="00743397">
        <w:rPr>
          <w:rFonts w:ascii="Tahoma" w:hAnsi="Tahoma" w:cs="Tahoma"/>
          <w:color w:val="000000"/>
          <w:sz w:val="22"/>
          <w:szCs w:val="22"/>
        </w:rPr>
        <w:t>aktorki odbywał się w dwóch osiach; pionowej (góra-dół), a następnie poziomej (prawo-lewo). Ruch musi być płynny, swobodny, ale kontrolowany. Ze względu na wymaganą płynność ruchu efekt lotu powinien być oparty o stabilny system z napędem elektrycznym. System musi umożliwiać poruszanie się w przestrzeni proscenium, jak i nad widownią.</w:t>
      </w:r>
    </w:p>
    <w:p w14:paraId="74F13B3B"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Efekt lotu zaczyna się z prawej strony sceny. W pierwszym etapie aktorka zostaje uniesiona pionowo na wysokość około trzech metrów nad poziomem sceny w przestrzeni proscenium. W tym czasie (około 30 s) aktorka zaczyna wykonywać utwór muzyczny, a dokoła Niej toczy się akcja sceniczna.</w:t>
      </w:r>
    </w:p>
    <w:p w14:paraId="657A45E2"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W drugim etapie, kilka taktów przed zakończeniem utworu, aktorka rozpoczyna przelot nad widownią, który będzie się odbywać na odcinku około 30-tu metrów. Przelot nad widownią kończy się na specjalnie przygotowanej platformie umieszczonej nad kabiną realizacyjną. Platforma musi zostać wykonana w konstrukcji aluminiowej, z drewnianą podłogą zamykaną mechanicznie po wylądowaniu aktorki przez ekipę obsługującą efekt lotu. Platforma powinna być wyposażona w zawiasy oraz liny zabezpieczające, co zapewni maksymalne bezpieczeństwo w czasie lądowania.</w:t>
      </w:r>
    </w:p>
    <w:p w14:paraId="1ED7EE42"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Przed rozpoczęciem lotu, aktorka musi zostać odpowiednio przygotowana do lotu, co obejmuje zastosowanie specjalistycznych zabezpieczeń. Zabezpieczenie aktorki powinno zostać przeprowadzone w trakcie trwania akcji scenicznej na scenie, aby było ono zgodne z założeniami artystycznymi. Wykonawca nie zabezpiecza aktorki przed lotem, te obowiązki będą należały do obsługi technicznej lotu.</w:t>
      </w:r>
    </w:p>
    <w:p w14:paraId="02643CA7" w14:textId="77777777" w:rsidR="00743397" w:rsidRPr="00743397" w:rsidRDefault="00743397" w:rsidP="00743397">
      <w:pPr>
        <w:jc w:val="both"/>
        <w:rPr>
          <w:rFonts w:ascii="Tahoma" w:hAnsi="Tahoma" w:cs="Tahoma"/>
          <w:sz w:val="22"/>
          <w:szCs w:val="22"/>
        </w:rPr>
      </w:pPr>
    </w:p>
    <w:p w14:paraId="5A777549"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Wykonawca będzie zobowiązany, w trakcie wykonywania zamówienia oraz podczas całego okresu gwarancyjnego do posiadania ważnej polisy ubezpieczeniowej od odpowiedzialności cywilnej w zakresie prowadzonej działalności na kwotę nie mniejszą niż 3 000 000 zł. Wykonawca będzie zobowiązany najpóźniej na tydzień przed wygaśnięciem polisy przedstawić odnowioną polisę na kolejny okres, aż do zakończenia okresu gwarancji.</w:t>
      </w:r>
    </w:p>
    <w:p w14:paraId="33DB4837" w14:textId="77777777" w:rsidR="00743397" w:rsidRPr="00743397" w:rsidRDefault="00743397" w:rsidP="00743397">
      <w:pPr>
        <w:jc w:val="both"/>
        <w:rPr>
          <w:rFonts w:ascii="Tahoma" w:hAnsi="Tahoma" w:cs="Tahoma"/>
          <w:sz w:val="22"/>
          <w:szCs w:val="22"/>
        </w:rPr>
      </w:pPr>
    </w:p>
    <w:p w14:paraId="7E6E3686"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 xml:space="preserve">Przedmiot zamówienia obejmuje także świadczenie kwartalnych przeglądów serwisowo-konserwacyjnych systemu efektu lotu przez cały zaoferowany przez Wykonawcę okres gwarancji co najmniej 24 miesiące (wymagany). Serwis świadczony będzie w okresach nie rzadszych niż kwartalne (co 3 miesiące) i zapewniać ma bieżące, bezawaryjne działanie urządzeń. </w:t>
      </w:r>
    </w:p>
    <w:p w14:paraId="652EBCFF"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 xml:space="preserve">W zakres serwisu wchodzi zapewnienie wszystkich materiałów eksploatacyjnych zgodnych z instrukcją urządzeń. </w:t>
      </w:r>
    </w:p>
    <w:p w14:paraId="4D156877" w14:textId="77777777" w:rsidR="00743397" w:rsidRPr="00743397" w:rsidRDefault="00743397" w:rsidP="00743397">
      <w:pPr>
        <w:jc w:val="both"/>
        <w:rPr>
          <w:rFonts w:ascii="Tahoma" w:hAnsi="Tahoma" w:cs="Tahoma"/>
          <w:sz w:val="22"/>
          <w:szCs w:val="22"/>
        </w:rPr>
      </w:pPr>
    </w:p>
    <w:p w14:paraId="4955714D"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Za wszelkie uszkodzenia i szkody, które wynikną z niewłaściwego montażu, dostawy elementów lub działania elementów systemu odpowiada Wykonawca.</w:t>
      </w:r>
    </w:p>
    <w:p w14:paraId="6DE8692B" w14:textId="77777777" w:rsidR="00743397" w:rsidRPr="00743397" w:rsidRDefault="00743397" w:rsidP="00743397">
      <w:pPr>
        <w:jc w:val="both"/>
        <w:rPr>
          <w:rFonts w:ascii="Tahoma" w:hAnsi="Tahoma" w:cs="Tahoma"/>
          <w:sz w:val="22"/>
          <w:szCs w:val="22"/>
        </w:rPr>
      </w:pPr>
    </w:p>
    <w:p w14:paraId="08177A6E"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 xml:space="preserve">W ramach przedmiotowego zamówienia Wykonawca będzie zobowiązany do świadczenia całodobowego pogotowia naprawczego. Czas naprawy usterki nie powinien przekroczyć 12 godzin od momentu zgłoszenia awarii. </w:t>
      </w:r>
      <w:bookmarkStart w:id="7" w:name="_Hlk176517320"/>
      <w:r w:rsidRPr="00743397">
        <w:rPr>
          <w:rFonts w:ascii="Tahoma" w:hAnsi="Tahoma" w:cs="Tahoma"/>
          <w:color w:val="000000"/>
          <w:sz w:val="22"/>
          <w:szCs w:val="22"/>
        </w:rPr>
        <w:t>W przypadku sytuacji awaryjnej, takiej jak zatrzymanie się systemu z aktorką podczas spektaklu lub próby z udziałem publiczności, które stwarza zagrożenie dla osób obecnych, czas reakcji serwisu technicznego nie powinien przekroczyć 30 minut od momentu zgłoszenia awarii. Reakcja ta obejmuje podjęcie działań w celu zapewnienia bezpieczeństwa ludziom, usunięcia awarii oraz ewakuacji aktorki w sposób bezpieczny, kontrolowany i natychmiastowy.</w:t>
      </w:r>
    </w:p>
    <w:p w14:paraId="3E6648E0" w14:textId="77777777" w:rsidR="00743397" w:rsidRPr="00743397" w:rsidRDefault="00743397" w:rsidP="00743397">
      <w:pPr>
        <w:jc w:val="both"/>
        <w:rPr>
          <w:rFonts w:ascii="Tahoma" w:hAnsi="Tahoma" w:cs="Tahoma"/>
          <w:sz w:val="22"/>
          <w:szCs w:val="22"/>
        </w:rPr>
      </w:pPr>
    </w:p>
    <w:p w14:paraId="75067D2F"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Jeżeli ze względów technologicznych usunięcie usterki wymaga dłuższego terminu, Wykonawca zgłosi ten fakt Zamawiającemu i uzgodni z Zamawiającym termin usunięcia usterki.</w:t>
      </w:r>
      <w:bookmarkEnd w:id="7"/>
    </w:p>
    <w:p w14:paraId="14FD5CAD"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Czas naprawy zgłoszonej usterki będzie dodatkowo punktowany przez Zamawiającego.</w:t>
      </w:r>
    </w:p>
    <w:p w14:paraId="56D92234"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 xml:space="preserve">W przypadku pojawienia się usterki systemu determinującej prawidłową eksploatację, Wykonawca zapewni obecność pracownika podczas każdej próby lub przedstawienia (również w okresie eksploatacji spektakli) do chwili wyeliminowania zgłoszonej usterki. Za wyeliminowanie usterki przyjmuje się bezusterkową pracę systemu co najmniej przez pięć dni. </w:t>
      </w:r>
    </w:p>
    <w:p w14:paraId="6301F80F"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 xml:space="preserve">Wykonawca zobowiązany jest do wykonania przedmiotu umowy do dnia 21 marca 2025 r., z tym zastrzeżeniem, że: </w:t>
      </w:r>
    </w:p>
    <w:p w14:paraId="5D96491D" w14:textId="77777777" w:rsidR="00743397" w:rsidRPr="00743397" w:rsidRDefault="00743397">
      <w:pPr>
        <w:pStyle w:val="Akapitzlist"/>
        <w:widowControl w:val="0"/>
        <w:numPr>
          <w:ilvl w:val="0"/>
          <w:numId w:val="29"/>
        </w:numPr>
        <w:suppressAutoHyphens/>
        <w:autoSpaceDN w:val="0"/>
        <w:jc w:val="both"/>
        <w:textAlignment w:val="baseline"/>
        <w:rPr>
          <w:rFonts w:ascii="Tahoma" w:hAnsi="Tahoma" w:cs="Tahoma"/>
          <w:sz w:val="22"/>
          <w:szCs w:val="22"/>
        </w:rPr>
      </w:pPr>
      <w:r w:rsidRPr="00743397">
        <w:rPr>
          <w:rFonts w:ascii="Tahoma" w:eastAsia="Tahoma" w:hAnsi="Tahoma" w:cs="Tahoma"/>
          <w:sz w:val="22"/>
          <w:szCs w:val="22"/>
        </w:rPr>
        <w:t xml:space="preserve">Wykonawca zobowiązany jest do sporządzenia i złożenia Zamawiającemu Projektu Systemu do efektu lotu </w:t>
      </w:r>
      <w:r w:rsidRPr="00743397">
        <w:rPr>
          <w:rFonts w:ascii="Tahoma" w:hAnsi="Tahoma" w:cs="Tahoma"/>
          <w:sz w:val="22"/>
          <w:szCs w:val="22"/>
        </w:rPr>
        <w:t xml:space="preserve">w terminie 21 dni kalendarzowych od dnia podpisania Umowy </w:t>
      </w:r>
    </w:p>
    <w:p w14:paraId="697FCC6D" w14:textId="77777777" w:rsidR="00743397" w:rsidRPr="00743397" w:rsidRDefault="00743397">
      <w:pPr>
        <w:pStyle w:val="Akapitzlist"/>
        <w:widowControl w:val="0"/>
        <w:numPr>
          <w:ilvl w:val="0"/>
          <w:numId w:val="29"/>
        </w:numPr>
        <w:suppressAutoHyphens/>
        <w:autoSpaceDN w:val="0"/>
        <w:jc w:val="both"/>
        <w:textAlignment w:val="baseline"/>
        <w:rPr>
          <w:rFonts w:ascii="Tahoma" w:hAnsi="Tahoma" w:cs="Tahoma"/>
          <w:sz w:val="22"/>
          <w:szCs w:val="22"/>
        </w:rPr>
      </w:pPr>
      <w:r w:rsidRPr="00743397">
        <w:rPr>
          <w:rFonts w:ascii="Tahoma" w:hAnsi="Tahoma" w:cs="Tahoma"/>
          <w:sz w:val="22"/>
          <w:szCs w:val="22"/>
        </w:rPr>
        <w:t>Zamawiający zastrzega, iż Wykonawca jest zobowiązany do realizacji umowy zgodnie z następującym harmonogramem:</w:t>
      </w:r>
    </w:p>
    <w:p w14:paraId="66D26B34" w14:textId="77777777" w:rsidR="00743397" w:rsidRPr="00743397" w:rsidRDefault="00743397">
      <w:pPr>
        <w:pStyle w:val="Akapitzlist"/>
        <w:widowControl w:val="0"/>
        <w:numPr>
          <w:ilvl w:val="1"/>
          <w:numId w:val="30"/>
        </w:numPr>
        <w:suppressAutoHyphens/>
        <w:autoSpaceDN w:val="0"/>
        <w:ind w:left="851"/>
        <w:jc w:val="both"/>
        <w:textAlignment w:val="baseline"/>
        <w:rPr>
          <w:rFonts w:ascii="Tahoma" w:hAnsi="Tahoma" w:cs="Tahoma"/>
          <w:sz w:val="22"/>
          <w:szCs w:val="22"/>
        </w:rPr>
      </w:pPr>
      <w:r w:rsidRPr="00743397">
        <w:rPr>
          <w:rFonts w:ascii="Tahoma" w:hAnsi="Tahoma" w:cs="Tahoma"/>
          <w:sz w:val="22"/>
          <w:szCs w:val="22"/>
        </w:rPr>
        <w:t xml:space="preserve"> montaż systemu w terminie do 23 lutego 2025 r., z tym zastrzeżeniem dostawa elementów systemu do efektu lotu oraz rozpoczęcie montażu systemu w siedzibie Zamawiającego na podstawie Projektu może nastąpić od dnia 3 lutego 2025 r., chyba że Wykonawca uzgodni z Zamawiającym wcześniejszy termin, a prace te nie będą kolidowały z bieżącą działalnością Zamawiającego i nie będą zagrażały bezpieczeństwu ludzi. Zamawiający, zastrzega, iż brak możliwości wcześniejszego uzgodnienia terminu nie wpływa na realizację zobowiązań przez Wykonawcę w terminach wskazanych w pkt b-d, </w:t>
      </w:r>
    </w:p>
    <w:p w14:paraId="3167A287" w14:textId="77777777" w:rsidR="00743397" w:rsidRPr="00743397" w:rsidRDefault="00743397">
      <w:pPr>
        <w:pStyle w:val="Akapitzlist"/>
        <w:widowControl w:val="0"/>
        <w:numPr>
          <w:ilvl w:val="1"/>
          <w:numId w:val="30"/>
        </w:numPr>
        <w:suppressAutoHyphens/>
        <w:autoSpaceDN w:val="0"/>
        <w:ind w:left="851"/>
        <w:jc w:val="both"/>
        <w:textAlignment w:val="baseline"/>
        <w:rPr>
          <w:rFonts w:ascii="Tahoma" w:hAnsi="Tahoma" w:cs="Tahoma"/>
          <w:sz w:val="22"/>
          <w:szCs w:val="22"/>
        </w:rPr>
      </w:pPr>
      <w:r w:rsidRPr="00743397">
        <w:rPr>
          <w:rFonts w:ascii="Tahoma" w:hAnsi="Tahoma" w:cs="Tahoma"/>
          <w:sz w:val="22"/>
          <w:szCs w:val="22"/>
        </w:rPr>
        <w:t xml:space="preserve">testy systemu efektu lotu od dnia 24 lutego 2025 r. do dnia 28 lutego 2025r., </w:t>
      </w:r>
    </w:p>
    <w:p w14:paraId="6FD2D973" w14:textId="77777777" w:rsidR="00743397" w:rsidRPr="00743397" w:rsidRDefault="00743397">
      <w:pPr>
        <w:pStyle w:val="Akapitzlist"/>
        <w:widowControl w:val="0"/>
        <w:numPr>
          <w:ilvl w:val="1"/>
          <w:numId w:val="30"/>
        </w:numPr>
        <w:suppressAutoHyphens/>
        <w:autoSpaceDN w:val="0"/>
        <w:ind w:left="851"/>
        <w:jc w:val="both"/>
        <w:textAlignment w:val="baseline"/>
        <w:rPr>
          <w:rFonts w:ascii="Tahoma" w:hAnsi="Tahoma" w:cs="Tahoma"/>
          <w:sz w:val="22"/>
          <w:szCs w:val="22"/>
        </w:rPr>
      </w:pPr>
      <w:r w:rsidRPr="00743397">
        <w:rPr>
          <w:rFonts w:ascii="Tahoma" w:hAnsi="Tahoma" w:cs="Tahoma"/>
          <w:sz w:val="22"/>
          <w:szCs w:val="22"/>
        </w:rPr>
        <w:t>próby techniczne z obciążeniem do 350 kg od dnia 1 – 3 marca 2025r w celu potwierdzenia sprawności działania systemu. W przypadku błędów systemu Wykonawca dokona stosownych poprawek w terminie 3 dni od zakończenia prób. Z prób technicznych zostanie sporządzony wstępny protokół odbioru potwierdzający możliwość przeprowadzenia prób lotu z ludźmi,</w:t>
      </w:r>
    </w:p>
    <w:p w14:paraId="06ED0AC4" w14:textId="77777777" w:rsidR="00743397" w:rsidRPr="00743397" w:rsidRDefault="00743397">
      <w:pPr>
        <w:pStyle w:val="Akapitzlist"/>
        <w:widowControl w:val="0"/>
        <w:numPr>
          <w:ilvl w:val="1"/>
          <w:numId w:val="30"/>
        </w:numPr>
        <w:suppressAutoHyphens/>
        <w:autoSpaceDN w:val="0"/>
        <w:ind w:left="851"/>
        <w:jc w:val="both"/>
        <w:textAlignment w:val="baseline"/>
        <w:rPr>
          <w:rFonts w:ascii="Tahoma" w:hAnsi="Tahoma" w:cs="Tahoma"/>
          <w:sz w:val="22"/>
          <w:szCs w:val="22"/>
        </w:rPr>
      </w:pPr>
      <w:r w:rsidRPr="00743397">
        <w:rPr>
          <w:rFonts w:ascii="Tahoma" w:hAnsi="Tahoma" w:cs="Tahoma"/>
          <w:sz w:val="22"/>
          <w:szCs w:val="22"/>
        </w:rPr>
        <w:t>próby lotów z aktorkami przez okres 7 dni – warunkiem przeprowadzenia prób jest podpisanie wstępnego protokołu odbioru bez zastrzeżeń.</w:t>
      </w:r>
    </w:p>
    <w:p w14:paraId="4EC2A997" w14:textId="77777777" w:rsidR="00743397" w:rsidRPr="00743397" w:rsidRDefault="00743397">
      <w:pPr>
        <w:pStyle w:val="Akapitzlist"/>
        <w:widowControl w:val="0"/>
        <w:numPr>
          <w:ilvl w:val="1"/>
          <w:numId w:val="30"/>
        </w:numPr>
        <w:suppressAutoHyphens/>
        <w:autoSpaceDN w:val="0"/>
        <w:ind w:left="851"/>
        <w:jc w:val="both"/>
        <w:textAlignment w:val="baseline"/>
        <w:rPr>
          <w:rFonts w:ascii="Tahoma" w:hAnsi="Tahoma" w:cs="Tahoma"/>
          <w:sz w:val="22"/>
          <w:szCs w:val="22"/>
        </w:rPr>
      </w:pPr>
      <w:r w:rsidRPr="00743397">
        <w:rPr>
          <w:rFonts w:ascii="Tahoma" w:hAnsi="Tahoma" w:cs="Tahoma"/>
          <w:sz w:val="22"/>
          <w:szCs w:val="22"/>
        </w:rPr>
        <w:t>zakończenie realizacji umowy w nieprzekraczalnym terminie do dnia 21 marca 2025 roku i podpisaniu protokołu końcowego bez zastrzeżeń.</w:t>
      </w:r>
    </w:p>
    <w:p w14:paraId="1CF0DC07" w14:textId="77777777" w:rsidR="00743397" w:rsidRPr="00743397" w:rsidRDefault="00743397" w:rsidP="00743397">
      <w:pPr>
        <w:pStyle w:val="Akapitzlist"/>
        <w:widowControl w:val="0"/>
        <w:suppressAutoHyphens/>
        <w:autoSpaceDN w:val="0"/>
        <w:ind w:left="1080"/>
        <w:jc w:val="both"/>
        <w:textAlignment w:val="baseline"/>
        <w:rPr>
          <w:rFonts w:ascii="Tahoma" w:hAnsi="Tahoma" w:cs="Tahoma"/>
          <w:sz w:val="22"/>
          <w:szCs w:val="22"/>
        </w:rPr>
      </w:pPr>
    </w:p>
    <w:p w14:paraId="5F35A7AC" w14:textId="77777777" w:rsidR="00743397" w:rsidRPr="00743397" w:rsidRDefault="00743397" w:rsidP="00743397">
      <w:pPr>
        <w:jc w:val="both"/>
        <w:rPr>
          <w:rFonts w:ascii="Tahoma" w:hAnsi="Tahoma" w:cs="Tahoma"/>
          <w:sz w:val="22"/>
          <w:szCs w:val="22"/>
        </w:rPr>
      </w:pPr>
    </w:p>
    <w:p w14:paraId="2BBF5025" w14:textId="77777777" w:rsidR="00743397" w:rsidRPr="00743397" w:rsidRDefault="00743397" w:rsidP="00743397">
      <w:pPr>
        <w:jc w:val="both"/>
        <w:rPr>
          <w:rFonts w:ascii="Tahoma" w:hAnsi="Tahoma" w:cs="Tahoma"/>
          <w:sz w:val="22"/>
          <w:szCs w:val="22"/>
        </w:rPr>
      </w:pPr>
      <w:r w:rsidRPr="00743397">
        <w:rPr>
          <w:rFonts w:ascii="Tahoma" w:hAnsi="Tahoma" w:cs="Tahoma"/>
          <w:color w:val="000000"/>
          <w:sz w:val="22"/>
          <w:szCs w:val="22"/>
        </w:rPr>
        <w:lastRenderedPageBreak/>
        <w:t>Wykonawca zobowiązuje się do świadczenia w okresie gwarancji usług serwisu oraz konserwacji systemu do efektu lotu. Czynności serwisowe i konserwacyjne powinny być dokonywane co najmniej raz na kwartał i powinny polegać na przeczyszczeniu urządzeń i sprawdzeniu poprawności działania podstawowych mechanizmów. Serwis powinien obejmować, poza tym wszystkie inne czynności serwisowe zgodnie z DTR.</w:t>
      </w:r>
    </w:p>
    <w:p w14:paraId="657253EF"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Wykonawca zobowiązuje się do sporządzania protokołów z wykonania okresowych przeglądów serwisowych i konserwacji uwzględniających zakres wykonanych prac oraz informację o zauważonych usterkach i przekazywania ich Zamawiającemu w ciągu 3 (słownie: trzech) dni roboczych od dnia dokonania przeglądu z wyłączeniem zauważonych usterek, które mają bezpośredni wpływ na bezpieczeństwo ludzi.</w:t>
      </w:r>
    </w:p>
    <w:p w14:paraId="6E0AF660"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 xml:space="preserve">Zamawiający zastrzega, iż Wykonawca podczas świadczenia serwisu będzie dysponował osobą posiadającą minimum 3 letnim doświadczeniem w zakresie wsparcia technicznego obejmujących stabilne systemy używane do transportu ludzi na wysokościach. Dokumenty potwierdzające doświadczenie ww. osoby Wykonawca przedstawi na każde wezwanie Zamawiającego. </w:t>
      </w:r>
    </w:p>
    <w:p w14:paraId="359AB910" w14:textId="5A7BB4F0" w:rsidR="00743397" w:rsidRPr="00743397" w:rsidRDefault="00743397" w:rsidP="00743397">
      <w:pPr>
        <w:jc w:val="both"/>
        <w:rPr>
          <w:rFonts w:ascii="Tahoma" w:hAnsi="Tahoma" w:cs="Tahoma"/>
          <w:sz w:val="22"/>
          <w:szCs w:val="22"/>
        </w:rPr>
      </w:pPr>
      <w:r w:rsidRPr="00743397">
        <w:rPr>
          <w:rFonts w:ascii="Tahoma" w:hAnsi="Tahoma" w:cs="Tahoma"/>
          <w:sz w:val="22"/>
          <w:szCs w:val="22"/>
        </w:rPr>
        <w:t>Wykonawca musi zapewnić wsparcie techniczne do dnia 21 marca 2025</w:t>
      </w:r>
      <w:r w:rsidR="00680B50">
        <w:rPr>
          <w:rFonts w:ascii="Tahoma" w:hAnsi="Tahoma" w:cs="Tahoma"/>
          <w:sz w:val="22"/>
          <w:szCs w:val="22"/>
        </w:rPr>
        <w:t xml:space="preserve"> </w:t>
      </w:r>
      <w:r w:rsidRPr="00743397">
        <w:rPr>
          <w:rFonts w:ascii="Tahoma" w:hAnsi="Tahoma" w:cs="Tahoma"/>
          <w:sz w:val="22"/>
          <w:szCs w:val="22"/>
        </w:rPr>
        <w:t>r.</w:t>
      </w:r>
    </w:p>
    <w:p w14:paraId="0BBA5BC7" w14:textId="77777777" w:rsidR="00743397" w:rsidRPr="00743397" w:rsidRDefault="00743397" w:rsidP="00743397">
      <w:pPr>
        <w:jc w:val="both"/>
        <w:rPr>
          <w:rFonts w:ascii="Tahoma" w:hAnsi="Tahoma" w:cs="Tahoma"/>
          <w:sz w:val="22"/>
          <w:szCs w:val="22"/>
        </w:rPr>
      </w:pPr>
    </w:p>
    <w:p w14:paraId="075FA748" w14:textId="77777777" w:rsidR="00743397" w:rsidRPr="00743397" w:rsidRDefault="00743397" w:rsidP="00743397">
      <w:pPr>
        <w:pStyle w:val="TreA"/>
        <w:pBdr>
          <w:top w:val="none" w:sz="0" w:space="0" w:color="auto"/>
          <w:left w:val="none" w:sz="0" w:space="0" w:color="auto"/>
          <w:bottom w:val="none" w:sz="0" w:space="0" w:color="auto"/>
          <w:right w:val="none" w:sz="0" w:space="0" w:color="auto"/>
          <w:bar w:val="none" w:sz="0" w:color="auto"/>
        </w:pBdr>
        <w:suppressAutoHyphens w:val="0"/>
        <w:jc w:val="both"/>
        <w:rPr>
          <w:rFonts w:ascii="Tahoma" w:hAnsi="Tahoma" w:cs="Tahoma"/>
          <w:sz w:val="22"/>
          <w:szCs w:val="22"/>
        </w:rPr>
      </w:pPr>
    </w:p>
    <w:p w14:paraId="7BA11B4B" w14:textId="77777777" w:rsidR="00743397" w:rsidRPr="00743397" w:rsidRDefault="00743397" w:rsidP="00743397">
      <w:pPr>
        <w:widowControl w:val="0"/>
        <w:suppressAutoHyphens/>
        <w:autoSpaceDN w:val="0"/>
        <w:jc w:val="both"/>
        <w:textAlignment w:val="baseline"/>
        <w:rPr>
          <w:rFonts w:ascii="Tahoma" w:hAnsi="Tahoma" w:cs="Tahoma"/>
          <w:sz w:val="22"/>
          <w:szCs w:val="22"/>
        </w:rPr>
      </w:pPr>
      <w:r w:rsidRPr="00743397">
        <w:rPr>
          <w:rFonts w:ascii="Tahoma" w:hAnsi="Tahoma" w:cs="Tahoma"/>
          <w:sz w:val="22"/>
          <w:szCs w:val="22"/>
        </w:rPr>
        <w:t>Wykonawca powinien zapewnić dobór kwalifikowanych dostawców, materiałów i urządzeń oraz powinien zapewnić wykfalifikowany personel w celu prawidłowego wykonania zamówienia.</w:t>
      </w:r>
    </w:p>
    <w:p w14:paraId="6EA0F78A"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Wykonawca zobowiązany jest do przeprowadzenia szczegółowych testów i prób w celu weryfikacji poprawności działania systemu lotu.</w:t>
      </w:r>
    </w:p>
    <w:p w14:paraId="30456D88" w14:textId="77777777" w:rsidR="00743397" w:rsidRPr="00743397" w:rsidRDefault="00743397" w:rsidP="00743397">
      <w:pPr>
        <w:jc w:val="both"/>
        <w:rPr>
          <w:rFonts w:ascii="Tahoma" w:hAnsi="Tahoma" w:cs="Tahoma"/>
          <w:color w:val="000000"/>
          <w:sz w:val="22"/>
          <w:szCs w:val="22"/>
        </w:rPr>
      </w:pPr>
      <w:r w:rsidRPr="00743397">
        <w:rPr>
          <w:rFonts w:ascii="Tahoma" w:hAnsi="Tahoma" w:cs="Tahoma"/>
          <w:color w:val="000000"/>
          <w:sz w:val="22"/>
          <w:szCs w:val="22"/>
        </w:rPr>
        <w:t xml:space="preserve">System powinien być sprawdzony, a wszelkie nieprawidłowości muszą zostać usunięte przed odbiorem końcowym. </w:t>
      </w:r>
    </w:p>
    <w:p w14:paraId="7287D2BE"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Zamawiający uprzedza, iż prace związane z przedmiotem umowy ze względu na odbywające się w Teatrze próby, spektakle powinny uwzględniać harmonogram Teatru Muzycznego Roma. Prace mogą po uzgodnieniu z Zamawiającym odbywać się w godzinach nocnych. Wykonawca powinien uwzględnić również prace innych firm pracujących na rzecz Zamawiającego.</w:t>
      </w:r>
    </w:p>
    <w:p w14:paraId="5FACC925" w14:textId="77777777" w:rsidR="00743397" w:rsidRPr="00743397" w:rsidRDefault="00743397" w:rsidP="00743397">
      <w:pPr>
        <w:jc w:val="both"/>
        <w:rPr>
          <w:rFonts w:ascii="Tahoma" w:hAnsi="Tahoma" w:cs="Tahoma"/>
          <w:sz w:val="22"/>
          <w:szCs w:val="22"/>
        </w:rPr>
      </w:pPr>
      <w:r w:rsidRPr="00743397">
        <w:rPr>
          <w:rFonts w:ascii="Tahoma" w:hAnsi="Tahoma" w:cs="Tahoma"/>
          <w:bCs/>
          <w:sz w:val="22"/>
          <w:szCs w:val="22"/>
          <w:lang w:eastAsia="ar-SA"/>
        </w:rPr>
        <w:t xml:space="preserve">Zamawiający wymaga obligatoryjnej wizji lokalnej ze względu na konieczność sprawdzenia warunków u Zamawiającego, co zapewni, iż projekt zostanie zrealizowany zgodnie z oczekiwaniami Zamawiającego, w ramach budżetu i w wyznaczonym terminie, przy jednoczesnym minimalizowaniu ryzyka wystąpienia problemów technicznych. Wizja lokalna umożliwia potencjalnym wykonawcom ocenę stanu faktycznego. </w:t>
      </w:r>
    </w:p>
    <w:p w14:paraId="02AD6FAE" w14:textId="77777777" w:rsidR="00743397" w:rsidRPr="00743397" w:rsidRDefault="00743397" w:rsidP="00743397">
      <w:pPr>
        <w:jc w:val="both"/>
        <w:rPr>
          <w:rFonts w:ascii="Tahoma" w:hAnsi="Tahoma" w:cs="Tahoma"/>
          <w:color w:val="000000"/>
          <w:sz w:val="22"/>
          <w:szCs w:val="22"/>
        </w:rPr>
      </w:pPr>
      <w:r w:rsidRPr="00743397">
        <w:rPr>
          <w:rFonts w:ascii="Tahoma" w:hAnsi="Tahoma" w:cs="Tahoma"/>
          <w:sz w:val="22"/>
          <w:szCs w:val="22"/>
        </w:rPr>
        <w:t>Wykonawca we własnym zakresie i w ramach przysługującego wynagrodzenia zapewnia wszelkie materiały i narzędzia potrzebne do realizacji przedmiotu umowy</w:t>
      </w:r>
    </w:p>
    <w:p w14:paraId="66FC31E4" w14:textId="77777777" w:rsidR="00680B50" w:rsidRDefault="00680B50" w:rsidP="00743397">
      <w:pPr>
        <w:jc w:val="both"/>
        <w:rPr>
          <w:rFonts w:ascii="Tahoma" w:hAnsi="Tahoma" w:cs="Tahoma"/>
          <w:color w:val="000000"/>
          <w:sz w:val="22"/>
          <w:szCs w:val="22"/>
        </w:rPr>
      </w:pPr>
    </w:p>
    <w:p w14:paraId="52A21484" w14:textId="56D93CBE" w:rsidR="00743397" w:rsidRPr="00743397" w:rsidRDefault="00743397" w:rsidP="00743397">
      <w:pPr>
        <w:jc w:val="both"/>
        <w:rPr>
          <w:rFonts w:ascii="Tahoma" w:hAnsi="Tahoma" w:cs="Tahoma"/>
          <w:sz w:val="22"/>
          <w:szCs w:val="22"/>
        </w:rPr>
      </w:pPr>
      <w:r w:rsidRPr="00743397">
        <w:rPr>
          <w:rFonts w:ascii="Tahoma" w:hAnsi="Tahoma" w:cs="Tahoma"/>
          <w:color w:val="000000"/>
          <w:sz w:val="22"/>
          <w:szCs w:val="22"/>
        </w:rPr>
        <w:t xml:space="preserve">W ramach zamówienia Wykonawca zobowiązany jest do przeszkolenia w języku polskim personelu Zamawiającego - do 6 osób tj. </w:t>
      </w:r>
      <w:r w:rsidRPr="00743397">
        <w:rPr>
          <w:rFonts w:ascii="Tahoma" w:hAnsi="Tahoma" w:cs="Tahoma"/>
          <w:sz w:val="22"/>
          <w:szCs w:val="22"/>
        </w:rPr>
        <w:t>obsługa techniczna oraz podmiot zajmujący się konserwacją urządzeń scenicznych zainstalowanych w Teatrze Muzycznym Roma</w:t>
      </w:r>
      <w:r w:rsidRPr="00743397">
        <w:rPr>
          <w:rFonts w:ascii="Tahoma" w:hAnsi="Tahoma" w:cs="Tahoma"/>
          <w:color w:val="000000"/>
          <w:sz w:val="22"/>
          <w:szCs w:val="22"/>
        </w:rPr>
        <w:t xml:space="preserve"> w zakresie obsługi, konserwacji i serwisowania systemu.</w:t>
      </w:r>
    </w:p>
    <w:p w14:paraId="2EF9EF89"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Szkolenie personelu powinno zawierać:</w:t>
      </w:r>
    </w:p>
    <w:p w14:paraId="4567349C" w14:textId="77777777" w:rsidR="00743397" w:rsidRPr="00743397" w:rsidRDefault="00743397" w:rsidP="00743397">
      <w:pPr>
        <w:jc w:val="both"/>
        <w:rPr>
          <w:rFonts w:ascii="Tahoma" w:hAnsi="Tahoma" w:cs="Tahoma"/>
          <w:sz w:val="22"/>
          <w:szCs w:val="22"/>
        </w:rPr>
      </w:pPr>
      <w:r w:rsidRPr="00743397">
        <w:rPr>
          <w:rFonts w:ascii="Tahoma" w:hAnsi="Tahoma" w:cs="Tahoma"/>
          <w:sz w:val="22"/>
          <w:szCs w:val="22"/>
        </w:rPr>
        <w:t xml:space="preserve">- </w:t>
      </w:r>
      <w:r w:rsidRPr="00743397">
        <w:rPr>
          <w:rStyle w:val="Pogrubienie"/>
          <w:rFonts w:ascii="Tahoma" w:hAnsi="Tahoma" w:cs="Tahoma"/>
          <w:color w:val="000000"/>
          <w:sz w:val="22"/>
          <w:szCs w:val="22"/>
        </w:rPr>
        <w:t>szkolenie techniczne</w:t>
      </w:r>
      <w:r w:rsidRPr="00743397">
        <w:rPr>
          <w:rFonts w:ascii="Tahoma" w:hAnsi="Tahoma" w:cs="Tahoma"/>
          <w:color w:val="000000"/>
          <w:sz w:val="22"/>
          <w:szCs w:val="22"/>
        </w:rPr>
        <w:t>: czyli program szkolenia dla personelu odpowiedzialnego za obsługę systemu lotu, w tym szkolenie z obsługi sterowania, konserwacji oraz procedur awaryjnych.</w:t>
      </w:r>
    </w:p>
    <w:p w14:paraId="235A1659" w14:textId="77777777" w:rsidR="00743397" w:rsidRPr="00743397" w:rsidRDefault="00743397" w:rsidP="00743397">
      <w:pPr>
        <w:jc w:val="both"/>
        <w:rPr>
          <w:rFonts w:ascii="Tahoma" w:hAnsi="Tahoma" w:cs="Tahoma"/>
          <w:color w:val="000000"/>
          <w:sz w:val="22"/>
          <w:szCs w:val="22"/>
        </w:rPr>
      </w:pPr>
      <w:r w:rsidRPr="00743397">
        <w:rPr>
          <w:rFonts w:ascii="Tahoma" w:hAnsi="Tahoma" w:cs="Tahoma"/>
          <w:sz w:val="22"/>
          <w:szCs w:val="22"/>
        </w:rPr>
        <w:t xml:space="preserve">- </w:t>
      </w:r>
      <w:r w:rsidRPr="00743397">
        <w:rPr>
          <w:rStyle w:val="Pogrubienie"/>
          <w:rFonts w:ascii="Tahoma" w:hAnsi="Tahoma" w:cs="Tahoma"/>
          <w:color w:val="000000"/>
          <w:sz w:val="22"/>
          <w:szCs w:val="22"/>
        </w:rPr>
        <w:t>szkolenie bezpieczeństwa</w:t>
      </w:r>
      <w:r w:rsidRPr="00743397">
        <w:rPr>
          <w:rFonts w:ascii="Tahoma" w:hAnsi="Tahoma" w:cs="Tahoma"/>
          <w:color w:val="000000"/>
          <w:sz w:val="22"/>
          <w:szCs w:val="22"/>
        </w:rPr>
        <w:t>: czyli szkolenie z zasad BHP i procedur bezpiecznego przygotowania aktorki do lotu oraz obsługi systemu w sytuacjach awaryjnych.</w:t>
      </w:r>
    </w:p>
    <w:p w14:paraId="2A99E687" w14:textId="3EB53D70" w:rsidR="00EF1B88" w:rsidRPr="00743397" w:rsidRDefault="00EF1B88" w:rsidP="00743397">
      <w:pPr>
        <w:rPr>
          <w:rStyle w:val="Brak"/>
          <w:rFonts w:ascii="Tahoma" w:eastAsia="Arial Unicode MS" w:hAnsi="Tahoma" w:cs="Tahoma"/>
          <w:color w:val="000000"/>
          <w:sz w:val="24"/>
          <w:szCs w:val="24"/>
          <w:u w:color="000000"/>
        </w:rPr>
      </w:pPr>
    </w:p>
    <w:p w14:paraId="04750B19" w14:textId="77777777" w:rsidR="00743397" w:rsidRPr="00743397" w:rsidRDefault="00743397" w:rsidP="00743397">
      <w:pPr>
        <w:rPr>
          <w:rStyle w:val="Brak"/>
          <w:rFonts w:ascii="Tahoma" w:hAnsi="Tahoma" w:cs="Tahoma"/>
          <w:b/>
          <w:bCs/>
          <w:sz w:val="24"/>
          <w:szCs w:val="24"/>
        </w:rPr>
      </w:pPr>
      <w:r w:rsidRPr="00743397">
        <w:rPr>
          <w:rStyle w:val="Brak"/>
          <w:rFonts w:ascii="Tahoma" w:hAnsi="Tahoma" w:cs="Tahoma"/>
          <w:b/>
          <w:bCs/>
          <w:sz w:val="24"/>
          <w:szCs w:val="24"/>
        </w:rPr>
        <w:br w:type="page"/>
      </w:r>
    </w:p>
    <w:p w14:paraId="43D0D5E2" w14:textId="65E10476" w:rsidR="00EF1B88" w:rsidRPr="00B02850" w:rsidRDefault="00EF1B88" w:rsidP="00EF1B88">
      <w:pPr>
        <w:jc w:val="both"/>
        <w:rPr>
          <w:rStyle w:val="Brak"/>
          <w:rFonts w:ascii="Tahoma" w:hAnsi="Tahoma" w:cs="Tahoma"/>
          <w:b/>
          <w:bCs/>
          <w:sz w:val="24"/>
          <w:szCs w:val="24"/>
        </w:rPr>
      </w:pPr>
      <w:r w:rsidRPr="00B02850">
        <w:rPr>
          <w:rStyle w:val="Brak"/>
          <w:rFonts w:ascii="Tahoma" w:hAnsi="Tahoma" w:cs="Tahoma"/>
          <w:b/>
          <w:bCs/>
          <w:sz w:val="24"/>
          <w:szCs w:val="24"/>
        </w:rPr>
        <w:lastRenderedPageBreak/>
        <w:t xml:space="preserve">Załącznik nr </w:t>
      </w:r>
      <w:r>
        <w:rPr>
          <w:rStyle w:val="Brak"/>
          <w:rFonts w:ascii="Tahoma" w:hAnsi="Tahoma" w:cs="Tahoma"/>
          <w:b/>
          <w:bCs/>
          <w:sz w:val="24"/>
          <w:szCs w:val="24"/>
        </w:rPr>
        <w:t>8</w:t>
      </w:r>
      <w:r w:rsidRPr="00B02850">
        <w:rPr>
          <w:rStyle w:val="Brak"/>
          <w:rFonts w:ascii="Tahoma" w:hAnsi="Tahoma" w:cs="Tahoma"/>
          <w:b/>
          <w:bCs/>
          <w:sz w:val="24"/>
          <w:szCs w:val="24"/>
        </w:rPr>
        <w:t xml:space="preserve"> do SWZ - </w:t>
      </w:r>
      <w:r w:rsidRPr="00B02850">
        <w:rPr>
          <w:rFonts w:ascii="Tahoma" w:eastAsia="Times New Roman" w:hAnsi="Tahoma" w:cs="Tahoma"/>
          <w:b/>
          <w:bCs/>
          <w:color w:val="000000"/>
          <w:sz w:val="24"/>
          <w:szCs w:val="24"/>
        </w:rPr>
        <w:t xml:space="preserve">Wzór </w:t>
      </w:r>
      <w:r w:rsidRPr="00B02850">
        <w:rPr>
          <w:rStyle w:val="Brak"/>
          <w:rFonts w:ascii="Tahoma" w:hAnsi="Tahoma" w:cs="Tahoma"/>
          <w:b/>
          <w:bCs/>
          <w:sz w:val="24"/>
          <w:szCs w:val="24"/>
        </w:rPr>
        <w:t>oświadczenia zgodnego z art. 117 ust. 4 PZP (wykonawcy wspólnie ubiegający się o udzielenie zamówienia).</w:t>
      </w:r>
    </w:p>
    <w:p w14:paraId="3DAA0AA1" w14:textId="77777777" w:rsidR="00EF1B88" w:rsidRPr="00B02850" w:rsidRDefault="00EF1B88" w:rsidP="00EF1B88">
      <w:pPr>
        <w:rPr>
          <w:rStyle w:val="Brak"/>
          <w:rFonts w:ascii="Tahoma" w:hAnsi="Tahoma" w:cs="Tahoma"/>
          <w:bCs/>
          <w:sz w:val="24"/>
          <w:szCs w:val="24"/>
        </w:rPr>
      </w:pPr>
    </w:p>
    <w:p w14:paraId="3F669FED" w14:textId="77777777" w:rsidR="00EF1B88" w:rsidRPr="00B02850" w:rsidRDefault="00EF1B88" w:rsidP="00EF1B88">
      <w:pPr>
        <w:jc w:val="both"/>
        <w:rPr>
          <w:rStyle w:val="Brak"/>
          <w:rFonts w:ascii="Tahoma" w:hAnsi="Tahoma" w:cs="Tahoma"/>
          <w:b/>
          <w:sz w:val="24"/>
          <w:szCs w:val="24"/>
        </w:rPr>
      </w:pPr>
    </w:p>
    <w:p w14:paraId="5F120DFA" w14:textId="3F9C16A9" w:rsidR="00EF1B88" w:rsidRPr="006C2A05" w:rsidRDefault="00EF1B88" w:rsidP="00EF1B88">
      <w:pPr>
        <w:jc w:val="both"/>
        <w:rPr>
          <w:rStyle w:val="Brak"/>
          <w:rFonts w:ascii="Tahoma" w:hAnsi="Tahoma" w:cs="Tahoma"/>
          <w:b/>
        </w:rPr>
      </w:pPr>
      <w:r w:rsidRPr="006C2A05">
        <w:rPr>
          <w:rStyle w:val="Brak"/>
          <w:rFonts w:ascii="Tahoma" w:hAnsi="Tahoma" w:cs="Tahoma"/>
          <w:b/>
        </w:rPr>
        <w:t xml:space="preserve">Postępowanie </w:t>
      </w:r>
      <w:r w:rsidR="00706FE6">
        <w:rPr>
          <w:rStyle w:val="Brak"/>
          <w:rFonts w:ascii="Tahoma" w:hAnsi="Tahoma" w:cs="Tahoma"/>
          <w:b/>
        </w:rPr>
        <w:t>11/2024</w:t>
      </w:r>
    </w:p>
    <w:p w14:paraId="52AF2994" w14:textId="77777777" w:rsidR="00EF1B88" w:rsidRPr="00B02850" w:rsidRDefault="00EF1B88" w:rsidP="00EF1B88">
      <w:pPr>
        <w:tabs>
          <w:tab w:val="left" w:pos="849"/>
        </w:tabs>
        <w:spacing w:after="160" w:line="259" w:lineRule="auto"/>
        <w:jc w:val="center"/>
        <w:rPr>
          <w:rFonts w:ascii="Tahoma" w:eastAsia="Times New Roman" w:hAnsi="Tahoma" w:cs="Tahoma"/>
          <w:color w:val="000000"/>
          <w:sz w:val="22"/>
          <w:szCs w:val="22"/>
        </w:rPr>
      </w:pPr>
    </w:p>
    <w:p w14:paraId="0F0785A5" w14:textId="2EB5AB25" w:rsidR="00EF1B88" w:rsidRDefault="00062ABE" w:rsidP="00062ABE">
      <w:pPr>
        <w:suppressAutoHyphens/>
        <w:spacing w:line="276" w:lineRule="auto"/>
        <w:jc w:val="both"/>
        <w:rPr>
          <w:rFonts w:ascii="Tahoma" w:eastAsia="Arial Unicode MS" w:hAnsi="Tahoma" w:cs="Tahoma"/>
          <w:b/>
          <w:bCs/>
          <w:caps/>
          <w:color w:val="000000"/>
          <w:sz w:val="28"/>
          <w:szCs w:val="28"/>
          <w:u w:color="000000"/>
        </w:rPr>
      </w:pPr>
      <w:r w:rsidRPr="00062ABE">
        <w:rPr>
          <w:rFonts w:ascii="Tahoma" w:eastAsia="Arial Unicode MS" w:hAnsi="Tahoma" w:cs="Tahoma"/>
          <w:b/>
          <w:bCs/>
          <w:caps/>
          <w:color w:val="000000"/>
          <w:sz w:val="28"/>
          <w:szCs w:val="28"/>
          <w:u w:color="000000"/>
        </w:rPr>
        <w:t>ZAPROJEKTOWANIE I WYKONANIE "EFEKTU LOTU" NAD WIDOWNIĄ DUŻEJ SCENY</w:t>
      </w:r>
      <w:r>
        <w:rPr>
          <w:rFonts w:ascii="Tahoma" w:eastAsia="Arial Unicode MS" w:hAnsi="Tahoma" w:cs="Tahoma"/>
          <w:b/>
          <w:bCs/>
          <w:caps/>
          <w:color w:val="000000"/>
          <w:sz w:val="28"/>
          <w:szCs w:val="28"/>
          <w:u w:color="000000"/>
        </w:rPr>
        <w:t>.</w:t>
      </w:r>
    </w:p>
    <w:p w14:paraId="0B47DF9C" w14:textId="77777777" w:rsidR="00062ABE" w:rsidRPr="00B02850" w:rsidRDefault="00062ABE" w:rsidP="00EF1B88">
      <w:pPr>
        <w:suppressAutoHyphens/>
        <w:spacing w:line="276" w:lineRule="auto"/>
        <w:rPr>
          <w:rFonts w:ascii="Tahoma" w:hAnsi="Tahoma" w:cs="Tahoma"/>
          <w:sz w:val="24"/>
          <w:szCs w:val="24"/>
          <w:u w:val="single"/>
          <w:lang w:eastAsia="en-US"/>
        </w:rPr>
      </w:pPr>
    </w:p>
    <w:p w14:paraId="126CEA48" w14:textId="77777777" w:rsidR="00EF1B88" w:rsidRPr="00B02850" w:rsidRDefault="00EF1B88" w:rsidP="00EF1B88">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Oświadczamy, iż poszczególny zakres prac wykonają następujący wykonawcy:</w:t>
      </w:r>
    </w:p>
    <w:p w14:paraId="77649402" w14:textId="77777777" w:rsidR="00EF1B88" w:rsidRPr="00B02850" w:rsidRDefault="00EF1B88" w:rsidP="00EF1B88">
      <w:pPr>
        <w:suppressAutoHyphens/>
        <w:spacing w:line="276" w:lineRule="auto"/>
        <w:rPr>
          <w:rFonts w:ascii="Tahoma" w:hAnsi="Tahoma" w:cs="Tahoma"/>
          <w:sz w:val="24"/>
          <w:szCs w:val="24"/>
          <w:u w:val="single"/>
          <w:lang w:eastAsia="en-US"/>
        </w:rPr>
      </w:pPr>
    </w:p>
    <w:tbl>
      <w:tblPr>
        <w:tblStyle w:val="Tabela-Siatka"/>
        <w:tblW w:w="0" w:type="auto"/>
        <w:tblLook w:val="04A0" w:firstRow="1" w:lastRow="0" w:firstColumn="1" w:lastColumn="0" w:noHBand="0" w:noVBand="1"/>
      </w:tblPr>
      <w:tblGrid>
        <w:gridCol w:w="717"/>
        <w:gridCol w:w="5263"/>
        <w:gridCol w:w="3308"/>
      </w:tblGrid>
      <w:tr w:rsidR="00EF1B88" w:rsidRPr="00B02850" w14:paraId="656C581A" w14:textId="77777777" w:rsidTr="00376425">
        <w:tc>
          <w:tcPr>
            <w:tcW w:w="846" w:type="dxa"/>
          </w:tcPr>
          <w:p w14:paraId="688F1858" w14:textId="77777777" w:rsidR="00EF1B88" w:rsidRPr="00B02850" w:rsidRDefault="00EF1B88" w:rsidP="00376425">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Lp.</w:t>
            </w:r>
          </w:p>
        </w:tc>
        <w:tc>
          <w:tcPr>
            <w:tcW w:w="8482" w:type="dxa"/>
          </w:tcPr>
          <w:p w14:paraId="54A5DF7A" w14:textId="77777777" w:rsidR="00EF1B88" w:rsidRPr="00B02850" w:rsidRDefault="00EF1B88" w:rsidP="00376425">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Zakres prac</w:t>
            </w:r>
          </w:p>
        </w:tc>
        <w:tc>
          <w:tcPr>
            <w:tcW w:w="4664" w:type="dxa"/>
          </w:tcPr>
          <w:p w14:paraId="7A7B40A8" w14:textId="77777777" w:rsidR="00EF1B88" w:rsidRPr="00B02850" w:rsidRDefault="00EF1B88" w:rsidP="00376425">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Wykonawca</w:t>
            </w:r>
          </w:p>
        </w:tc>
      </w:tr>
      <w:tr w:rsidR="00EF1B88" w:rsidRPr="00B02850" w14:paraId="296BB2D4" w14:textId="77777777" w:rsidTr="00376425">
        <w:tc>
          <w:tcPr>
            <w:tcW w:w="846" w:type="dxa"/>
          </w:tcPr>
          <w:p w14:paraId="087CCD04" w14:textId="77777777" w:rsidR="00EF1B88" w:rsidRPr="00B02850" w:rsidRDefault="00EF1B88" w:rsidP="00376425">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1.</w:t>
            </w:r>
          </w:p>
        </w:tc>
        <w:tc>
          <w:tcPr>
            <w:tcW w:w="8482" w:type="dxa"/>
          </w:tcPr>
          <w:p w14:paraId="36D1D7B0" w14:textId="77777777" w:rsidR="00EF1B88" w:rsidRPr="00B02850" w:rsidRDefault="00EF1B88" w:rsidP="00376425">
            <w:pPr>
              <w:suppressAutoHyphens/>
              <w:spacing w:line="276" w:lineRule="auto"/>
              <w:rPr>
                <w:rFonts w:ascii="Tahoma" w:hAnsi="Tahoma" w:cs="Tahoma"/>
                <w:sz w:val="24"/>
                <w:szCs w:val="24"/>
                <w:u w:val="single"/>
                <w:lang w:eastAsia="en-US"/>
              </w:rPr>
            </w:pPr>
          </w:p>
        </w:tc>
        <w:tc>
          <w:tcPr>
            <w:tcW w:w="4664" w:type="dxa"/>
          </w:tcPr>
          <w:p w14:paraId="2B4C4E7C" w14:textId="77777777" w:rsidR="00EF1B88" w:rsidRPr="00B02850" w:rsidRDefault="00EF1B88" w:rsidP="00376425">
            <w:pPr>
              <w:suppressAutoHyphens/>
              <w:spacing w:line="276" w:lineRule="auto"/>
              <w:rPr>
                <w:rFonts w:ascii="Tahoma" w:hAnsi="Tahoma" w:cs="Tahoma"/>
                <w:sz w:val="24"/>
                <w:szCs w:val="24"/>
                <w:u w:val="single"/>
                <w:lang w:eastAsia="en-US"/>
              </w:rPr>
            </w:pPr>
          </w:p>
        </w:tc>
      </w:tr>
      <w:tr w:rsidR="00EF1B88" w:rsidRPr="00B02850" w14:paraId="65FCA12B" w14:textId="77777777" w:rsidTr="00376425">
        <w:tc>
          <w:tcPr>
            <w:tcW w:w="846" w:type="dxa"/>
          </w:tcPr>
          <w:p w14:paraId="23B8494E" w14:textId="77777777" w:rsidR="00EF1B88" w:rsidRPr="00B02850" w:rsidRDefault="00EF1B88" w:rsidP="00376425">
            <w:pPr>
              <w:suppressAutoHyphens/>
              <w:spacing w:line="276" w:lineRule="auto"/>
              <w:rPr>
                <w:rFonts w:ascii="Tahoma" w:hAnsi="Tahoma" w:cs="Tahoma"/>
                <w:sz w:val="24"/>
                <w:szCs w:val="24"/>
                <w:u w:val="single"/>
                <w:lang w:eastAsia="en-US"/>
              </w:rPr>
            </w:pPr>
            <w:r w:rsidRPr="00B02850">
              <w:rPr>
                <w:rFonts w:ascii="Tahoma" w:hAnsi="Tahoma" w:cs="Tahoma"/>
                <w:sz w:val="24"/>
                <w:szCs w:val="24"/>
                <w:u w:val="single"/>
                <w:lang w:eastAsia="en-US"/>
              </w:rPr>
              <w:t>2.</w:t>
            </w:r>
          </w:p>
        </w:tc>
        <w:tc>
          <w:tcPr>
            <w:tcW w:w="8482" w:type="dxa"/>
          </w:tcPr>
          <w:p w14:paraId="6FE10A74" w14:textId="77777777" w:rsidR="00EF1B88" w:rsidRPr="00B02850" w:rsidRDefault="00EF1B88" w:rsidP="00376425">
            <w:pPr>
              <w:suppressAutoHyphens/>
              <w:spacing w:line="276" w:lineRule="auto"/>
              <w:rPr>
                <w:rFonts w:ascii="Tahoma" w:hAnsi="Tahoma" w:cs="Tahoma"/>
                <w:sz w:val="24"/>
                <w:szCs w:val="24"/>
                <w:u w:val="single"/>
                <w:lang w:eastAsia="en-US"/>
              </w:rPr>
            </w:pPr>
          </w:p>
        </w:tc>
        <w:tc>
          <w:tcPr>
            <w:tcW w:w="4664" w:type="dxa"/>
          </w:tcPr>
          <w:p w14:paraId="275AEB2B" w14:textId="77777777" w:rsidR="00EF1B88" w:rsidRPr="00B02850" w:rsidRDefault="00EF1B88" w:rsidP="00376425">
            <w:pPr>
              <w:suppressAutoHyphens/>
              <w:spacing w:line="276" w:lineRule="auto"/>
              <w:rPr>
                <w:rFonts w:ascii="Tahoma" w:hAnsi="Tahoma" w:cs="Tahoma"/>
                <w:sz w:val="24"/>
                <w:szCs w:val="24"/>
                <w:u w:val="single"/>
                <w:lang w:eastAsia="en-US"/>
              </w:rPr>
            </w:pPr>
          </w:p>
        </w:tc>
      </w:tr>
    </w:tbl>
    <w:p w14:paraId="27BFD294" w14:textId="77777777" w:rsidR="00EF1B88" w:rsidRPr="00B02850" w:rsidRDefault="00EF1B88" w:rsidP="00EF1B88">
      <w:pPr>
        <w:jc w:val="both"/>
        <w:rPr>
          <w:rStyle w:val="Brak"/>
          <w:rFonts w:ascii="Tahoma" w:hAnsi="Tahoma" w:cs="Tahoma"/>
          <w:bCs/>
          <w:sz w:val="24"/>
          <w:szCs w:val="24"/>
        </w:rPr>
      </w:pPr>
    </w:p>
    <w:p w14:paraId="04FE3715" w14:textId="77777777" w:rsidR="00EF1B88" w:rsidRPr="00B02850" w:rsidRDefault="00EF1B88" w:rsidP="00EF1B88">
      <w:pPr>
        <w:jc w:val="both"/>
        <w:rPr>
          <w:rStyle w:val="Brak"/>
          <w:rFonts w:ascii="Tahoma" w:hAnsi="Tahoma" w:cs="Tahoma"/>
          <w:bCs/>
          <w:sz w:val="24"/>
          <w:szCs w:val="24"/>
        </w:rPr>
      </w:pPr>
    </w:p>
    <w:p w14:paraId="2793E6C3" w14:textId="77777777" w:rsidR="00EF1B88" w:rsidRPr="00B02850" w:rsidRDefault="00EF1B88" w:rsidP="00EF1B88">
      <w:pPr>
        <w:jc w:val="both"/>
        <w:rPr>
          <w:rStyle w:val="Brak"/>
          <w:rFonts w:ascii="Tahoma" w:hAnsi="Tahoma" w:cs="Tahoma"/>
          <w:bCs/>
          <w:sz w:val="24"/>
          <w:szCs w:val="24"/>
        </w:rPr>
      </w:pPr>
    </w:p>
    <w:p w14:paraId="7008A147" w14:textId="77777777" w:rsidR="00EF1B88" w:rsidRPr="00B02850" w:rsidRDefault="00EF1B88" w:rsidP="00EF1B88">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rPr>
      </w:pPr>
      <w:r w:rsidRPr="00B02850">
        <w:rPr>
          <w:rStyle w:val="Brak"/>
          <w:rFonts w:ascii="Tahoma" w:hAnsi="Tahoma" w:cs="Tahoma"/>
        </w:rPr>
        <w:t>................... dn. ................... .........................................................................</w:t>
      </w:r>
    </w:p>
    <w:p w14:paraId="162003DA" w14:textId="77777777" w:rsidR="00EF1B88" w:rsidRPr="00B02850" w:rsidRDefault="00EF1B88" w:rsidP="00EF1B88">
      <w:pPr>
        <w:pStyle w:val="TreA"/>
        <w:pBdr>
          <w:top w:val="none" w:sz="0" w:space="0" w:color="auto"/>
          <w:left w:val="none" w:sz="0" w:space="0" w:color="auto"/>
          <w:bottom w:val="none" w:sz="0" w:space="0" w:color="auto"/>
          <w:right w:val="none" w:sz="0" w:space="0" w:color="auto"/>
          <w:bar w:val="none" w:sz="0" w:color="auto"/>
        </w:pBdr>
        <w:ind w:left="3540"/>
        <w:rPr>
          <w:rStyle w:val="Brak"/>
          <w:rFonts w:ascii="Tahoma" w:hAnsi="Tahoma" w:cs="Tahoma"/>
          <w:sz w:val="20"/>
          <w:szCs w:val="20"/>
        </w:rPr>
      </w:pPr>
      <w:r w:rsidRPr="00B02850">
        <w:rPr>
          <w:rStyle w:val="Brak"/>
          <w:rFonts w:ascii="Tahoma" w:hAnsi="Tahoma" w:cs="Tahoma"/>
          <w:sz w:val="20"/>
          <w:szCs w:val="20"/>
        </w:rPr>
        <w:t xml:space="preserve"> podpis i pieczęć Wykonawcy lub upełnomocnionego </w:t>
      </w:r>
    </w:p>
    <w:p w14:paraId="65407AC4" w14:textId="77777777" w:rsidR="00EF1B88" w:rsidRPr="00B02850" w:rsidRDefault="00EF1B88" w:rsidP="00EF1B88">
      <w:pPr>
        <w:pStyle w:val="TreA"/>
        <w:pBdr>
          <w:top w:val="none" w:sz="0" w:space="0" w:color="auto"/>
          <w:left w:val="none" w:sz="0" w:space="0" w:color="auto"/>
          <w:bottom w:val="none" w:sz="0" w:space="0" w:color="auto"/>
          <w:right w:val="none" w:sz="0" w:space="0" w:color="auto"/>
          <w:bar w:val="none" w:sz="0" w:color="auto"/>
        </w:pBdr>
        <w:rPr>
          <w:rStyle w:val="Brak"/>
          <w:rFonts w:ascii="Tahoma" w:hAnsi="Tahoma" w:cs="Tahoma"/>
          <w:sz w:val="20"/>
          <w:szCs w:val="20"/>
        </w:rPr>
      </w:pP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r>
      <w:r w:rsidRPr="00B02850">
        <w:rPr>
          <w:rStyle w:val="Brak"/>
          <w:rFonts w:ascii="Tahoma" w:hAnsi="Tahoma" w:cs="Tahoma"/>
          <w:sz w:val="20"/>
          <w:szCs w:val="20"/>
        </w:rPr>
        <w:tab/>
        <w:t xml:space="preserve">        przedstawiciela (przedstawicieli) Wykonawcy</w:t>
      </w:r>
    </w:p>
    <w:p w14:paraId="75B2905C" w14:textId="77777777" w:rsidR="00EF1B88" w:rsidRPr="00455847" w:rsidRDefault="00EF1B88" w:rsidP="00EF1B88">
      <w:pPr>
        <w:rPr>
          <w:rStyle w:val="Brak"/>
          <w:rFonts w:ascii="Tahoma" w:hAnsi="Tahoma" w:cs="Tahoma"/>
          <w:b/>
          <w:bCs/>
          <w:sz w:val="24"/>
          <w:szCs w:val="24"/>
        </w:rPr>
      </w:pPr>
    </w:p>
    <w:p w14:paraId="076188FC" w14:textId="77777777" w:rsidR="00A75196" w:rsidRPr="00E66DFF" w:rsidRDefault="00A75196" w:rsidP="00A75196">
      <w:pPr>
        <w:pStyle w:val="TreA"/>
        <w:pBdr>
          <w:top w:val="none" w:sz="0" w:space="0" w:color="auto"/>
          <w:left w:val="none" w:sz="0" w:space="0" w:color="auto"/>
          <w:bottom w:val="none" w:sz="0" w:space="0" w:color="auto"/>
          <w:right w:val="none" w:sz="0" w:space="0" w:color="auto"/>
          <w:bar w:val="none" w:sz="0" w:color="auto"/>
        </w:pBdr>
        <w:jc w:val="both"/>
        <w:rPr>
          <w:rStyle w:val="Brak"/>
          <w:rFonts w:ascii="Tahoma" w:hAnsi="Tahoma" w:cs="Tahoma"/>
        </w:rPr>
      </w:pPr>
    </w:p>
    <w:p w14:paraId="56C059B1" w14:textId="77777777" w:rsidR="004F6DCE" w:rsidRPr="00E66DFF" w:rsidRDefault="004F6DCE" w:rsidP="00D13DF0">
      <w:pPr>
        <w:spacing w:after="160" w:line="259" w:lineRule="auto"/>
        <w:jc w:val="both"/>
        <w:rPr>
          <w:rStyle w:val="Brak"/>
          <w:rFonts w:ascii="Tahoma" w:hAnsi="Tahoma" w:cs="Tahoma"/>
          <w:sz w:val="24"/>
          <w:szCs w:val="24"/>
        </w:rPr>
      </w:pPr>
    </w:p>
    <w:sectPr w:rsidR="004F6DCE" w:rsidRPr="00E66DFF" w:rsidSect="001B3AC5">
      <w:footerReference w:type="default" r:id="rId14"/>
      <w:pgSz w:w="11906" w:h="16838"/>
      <w:pgMar w:top="1134" w:right="130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4DBB4" w14:textId="77777777" w:rsidR="00F640C0" w:rsidRDefault="00F640C0" w:rsidP="006841C8">
      <w:r>
        <w:separator/>
      </w:r>
    </w:p>
  </w:endnote>
  <w:endnote w:type="continuationSeparator" w:id="0">
    <w:p w14:paraId="70BA89AF" w14:textId="77777777" w:rsidR="00F640C0" w:rsidRDefault="00F640C0" w:rsidP="006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0000000000000000000"/>
    <w:charset w:val="EE"/>
    <w:family w:val="roman"/>
    <w:notTrueType/>
    <w:pitch w:val="variable"/>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Times New Roman,Droid Sans Fall">
    <w:altName w:val="Times New Roman"/>
    <w:panose1 w:val="00000000000000000000"/>
    <w:charset w:val="00"/>
    <w:family w:val="roman"/>
    <w:notTrueType/>
    <w:pitch w:val="default"/>
  </w:font>
  <w:font w:name="Liberation Sans;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98708776"/>
      <w:docPartObj>
        <w:docPartGallery w:val="Page Numbers (Bottom of Page)"/>
        <w:docPartUnique/>
      </w:docPartObj>
    </w:sdtPr>
    <w:sdtContent>
      <w:p w14:paraId="283F191C" w14:textId="4C121844" w:rsidR="002D7455" w:rsidRPr="00AF36BD" w:rsidRDefault="002D7455">
        <w:pPr>
          <w:pStyle w:val="Stopka"/>
          <w:jc w:val="right"/>
          <w:rPr>
            <w:rFonts w:ascii="Tahoma" w:hAnsi="Tahoma" w:cs="Tahoma"/>
          </w:rPr>
        </w:pPr>
        <w:r w:rsidRPr="00AF36BD">
          <w:rPr>
            <w:rFonts w:ascii="Tahoma" w:hAnsi="Tahoma" w:cs="Tahoma"/>
          </w:rPr>
          <w:fldChar w:fldCharType="begin"/>
        </w:r>
        <w:r w:rsidRPr="00AF36BD">
          <w:rPr>
            <w:rFonts w:ascii="Tahoma" w:hAnsi="Tahoma" w:cs="Tahoma"/>
          </w:rPr>
          <w:instrText>PAGE   \* MERGEFORMAT</w:instrText>
        </w:r>
        <w:r w:rsidRPr="00AF36BD">
          <w:rPr>
            <w:rFonts w:ascii="Tahoma" w:hAnsi="Tahoma" w:cs="Tahoma"/>
          </w:rPr>
          <w:fldChar w:fldCharType="separate"/>
        </w:r>
        <w:r>
          <w:rPr>
            <w:rFonts w:ascii="Tahoma" w:hAnsi="Tahoma" w:cs="Tahoma"/>
            <w:noProof/>
          </w:rPr>
          <w:t>10</w:t>
        </w:r>
        <w:r w:rsidRPr="00AF36BD">
          <w:rPr>
            <w:rFonts w:ascii="Tahoma" w:hAnsi="Tahoma" w:cs="Tahoma"/>
          </w:rPr>
          <w:fldChar w:fldCharType="end"/>
        </w:r>
      </w:p>
    </w:sdtContent>
  </w:sdt>
  <w:p w14:paraId="4CF7A32E" w14:textId="77777777" w:rsidR="002D7455" w:rsidRPr="00AF36BD" w:rsidRDefault="002D7455">
    <w:pPr>
      <w:pStyle w:val="Stopka"/>
      <w:rPr>
        <w:rFonts w:ascii="Tahoma" w:hAnsi="Tahoma" w:cs="Tahom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095FC7" w14:textId="77777777" w:rsidR="00F640C0" w:rsidRDefault="00F640C0" w:rsidP="006841C8">
      <w:r>
        <w:separator/>
      </w:r>
    </w:p>
  </w:footnote>
  <w:footnote w:type="continuationSeparator" w:id="0">
    <w:p w14:paraId="4CF52465" w14:textId="77777777" w:rsidR="00F640C0" w:rsidRDefault="00F640C0" w:rsidP="006841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decimal"/>
      <w:lvlText w:val="%1."/>
      <w:lvlJc w:val="left"/>
      <w:pPr>
        <w:tabs>
          <w:tab w:val="num" w:pos="777"/>
        </w:tabs>
        <w:ind w:left="777" w:hanging="360"/>
      </w:pPr>
      <w:rPr>
        <w:sz w:val="22"/>
        <w:szCs w:val="22"/>
      </w:rPr>
    </w:lvl>
    <w:lvl w:ilvl="1">
      <w:start w:val="1"/>
      <w:numFmt w:val="decimal"/>
      <w:lvlText w:val="%2."/>
      <w:lvlJc w:val="left"/>
      <w:pPr>
        <w:tabs>
          <w:tab w:val="num" w:pos="1137"/>
        </w:tabs>
        <w:ind w:left="1137" w:hanging="360"/>
      </w:pPr>
      <w:rPr>
        <w:sz w:val="22"/>
        <w:szCs w:val="22"/>
      </w:rPr>
    </w:lvl>
    <w:lvl w:ilvl="2">
      <w:start w:val="1"/>
      <w:numFmt w:val="decimal"/>
      <w:lvlText w:val="%3."/>
      <w:lvlJc w:val="left"/>
      <w:pPr>
        <w:tabs>
          <w:tab w:val="num" w:pos="1497"/>
        </w:tabs>
        <w:ind w:left="1497" w:hanging="360"/>
      </w:pPr>
      <w:rPr>
        <w:sz w:val="22"/>
        <w:szCs w:val="22"/>
      </w:rPr>
    </w:lvl>
    <w:lvl w:ilvl="3">
      <w:start w:val="1"/>
      <w:numFmt w:val="decimal"/>
      <w:lvlText w:val="%4."/>
      <w:lvlJc w:val="left"/>
      <w:pPr>
        <w:tabs>
          <w:tab w:val="num" w:pos="1857"/>
        </w:tabs>
        <w:ind w:left="1857" w:hanging="360"/>
      </w:pPr>
      <w:rPr>
        <w:sz w:val="22"/>
        <w:szCs w:val="22"/>
      </w:rPr>
    </w:lvl>
    <w:lvl w:ilvl="4">
      <w:start w:val="1"/>
      <w:numFmt w:val="decimal"/>
      <w:lvlText w:val="%5."/>
      <w:lvlJc w:val="left"/>
      <w:pPr>
        <w:tabs>
          <w:tab w:val="num" w:pos="2217"/>
        </w:tabs>
        <w:ind w:left="2217" w:hanging="360"/>
      </w:pPr>
      <w:rPr>
        <w:sz w:val="22"/>
        <w:szCs w:val="22"/>
      </w:rPr>
    </w:lvl>
    <w:lvl w:ilvl="5">
      <w:start w:val="1"/>
      <w:numFmt w:val="decimal"/>
      <w:lvlText w:val="%6."/>
      <w:lvlJc w:val="left"/>
      <w:pPr>
        <w:tabs>
          <w:tab w:val="num" w:pos="2577"/>
        </w:tabs>
        <w:ind w:left="2577" w:hanging="360"/>
      </w:pPr>
      <w:rPr>
        <w:sz w:val="22"/>
        <w:szCs w:val="22"/>
      </w:rPr>
    </w:lvl>
    <w:lvl w:ilvl="6">
      <w:start w:val="1"/>
      <w:numFmt w:val="decimal"/>
      <w:lvlText w:val="%7."/>
      <w:lvlJc w:val="left"/>
      <w:pPr>
        <w:tabs>
          <w:tab w:val="num" w:pos="2937"/>
        </w:tabs>
        <w:ind w:left="2937" w:hanging="360"/>
      </w:pPr>
      <w:rPr>
        <w:sz w:val="22"/>
        <w:szCs w:val="22"/>
      </w:rPr>
    </w:lvl>
    <w:lvl w:ilvl="7">
      <w:start w:val="1"/>
      <w:numFmt w:val="decimal"/>
      <w:lvlText w:val="%8."/>
      <w:lvlJc w:val="left"/>
      <w:pPr>
        <w:tabs>
          <w:tab w:val="num" w:pos="3297"/>
        </w:tabs>
        <w:ind w:left="3297" w:hanging="360"/>
      </w:pPr>
      <w:rPr>
        <w:sz w:val="22"/>
        <w:szCs w:val="22"/>
      </w:rPr>
    </w:lvl>
    <w:lvl w:ilvl="8">
      <w:start w:val="1"/>
      <w:numFmt w:val="decimal"/>
      <w:lvlText w:val="%9."/>
      <w:lvlJc w:val="left"/>
      <w:pPr>
        <w:tabs>
          <w:tab w:val="num" w:pos="3657"/>
        </w:tabs>
        <w:ind w:left="3657" w:hanging="360"/>
      </w:pPr>
      <w:rPr>
        <w:sz w:val="22"/>
        <w:szCs w:val="22"/>
      </w:rPr>
    </w:lvl>
  </w:abstractNum>
  <w:abstractNum w:abstractNumId="1" w15:restartNumberingAfterBreak="0">
    <w:nsid w:val="00000007"/>
    <w:multiLevelType w:val="multilevel"/>
    <w:tmpl w:val="6550034E"/>
    <w:name w:val="WW8Num7"/>
    <w:lvl w:ilvl="0">
      <w:start w:val="1"/>
      <w:numFmt w:val="decimal"/>
      <w:lvlText w:val="%1)"/>
      <w:lvlJc w:val="left"/>
      <w:pPr>
        <w:tabs>
          <w:tab w:val="num" w:pos="360"/>
        </w:tabs>
        <w:ind w:left="360" w:hanging="360"/>
      </w:pPr>
      <w:rPr>
        <w:rFonts w:ascii="Tahoma" w:eastAsia="Times New Roman" w:hAnsi="Tahoma" w:cs="Tahoma"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1"/>
    <w:multiLevelType w:val="multilevel"/>
    <w:tmpl w:val="3E52606E"/>
    <w:name w:val="WW8Num17"/>
    <w:lvl w:ilvl="0">
      <w:start w:val="1"/>
      <w:numFmt w:val="decimal"/>
      <w:lvlText w:val="%1."/>
      <w:lvlJc w:val="left"/>
      <w:pPr>
        <w:tabs>
          <w:tab w:val="num" w:pos="380"/>
        </w:tabs>
        <w:ind w:left="380" w:hanging="386"/>
      </w:pPr>
      <w:rPr>
        <w:rFonts w:ascii="Tahoma" w:hAnsi="Tahoma" w:cs="Tahoma" w:hint="default"/>
        <w:b w:val="0"/>
        <w:b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b w:val="0"/>
        <w:bCs w:val="0"/>
        <w:color w:val="000000"/>
        <w:sz w:val="22"/>
        <w:szCs w:val="22"/>
      </w:rPr>
    </w:lvl>
    <w:lvl w:ilvl="2">
      <w:start w:val="1"/>
      <w:numFmt w:val="decimal"/>
      <w:lvlText w:val="%3."/>
      <w:lvlJc w:val="left"/>
      <w:pPr>
        <w:tabs>
          <w:tab w:val="num" w:pos="1440"/>
        </w:tabs>
        <w:ind w:left="1440" w:hanging="360"/>
      </w:pPr>
      <w:rPr>
        <w:rFonts w:ascii="Times New Roman" w:hAnsi="Times New Roman" w:cs="Times New Roman"/>
        <w:b w:val="0"/>
        <w:bCs w:val="0"/>
        <w:color w:val="000000"/>
        <w:sz w:val="22"/>
        <w:szCs w:val="22"/>
      </w:rPr>
    </w:lvl>
    <w:lvl w:ilvl="3">
      <w:start w:val="1"/>
      <w:numFmt w:val="decimal"/>
      <w:lvlText w:val="%4."/>
      <w:lvlJc w:val="left"/>
      <w:pPr>
        <w:tabs>
          <w:tab w:val="num" w:pos="1800"/>
        </w:tabs>
        <w:ind w:left="1800" w:hanging="360"/>
      </w:pPr>
      <w:rPr>
        <w:rFonts w:ascii="Times New Roman" w:hAnsi="Times New Roman" w:cs="Times New Roman"/>
        <w:b w:val="0"/>
        <w:bCs w:val="0"/>
        <w:color w:val="000000"/>
        <w:sz w:val="22"/>
        <w:szCs w:val="22"/>
      </w:rPr>
    </w:lvl>
    <w:lvl w:ilvl="4">
      <w:start w:val="1"/>
      <w:numFmt w:val="decimal"/>
      <w:lvlText w:val="%5."/>
      <w:lvlJc w:val="left"/>
      <w:pPr>
        <w:tabs>
          <w:tab w:val="num" w:pos="2160"/>
        </w:tabs>
        <w:ind w:left="2160" w:hanging="360"/>
      </w:pPr>
      <w:rPr>
        <w:rFonts w:ascii="Times New Roman" w:hAnsi="Times New Roman" w:cs="Times New Roman"/>
        <w:b w:val="0"/>
        <w:bCs w:val="0"/>
        <w:color w:val="000000"/>
        <w:sz w:val="22"/>
        <w:szCs w:val="22"/>
      </w:rPr>
    </w:lvl>
    <w:lvl w:ilvl="5">
      <w:start w:val="1"/>
      <w:numFmt w:val="decimal"/>
      <w:lvlText w:val="%6."/>
      <w:lvlJc w:val="left"/>
      <w:pPr>
        <w:tabs>
          <w:tab w:val="num" w:pos="2520"/>
        </w:tabs>
        <w:ind w:left="2520" w:hanging="360"/>
      </w:pPr>
      <w:rPr>
        <w:rFonts w:ascii="Times New Roman" w:hAnsi="Times New Roman" w:cs="Times New Roman"/>
        <w:b w:val="0"/>
        <w:bCs w:val="0"/>
        <w:color w:val="000000"/>
        <w:sz w:val="22"/>
        <w:szCs w:val="22"/>
      </w:rPr>
    </w:lvl>
    <w:lvl w:ilvl="6">
      <w:start w:val="1"/>
      <w:numFmt w:val="decimal"/>
      <w:lvlText w:val="%7."/>
      <w:lvlJc w:val="left"/>
      <w:pPr>
        <w:tabs>
          <w:tab w:val="num" w:pos="2880"/>
        </w:tabs>
        <w:ind w:left="2880" w:hanging="360"/>
      </w:pPr>
      <w:rPr>
        <w:rFonts w:ascii="Times New Roman" w:hAnsi="Times New Roman" w:cs="Times New Roman"/>
        <w:b w:val="0"/>
        <w:bCs w:val="0"/>
        <w:color w:val="000000"/>
        <w:sz w:val="22"/>
        <w:szCs w:val="22"/>
      </w:rPr>
    </w:lvl>
    <w:lvl w:ilvl="7">
      <w:start w:val="1"/>
      <w:numFmt w:val="decimal"/>
      <w:lvlText w:val="%8."/>
      <w:lvlJc w:val="left"/>
      <w:pPr>
        <w:tabs>
          <w:tab w:val="num" w:pos="3240"/>
        </w:tabs>
        <w:ind w:left="3240" w:hanging="360"/>
      </w:pPr>
      <w:rPr>
        <w:rFonts w:ascii="Times New Roman" w:hAnsi="Times New Roman" w:cs="Times New Roman"/>
        <w:b w:val="0"/>
        <w:bCs w:val="0"/>
        <w:color w:val="000000"/>
        <w:sz w:val="22"/>
        <w:szCs w:val="22"/>
      </w:rPr>
    </w:lvl>
    <w:lvl w:ilvl="8">
      <w:start w:val="1"/>
      <w:numFmt w:val="decimal"/>
      <w:lvlText w:val="%9."/>
      <w:lvlJc w:val="left"/>
      <w:pPr>
        <w:tabs>
          <w:tab w:val="num" w:pos="3600"/>
        </w:tabs>
        <w:ind w:left="3600" w:hanging="360"/>
      </w:pPr>
      <w:rPr>
        <w:rFonts w:ascii="Times New Roman" w:hAnsi="Times New Roman" w:cs="Times New Roman"/>
        <w:b w:val="0"/>
        <w:bCs w:val="0"/>
        <w:color w:val="000000"/>
        <w:sz w:val="22"/>
        <w:szCs w:val="22"/>
      </w:rPr>
    </w:lvl>
  </w:abstractNum>
  <w:abstractNum w:abstractNumId="3"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5433C7"/>
    <w:multiLevelType w:val="multilevel"/>
    <w:tmpl w:val="44CA6870"/>
    <w:lvl w:ilvl="0">
      <w:start w:val="1"/>
      <w:numFmt w:val="decimal"/>
      <w:lvlText w:val="%1)"/>
      <w:lvlJc w:val="left"/>
      <w:pPr>
        <w:tabs>
          <w:tab w:val="num" w:pos="720"/>
        </w:tabs>
        <w:ind w:left="720" w:hanging="360"/>
      </w:pPr>
      <w:rPr>
        <w:rFonts w:ascii="Tahoma" w:eastAsia="Times New Roman" w:hAnsi="Tahoma" w:cs="Tahom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28D0388"/>
    <w:multiLevelType w:val="hybridMultilevel"/>
    <w:tmpl w:val="F4EA6D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E71723"/>
    <w:multiLevelType w:val="multilevel"/>
    <w:tmpl w:val="5E0435CC"/>
    <w:lvl w:ilvl="0">
      <w:start w:val="3"/>
      <w:numFmt w:val="decimal"/>
      <w:lvlText w:val="%1."/>
      <w:lvlJc w:val="left"/>
      <w:pPr>
        <w:ind w:left="360" w:hanging="360"/>
      </w:pPr>
      <w:rPr>
        <w:rFonts w:ascii="Tahoma" w:eastAsiaTheme="minorHAnsi" w:hAnsi="Tahoma" w:cs="Tahoma" w:hint="default"/>
      </w:rPr>
    </w:lvl>
    <w:lvl w:ilvl="1">
      <w:start w:val="1"/>
      <w:numFmt w:val="lowerLetter"/>
      <w:lvlText w:val="%2)"/>
      <w:lvlJc w:val="left"/>
      <w:pPr>
        <w:ind w:left="1146" w:hanging="360"/>
      </w:pPr>
      <w:rPr>
        <w:rFonts w:hint="default"/>
      </w:rPr>
    </w:lvl>
    <w:lvl w:ilvl="2">
      <w:start w:val="1"/>
      <w:numFmt w:val="lowerLetter"/>
      <w:lvlText w:val="%3)"/>
      <w:lvlJc w:val="left"/>
      <w:pPr>
        <w:ind w:left="1224" w:hanging="504"/>
      </w:pPr>
      <w:rPr>
        <w:rFonts w:asciiTheme="minorHAnsi" w:eastAsiaTheme="minorHAnsi" w:hAnsiTheme="minorHAnsi" w:cstheme="minorBid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737075B"/>
    <w:multiLevelType w:val="multilevel"/>
    <w:tmpl w:val="BC5A7A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625338"/>
    <w:multiLevelType w:val="multilevel"/>
    <w:tmpl w:val="45F09EC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C251936"/>
    <w:multiLevelType w:val="multilevel"/>
    <w:tmpl w:val="0E94BEA4"/>
    <w:lvl w:ilvl="0">
      <w:start w:val="1"/>
      <w:numFmt w:val="decimal"/>
      <w:lvlText w:val="%1."/>
      <w:lvlJc w:val="left"/>
      <w:rPr>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0C4E4C42"/>
    <w:multiLevelType w:val="multilevel"/>
    <w:tmpl w:val="B3100704"/>
    <w:lvl w:ilvl="0">
      <w:start w:val="1"/>
      <w:numFmt w:val="decimal"/>
      <w:lvlText w:val="%1."/>
      <w:lvlJc w:val="left"/>
      <w:pPr>
        <w:ind w:left="360" w:hanging="360"/>
      </w:pPr>
      <w:rPr>
        <w:rFonts w:ascii="Tahoma" w:eastAsia="Calibri" w:hAnsi="Tahoma" w:cs="Tahoma" w:hint="default"/>
      </w:rPr>
    </w:lvl>
    <w:lvl w:ilvl="1">
      <w:start w:val="1"/>
      <w:numFmt w:val="lowerLetter"/>
      <w:lvlText w:val="%2)"/>
      <w:lvlJc w:val="left"/>
      <w:pPr>
        <w:ind w:left="720" w:hanging="360"/>
      </w:pPr>
    </w:lvl>
    <w:lvl w:ilvl="2">
      <w:start w:val="3"/>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CD03948"/>
    <w:multiLevelType w:val="multilevel"/>
    <w:tmpl w:val="0A165832"/>
    <w:lvl w:ilvl="0">
      <w:start w:val="1"/>
      <w:numFmt w:val="decimal"/>
      <w:lvlText w:val="%1."/>
      <w:lvlJc w:val="left"/>
      <w:pPr>
        <w:ind w:left="765" w:hanging="405"/>
      </w:pPr>
      <w:rPr>
        <w:rFonts w:hint="default"/>
      </w:rPr>
    </w:lvl>
    <w:lvl w:ilvl="1">
      <w:start w:val="1"/>
      <w:numFmt w:val="lowerLetter"/>
      <w:lvlText w:val="%2)"/>
      <w:lvlJc w:val="left"/>
      <w:pPr>
        <w:ind w:left="720" w:hanging="360"/>
      </w:pPr>
      <w:rPr>
        <w:rFonts w:hint="default"/>
      </w:rPr>
    </w:lvl>
    <w:lvl w:ilvl="2">
      <w:start w:val="2"/>
      <w:numFmt w:val="lowerLetter"/>
      <w:lvlText w:val="%3)"/>
      <w:lvlJc w:val="left"/>
      <w:pPr>
        <w:ind w:left="1004" w:hanging="36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15:restartNumberingAfterBreak="0">
    <w:nsid w:val="0ECB35F1"/>
    <w:multiLevelType w:val="multilevel"/>
    <w:tmpl w:val="D18A1034"/>
    <w:lvl w:ilvl="0">
      <w:start w:val="1"/>
      <w:numFmt w:val="decimal"/>
      <w:lvlText w:val="%1."/>
      <w:lvlJc w:val="left"/>
      <w:pPr>
        <w:ind w:left="765" w:hanging="4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11982422"/>
    <w:multiLevelType w:val="multilevel"/>
    <w:tmpl w:val="5674027C"/>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56446F9"/>
    <w:multiLevelType w:val="multilevel"/>
    <w:tmpl w:val="354E5D5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 w15:restartNumberingAfterBreak="0">
    <w:nsid w:val="17AE258D"/>
    <w:multiLevelType w:val="hybridMultilevel"/>
    <w:tmpl w:val="F3722258"/>
    <w:lvl w:ilvl="0" w:tplc="04A220B2">
      <w:start w:val="1"/>
      <w:numFmt w:val="decimal"/>
      <w:lvlText w:val="%1."/>
      <w:lvlJc w:val="left"/>
      <w:pPr>
        <w:ind w:left="720" w:hanging="360"/>
      </w:pPr>
      <w:rPr>
        <w:rFonts w:ascii="Tahoma" w:eastAsia="Times New Roman" w:hAnsi="Tahoma" w:cs="Tahoma" w:hint="default"/>
      </w:rPr>
    </w:lvl>
    <w:lvl w:ilvl="1" w:tplc="B9C2BC06">
      <w:start w:val="1"/>
      <w:numFmt w:val="bullet"/>
      <w:lvlText w:val="-"/>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7B938CB"/>
    <w:multiLevelType w:val="hybridMultilevel"/>
    <w:tmpl w:val="74288FCE"/>
    <w:lvl w:ilvl="0" w:tplc="491AD9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8D72FDC"/>
    <w:multiLevelType w:val="hybridMultilevel"/>
    <w:tmpl w:val="F0C8E52A"/>
    <w:lvl w:ilvl="0" w:tplc="7C961464">
      <w:start w:val="1"/>
      <w:numFmt w:val="decimal"/>
      <w:lvlText w:val="%1."/>
      <w:lvlJc w:val="left"/>
      <w:pPr>
        <w:ind w:left="172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3F1C00"/>
    <w:multiLevelType w:val="hybridMultilevel"/>
    <w:tmpl w:val="FF7E214E"/>
    <w:lvl w:ilvl="0" w:tplc="0910F37C">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7D3B05"/>
    <w:multiLevelType w:val="hybridMultilevel"/>
    <w:tmpl w:val="44C257B6"/>
    <w:lvl w:ilvl="0" w:tplc="80C22EC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DF1708"/>
    <w:multiLevelType w:val="hybridMultilevel"/>
    <w:tmpl w:val="A314D5C4"/>
    <w:lvl w:ilvl="0" w:tplc="04150017">
      <w:start w:val="1"/>
      <w:numFmt w:val="lowerLetter"/>
      <w:lvlText w:val="%1)"/>
      <w:lvlJc w:val="left"/>
      <w:pPr>
        <w:ind w:left="786"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5004C3"/>
    <w:multiLevelType w:val="multilevel"/>
    <w:tmpl w:val="BA96B5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2CB07A5"/>
    <w:multiLevelType w:val="multilevel"/>
    <w:tmpl w:val="66AAE496"/>
    <w:lvl w:ilvl="0">
      <w:start w:val="1"/>
      <w:numFmt w:val="decimal"/>
      <w:lvlText w:val="%1)"/>
      <w:lvlJc w:val="left"/>
      <w:pPr>
        <w:tabs>
          <w:tab w:val="num" w:pos="720"/>
        </w:tabs>
        <w:ind w:left="720" w:hanging="360"/>
      </w:pPr>
      <w:rPr>
        <w:rFonts w:ascii="Tahoma" w:eastAsia="Times New Roman" w:hAnsi="Tahoma" w:cs="Tahoma"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8C71066"/>
    <w:multiLevelType w:val="hybridMultilevel"/>
    <w:tmpl w:val="558EAEDA"/>
    <w:lvl w:ilvl="0" w:tplc="6EE2536E">
      <w:start w:val="1"/>
      <w:numFmt w:val="lowerLetter"/>
      <w:lvlText w:val="%1)"/>
      <w:lvlJc w:val="left"/>
      <w:pPr>
        <w:ind w:left="4330" w:hanging="360"/>
      </w:pPr>
      <w:rPr>
        <w:rFonts w:ascii="Tahoma" w:eastAsia="Times New Roman" w:hAnsi="Tahoma" w:cs="Tahoma" w:hint="default"/>
      </w:rPr>
    </w:lvl>
    <w:lvl w:ilvl="1" w:tplc="04150019" w:tentative="1">
      <w:start w:val="1"/>
      <w:numFmt w:val="lowerLetter"/>
      <w:lvlText w:val="%2."/>
      <w:lvlJc w:val="left"/>
      <w:pPr>
        <w:ind w:left="5050" w:hanging="360"/>
      </w:pPr>
    </w:lvl>
    <w:lvl w:ilvl="2" w:tplc="0415001B" w:tentative="1">
      <w:start w:val="1"/>
      <w:numFmt w:val="lowerRoman"/>
      <w:lvlText w:val="%3."/>
      <w:lvlJc w:val="right"/>
      <w:pPr>
        <w:ind w:left="5770" w:hanging="180"/>
      </w:pPr>
    </w:lvl>
    <w:lvl w:ilvl="3" w:tplc="0415000F" w:tentative="1">
      <w:start w:val="1"/>
      <w:numFmt w:val="decimal"/>
      <w:lvlText w:val="%4."/>
      <w:lvlJc w:val="left"/>
      <w:pPr>
        <w:ind w:left="6490" w:hanging="360"/>
      </w:pPr>
    </w:lvl>
    <w:lvl w:ilvl="4" w:tplc="04150019" w:tentative="1">
      <w:start w:val="1"/>
      <w:numFmt w:val="lowerLetter"/>
      <w:lvlText w:val="%5."/>
      <w:lvlJc w:val="left"/>
      <w:pPr>
        <w:ind w:left="7210" w:hanging="360"/>
      </w:pPr>
    </w:lvl>
    <w:lvl w:ilvl="5" w:tplc="0415001B" w:tentative="1">
      <w:start w:val="1"/>
      <w:numFmt w:val="lowerRoman"/>
      <w:lvlText w:val="%6."/>
      <w:lvlJc w:val="right"/>
      <w:pPr>
        <w:ind w:left="7930" w:hanging="180"/>
      </w:pPr>
    </w:lvl>
    <w:lvl w:ilvl="6" w:tplc="0415000F" w:tentative="1">
      <w:start w:val="1"/>
      <w:numFmt w:val="decimal"/>
      <w:lvlText w:val="%7."/>
      <w:lvlJc w:val="left"/>
      <w:pPr>
        <w:ind w:left="8650" w:hanging="360"/>
      </w:pPr>
    </w:lvl>
    <w:lvl w:ilvl="7" w:tplc="04150019" w:tentative="1">
      <w:start w:val="1"/>
      <w:numFmt w:val="lowerLetter"/>
      <w:lvlText w:val="%8."/>
      <w:lvlJc w:val="left"/>
      <w:pPr>
        <w:ind w:left="9370" w:hanging="360"/>
      </w:pPr>
    </w:lvl>
    <w:lvl w:ilvl="8" w:tplc="0415001B" w:tentative="1">
      <w:start w:val="1"/>
      <w:numFmt w:val="lowerRoman"/>
      <w:lvlText w:val="%9."/>
      <w:lvlJc w:val="right"/>
      <w:pPr>
        <w:ind w:left="10090" w:hanging="180"/>
      </w:pPr>
    </w:lvl>
  </w:abstractNum>
  <w:abstractNum w:abstractNumId="24" w15:restartNumberingAfterBreak="0">
    <w:nsid w:val="2BEB0A9E"/>
    <w:multiLevelType w:val="multilevel"/>
    <w:tmpl w:val="ED16E9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D5C4B36"/>
    <w:multiLevelType w:val="multilevel"/>
    <w:tmpl w:val="3E54A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F4F3871"/>
    <w:multiLevelType w:val="hybridMultilevel"/>
    <w:tmpl w:val="14D82B40"/>
    <w:lvl w:ilvl="0" w:tplc="C6DA0B7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D6620F"/>
    <w:multiLevelType w:val="hybridMultilevel"/>
    <w:tmpl w:val="FB0E045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DA73B3"/>
    <w:multiLevelType w:val="hybridMultilevel"/>
    <w:tmpl w:val="3D62675C"/>
    <w:lvl w:ilvl="0" w:tplc="8C8AF064">
      <w:start w:val="1"/>
      <w:numFmt w:val="decimal"/>
      <w:lvlText w:val="%1."/>
      <w:lvlJc w:val="left"/>
      <w:pPr>
        <w:ind w:left="720" w:hanging="360"/>
      </w:pPr>
      <w:rPr>
        <w:rFonts w:ascii="Tahoma" w:hAnsi="Tahoma" w:cs="Tahoma" w:hint="default"/>
        <w:color w:val="auto"/>
        <w:sz w:val="24"/>
        <w:szCs w:val="24"/>
      </w:rPr>
    </w:lvl>
    <w:lvl w:ilvl="1" w:tplc="C728F2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D436B2"/>
    <w:multiLevelType w:val="multilevel"/>
    <w:tmpl w:val="B4DA81A0"/>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35572C4"/>
    <w:multiLevelType w:val="multilevel"/>
    <w:tmpl w:val="AEB61C82"/>
    <w:lvl w:ilvl="0">
      <w:start w:val="1"/>
      <w:numFmt w:val="decimal"/>
      <w:lvlText w:val="%1."/>
      <w:lvlJc w:val="left"/>
      <w:pPr>
        <w:ind w:left="360" w:hanging="360"/>
      </w:pPr>
      <w:rPr>
        <w:rFonts w:ascii="Tahoma" w:eastAsiaTheme="minorHAnsi" w:hAnsi="Tahoma" w:cs="Tahoma" w:hint="default"/>
      </w:rPr>
    </w:lvl>
    <w:lvl w:ilvl="1">
      <w:start w:val="1"/>
      <w:numFmt w:val="lowerLetter"/>
      <w:lvlText w:val="%2)"/>
      <w:lvlJc w:val="left"/>
      <w:pPr>
        <w:ind w:left="1146" w:hanging="360"/>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88D490D"/>
    <w:multiLevelType w:val="multilevel"/>
    <w:tmpl w:val="C9B4A850"/>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8D053A9"/>
    <w:multiLevelType w:val="hybridMultilevel"/>
    <w:tmpl w:val="EFF63F4E"/>
    <w:lvl w:ilvl="0" w:tplc="4AEA608C">
      <w:start w:val="1"/>
      <w:numFmt w:val="decimal"/>
      <w:lvlText w:val="%1."/>
      <w:lvlJc w:val="left"/>
      <w:pPr>
        <w:ind w:left="720" w:hanging="360"/>
      </w:pPr>
      <w:rPr>
        <w:rFonts w:ascii="Tahoma" w:eastAsia="Calibri" w:hAnsi="Tahoma" w:cs="Tahoma" w:hint="default"/>
        <w:b w:val="0"/>
      </w:rPr>
    </w:lvl>
    <w:lvl w:ilvl="1" w:tplc="B0BED5B2">
      <w:start w:val="1"/>
      <w:numFmt w:val="decimal"/>
      <w:lvlText w:val="%2."/>
      <w:lvlJc w:val="left"/>
      <w:pPr>
        <w:ind w:left="1440" w:hanging="360"/>
      </w:pPr>
      <w:rPr>
        <w:rFonts w:hint="default"/>
        <w:b w:val="0"/>
      </w:rPr>
    </w:lvl>
    <w:lvl w:ilvl="2" w:tplc="FCB2F846">
      <w:start w:val="7"/>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FE6665"/>
    <w:multiLevelType w:val="hybridMultilevel"/>
    <w:tmpl w:val="F2AA003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396336"/>
    <w:multiLevelType w:val="hybridMultilevel"/>
    <w:tmpl w:val="43660AFE"/>
    <w:lvl w:ilvl="0" w:tplc="CB82E540">
      <w:start w:val="1"/>
      <w:numFmt w:val="decimal"/>
      <w:lvlText w:val="%1)"/>
      <w:lvlJc w:val="left"/>
      <w:pPr>
        <w:ind w:left="120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5" w15:restartNumberingAfterBreak="0">
    <w:nsid w:val="4CAD54D2"/>
    <w:multiLevelType w:val="multilevel"/>
    <w:tmpl w:val="71A8D8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19868E4"/>
    <w:multiLevelType w:val="multilevel"/>
    <w:tmpl w:val="690C70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1BE1A11"/>
    <w:multiLevelType w:val="multilevel"/>
    <w:tmpl w:val="5EA2CAF0"/>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C950A9A"/>
    <w:multiLevelType w:val="multilevel"/>
    <w:tmpl w:val="AFF603B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5CB25C4A"/>
    <w:multiLevelType w:val="multilevel"/>
    <w:tmpl w:val="ECF29AF0"/>
    <w:lvl w:ilvl="0">
      <w:start w:val="1"/>
      <w:numFmt w:val="decimal"/>
      <w:lvlText w:val="%1."/>
      <w:lvlJc w:val="left"/>
      <w:pPr>
        <w:ind w:left="360" w:hanging="360"/>
      </w:pPr>
      <w:rPr>
        <w:rFonts w:ascii="Tahoma" w:eastAsiaTheme="minorHAnsi" w:hAnsi="Tahoma" w:cs="Tahoma" w:hint="default"/>
      </w:rPr>
    </w:lvl>
    <w:lvl w:ilvl="1">
      <w:start w:val="1"/>
      <w:numFmt w:val="lowerLetter"/>
      <w:lvlText w:val="%2)"/>
      <w:lvlJc w:val="left"/>
      <w:pPr>
        <w:ind w:left="1146" w:hanging="360"/>
      </w:pPr>
    </w:lvl>
    <w:lvl w:ilvl="2">
      <w:start w:val="1"/>
      <w:numFmt w:val="lowerLetter"/>
      <w:lvlText w:val="%3)"/>
      <w:lvlJc w:val="left"/>
      <w:pPr>
        <w:ind w:left="1224" w:hanging="504"/>
      </w:pPr>
      <w:rPr>
        <w:rFonts w:asciiTheme="minorHAnsi" w:eastAsiaTheme="minorHAnsi" w:hAnsiTheme="minorHAnsi"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1647536"/>
    <w:multiLevelType w:val="multilevel"/>
    <w:tmpl w:val="D4205F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2786267"/>
    <w:multiLevelType w:val="hybridMultilevel"/>
    <w:tmpl w:val="A8122D6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A5A0620A">
      <w:start w:val="1"/>
      <w:numFmt w:val="decimal"/>
      <w:lvlText w:val="%3."/>
      <w:lvlJc w:val="left"/>
      <w:pPr>
        <w:ind w:left="2430" w:hanging="45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685F7A"/>
    <w:multiLevelType w:val="multilevel"/>
    <w:tmpl w:val="377E3B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5CF1214"/>
    <w:multiLevelType w:val="hybridMultilevel"/>
    <w:tmpl w:val="5DE0E8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2371BA"/>
    <w:multiLevelType w:val="hybridMultilevel"/>
    <w:tmpl w:val="57EC6A0A"/>
    <w:lvl w:ilvl="0" w:tplc="04150001">
      <w:start w:val="1"/>
      <w:numFmt w:val="bullet"/>
      <w:lvlText w:val=""/>
      <w:lvlJc w:val="left"/>
      <w:pPr>
        <w:ind w:left="3338" w:hanging="360"/>
      </w:pPr>
      <w:rPr>
        <w:rFonts w:ascii="Symbol" w:hAnsi="Symbol" w:hint="default"/>
      </w:rPr>
    </w:lvl>
    <w:lvl w:ilvl="1" w:tplc="04150003" w:tentative="1">
      <w:start w:val="1"/>
      <w:numFmt w:val="bullet"/>
      <w:lvlText w:val="o"/>
      <w:lvlJc w:val="left"/>
      <w:pPr>
        <w:ind w:left="4058" w:hanging="360"/>
      </w:pPr>
      <w:rPr>
        <w:rFonts w:ascii="Courier New" w:hAnsi="Courier New" w:cs="Courier New" w:hint="default"/>
      </w:rPr>
    </w:lvl>
    <w:lvl w:ilvl="2" w:tplc="04150005" w:tentative="1">
      <w:start w:val="1"/>
      <w:numFmt w:val="bullet"/>
      <w:lvlText w:val=""/>
      <w:lvlJc w:val="left"/>
      <w:pPr>
        <w:ind w:left="4778" w:hanging="360"/>
      </w:pPr>
      <w:rPr>
        <w:rFonts w:ascii="Wingdings" w:hAnsi="Wingdings" w:hint="default"/>
      </w:rPr>
    </w:lvl>
    <w:lvl w:ilvl="3" w:tplc="04150001" w:tentative="1">
      <w:start w:val="1"/>
      <w:numFmt w:val="bullet"/>
      <w:lvlText w:val=""/>
      <w:lvlJc w:val="left"/>
      <w:pPr>
        <w:ind w:left="5498" w:hanging="360"/>
      </w:pPr>
      <w:rPr>
        <w:rFonts w:ascii="Symbol" w:hAnsi="Symbol" w:hint="default"/>
      </w:rPr>
    </w:lvl>
    <w:lvl w:ilvl="4" w:tplc="04150003" w:tentative="1">
      <w:start w:val="1"/>
      <w:numFmt w:val="bullet"/>
      <w:lvlText w:val="o"/>
      <w:lvlJc w:val="left"/>
      <w:pPr>
        <w:ind w:left="6218" w:hanging="360"/>
      </w:pPr>
      <w:rPr>
        <w:rFonts w:ascii="Courier New" w:hAnsi="Courier New" w:cs="Courier New" w:hint="default"/>
      </w:rPr>
    </w:lvl>
    <w:lvl w:ilvl="5" w:tplc="04150005" w:tentative="1">
      <w:start w:val="1"/>
      <w:numFmt w:val="bullet"/>
      <w:lvlText w:val=""/>
      <w:lvlJc w:val="left"/>
      <w:pPr>
        <w:ind w:left="6938" w:hanging="360"/>
      </w:pPr>
      <w:rPr>
        <w:rFonts w:ascii="Wingdings" w:hAnsi="Wingdings" w:hint="default"/>
      </w:rPr>
    </w:lvl>
    <w:lvl w:ilvl="6" w:tplc="04150001" w:tentative="1">
      <w:start w:val="1"/>
      <w:numFmt w:val="bullet"/>
      <w:lvlText w:val=""/>
      <w:lvlJc w:val="left"/>
      <w:pPr>
        <w:ind w:left="7658" w:hanging="360"/>
      </w:pPr>
      <w:rPr>
        <w:rFonts w:ascii="Symbol" w:hAnsi="Symbol" w:hint="default"/>
      </w:rPr>
    </w:lvl>
    <w:lvl w:ilvl="7" w:tplc="04150003" w:tentative="1">
      <w:start w:val="1"/>
      <w:numFmt w:val="bullet"/>
      <w:lvlText w:val="o"/>
      <w:lvlJc w:val="left"/>
      <w:pPr>
        <w:ind w:left="8378" w:hanging="360"/>
      </w:pPr>
      <w:rPr>
        <w:rFonts w:ascii="Courier New" w:hAnsi="Courier New" w:cs="Courier New" w:hint="default"/>
      </w:rPr>
    </w:lvl>
    <w:lvl w:ilvl="8" w:tplc="04150005" w:tentative="1">
      <w:start w:val="1"/>
      <w:numFmt w:val="bullet"/>
      <w:lvlText w:val=""/>
      <w:lvlJc w:val="left"/>
      <w:pPr>
        <w:ind w:left="9098" w:hanging="360"/>
      </w:pPr>
      <w:rPr>
        <w:rFonts w:ascii="Wingdings" w:hAnsi="Wingdings" w:hint="default"/>
      </w:rPr>
    </w:lvl>
  </w:abstractNum>
  <w:abstractNum w:abstractNumId="46" w15:restartNumberingAfterBreak="0">
    <w:nsid w:val="684E4829"/>
    <w:multiLevelType w:val="multilevel"/>
    <w:tmpl w:val="3828D580"/>
    <w:lvl w:ilvl="0">
      <w:start w:val="1"/>
      <w:numFmt w:val="decimal"/>
      <w:lvlText w:val="%1."/>
      <w:lvlJc w:val="left"/>
      <w:pPr>
        <w:ind w:left="360" w:hanging="360"/>
      </w:pPr>
      <w:rPr>
        <w:rFonts w:ascii="Tahoma" w:eastAsia="Calibri" w:hAnsi="Tahoma" w:cs="Tahoma" w:hint="default"/>
      </w:rPr>
    </w:lvl>
    <w:lvl w:ilvl="1">
      <w:start w:val="4"/>
      <w:numFmt w:val="lowerLetter"/>
      <w:lvlText w:val="%2)"/>
      <w:lvlJc w:val="left"/>
      <w:pPr>
        <w:ind w:left="720" w:hanging="360"/>
      </w:pPr>
      <w:rPr>
        <w:rFonts w:hint="default"/>
      </w:rPr>
    </w:lvl>
    <w:lvl w:ilvl="2">
      <w:start w:val="1"/>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693305FB"/>
    <w:multiLevelType w:val="hybridMultilevel"/>
    <w:tmpl w:val="E5904D2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8" w15:restartNumberingAfterBreak="0">
    <w:nsid w:val="6DE6611C"/>
    <w:multiLevelType w:val="hybridMultilevel"/>
    <w:tmpl w:val="363AD4A8"/>
    <w:lvl w:ilvl="0" w:tplc="04150017">
      <w:start w:val="1"/>
      <w:numFmt w:val="lowerLetter"/>
      <w:lvlText w:val="%1)"/>
      <w:lvlJc w:val="left"/>
      <w:pPr>
        <w:ind w:left="1004" w:hanging="360"/>
      </w:pPr>
    </w:lvl>
    <w:lvl w:ilvl="1" w:tplc="7C961464">
      <w:start w:val="1"/>
      <w:numFmt w:val="decimal"/>
      <w:lvlText w:val="%2."/>
      <w:lvlJc w:val="left"/>
      <w:pPr>
        <w:ind w:left="1724" w:hanging="360"/>
      </w:pPr>
      <w:rPr>
        <w:rFonts w:hint="default"/>
        <w:b w:val="0"/>
        <w:bCs/>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E1204AD"/>
    <w:multiLevelType w:val="multilevel"/>
    <w:tmpl w:val="1878179A"/>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70511352"/>
    <w:multiLevelType w:val="hybridMultilevel"/>
    <w:tmpl w:val="6ED0C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0A3CC3"/>
    <w:multiLevelType w:val="hybridMultilevel"/>
    <w:tmpl w:val="2730E920"/>
    <w:lvl w:ilvl="0" w:tplc="22581672">
      <w:start w:val="1"/>
      <w:numFmt w:val="decimal"/>
      <w:lvlText w:val="%1."/>
      <w:lvlJc w:val="left"/>
      <w:pPr>
        <w:ind w:left="581" w:hanging="316"/>
        <w:jc w:val="left"/>
      </w:pPr>
      <w:rPr>
        <w:rFonts w:hint="default"/>
        <w:b w:val="0"/>
        <w:bCs/>
        <w:spacing w:val="0"/>
        <w:w w:val="107"/>
        <w:lang w:val="pl-PL" w:eastAsia="en-US" w:bidi="ar-SA"/>
      </w:rPr>
    </w:lvl>
    <w:lvl w:ilvl="1" w:tplc="7422DBEA">
      <w:start w:val="1"/>
      <w:numFmt w:val="decimal"/>
      <w:lvlText w:val="%2)"/>
      <w:lvlJc w:val="left"/>
      <w:pPr>
        <w:ind w:left="529" w:hanging="235"/>
        <w:jc w:val="left"/>
      </w:pPr>
      <w:rPr>
        <w:rFonts w:ascii="Times New Roman" w:eastAsia="Times New Roman" w:hAnsi="Times New Roman" w:cs="Times New Roman" w:hint="default"/>
        <w:b w:val="0"/>
        <w:bCs w:val="0"/>
        <w:i w:val="0"/>
        <w:iCs w:val="0"/>
        <w:color w:val="606060"/>
        <w:spacing w:val="0"/>
        <w:w w:val="101"/>
        <w:sz w:val="22"/>
        <w:szCs w:val="22"/>
        <w:lang w:val="pl-PL" w:eastAsia="en-US" w:bidi="ar-SA"/>
      </w:rPr>
    </w:lvl>
    <w:lvl w:ilvl="2" w:tplc="2A3EE9B4">
      <w:numFmt w:val="bullet"/>
      <w:lvlText w:val="•"/>
      <w:lvlJc w:val="left"/>
      <w:pPr>
        <w:ind w:left="1615" w:hanging="235"/>
      </w:pPr>
      <w:rPr>
        <w:rFonts w:hint="default"/>
        <w:lang w:val="pl-PL" w:eastAsia="en-US" w:bidi="ar-SA"/>
      </w:rPr>
    </w:lvl>
    <w:lvl w:ilvl="3" w:tplc="2A0A4534">
      <w:numFmt w:val="bullet"/>
      <w:lvlText w:val="•"/>
      <w:lvlJc w:val="left"/>
      <w:pPr>
        <w:ind w:left="2651" w:hanging="235"/>
      </w:pPr>
      <w:rPr>
        <w:rFonts w:hint="default"/>
        <w:lang w:val="pl-PL" w:eastAsia="en-US" w:bidi="ar-SA"/>
      </w:rPr>
    </w:lvl>
    <w:lvl w:ilvl="4" w:tplc="3FBEE796">
      <w:numFmt w:val="bullet"/>
      <w:lvlText w:val="•"/>
      <w:lvlJc w:val="left"/>
      <w:pPr>
        <w:ind w:left="3686" w:hanging="235"/>
      </w:pPr>
      <w:rPr>
        <w:rFonts w:hint="default"/>
        <w:lang w:val="pl-PL" w:eastAsia="en-US" w:bidi="ar-SA"/>
      </w:rPr>
    </w:lvl>
    <w:lvl w:ilvl="5" w:tplc="05FABBD2">
      <w:numFmt w:val="bullet"/>
      <w:lvlText w:val="•"/>
      <w:lvlJc w:val="left"/>
      <w:pPr>
        <w:ind w:left="4722" w:hanging="235"/>
      </w:pPr>
      <w:rPr>
        <w:rFonts w:hint="default"/>
        <w:lang w:val="pl-PL" w:eastAsia="en-US" w:bidi="ar-SA"/>
      </w:rPr>
    </w:lvl>
    <w:lvl w:ilvl="6" w:tplc="FAC289EE">
      <w:numFmt w:val="bullet"/>
      <w:lvlText w:val="•"/>
      <w:lvlJc w:val="left"/>
      <w:pPr>
        <w:ind w:left="5757" w:hanging="235"/>
      </w:pPr>
      <w:rPr>
        <w:rFonts w:hint="default"/>
        <w:lang w:val="pl-PL" w:eastAsia="en-US" w:bidi="ar-SA"/>
      </w:rPr>
    </w:lvl>
    <w:lvl w:ilvl="7" w:tplc="15026688">
      <w:numFmt w:val="bullet"/>
      <w:lvlText w:val="•"/>
      <w:lvlJc w:val="left"/>
      <w:pPr>
        <w:ind w:left="6793" w:hanging="235"/>
      </w:pPr>
      <w:rPr>
        <w:rFonts w:hint="default"/>
        <w:lang w:val="pl-PL" w:eastAsia="en-US" w:bidi="ar-SA"/>
      </w:rPr>
    </w:lvl>
    <w:lvl w:ilvl="8" w:tplc="0866B132">
      <w:numFmt w:val="bullet"/>
      <w:lvlText w:val="•"/>
      <w:lvlJc w:val="left"/>
      <w:pPr>
        <w:ind w:left="7828" w:hanging="235"/>
      </w:pPr>
      <w:rPr>
        <w:rFonts w:hint="default"/>
        <w:lang w:val="pl-PL" w:eastAsia="en-US" w:bidi="ar-SA"/>
      </w:rPr>
    </w:lvl>
  </w:abstractNum>
  <w:abstractNum w:abstractNumId="52" w15:restartNumberingAfterBreak="0">
    <w:nsid w:val="741A5EA9"/>
    <w:multiLevelType w:val="hybridMultilevel"/>
    <w:tmpl w:val="CB261A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42346E0"/>
    <w:multiLevelType w:val="multilevel"/>
    <w:tmpl w:val="709EC6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45C30D2"/>
    <w:multiLevelType w:val="multilevel"/>
    <w:tmpl w:val="6A8E3D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B7E597D"/>
    <w:multiLevelType w:val="multilevel"/>
    <w:tmpl w:val="8B3C27F2"/>
    <w:lvl w:ilvl="0">
      <w:start w:val="1"/>
      <w:numFmt w:val="decimal"/>
      <w:lvlText w:val="%1."/>
      <w:lvlJc w:val="left"/>
      <w:pPr>
        <w:ind w:left="360" w:hanging="360"/>
      </w:pPr>
      <w:rPr>
        <w:rFonts w:ascii="Tahoma" w:eastAsia="Calibri" w:hAnsi="Tahoma" w:cs="Tahoma" w:hint="default"/>
      </w:rPr>
    </w:lvl>
    <w:lvl w:ilvl="1">
      <w:start w:val="4"/>
      <w:numFmt w:val="lowerLetter"/>
      <w:lvlText w:val="%2)"/>
      <w:lvlJc w:val="left"/>
      <w:pPr>
        <w:ind w:left="720" w:hanging="360"/>
      </w:pPr>
      <w:rPr>
        <w:rFonts w:hint="default"/>
      </w:rPr>
    </w:lvl>
    <w:lvl w:ilvl="2">
      <w:start w:val="3"/>
      <w:numFmt w:val="lowerLetter"/>
      <w:lvlText w:val="%3)"/>
      <w:lvlJc w:val="left"/>
      <w:pPr>
        <w:ind w:left="1004"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7F4B38BF"/>
    <w:multiLevelType w:val="multilevel"/>
    <w:tmpl w:val="3558C6BE"/>
    <w:lvl w:ilvl="0">
      <w:start w:val="1"/>
      <w:numFmt w:val="decimal"/>
      <w:lvlText w:val="%1."/>
      <w:lvlJc w:val="left"/>
      <w:pPr>
        <w:ind w:left="810" w:hanging="450"/>
      </w:pPr>
      <w:rPr>
        <w:rFonts w:hint="default"/>
        <w:b w:val="0"/>
        <w:bCs/>
      </w:rPr>
    </w:lvl>
    <w:lvl w:ilvl="1">
      <w:start w:val="1"/>
      <w:numFmt w:val="decimal"/>
      <w:isLgl/>
      <w:lvlText w:val="%1.%2."/>
      <w:lvlJc w:val="left"/>
      <w:pPr>
        <w:ind w:left="1110" w:hanging="75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7" w15:restartNumberingAfterBreak="0">
    <w:nsid w:val="7FAB288C"/>
    <w:multiLevelType w:val="multilevel"/>
    <w:tmpl w:val="45F09EC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71193040">
    <w:abstractNumId w:val="36"/>
  </w:num>
  <w:num w:numId="2" w16cid:durableId="463544991">
    <w:abstractNumId w:val="50"/>
  </w:num>
  <w:num w:numId="3" w16cid:durableId="830220856">
    <w:abstractNumId w:val="28"/>
  </w:num>
  <w:num w:numId="4" w16cid:durableId="1320885993">
    <w:abstractNumId w:val="42"/>
  </w:num>
  <w:num w:numId="5" w16cid:durableId="2127003126">
    <w:abstractNumId w:val="56"/>
  </w:num>
  <w:num w:numId="6" w16cid:durableId="1156725714">
    <w:abstractNumId w:val="14"/>
  </w:num>
  <w:num w:numId="7" w16cid:durableId="1069351111">
    <w:abstractNumId w:val="33"/>
  </w:num>
  <w:num w:numId="8" w16cid:durableId="1403676795">
    <w:abstractNumId w:val="16"/>
  </w:num>
  <w:num w:numId="9" w16cid:durableId="419372189">
    <w:abstractNumId w:val="45"/>
  </w:num>
  <w:num w:numId="10" w16cid:durableId="1777557628">
    <w:abstractNumId w:val="47"/>
  </w:num>
  <w:num w:numId="11" w16cid:durableId="510294835">
    <w:abstractNumId w:val="17"/>
  </w:num>
  <w:num w:numId="12" w16cid:durableId="373119284">
    <w:abstractNumId w:val="30"/>
  </w:num>
  <w:num w:numId="13" w16cid:durableId="1679504763">
    <w:abstractNumId w:val="6"/>
  </w:num>
  <w:num w:numId="14" w16cid:durableId="2097939383">
    <w:abstractNumId w:val="40"/>
  </w:num>
  <w:num w:numId="15" w16cid:durableId="839349092">
    <w:abstractNumId w:val="48"/>
  </w:num>
  <w:num w:numId="16" w16cid:durableId="1981614661">
    <w:abstractNumId w:val="29"/>
  </w:num>
  <w:num w:numId="17" w16cid:durableId="407576306">
    <w:abstractNumId w:val="43"/>
  </w:num>
  <w:num w:numId="18" w16cid:durableId="400177200">
    <w:abstractNumId w:val="22"/>
  </w:num>
  <w:num w:numId="19" w16cid:durableId="1170606992">
    <w:abstractNumId w:val="37"/>
  </w:num>
  <w:num w:numId="20" w16cid:durableId="1235360606">
    <w:abstractNumId w:val="4"/>
  </w:num>
  <w:num w:numId="21" w16cid:durableId="295569432">
    <w:abstractNumId w:val="53"/>
  </w:num>
  <w:num w:numId="22" w16cid:durableId="1424650036">
    <w:abstractNumId w:val="10"/>
  </w:num>
  <w:num w:numId="23" w16cid:durableId="1172452081">
    <w:abstractNumId w:val="12"/>
  </w:num>
  <w:num w:numId="24" w16cid:durableId="1205024861">
    <w:abstractNumId w:val="11"/>
  </w:num>
  <w:num w:numId="25" w16cid:durableId="68698798">
    <w:abstractNumId w:val="55"/>
  </w:num>
  <w:num w:numId="26" w16cid:durableId="1619019774">
    <w:abstractNumId w:val="19"/>
  </w:num>
  <w:num w:numId="27" w16cid:durableId="514803335">
    <w:abstractNumId w:val="46"/>
  </w:num>
  <w:num w:numId="28" w16cid:durableId="1384909389">
    <w:abstractNumId w:val="35"/>
  </w:num>
  <w:num w:numId="29" w16cid:durableId="1059330656">
    <w:abstractNumId w:val="27"/>
  </w:num>
  <w:num w:numId="30" w16cid:durableId="1691374306">
    <w:abstractNumId w:val="8"/>
  </w:num>
  <w:num w:numId="31" w16cid:durableId="190530647">
    <w:abstractNumId w:val="7"/>
  </w:num>
  <w:num w:numId="32" w16cid:durableId="1836139546">
    <w:abstractNumId w:val="24"/>
  </w:num>
  <w:num w:numId="33" w16cid:durableId="1351832741">
    <w:abstractNumId w:val="49"/>
  </w:num>
  <w:num w:numId="34" w16cid:durableId="2052994803">
    <w:abstractNumId w:val="25"/>
  </w:num>
  <w:num w:numId="35" w16cid:durableId="1481145998">
    <w:abstractNumId w:val="31"/>
  </w:num>
  <w:num w:numId="36" w16cid:durableId="1499032512">
    <w:abstractNumId w:val="9"/>
  </w:num>
  <w:num w:numId="37" w16cid:durableId="1887836971">
    <w:abstractNumId w:val="38"/>
  </w:num>
  <w:num w:numId="38" w16cid:durableId="1682198271">
    <w:abstractNumId w:val="21"/>
  </w:num>
  <w:num w:numId="39" w16cid:durableId="1661738221">
    <w:abstractNumId w:val="13"/>
  </w:num>
  <w:num w:numId="40" w16cid:durableId="587034549">
    <w:abstractNumId w:val="20"/>
  </w:num>
  <w:num w:numId="41" w16cid:durableId="1356031663">
    <w:abstractNumId w:val="41"/>
  </w:num>
  <w:num w:numId="42" w16cid:durableId="493229501">
    <w:abstractNumId w:val="54"/>
  </w:num>
  <w:num w:numId="43" w16cid:durableId="461919330">
    <w:abstractNumId w:val="18"/>
  </w:num>
  <w:num w:numId="44" w16cid:durableId="2040009220">
    <w:abstractNumId w:val="44"/>
  </w:num>
  <w:num w:numId="45" w16cid:durableId="1104378715">
    <w:abstractNumId w:val="34"/>
  </w:num>
  <w:num w:numId="46" w16cid:durableId="1879467029">
    <w:abstractNumId w:val="15"/>
  </w:num>
  <w:num w:numId="47" w16cid:durableId="1450123928">
    <w:abstractNumId w:val="23"/>
  </w:num>
  <w:num w:numId="48" w16cid:durableId="1307779664">
    <w:abstractNumId w:val="52"/>
  </w:num>
  <w:num w:numId="49" w16cid:durableId="9334743">
    <w:abstractNumId w:val="26"/>
  </w:num>
  <w:num w:numId="50" w16cid:durableId="1715229829">
    <w:abstractNumId w:val="39"/>
  </w:num>
  <w:num w:numId="51" w16cid:durableId="1459881137">
    <w:abstractNumId w:val="32"/>
  </w:num>
  <w:num w:numId="52" w16cid:durableId="2006013483">
    <w:abstractNumId w:val="5"/>
  </w:num>
  <w:num w:numId="53" w16cid:durableId="1074820513">
    <w:abstractNumId w:val="57"/>
  </w:num>
  <w:num w:numId="54" w16cid:durableId="1640309015">
    <w:abstractNumId w:val="5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142"/>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C88"/>
    <w:rsid w:val="000028CA"/>
    <w:rsid w:val="00003B32"/>
    <w:rsid w:val="00012DB5"/>
    <w:rsid w:val="000134E8"/>
    <w:rsid w:val="0001450C"/>
    <w:rsid w:val="000215E9"/>
    <w:rsid w:val="00021D2B"/>
    <w:rsid w:val="0002280A"/>
    <w:rsid w:val="00022BEF"/>
    <w:rsid w:val="00024EF5"/>
    <w:rsid w:val="000303BE"/>
    <w:rsid w:val="00030F43"/>
    <w:rsid w:val="00032672"/>
    <w:rsid w:val="00036E8B"/>
    <w:rsid w:val="000377B9"/>
    <w:rsid w:val="00040AF0"/>
    <w:rsid w:val="00043E25"/>
    <w:rsid w:val="00047658"/>
    <w:rsid w:val="00050C22"/>
    <w:rsid w:val="00050FDB"/>
    <w:rsid w:val="00057708"/>
    <w:rsid w:val="00060B80"/>
    <w:rsid w:val="00062494"/>
    <w:rsid w:val="00062ABE"/>
    <w:rsid w:val="00062F32"/>
    <w:rsid w:val="0006744A"/>
    <w:rsid w:val="000724AE"/>
    <w:rsid w:val="00072E44"/>
    <w:rsid w:val="00073D8D"/>
    <w:rsid w:val="00076D99"/>
    <w:rsid w:val="000835F0"/>
    <w:rsid w:val="00083BEB"/>
    <w:rsid w:val="000843C8"/>
    <w:rsid w:val="00084D5D"/>
    <w:rsid w:val="000856EF"/>
    <w:rsid w:val="00085A40"/>
    <w:rsid w:val="00094098"/>
    <w:rsid w:val="000A0147"/>
    <w:rsid w:val="000B74CA"/>
    <w:rsid w:val="000C0327"/>
    <w:rsid w:val="000C3C07"/>
    <w:rsid w:val="000C4EDA"/>
    <w:rsid w:val="000D0FD8"/>
    <w:rsid w:val="000D1DCD"/>
    <w:rsid w:val="000D31EE"/>
    <w:rsid w:val="000D53D9"/>
    <w:rsid w:val="000E19B1"/>
    <w:rsid w:val="000E3F68"/>
    <w:rsid w:val="000E75C0"/>
    <w:rsid w:val="000E79A9"/>
    <w:rsid w:val="000E7B39"/>
    <w:rsid w:val="000F35E4"/>
    <w:rsid w:val="000F3FC3"/>
    <w:rsid w:val="000F67E8"/>
    <w:rsid w:val="00100850"/>
    <w:rsid w:val="00100953"/>
    <w:rsid w:val="00100BF3"/>
    <w:rsid w:val="001012C1"/>
    <w:rsid w:val="001055CD"/>
    <w:rsid w:val="0010757B"/>
    <w:rsid w:val="00110CAD"/>
    <w:rsid w:val="00110EBC"/>
    <w:rsid w:val="00112386"/>
    <w:rsid w:val="00113380"/>
    <w:rsid w:val="0011638E"/>
    <w:rsid w:val="001167B2"/>
    <w:rsid w:val="0011702C"/>
    <w:rsid w:val="001210AF"/>
    <w:rsid w:val="00123BB5"/>
    <w:rsid w:val="00124421"/>
    <w:rsid w:val="00130822"/>
    <w:rsid w:val="001340E1"/>
    <w:rsid w:val="001349B1"/>
    <w:rsid w:val="0014143D"/>
    <w:rsid w:val="001420AA"/>
    <w:rsid w:val="00144AD2"/>
    <w:rsid w:val="0014605E"/>
    <w:rsid w:val="001477F5"/>
    <w:rsid w:val="001546DA"/>
    <w:rsid w:val="00154CAF"/>
    <w:rsid w:val="00155671"/>
    <w:rsid w:val="00162792"/>
    <w:rsid w:val="00166814"/>
    <w:rsid w:val="001773F3"/>
    <w:rsid w:val="001800B0"/>
    <w:rsid w:val="0018140B"/>
    <w:rsid w:val="00183ED3"/>
    <w:rsid w:val="001841E4"/>
    <w:rsid w:val="00190A6D"/>
    <w:rsid w:val="001917F1"/>
    <w:rsid w:val="00196509"/>
    <w:rsid w:val="001A15E7"/>
    <w:rsid w:val="001A2CD1"/>
    <w:rsid w:val="001A6A02"/>
    <w:rsid w:val="001B3AC5"/>
    <w:rsid w:val="001B3B84"/>
    <w:rsid w:val="001C0F96"/>
    <w:rsid w:val="001C11C3"/>
    <w:rsid w:val="001C5A0C"/>
    <w:rsid w:val="001C645B"/>
    <w:rsid w:val="001C7BA1"/>
    <w:rsid w:val="001D0BCD"/>
    <w:rsid w:val="001D0E9F"/>
    <w:rsid w:val="001D139B"/>
    <w:rsid w:val="001D19FB"/>
    <w:rsid w:val="001D25B7"/>
    <w:rsid w:val="001D43E0"/>
    <w:rsid w:val="001D4947"/>
    <w:rsid w:val="001E3346"/>
    <w:rsid w:val="001E38BC"/>
    <w:rsid w:val="001E405D"/>
    <w:rsid w:val="001F13DE"/>
    <w:rsid w:val="001F2D06"/>
    <w:rsid w:val="001F696E"/>
    <w:rsid w:val="0020423E"/>
    <w:rsid w:val="00205EE9"/>
    <w:rsid w:val="00207980"/>
    <w:rsid w:val="00207E3C"/>
    <w:rsid w:val="00211AD5"/>
    <w:rsid w:val="002137F6"/>
    <w:rsid w:val="002145FC"/>
    <w:rsid w:val="00214C88"/>
    <w:rsid w:val="00215ECD"/>
    <w:rsid w:val="002165CD"/>
    <w:rsid w:val="00216CBB"/>
    <w:rsid w:val="00216CF9"/>
    <w:rsid w:val="00221111"/>
    <w:rsid w:val="0022469B"/>
    <w:rsid w:val="00224F81"/>
    <w:rsid w:val="0022660E"/>
    <w:rsid w:val="0022727A"/>
    <w:rsid w:val="00233E88"/>
    <w:rsid w:val="00235F42"/>
    <w:rsid w:val="00236D6B"/>
    <w:rsid w:val="0023778B"/>
    <w:rsid w:val="00242BA1"/>
    <w:rsid w:val="00246401"/>
    <w:rsid w:val="002527C6"/>
    <w:rsid w:val="00253335"/>
    <w:rsid w:val="00254D50"/>
    <w:rsid w:val="0025526A"/>
    <w:rsid w:val="002610DF"/>
    <w:rsid w:val="00261410"/>
    <w:rsid w:val="00262ABF"/>
    <w:rsid w:val="002645EE"/>
    <w:rsid w:val="002651A5"/>
    <w:rsid w:val="00267046"/>
    <w:rsid w:val="00267071"/>
    <w:rsid w:val="002709FF"/>
    <w:rsid w:val="00271AEA"/>
    <w:rsid w:val="00273CAD"/>
    <w:rsid w:val="0028293D"/>
    <w:rsid w:val="00284269"/>
    <w:rsid w:val="002863AB"/>
    <w:rsid w:val="00294A6D"/>
    <w:rsid w:val="00294EDF"/>
    <w:rsid w:val="002A63D2"/>
    <w:rsid w:val="002A7846"/>
    <w:rsid w:val="002B0DB9"/>
    <w:rsid w:val="002B2924"/>
    <w:rsid w:val="002B36BC"/>
    <w:rsid w:val="002B5E40"/>
    <w:rsid w:val="002B790B"/>
    <w:rsid w:val="002C677D"/>
    <w:rsid w:val="002C7654"/>
    <w:rsid w:val="002D6E21"/>
    <w:rsid w:val="002D7455"/>
    <w:rsid w:val="002E2F7C"/>
    <w:rsid w:val="002E6273"/>
    <w:rsid w:val="002E6D36"/>
    <w:rsid w:val="002E7BE9"/>
    <w:rsid w:val="002F0B43"/>
    <w:rsid w:val="002F1C0A"/>
    <w:rsid w:val="002F36CC"/>
    <w:rsid w:val="002F68CB"/>
    <w:rsid w:val="0030117D"/>
    <w:rsid w:val="0030374C"/>
    <w:rsid w:val="00310822"/>
    <w:rsid w:val="00315048"/>
    <w:rsid w:val="00320423"/>
    <w:rsid w:val="003239F2"/>
    <w:rsid w:val="00324693"/>
    <w:rsid w:val="003250D8"/>
    <w:rsid w:val="00325A20"/>
    <w:rsid w:val="00326170"/>
    <w:rsid w:val="003328D1"/>
    <w:rsid w:val="00337227"/>
    <w:rsid w:val="00342771"/>
    <w:rsid w:val="00344375"/>
    <w:rsid w:val="00345B17"/>
    <w:rsid w:val="00346C4F"/>
    <w:rsid w:val="003509B0"/>
    <w:rsid w:val="00352333"/>
    <w:rsid w:val="00353E40"/>
    <w:rsid w:val="00356F70"/>
    <w:rsid w:val="003574B4"/>
    <w:rsid w:val="0036050C"/>
    <w:rsid w:val="0036079B"/>
    <w:rsid w:val="00360E11"/>
    <w:rsid w:val="003611A2"/>
    <w:rsid w:val="00361FFD"/>
    <w:rsid w:val="00363079"/>
    <w:rsid w:val="0036742E"/>
    <w:rsid w:val="003748B1"/>
    <w:rsid w:val="00375A6C"/>
    <w:rsid w:val="00376D8F"/>
    <w:rsid w:val="003771C3"/>
    <w:rsid w:val="00377960"/>
    <w:rsid w:val="00377B97"/>
    <w:rsid w:val="003814C3"/>
    <w:rsid w:val="00382D1A"/>
    <w:rsid w:val="003838AA"/>
    <w:rsid w:val="00386F25"/>
    <w:rsid w:val="00390E8A"/>
    <w:rsid w:val="00395021"/>
    <w:rsid w:val="003A0DD7"/>
    <w:rsid w:val="003A122A"/>
    <w:rsid w:val="003A5B8D"/>
    <w:rsid w:val="003B48EB"/>
    <w:rsid w:val="003B4B3A"/>
    <w:rsid w:val="003C0AA6"/>
    <w:rsid w:val="003C190A"/>
    <w:rsid w:val="003C3769"/>
    <w:rsid w:val="003C4900"/>
    <w:rsid w:val="003C4A44"/>
    <w:rsid w:val="003C4D7A"/>
    <w:rsid w:val="003C650C"/>
    <w:rsid w:val="003D4F36"/>
    <w:rsid w:val="003D7B56"/>
    <w:rsid w:val="003F79CA"/>
    <w:rsid w:val="00400A6C"/>
    <w:rsid w:val="00402A9F"/>
    <w:rsid w:val="00403973"/>
    <w:rsid w:val="004177CF"/>
    <w:rsid w:val="00423104"/>
    <w:rsid w:val="00430DA9"/>
    <w:rsid w:val="00435613"/>
    <w:rsid w:val="00436152"/>
    <w:rsid w:val="004363F6"/>
    <w:rsid w:val="0043758D"/>
    <w:rsid w:val="00443673"/>
    <w:rsid w:val="00444423"/>
    <w:rsid w:val="00453209"/>
    <w:rsid w:val="00454915"/>
    <w:rsid w:val="0045610C"/>
    <w:rsid w:val="0045770B"/>
    <w:rsid w:val="00464312"/>
    <w:rsid w:val="00464A32"/>
    <w:rsid w:val="00466970"/>
    <w:rsid w:val="00473073"/>
    <w:rsid w:val="004756A0"/>
    <w:rsid w:val="00480F5E"/>
    <w:rsid w:val="00484E55"/>
    <w:rsid w:val="00486718"/>
    <w:rsid w:val="00487A61"/>
    <w:rsid w:val="00492476"/>
    <w:rsid w:val="004957B3"/>
    <w:rsid w:val="00497A39"/>
    <w:rsid w:val="004B2E29"/>
    <w:rsid w:val="004B4B24"/>
    <w:rsid w:val="004B73B8"/>
    <w:rsid w:val="004C196B"/>
    <w:rsid w:val="004C4107"/>
    <w:rsid w:val="004C6BDC"/>
    <w:rsid w:val="004D0824"/>
    <w:rsid w:val="004D3B69"/>
    <w:rsid w:val="004D5E64"/>
    <w:rsid w:val="004E0D2E"/>
    <w:rsid w:val="004E5920"/>
    <w:rsid w:val="004F1EEA"/>
    <w:rsid w:val="004F2BB9"/>
    <w:rsid w:val="004F4418"/>
    <w:rsid w:val="004F5222"/>
    <w:rsid w:val="004F6DCE"/>
    <w:rsid w:val="004F7B11"/>
    <w:rsid w:val="004F7BB0"/>
    <w:rsid w:val="005125F4"/>
    <w:rsid w:val="00514F77"/>
    <w:rsid w:val="005215A1"/>
    <w:rsid w:val="005219DE"/>
    <w:rsid w:val="00521DBD"/>
    <w:rsid w:val="00522FD2"/>
    <w:rsid w:val="005249D2"/>
    <w:rsid w:val="00524F29"/>
    <w:rsid w:val="00527FD9"/>
    <w:rsid w:val="00530A9C"/>
    <w:rsid w:val="005315BD"/>
    <w:rsid w:val="005326CA"/>
    <w:rsid w:val="00532D66"/>
    <w:rsid w:val="00535C88"/>
    <w:rsid w:val="005417E5"/>
    <w:rsid w:val="005420A0"/>
    <w:rsid w:val="00543DB2"/>
    <w:rsid w:val="00543DC4"/>
    <w:rsid w:val="00550EF2"/>
    <w:rsid w:val="00551FE5"/>
    <w:rsid w:val="0055245F"/>
    <w:rsid w:val="00553111"/>
    <w:rsid w:val="00563672"/>
    <w:rsid w:val="005700E0"/>
    <w:rsid w:val="005703DA"/>
    <w:rsid w:val="0057054B"/>
    <w:rsid w:val="00580B86"/>
    <w:rsid w:val="005823EB"/>
    <w:rsid w:val="0058577D"/>
    <w:rsid w:val="0058719D"/>
    <w:rsid w:val="00591C98"/>
    <w:rsid w:val="00592571"/>
    <w:rsid w:val="00592940"/>
    <w:rsid w:val="00593C89"/>
    <w:rsid w:val="005953DA"/>
    <w:rsid w:val="005970A2"/>
    <w:rsid w:val="005971DF"/>
    <w:rsid w:val="005A2394"/>
    <w:rsid w:val="005A41D7"/>
    <w:rsid w:val="005A52C4"/>
    <w:rsid w:val="005B0405"/>
    <w:rsid w:val="005B0DF7"/>
    <w:rsid w:val="005B5DBE"/>
    <w:rsid w:val="005B6243"/>
    <w:rsid w:val="005B794A"/>
    <w:rsid w:val="005C04BD"/>
    <w:rsid w:val="005D0035"/>
    <w:rsid w:val="005D13F8"/>
    <w:rsid w:val="005D2337"/>
    <w:rsid w:val="005D3197"/>
    <w:rsid w:val="005E3B45"/>
    <w:rsid w:val="005E3D6A"/>
    <w:rsid w:val="005E52AF"/>
    <w:rsid w:val="005E6613"/>
    <w:rsid w:val="005F058E"/>
    <w:rsid w:val="005F1169"/>
    <w:rsid w:val="005F4A5B"/>
    <w:rsid w:val="0060016F"/>
    <w:rsid w:val="006011D5"/>
    <w:rsid w:val="006134CB"/>
    <w:rsid w:val="0061498D"/>
    <w:rsid w:val="00616E10"/>
    <w:rsid w:val="006171DA"/>
    <w:rsid w:val="006215D7"/>
    <w:rsid w:val="0062361B"/>
    <w:rsid w:val="006249DA"/>
    <w:rsid w:val="00625A01"/>
    <w:rsid w:val="00630239"/>
    <w:rsid w:val="00630C98"/>
    <w:rsid w:val="00631480"/>
    <w:rsid w:val="00636310"/>
    <w:rsid w:val="0063655F"/>
    <w:rsid w:val="00641202"/>
    <w:rsid w:val="00641AAF"/>
    <w:rsid w:val="00655E47"/>
    <w:rsid w:val="006571E3"/>
    <w:rsid w:val="00661A8B"/>
    <w:rsid w:val="00661AF8"/>
    <w:rsid w:val="00666EAD"/>
    <w:rsid w:val="00670E27"/>
    <w:rsid w:val="00675EC0"/>
    <w:rsid w:val="00680A87"/>
    <w:rsid w:val="00680B50"/>
    <w:rsid w:val="00680E7A"/>
    <w:rsid w:val="006841C8"/>
    <w:rsid w:val="00685DA5"/>
    <w:rsid w:val="00687DF6"/>
    <w:rsid w:val="006965DC"/>
    <w:rsid w:val="006A227C"/>
    <w:rsid w:val="006A7D13"/>
    <w:rsid w:val="006B0001"/>
    <w:rsid w:val="006B606F"/>
    <w:rsid w:val="006B6F24"/>
    <w:rsid w:val="006B73E8"/>
    <w:rsid w:val="006C394D"/>
    <w:rsid w:val="006C5558"/>
    <w:rsid w:val="006D2198"/>
    <w:rsid w:val="006D2545"/>
    <w:rsid w:val="006D309C"/>
    <w:rsid w:val="006D4044"/>
    <w:rsid w:val="006D6A4B"/>
    <w:rsid w:val="006E30D5"/>
    <w:rsid w:val="006E5ED8"/>
    <w:rsid w:val="006E72DC"/>
    <w:rsid w:val="006F16FC"/>
    <w:rsid w:val="006F4669"/>
    <w:rsid w:val="006F6C96"/>
    <w:rsid w:val="007000DA"/>
    <w:rsid w:val="00700B7D"/>
    <w:rsid w:val="007011FC"/>
    <w:rsid w:val="0070130F"/>
    <w:rsid w:val="00701328"/>
    <w:rsid w:val="00703818"/>
    <w:rsid w:val="00703D33"/>
    <w:rsid w:val="0070497D"/>
    <w:rsid w:val="00705F2D"/>
    <w:rsid w:val="00706244"/>
    <w:rsid w:val="00706BD7"/>
    <w:rsid w:val="00706FE6"/>
    <w:rsid w:val="00707B40"/>
    <w:rsid w:val="00711D43"/>
    <w:rsid w:val="00712E94"/>
    <w:rsid w:val="00716D6E"/>
    <w:rsid w:val="00721CDC"/>
    <w:rsid w:val="00723EC1"/>
    <w:rsid w:val="0073007C"/>
    <w:rsid w:val="0073158A"/>
    <w:rsid w:val="007337AD"/>
    <w:rsid w:val="00734B5D"/>
    <w:rsid w:val="00736C8C"/>
    <w:rsid w:val="00737BB8"/>
    <w:rsid w:val="00743397"/>
    <w:rsid w:val="00746360"/>
    <w:rsid w:val="00746C2A"/>
    <w:rsid w:val="00747E20"/>
    <w:rsid w:val="0075062F"/>
    <w:rsid w:val="007517E9"/>
    <w:rsid w:val="00751EB5"/>
    <w:rsid w:val="0075676C"/>
    <w:rsid w:val="00762D23"/>
    <w:rsid w:val="007650E8"/>
    <w:rsid w:val="00765C6A"/>
    <w:rsid w:val="007703E5"/>
    <w:rsid w:val="00771FC1"/>
    <w:rsid w:val="00772A76"/>
    <w:rsid w:val="007802F1"/>
    <w:rsid w:val="00786B8F"/>
    <w:rsid w:val="0078768D"/>
    <w:rsid w:val="007876BD"/>
    <w:rsid w:val="00790271"/>
    <w:rsid w:val="00791B0F"/>
    <w:rsid w:val="00792208"/>
    <w:rsid w:val="00793B68"/>
    <w:rsid w:val="007950E4"/>
    <w:rsid w:val="00796B56"/>
    <w:rsid w:val="007A118B"/>
    <w:rsid w:val="007A148B"/>
    <w:rsid w:val="007A2239"/>
    <w:rsid w:val="007A2EA6"/>
    <w:rsid w:val="007A32C6"/>
    <w:rsid w:val="007A3D55"/>
    <w:rsid w:val="007A5B96"/>
    <w:rsid w:val="007A7F7D"/>
    <w:rsid w:val="007C1BDE"/>
    <w:rsid w:val="007C2FAB"/>
    <w:rsid w:val="007C3748"/>
    <w:rsid w:val="007C54AD"/>
    <w:rsid w:val="007C6968"/>
    <w:rsid w:val="007C79D2"/>
    <w:rsid w:val="007E1C8F"/>
    <w:rsid w:val="007E452D"/>
    <w:rsid w:val="007E51D4"/>
    <w:rsid w:val="007E53B7"/>
    <w:rsid w:val="007F05AB"/>
    <w:rsid w:val="007F328A"/>
    <w:rsid w:val="007F3ACC"/>
    <w:rsid w:val="007F4C70"/>
    <w:rsid w:val="007F5237"/>
    <w:rsid w:val="007F59DC"/>
    <w:rsid w:val="007F72AA"/>
    <w:rsid w:val="007F7CE2"/>
    <w:rsid w:val="008003A2"/>
    <w:rsid w:val="00801339"/>
    <w:rsid w:val="00802A10"/>
    <w:rsid w:val="0080578C"/>
    <w:rsid w:val="0080747B"/>
    <w:rsid w:val="00807D9B"/>
    <w:rsid w:val="008139C8"/>
    <w:rsid w:val="00816537"/>
    <w:rsid w:val="00817207"/>
    <w:rsid w:val="00821F02"/>
    <w:rsid w:val="00822D1A"/>
    <w:rsid w:val="00822F78"/>
    <w:rsid w:val="00823211"/>
    <w:rsid w:val="00825B17"/>
    <w:rsid w:val="0082638B"/>
    <w:rsid w:val="0083194B"/>
    <w:rsid w:val="008415F6"/>
    <w:rsid w:val="00845DCD"/>
    <w:rsid w:val="00851603"/>
    <w:rsid w:val="00854224"/>
    <w:rsid w:val="00856424"/>
    <w:rsid w:val="00861421"/>
    <w:rsid w:val="00862DCB"/>
    <w:rsid w:val="00863B7A"/>
    <w:rsid w:val="00864CEA"/>
    <w:rsid w:val="00865DB9"/>
    <w:rsid w:val="0087429D"/>
    <w:rsid w:val="00875185"/>
    <w:rsid w:val="008874D3"/>
    <w:rsid w:val="00893868"/>
    <w:rsid w:val="0089565F"/>
    <w:rsid w:val="00896F28"/>
    <w:rsid w:val="0089717E"/>
    <w:rsid w:val="008A419E"/>
    <w:rsid w:val="008B0E05"/>
    <w:rsid w:val="008B3704"/>
    <w:rsid w:val="008B37FE"/>
    <w:rsid w:val="008B57C1"/>
    <w:rsid w:val="008C0177"/>
    <w:rsid w:val="008C1CB4"/>
    <w:rsid w:val="008C5CB7"/>
    <w:rsid w:val="008C67A0"/>
    <w:rsid w:val="008D1F42"/>
    <w:rsid w:val="008D36F0"/>
    <w:rsid w:val="008D7DF2"/>
    <w:rsid w:val="008E2DBE"/>
    <w:rsid w:val="008E4182"/>
    <w:rsid w:val="008E5865"/>
    <w:rsid w:val="008F0E46"/>
    <w:rsid w:val="008F4F7E"/>
    <w:rsid w:val="008F59AE"/>
    <w:rsid w:val="008F7637"/>
    <w:rsid w:val="00902BD3"/>
    <w:rsid w:val="009043EC"/>
    <w:rsid w:val="00905A90"/>
    <w:rsid w:val="00914EA4"/>
    <w:rsid w:val="00925CEB"/>
    <w:rsid w:val="00936681"/>
    <w:rsid w:val="00940AB7"/>
    <w:rsid w:val="0094356E"/>
    <w:rsid w:val="00943EC6"/>
    <w:rsid w:val="00944771"/>
    <w:rsid w:val="009459E4"/>
    <w:rsid w:val="0095391A"/>
    <w:rsid w:val="00955361"/>
    <w:rsid w:val="0095584F"/>
    <w:rsid w:val="00956FD6"/>
    <w:rsid w:val="00957B7E"/>
    <w:rsid w:val="00961393"/>
    <w:rsid w:val="00962AAD"/>
    <w:rsid w:val="00963C82"/>
    <w:rsid w:val="0096495C"/>
    <w:rsid w:val="00964F26"/>
    <w:rsid w:val="00967690"/>
    <w:rsid w:val="0097681C"/>
    <w:rsid w:val="009807C5"/>
    <w:rsid w:val="0098773E"/>
    <w:rsid w:val="00987D70"/>
    <w:rsid w:val="00991664"/>
    <w:rsid w:val="009921C2"/>
    <w:rsid w:val="009957CA"/>
    <w:rsid w:val="009A1A6A"/>
    <w:rsid w:val="009A2108"/>
    <w:rsid w:val="009B02F1"/>
    <w:rsid w:val="009B283D"/>
    <w:rsid w:val="009B372E"/>
    <w:rsid w:val="009B5C20"/>
    <w:rsid w:val="009B6CA4"/>
    <w:rsid w:val="009B6D23"/>
    <w:rsid w:val="009C3674"/>
    <w:rsid w:val="009C629F"/>
    <w:rsid w:val="009E06DA"/>
    <w:rsid w:val="009E204C"/>
    <w:rsid w:val="009E3B84"/>
    <w:rsid w:val="009E620A"/>
    <w:rsid w:val="009E646A"/>
    <w:rsid w:val="009E79B7"/>
    <w:rsid w:val="009E7EF7"/>
    <w:rsid w:val="009F0BCB"/>
    <w:rsid w:val="009F1C64"/>
    <w:rsid w:val="009F512B"/>
    <w:rsid w:val="009F56B3"/>
    <w:rsid w:val="009F673B"/>
    <w:rsid w:val="00A00DC3"/>
    <w:rsid w:val="00A036FB"/>
    <w:rsid w:val="00A06467"/>
    <w:rsid w:val="00A16B02"/>
    <w:rsid w:val="00A17547"/>
    <w:rsid w:val="00A22839"/>
    <w:rsid w:val="00A22C68"/>
    <w:rsid w:val="00A23437"/>
    <w:rsid w:val="00A24084"/>
    <w:rsid w:val="00A26451"/>
    <w:rsid w:val="00A32BDD"/>
    <w:rsid w:val="00A371D1"/>
    <w:rsid w:val="00A408DA"/>
    <w:rsid w:val="00A43035"/>
    <w:rsid w:val="00A43969"/>
    <w:rsid w:val="00A4611A"/>
    <w:rsid w:val="00A5026F"/>
    <w:rsid w:val="00A53C9C"/>
    <w:rsid w:val="00A5589E"/>
    <w:rsid w:val="00A5736F"/>
    <w:rsid w:val="00A640A0"/>
    <w:rsid w:val="00A6754B"/>
    <w:rsid w:val="00A75196"/>
    <w:rsid w:val="00A7537E"/>
    <w:rsid w:val="00A77D4E"/>
    <w:rsid w:val="00A80711"/>
    <w:rsid w:val="00A84F7D"/>
    <w:rsid w:val="00A95C15"/>
    <w:rsid w:val="00AA23C9"/>
    <w:rsid w:val="00AA2865"/>
    <w:rsid w:val="00AA3AC8"/>
    <w:rsid w:val="00AA4E70"/>
    <w:rsid w:val="00AA5C67"/>
    <w:rsid w:val="00AB7EE6"/>
    <w:rsid w:val="00AC071A"/>
    <w:rsid w:val="00AC3A38"/>
    <w:rsid w:val="00AC4589"/>
    <w:rsid w:val="00AC72BF"/>
    <w:rsid w:val="00AC73C1"/>
    <w:rsid w:val="00AD1BA3"/>
    <w:rsid w:val="00AD5C22"/>
    <w:rsid w:val="00AE06DA"/>
    <w:rsid w:val="00AE311B"/>
    <w:rsid w:val="00AF07F8"/>
    <w:rsid w:val="00AF19B6"/>
    <w:rsid w:val="00AF1A14"/>
    <w:rsid w:val="00AF1CA5"/>
    <w:rsid w:val="00AF36BD"/>
    <w:rsid w:val="00AF7595"/>
    <w:rsid w:val="00B02850"/>
    <w:rsid w:val="00B03ACC"/>
    <w:rsid w:val="00B0520C"/>
    <w:rsid w:val="00B05872"/>
    <w:rsid w:val="00B11479"/>
    <w:rsid w:val="00B11AB1"/>
    <w:rsid w:val="00B12ED8"/>
    <w:rsid w:val="00B13331"/>
    <w:rsid w:val="00B15F1E"/>
    <w:rsid w:val="00B20C35"/>
    <w:rsid w:val="00B21329"/>
    <w:rsid w:val="00B21417"/>
    <w:rsid w:val="00B230FD"/>
    <w:rsid w:val="00B23C5E"/>
    <w:rsid w:val="00B23D6B"/>
    <w:rsid w:val="00B365E1"/>
    <w:rsid w:val="00B42042"/>
    <w:rsid w:val="00B47A10"/>
    <w:rsid w:val="00B52B35"/>
    <w:rsid w:val="00B60136"/>
    <w:rsid w:val="00B63AB1"/>
    <w:rsid w:val="00B63DC3"/>
    <w:rsid w:val="00B63F28"/>
    <w:rsid w:val="00B64311"/>
    <w:rsid w:val="00B6433D"/>
    <w:rsid w:val="00B660E0"/>
    <w:rsid w:val="00B71824"/>
    <w:rsid w:val="00B75186"/>
    <w:rsid w:val="00B776B7"/>
    <w:rsid w:val="00B81636"/>
    <w:rsid w:val="00B82810"/>
    <w:rsid w:val="00B8368C"/>
    <w:rsid w:val="00B84125"/>
    <w:rsid w:val="00B853B5"/>
    <w:rsid w:val="00B86971"/>
    <w:rsid w:val="00B91792"/>
    <w:rsid w:val="00BA1DA1"/>
    <w:rsid w:val="00BA2EF9"/>
    <w:rsid w:val="00BA77D6"/>
    <w:rsid w:val="00BA7DA8"/>
    <w:rsid w:val="00BB4788"/>
    <w:rsid w:val="00BB7304"/>
    <w:rsid w:val="00BC0085"/>
    <w:rsid w:val="00BC0F29"/>
    <w:rsid w:val="00BC1110"/>
    <w:rsid w:val="00BC2DC8"/>
    <w:rsid w:val="00BC3B15"/>
    <w:rsid w:val="00BC7C72"/>
    <w:rsid w:val="00BD02CB"/>
    <w:rsid w:val="00BD662A"/>
    <w:rsid w:val="00BE11B2"/>
    <w:rsid w:val="00BE1389"/>
    <w:rsid w:val="00BE67BA"/>
    <w:rsid w:val="00BE7E26"/>
    <w:rsid w:val="00BF05E8"/>
    <w:rsid w:val="00BF477D"/>
    <w:rsid w:val="00BF5411"/>
    <w:rsid w:val="00BF7DB4"/>
    <w:rsid w:val="00C03716"/>
    <w:rsid w:val="00C1395E"/>
    <w:rsid w:val="00C14F98"/>
    <w:rsid w:val="00C20A5F"/>
    <w:rsid w:val="00C20EDA"/>
    <w:rsid w:val="00C24065"/>
    <w:rsid w:val="00C309BB"/>
    <w:rsid w:val="00C37D62"/>
    <w:rsid w:val="00C42DFF"/>
    <w:rsid w:val="00C4377A"/>
    <w:rsid w:val="00C470B2"/>
    <w:rsid w:val="00C50612"/>
    <w:rsid w:val="00C51D4D"/>
    <w:rsid w:val="00C51EF8"/>
    <w:rsid w:val="00C53DDD"/>
    <w:rsid w:val="00C54791"/>
    <w:rsid w:val="00C55D86"/>
    <w:rsid w:val="00C6123E"/>
    <w:rsid w:val="00C614D0"/>
    <w:rsid w:val="00C6302F"/>
    <w:rsid w:val="00C70895"/>
    <w:rsid w:val="00C73362"/>
    <w:rsid w:val="00C77633"/>
    <w:rsid w:val="00C8283D"/>
    <w:rsid w:val="00C86B2D"/>
    <w:rsid w:val="00C87338"/>
    <w:rsid w:val="00C916D6"/>
    <w:rsid w:val="00C92809"/>
    <w:rsid w:val="00C93F19"/>
    <w:rsid w:val="00C95F78"/>
    <w:rsid w:val="00C962F1"/>
    <w:rsid w:val="00C97B01"/>
    <w:rsid w:val="00CA5736"/>
    <w:rsid w:val="00CA7A2D"/>
    <w:rsid w:val="00CA7B87"/>
    <w:rsid w:val="00CB08D1"/>
    <w:rsid w:val="00CB2F37"/>
    <w:rsid w:val="00CC1E82"/>
    <w:rsid w:val="00CC2224"/>
    <w:rsid w:val="00CC2708"/>
    <w:rsid w:val="00CC5948"/>
    <w:rsid w:val="00CD113B"/>
    <w:rsid w:val="00CD2CEF"/>
    <w:rsid w:val="00CE43D6"/>
    <w:rsid w:val="00CE46C4"/>
    <w:rsid w:val="00CE6815"/>
    <w:rsid w:val="00CE7B5E"/>
    <w:rsid w:val="00CF0B08"/>
    <w:rsid w:val="00CF299B"/>
    <w:rsid w:val="00D0034E"/>
    <w:rsid w:val="00D03176"/>
    <w:rsid w:val="00D04157"/>
    <w:rsid w:val="00D13DF0"/>
    <w:rsid w:val="00D14A83"/>
    <w:rsid w:val="00D14F4E"/>
    <w:rsid w:val="00D170B5"/>
    <w:rsid w:val="00D21DFC"/>
    <w:rsid w:val="00D268FF"/>
    <w:rsid w:val="00D27863"/>
    <w:rsid w:val="00D30CD7"/>
    <w:rsid w:val="00D35F97"/>
    <w:rsid w:val="00D41826"/>
    <w:rsid w:val="00D42C5E"/>
    <w:rsid w:val="00D4794D"/>
    <w:rsid w:val="00D5075A"/>
    <w:rsid w:val="00D5352B"/>
    <w:rsid w:val="00D54F71"/>
    <w:rsid w:val="00D562F8"/>
    <w:rsid w:val="00D56BBE"/>
    <w:rsid w:val="00D57266"/>
    <w:rsid w:val="00D60D0C"/>
    <w:rsid w:val="00D654A2"/>
    <w:rsid w:val="00D717F2"/>
    <w:rsid w:val="00D71CCB"/>
    <w:rsid w:val="00D72EC1"/>
    <w:rsid w:val="00D740C3"/>
    <w:rsid w:val="00D7453A"/>
    <w:rsid w:val="00D764B2"/>
    <w:rsid w:val="00D76ACB"/>
    <w:rsid w:val="00D77399"/>
    <w:rsid w:val="00D814D4"/>
    <w:rsid w:val="00D8496A"/>
    <w:rsid w:val="00D85EDE"/>
    <w:rsid w:val="00D8707C"/>
    <w:rsid w:val="00D873E6"/>
    <w:rsid w:val="00D87F91"/>
    <w:rsid w:val="00D909D4"/>
    <w:rsid w:val="00D95084"/>
    <w:rsid w:val="00D96C95"/>
    <w:rsid w:val="00DA05B3"/>
    <w:rsid w:val="00DA1713"/>
    <w:rsid w:val="00DA3205"/>
    <w:rsid w:val="00DB025C"/>
    <w:rsid w:val="00DB0EE1"/>
    <w:rsid w:val="00DB2E82"/>
    <w:rsid w:val="00DB4932"/>
    <w:rsid w:val="00DC006B"/>
    <w:rsid w:val="00DC28EB"/>
    <w:rsid w:val="00DC3CBD"/>
    <w:rsid w:val="00DC6509"/>
    <w:rsid w:val="00DD2A38"/>
    <w:rsid w:val="00DD4872"/>
    <w:rsid w:val="00DD6790"/>
    <w:rsid w:val="00DE2FD4"/>
    <w:rsid w:val="00DE7E8E"/>
    <w:rsid w:val="00E0553A"/>
    <w:rsid w:val="00E07BF9"/>
    <w:rsid w:val="00E16242"/>
    <w:rsid w:val="00E2137C"/>
    <w:rsid w:val="00E24A31"/>
    <w:rsid w:val="00E25FD2"/>
    <w:rsid w:val="00E324BA"/>
    <w:rsid w:val="00E33CC0"/>
    <w:rsid w:val="00E376F9"/>
    <w:rsid w:val="00E40597"/>
    <w:rsid w:val="00E42F1A"/>
    <w:rsid w:val="00E511A0"/>
    <w:rsid w:val="00E55938"/>
    <w:rsid w:val="00E56CCC"/>
    <w:rsid w:val="00E60A07"/>
    <w:rsid w:val="00E61B4F"/>
    <w:rsid w:val="00E66DFF"/>
    <w:rsid w:val="00E71396"/>
    <w:rsid w:val="00E74E69"/>
    <w:rsid w:val="00E75A57"/>
    <w:rsid w:val="00E75D09"/>
    <w:rsid w:val="00E7790A"/>
    <w:rsid w:val="00E80251"/>
    <w:rsid w:val="00E804F6"/>
    <w:rsid w:val="00E8149A"/>
    <w:rsid w:val="00E855DA"/>
    <w:rsid w:val="00E85C2D"/>
    <w:rsid w:val="00E86F26"/>
    <w:rsid w:val="00E92C19"/>
    <w:rsid w:val="00E978E8"/>
    <w:rsid w:val="00EA13A7"/>
    <w:rsid w:val="00EA5AA8"/>
    <w:rsid w:val="00EA74C6"/>
    <w:rsid w:val="00EB0145"/>
    <w:rsid w:val="00EB2B6E"/>
    <w:rsid w:val="00EB30F5"/>
    <w:rsid w:val="00EB5FFD"/>
    <w:rsid w:val="00EB682F"/>
    <w:rsid w:val="00EB73BF"/>
    <w:rsid w:val="00EC1C24"/>
    <w:rsid w:val="00ED0EFC"/>
    <w:rsid w:val="00ED1118"/>
    <w:rsid w:val="00ED34DE"/>
    <w:rsid w:val="00EE1BA3"/>
    <w:rsid w:val="00EE2797"/>
    <w:rsid w:val="00EE622E"/>
    <w:rsid w:val="00EE66B2"/>
    <w:rsid w:val="00EE74FB"/>
    <w:rsid w:val="00EE7890"/>
    <w:rsid w:val="00EF1B88"/>
    <w:rsid w:val="00EF2C5B"/>
    <w:rsid w:val="00EF42D6"/>
    <w:rsid w:val="00EF4D0E"/>
    <w:rsid w:val="00EF50CF"/>
    <w:rsid w:val="00EF785E"/>
    <w:rsid w:val="00F00905"/>
    <w:rsid w:val="00F01ACB"/>
    <w:rsid w:val="00F02435"/>
    <w:rsid w:val="00F05677"/>
    <w:rsid w:val="00F07B28"/>
    <w:rsid w:val="00F125CE"/>
    <w:rsid w:val="00F14757"/>
    <w:rsid w:val="00F17D8A"/>
    <w:rsid w:val="00F2041D"/>
    <w:rsid w:val="00F2297E"/>
    <w:rsid w:val="00F266B0"/>
    <w:rsid w:val="00F35E40"/>
    <w:rsid w:val="00F36A69"/>
    <w:rsid w:val="00F423A1"/>
    <w:rsid w:val="00F423FE"/>
    <w:rsid w:val="00F45FC8"/>
    <w:rsid w:val="00F46092"/>
    <w:rsid w:val="00F462F0"/>
    <w:rsid w:val="00F47541"/>
    <w:rsid w:val="00F61391"/>
    <w:rsid w:val="00F637C2"/>
    <w:rsid w:val="00F63C47"/>
    <w:rsid w:val="00F640C0"/>
    <w:rsid w:val="00F70C0B"/>
    <w:rsid w:val="00F71957"/>
    <w:rsid w:val="00F71F13"/>
    <w:rsid w:val="00F746BD"/>
    <w:rsid w:val="00F7595C"/>
    <w:rsid w:val="00F76EBF"/>
    <w:rsid w:val="00F8258C"/>
    <w:rsid w:val="00F82F95"/>
    <w:rsid w:val="00F83659"/>
    <w:rsid w:val="00F8709A"/>
    <w:rsid w:val="00F904BD"/>
    <w:rsid w:val="00F91D3B"/>
    <w:rsid w:val="00F9233E"/>
    <w:rsid w:val="00F93AE2"/>
    <w:rsid w:val="00F93AF9"/>
    <w:rsid w:val="00F96F4C"/>
    <w:rsid w:val="00FA1506"/>
    <w:rsid w:val="00FA291F"/>
    <w:rsid w:val="00FA4DAC"/>
    <w:rsid w:val="00FA706F"/>
    <w:rsid w:val="00FB0174"/>
    <w:rsid w:val="00FB1728"/>
    <w:rsid w:val="00FB379E"/>
    <w:rsid w:val="00FB3D86"/>
    <w:rsid w:val="00FB4E3C"/>
    <w:rsid w:val="00FB59BB"/>
    <w:rsid w:val="00FB7DA8"/>
    <w:rsid w:val="00FC6DBB"/>
    <w:rsid w:val="00FE3A66"/>
    <w:rsid w:val="00FE479F"/>
    <w:rsid w:val="00FF4431"/>
    <w:rsid w:val="00FF72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F0142"/>
  <w15:chartTrackingRefBased/>
  <w15:docId w15:val="{506DF5DC-51C2-4A87-8484-CB210299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0239"/>
    <w:pPr>
      <w:spacing w:after="0" w:line="240" w:lineRule="auto"/>
    </w:pPr>
    <w:rPr>
      <w:rFonts w:ascii="Times New Roman" w:eastAsia="Calibri" w:hAnsi="Times New Roman" w:cs="Times New Roman"/>
      <w:sz w:val="20"/>
      <w:szCs w:val="20"/>
      <w:lang w:eastAsia="pl-PL"/>
    </w:rPr>
  </w:style>
  <w:style w:type="paragraph" w:styleId="Nagwek1">
    <w:name w:val="heading 1"/>
    <w:basedOn w:val="Normalny"/>
    <w:next w:val="Normalny"/>
    <w:link w:val="Nagwek1Znak"/>
    <w:uiPriority w:val="9"/>
    <w:qFormat/>
    <w:rsid w:val="00D54F7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A">
    <w:name w:val="Treść A"/>
    <w:rsid w:val="00B21329"/>
    <w:pPr>
      <w:pBdr>
        <w:top w:val="none" w:sz="96" w:space="31" w:color="FFFFFF" w:frame="1"/>
        <w:left w:val="none" w:sz="96" w:space="31" w:color="FFFFFF" w:frame="1"/>
        <w:bottom w:val="none" w:sz="96" w:space="31" w:color="FFFFFF" w:frame="1"/>
        <w:right w:val="none" w:sz="96" w:space="31" w:color="FFFFFF" w:frame="1"/>
        <w:bar w:val="none" w:sz="0" w:color="000000"/>
      </w:pBdr>
      <w:suppressAutoHyphens/>
      <w:spacing w:after="0" w:line="240" w:lineRule="auto"/>
    </w:pPr>
    <w:rPr>
      <w:rFonts w:ascii="Times New Roman" w:eastAsia="Arial Unicode MS" w:hAnsi="Times New Roman" w:cs="Arial Unicode MS"/>
      <w:color w:val="000000"/>
      <w:sz w:val="24"/>
      <w:szCs w:val="24"/>
      <w:u w:color="000000"/>
      <w:lang w:eastAsia="pl-PL"/>
    </w:rPr>
  </w:style>
  <w:style w:type="paragraph" w:styleId="Akapitzlist">
    <w:name w:val="List Paragraph"/>
    <w:aliases w:val="CW_Lista,zwykły tekst,List Paragraph1,BulletC,normalny tekst,Obiekt,Wypunktowanie,lp1,Preambuła,CP-UC,CP-Punkty,Bullet List,List - bullets,Equipment,Bullet 1,List Paragraph Char Char,b1,Figure_name,Numbered Indented Text,List Paragraph11"/>
    <w:basedOn w:val="Normalny"/>
    <w:link w:val="AkapitzlistZnak"/>
    <w:uiPriority w:val="34"/>
    <w:qFormat/>
    <w:rsid w:val="00E60A07"/>
    <w:pPr>
      <w:ind w:left="720"/>
      <w:contextualSpacing/>
    </w:pPr>
  </w:style>
  <w:style w:type="character" w:customStyle="1" w:styleId="Brak">
    <w:name w:val="Brak"/>
    <w:rsid w:val="00F8709A"/>
  </w:style>
  <w:style w:type="character" w:styleId="Hipercze">
    <w:name w:val="Hyperlink"/>
    <w:basedOn w:val="Domylnaczcionkaakapitu"/>
    <w:uiPriority w:val="99"/>
    <w:unhideWhenUsed/>
    <w:rsid w:val="00F8709A"/>
    <w:rPr>
      <w:color w:val="0563C1" w:themeColor="hyperlink"/>
      <w:u w:val="single"/>
    </w:rPr>
  </w:style>
  <w:style w:type="character" w:customStyle="1" w:styleId="Nierozpoznanawzmianka1">
    <w:name w:val="Nierozpoznana wzmianka1"/>
    <w:basedOn w:val="Domylnaczcionkaakapitu"/>
    <w:uiPriority w:val="99"/>
    <w:semiHidden/>
    <w:unhideWhenUsed/>
    <w:rsid w:val="00F8709A"/>
    <w:rPr>
      <w:color w:val="605E5C"/>
      <w:shd w:val="clear" w:color="auto" w:fill="E1DFDD"/>
    </w:rPr>
  </w:style>
  <w:style w:type="paragraph" w:styleId="Nagwek">
    <w:name w:val="header"/>
    <w:basedOn w:val="Normalny"/>
    <w:link w:val="NagwekZnak"/>
    <w:uiPriority w:val="99"/>
    <w:unhideWhenUsed/>
    <w:rsid w:val="006841C8"/>
    <w:pPr>
      <w:tabs>
        <w:tab w:val="center" w:pos="4536"/>
        <w:tab w:val="right" w:pos="9072"/>
      </w:tabs>
    </w:pPr>
  </w:style>
  <w:style w:type="character" w:customStyle="1" w:styleId="NagwekZnak">
    <w:name w:val="Nagłówek Znak"/>
    <w:basedOn w:val="Domylnaczcionkaakapitu"/>
    <w:link w:val="Nagwek"/>
    <w:uiPriority w:val="99"/>
    <w:rsid w:val="006841C8"/>
    <w:rPr>
      <w:rFonts w:ascii="Times New Roman" w:eastAsia="Calibri" w:hAnsi="Times New Roman" w:cs="Times New Roman"/>
      <w:sz w:val="20"/>
      <w:szCs w:val="20"/>
      <w:lang w:eastAsia="pl-PL"/>
    </w:rPr>
  </w:style>
  <w:style w:type="paragraph" w:styleId="Stopka">
    <w:name w:val="footer"/>
    <w:basedOn w:val="Normalny"/>
    <w:link w:val="StopkaZnak"/>
    <w:uiPriority w:val="99"/>
    <w:unhideWhenUsed/>
    <w:rsid w:val="006841C8"/>
    <w:pPr>
      <w:tabs>
        <w:tab w:val="center" w:pos="4536"/>
        <w:tab w:val="right" w:pos="9072"/>
      </w:tabs>
    </w:pPr>
  </w:style>
  <w:style w:type="character" w:customStyle="1" w:styleId="StopkaZnak">
    <w:name w:val="Stopka Znak"/>
    <w:basedOn w:val="Domylnaczcionkaakapitu"/>
    <w:link w:val="Stopka"/>
    <w:uiPriority w:val="99"/>
    <w:rsid w:val="006841C8"/>
    <w:rPr>
      <w:rFonts w:ascii="Times New Roman" w:eastAsia="Calibri" w:hAnsi="Times New Roman" w:cs="Times New Roman"/>
      <w:sz w:val="20"/>
      <w:szCs w:val="20"/>
      <w:lang w:eastAsia="pl-PL"/>
    </w:rPr>
  </w:style>
  <w:style w:type="character" w:customStyle="1" w:styleId="AkapitzlistZnak">
    <w:name w:val="Akapit z listą Znak"/>
    <w:aliases w:val="CW_Lista Znak,zwykły tekst Znak,List Paragraph1 Znak,BulletC Znak,normalny tekst Znak,Obiekt Znak,Wypunktowanie Znak,lp1 Znak,Preambuła Znak,CP-UC Znak,CP-Punkty Znak,Bullet List Znak,List - bullets Znak,Equipment Znak,Bullet 1 Znak"/>
    <w:link w:val="Akapitzlist"/>
    <w:uiPriority w:val="99"/>
    <w:qFormat/>
    <w:locked/>
    <w:rsid w:val="00214C88"/>
    <w:rPr>
      <w:rFonts w:ascii="Times New Roman" w:eastAsia="Calibri" w:hAnsi="Times New Roman" w:cs="Times New Roman"/>
      <w:sz w:val="20"/>
      <w:szCs w:val="20"/>
      <w:lang w:eastAsia="pl-PL"/>
    </w:rPr>
  </w:style>
  <w:style w:type="paragraph" w:styleId="Tekstdymka">
    <w:name w:val="Balloon Text"/>
    <w:basedOn w:val="Normalny"/>
    <w:link w:val="TekstdymkaZnak"/>
    <w:uiPriority w:val="99"/>
    <w:semiHidden/>
    <w:unhideWhenUsed/>
    <w:rsid w:val="0030117D"/>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117D"/>
    <w:rPr>
      <w:rFonts w:ascii="Segoe UI" w:eastAsia="Calibri" w:hAnsi="Segoe UI" w:cs="Segoe UI"/>
      <w:sz w:val="18"/>
      <w:szCs w:val="18"/>
      <w:lang w:eastAsia="pl-PL"/>
    </w:rPr>
  </w:style>
  <w:style w:type="paragraph" w:customStyle="1" w:styleId="Akapitzlist1">
    <w:name w:val="Akapit z listą1"/>
    <w:basedOn w:val="Normalny"/>
    <w:rsid w:val="004B2E29"/>
    <w:pPr>
      <w:spacing w:after="200" w:line="276" w:lineRule="auto"/>
      <w:ind w:left="720"/>
      <w:contextualSpacing/>
      <w:jc w:val="both"/>
    </w:pPr>
    <w:rPr>
      <w:rFonts w:ascii="Calibri" w:hAnsi="Calibri"/>
      <w:sz w:val="22"/>
      <w:szCs w:val="22"/>
      <w:lang w:eastAsia="en-US"/>
    </w:rPr>
  </w:style>
  <w:style w:type="paragraph" w:styleId="Tekstprzypisudolnego">
    <w:name w:val="footnote text"/>
    <w:basedOn w:val="Normalny"/>
    <w:link w:val="TekstprzypisudolnegoZnak"/>
    <w:uiPriority w:val="99"/>
    <w:rsid w:val="00FB3D86"/>
    <w:pPr>
      <w:suppressAutoHyphens/>
    </w:pPr>
    <w:rPr>
      <w:rFonts w:ascii="Calibri" w:hAnsi="Calibri"/>
      <w:lang w:eastAsia="zh-CN"/>
    </w:rPr>
  </w:style>
  <w:style w:type="character" w:customStyle="1" w:styleId="TekstprzypisudolnegoZnak">
    <w:name w:val="Tekst przypisu dolnego Znak"/>
    <w:basedOn w:val="Domylnaczcionkaakapitu"/>
    <w:link w:val="Tekstprzypisudolnego"/>
    <w:uiPriority w:val="99"/>
    <w:rsid w:val="00FB3D86"/>
    <w:rPr>
      <w:rFonts w:ascii="Calibri" w:eastAsia="Calibri" w:hAnsi="Calibri" w:cs="Times New Roman"/>
      <w:sz w:val="20"/>
      <w:szCs w:val="20"/>
      <w:lang w:eastAsia="zh-CN"/>
    </w:rPr>
  </w:style>
  <w:style w:type="paragraph" w:customStyle="1" w:styleId="Zawartotabeli">
    <w:name w:val="Zawartość tabeli"/>
    <w:basedOn w:val="Normalny"/>
    <w:qFormat/>
    <w:rsid w:val="00FB3D86"/>
    <w:pPr>
      <w:suppressLineNumbers/>
      <w:suppressAutoHyphens/>
    </w:pPr>
    <w:rPr>
      <w:lang w:eastAsia="zh-CN"/>
    </w:rPr>
  </w:style>
  <w:style w:type="character" w:customStyle="1" w:styleId="czeinternetowe">
    <w:name w:val="Łącze internetowe"/>
    <w:rsid w:val="00FB3D86"/>
    <w:rPr>
      <w:u w:val="single"/>
    </w:rPr>
  </w:style>
  <w:style w:type="table" w:styleId="Tabela-Siatka">
    <w:name w:val="Table Grid"/>
    <w:basedOn w:val="Standardowy"/>
    <w:uiPriority w:val="39"/>
    <w:rsid w:val="00680E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680E7A"/>
    <w:rPr>
      <w:rFonts w:ascii="Tahoma" w:hAnsi="Tahoma"/>
      <w:b/>
    </w:rPr>
  </w:style>
  <w:style w:type="character" w:styleId="Uwydatnienie">
    <w:name w:val="Emphasis"/>
    <w:basedOn w:val="Domylnaczcionkaakapitu"/>
    <w:uiPriority w:val="20"/>
    <w:qFormat/>
    <w:rsid w:val="00D71CCB"/>
    <w:rPr>
      <w:i/>
      <w:iCs/>
    </w:rPr>
  </w:style>
  <w:style w:type="character" w:styleId="Odwoaniedokomentarza">
    <w:name w:val="annotation reference"/>
    <w:basedOn w:val="Domylnaczcionkaakapitu"/>
    <w:uiPriority w:val="99"/>
    <w:semiHidden/>
    <w:unhideWhenUsed/>
    <w:rsid w:val="00861421"/>
    <w:rPr>
      <w:sz w:val="16"/>
      <w:szCs w:val="16"/>
    </w:rPr>
  </w:style>
  <w:style w:type="paragraph" w:styleId="Tekstkomentarza">
    <w:name w:val="annotation text"/>
    <w:basedOn w:val="Normalny"/>
    <w:link w:val="TekstkomentarzaZnak"/>
    <w:uiPriority w:val="99"/>
    <w:unhideWhenUsed/>
    <w:rsid w:val="00861421"/>
  </w:style>
  <w:style w:type="character" w:customStyle="1" w:styleId="TekstkomentarzaZnak">
    <w:name w:val="Tekst komentarza Znak"/>
    <w:basedOn w:val="Domylnaczcionkaakapitu"/>
    <w:link w:val="Tekstkomentarza"/>
    <w:uiPriority w:val="99"/>
    <w:rsid w:val="00861421"/>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61421"/>
    <w:rPr>
      <w:b/>
      <w:bCs/>
    </w:rPr>
  </w:style>
  <w:style w:type="character" w:customStyle="1" w:styleId="TematkomentarzaZnak">
    <w:name w:val="Temat komentarza Znak"/>
    <w:basedOn w:val="TekstkomentarzaZnak"/>
    <w:link w:val="Tematkomentarza"/>
    <w:uiPriority w:val="99"/>
    <w:semiHidden/>
    <w:rsid w:val="00861421"/>
    <w:rPr>
      <w:rFonts w:ascii="Times New Roman" w:eastAsia="Calibri" w:hAnsi="Times New Roman" w:cs="Times New Roman"/>
      <w:b/>
      <w:bCs/>
      <w:sz w:val="20"/>
      <w:szCs w:val="20"/>
      <w:lang w:eastAsia="pl-PL"/>
    </w:rPr>
  </w:style>
  <w:style w:type="paragraph" w:styleId="Tekstpodstawowywcity">
    <w:name w:val="Body Text Indent"/>
    <w:basedOn w:val="Normalny"/>
    <w:link w:val="TekstpodstawowywcityZnak"/>
    <w:uiPriority w:val="99"/>
    <w:rsid w:val="005B794A"/>
    <w:pPr>
      <w:suppressAutoHyphens/>
      <w:spacing w:after="120"/>
      <w:ind w:left="283"/>
    </w:pPr>
    <w:rPr>
      <w:rFonts w:eastAsia="SimSun" w:cs="Mangal"/>
      <w:kern w:val="1"/>
      <w:sz w:val="24"/>
      <w:szCs w:val="24"/>
      <w:lang w:val="x-none" w:eastAsia="hi-IN" w:bidi="hi-IN"/>
    </w:rPr>
  </w:style>
  <w:style w:type="character" w:customStyle="1" w:styleId="TekstpodstawowywcityZnak">
    <w:name w:val="Tekst podstawowy wcięty Znak"/>
    <w:basedOn w:val="Domylnaczcionkaakapitu"/>
    <w:link w:val="Tekstpodstawowywcity"/>
    <w:uiPriority w:val="99"/>
    <w:rsid w:val="005B794A"/>
    <w:rPr>
      <w:rFonts w:ascii="Times New Roman" w:eastAsia="SimSun" w:hAnsi="Times New Roman" w:cs="Mangal"/>
      <w:kern w:val="1"/>
      <w:sz w:val="24"/>
      <w:szCs w:val="24"/>
      <w:lang w:val="x-none" w:eastAsia="hi-IN" w:bidi="hi-IN"/>
    </w:rPr>
  </w:style>
  <w:style w:type="paragraph" w:customStyle="1" w:styleId="Normalny1">
    <w:name w:val="Normalny1"/>
    <w:rsid w:val="005B794A"/>
    <w:pPr>
      <w:widowControl w:val="0"/>
      <w:suppressAutoHyphens/>
      <w:spacing w:after="0" w:line="100" w:lineRule="atLeast"/>
      <w:textAlignment w:val="baseline"/>
    </w:pPr>
    <w:rPr>
      <w:rFonts w:ascii="Times New Roman" w:eastAsia="Lucida Sans Unicode" w:hAnsi="Times New Roman" w:cs="Tahoma"/>
      <w:color w:val="00000A"/>
      <w:sz w:val="24"/>
      <w:szCs w:val="24"/>
      <w:lang w:eastAsia="zh-CN"/>
    </w:rPr>
  </w:style>
  <w:style w:type="paragraph" w:styleId="NormalnyWeb">
    <w:name w:val="Normal (Web)"/>
    <w:basedOn w:val="Normalny"/>
    <w:unhideWhenUsed/>
    <w:rsid w:val="001D4947"/>
    <w:pPr>
      <w:spacing w:before="100" w:beforeAutospacing="1" w:after="100" w:afterAutospacing="1"/>
    </w:pPr>
    <w:rPr>
      <w:rFonts w:eastAsiaTheme="minorEastAsia"/>
      <w:u w:color="000000"/>
      <w:lang w:val="cs-CZ"/>
    </w:rPr>
  </w:style>
  <w:style w:type="paragraph" w:customStyle="1" w:styleId="Tre9ce6tekstu">
    <w:name w:val="Treś9cće6 tekstu"/>
    <w:basedOn w:val="Normalny"/>
    <w:uiPriority w:val="99"/>
    <w:rsid w:val="00E75D09"/>
    <w:pPr>
      <w:suppressAutoHyphens/>
      <w:autoSpaceDE w:val="0"/>
      <w:autoSpaceDN w:val="0"/>
      <w:adjustRightInd w:val="0"/>
      <w:spacing w:after="120" w:line="276" w:lineRule="auto"/>
    </w:pPr>
    <w:rPr>
      <w:rFonts w:ascii="Verdana" w:eastAsia="Times New Roman" w:hAnsi="Liberation Serif" w:cs="Verdana"/>
      <w:kern w:val="1"/>
    </w:rPr>
  </w:style>
  <w:style w:type="character" w:styleId="Pogrubienie">
    <w:name w:val="Strong"/>
    <w:basedOn w:val="Domylnaczcionkaakapitu"/>
    <w:uiPriority w:val="22"/>
    <w:qFormat/>
    <w:rsid w:val="00377B97"/>
    <w:rPr>
      <w:b/>
      <w:bCs/>
    </w:rPr>
  </w:style>
  <w:style w:type="paragraph" w:customStyle="1" w:styleId="Default">
    <w:name w:val="Default"/>
    <w:uiPriority w:val="99"/>
    <w:rsid w:val="00D003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odstawowy">
    <w:name w:val="Body Text"/>
    <w:basedOn w:val="Normalny"/>
    <w:link w:val="TekstpodstawowyZnak"/>
    <w:uiPriority w:val="99"/>
    <w:semiHidden/>
    <w:unhideWhenUsed/>
    <w:rsid w:val="007E51D4"/>
    <w:pPr>
      <w:spacing w:after="120"/>
    </w:pPr>
  </w:style>
  <w:style w:type="character" w:customStyle="1" w:styleId="TekstpodstawowyZnak">
    <w:name w:val="Tekst podstawowy Znak"/>
    <w:basedOn w:val="Domylnaczcionkaakapitu"/>
    <w:link w:val="Tekstpodstawowy"/>
    <w:uiPriority w:val="99"/>
    <w:semiHidden/>
    <w:rsid w:val="007E51D4"/>
    <w:rPr>
      <w:rFonts w:ascii="Times New Roman" w:eastAsia="Calibri" w:hAnsi="Times New Roman" w:cs="Times New Roman"/>
      <w:sz w:val="20"/>
      <w:szCs w:val="20"/>
      <w:lang w:eastAsia="pl-PL"/>
    </w:rPr>
  </w:style>
  <w:style w:type="paragraph" w:styleId="Poprawka">
    <w:name w:val="Revision"/>
    <w:hidden/>
    <w:uiPriority w:val="99"/>
    <w:semiHidden/>
    <w:rsid w:val="00271AEA"/>
    <w:pPr>
      <w:spacing w:after="0" w:line="240" w:lineRule="auto"/>
    </w:pPr>
    <w:rPr>
      <w:rFonts w:ascii="Times New Roman" w:eastAsia="Calibri" w:hAnsi="Times New Roman" w:cs="Times New Roman"/>
      <w:sz w:val="20"/>
      <w:szCs w:val="20"/>
      <w:lang w:eastAsia="pl-PL"/>
    </w:rPr>
  </w:style>
  <w:style w:type="character" w:styleId="Nierozpoznanawzmianka">
    <w:name w:val="Unresolved Mention"/>
    <w:basedOn w:val="Domylnaczcionkaakapitu"/>
    <w:uiPriority w:val="99"/>
    <w:semiHidden/>
    <w:unhideWhenUsed/>
    <w:rsid w:val="002145FC"/>
    <w:rPr>
      <w:color w:val="605E5C"/>
      <w:shd w:val="clear" w:color="auto" w:fill="E1DFDD"/>
    </w:rPr>
  </w:style>
  <w:style w:type="character" w:customStyle="1" w:styleId="None">
    <w:name w:val="None"/>
    <w:rsid w:val="00EB5FFD"/>
  </w:style>
  <w:style w:type="character" w:customStyle="1" w:styleId="Nagwek1Znak">
    <w:name w:val="Nagłówek 1 Znak"/>
    <w:basedOn w:val="Domylnaczcionkaakapitu"/>
    <w:link w:val="Nagwek1"/>
    <w:uiPriority w:val="9"/>
    <w:rsid w:val="00D54F71"/>
    <w:rPr>
      <w:rFonts w:asciiTheme="majorHAnsi" w:eastAsiaTheme="majorEastAsia" w:hAnsiTheme="majorHAnsi" w:cstheme="majorBidi"/>
      <w:color w:val="2F5496" w:themeColor="accent1" w:themeShade="BF"/>
      <w:sz w:val="32"/>
      <w:szCs w:val="32"/>
      <w:lang w:eastAsia="pl-PL"/>
    </w:rPr>
  </w:style>
  <w:style w:type="paragraph" w:customStyle="1" w:styleId="NormalnyArialNarrow">
    <w:name w:val="Normalny + Arial Narrow"/>
    <w:aliases w:val="10 pt,Czarny,Wyjustowany,Przed:  2 pt,Przed:  1 pt"/>
    <w:basedOn w:val="Normalny"/>
    <w:rsid w:val="00F83659"/>
    <w:pPr>
      <w:tabs>
        <w:tab w:val="left" w:pos="540"/>
        <w:tab w:val="left" w:pos="567"/>
        <w:tab w:val="num" w:pos="900"/>
        <w:tab w:val="center" w:pos="4536"/>
        <w:tab w:val="right" w:pos="9072"/>
      </w:tabs>
      <w:overflowPunct w:val="0"/>
      <w:autoSpaceDE w:val="0"/>
      <w:autoSpaceDN w:val="0"/>
      <w:adjustRightInd w:val="0"/>
      <w:spacing w:before="120"/>
      <w:ind w:left="540" w:hanging="283"/>
      <w:jc w:val="both"/>
    </w:pPr>
    <w:rPr>
      <w:rFonts w:ascii="Arial Narrow" w:eastAsia="Times New Roman" w:hAnsi="Arial Narrow" w:cs="Arial"/>
    </w:rPr>
  </w:style>
  <w:style w:type="paragraph" w:customStyle="1" w:styleId="Stylwyliczanie">
    <w:name w:val="Styl wyliczanie"/>
    <w:basedOn w:val="Normalny"/>
    <w:rsid w:val="00F83659"/>
    <w:pPr>
      <w:tabs>
        <w:tab w:val="left" w:pos="360"/>
        <w:tab w:val="left" w:pos="851"/>
        <w:tab w:val="center" w:pos="4536"/>
        <w:tab w:val="right" w:pos="9072"/>
      </w:tabs>
      <w:overflowPunct w:val="0"/>
      <w:autoSpaceDE w:val="0"/>
      <w:autoSpaceDN w:val="0"/>
      <w:adjustRightInd w:val="0"/>
      <w:spacing w:before="120"/>
      <w:ind w:left="357" w:hanging="357"/>
      <w:jc w:val="both"/>
    </w:pPr>
    <w:rPr>
      <w:rFonts w:eastAsia="Times New Roman"/>
      <w:color w:val="000000"/>
      <w:sz w:val="24"/>
    </w:rPr>
  </w:style>
  <w:style w:type="paragraph" w:customStyle="1" w:styleId="Domylne">
    <w:name w:val="Domyślne"/>
    <w:rsid w:val="001917F1"/>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pl-PL"/>
    </w:rPr>
  </w:style>
  <w:style w:type="paragraph" w:customStyle="1" w:styleId="Standard">
    <w:name w:val="Standard"/>
    <w:qFormat/>
    <w:rsid w:val="00D04157"/>
    <w:pPr>
      <w:autoSpaceDN w:val="0"/>
      <w:spacing w:after="0" w:line="240" w:lineRule="auto"/>
      <w:textAlignment w:val="baseline"/>
    </w:pPr>
    <w:rPr>
      <w:rFonts w:ascii="Times New Roman" w:eastAsia="Times New Roman" w:hAnsi="Times New Roman" w:cs="Times New Roman"/>
      <w:sz w:val="20"/>
      <w:szCs w:val="20"/>
      <w:lang w:eastAsia="pl-PL"/>
    </w:rPr>
  </w:style>
  <w:style w:type="paragraph" w:customStyle="1" w:styleId="Textbody">
    <w:name w:val="Text body"/>
    <w:basedOn w:val="Normalny"/>
    <w:qFormat/>
    <w:rsid w:val="00D04157"/>
    <w:pPr>
      <w:suppressAutoHyphens/>
      <w:autoSpaceDN w:val="0"/>
      <w:spacing w:after="120"/>
      <w:textAlignment w:val="baseline"/>
    </w:pPr>
    <w:rPr>
      <w:rFonts w:eastAsia="SimSun" w:cs="Mangal"/>
      <w:kern w:val="3"/>
      <w:sz w:val="24"/>
      <w:szCs w:val="24"/>
      <w:lang w:eastAsia="zh-CN" w:bidi="hi-IN"/>
    </w:rPr>
  </w:style>
  <w:style w:type="character" w:styleId="Numerstrony">
    <w:name w:val="page number"/>
    <w:rsid w:val="00062494"/>
  </w:style>
  <w:style w:type="paragraph" w:customStyle="1" w:styleId="TableContents">
    <w:name w:val="Table Contents"/>
    <w:basedOn w:val="Standard"/>
    <w:rsid w:val="00344375"/>
    <w:pPr>
      <w:widowControl w:val="0"/>
      <w:suppressLineNumbers/>
      <w:suppressAutoHyphens/>
    </w:pPr>
    <w:rPr>
      <w:rFonts w:eastAsia="Arial Unicode MS" w:cs="Arial Unicode MS"/>
      <w:kern w:val="3"/>
      <w:sz w:val="24"/>
      <w:szCs w:val="24"/>
      <w:lang w:eastAsia="zh-CN" w:bidi="hi-IN"/>
    </w:rPr>
  </w:style>
  <w:style w:type="paragraph" w:styleId="Bezodstpw">
    <w:name w:val="No Spacing"/>
    <w:uiPriority w:val="1"/>
    <w:qFormat/>
    <w:rsid w:val="007C3748"/>
    <w:pPr>
      <w:spacing w:after="0" w:line="240" w:lineRule="auto"/>
    </w:pPr>
    <w:rPr>
      <w:kern w:val="2"/>
      <w14:ligatures w14:val="standardContextual"/>
    </w:rPr>
  </w:style>
  <w:style w:type="paragraph" w:customStyle="1" w:styleId="Standardowy1">
    <w:name w:val="Standardowy1"/>
    <w:rsid w:val="00641202"/>
    <w:pPr>
      <w:suppressAutoHyphens/>
      <w:spacing w:after="0" w:line="240" w:lineRule="auto"/>
    </w:pPr>
    <w:rPr>
      <w:rFonts w:ascii="Times New Roman" w:eastAsia="Arial" w:hAnsi="Times New Roman" w:cs="Times New Roman"/>
      <w:sz w:val="24"/>
      <w:szCs w:val="20"/>
      <w:lang w:eastAsia="ar-SA"/>
    </w:rPr>
  </w:style>
  <w:style w:type="character" w:customStyle="1" w:styleId="Odwoaniedokomentarza1">
    <w:name w:val="Odwołanie do komentarza1"/>
    <w:rsid w:val="0064120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110444">
      <w:bodyDiv w:val="1"/>
      <w:marLeft w:val="0"/>
      <w:marRight w:val="0"/>
      <w:marTop w:val="0"/>
      <w:marBottom w:val="0"/>
      <w:divBdr>
        <w:top w:val="none" w:sz="0" w:space="0" w:color="auto"/>
        <w:left w:val="none" w:sz="0" w:space="0" w:color="auto"/>
        <w:bottom w:val="none" w:sz="0" w:space="0" w:color="auto"/>
        <w:right w:val="none" w:sz="0" w:space="0" w:color="auto"/>
      </w:divBdr>
    </w:div>
    <w:div w:id="320353211">
      <w:bodyDiv w:val="1"/>
      <w:marLeft w:val="0"/>
      <w:marRight w:val="0"/>
      <w:marTop w:val="0"/>
      <w:marBottom w:val="0"/>
      <w:divBdr>
        <w:top w:val="none" w:sz="0" w:space="0" w:color="auto"/>
        <w:left w:val="none" w:sz="0" w:space="0" w:color="auto"/>
        <w:bottom w:val="none" w:sz="0" w:space="0" w:color="auto"/>
        <w:right w:val="none" w:sz="0" w:space="0" w:color="auto"/>
      </w:divBdr>
    </w:div>
    <w:div w:id="458109500">
      <w:bodyDiv w:val="1"/>
      <w:marLeft w:val="0"/>
      <w:marRight w:val="0"/>
      <w:marTop w:val="0"/>
      <w:marBottom w:val="0"/>
      <w:divBdr>
        <w:top w:val="none" w:sz="0" w:space="0" w:color="auto"/>
        <w:left w:val="none" w:sz="0" w:space="0" w:color="auto"/>
        <w:bottom w:val="none" w:sz="0" w:space="0" w:color="auto"/>
        <w:right w:val="none" w:sz="0" w:space="0" w:color="auto"/>
      </w:divBdr>
    </w:div>
    <w:div w:id="680132820">
      <w:bodyDiv w:val="1"/>
      <w:marLeft w:val="0"/>
      <w:marRight w:val="0"/>
      <w:marTop w:val="0"/>
      <w:marBottom w:val="0"/>
      <w:divBdr>
        <w:top w:val="none" w:sz="0" w:space="0" w:color="auto"/>
        <w:left w:val="none" w:sz="0" w:space="0" w:color="auto"/>
        <w:bottom w:val="none" w:sz="0" w:space="0" w:color="auto"/>
        <w:right w:val="none" w:sz="0" w:space="0" w:color="auto"/>
      </w:divBdr>
    </w:div>
    <w:div w:id="809591967">
      <w:bodyDiv w:val="1"/>
      <w:marLeft w:val="0"/>
      <w:marRight w:val="0"/>
      <w:marTop w:val="0"/>
      <w:marBottom w:val="0"/>
      <w:divBdr>
        <w:top w:val="none" w:sz="0" w:space="0" w:color="auto"/>
        <w:left w:val="none" w:sz="0" w:space="0" w:color="auto"/>
        <w:bottom w:val="none" w:sz="0" w:space="0" w:color="auto"/>
        <w:right w:val="none" w:sz="0" w:space="0" w:color="auto"/>
      </w:divBdr>
    </w:div>
    <w:div w:id="812719848">
      <w:bodyDiv w:val="1"/>
      <w:marLeft w:val="0"/>
      <w:marRight w:val="0"/>
      <w:marTop w:val="0"/>
      <w:marBottom w:val="0"/>
      <w:divBdr>
        <w:top w:val="none" w:sz="0" w:space="0" w:color="auto"/>
        <w:left w:val="none" w:sz="0" w:space="0" w:color="auto"/>
        <w:bottom w:val="none" w:sz="0" w:space="0" w:color="auto"/>
        <w:right w:val="none" w:sz="0" w:space="0" w:color="auto"/>
      </w:divBdr>
    </w:div>
    <w:div w:id="862549511">
      <w:bodyDiv w:val="1"/>
      <w:marLeft w:val="0"/>
      <w:marRight w:val="0"/>
      <w:marTop w:val="0"/>
      <w:marBottom w:val="0"/>
      <w:divBdr>
        <w:top w:val="none" w:sz="0" w:space="0" w:color="auto"/>
        <w:left w:val="none" w:sz="0" w:space="0" w:color="auto"/>
        <w:bottom w:val="none" w:sz="0" w:space="0" w:color="auto"/>
        <w:right w:val="none" w:sz="0" w:space="0" w:color="auto"/>
      </w:divBdr>
    </w:div>
    <w:div w:id="1046291915">
      <w:bodyDiv w:val="1"/>
      <w:marLeft w:val="0"/>
      <w:marRight w:val="0"/>
      <w:marTop w:val="0"/>
      <w:marBottom w:val="0"/>
      <w:divBdr>
        <w:top w:val="none" w:sz="0" w:space="0" w:color="auto"/>
        <w:left w:val="none" w:sz="0" w:space="0" w:color="auto"/>
        <w:bottom w:val="none" w:sz="0" w:space="0" w:color="auto"/>
        <w:right w:val="none" w:sz="0" w:space="0" w:color="auto"/>
      </w:divBdr>
    </w:div>
    <w:div w:id="1072702725">
      <w:bodyDiv w:val="1"/>
      <w:marLeft w:val="0"/>
      <w:marRight w:val="0"/>
      <w:marTop w:val="0"/>
      <w:marBottom w:val="0"/>
      <w:divBdr>
        <w:top w:val="none" w:sz="0" w:space="0" w:color="auto"/>
        <w:left w:val="none" w:sz="0" w:space="0" w:color="auto"/>
        <w:bottom w:val="none" w:sz="0" w:space="0" w:color="auto"/>
        <w:right w:val="none" w:sz="0" w:space="0" w:color="auto"/>
      </w:divBdr>
    </w:div>
    <w:div w:id="1104959811">
      <w:bodyDiv w:val="1"/>
      <w:marLeft w:val="0"/>
      <w:marRight w:val="0"/>
      <w:marTop w:val="0"/>
      <w:marBottom w:val="0"/>
      <w:divBdr>
        <w:top w:val="none" w:sz="0" w:space="0" w:color="auto"/>
        <w:left w:val="none" w:sz="0" w:space="0" w:color="auto"/>
        <w:bottom w:val="none" w:sz="0" w:space="0" w:color="auto"/>
        <w:right w:val="none" w:sz="0" w:space="0" w:color="auto"/>
      </w:divBdr>
    </w:div>
    <w:div w:id="1145271271">
      <w:bodyDiv w:val="1"/>
      <w:marLeft w:val="0"/>
      <w:marRight w:val="0"/>
      <w:marTop w:val="0"/>
      <w:marBottom w:val="0"/>
      <w:divBdr>
        <w:top w:val="none" w:sz="0" w:space="0" w:color="auto"/>
        <w:left w:val="none" w:sz="0" w:space="0" w:color="auto"/>
        <w:bottom w:val="none" w:sz="0" w:space="0" w:color="auto"/>
        <w:right w:val="none" w:sz="0" w:space="0" w:color="auto"/>
      </w:divBdr>
    </w:div>
    <w:div w:id="1252470134">
      <w:bodyDiv w:val="1"/>
      <w:marLeft w:val="0"/>
      <w:marRight w:val="0"/>
      <w:marTop w:val="0"/>
      <w:marBottom w:val="0"/>
      <w:divBdr>
        <w:top w:val="none" w:sz="0" w:space="0" w:color="auto"/>
        <w:left w:val="none" w:sz="0" w:space="0" w:color="auto"/>
        <w:bottom w:val="none" w:sz="0" w:space="0" w:color="auto"/>
        <w:right w:val="none" w:sz="0" w:space="0" w:color="auto"/>
      </w:divBdr>
    </w:div>
    <w:div w:id="1428888570">
      <w:bodyDiv w:val="1"/>
      <w:marLeft w:val="0"/>
      <w:marRight w:val="0"/>
      <w:marTop w:val="0"/>
      <w:marBottom w:val="0"/>
      <w:divBdr>
        <w:top w:val="none" w:sz="0" w:space="0" w:color="auto"/>
        <w:left w:val="none" w:sz="0" w:space="0" w:color="auto"/>
        <w:bottom w:val="none" w:sz="0" w:space="0" w:color="auto"/>
        <w:right w:val="none" w:sz="0" w:space="0" w:color="auto"/>
      </w:divBdr>
    </w:div>
    <w:div w:id="1802074086">
      <w:bodyDiv w:val="1"/>
      <w:marLeft w:val="0"/>
      <w:marRight w:val="0"/>
      <w:marTop w:val="0"/>
      <w:marBottom w:val="0"/>
      <w:divBdr>
        <w:top w:val="none" w:sz="0" w:space="0" w:color="auto"/>
        <w:left w:val="none" w:sz="0" w:space="0" w:color="auto"/>
        <w:bottom w:val="none" w:sz="0" w:space="0" w:color="auto"/>
        <w:right w:val="none" w:sz="0" w:space="0" w:color="auto"/>
      </w:divBdr>
    </w:div>
    <w:div w:id="1917547468">
      <w:bodyDiv w:val="1"/>
      <w:marLeft w:val="0"/>
      <w:marRight w:val="0"/>
      <w:marTop w:val="0"/>
      <w:marBottom w:val="0"/>
      <w:divBdr>
        <w:top w:val="none" w:sz="0" w:space="0" w:color="auto"/>
        <w:left w:val="none" w:sz="0" w:space="0" w:color="auto"/>
        <w:bottom w:val="none" w:sz="0" w:space="0" w:color="auto"/>
        <w:right w:val="none" w:sz="0" w:space="0" w:color="auto"/>
      </w:divBdr>
    </w:div>
    <w:div w:id="2060518697">
      <w:bodyDiv w:val="1"/>
      <w:marLeft w:val="0"/>
      <w:marRight w:val="0"/>
      <w:marTop w:val="0"/>
      <w:marBottom w:val="0"/>
      <w:divBdr>
        <w:top w:val="none" w:sz="0" w:space="0" w:color="auto"/>
        <w:left w:val="none" w:sz="0" w:space="0" w:color="auto"/>
        <w:bottom w:val="none" w:sz="0" w:space="0" w:color="auto"/>
        <w:right w:val="none" w:sz="0" w:space="0" w:color="auto"/>
      </w:divBdr>
    </w:div>
    <w:div w:id="210228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iod@teatrrom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teatrrom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414523e3-a85d-4ecb-bf20-a2797499b90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teatrrom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979D8-DC87-46F7-9613-659B8059C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50</Pages>
  <Words>19649</Words>
  <Characters>117896</Characters>
  <Application>Microsoft Office Word</Application>
  <DocSecurity>0</DocSecurity>
  <Lines>982</Lines>
  <Paragraphs>274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Iwanowski</dc:creator>
  <cp:keywords/>
  <dc:description/>
  <cp:lastModifiedBy>Piotr Iwanowski</cp:lastModifiedBy>
  <cp:revision>10</cp:revision>
  <cp:lastPrinted>2024-09-06T09:52:00Z</cp:lastPrinted>
  <dcterms:created xsi:type="dcterms:W3CDTF">2024-10-30T07:56:00Z</dcterms:created>
  <dcterms:modified xsi:type="dcterms:W3CDTF">2024-10-30T09:46:00Z</dcterms:modified>
</cp:coreProperties>
</file>