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332" w:rsidRDefault="0078697A" w:rsidP="0078697A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 w:rsidRPr="0078697A">
        <w:rPr>
          <w:rFonts w:ascii="Bookman Old Style" w:hAnsi="Bookman Old Style"/>
          <w:b/>
          <w:bCs/>
          <w:sz w:val="36"/>
          <w:szCs w:val="36"/>
        </w:rPr>
        <w:t>ID postępowania</w:t>
      </w:r>
    </w:p>
    <w:p w:rsidR="0078697A" w:rsidRDefault="0078697A" w:rsidP="0078697A">
      <w:pPr>
        <w:jc w:val="center"/>
        <w:rPr>
          <w:rFonts w:ascii="Bookman Old Style" w:hAnsi="Bookman Old Style"/>
          <w:b/>
          <w:bCs/>
          <w:sz w:val="36"/>
          <w:szCs w:val="36"/>
        </w:rPr>
      </w:pPr>
    </w:p>
    <w:p w:rsidR="0078697A" w:rsidRPr="0078697A" w:rsidRDefault="0078697A" w:rsidP="0078697A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8697A">
        <w:rPr>
          <w:rFonts w:ascii="Bookman Old Style" w:hAnsi="Bookman Old Style"/>
          <w:b/>
          <w:bCs/>
          <w:sz w:val="28"/>
          <w:szCs w:val="28"/>
        </w:rPr>
        <w:t>ocds-148610-523869f5-eda5-4ece-998c-958bad6c071d</w:t>
      </w:r>
    </w:p>
    <w:p w:rsidR="0078697A" w:rsidRPr="0078697A" w:rsidRDefault="0078697A" w:rsidP="0078697A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sectPr w:rsidR="0078697A" w:rsidRPr="00786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7A"/>
    <w:rsid w:val="00582332"/>
    <w:rsid w:val="0078697A"/>
    <w:rsid w:val="00824CBB"/>
    <w:rsid w:val="008B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C5E3"/>
  <w15:chartTrackingRefBased/>
  <w15:docId w15:val="{37A46347-FE9D-46B2-90FE-2C45A95E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3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Figarska Renata</dc:creator>
  <cp:keywords/>
  <dc:description/>
  <cp:lastModifiedBy>Figarska Renata</cp:lastModifiedBy>
  <cp:revision>1</cp:revision>
  <dcterms:created xsi:type="dcterms:W3CDTF">2024-10-30T12:42:00Z</dcterms:created>
  <dcterms:modified xsi:type="dcterms:W3CDTF">2024-10-30T12:43:00Z</dcterms:modified>
</cp:coreProperties>
</file>