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EEC73C" w14:textId="77777777" w:rsidR="00DC73C7" w:rsidRDefault="00DC73C7" w:rsidP="00DC73C7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4 do SWZ</w:t>
      </w:r>
    </w:p>
    <w:p w14:paraId="755E1CDD" w14:textId="77777777" w:rsidR="00DC73C7" w:rsidRPr="00EF4ADC" w:rsidRDefault="00DC73C7" w:rsidP="00DC73C7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Wzór oświadczenia o braku </w:t>
      </w:r>
      <w:r w:rsidRPr="00EF4ADC">
        <w:rPr>
          <w:rFonts w:ascii="Cambria" w:hAnsi="Cambria"/>
          <w:b/>
          <w:bCs/>
        </w:rPr>
        <w:t>podstaw do wykluczenia</w:t>
      </w:r>
    </w:p>
    <w:p w14:paraId="368642D8" w14:textId="5678C8CB" w:rsidR="00DC73C7" w:rsidRPr="00432058" w:rsidRDefault="00DC73C7" w:rsidP="00DC73C7">
      <w:pPr>
        <w:tabs>
          <w:tab w:val="left" w:pos="567"/>
        </w:tabs>
        <w:spacing w:line="276" w:lineRule="auto"/>
        <w:jc w:val="center"/>
        <w:rPr>
          <w:rFonts w:ascii="Cambria" w:hAnsi="Cambria"/>
          <w:b/>
          <w:color w:val="FF0000"/>
        </w:rPr>
      </w:pPr>
      <w:r w:rsidRPr="00EF4ADC">
        <w:rPr>
          <w:rFonts w:ascii="Cambria" w:hAnsi="Cambria"/>
          <w:b/>
        </w:rPr>
        <w:t xml:space="preserve">(Znak postępowania: RIK. </w:t>
      </w:r>
      <w:r w:rsidRPr="00B8408F">
        <w:rPr>
          <w:rFonts w:ascii="Cambria" w:hAnsi="Cambria"/>
          <w:b/>
        </w:rPr>
        <w:t>271.</w:t>
      </w:r>
      <w:r w:rsidR="00EF4ADC" w:rsidRPr="00B8408F">
        <w:rPr>
          <w:rFonts w:ascii="Cambria" w:hAnsi="Cambria"/>
          <w:b/>
        </w:rPr>
        <w:t>1</w:t>
      </w:r>
      <w:r w:rsidR="00682FA9">
        <w:rPr>
          <w:rFonts w:ascii="Cambria" w:hAnsi="Cambria"/>
          <w:b/>
        </w:rPr>
        <w:t>5.2024</w:t>
      </w:r>
      <w:r w:rsidRPr="00B8408F">
        <w:rPr>
          <w:rFonts w:ascii="Cambria" w:hAnsi="Cambria"/>
          <w:b/>
        </w:rPr>
        <w:t>)</w:t>
      </w:r>
    </w:p>
    <w:p w14:paraId="57BF3C59" w14:textId="77777777" w:rsidR="00DC73C7" w:rsidRDefault="00DC73C7" w:rsidP="00DC73C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>
        <w:rPr>
          <w:rFonts w:ascii="Cambria" w:hAnsi="Cambria"/>
          <w:b/>
          <w:szCs w:val="24"/>
          <w:u w:val="single"/>
        </w:rPr>
        <w:t>ZAMAWIAJĄCY:</w:t>
      </w:r>
    </w:p>
    <w:p w14:paraId="5E7B010A" w14:textId="77777777" w:rsidR="00DC73C7" w:rsidRPr="00DC73C7" w:rsidRDefault="00DC73C7" w:rsidP="00DC73C7">
      <w:pPr>
        <w:widowControl w:val="0"/>
        <w:spacing w:line="276" w:lineRule="auto"/>
        <w:ind w:left="360"/>
        <w:outlineLvl w:val="3"/>
        <w:rPr>
          <w:rFonts w:ascii="Cambria" w:hAnsi="Cambria" w:cs="Arial"/>
          <w:bCs/>
          <w:color w:val="000000"/>
        </w:rPr>
      </w:pPr>
      <w:r w:rsidRPr="00DC73C7">
        <w:rPr>
          <w:rFonts w:ascii="Cambria" w:hAnsi="Cambria" w:cs="Arial"/>
          <w:b/>
          <w:color w:val="000000"/>
        </w:rPr>
        <w:t>Gmina Rokiciny</w:t>
      </w:r>
      <w:r w:rsidRPr="00DC73C7">
        <w:rPr>
          <w:rFonts w:ascii="Cambria" w:hAnsi="Cambria" w:cs="Arial"/>
          <w:bCs/>
          <w:color w:val="000000"/>
        </w:rPr>
        <w:t xml:space="preserve">, zwana dalej „Zamawiającym”, </w:t>
      </w:r>
    </w:p>
    <w:p w14:paraId="2FE3CD40" w14:textId="77777777" w:rsidR="00DC73C7" w:rsidRPr="00DC73C7" w:rsidRDefault="00DC73C7" w:rsidP="00DC73C7">
      <w:pPr>
        <w:widowControl w:val="0"/>
        <w:spacing w:line="276" w:lineRule="auto"/>
        <w:ind w:left="360"/>
        <w:outlineLvl w:val="3"/>
        <w:rPr>
          <w:rFonts w:ascii="Cambria" w:hAnsi="Cambria" w:cs="Arial"/>
          <w:bCs/>
          <w:color w:val="000000"/>
        </w:rPr>
      </w:pPr>
      <w:bookmarkStart w:id="0" w:name="_Hlk94460294"/>
      <w:r w:rsidRPr="00DC73C7">
        <w:rPr>
          <w:rFonts w:ascii="Cambria" w:hAnsi="Cambria" w:cs="Arial"/>
          <w:bCs/>
          <w:color w:val="000000"/>
        </w:rPr>
        <w:t>Rokiciny-Kolonia, ul. Tomaszowska 9, 97–221 Rokiciny</w:t>
      </w:r>
      <w:bookmarkEnd w:id="0"/>
      <w:r w:rsidRPr="00DC73C7">
        <w:rPr>
          <w:rFonts w:ascii="Cambria" w:hAnsi="Cambria" w:cs="Arial"/>
          <w:bCs/>
          <w:color w:val="000000"/>
        </w:rPr>
        <w:br/>
        <w:t xml:space="preserve">NIP: </w:t>
      </w:r>
      <w:bookmarkStart w:id="1" w:name="_Hlk94460301"/>
      <w:r w:rsidRPr="00DC73C7">
        <w:rPr>
          <w:rFonts w:ascii="Cambria" w:hAnsi="Cambria" w:cs="Arial"/>
          <w:bCs/>
          <w:color w:val="000000"/>
        </w:rPr>
        <w:t>773-23-22-103</w:t>
      </w:r>
      <w:bookmarkEnd w:id="1"/>
      <w:r w:rsidRPr="00DC73C7">
        <w:rPr>
          <w:rFonts w:ascii="Cambria" w:hAnsi="Cambria" w:cs="Arial"/>
          <w:bCs/>
          <w:color w:val="000000"/>
        </w:rPr>
        <w:t>; REGON: 590648221</w:t>
      </w:r>
      <w:r w:rsidRPr="00DC73C7">
        <w:rPr>
          <w:rFonts w:ascii="Cambria" w:hAnsi="Cambria" w:cs="Arial"/>
          <w:bCs/>
          <w:color w:val="000000"/>
        </w:rPr>
        <w:br/>
        <w:t xml:space="preserve">tel. 44 719 50 10; </w:t>
      </w:r>
    </w:p>
    <w:p w14:paraId="5145EA50" w14:textId="77777777" w:rsidR="00DC73C7" w:rsidRPr="00DC73C7" w:rsidRDefault="00DC73C7" w:rsidP="00DC73C7">
      <w:pPr>
        <w:widowControl w:val="0"/>
        <w:spacing w:line="276" w:lineRule="auto"/>
        <w:ind w:left="360"/>
        <w:outlineLvl w:val="3"/>
        <w:rPr>
          <w:rFonts w:ascii="Cambria" w:hAnsi="Cambria" w:cs="Arial"/>
          <w:bCs/>
          <w:color w:val="000000"/>
        </w:rPr>
      </w:pPr>
      <w:r w:rsidRPr="00DC73C7">
        <w:rPr>
          <w:rFonts w:ascii="Cambria" w:hAnsi="Cambria" w:cs="Arial"/>
          <w:bCs/>
          <w:color w:val="000000"/>
        </w:rPr>
        <w:t xml:space="preserve">Poczta elektroniczna [e-mail]: </w:t>
      </w:r>
      <w:hyperlink r:id="rId8" w:history="1">
        <w:r>
          <w:rPr>
            <w:rStyle w:val="Hipercze"/>
            <w:rFonts w:ascii="Cambria" w:hAnsi="Cambria" w:cs="Arial"/>
            <w:bCs/>
            <w:color w:val="000000"/>
          </w:rPr>
          <w:t>przetargi@rokiciny.net</w:t>
        </w:r>
      </w:hyperlink>
      <w:r w:rsidRPr="00DC73C7">
        <w:rPr>
          <w:rFonts w:ascii="Cambria" w:hAnsi="Cambria" w:cs="Arial"/>
          <w:bCs/>
          <w:color w:val="000000"/>
        </w:rPr>
        <w:t xml:space="preserve"> </w:t>
      </w:r>
    </w:p>
    <w:p w14:paraId="023AE5A5" w14:textId="77777777" w:rsidR="00DC73C7" w:rsidRPr="00DC73C7" w:rsidRDefault="00DC73C7" w:rsidP="00DC73C7">
      <w:pPr>
        <w:widowControl w:val="0"/>
        <w:spacing w:line="276" w:lineRule="auto"/>
        <w:ind w:left="360"/>
        <w:outlineLvl w:val="3"/>
        <w:rPr>
          <w:rFonts w:ascii="Cambria" w:hAnsi="Cambria" w:cs="Arial"/>
          <w:bCs/>
          <w:color w:val="000000"/>
          <w:u w:val="single"/>
        </w:rPr>
      </w:pPr>
      <w:r w:rsidRPr="00DC73C7">
        <w:rPr>
          <w:rFonts w:ascii="Cambria" w:hAnsi="Cambria" w:cs="Arial"/>
          <w:bCs/>
          <w:color w:val="000000"/>
        </w:rPr>
        <w:t xml:space="preserve">Strona internetowa Zamawiającego BIP [URL]: </w:t>
      </w:r>
      <w:hyperlink r:id="rId9" w:history="1">
        <w:r>
          <w:rPr>
            <w:rStyle w:val="Hipercze"/>
            <w:rFonts w:ascii="Cambria" w:hAnsi="Cambria" w:cs="Arial"/>
            <w:bCs/>
            <w:color w:val="000000"/>
          </w:rPr>
          <w:t>https://bip.rokiciny.net</w:t>
        </w:r>
      </w:hyperlink>
      <w:r w:rsidRPr="00DC73C7">
        <w:rPr>
          <w:rFonts w:ascii="Cambria" w:hAnsi="Cambria" w:cs="Arial"/>
          <w:bCs/>
          <w:color w:val="000000"/>
        </w:rPr>
        <w:t xml:space="preserve"> </w:t>
      </w:r>
    </w:p>
    <w:p w14:paraId="4EC8F4E4" w14:textId="77777777" w:rsidR="00634193" w:rsidRDefault="00634193" w:rsidP="00634193">
      <w:pPr>
        <w:widowControl w:val="0"/>
        <w:spacing w:line="276" w:lineRule="auto"/>
        <w:ind w:left="284" w:hanging="284"/>
        <w:outlineLvl w:val="3"/>
        <w:rPr>
          <w:rFonts w:ascii="Cambria" w:hAnsi="Cambria"/>
        </w:rPr>
      </w:pPr>
      <w:r>
        <w:rPr>
          <w:rFonts w:ascii="Cambria" w:eastAsia="Calibri" w:hAnsi="Cambria" w:cs="Arial"/>
          <w:bCs/>
          <w:color w:val="000000"/>
          <w:lang w:eastAsia="en-US"/>
        </w:rPr>
        <w:t xml:space="preserve">       </w:t>
      </w:r>
      <w:r w:rsidR="00432058" w:rsidRPr="004A1FA2">
        <w:rPr>
          <w:rFonts w:ascii="Cambria" w:eastAsia="Calibri" w:hAnsi="Cambria" w:cs="Arial"/>
          <w:bCs/>
          <w:color w:val="000000"/>
          <w:lang w:eastAsia="en-US"/>
        </w:rPr>
        <w:t>Adres</w:t>
      </w:r>
      <w:r w:rsidR="00432058" w:rsidRPr="004A1FA2">
        <w:rPr>
          <w:rFonts w:ascii="Cambria" w:hAnsi="Cambria"/>
        </w:rPr>
        <w:t xml:space="preserve"> </w:t>
      </w:r>
      <w:r w:rsidR="00432058" w:rsidRPr="004A1FA2">
        <w:rPr>
          <w:rFonts w:ascii="Cambria" w:hAnsi="Cambria" w:cs="Arial"/>
          <w:bCs/>
        </w:rPr>
        <w:t>strony</w:t>
      </w:r>
      <w:r w:rsidR="00432058" w:rsidRPr="004A1FA2">
        <w:rPr>
          <w:rFonts w:ascii="Cambria" w:hAnsi="Cambria"/>
        </w:rPr>
        <w:t xml:space="preserve"> internetowej prowadzonego </w:t>
      </w:r>
      <w:bookmarkStart w:id="2" w:name="_Hlk132186109"/>
      <w:r>
        <w:rPr>
          <w:rFonts w:ascii="Cambria" w:hAnsi="Cambria"/>
        </w:rPr>
        <w:t>postępowania (link prowadzący</w:t>
      </w:r>
    </w:p>
    <w:p w14:paraId="36CE3018" w14:textId="3CFA548C" w:rsidR="00432058" w:rsidRDefault="00634193" w:rsidP="00634193">
      <w:pPr>
        <w:widowControl w:val="0"/>
        <w:spacing w:line="276" w:lineRule="auto"/>
        <w:ind w:left="284" w:hanging="284"/>
        <w:outlineLvl w:val="3"/>
        <w:rPr>
          <w:rFonts w:ascii="Cambria" w:hAnsi="Cambria"/>
        </w:rPr>
      </w:pPr>
      <w:r>
        <w:rPr>
          <w:rFonts w:ascii="Cambria" w:hAnsi="Cambria"/>
        </w:rPr>
        <w:t xml:space="preserve">       </w:t>
      </w:r>
      <w:r w:rsidR="00432058">
        <w:rPr>
          <w:rFonts w:ascii="Cambria" w:hAnsi="Cambria"/>
        </w:rPr>
        <w:t>bezpośrednio do widoku postępowania na Platformie</w:t>
      </w:r>
      <w:r w:rsidR="005E30F3">
        <w:rPr>
          <w:rFonts w:ascii="Cambria" w:hAnsi="Cambria"/>
        </w:rPr>
        <w:t xml:space="preserve"> e-Zamówienia</w:t>
      </w:r>
      <w:r w:rsidR="00432058">
        <w:rPr>
          <w:rFonts w:ascii="Cambria" w:hAnsi="Cambria"/>
        </w:rPr>
        <w:t xml:space="preserve">):  </w:t>
      </w:r>
    </w:p>
    <w:bookmarkEnd w:id="2"/>
    <w:p w14:paraId="28318180" w14:textId="61D402A7" w:rsidR="00B65820" w:rsidRPr="00682FA9" w:rsidRDefault="00D56C42" w:rsidP="00432058">
      <w:pPr>
        <w:widowControl w:val="0"/>
        <w:suppressAutoHyphens/>
        <w:autoSpaceDN w:val="0"/>
        <w:spacing w:line="276" w:lineRule="auto"/>
        <w:ind w:left="426"/>
        <w:textAlignment w:val="baseline"/>
        <w:rPr>
          <w:rFonts w:ascii="Cambria" w:hAnsi="Cambria"/>
          <w:color w:val="FF0000"/>
        </w:rPr>
      </w:pPr>
      <w:r>
        <w:rPr>
          <w:rFonts w:ascii="Cambria" w:hAnsi="Cambria"/>
          <w:color w:val="FF0000"/>
        </w:rPr>
        <w:fldChar w:fldCharType="begin"/>
      </w:r>
      <w:r>
        <w:rPr>
          <w:rFonts w:ascii="Cambria" w:hAnsi="Cambria"/>
          <w:color w:val="FF0000"/>
        </w:rPr>
        <w:instrText xml:space="preserve"> HYPERLINK "</w:instrText>
      </w:r>
      <w:r w:rsidRPr="00D56C42">
        <w:rPr>
          <w:rFonts w:ascii="Cambria" w:hAnsi="Cambria"/>
          <w:color w:val="FF0000"/>
        </w:rPr>
        <w:instrText>https://ezamowienia.gov.pl/mp-client/search/list/ocds-148610-33a73702-ed03-4d67-9b60-256a9ceb721a</w:instrText>
      </w:r>
      <w:r>
        <w:rPr>
          <w:rFonts w:ascii="Cambria" w:hAnsi="Cambria"/>
          <w:color w:val="FF0000"/>
        </w:rPr>
        <w:instrText xml:space="preserve">" </w:instrText>
      </w:r>
      <w:r>
        <w:rPr>
          <w:rFonts w:ascii="Cambria" w:hAnsi="Cambria"/>
          <w:color w:val="FF0000"/>
        </w:rPr>
        <w:fldChar w:fldCharType="separate"/>
      </w:r>
      <w:r w:rsidRPr="002B5E1E">
        <w:rPr>
          <w:rStyle w:val="Hipercze"/>
          <w:rFonts w:ascii="Cambria" w:hAnsi="Cambria"/>
        </w:rPr>
        <w:t>https://ezamowienia.gov.pl/mp-client/search/list/ocds-148610-33a73702-ed03-4d67-9b60-256a9ceb721a</w:t>
      </w:r>
      <w:r>
        <w:rPr>
          <w:rFonts w:ascii="Cambria" w:hAnsi="Cambria"/>
          <w:color w:val="FF0000"/>
        </w:rPr>
        <w:fldChar w:fldCharType="end"/>
      </w:r>
      <w:r>
        <w:rPr>
          <w:rFonts w:ascii="Cambria" w:hAnsi="Cambria"/>
          <w:color w:val="FF0000"/>
        </w:rPr>
        <w:t xml:space="preserve"> </w:t>
      </w:r>
      <w:r w:rsidRPr="00D56C42">
        <w:rPr>
          <w:rFonts w:ascii="Cambria" w:hAnsi="Cambria"/>
          <w:color w:val="FF0000"/>
        </w:rPr>
        <w:t xml:space="preserve"> </w:t>
      </w:r>
    </w:p>
    <w:p w14:paraId="0D7DB2DC" w14:textId="77777777" w:rsidR="00432058" w:rsidRPr="00432058" w:rsidRDefault="00432058" w:rsidP="00432058">
      <w:pPr>
        <w:widowControl w:val="0"/>
        <w:suppressAutoHyphens/>
        <w:autoSpaceDN w:val="0"/>
        <w:spacing w:line="276" w:lineRule="auto"/>
        <w:ind w:left="426"/>
        <w:textAlignment w:val="baseline"/>
        <w:rPr>
          <w:rFonts w:ascii="Cambria" w:eastAsia="Andale Sans UI" w:hAnsi="Cambria" w:cs="Tahoma"/>
          <w:b/>
          <w:color w:val="FF0000"/>
          <w:kern w:val="3"/>
          <w:u w:val="single"/>
          <w:lang w:eastAsia="en-US" w:bidi="en-US"/>
        </w:rPr>
      </w:pPr>
    </w:p>
    <w:p w14:paraId="0E41CCEA" w14:textId="77777777" w:rsidR="00B65820" w:rsidRPr="00B65820" w:rsidRDefault="00B65820" w:rsidP="00B65820">
      <w:pPr>
        <w:widowControl w:val="0"/>
        <w:suppressAutoHyphens/>
        <w:autoSpaceDN w:val="0"/>
        <w:spacing w:line="276" w:lineRule="auto"/>
        <w:textAlignment w:val="baseline"/>
        <w:rPr>
          <w:rFonts w:eastAsia="Andale Sans UI" w:cs="Tahoma"/>
          <w:kern w:val="3"/>
          <w:lang w:val="en-US" w:eastAsia="en-US" w:bidi="en-US"/>
        </w:rPr>
      </w:pPr>
      <w:bookmarkStart w:id="3" w:name="_Hlk60979432"/>
      <w:r w:rsidRPr="00B65820">
        <w:rPr>
          <w:rFonts w:ascii="Cambria" w:eastAsia="Andale Sans UI" w:hAnsi="Cambria" w:cs="Tahoma"/>
          <w:b/>
          <w:kern w:val="3"/>
          <w:u w:val="single"/>
          <w:lang w:eastAsia="en-US" w:bidi="en-US"/>
        </w:rPr>
        <w:t>PODMIOT W IMIENIU KTÓREGO SKŁADANE JEST OŚWIADCZENIE</w:t>
      </w:r>
      <w:r w:rsidRPr="00B65820">
        <w:rPr>
          <w:rFonts w:eastAsia="Andale Sans UI" w:cs="Tahoma"/>
          <w:kern w:val="3"/>
          <w:vertAlign w:val="superscript"/>
          <w:lang w:val="en-US" w:eastAsia="en-US" w:bidi="en-US"/>
        </w:rPr>
        <w:footnoteReference w:id="1"/>
      </w:r>
      <w:r w:rsidRPr="00B65820">
        <w:rPr>
          <w:rFonts w:ascii="Cambria" w:eastAsia="Andale Sans UI" w:hAnsi="Cambria" w:cs="Tahoma"/>
          <w:b/>
          <w:kern w:val="3"/>
          <w:u w:val="single"/>
          <w:lang w:eastAsia="en-US" w:bidi="en-US"/>
        </w:rPr>
        <w:t>:</w:t>
      </w:r>
    </w:p>
    <w:p w14:paraId="0D5EF671" w14:textId="77777777" w:rsidR="00B65820" w:rsidRPr="00B65820" w:rsidRDefault="00B65820" w:rsidP="00B65820">
      <w:pPr>
        <w:widowControl w:val="0"/>
        <w:suppressAutoHyphens/>
        <w:autoSpaceDN w:val="0"/>
        <w:spacing w:line="276" w:lineRule="auto"/>
        <w:textAlignment w:val="baseline"/>
        <w:rPr>
          <w:rFonts w:ascii="Cambria" w:eastAsia="Andale Sans UI" w:hAnsi="Cambria" w:cs="Tahoma"/>
          <w:b/>
          <w:kern w:val="3"/>
          <w:u w:val="single"/>
          <w:lang w:eastAsia="en-US" w:bidi="en-US"/>
        </w:rPr>
      </w:pPr>
    </w:p>
    <w:p w14:paraId="0F2100D4" w14:textId="77777777" w:rsidR="00B65820" w:rsidRPr="00B65820" w:rsidRDefault="00B65820" w:rsidP="00B65820">
      <w:pPr>
        <w:widowControl w:val="0"/>
        <w:suppressAutoHyphens/>
        <w:autoSpaceDN w:val="0"/>
        <w:spacing w:line="276" w:lineRule="auto"/>
        <w:textAlignment w:val="baseline"/>
        <w:rPr>
          <w:rFonts w:eastAsia="Andale Sans UI" w:cs="Tahoma"/>
          <w:kern w:val="3"/>
          <w:lang w:val="en-US" w:eastAsia="en-US" w:bidi="en-US"/>
        </w:rPr>
      </w:pPr>
      <w:r w:rsidRPr="00682FA9">
        <w:rPr>
          <w:rFonts w:ascii="MS Gothic" w:eastAsia="MS Gothic" w:hAnsi="MS Gothic" w:cs="Tahoma"/>
          <w:kern w:val="3"/>
          <w:lang w:eastAsia="en-US" w:bidi="en-US"/>
        </w:rPr>
        <w:t>☐</w:t>
      </w:r>
      <w:r w:rsidRPr="00682FA9">
        <w:rPr>
          <w:rFonts w:ascii="Cambria" w:eastAsia="Andale Sans UI" w:hAnsi="Cambria" w:cs="Tahoma"/>
          <w:kern w:val="3"/>
          <w:lang w:eastAsia="en-US" w:bidi="en-US"/>
        </w:rPr>
        <w:t xml:space="preserve"> </w:t>
      </w:r>
      <w:r w:rsidRPr="00B65820">
        <w:rPr>
          <w:rFonts w:ascii="Cambria" w:eastAsia="Andale Sans UI" w:hAnsi="Cambria" w:cs="Tahoma"/>
          <w:b/>
          <w:kern w:val="3"/>
          <w:lang w:eastAsia="en-US" w:bidi="en-US"/>
        </w:rPr>
        <w:tab/>
      </w:r>
      <w:r w:rsidRPr="00B65820">
        <w:rPr>
          <w:rFonts w:ascii="Cambria" w:eastAsia="Andale Sans UI" w:hAnsi="Cambria" w:cs="Tahoma"/>
          <w:bCs/>
          <w:kern w:val="3"/>
          <w:lang w:eastAsia="en-US" w:bidi="en-US"/>
        </w:rPr>
        <w:t>Wykonawca, w tym wykonawca wspólnie ubiegający się o udzielenie zamówienia</w:t>
      </w:r>
    </w:p>
    <w:p w14:paraId="00298C34" w14:textId="77777777" w:rsidR="00B65820" w:rsidRPr="00B65820" w:rsidRDefault="00B65820" w:rsidP="00B65820">
      <w:pPr>
        <w:widowControl w:val="0"/>
        <w:suppressAutoHyphens/>
        <w:autoSpaceDN w:val="0"/>
        <w:spacing w:line="276" w:lineRule="auto"/>
        <w:textAlignment w:val="baseline"/>
        <w:rPr>
          <w:rFonts w:eastAsia="Andale Sans UI" w:cs="Tahoma"/>
          <w:kern w:val="3"/>
          <w:lang w:eastAsia="en-US" w:bidi="en-US"/>
        </w:rPr>
      </w:pPr>
    </w:p>
    <w:p w14:paraId="54F4496E" w14:textId="77777777" w:rsidR="00B65820" w:rsidRPr="00B65820" w:rsidRDefault="00B65820" w:rsidP="00B65820">
      <w:pPr>
        <w:widowControl w:val="0"/>
        <w:suppressAutoHyphens/>
        <w:autoSpaceDN w:val="0"/>
        <w:spacing w:line="276" w:lineRule="auto"/>
        <w:textAlignment w:val="baseline"/>
        <w:rPr>
          <w:rFonts w:eastAsia="Andale Sans UI" w:cs="Tahoma"/>
          <w:kern w:val="3"/>
          <w:lang w:val="en-US" w:eastAsia="en-US" w:bidi="en-US"/>
        </w:rPr>
      </w:pPr>
      <w:r w:rsidRPr="00B65820">
        <w:rPr>
          <w:rFonts w:ascii="MS Gothic" w:eastAsia="MS Gothic" w:hAnsi="MS Gothic" w:cs="Tahoma"/>
          <w:bCs/>
          <w:kern w:val="3"/>
          <w:lang w:eastAsia="en-US" w:bidi="en-US"/>
        </w:rPr>
        <w:t>☐</w:t>
      </w:r>
      <w:r w:rsidRPr="00B65820">
        <w:rPr>
          <w:rFonts w:ascii="Cambria" w:eastAsia="Andale Sans UI" w:hAnsi="Cambria" w:cs="Tahoma"/>
          <w:bCs/>
          <w:kern w:val="3"/>
          <w:lang w:eastAsia="en-US" w:bidi="en-US"/>
        </w:rPr>
        <w:t xml:space="preserve">         Podmiot udostępniający zasoby</w:t>
      </w:r>
    </w:p>
    <w:p w14:paraId="3AB1F70D" w14:textId="77777777" w:rsidR="00B65820" w:rsidRPr="00B65820" w:rsidRDefault="00B65820" w:rsidP="00B65820">
      <w:pPr>
        <w:widowControl w:val="0"/>
        <w:suppressAutoHyphens/>
        <w:autoSpaceDN w:val="0"/>
        <w:spacing w:line="276" w:lineRule="auto"/>
        <w:ind w:right="4244"/>
        <w:textAlignment w:val="baseline"/>
        <w:rPr>
          <w:rFonts w:ascii="Cambria" w:eastAsia="Andale Sans UI" w:hAnsi="Cambria" w:cs="Tahoma"/>
          <w:kern w:val="3"/>
          <w:lang w:eastAsia="en-US" w:bidi="en-US"/>
        </w:rPr>
      </w:pPr>
      <w:r w:rsidRPr="00B65820">
        <w:rPr>
          <w:rFonts w:ascii="Cambria" w:eastAsia="Andale Sans UI" w:hAnsi="Cambria" w:cs="Tahoma"/>
          <w:kern w:val="3"/>
          <w:lang w:eastAsia="en-US" w:bidi="en-US"/>
        </w:rPr>
        <w:t>…………………………………………………..…..…………</w:t>
      </w:r>
    </w:p>
    <w:p w14:paraId="585F79C6" w14:textId="77777777" w:rsidR="00B65820" w:rsidRPr="00B65820" w:rsidRDefault="00B65820" w:rsidP="00B65820">
      <w:pPr>
        <w:widowControl w:val="0"/>
        <w:suppressAutoHyphens/>
        <w:autoSpaceDN w:val="0"/>
        <w:spacing w:line="276" w:lineRule="auto"/>
        <w:ind w:right="4244"/>
        <w:textAlignment w:val="baseline"/>
        <w:rPr>
          <w:rFonts w:ascii="Cambria" w:eastAsia="Andale Sans UI" w:hAnsi="Cambria" w:cs="Tahoma"/>
          <w:kern w:val="3"/>
          <w:lang w:eastAsia="en-US" w:bidi="en-US"/>
        </w:rPr>
      </w:pPr>
      <w:r w:rsidRPr="00B65820">
        <w:rPr>
          <w:rFonts w:ascii="Cambria" w:eastAsia="Andale Sans UI" w:hAnsi="Cambria" w:cs="Tahoma"/>
          <w:kern w:val="3"/>
          <w:lang w:eastAsia="en-US" w:bidi="en-US"/>
        </w:rPr>
        <w:t>…………………………………………………..…..…………</w:t>
      </w:r>
    </w:p>
    <w:p w14:paraId="61CF88C7" w14:textId="77777777" w:rsidR="00B65820" w:rsidRPr="00B65820" w:rsidRDefault="00B65820" w:rsidP="00B65820">
      <w:pPr>
        <w:widowControl w:val="0"/>
        <w:suppressAutoHyphens/>
        <w:autoSpaceDN w:val="0"/>
        <w:spacing w:line="276" w:lineRule="auto"/>
        <w:ind w:right="4244"/>
        <w:textAlignment w:val="baseline"/>
        <w:rPr>
          <w:rFonts w:ascii="Cambria" w:eastAsia="Andale Sans UI" w:hAnsi="Cambria" w:cs="Tahoma"/>
          <w:kern w:val="3"/>
          <w:lang w:eastAsia="en-US" w:bidi="en-US"/>
        </w:rPr>
      </w:pPr>
      <w:r w:rsidRPr="00B65820">
        <w:rPr>
          <w:rFonts w:ascii="Cambria" w:eastAsia="Andale Sans UI" w:hAnsi="Cambria" w:cs="Tahoma"/>
          <w:kern w:val="3"/>
          <w:lang w:eastAsia="en-US" w:bidi="en-US"/>
        </w:rPr>
        <w:t>…………………………………………………..…..…………</w:t>
      </w:r>
    </w:p>
    <w:p w14:paraId="71BF310D" w14:textId="77777777" w:rsidR="00B65820" w:rsidRPr="00B65820" w:rsidRDefault="00B65820" w:rsidP="00B65820">
      <w:pPr>
        <w:widowControl w:val="0"/>
        <w:suppressAutoHyphens/>
        <w:autoSpaceDN w:val="0"/>
        <w:spacing w:line="276" w:lineRule="auto"/>
        <w:ind w:right="4528"/>
        <w:jc w:val="center"/>
        <w:textAlignment w:val="baseline"/>
        <w:rPr>
          <w:rFonts w:ascii="Cambria" w:eastAsia="Andale Sans UI" w:hAnsi="Cambria" w:cs="Tahoma"/>
          <w:i/>
          <w:kern w:val="3"/>
          <w:lang w:eastAsia="en-US" w:bidi="en-US"/>
        </w:rPr>
      </w:pPr>
      <w:r w:rsidRPr="00B65820">
        <w:rPr>
          <w:rFonts w:ascii="Cambria" w:eastAsia="Andale Sans UI" w:hAnsi="Cambria" w:cs="Tahoma"/>
          <w:i/>
          <w:kern w:val="3"/>
          <w:lang w:eastAsia="en-US" w:bidi="en-US"/>
        </w:rPr>
        <w:t>(pełna nazwa/firma, adres, w zależności od podmiotu: NIP/PESEL, KRS/CEIDG)</w:t>
      </w:r>
    </w:p>
    <w:p w14:paraId="4EC9BC1A" w14:textId="77777777" w:rsidR="00B65820" w:rsidRPr="00B65820" w:rsidRDefault="00B65820" w:rsidP="00B65820">
      <w:pPr>
        <w:widowControl w:val="0"/>
        <w:suppressAutoHyphens/>
        <w:autoSpaceDN w:val="0"/>
        <w:spacing w:line="276" w:lineRule="auto"/>
        <w:textAlignment w:val="baseline"/>
        <w:rPr>
          <w:rFonts w:ascii="Cambria" w:eastAsia="Andale Sans UI" w:hAnsi="Cambria" w:cs="Tahoma"/>
          <w:kern w:val="3"/>
          <w:u w:val="single"/>
          <w:lang w:eastAsia="en-US" w:bidi="en-US"/>
        </w:rPr>
      </w:pPr>
    </w:p>
    <w:p w14:paraId="2C421F5E" w14:textId="77777777" w:rsidR="00B65820" w:rsidRPr="00B65820" w:rsidRDefault="00B65820" w:rsidP="00B65820">
      <w:pPr>
        <w:widowControl w:val="0"/>
        <w:suppressAutoHyphens/>
        <w:autoSpaceDN w:val="0"/>
        <w:spacing w:line="276" w:lineRule="auto"/>
        <w:textAlignment w:val="baseline"/>
        <w:rPr>
          <w:rFonts w:ascii="Cambria" w:eastAsia="Andale Sans UI" w:hAnsi="Cambria" w:cs="Tahoma"/>
          <w:kern w:val="3"/>
          <w:u w:val="single"/>
          <w:lang w:eastAsia="en-US" w:bidi="en-US"/>
        </w:rPr>
      </w:pPr>
      <w:r w:rsidRPr="00B65820">
        <w:rPr>
          <w:rFonts w:ascii="Cambria" w:eastAsia="Andale Sans UI" w:hAnsi="Cambria" w:cs="Tahoma"/>
          <w:kern w:val="3"/>
          <w:u w:val="single"/>
          <w:lang w:eastAsia="en-US" w:bidi="en-US"/>
        </w:rPr>
        <w:t>reprezentowany przez:</w:t>
      </w:r>
    </w:p>
    <w:p w14:paraId="7FBA1E87" w14:textId="77777777" w:rsidR="00B65820" w:rsidRPr="00B65820" w:rsidRDefault="00B65820" w:rsidP="00B65820">
      <w:pPr>
        <w:widowControl w:val="0"/>
        <w:suppressAutoHyphens/>
        <w:autoSpaceDN w:val="0"/>
        <w:spacing w:line="276" w:lineRule="auto"/>
        <w:ind w:right="4244"/>
        <w:textAlignment w:val="baseline"/>
        <w:rPr>
          <w:rFonts w:ascii="Cambria" w:eastAsia="Andale Sans UI" w:hAnsi="Cambria" w:cs="Tahoma"/>
          <w:kern w:val="3"/>
          <w:lang w:eastAsia="en-US" w:bidi="en-US"/>
        </w:rPr>
      </w:pPr>
      <w:r w:rsidRPr="00B65820">
        <w:rPr>
          <w:rFonts w:ascii="Cambria" w:eastAsia="Andale Sans UI" w:hAnsi="Cambria" w:cs="Tahoma"/>
          <w:kern w:val="3"/>
          <w:lang w:eastAsia="en-US" w:bidi="en-US"/>
        </w:rPr>
        <w:t>…………………………………………………..…..…………</w:t>
      </w:r>
    </w:p>
    <w:p w14:paraId="223228E4" w14:textId="77777777" w:rsidR="00B65820" w:rsidRPr="00B65820" w:rsidRDefault="00B65820" w:rsidP="00B65820">
      <w:pPr>
        <w:widowControl w:val="0"/>
        <w:suppressAutoHyphens/>
        <w:autoSpaceDN w:val="0"/>
        <w:spacing w:line="276" w:lineRule="auto"/>
        <w:ind w:right="4244"/>
        <w:textAlignment w:val="baseline"/>
        <w:rPr>
          <w:rFonts w:ascii="Cambria" w:eastAsia="Andale Sans UI" w:hAnsi="Cambria" w:cs="Tahoma"/>
          <w:kern w:val="3"/>
          <w:lang w:eastAsia="en-US" w:bidi="en-US"/>
        </w:rPr>
      </w:pPr>
      <w:r w:rsidRPr="00B65820">
        <w:rPr>
          <w:rFonts w:ascii="Cambria" w:eastAsia="Andale Sans UI" w:hAnsi="Cambria" w:cs="Tahoma"/>
          <w:kern w:val="3"/>
          <w:lang w:eastAsia="en-US" w:bidi="en-US"/>
        </w:rPr>
        <w:t>…………………………………………………..…..…………</w:t>
      </w:r>
    </w:p>
    <w:p w14:paraId="79577270" w14:textId="77777777" w:rsidR="00B65820" w:rsidRPr="00B65820" w:rsidRDefault="00B65820" w:rsidP="00B65820">
      <w:pPr>
        <w:widowControl w:val="0"/>
        <w:suppressAutoHyphens/>
        <w:autoSpaceDN w:val="0"/>
        <w:spacing w:line="276" w:lineRule="auto"/>
        <w:textAlignment w:val="baseline"/>
        <w:rPr>
          <w:rFonts w:ascii="Cambria" w:eastAsia="Andale Sans UI" w:hAnsi="Cambria" w:cs="Tahoma"/>
          <w:i/>
          <w:kern w:val="3"/>
          <w:lang w:eastAsia="en-US" w:bidi="en-US"/>
        </w:rPr>
      </w:pPr>
      <w:r w:rsidRPr="00B65820">
        <w:rPr>
          <w:rFonts w:ascii="Cambria" w:eastAsia="Andale Sans UI" w:hAnsi="Cambria" w:cs="Tahoma"/>
          <w:i/>
          <w:kern w:val="3"/>
          <w:lang w:eastAsia="en-US" w:bidi="en-US"/>
        </w:rPr>
        <w:t xml:space="preserve"> (imię, nazwisko, stanowisko/podstawa do reprezentacji)</w:t>
      </w:r>
    </w:p>
    <w:p w14:paraId="2ACE3B0F" w14:textId="77777777" w:rsidR="00B65820" w:rsidRPr="00B65820" w:rsidRDefault="00B65820" w:rsidP="00B65820">
      <w:pPr>
        <w:widowControl w:val="0"/>
        <w:suppressAutoHyphens/>
        <w:autoSpaceDN w:val="0"/>
        <w:spacing w:line="276" w:lineRule="auto"/>
        <w:textAlignment w:val="baseline"/>
        <w:rPr>
          <w:rFonts w:ascii="Cambria" w:eastAsia="Andale Sans UI" w:hAnsi="Cambria" w:cs="Tahoma"/>
          <w:i/>
          <w:kern w:val="3"/>
          <w:lang w:eastAsia="en-US" w:bidi="en-US"/>
        </w:rPr>
      </w:pPr>
    </w:p>
    <w:tbl>
      <w:tblPr>
        <w:tblW w:w="8943" w:type="dxa"/>
        <w:tblInd w:w="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43"/>
      </w:tblGrid>
      <w:tr w:rsidR="00B65820" w:rsidRPr="00B65820" w14:paraId="4D608028" w14:textId="77777777" w:rsidTr="001308A4">
        <w:tc>
          <w:tcPr>
            <w:tcW w:w="89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BC7867" w14:textId="5A668081" w:rsidR="00B65820" w:rsidRPr="00B65820" w:rsidRDefault="00B65820" w:rsidP="00B65820">
            <w:pPr>
              <w:widowControl w:val="0"/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Cambria" w:eastAsia="Andale Sans UI" w:hAnsi="Cambria" w:cs="Tahoma"/>
                <w:b/>
                <w:kern w:val="3"/>
                <w:lang w:eastAsia="en-US" w:bidi="en-US"/>
              </w:rPr>
            </w:pPr>
            <w:r w:rsidRPr="00B65820">
              <w:rPr>
                <w:rFonts w:ascii="Cambria" w:eastAsia="Andale Sans UI" w:hAnsi="Cambria" w:cs="Tahoma"/>
                <w:b/>
                <w:kern w:val="3"/>
                <w:lang w:eastAsia="en-US" w:bidi="en-US"/>
              </w:rPr>
              <w:t xml:space="preserve">Oświadczenie składane na </w:t>
            </w:r>
            <w:r w:rsidRPr="00EF4ADC">
              <w:rPr>
                <w:rFonts w:ascii="Cambria" w:eastAsia="Andale Sans UI" w:hAnsi="Cambria" w:cs="Tahoma"/>
                <w:b/>
                <w:kern w:val="3"/>
                <w:lang w:eastAsia="en-US" w:bidi="en-US"/>
              </w:rPr>
              <w:t>podstawie art. 273 ust. 2 ustawy z dnia 11 września 2019 r. Prawo zamówień publicz</w:t>
            </w:r>
            <w:r w:rsidR="00682FA9">
              <w:rPr>
                <w:rFonts w:ascii="Cambria" w:eastAsia="Andale Sans UI" w:hAnsi="Cambria" w:cs="Tahoma"/>
                <w:b/>
                <w:kern w:val="3"/>
                <w:lang w:eastAsia="en-US" w:bidi="en-US"/>
              </w:rPr>
              <w:t>nych (tekst jedn.: Dz. U. z 2024</w:t>
            </w:r>
            <w:r w:rsidR="00DD728A" w:rsidRPr="00EF4ADC">
              <w:rPr>
                <w:rFonts w:ascii="Cambria" w:eastAsia="Andale Sans UI" w:hAnsi="Cambria" w:cs="Tahoma"/>
                <w:b/>
                <w:kern w:val="3"/>
                <w:lang w:eastAsia="en-US" w:bidi="en-US"/>
              </w:rPr>
              <w:t xml:space="preserve"> r.,</w:t>
            </w:r>
            <w:r w:rsidR="00682FA9">
              <w:rPr>
                <w:rFonts w:ascii="Cambria" w:eastAsia="Andale Sans UI" w:hAnsi="Cambria" w:cs="Tahoma"/>
                <w:b/>
                <w:kern w:val="3"/>
                <w:lang w:eastAsia="en-US" w:bidi="en-US"/>
              </w:rPr>
              <w:t xml:space="preserve"> poz. 1320           </w:t>
            </w:r>
            <w:r w:rsidR="00DD728A">
              <w:rPr>
                <w:rFonts w:ascii="Cambria" w:eastAsia="Andale Sans UI" w:hAnsi="Cambria" w:cs="Tahoma"/>
                <w:b/>
                <w:kern w:val="3"/>
                <w:lang w:eastAsia="en-US" w:bidi="en-US"/>
              </w:rPr>
              <w:t xml:space="preserve"> z późn.</w:t>
            </w:r>
            <w:r w:rsidRPr="00B65820">
              <w:rPr>
                <w:rFonts w:ascii="Cambria" w:eastAsia="Andale Sans UI" w:hAnsi="Cambria" w:cs="Tahoma"/>
                <w:b/>
                <w:kern w:val="3"/>
                <w:lang w:eastAsia="en-US" w:bidi="en-US"/>
              </w:rPr>
              <w:t xml:space="preserve"> zm.) - dalej: ustawa Pzp</w:t>
            </w:r>
          </w:p>
          <w:p w14:paraId="0D63EBFA" w14:textId="77777777" w:rsidR="00B65820" w:rsidRPr="00B65820" w:rsidRDefault="00B65820" w:rsidP="00B65820">
            <w:pPr>
              <w:widowControl w:val="0"/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Cambria" w:eastAsia="Andale Sans UI" w:hAnsi="Cambria" w:cs="Tahoma"/>
                <w:b/>
                <w:kern w:val="3"/>
                <w:lang w:eastAsia="en-US" w:bidi="en-US"/>
              </w:rPr>
            </w:pPr>
            <w:r w:rsidRPr="00B65820">
              <w:rPr>
                <w:rFonts w:ascii="Cambria" w:eastAsia="Andale Sans UI" w:hAnsi="Cambria" w:cs="Tahoma"/>
                <w:b/>
                <w:kern w:val="3"/>
                <w:lang w:eastAsia="en-US" w:bidi="en-US"/>
              </w:rPr>
              <w:t>DOTYCZĄCE PRZESŁANEK WYKLUCZENIA Z POSTĘPOWANIA</w:t>
            </w:r>
          </w:p>
        </w:tc>
      </w:tr>
    </w:tbl>
    <w:p w14:paraId="0A214A10" w14:textId="77777777" w:rsidR="00B65820" w:rsidRPr="00B65820" w:rsidRDefault="00B65820" w:rsidP="00B65820">
      <w:pPr>
        <w:widowControl w:val="0"/>
        <w:tabs>
          <w:tab w:val="left" w:pos="567"/>
        </w:tabs>
        <w:suppressAutoHyphens/>
        <w:autoSpaceDN w:val="0"/>
        <w:spacing w:line="276" w:lineRule="auto"/>
        <w:jc w:val="both"/>
        <w:textAlignment w:val="baseline"/>
        <w:rPr>
          <w:rFonts w:ascii="Cambria" w:eastAsia="Andale Sans UI" w:hAnsi="Cambria" w:cs="Tahoma"/>
          <w:kern w:val="3"/>
          <w:lang w:eastAsia="en-US" w:bidi="en-US"/>
        </w:rPr>
      </w:pPr>
    </w:p>
    <w:p w14:paraId="3A22FEE3" w14:textId="63FAA3D0" w:rsidR="00B65820" w:rsidRPr="00B65820" w:rsidRDefault="003478E6" w:rsidP="00B65820">
      <w:pPr>
        <w:widowControl w:val="0"/>
        <w:tabs>
          <w:tab w:val="left" w:pos="567"/>
        </w:tabs>
        <w:suppressAutoHyphens/>
        <w:autoSpaceDN w:val="0"/>
        <w:spacing w:line="276" w:lineRule="auto"/>
        <w:jc w:val="both"/>
        <w:textAlignment w:val="baseline"/>
        <w:rPr>
          <w:rFonts w:eastAsia="Andale Sans UI" w:cs="Tahoma"/>
          <w:kern w:val="3"/>
          <w:lang w:val="en-US" w:eastAsia="en-US" w:bidi="en-US"/>
        </w:rPr>
      </w:pPr>
      <w:bookmarkStart w:id="4" w:name="_Hlk63084290"/>
      <w:r>
        <w:rPr>
          <w:rFonts w:ascii="Cambria" w:hAnsi="Cambria"/>
        </w:rPr>
        <w:t>Na potrzeby postępowania o udzielenie zamówienia publicznego którego przedmiotem jest zadanie pn.:</w:t>
      </w:r>
      <w:bookmarkEnd w:id="4"/>
      <w:r w:rsidR="00B65820" w:rsidRPr="00B65820">
        <w:rPr>
          <w:rFonts w:ascii="Cambria" w:eastAsia="Andale Sans UI" w:hAnsi="Cambria" w:cs="Tahoma"/>
          <w:b/>
          <w:kern w:val="3"/>
          <w:lang w:eastAsia="en-US" w:bidi="en-US"/>
        </w:rPr>
        <w:t xml:space="preserve"> </w:t>
      </w:r>
      <w:r w:rsidR="00B65820" w:rsidRPr="00B65820">
        <w:rPr>
          <w:rFonts w:ascii="Cambria" w:eastAsia="SimSun" w:hAnsi="Cambria" w:cs="Tahoma"/>
          <w:b/>
          <w:bCs/>
          <w:kern w:val="3"/>
          <w:lang w:eastAsia="ar-SA" w:bidi="en-US"/>
        </w:rPr>
        <w:t>„</w:t>
      </w:r>
      <w:r w:rsidR="00D448D1">
        <w:rPr>
          <w:rFonts w:ascii="Cambria" w:eastAsia="Andale Sans UI" w:hAnsi="Cambria" w:cs="Calibri"/>
          <w:b/>
          <w:bCs/>
          <w:color w:val="000000"/>
          <w:kern w:val="3"/>
          <w:lang w:eastAsia="ar-SA" w:bidi="en-US"/>
        </w:rPr>
        <w:t xml:space="preserve">Zimowe utrzymanie dróg i chodników </w:t>
      </w:r>
      <w:r w:rsidR="00682FA9">
        <w:rPr>
          <w:rFonts w:ascii="Cambria" w:eastAsia="Andale Sans UI" w:hAnsi="Cambria" w:cs="Calibri"/>
          <w:b/>
          <w:bCs/>
          <w:color w:val="000000"/>
          <w:kern w:val="3"/>
          <w:lang w:eastAsia="ar-SA" w:bidi="en-US"/>
        </w:rPr>
        <w:t>na terenie Gminy Rokiciny</w:t>
      </w:r>
      <w:r w:rsidR="003428A2">
        <w:rPr>
          <w:rFonts w:ascii="Cambria" w:eastAsia="Andale Sans UI" w:hAnsi="Cambria" w:cs="Calibri"/>
          <w:b/>
          <w:bCs/>
          <w:color w:val="000000"/>
          <w:kern w:val="3"/>
          <w:lang w:eastAsia="ar-SA" w:bidi="en-US"/>
        </w:rPr>
        <w:t xml:space="preserve">                      </w:t>
      </w:r>
      <w:bookmarkStart w:id="5" w:name="_GoBack"/>
      <w:bookmarkEnd w:id="5"/>
      <w:r w:rsidR="00682FA9">
        <w:rPr>
          <w:rFonts w:ascii="Cambria" w:eastAsia="Andale Sans UI" w:hAnsi="Cambria" w:cs="Calibri"/>
          <w:b/>
          <w:bCs/>
          <w:color w:val="000000"/>
          <w:kern w:val="3"/>
          <w:lang w:eastAsia="ar-SA" w:bidi="en-US"/>
        </w:rPr>
        <w:t xml:space="preserve"> w 2025</w:t>
      </w:r>
      <w:r w:rsidR="00873EB2">
        <w:rPr>
          <w:rFonts w:ascii="Cambria" w:eastAsia="Andale Sans UI" w:hAnsi="Cambria" w:cs="Calibri"/>
          <w:b/>
          <w:bCs/>
          <w:color w:val="000000"/>
          <w:kern w:val="3"/>
          <w:lang w:eastAsia="ar-SA" w:bidi="en-US"/>
        </w:rPr>
        <w:t xml:space="preserve"> roku</w:t>
      </w:r>
      <w:r w:rsidR="00B65820" w:rsidRPr="00B65820">
        <w:rPr>
          <w:rFonts w:ascii="Cambria" w:eastAsia="Andale Sans UI" w:hAnsi="Cambria" w:cs="Arial"/>
          <w:b/>
          <w:bCs/>
          <w:i/>
          <w:kern w:val="3"/>
          <w:lang w:eastAsia="en-US" w:bidi="en-US"/>
        </w:rPr>
        <w:t>”</w:t>
      </w:r>
      <w:r w:rsidR="00DD728A">
        <w:rPr>
          <w:rFonts w:ascii="Cambria" w:eastAsia="Andale Sans UI" w:hAnsi="Cambria" w:cs="Arial"/>
          <w:b/>
          <w:bCs/>
          <w:i/>
          <w:kern w:val="3"/>
          <w:lang w:eastAsia="en-US" w:bidi="en-US"/>
        </w:rPr>
        <w:t>,</w:t>
      </w:r>
      <w:r w:rsidR="00B65820" w:rsidRPr="00B65820">
        <w:rPr>
          <w:rFonts w:ascii="Cambria" w:eastAsia="Andale Sans UI" w:hAnsi="Cambria" w:cs="Arial"/>
          <w:b/>
          <w:bCs/>
          <w:i/>
          <w:kern w:val="3"/>
          <w:lang w:eastAsia="en-US" w:bidi="en-US"/>
        </w:rPr>
        <w:t xml:space="preserve"> </w:t>
      </w:r>
      <w:r w:rsidR="00B65820" w:rsidRPr="00B65820">
        <w:rPr>
          <w:rFonts w:ascii="Cambria" w:eastAsia="Andale Sans UI" w:hAnsi="Cambria" w:cs="Tahoma"/>
          <w:kern w:val="3"/>
          <w:lang w:eastAsia="en-US" w:bidi="en-US"/>
        </w:rPr>
        <w:t>prowadzonego przez</w:t>
      </w:r>
      <w:r w:rsidR="00B65820" w:rsidRPr="00B65820">
        <w:rPr>
          <w:rFonts w:ascii="Cambria" w:eastAsia="Andale Sans UI" w:hAnsi="Cambria" w:cs="Tahoma"/>
          <w:b/>
          <w:kern w:val="3"/>
          <w:lang w:eastAsia="en-US" w:bidi="en-US"/>
        </w:rPr>
        <w:t xml:space="preserve"> Gminę </w:t>
      </w:r>
      <w:r w:rsidR="00AB5B75">
        <w:rPr>
          <w:rFonts w:ascii="Cambria" w:eastAsia="Andale Sans UI" w:hAnsi="Cambria" w:cs="Tahoma"/>
          <w:b/>
          <w:kern w:val="3"/>
          <w:lang w:eastAsia="en-US" w:bidi="en-US"/>
        </w:rPr>
        <w:t>Rokiciny</w:t>
      </w:r>
      <w:r w:rsidR="00B65820" w:rsidRPr="00B65820">
        <w:rPr>
          <w:rFonts w:ascii="Cambria" w:eastAsia="Andale Sans UI" w:hAnsi="Cambria" w:cs="Tahoma"/>
          <w:b/>
          <w:kern w:val="3"/>
          <w:lang w:eastAsia="en-US" w:bidi="en-US"/>
        </w:rPr>
        <w:t xml:space="preserve">, </w:t>
      </w:r>
      <w:r w:rsidR="00B65820" w:rsidRPr="00B65820">
        <w:rPr>
          <w:rFonts w:ascii="Cambria" w:eastAsia="Andale Sans UI" w:hAnsi="Cambria" w:cs="Tahoma"/>
          <w:bCs/>
          <w:kern w:val="3"/>
          <w:lang w:eastAsia="en-US" w:bidi="en-US"/>
        </w:rPr>
        <w:t>oświadczam że:</w:t>
      </w:r>
    </w:p>
    <w:p w14:paraId="6B991158" w14:textId="77777777" w:rsidR="00B65820" w:rsidRPr="00B65820" w:rsidRDefault="00B65820" w:rsidP="00B65820">
      <w:pPr>
        <w:widowControl w:val="0"/>
        <w:tabs>
          <w:tab w:val="left" w:pos="567"/>
        </w:tabs>
        <w:suppressAutoHyphens/>
        <w:autoSpaceDN w:val="0"/>
        <w:spacing w:line="276" w:lineRule="auto"/>
        <w:jc w:val="both"/>
        <w:textAlignment w:val="baseline"/>
        <w:rPr>
          <w:rFonts w:ascii="Cambria" w:eastAsia="Andale Sans UI" w:hAnsi="Cambria" w:cs="Tahoma"/>
          <w:b/>
          <w:kern w:val="3"/>
          <w:lang w:eastAsia="en-US" w:bidi="en-US"/>
        </w:rPr>
      </w:pPr>
    </w:p>
    <w:p w14:paraId="6A3B56BA" w14:textId="77777777" w:rsidR="00B65820" w:rsidRPr="00B65820" w:rsidRDefault="00B65820" w:rsidP="00B65820">
      <w:pPr>
        <w:widowControl w:val="0"/>
        <w:numPr>
          <w:ilvl w:val="0"/>
          <w:numId w:val="21"/>
        </w:numPr>
        <w:shd w:val="clear" w:color="auto" w:fill="D9D9D9"/>
        <w:suppressAutoHyphens/>
        <w:autoSpaceDN w:val="0"/>
        <w:spacing w:line="276" w:lineRule="auto"/>
        <w:ind w:left="284" w:hanging="284"/>
        <w:jc w:val="both"/>
        <w:textAlignment w:val="baseline"/>
        <w:rPr>
          <w:rFonts w:ascii="Cambria" w:eastAsia="Andale Sans UI" w:hAnsi="Cambria" w:cs="Tahoma"/>
          <w:b/>
          <w:kern w:val="3"/>
          <w:lang w:val="en-US" w:eastAsia="en-US" w:bidi="en-US"/>
        </w:rPr>
      </w:pPr>
      <w:r w:rsidRPr="00B65820">
        <w:rPr>
          <w:rFonts w:ascii="Cambria" w:eastAsia="Andale Sans UI" w:hAnsi="Cambria" w:cs="Tahoma"/>
          <w:b/>
          <w:kern w:val="3"/>
          <w:lang w:val="en-US" w:eastAsia="en-US" w:bidi="en-US"/>
        </w:rPr>
        <w:t>Oświadczenie:</w:t>
      </w:r>
    </w:p>
    <w:p w14:paraId="017AFDDB" w14:textId="77777777" w:rsidR="00B65820" w:rsidRPr="00B65820" w:rsidRDefault="00B65820" w:rsidP="00B65820">
      <w:pPr>
        <w:widowControl w:val="0"/>
        <w:suppressAutoHyphens/>
        <w:autoSpaceDN w:val="0"/>
        <w:spacing w:line="276" w:lineRule="auto"/>
        <w:ind w:left="720"/>
        <w:jc w:val="both"/>
        <w:textAlignment w:val="baseline"/>
        <w:rPr>
          <w:rFonts w:ascii="Cambria" w:eastAsia="Andale Sans UI" w:hAnsi="Cambria" w:cs="Tahoma"/>
          <w:kern w:val="3"/>
          <w:lang w:val="en-US" w:eastAsia="en-US" w:bidi="en-US"/>
        </w:rPr>
      </w:pPr>
    </w:p>
    <w:p w14:paraId="66697DB1" w14:textId="77777777" w:rsidR="00B65820" w:rsidRPr="00B65820" w:rsidRDefault="00B65820" w:rsidP="00B65820">
      <w:pPr>
        <w:widowControl w:val="0"/>
        <w:tabs>
          <w:tab w:val="left" w:pos="284"/>
        </w:tabs>
        <w:suppressAutoHyphens/>
        <w:autoSpaceDN w:val="0"/>
        <w:spacing w:line="276" w:lineRule="auto"/>
        <w:ind w:left="284"/>
        <w:jc w:val="both"/>
        <w:textAlignment w:val="baseline"/>
        <w:rPr>
          <w:rFonts w:ascii="Cambria" w:eastAsia="Andale Sans UI" w:hAnsi="Cambria" w:cs="Tahoma"/>
          <w:kern w:val="3"/>
          <w:lang w:eastAsia="en-US" w:bidi="en-US"/>
        </w:rPr>
      </w:pPr>
      <w:r w:rsidRPr="00B65820">
        <w:rPr>
          <w:rFonts w:ascii="Cambria" w:eastAsia="Andale Sans UI" w:hAnsi="Cambria" w:cs="Tahoma"/>
          <w:kern w:val="3"/>
          <w:lang w:eastAsia="en-US" w:bidi="en-US"/>
        </w:rPr>
        <w:t>Oświadczam, że podmiot, w imieniu którego składane jest oświadczenie:</w:t>
      </w:r>
    </w:p>
    <w:p w14:paraId="7807E5E9" w14:textId="77777777" w:rsidR="00B65820" w:rsidRPr="00B65820" w:rsidRDefault="00B65820" w:rsidP="00B65820">
      <w:pPr>
        <w:widowControl w:val="0"/>
        <w:tabs>
          <w:tab w:val="left" w:pos="284"/>
        </w:tabs>
        <w:suppressAutoHyphens/>
        <w:autoSpaceDN w:val="0"/>
        <w:spacing w:line="276" w:lineRule="auto"/>
        <w:ind w:left="284"/>
        <w:jc w:val="both"/>
        <w:textAlignment w:val="baseline"/>
        <w:rPr>
          <w:rFonts w:ascii="Cambria" w:eastAsia="Andale Sans UI" w:hAnsi="Cambria" w:cs="Tahoma"/>
          <w:kern w:val="3"/>
          <w:lang w:eastAsia="en-US" w:bidi="en-US"/>
        </w:rPr>
      </w:pPr>
    </w:p>
    <w:p w14:paraId="620C158D" w14:textId="77777777" w:rsidR="00B65820" w:rsidRPr="00B65820" w:rsidRDefault="00B65820" w:rsidP="00B65820">
      <w:pPr>
        <w:widowControl w:val="0"/>
        <w:suppressAutoHyphens/>
        <w:autoSpaceDN w:val="0"/>
        <w:spacing w:line="276" w:lineRule="auto"/>
        <w:textAlignment w:val="baseline"/>
        <w:rPr>
          <w:rFonts w:eastAsia="Andale Sans UI" w:cs="Tahoma"/>
          <w:kern w:val="3"/>
          <w:lang w:val="en-US" w:eastAsia="en-US" w:bidi="en-US"/>
        </w:rPr>
      </w:pPr>
      <w:r w:rsidRPr="00B65820">
        <w:rPr>
          <w:rFonts w:ascii="Cambria" w:eastAsia="Andale Sans UI" w:hAnsi="Cambria" w:cs="Tahoma"/>
          <w:b/>
          <w:kern w:val="3"/>
          <w:lang w:eastAsia="en-US" w:bidi="en-US"/>
        </w:rPr>
        <w:t xml:space="preserve"> </w:t>
      </w:r>
      <w:r w:rsidRPr="00B65820">
        <w:rPr>
          <w:rFonts w:ascii="MS Gothic" w:eastAsia="MS Gothic" w:hAnsi="MS Gothic" w:cs="Tahoma"/>
          <w:b/>
          <w:kern w:val="3"/>
          <w:lang w:eastAsia="en-US" w:bidi="en-US"/>
        </w:rPr>
        <w:t>☐</w:t>
      </w:r>
      <w:r w:rsidRPr="00B65820">
        <w:rPr>
          <w:rFonts w:ascii="Cambria" w:eastAsia="Andale Sans UI" w:hAnsi="Cambria" w:cs="Tahoma"/>
          <w:b/>
          <w:kern w:val="3"/>
          <w:lang w:eastAsia="en-US" w:bidi="en-US"/>
        </w:rPr>
        <w:tab/>
      </w:r>
      <w:r w:rsidRPr="00B65820">
        <w:rPr>
          <w:rFonts w:ascii="Cambria" w:eastAsia="Andale Sans UI" w:hAnsi="Cambria" w:cs="Tahoma"/>
          <w:b/>
          <w:kern w:val="3"/>
          <w:sz w:val="22"/>
          <w:szCs w:val="22"/>
          <w:lang w:eastAsia="en-US" w:bidi="en-US"/>
        </w:rPr>
        <w:t>NIE</w:t>
      </w:r>
      <w:r w:rsidRPr="00B65820">
        <w:rPr>
          <w:rFonts w:ascii="Cambria" w:eastAsia="Andale Sans UI" w:hAnsi="Cambria" w:cs="Tahoma"/>
          <w:bCs/>
          <w:kern w:val="3"/>
          <w:sz w:val="22"/>
          <w:szCs w:val="22"/>
          <w:lang w:eastAsia="en-US" w:bidi="en-US"/>
        </w:rPr>
        <w:t xml:space="preserve"> </w:t>
      </w:r>
      <w:r w:rsidRPr="00B65820">
        <w:rPr>
          <w:rFonts w:ascii="Cambria" w:eastAsia="Andale Sans UI" w:hAnsi="Cambria" w:cs="Tahoma"/>
          <w:kern w:val="3"/>
          <w:sz w:val="22"/>
          <w:szCs w:val="22"/>
          <w:lang w:eastAsia="en-US" w:bidi="en-US"/>
        </w:rPr>
        <w:t xml:space="preserve">podlega wykluczeniu z postępowania na podstawie </w:t>
      </w:r>
      <w:r w:rsidRPr="00B65820">
        <w:rPr>
          <w:rFonts w:ascii="Cambria" w:eastAsia="Andale Sans UI" w:hAnsi="Cambria" w:cs="Tahoma"/>
          <w:color w:val="000000"/>
          <w:kern w:val="3"/>
          <w:sz w:val="22"/>
          <w:szCs w:val="22"/>
          <w:lang w:eastAsia="en-US" w:bidi="en-US"/>
        </w:rPr>
        <w:t xml:space="preserve">art. 108 ust. 1 </w:t>
      </w:r>
      <w:r w:rsidRPr="00B65820">
        <w:rPr>
          <w:rFonts w:ascii="Cambria" w:eastAsia="Andale Sans UI" w:hAnsi="Cambria" w:cs="Tahoma"/>
          <w:kern w:val="3"/>
          <w:sz w:val="22"/>
          <w:szCs w:val="22"/>
          <w:lang w:eastAsia="en-US" w:bidi="en-US"/>
        </w:rPr>
        <w:t>ustawy Pzp;</w:t>
      </w:r>
    </w:p>
    <w:p w14:paraId="04A3B072" w14:textId="77777777" w:rsidR="00B65820" w:rsidRPr="00B65820" w:rsidRDefault="00B65820" w:rsidP="00B65820">
      <w:pPr>
        <w:widowControl w:val="0"/>
        <w:suppressAutoHyphens/>
        <w:autoSpaceDN w:val="0"/>
        <w:spacing w:line="276" w:lineRule="auto"/>
        <w:textAlignment w:val="baseline"/>
        <w:rPr>
          <w:rFonts w:ascii="Cambria" w:eastAsia="Andale Sans UI" w:hAnsi="Cambria" w:cs="Tahoma"/>
          <w:b/>
          <w:kern w:val="3"/>
          <w:sz w:val="22"/>
          <w:szCs w:val="22"/>
          <w:u w:val="single"/>
          <w:lang w:eastAsia="en-US" w:bidi="en-US"/>
        </w:rPr>
      </w:pPr>
    </w:p>
    <w:p w14:paraId="16B4C050" w14:textId="77777777" w:rsidR="00B65820" w:rsidRPr="00B65820" w:rsidRDefault="00B65820" w:rsidP="00B65820">
      <w:pPr>
        <w:widowControl w:val="0"/>
        <w:suppressAutoHyphens/>
        <w:autoSpaceDN w:val="0"/>
        <w:spacing w:line="276" w:lineRule="auto"/>
        <w:textAlignment w:val="baseline"/>
        <w:rPr>
          <w:rFonts w:eastAsia="Andale Sans UI" w:cs="Tahoma"/>
          <w:kern w:val="3"/>
          <w:lang w:val="en-US" w:eastAsia="en-US" w:bidi="en-US"/>
        </w:rPr>
      </w:pPr>
      <w:r w:rsidRPr="00B65820">
        <w:rPr>
          <w:rFonts w:ascii="Cambria" w:eastAsia="Andale Sans UI" w:hAnsi="Cambria" w:cs="Tahoma"/>
          <w:b/>
          <w:kern w:val="3"/>
          <w:sz w:val="22"/>
          <w:szCs w:val="22"/>
          <w:lang w:eastAsia="en-US" w:bidi="en-US"/>
        </w:rPr>
        <w:t xml:space="preserve"> </w:t>
      </w:r>
      <w:r w:rsidRPr="00B65820">
        <w:rPr>
          <w:rFonts w:ascii="MS Gothic" w:eastAsia="MS Gothic" w:hAnsi="MS Gothic" w:cs="Tahoma"/>
          <w:b/>
          <w:kern w:val="3"/>
          <w:sz w:val="22"/>
          <w:szCs w:val="22"/>
          <w:lang w:eastAsia="en-US" w:bidi="en-US"/>
        </w:rPr>
        <w:t>☐</w:t>
      </w:r>
      <w:r w:rsidRPr="00B65820">
        <w:rPr>
          <w:rFonts w:ascii="Cambria" w:eastAsia="Andale Sans UI" w:hAnsi="Cambria" w:cs="Tahoma"/>
          <w:b/>
          <w:kern w:val="3"/>
          <w:sz w:val="22"/>
          <w:szCs w:val="22"/>
          <w:lang w:eastAsia="en-US" w:bidi="en-US"/>
        </w:rPr>
        <w:tab/>
        <w:t xml:space="preserve">TAK </w:t>
      </w:r>
      <w:r w:rsidRPr="00B65820">
        <w:rPr>
          <w:rFonts w:ascii="Cambria" w:eastAsia="Andale Sans UI" w:hAnsi="Cambria" w:cs="Tahoma"/>
          <w:kern w:val="3"/>
          <w:sz w:val="22"/>
          <w:szCs w:val="22"/>
          <w:lang w:eastAsia="en-US" w:bidi="en-US"/>
        </w:rPr>
        <w:t xml:space="preserve">podlega wykluczeniu z postępowania na podstawie </w:t>
      </w:r>
      <w:r w:rsidRPr="00B65820">
        <w:rPr>
          <w:rFonts w:ascii="Cambria" w:eastAsia="Andale Sans UI" w:hAnsi="Cambria" w:cs="Tahoma"/>
          <w:color w:val="000000"/>
          <w:kern w:val="3"/>
          <w:sz w:val="22"/>
          <w:szCs w:val="22"/>
          <w:lang w:eastAsia="en-US" w:bidi="en-US"/>
        </w:rPr>
        <w:t xml:space="preserve">art. 108 ust. 1 </w:t>
      </w:r>
      <w:r w:rsidRPr="00B65820">
        <w:rPr>
          <w:rFonts w:ascii="Cambria" w:eastAsia="Andale Sans UI" w:hAnsi="Cambria" w:cs="Tahoma"/>
          <w:kern w:val="3"/>
          <w:sz w:val="22"/>
          <w:szCs w:val="22"/>
          <w:lang w:eastAsia="en-US" w:bidi="en-US"/>
        </w:rPr>
        <w:t>ustawy Pzp</w:t>
      </w:r>
      <w:r w:rsidRPr="00B65820">
        <w:rPr>
          <w:rFonts w:eastAsia="Andale Sans UI" w:cs="Tahoma"/>
          <w:kern w:val="3"/>
          <w:sz w:val="22"/>
          <w:szCs w:val="22"/>
          <w:vertAlign w:val="superscript"/>
          <w:lang w:val="en-US" w:eastAsia="en-US" w:bidi="en-US"/>
        </w:rPr>
        <w:footnoteReference w:id="2"/>
      </w:r>
      <w:r w:rsidRPr="00B65820">
        <w:rPr>
          <w:rFonts w:ascii="Cambria" w:eastAsia="Andale Sans UI" w:hAnsi="Cambria" w:cs="Tahoma"/>
          <w:kern w:val="3"/>
          <w:sz w:val="22"/>
          <w:szCs w:val="22"/>
          <w:lang w:eastAsia="en-US" w:bidi="en-US"/>
        </w:rPr>
        <w:t>.</w:t>
      </w:r>
    </w:p>
    <w:p w14:paraId="2F4267B3" w14:textId="77777777" w:rsidR="00B65820" w:rsidRPr="00B65820" w:rsidRDefault="00B65820" w:rsidP="00B65820">
      <w:pPr>
        <w:widowControl w:val="0"/>
        <w:suppressAutoHyphens/>
        <w:autoSpaceDN w:val="0"/>
        <w:spacing w:line="276" w:lineRule="auto"/>
        <w:jc w:val="both"/>
        <w:textAlignment w:val="baseline"/>
        <w:rPr>
          <w:rFonts w:ascii="Cambria" w:eastAsia="Andale Sans UI" w:hAnsi="Cambria" w:cs="Tahoma"/>
          <w:kern w:val="3"/>
          <w:lang w:eastAsia="en-US" w:bidi="en-US"/>
        </w:rPr>
      </w:pPr>
    </w:p>
    <w:p w14:paraId="2190FF11" w14:textId="77777777" w:rsidR="00B65820" w:rsidRPr="00B65820" w:rsidRDefault="00B65820" w:rsidP="00B65820">
      <w:pPr>
        <w:widowControl w:val="0"/>
        <w:numPr>
          <w:ilvl w:val="0"/>
          <w:numId w:val="20"/>
        </w:numPr>
        <w:shd w:val="clear" w:color="auto" w:fill="D9D9D9"/>
        <w:suppressAutoHyphens/>
        <w:autoSpaceDN w:val="0"/>
        <w:spacing w:line="276" w:lineRule="auto"/>
        <w:ind w:left="284" w:hanging="284"/>
        <w:jc w:val="both"/>
        <w:textAlignment w:val="baseline"/>
        <w:rPr>
          <w:rFonts w:ascii="Cambria" w:eastAsia="Andale Sans UI" w:hAnsi="Cambria" w:cs="Tahoma"/>
          <w:b/>
          <w:kern w:val="3"/>
          <w:lang w:eastAsia="en-US" w:bidi="en-US"/>
        </w:rPr>
      </w:pPr>
      <w:r w:rsidRPr="00B65820">
        <w:rPr>
          <w:rFonts w:ascii="Cambria" w:eastAsia="Andale Sans UI" w:hAnsi="Cambria" w:cs="Tahoma"/>
          <w:b/>
          <w:kern w:val="3"/>
          <w:lang w:eastAsia="en-US" w:bidi="en-US"/>
        </w:rPr>
        <w:t>Jeżeli podmiot, w imieniu którego składane jest oświadczenie podlega wykluczeniu (sekcja wypełniana jedynie w przypadku, gdy odpowiedź w sekcji 1 brzmi TAK):</w:t>
      </w:r>
    </w:p>
    <w:p w14:paraId="5295FC20" w14:textId="77777777" w:rsidR="00B65820" w:rsidRPr="00B65820" w:rsidRDefault="00B65820" w:rsidP="00B65820">
      <w:pPr>
        <w:widowControl w:val="0"/>
        <w:suppressAutoHyphens/>
        <w:autoSpaceDN w:val="0"/>
        <w:spacing w:line="276" w:lineRule="auto"/>
        <w:ind w:left="284"/>
        <w:jc w:val="both"/>
        <w:textAlignment w:val="baseline"/>
        <w:rPr>
          <w:rFonts w:eastAsia="Andale Sans UI" w:cs="Tahoma"/>
          <w:kern w:val="3"/>
          <w:lang w:val="en-US" w:eastAsia="en-US" w:bidi="en-US"/>
        </w:rPr>
      </w:pPr>
      <w:r w:rsidRPr="00B65820">
        <w:rPr>
          <w:rFonts w:ascii="Cambria" w:eastAsia="Andale Sans UI" w:hAnsi="Cambria" w:cs="Tahoma"/>
          <w:kern w:val="3"/>
          <w:lang w:eastAsia="en-US" w:bidi="en-US"/>
        </w:rPr>
        <w:t xml:space="preserve">Oświadczam, że podmiot, w imieniu którego składane jest oświadczenie podlega wykluczeniu z postępowania na podstawie </w:t>
      </w:r>
      <w:r w:rsidRPr="00B65820">
        <w:rPr>
          <w:rFonts w:ascii="Cambria" w:eastAsia="Andale Sans UI" w:hAnsi="Cambria" w:cs="Tahoma"/>
          <w:color w:val="000000"/>
          <w:kern w:val="3"/>
          <w:lang w:eastAsia="en-US" w:bidi="en-US"/>
        </w:rPr>
        <w:t xml:space="preserve">art. …………………… </w:t>
      </w:r>
      <w:r w:rsidRPr="00B65820">
        <w:rPr>
          <w:rFonts w:ascii="Cambria" w:eastAsia="Andale Sans UI" w:hAnsi="Cambria" w:cs="Tahoma"/>
          <w:kern w:val="3"/>
          <w:lang w:eastAsia="en-US" w:bidi="en-US"/>
        </w:rPr>
        <w:t xml:space="preserve">ustawy Pzp </w:t>
      </w:r>
      <w:r w:rsidRPr="00B65820">
        <w:rPr>
          <w:rFonts w:ascii="Cambria" w:eastAsia="Andale Sans UI" w:hAnsi="Cambria" w:cs="Tahoma"/>
          <w:i/>
          <w:kern w:val="3"/>
          <w:lang w:eastAsia="en-US" w:bidi="en-US"/>
        </w:rPr>
        <w:t>(podać mającą zastosowanie podstawę wykluczenia).</w:t>
      </w:r>
    </w:p>
    <w:p w14:paraId="5EF6465E" w14:textId="77777777" w:rsidR="00B65820" w:rsidRPr="00B65820" w:rsidRDefault="00B65820" w:rsidP="00B65820">
      <w:pPr>
        <w:widowControl w:val="0"/>
        <w:suppressAutoHyphens/>
        <w:autoSpaceDN w:val="0"/>
        <w:spacing w:line="276" w:lineRule="auto"/>
        <w:ind w:left="284"/>
        <w:jc w:val="both"/>
        <w:textAlignment w:val="baseline"/>
        <w:rPr>
          <w:rFonts w:ascii="Cambria" w:eastAsia="Andale Sans UI" w:hAnsi="Cambria" w:cs="Tahoma"/>
          <w:kern w:val="3"/>
          <w:lang w:eastAsia="en-US" w:bidi="en-US"/>
        </w:rPr>
      </w:pPr>
    </w:p>
    <w:p w14:paraId="28F66FD2" w14:textId="77777777" w:rsidR="00B65820" w:rsidRPr="00B65820" w:rsidRDefault="00B65820" w:rsidP="00B65820">
      <w:pPr>
        <w:widowControl w:val="0"/>
        <w:suppressAutoHyphens/>
        <w:autoSpaceDN w:val="0"/>
        <w:spacing w:line="276" w:lineRule="auto"/>
        <w:ind w:left="284"/>
        <w:jc w:val="both"/>
        <w:textAlignment w:val="baseline"/>
        <w:rPr>
          <w:rFonts w:ascii="Cambria" w:eastAsia="Andale Sans UI" w:hAnsi="Cambria" w:cs="Tahoma"/>
          <w:kern w:val="3"/>
          <w:lang w:eastAsia="en-US" w:bidi="en-US"/>
        </w:rPr>
      </w:pPr>
      <w:r w:rsidRPr="00B65820">
        <w:rPr>
          <w:rFonts w:ascii="Cambria" w:eastAsia="Andale Sans UI" w:hAnsi="Cambria" w:cs="Tahoma"/>
          <w:kern w:val="3"/>
          <w:lang w:eastAsia="en-US" w:bidi="en-US"/>
        </w:rPr>
        <w:t xml:space="preserve">Jednocześnie oświadczam, że na podstawie art. 110 ust. 2 ustawy Pzp podmiot, </w:t>
      </w:r>
      <w:r w:rsidRPr="00B65820">
        <w:rPr>
          <w:rFonts w:ascii="Cambria" w:eastAsia="Andale Sans UI" w:hAnsi="Cambria" w:cs="Tahoma"/>
          <w:kern w:val="3"/>
          <w:lang w:eastAsia="en-US" w:bidi="en-US"/>
        </w:rPr>
        <w:br/>
        <w:t>w imieniu, którego składane jest oświadczenie podjął następujące środki naprawcze: ………………………………………………………………………………………………………………………………</w:t>
      </w:r>
    </w:p>
    <w:p w14:paraId="112CA5CE" w14:textId="77777777" w:rsidR="00B65820" w:rsidRPr="00B65820" w:rsidRDefault="00B65820" w:rsidP="00B65820">
      <w:pPr>
        <w:widowControl w:val="0"/>
        <w:suppressAutoHyphens/>
        <w:autoSpaceDN w:val="0"/>
        <w:spacing w:line="276" w:lineRule="auto"/>
        <w:ind w:left="284"/>
        <w:jc w:val="both"/>
        <w:textAlignment w:val="baseline"/>
        <w:rPr>
          <w:rFonts w:ascii="Cambria" w:eastAsia="Andale Sans UI" w:hAnsi="Cambria" w:cs="Tahoma"/>
          <w:kern w:val="3"/>
          <w:lang w:eastAsia="en-US" w:bidi="en-US"/>
        </w:rPr>
      </w:pPr>
    </w:p>
    <w:p w14:paraId="78E1937E" w14:textId="22211CC2" w:rsidR="00B65820" w:rsidRPr="00B65820" w:rsidRDefault="00B65820" w:rsidP="00B65820">
      <w:pPr>
        <w:widowControl w:val="0"/>
        <w:shd w:val="clear" w:color="auto" w:fill="D9D9D9"/>
        <w:suppressAutoHyphens/>
        <w:autoSpaceDN w:val="0"/>
        <w:spacing w:line="276" w:lineRule="auto"/>
        <w:jc w:val="both"/>
        <w:textAlignment w:val="baseline"/>
        <w:rPr>
          <w:rFonts w:ascii="Calibri" w:eastAsia="SimSun" w:hAnsi="Calibri" w:cs="Tahoma"/>
          <w:kern w:val="3"/>
          <w:lang w:eastAsia="en-US"/>
        </w:rPr>
      </w:pPr>
      <w:r w:rsidRPr="00B65820">
        <w:rPr>
          <w:rFonts w:ascii="Cambria" w:eastAsia="SimSun" w:hAnsi="Cambria" w:cs="Tahoma"/>
          <w:b/>
          <w:kern w:val="3"/>
          <w:lang w:eastAsia="en-US"/>
        </w:rPr>
        <w:t xml:space="preserve">2a. Oświadczenie dotyczące </w:t>
      </w:r>
      <w:r w:rsidRPr="00B65820">
        <w:rPr>
          <w:rFonts w:ascii="Cambria" w:eastAsia="SimSun" w:hAnsi="Cambria" w:cs="Cambria"/>
          <w:b/>
          <w:kern w:val="3"/>
          <w:lang w:eastAsia="en-US"/>
        </w:rPr>
        <w:t>art. 7 ust. 1 ustawy z dnia 13 kwietnia 2022 roku</w:t>
      </w:r>
      <w:r w:rsidR="008129C5">
        <w:rPr>
          <w:rFonts w:ascii="Cambria" w:eastAsia="SimSun" w:hAnsi="Cambria" w:cs="Cambria"/>
          <w:b/>
          <w:kern w:val="3"/>
          <w:lang w:eastAsia="en-US"/>
        </w:rPr>
        <w:t xml:space="preserve">                      </w:t>
      </w:r>
      <w:r w:rsidRPr="00B65820">
        <w:rPr>
          <w:rFonts w:ascii="Cambria" w:eastAsia="SimSun" w:hAnsi="Cambria" w:cs="Cambria"/>
          <w:b/>
          <w:kern w:val="3"/>
          <w:lang w:eastAsia="en-US"/>
        </w:rPr>
        <w:t xml:space="preserve"> o szczególnych rozwiązaniach w zakresie przeciwdziałania wspieraniu agresji na Ukrainę oraz służących ochronie bezpie</w:t>
      </w:r>
      <w:r w:rsidR="00682FA9">
        <w:rPr>
          <w:rFonts w:ascii="Cambria" w:eastAsia="SimSun" w:hAnsi="Cambria" w:cs="Cambria"/>
          <w:b/>
          <w:kern w:val="3"/>
          <w:lang w:eastAsia="en-US"/>
        </w:rPr>
        <w:t>czeństwa narodowego (Dz. U. 2024 r., poz. 507</w:t>
      </w:r>
      <w:r w:rsidRPr="00B65820">
        <w:rPr>
          <w:rFonts w:ascii="Cambria" w:eastAsia="SimSun" w:hAnsi="Cambria" w:cs="Cambria"/>
          <w:b/>
          <w:kern w:val="3"/>
          <w:lang w:eastAsia="en-US"/>
        </w:rPr>
        <w:t>)</w:t>
      </w:r>
      <w:r w:rsidRPr="00B65820">
        <w:rPr>
          <w:rFonts w:ascii="Cambria" w:eastAsia="SimSun" w:hAnsi="Cambria" w:cs="Tahoma"/>
          <w:b/>
          <w:kern w:val="3"/>
          <w:lang w:eastAsia="en-US"/>
        </w:rPr>
        <w:t>:</w:t>
      </w:r>
    </w:p>
    <w:p w14:paraId="00E449CE" w14:textId="77777777" w:rsidR="00B65820" w:rsidRPr="00B65820" w:rsidRDefault="00B65820" w:rsidP="00B65820">
      <w:pPr>
        <w:widowControl w:val="0"/>
        <w:suppressAutoHyphens/>
        <w:autoSpaceDN w:val="0"/>
        <w:spacing w:line="360" w:lineRule="auto"/>
        <w:jc w:val="both"/>
        <w:textAlignment w:val="baseline"/>
        <w:rPr>
          <w:rFonts w:ascii="Calibri" w:eastAsia="SimSun" w:hAnsi="Calibri" w:cs="Tahoma"/>
          <w:kern w:val="3"/>
          <w:lang w:eastAsia="en-US"/>
        </w:rPr>
      </w:pPr>
      <w:r w:rsidRPr="00B65820">
        <w:rPr>
          <w:rFonts w:ascii="Cambria" w:eastAsia="Calibri" w:hAnsi="Cambria" w:cs="Calibri"/>
          <w:kern w:val="3"/>
          <w:u w:val="single"/>
          <w:lang w:eastAsia="en-US"/>
        </w:rPr>
        <w:t>Oświadczam(-my), że podmiot, w imieniu którego składane jest oświadczenie</w:t>
      </w:r>
      <w:r w:rsidRPr="00B65820">
        <w:rPr>
          <w:rFonts w:ascii="Cambria" w:eastAsia="Calibri" w:hAnsi="Cambria" w:cs="Calibri"/>
          <w:kern w:val="3"/>
          <w:lang w:eastAsia="en-US"/>
        </w:rPr>
        <w:t>:</w:t>
      </w:r>
    </w:p>
    <w:p w14:paraId="50F00F38" w14:textId="03A74B6F" w:rsidR="00B65820" w:rsidRPr="00B65820" w:rsidRDefault="00B65820" w:rsidP="00B65820">
      <w:pPr>
        <w:autoSpaceDN w:val="0"/>
        <w:spacing w:line="360" w:lineRule="auto"/>
        <w:ind w:left="340" w:firstLine="368"/>
        <w:jc w:val="both"/>
        <w:rPr>
          <w:rFonts w:ascii="Calibri" w:eastAsia="SimSun" w:hAnsi="Calibri" w:cs="Tahoma"/>
          <w:kern w:val="3"/>
          <w:lang w:eastAsia="en-US"/>
        </w:rPr>
      </w:pPr>
      <w:r w:rsidRPr="00B65820">
        <w:rPr>
          <w:rFonts w:ascii="Symbol" w:eastAsia="Symbol" w:hAnsi="Symbol" w:cs="Symbol"/>
          <w:sz w:val="22"/>
          <w:szCs w:val="22"/>
        </w:rPr>
        <w:t></w:t>
      </w:r>
      <w:r w:rsidRPr="00B65820">
        <w:rPr>
          <w:rFonts w:ascii="Cambria" w:hAnsi="Cambria" w:cs="Calibri"/>
          <w:sz w:val="22"/>
          <w:szCs w:val="22"/>
        </w:rPr>
        <w:t xml:space="preserve">    </w:t>
      </w:r>
      <w:r w:rsidRPr="00B65820">
        <w:rPr>
          <w:rFonts w:ascii="Cambria" w:hAnsi="Cambria" w:cs="Calibri"/>
          <w:b/>
          <w:sz w:val="22"/>
          <w:szCs w:val="22"/>
        </w:rPr>
        <w:t>NIE</w:t>
      </w:r>
      <w:r w:rsidRPr="00B65820">
        <w:rPr>
          <w:rFonts w:ascii="Cambria" w:hAnsi="Cambria" w:cs="Calibri"/>
          <w:sz w:val="22"/>
          <w:szCs w:val="22"/>
        </w:rPr>
        <w:t xml:space="preserve">   podlega wykluczeniu z postępowania na podstawie art. 7 ust. 1 </w:t>
      </w:r>
      <w:r w:rsidRPr="00B65820">
        <w:rPr>
          <w:rFonts w:ascii="Cambria" w:hAnsi="Cambria"/>
          <w:sz w:val="22"/>
          <w:szCs w:val="22"/>
        </w:rPr>
        <w:t xml:space="preserve">ustawy </w:t>
      </w:r>
      <w:r w:rsidRPr="00B65820">
        <w:rPr>
          <w:rFonts w:ascii="Cambria" w:hAnsi="Cambria" w:cs="Calibri"/>
          <w:sz w:val="22"/>
          <w:szCs w:val="22"/>
        </w:rPr>
        <w:t xml:space="preserve">z dnia 13 </w:t>
      </w:r>
      <w:r w:rsidRPr="00B65820">
        <w:rPr>
          <w:rFonts w:ascii="Cambria" w:hAnsi="Cambria" w:cs="Calibri"/>
          <w:sz w:val="22"/>
          <w:szCs w:val="22"/>
        </w:rPr>
        <w:br/>
      </w:r>
      <w:r w:rsidRPr="00B65820">
        <w:rPr>
          <w:rFonts w:ascii="Cambria" w:hAnsi="Cambria" w:cs="Calibri"/>
          <w:sz w:val="22"/>
          <w:szCs w:val="22"/>
        </w:rPr>
        <w:tab/>
        <w:t xml:space="preserve">                    kwietnia 2022 roku o szczególnych rozwiązaniach  w zakresie przeciwdziałania </w:t>
      </w:r>
      <w:r w:rsidRPr="00B65820">
        <w:rPr>
          <w:rFonts w:ascii="Cambria" w:hAnsi="Cambria" w:cs="Calibri"/>
          <w:sz w:val="22"/>
          <w:szCs w:val="22"/>
        </w:rPr>
        <w:br/>
        <w:t xml:space="preserve">                           wspieraniu agresji na Ukrainę oraz służących ochronie bezpieczeństwa </w:t>
      </w:r>
      <w:r w:rsidRPr="00B65820">
        <w:rPr>
          <w:rFonts w:ascii="Cambria" w:hAnsi="Cambria" w:cs="Calibri"/>
          <w:sz w:val="22"/>
          <w:szCs w:val="22"/>
        </w:rPr>
        <w:br/>
        <w:t xml:space="preserve">                  </w:t>
      </w:r>
      <w:r w:rsidR="00682FA9">
        <w:rPr>
          <w:rFonts w:ascii="Cambria" w:hAnsi="Cambria" w:cs="Calibri"/>
          <w:sz w:val="22"/>
          <w:szCs w:val="22"/>
        </w:rPr>
        <w:t xml:space="preserve">         narodowego (Dz. U. 2024 r., poz. 507</w:t>
      </w:r>
      <w:r w:rsidRPr="00B65820">
        <w:rPr>
          <w:rFonts w:ascii="Cambria" w:hAnsi="Cambria" w:cs="Calibri"/>
          <w:sz w:val="22"/>
          <w:szCs w:val="22"/>
        </w:rPr>
        <w:t>).</w:t>
      </w:r>
    </w:p>
    <w:p w14:paraId="2484B7B4" w14:textId="4EE33927" w:rsidR="00B65820" w:rsidRPr="00B65820" w:rsidRDefault="00B65820" w:rsidP="00B65820">
      <w:pPr>
        <w:autoSpaceDN w:val="0"/>
        <w:spacing w:line="360" w:lineRule="auto"/>
        <w:ind w:left="340" w:firstLine="368"/>
        <w:jc w:val="both"/>
        <w:rPr>
          <w:rFonts w:ascii="Calibri" w:eastAsia="SimSun" w:hAnsi="Calibri" w:cs="Tahoma"/>
          <w:kern w:val="3"/>
          <w:lang w:eastAsia="en-US"/>
        </w:rPr>
      </w:pPr>
      <w:r w:rsidRPr="00B65820">
        <w:rPr>
          <w:rFonts w:ascii="Symbol" w:eastAsia="Symbol" w:hAnsi="Symbol" w:cs="Symbol"/>
          <w:sz w:val="22"/>
          <w:szCs w:val="22"/>
        </w:rPr>
        <w:t></w:t>
      </w:r>
      <w:r w:rsidRPr="00B65820">
        <w:rPr>
          <w:rFonts w:ascii="Cambria" w:hAnsi="Cambria" w:cs="Calibri"/>
          <w:sz w:val="22"/>
          <w:szCs w:val="22"/>
        </w:rPr>
        <w:t xml:space="preserve">    </w:t>
      </w:r>
      <w:r w:rsidRPr="00B65820">
        <w:rPr>
          <w:rFonts w:ascii="Cambria" w:hAnsi="Cambria" w:cs="Calibri"/>
          <w:b/>
          <w:sz w:val="22"/>
          <w:szCs w:val="22"/>
        </w:rPr>
        <w:t>TAK</w:t>
      </w:r>
      <w:r w:rsidRPr="00B65820">
        <w:rPr>
          <w:rFonts w:ascii="Cambria" w:hAnsi="Cambria" w:cs="Calibri"/>
          <w:sz w:val="22"/>
          <w:szCs w:val="22"/>
        </w:rPr>
        <w:t xml:space="preserve">   podlega wykluczeniu z postępowania na podstawie art. 7 ust. 1 </w:t>
      </w:r>
      <w:r w:rsidRPr="00B65820">
        <w:rPr>
          <w:rFonts w:ascii="Cambria" w:hAnsi="Cambria"/>
          <w:sz w:val="22"/>
          <w:szCs w:val="22"/>
        </w:rPr>
        <w:t xml:space="preserve">ustawy </w:t>
      </w:r>
      <w:r w:rsidRPr="00B65820">
        <w:rPr>
          <w:rFonts w:ascii="Cambria" w:hAnsi="Cambria" w:cs="Calibri"/>
          <w:sz w:val="22"/>
          <w:szCs w:val="22"/>
        </w:rPr>
        <w:t xml:space="preserve">z dnia 13 </w:t>
      </w:r>
      <w:r w:rsidRPr="00B65820">
        <w:rPr>
          <w:rFonts w:ascii="Cambria" w:hAnsi="Cambria" w:cs="Calibri"/>
          <w:sz w:val="22"/>
          <w:szCs w:val="22"/>
        </w:rPr>
        <w:br/>
        <w:t xml:space="preserve">                           kwietnia 2022 roku o szczególnych rozwiązaniach  w zakresie przeciwdziałania </w:t>
      </w:r>
      <w:r w:rsidRPr="00B65820">
        <w:rPr>
          <w:rFonts w:ascii="Cambria" w:hAnsi="Cambria" w:cs="Calibri"/>
          <w:sz w:val="22"/>
          <w:szCs w:val="22"/>
        </w:rPr>
        <w:br/>
        <w:t xml:space="preserve">                           wspieraniu agresji na Ukrainę oraz służących ochronie bezpieczeństwa </w:t>
      </w:r>
      <w:r w:rsidRPr="00B65820">
        <w:rPr>
          <w:rFonts w:ascii="Cambria" w:hAnsi="Cambria" w:cs="Calibri"/>
          <w:sz w:val="22"/>
          <w:szCs w:val="22"/>
        </w:rPr>
        <w:br/>
        <w:t xml:space="preserve">                 </w:t>
      </w:r>
      <w:r w:rsidR="00682FA9">
        <w:rPr>
          <w:rFonts w:ascii="Cambria" w:hAnsi="Cambria" w:cs="Calibri"/>
          <w:sz w:val="22"/>
          <w:szCs w:val="22"/>
        </w:rPr>
        <w:t xml:space="preserve">         narodowego (Dz. U. 2024 r., poz. 507</w:t>
      </w:r>
      <w:r w:rsidRPr="00B65820">
        <w:rPr>
          <w:rFonts w:ascii="Cambria" w:hAnsi="Cambria" w:cs="Calibri"/>
          <w:sz w:val="22"/>
          <w:szCs w:val="22"/>
        </w:rPr>
        <w:t>).</w:t>
      </w:r>
    </w:p>
    <w:p w14:paraId="16CF666B" w14:textId="77777777" w:rsidR="00BF7F50" w:rsidRPr="00B65820" w:rsidRDefault="00BF7F50" w:rsidP="00B65820">
      <w:pPr>
        <w:widowControl w:val="0"/>
        <w:suppressAutoHyphens/>
        <w:autoSpaceDN w:val="0"/>
        <w:spacing w:line="276" w:lineRule="auto"/>
        <w:jc w:val="both"/>
        <w:textAlignment w:val="baseline"/>
        <w:rPr>
          <w:rFonts w:ascii="Cambria" w:eastAsia="Andale Sans UI" w:hAnsi="Cambria" w:cs="Tahoma"/>
          <w:kern w:val="3"/>
          <w:lang w:eastAsia="en-US" w:bidi="en-US"/>
        </w:rPr>
      </w:pPr>
    </w:p>
    <w:p w14:paraId="118A267B" w14:textId="77777777" w:rsidR="00B65820" w:rsidRPr="00B65820" w:rsidRDefault="00B65820" w:rsidP="00B65820">
      <w:pPr>
        <w:widowControl w:val="0"/>
        <w:numPr>
          <w:ilvl w:val="0"/>
          <w:numId w:val="20"/>
        </w:numPr>
        <w:shd w:val="clear" w:color="auto" w:fill="D9D9D9"/>
        <w:suppressAutoHyphens/>
        <w:autoSpaceDN w:val="0"/>
        <w:spacing w:line="276" w:lineRule="auto"/>
        <w:ind w:left="284" w:hanging="284"/>
        <w:jc w:val="both"/>
        <w:textAlignment w:val="baseline"/>
        <w:rPr>
          <w:rFonts w:ascii="Cambria" w:eastAsia="Andale Sans UI" w:hAnsi="Cambria" w:cs="Tahoma"/>
          <w:b/>
          <w:kern w:val="3"/>
          <w:lang w:val="en-US" w:eastAsia="en-US" w:bidi="en-US"/>
        </w:rPr>
      </w:pPr>
      <w:r w:rsidRPr="00B65820">
        <w:rPr>
          <w:rFonts w:ascii="Cambria" w:eastAsia="Andale Sans UI" w:hAnsi="Cambria" w:cs="Tahoma"/>
          <w:b/>
          <w:kern w:val="3"/>
          <w:lang w:val="en-US" w:eastAsia="en-US" w:bidi="en-US"/>
        </w:rPr>
        <w:t>Oświadczenie dotyczące podanych informacji:</w:t>
      </w:r>
    </w:p>
    <w:p w14:paraId="7BF2F46D" w14:textId="77777777" w:rsidR="00B65820" w:rsidRPr="00B65820" w:rsidRDefault="00B65820" w:rsidP="008129C5">
      <w:pPr>
        <w:widowControl w:val="0"/>
        <w:suppressAutoHyphens/>
        <w:autoSpaceDN w:val="0"/>
        <w:jc w:val="both"/>
        <w:textAlignment w:val="baseline"/>
        <w:rPr>
          <w:rFonts w:ascii="Cambria" w:eastAsia="Andale Sans UI" w:hAnsi="Cambria" w:cs="Tahoma"/>
          <w:b/>
          <w:kern w:val="3"/>
          <w:lang w:val="en-US" w:eastAsia="en-US" w:bidi="en-US"/>
        </w:rPr>
      </w:pPr>
    </w:p>
    <w:p w14:paraId="3297FF32" w14:textId="77777777" w:rsidR="00B65820" w:rsidRPr="00B65820" w:rsidRDefault="00B65820" w:rsidP="00B65820">
      <w:pPr>
        <w:widowControl w:val="0"/>
        <w:suppressAutoHyphens/>
        <w:autoSpaceDN w:val="0"/>
        <w:spacing w:line="276" w:lineRule="auto"/>
        <w:ind w:left="284"/>
        <w:jc w:val="both"/>
        <w:textAlignment w:val="baseline"/>
        <w:rPr>
          <w:rFonts w:ascii="Cambria" w:eastAsia="Andale Sans UI" w:hAnsi="Cambria" w:cs="Tahoma"/>
          <w:kern w:val="3"/>
          <w:lang w:eastAsia="en-US" w:bidi="en-US"/>
        </w:rPr>
      </w:pPr>
      <w:r w:rsidRPr="00B65820">
        <w:rPr>
          <w:rFonts w:ascii="Cambria" w:eastAsia="Andale Sans UI" w:hAnsi="Cambria" w:cs="Tahoma"/>
          <w:kern w:val="3"/>
          <w:lang w:eastAsia="en-US" w:bidi="en-US"/>
        </w:rPr>
        <w:t xml:space="preserve">Oświadczam, że wszystkie informacje podane w powyższych oświadczeniach </w:t>
      </w:r>
      <w:r w:rsidRPr="00B65820">
        <w:rPr>
          <w:rFonts w:ascii="Cambria" w:eastAsia="Andale Sans UI" w:hAnsi="Cambria" w:cs="Tahoma"/>
          <w:kern w:val="3"/>
          <w:lang w:eastAsia="en-US" w:bidi="en-US"/>
        </w:rPr>
        <w:br/>
        <w:t>są aktualne i zgodne z prawdą.</w:t>
      </w:r>
      <w:bookmarkEnd w:id="3"/>
    </w:p>
    <w:sectPr w:rsidR="00B65820" w:rsidRPr="00B65820">
      <w:headerReference w:type="default" r:id="rId10"/>
      <w:footerReference w:type="default" r:id="rId11"/>
      <w:pgSz w:w="12240" w:h="15840"/>
      <w:pgMar w:top="1560" w:right="1417" w:bottom="851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F4C69C" w14:textId="77777777" w:rsidR="00F55052" w:rsidRDefault="00F55052">
      <w:r>
        <w:separator/>
      </w:r>
    </w:p>
  </w:endnote>
  <w:endnote w:type="continuationSeparator" w:id="0">
    <w:p w14:paraId="6C7BF625" w14:textId="77777777" w:rsidR="00F55052" w:rsidRDefault="00F55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0E1BE3" w14:textId="35F197EC" w:rsidR="00545515" w:rsidRDefault="00545515">
    <w:pPr>
      <w:pStyle w:val="Stopka"/>
      <w:jc w:val="center"/>
      <w:rPr>
        <w:rFonts w:ascii="Calibri" w:hAnsi="Calibri"/>
        <w:sz w:val="16"/>
        <w:szCs w:val="16"/>
      </w:rPr>
    </w:pPr>
    <w:r>
      <w:rPr>
        <w:rFonts w:ascii="Calibri" w:hAnsi="Calibri"/>
        <w:sz w:val="16"/>
        <w:szCs w:val="16"/>
      </w:rPr>
      <w:fldChar w:fldCharType="begin"/>
    </w:r>
    <w:r>
      <w:rPr>
        <w:rFonts w:ascii="Calibri" w:hAnsi="Calibri"/>
        <w:sz w:val="16"/>
        <w:szCs w:val="16"/>
      </w:rPr>
      <w:instrText xml:space="preserve"> PAGE   \* MERGEFORMAT </w:instrText>
    </w:r>
    <w:r>
      <w:rPr>
        <w:rFonts w:ascii="Calibri" w:hAnsi="Calibri"/>
        <w:sz w:val="16"/>
        <w:szCs w:val="16"/>
      </w:rPr>
      <w:fldChar w:fldCharType="separate"/>
    </w:r>
    <w:r w:rsidR="003428A2">
      <w:rPr>
        <w:rFonts w:ascii="Calibri" w:hAnsi="Calibri"/>
        <w:noProof/>
        <w:sz w:val="16"/>
        <w:szCs w:val="16"/>
      </w:rPr>
      <w:t>1</w:t>
    </w:r>
    <w:r>
      <w:rPr>
        <w:rFonts w:ascii="Calibri" w:hAnsi="Calibr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7579AE" w14:textId="77777777" w:rsidR="00F55052" w:rsidRDefault="00F55052">
      <w:r>
        <w:separator/>
      </w:r>
    </w:p>
  </w:footnote>
  <w:footnote w:type="continuationSeparator" w:id="0">
    <w:p w14:paraId="7F1AF621" w14:textId="77777777" w:rsidR="00F55052" w:rsidRDefault="00F55052">
      <w:r>
        <w:continuationSeparator/>
      </w:r>
    </w:p>
  </w:footnote>
  <w:footnote w:id="1">
    <w:p w14:paraId="0C25F5E9" w14:textId="77777777" w:rsidR="00B65820" w:rsidRDefault="00B65820" w:rsidP="00B65820">
      <w:pPr>
        <w:pStyle w:val="Tekstprzypisudolnego"/>
      </w:pPr>
      <w:r>
        <w:rPr>
          <w:rStyle w:val="Odwoanieprzypisudolnego"/>
        </w:rPr>
        <w:footnoteRef/>
      </w:r>
      <w:r>
        <w:t>Odrębne oświadczenia składa wykonawca oraz podmiot udostępniający zasoby</w:t>
      </w:r>
    </w:p>
  </w:footnote>
  <w:footnote w:id="2">
    <w:p w14:paraId="2757AFD5" w14:textId="77777777" w:rsidR="00B65820" w:rsidRDefault="00B65820" w:rsidP="00B65820">
      <w:pPr>
        <w:pStyle w:val="Tekstprzypisudolnego"/>
      </w:pPr>
      <w:r>
        <w:rPr>
          <w:rStyle w:val="Odwoanieprzypisudolnego"/>
        </w:rPr>
        <w:footnoteRef/>
      </w:r>
      <w:r>
        <w:t>W tym wariancie wypełnić sekcję 2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02D01D" w14:textId="249F769D" w:rsidR="0027026B" w:rsidRPr="0027026B" w:rsidRDefault="0027026B" w:rsidP="0027026B">
    <w:pPr>
      <w:widowControl w:val="0"/>
      <w:tabs>
        <w:tab w:val="center" w:pos="4536"/>
        <w:tab w:val="right" w:pos="9072"/>
      </w:tabs>
      <w:suppressAutoHyphens/>
      <w:jc w:val="center"/>
      <w:rPr>
        <w:rFonts w:eastAsia="Andale Sans UI"/>
        <w:kern w:val="1"/>
        <w:lang w:eastAsia="ar-SA"/>
      </w:rPr>
    </w:pPr>
  </w:p>
  <w:p w14:paraId="6CF6A1C7" w14:textId="77777777" w:rsidR="00545515" w:rsidRDefault="0054551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00BAC"/>
    <w:multiLevelType w:val="hybridMultilevel"/>
    <w:tmpl w:val="BEEC07BA"/>
    <w:lvl w:ilvl="0" w:tplc="ECB8F746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</w:rPr>
    </w:lvl>
    <w:lvl w:ilvl="1" w:tplc="ECB8F746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0B0BA2"/>
    <w:multiLevelType w:val="multilevel"/>
    <w:tmpl w:val="14BA7068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>
    <w:nsid w:val="03712EEC"/>
    <w:multiLevelType w:val="hybridMultilevel"/>
    <w:tmpl w:val="E6E0B850"/>
    <w:lvl w:ilvl="0" w:tplc="79A4E9B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8E5A86"/>
    <w:multiLevelType w:val="hybridMultilevel"/>
    <w:tmpl w:val="0C127A58"/>
    <w:lvl w:ilvl="0" w:tplc="04150017">
      <w:start w:val="1"/>
      <w:numFmt w:val="lowerLetter"/>
      <w:lvlText w:val="%1)"/>
      <w:lvlJc w:val="left"/>
      <w:pPr>
        <w:ind w:left="8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3" w:hanging="360"/>
      </w:pPr>
    </w:lvl>
    <w:lvl w:ilvl="2" w:tplc="0415001B" w:tentative="1">
      <w:start w:val="1"/>
      <w:numFmt w:val="lowerRoman"/>
      <w:lvlText w:val="%3."/>
      <w:lvlJc w:val="right"/>
      <w:pPr>
        <w:ind w:left="2313" w:hanging="180"/>
      </w:pPr>
    </w:lvl>
    <w:lvl w:ilvl="3" w:tplc="0415000F" w:tentative="1">
      <w:start w:val="1"/>
      <w:numFmt w:val="decimal"/>
      <w:lvlText w:val="%4."/>
      <w:lvlJc w:val="left"/>
      <w:pPr>
        <w:ind w:left="3033" w:hanging="360"/>
      </w:pPr>
    </w:lvl>
    <w:lvl w:ilvl="4" w:tplc="04150019" w:tentative="1">
      <w:start w:val="1"/>
      <w:numFmt w:val="lowerLetter"/>
      <w:lvlText w:val="%5."/>
      <w:lvlJc w:val="left"/>
      <w:pPr>
        <w:ind w:left="3753" w:hanging="360"/>
      </w:pPr>
    </w:lvl>
    <w:lvl w:ilvl="5" w:tplc="0415001B" w:tentative="1">
      <w:start w:val="1"/>
      <w:numFmt w:val="lowerRoman"/>
      <w:lvlText w:val="%6."/>
      <w:lvlJc w:val="right"/>
      <w:pPr>
        <w:ind w:left="4473" w:hanging="180"/>
      </w:pPr>
    </w:lvl>
    <w:lvl w:ilvl="6" w:tplc="0415000F" w:tentative="1">
      <w:start w:val="1"/>
      <w:numFmt w:val="decimal"/>
      <w:lvlText w:val="%7."/>
      <w:lvlJc w:val="left"/>
      <w:pPr>
        <w:ind w:left="5193" w:hanging="360"/>
      </w:pPr>
    </w:lvl>
    <w:lvl w:ilvl="7" w:tplc="04150019" w:tentative="1">
      <w:start w:val="1"/>
      <w:numFmt w:val="lowerLetter"/>
      <w:lvlText w:val="%8."/>
      <w:lvlJc w:val="left"/>
      <w:pPr>
        <w:ind w:left="5913" w:hanging="360"/>
      </w:pPr>
    </w:lvl>
    <w:lvl w:ilvl="8" w:tplc="0415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6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2F0E62A2"/>
    <w:multiLevelType w:val="hybridMultilevel"/>
    <w:tmpl w:val="8A903838"/>
    <w:lvl w:ilvl="0" w:tplc="37D4199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E9644F"/>
    <w:multiLevelType w:val="hybridMultilevel"/>
    <w:tmpl w:val="0C127A58"/>
    <w:lvl w:ilvl="0" w:tplc="04150017">
      <w:start w:val="1"/>
      <w:numFmt w:val="lowerLetter"/>
      <w:lvlText w:val="%1)"/>
      <w:lvlJc w:val="left"/>
      <w:pPr>
        <w:ind w:left="8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3" w:hanging="360"/>
      </w:pPr>
    </w:lvl>
    <w:lvl w:ilvl="2" w:tplc="0415001B" w:tentative="1">
      <w:start w:val="1"/>
      <w:numFmt w:val="lowerRoman"/>
      <w:lvlText w:val="%3."/>
      <w:lvlJc w:val="right"/>
      <w:pPr>
        <w:ind w:left="2313" w:hanging="180"/>
      </w:pPr>
    </w:lvl>
    <w:lvl w:ilvl="3" w:tplc="0415000F" w:tentative="1">
      <w:start w:val="1"/>
      <w:numFmt w:val="decimal"/>
      <w:lvlText w:val="%4."/>
      <w:lvlJc w:val="left"/>
      <w:pPr>
        <w:ind w:left="3033" w:hanging="360"/>
      </w:pPr>
    </w:lvl>
    <w:lvl w:ilvl="4" w:tplc="04150019" w:tentative="1">
      <w:start w:val="1"/>
      <w:numFmt w:val="lowerLetter"/>
      <w:lvlText w:val="%5."/>
      <w:lvlJc w:val="left"/>
      <w:pPr>
        <w:ind w:left="3753" w:hanging="360"/>
      </w:pPr>
    </w:lvl>
    <w:lvl w:ilvl="5" w:tplc="0415001B" w:tentative="1">
      <w:start w:val="1"/>
      <w:numFmt w:val="lowerRoman"/>
      <w:lvlText w:val="%6."/>
      <w:lvlJc w:val="right"/>
      <w:pPr>
        <w:ind w:left="4473" w:hanging="180"/>
      </w:pPr>
    </w:lvl>
    <w:lvl w:ilvl="6" w:tplc="0415000F" w:tentative="1">
      <w:start w:val="1"/>
      <w:numFmt w:val="decimal"/>
      <w:lvlText w:val="%7."/>
      <w:lvlJc w:val="left"/>
      <w:pPr>
        <w:ind w:left="5193" w:hanging="360"/>
      </w:pPr>
    </w:lvl>
    <w:lvl w:ilvl="7" w:tplc="04150019" w:tentative="1">
      <w:start w:val="1"/>
      <w:numFmt w:val="lowerLetter"/>
      <w:lvlText w:val="%8."/>
      <w:lvlJc w:val="left"/>
      <w:pPr>
        <w:ind w:left="5913" w:hanging="360"/>
      </w:pPr>
    </w:lvl>
    <w:lvl w:ilvl="8" w:tplc="0415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10">
    <w:nsid w:val="3EAF7F57"/>
    <w:multiLevelType w:val="hybridMultilevel"/>
    <w:tmpl w:val="FD7AC7AA"/>
    <w:lvl w:ilvl="0" w:tplc="4DF63058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C8E2023"/>
    <w:multiLevelType w:val="hybridMultilevel"/>
    <w:tmpl w:val="E6E0B850"/>
    <w:lvl w:ilvl="0" w:tplc="79A4E9B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751859"/>
    <w:multiLevelType w:val="hybridMultilevel"/>
    <w:tmpl w:val="74D479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>
    <w:nsid w:val="737930F4"/>
    <w:multiLevelType w:val="hybridMultilevel"/>
    <w:tmpl w:val="1FD800DC"/>
    <w:lvl w:ilvl="0" w:tplc="2FE4C3AC">
      <w:start w:val="1"/>
      <w:numFmt w:val="decimal"/>
      <w:lvlText w:val="%1)"/>
      <w:lvlJc w:val="left"/>
      <w:pPr>
        <w:ind w:left="11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96" w:hanging="360"/>
      </w:pPr>
    </w:lvl>
    <w:lvl w:ilvl="2" w:tplc="0415001B" w:tentative="1">
      <w:start w:val="1"/>
      <w:numFmt w:val="lowerRoman"/>
      <w:lvlText w:val="%3."/>
      <w:lvlJc w:val="right"/>
      <w:pPr>
        <w:ind w:left="2616" w:hanging="180"/>
      </w:pPr>
    </w:lvl>
    <w:lvl w:ilvl="3" w:tplc="0415000F" w:tentative="1">
      <w:start w:val="1"/>
      <w:numFmt w:val="decimal"/>
      <w:lvlText w:val="%4."/>
      <w:lvlJc w:val="left"/>
      <w:pPr>
        <w:ind w:left="3336" w:hanging="360"/>
      </w:pPr>
    </w:lvl>
    <w:lvl w:ilvl="4" w:tplc="04150019" w:tentative="1">
      <w:start w:val="1"/>
      <w:numFmt w:val="lowerLetter"/>
      <w:lvlText w:val="%5."/>
      <w:lvlJc w:val="left"/>
      <w:pPr>
        <w:ind w:left="4056" w:hanging="360"/>
      </w:pPr>
    </w:lvl>
    <w:lvl w:ilvl="5" w:tplc="0415001B" w:tentative="1">
      <w:start w:val="1"/>
      <w:numFmt w:val="lowerRoman"/>
      <w:lvlText w:val="%6."/>
      <w:lvlJc w:val="right"/>
      <w:pPr>
        <w:ind w:left="4776" w:hanging="180"/>
      </w:pPr>
    </w:lvl>
    <w:lvl w:ilvl="6" w:tplc="0415000F" w:tentative="1">
      <w:start w:val="1"/>
      <w:numFmt w:val="decimal"/>
      <w:lvlText w:val="%7."/>
      <w:lvlJc w:val="left"/>
      <w:pPr>
        <w:ind w:left="5496" w:hanging="360"/>
      </w:pPr>
    </w:lvl>
    <w:lvl w:ilvl="7" w:tplc="04150019" w:tentative="1">
      <w:start w:val="1"/>
      <w:numFmt w:val="lowerLetter"/>
      <w:lvlText w:val="%8."/>
      <w:lvlJc w:val="left"/>
      <w:pPr>
        <w:ind w:left="6216" w:hanging="360"/>
      </w:pPr>
    </w:lvl>
    <w:lvl w:ilvl="8" w:tplc="0415001B" w:tentative="1">
      <w:start w:val="1"/>
      <w:numFmt w:val="lowerRoman"/>
      <w:lvlText w:val="%9."/>
      <w:lvlJc w:val="right"/>
      <w:pPr>
        <w:ind w:left="6936" w:hanging="180"/>
      </w:pPr>
    </w:lvl>
  </w:abstractNum>
  <w:abstractNum w:abstractNumId="17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5616789"/>
    <w:multiLevelType w:val="hybridMultilevel"/>
    <w:tmpl w:val="0C127A58"/>
    <w:lvl w:ilvl="0" w:tplc="04150017">
      <w:start w:val="1"/>
      <w:numFmt w:val="lowerLetter"/>
      <w:lvlText w:val="%1)"/>
      <w:lvlJc w:val="left"/>
      <w:pPr>
        <w:ind w:left="8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3" w:hanging="360"/>
      </w:pPr>
    </w:lvl>
    <w:lvl w:ilvl="2" w:tplc="0415001B" w:tentative="1">
      <w:start w:val="1"/>
      <w:numFmt w:val="lowerRoman"/>
      <w:lvlText w:val="%3."/>
      <w:lvlJc w:val="right"/>
      <w:pPr>
        <w:ind w:left="2313" w:hanging="180"/>
      </w:pPr>
    </w:lvl>
    <w:lvl w:ilvl="3" w:tplc="0415000F" w:tentative="1">
      <w:start w:val="1"/>
      <w:numFmt w:val="decimal"/>
      <w:lvlText w:val="%4."/>
      <w:lvlJc w:val="left"/>
      <w:pPr>
        <w:ind w:left="3033" w:hanging="360"/>
      </w:pPr>
    </w:lvl>
    <w:lvl w:ilvl="4" w:tplc="04150019" w:tentative="1">
      <w:start w:val="1"/>
      <w:numFmt w:val="lowerLetter"/>
      <w:lvlText w:val="%5."/>
      <w:lvlJc w:val="left"/>
      <w:pPr>
        <w:ind w:left="3753" w:hanging="360"/>
      </w:pPr>
    </w:lvl>
    <w:lvl w:ilvl="5" w:tplc="0415001B" w:tentative="1">
      <w:start w:val="1"/>
      <w:numFmt w:val="lowerRoman"/>
      <w:lvlText w:val="%6."/>
      <w:lvlJc w:val="right"/>
      <w:pPr>
        <w:ind w:left="4473" w:hanging="180"/>
      </w:pPr>
    </w:lvl>
    <w:lvl w:ilvl="6" w:tplc="0415000F" w:tentative="1">
      <w:start w:val="1"/>
      <w:numFmt w:val="decimal"/>
      <w:lvlText w:val="%7."/>
      <w:lvlJc w:val="left"/>
      <w:pPr>
        <w:ind w:left="5193" w:hanging="360"/>
      </w:pPr>
    </w:lvl>
    <w:lvl w:ilvl="7" w:tplc="04150019" w:tentative="1">
      <w:start w:val="1"/>
      <w:numFmt w:val="lowerLetter"/>
      <w:lvlText w:val="%8."/>
      <w:lvlJc w:val="left"/>
      <w:pPr>
        <w:ind w:left="5913" w:hanging="360"/>
      </w:pPr>
    </w:lvl>
    <w:lvl w:ilvl="8" w:tplc="0415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19">
    <w:nsid w:val="79114D30"/>
    <w:multiLevelType w:val="hybridMultilevel"/>
    <w:tmpl w:val="0C127A58"/>
    <w:lvl w:ilvl="0" w:tplc="04150017">
      <w:start w:val="1"/>
      <w:numFmt w:val="lowerLetter"/>
      <w:lvlText w:val="%1)"/>
      <w:lvlJc w:val="left"/>
      <w:pPr>
        <w:ind w:left="8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3" w:hanging="360"/>
      </w:pPr>
    </w:lvl>
    <w:lvl w:ilvl="2" w:tplc="0415001B" w:tentative="1">
      <w:start w:val="1"/>
      <w:numFmt w:val="lowerRoman"/>
      <w:lvlText w:val="%3."/>
      <w:lvlJc w:val="right"/>
      <w:pPr>
        <w:ind w:left="2313" w:hanging="180"/>
      </w:pPr>
    </w:lvl>
    <w:lvl w:ilvl="3" w:tplc="0415000F" w:tentative="1">
      <w:start w:val="1"/>
      <w:numFmt w:val="decimal"/>
      <w:lvlText w:val="%4."/>
      <w:lvlJc w:val="left"/>
      <w:pPr>
        <w:ind w:left="3033" w:hanging="360"/>
      </w:pPr>
    </w:lvl>
    <w:lvl w:ilvl="4" w:tplc="04150019" w:tentative="1">
      <w:start w:val="1"/>
      <w:numFmt w:val="lowerLetter"/>
      <w:lvlText w:val="%5."/>
      <w:lvlJc w:val="left"/>
      <w:pPr>
        <w:ind w:left="3753" w:hanging="360"/>
      </w:pPr>
    </w:lvl>
    <w:lvl w:ilvl="5" w:tplc="0415001B" w:tentative="1">
      <w:start w:val="1"/>
      <w:numFmt w:val="lowerRoman"/>
      <w:lvlText w:val="%6."/>
      <w:lvlJc w:val="right"/>
      <w:pPr>
        <w:ind w:left="4473" w:hanging="180"/>
      </w:pPr>
    </w:lvl>
    <w:lvl w:ilvl="6" w:tplc="0415000F" w:tentative="1">
      <w:start w:val="1"/>
      <w:numFmt w:val="decimal"/>
      <w:lvlText w:val="%7."/>
      <w:lvlJc w:val="left"/>
      <w:pPr>
        <w:ind w:left="5193" w:hanging="360"/>
      </w:pPr>
    </w:lvl>
    <w:lvl w:ilvl="7" w:tplc="04150019" w:tentative="1">
      <w:start w:val="1"/>
      <w:numFmt w:val="lowerLetter"/>
      <w:lvlText w:val="%8."/>
      <w:lvlJc w:val="left"/>
      <w:pPr>
        <w:ind w:left="5913" w:hanging="360"/>
      </w:pPr>
    </w:lvl>
    <w:lvl w:ilvl="8" w:tplc="0415001B" w:tentative="1">
      <w:start w:val="1"/>
      <w:numFmt w:val="lowerRoman"/>
      <w:lvlText w:val="%9."/>
      <w:lvlJc w:val="right"/>
      <w:pPr>
        <w:ind w:left="6633" w:hanging="180"/>
      </w:pPr>
    </w:lvl>
  </w:abstractNum>
  <w:num w:numId="1">
    <w:abstractNumId w:val="10"/>
  </w:num>
  <w:num w:numId="2">
    <w:abstractNumId w:val="2"/>
  </w:num>
  <w:num w:numId="3">
    <w:abstractNumId w:val="16"/>
  </w:num>
  <w:num w:numId="4">
    <w:abstractNumId w:val="9"/>
  </w:num>
  <w:num w:numId="5">
    <w:abstractNumId w:val="19"/>
  </w:num>
  <w:num w:numId="6">
    <w:abstractNumId w:val="5"/>
  </w:num>
  <w:num w:numId="7">
    <w:abstractNumId w:val="18"/>
  </w:num>
  <w:num w:numId="8">
    <w:abstractNumId w:val="0"/>
  </w:num>
  <w:num w:numId="9">
    <w:abstractNumId w:val="8"/>
  </w:num>
  <w:num w:numId="10">
    <w:abstractNumId w:val="12"/>
  </w:num>
  <w:num w:numId="11">
    <w:abstractNumId w:val="11"/>
  </w:num>
  <w:num w:numId="12">
    <w:abstractNumId w:val="15"/>
  </w:num>
  <w:num w:numId="13">
    <w:abstractNumId w:val="14"/>
  </w:num>
  <w:num w:numId="14">
    <w:abstractNumId w:val="7"/>
  </w:num>
  <w:num w:numId="15">
    <w:abstractNumId w:val="4"/>
  </w:num>
  <w:num w:numId="16">
    <w:abstractNumId w:val="17"/>
  </w:num>
  <w:num w:numId="17">
    <w:abstractNumId w:val="6"/>
  </w:num>
  <w:num w:numId="18">
    <w:abstractNumId w:val="13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1040"/>
    <w:rsid w:val="00073A6D"/>
    <w:rsid w:val="00075A2C"/>
    <w:rsid w:val="000E42D8"/>
    <w:rsid w:val="000E62E1"/>
    <w:rsid w:val="00123364"/>
    <w:rsid w:val="0016045F"/>
    <w:rsid w:val="001A6D7B"/>
    <w:rsid w:val="00206152"/>
    <w:rsid w:val="00217721"/>
    <w:rsid w:val="00227A35"/>
    <w:rsid w:val="002428E5"/>
    <w:rsid w:val="0027026B"/>
    <w:rsid w:val="002C2FA5"/>
    <w:rsid w:val="00310E79"/>
    <w:rsid w:val="0032575C"/>
    <w:rsid w:val="003428A2"/>
    <w:rsid w:val="003478E6"/>
    <w:rsid w:val="00361040"/>
    <w:rsid w:val="00384E28"/>
    <w:rsid w:val="003C083F"/>
    <w:rsid w:val="003D5A95"/>
    <w:rsid w:val="003F6C38"/>
    <w:rsid w:val="00432058"/>
    <w:rsid w:val="004459FE"/>
    <w:rsid w:val="00470FE3"/>
    <w:rsid w:val="004A68FE"/>
    <w:rsid w:val="00545515"/>
    <w:rsid w:val="0059576D"/>
    <w:rsid w:val="005A12EA"/>
    <w:rsid w:val="005E30F3"/>
    <w:rsid w:val="00634193"/>
    <w:rsid w:val="00653A33"/>
    <w:rsid w:val="00682FA9"/>
    <w:rsid w:val="00713E8B"/>
    <w:rsid w:val="0072334D"/>
    <w:rsid w:val="0078246C"/>
    <w:rsid w:val="007C6659"/>
    <w:rsid w:val="008129C5"/>
    <w:rsid w:val="00873EB2"/>
    <w:rsid w:val="00977814"/>
    <w:rsid w:val="00A73F91"/>
    <w:rsid w:val="00AB5B75"/>
    <w:rsid w:val="00AD042E"/>
    <w:rsid w:val="00B65820"/>
    <w:rsid w:val="00B702FB"/>
    <w:rsid w:val="00B8408F"/>
    <w:rsid w:val="00BC5077"/>
    <w:rsid w:val="00BF7F50"/>
    <w:rsid w:val="00C07AFF"/>
    <w:rsid w:val="00C21276"/>
    <w:rsid w:val="00C36150"/>
    <w:rsid w:val="00C52055"/>
    <w:rsid w:val="00CB53D8"/>
    <w:rsid w:val="00CE14B1"/>
    <w:rsid w:val="00D448D1"/>
    <w:rsid w:val="00D56C42"/>
    <w:rsid w:val="00DC73C7"/>
    <w:rsid w:val="00DD728A"/>
    <w:rsid w:val="00DD7F7D"/>
    <w:rsid w:val="00DF07CC"/>
    <w:rsid w:val="00E15762"/>
    <w:rsid w:val="00E173F4"/>
    <w:rsid w:val="00E77034"/>
    <w:rsid w:val="00E82D64"/>
    <w:rsid w:val="00ED5765"/>
    <w:rsid w:val="00EF4ADC"/>
    <w:rsid w:val="00F1371B"/>
    <w:rsid w:val="00F33A1F"/>
    <w:rsid w:val="00F55052"/>
    <w:rsid w:val="00F65A62"/>
    <w:rsid w:val="00FD7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2DA1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character" w:customStyle="1" w:styleId="NagwekZnak">
    <w:name w:val="Nagłówek Znak"/>
    <w:rPr>
      <w:sz w:val="24"/>
      <w:szCs w:val="24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Podrozdział,Footnote,Podrozdzia3,Fußnote,Znak Znak Znak Znak,Znak Znak Znak,Tekst przypisu dolnego-poligrafia,single space,FOOTNOTES,fn,przypis,Tekst przypisu dolnego Znak2 Znak,Footnote Znak Znak Zn"/>
    <w:basedOn w:val="Normalny"/>
    <w:uiPriority w:val="99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uiPriority w:val="99"/>
    <w:qFormat/>
  </w:style>
  <w:style w:type="character" w:styleId="Odwoanieprzypisudolnego">
    <w:name w:val="footnote reference"/>
    <w:aliases w:val="Footnote Reference Number"/>
    <w:uiPriority w:val="99"/>
    <w:unhideWhenUsed/>
    <w:qFormat/>
    <w:rPr>
      <w:shd w:val="clear" w:color="auto" w:fill="auto"/>
      <w:vertAlign w:val="superscript"/>
    </w:rPr>
  </w:style>
  <w:style w:type="character" w:styleId="Hipercze">
    <w:name w:val="Hyperlink"/>
    <w:uiPriority w:val="99"/>
    <w:rsid w:val="00123364"/>
    <w:rPr>
      <w:color w:val="000080"/>
      <w:u w:val="single"/>
    </w:rPr>
  </w:style>
  <w:style w:type="paragraph" w:styleId="Bezodstpw">
    <w:name w:val="No Spacing"/>
    <w:link w:val="BezodstpwZnak"/>
    <w:uiPriority w:val="99"/>
    <w:qFormat/>
    <w:rsid w:val="00227A35"/>
    <w:pPr>
      <w:suppressAutoHyphens/>
      <w:autoSpaceDN w:val="0"/>
      <w:ind w:left="190" w:hanging="10"/>
      <w:jc w:val="both"/>
      <w:textAlignment w:val="baseline"/>
    </w:pPr>
    <w:rPr>
      <w:rFonts w:eastAsia="Calibri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227A35"/>
    <w:pPr>
      <w:ind w:left="720"/>
      <w:contextualSpacing/>
    </w:pPr>
    <w:rPr>
      <w:rFonts w:ascii="Calibri" w:eastAsia="Calibri" w:hAnsi="Calibri"/>
      <w:lang w:eastAsia="en-US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227A35"/>
    <w:rPr>
      <w:rFonts w:ascii="Calibri" w:eastAsia="Calibri" w:hAnsi="Calibri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1"/>
    <w:uiPriority w:val="99"/>
    <w:rsid w:val="00227A35"/>
    <w:pPr>
      <w:suppressAutoHyphens/>
      <w:spacing w:line="360" w:lineRule="auto"/>
      <w:jc w:val="both"/>
    </w:pPr>
    <w:rPr>
      <w:rFonts w:ascii="Arial" w:eastAsia="Calibri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uiPriority w:val="99"/>
    <w:semiHidden/>
    <w:rsid w:val="00227A35"/>
    <w:rPr>
      <w:sz w:val="24"/>
      <w:szCs w:val="24"/>
    </w:rPr>
  </w:style>
  <w:style w:type="character" w:customStyle="1" w:styleId="TekstpodstawowyZnak1">
    <w:name w:val="Tekst podstawowy Znak1"/>
    <w:link w:val="Tekstpodstawowy"/>
    <w:uiPriority w:val="99"/>
    <w:locked/>
    <w:rsid w:val="00227A35"/>
    <w:rPr>
      <w:rFonts w:ascii="Arial" w:eastAsia="Calibri" w:hAnsi="Arial" w:cs="Arial"/>
      <w:b/>
      <w:bCs/>
      <w:lang w:eastAsia="ar-SA"/>
    </w:rPr>
  </w:style>
  <w:style w:type="character" w:customStyle="1" w:styleId="BezodstpwZnak">
    <w:name w:val="Bez odstępów Znak"/>
    <w:link w:val="Bezodstpw"/>
    <w:uiPriority w:val="99"/>
    <w:locked/>
    <w:rsid w:val="00227A35"/>
    <w:rPr>
      <w:rFonts w:eastAsia="Calibri"/>
      <w:color w:val="000000"/>
      <w:sz w:val="22"/>
    </w:rPr>
  </w:style>
  <w:style w:type="paragraph" w:styleId="NormalnyWeb">
    <w:name w:val="Normal (Web)"/>
    <w:basedOn w:val="Normalny"/>
    <w:unhideWhenUsed/>
    <w:rsid w:val="00227A35"/>
    <w:rPr>
      <w:rFonts w:eastAsia="Calibri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27A35"/>
    <w:pPr>
      <w:spacing w:after="120"/>
      <w:ind w:left="283"/>
    </w:pPr>
    <w:rPr>
      <w:rFonts w:ascii="Calibri" w:eastAsia="Calibri" w:hAnsi="Calibri"/>
      <w:lang w:eastAsia="en-US"/>
    </w:rPr>
  </w:style>
  <w:style w:type="character" w:customStyle="1" w:styleId="TekstpodstawowywcityZnak">
    <w:name w:val="Tekst podstawowy wcięty Znak"/>
    <w:link w:val="Tekstpodstawowywcity"/>
    <w:uiPriority w:val="99"/>
    <w:rsid w:val="00227A35"/>
    <w:rPr>
      <w:rFonts w:ascii="Calibri" w:eastAsia="Calibri" w:hAnsi="Calibri"/>
      <w:sz w:val="24"/>
      <w:szCs w:val="24"/>
      <w:lang w:eastAsia="en-US"/>
    </w:rPr>
  </w:style>
  <w:style w:type="paragraph" w:customStyle="1" w:styleId="Tekstpodstawowy21">
    <w:name w:val="Tekst podstawowy 21"/>
    <w:basedOn w:val="Normalny"/>
    <w:rsid w:val="00227A35"/>
    <w:pPr>
      <w:suppressAutoHyphens/>
      <w:spacing w:line="360" w:lineRule="auto"/>
      <w:jc w:val="both"/>
    </w:pPr>
    <w:rPr>
      <w:rFonts w:ascii="Tahoma" w:hAnsi="Tahoma"/>
      <w:sz w:val="18"/>
      <w:lang w:eastAsia="ar-SA"/>
    </w:rPr>
  </w:style>
  <w:style w:type="table" w:styleId="Tabela-Siatka">
    <w:name w:val="Table Grid"/>
    <w:basedOn w:val="Standardowy"/>
    <w:uiPriority w:val="59"/>
    <w:rsid w:val="00DC73C7"/>
    <w:rPr>
      <w:rFonts w:ascii="Calibri" w:eastAsia="Calibri" w:hAnsi="Calibri"/>
      <w:sz w:val="24"/>
      <w:szCs w:val="24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">
    <w:name w:val="WWNum1"/>
    <w:basedOn w:val="Bezlisty"/>
    <w:rsid w:val="00B65820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agwek">
    <w:name w:val="WWNum1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09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rokiciny.net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bip.rokiciny.ne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548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/>
  <LinksUpToDate>false</LinksUpToDate>
  <CharactersWithSpaces>3834</CharactersWithSpaces>
  <SharedDoc>false</SharedDoc>
  <HLinks>
    <vt:vector size="24" baseType="variant">
      <vt:variant>
        <vt:i4>1572886</vt:i4>
      </vt:variant>
      <vt:variant>
        <vt:i4>9</vt:i4>
      </vt:variant>
      <vt:variant>
        <vt:i4>0</vt:i4>
      </vt:variant>
      <vt:variant>
        <vt:i4>5</vt:i4>
      </vt:variant>
      <vt:variant>
        <vt:lpwstr>https://miniportal.uzp.gov.pl/InstrukcjaUzytkownikaSystemuMiniPortalePUAP.pdf</vt:lpwstr>
      </vt:variant>
      <vt:variant>
        <vt:lpwstr/>
      </vt:variant>
      <vt:variant>
        <vt:i4>4784194</vt:i4>
      </vt:variant>
      <vt:variant>
        <vt:i4>6</vt:i4>
      </vt:variant>
      <vt:variant>
        <vt:i4>0</vt:i4>
      </vt:variant>
      <vt:variant>
        <vt:i4>5</vt:i4>
      </vt:variant>
      <vt:variant>
        <vt:lpwstr>http://bip.rokiciny.net/</vt:lpwstr>
      </vt:variant>
      <vt:variant>
        <vt:lpwstr/>
      </vt:variant>
      <vt:variant>
        <vt:i4>5898253</vt:i4>
      </vt:variant>
      <vt:variant>
        <vt:i4>3</vt:i4>
      </vt:variant>
      <vt:variant>
        <vt:i4>0</vt:i4>
      </vt:variant>
      <vt:variant>
        <vt:i4>5</vt:i4>
      </vt:variant>
      <vt:variant>
        <vt:lpwstr>https://bip.rokiciny.net/</vt:lpwstr>
      </vt:variant>
      <vt:variant>
        <vt:lpwstr/>
      </vt:variant>
      <vt:variant>
        <vt:i4>5767267</vt:i4>
      </vt:variant>
      <vt:variant>
        <vt:i4>0</vt:i4>
      </vt:variant>
      <vt:variant>
        <vt:i4>0</vt:i4>
      </vt:variant>
      <vt:variant>
        <vt:i4>5</vt:i4>
      </vt:variant>
      <vt:variant>
        <vt:lpwstr>mailto:przetargi@rokiciny.net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Ilona Jędrzejczyk</dc:creator>
  <cp:keywords/>
  <cp:lastModifiedBy>PC-18</cp:lastModifiedBy>
  <cp:revision>32</cp:revision>
  <cp:lastPrinted>2024-10-25T10:53:00Z</cp:lastPrinted>
  <dcterms:created xsi:type="dcterms:W3CDTF">2022-03-02T12:04:00Z</dcterms:created>
  <dcterms:modified xsi:type="dcterms:W3CDTF">2024-10-25T10:53:00Z</dcterms:modified>
</cp:coreProperties>
</file>