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384662" w14:textId="2F66271E" w:rsidR="00C85411" w:rsidRDefault="00F82C90" w:rsidP="00463602">
      <w:pPr>
        <w:spacing w:before="480"/>
        <w:jc w:val="center"/>
        <w:rPr>
          <w:rFonts w:ascii="Calibri" w:hAnsi="Calibri" w:cs="Calibri"/>
          <w:b/>
          <w:bCs/>
          <w:color w:val="2E74B5"/>
          <w:sz w:val="36"/>
          <w:szCs w:val="36"/>
        </w:rPr>
      </w:pPr>
      <w:r>
        <w:rPr>
          <w:rFonts w:ascii="Calibri" w:hAnsi="Calibri" w:cs="Calibri"/>
          <w:b/>
          <w:bCs/>
          <w:color w:val="2E74B5"/>
          <w:sz w:val="36"/>
          <w:szCs w:val="36"/>
        </w:rPr>
        <w:t xml:space="preserve"> </w:t>
      </w:r>
      <w:r w:rsidR="00E7664C">
        <w:rPr>
          <w:rFonts w:ascii="Calibri" w:hAnsi="Calibri" w:cs="Calibri"/>
          <w:b/>
          <w:bCs/>
          <w:color w:val="2E74B5"/>
          <w:sz w:val="36"/>
          <w:szCs w:val="36"/>
        </w:rPr>
        <w:t xml:space="preserve"> </w:t>
      </w:r>
      <w:r w:rsidR="00C85411">
        <w:rPr>
          <w:rFonts w:ascii="Calibri" w:hAnsi="Calibri" w:cs="Calibri"/>
          <w:b/>
          <w:bCs/>
          <w:color w:val="2E74B5"/>
          <w:sz w:val="36"/>
          <w:szCs w:val="36"/>
        </w:rPr>
        <w:t>SPECYFIKACJA WARUNKÓW ZAMÓWIENIA</w:t>
      </w:r>
    </w:p>
    <w:p w14:paraId="27F0E875" w14:textId="77777777" w:rsidR="004B7BC4" w:rsidRDefault="004B7BC4" w:rsidP="00463602">
      <w:pPr>
        <w:jc w:val="center"/>
        <w:rPr>
          <w:rFonts w:ascii="Calibri" w:hAnsi="Calibri" w:cs="Calibri"/>
          <w:b/>
          <w:bCs/>
          <w:color w:val="2E74B5"/>
          <w:sz w:val="32"/>
          <w:szCs w:val="32"/>
        </w:rPr>
      </w:pPr>
      <w:r>
        <w:rPr>
          <w:rFonts w:ascii="Calibri" w:hAnsi="Calibri" w:cs="Calibri"/>
          <w:b/>
          <w:bCs/>
          <w:color w:val="2E74B5"/>
          <w:sz w:val="32"/>
          <w:szCs w:val="32"/>
        </w:rPr>
        <w:t>(zwana dalej SWZ lub specyfikacją)</w:t>
      </w:r>
    </w:p>
    <w:p w14:paraId="16BB06B5" w14:textId="77777777" w:rsidR="00DB2013" w:rsidRDefault="00DB2013" w:rsidP="00463602">
      <w:pPr>
        <w:jc w:val="center"/>
        <w:rPr>
          <w:rFonts w:ascii="Calibri" w:hAnsi="Calibri" w:cs="Calibri"/>
          <w:b/>
          <w:sz w:val="32"/>
        </w:rPr>
      </w:pPr>
    </w:p>
    <w:p w14:paraId="44018777" w14:textId="65B61E73" w:rsidR="004B7BC4" w:rsidRDefault="004B7BC4" w:rsidP="00463602">
      <w:pPr>
        <w:jc w:val="center"/>
        <w:rPr>
          <w:rFonts w:ascii="Calibri" w:hAnsi="Calibri" w:cs="Calibri"/>
          <w:b/>
          <w:sz w:val="32"/>
        </w:rPr>
      </w:pPr>
      <w:r>
        <w:rPr>
          <w:rFonts w:ascii="Calibri" w:hAnsi="Calibri" w:cs="Calibri"/>
          <w:b/>
          <w:sz w:val="32"/>
        </w:rPr>
        <w:t xml:space="preserve">TRYB PODSTAWOWY </w:t>
      </w:r>
    </w:p>
    <w:p w14:paraId="09B6B042" w14:textId="77777777" w:rsidR="00C85411" w:rsidRDefault="004B7BC4" w:rsidP="00463602">
      <w:pPr>
        <w:jc w:val="center"/>
        <w:rPr>
          <w:rFonts w:ascii="Calibri" w:hAnsi="Calibri" w:cs="Calibri"/>
          <w:b/>
          <w:sz w:val="32"/>
        </w:rPr>
      </w:pPr>
      <w:r>
        <w:rPr>
          <w:rFonts w:ascii="Calibri" w:hAnsi="Calibri" w:cs="Calibri"/>
          <w:b/>
          <w:sz w:val="32"/>
        </w:rPr>
        <w:t>(BEZ NEGOCJACJI)</w:t>
      </w:r>
    </w:p>
    <w:p w14:paraId="40948727" w14:textId="77777777" w:rsidR="00FD28BA" w:rsidRDefault="00FD28BA" w:rsidP="00463602">
      <w:pPr>
        <w:rPr>
          <w:rFonts w:ascii="Calibri" w:hAnsi="Calibri" w:cs="Calibri"/>
          <w:b/>
          <w:sz w:val="32"/>
        </w:rPr>
      </w:pPr>
    </w:p>
    <w:p w14:paraId="1D11BF55" w14:textId="77777777" w:rsidR="00857960" w:rsidRDefault="00857960" w:rsidP="00463602">
      <w:pPr>
        <w:jc w:val="center"/>
        <w:rPr>
          <w:rFonts w:ascii="Calibri" w:hAnsi="Calibri" w:cs="Calibri"/>
          <w:b/>
          <w:sz w:val="28"/>
          <w:szCs w:val="28"/>
        </w:rPr>
      </w:pPr>
    </w:p>
    <w:p w14:paraId="4CE5E364" w14:textId="77777777" w:rsidR="004B7BC4" w:rsidRDefault="00014084" w:rsidP="00463602">
      <w:pPr>
        <w:jc w:val="center"/>
        <w:rPr>
          <w:rFonts w:ascii="Calibri" w:hAnsi="Calibri" w:cs="Calibri"/>
          <w:b/>
          <w:sz w:val="28"/>
          <w:szCs w:val="28"/>
        </w:rPr>
      </w:pPr>
      <w:r>
        <w:rPr>
          <w:rFonts w:ascii="Calibri" w:hAnsi="Calibri" w:cs="Calibri"/>
          <w:b/>
          <w:sz w:val="28"/>
          <w:szCs w:val="28"/>
        </w:rPr>
        <w:t>Roboty budowalne</w:t>
      </w:r>
      <w:r w:rsidR="004B7BC4">
        <w:rPr>
          <w:rFonts w:ascii="Calibri" w:hAnsi="Calibri" w:cs="Calibri"/>
          <w:b/>
          <w:sz w:val="28"/>
          <w:szCs w:val="28"/>
        </w:rPr>
        <w:t>:</w:t>
      </w:r>
    </w:p>
    <w:p w14:paraId="2A51400E" w14:textId="4AA1D398" w:rsidR="000F74F7" w:rsidRPr="00BD1492" w:rsidRDefault="000F74F7" w:rsidP="00463602">
      <w:pPr>
        <w:jc w:val="center"/>
        <w:rPr>
          <w:rFonts w:ascii="Calibri" w:hAnsi="Calibri" w:cs="Calibri"/>
          <w:b/>
          <w:bCs/>
          <w:color w:val="0070C0"/>
          <w:sz w:val="40"/>
          <w:szCs w:val="40"/>
        </w:rPr>
      </w:pPr>
      <w:bookmarkStart w:id="0" w:name="_Hlk97547328"/>
      <w:bookmarkStart w:id="1" w:name="_Hlk143773427"/>
      <w:bookmarkStart w:id="2" w:name="_Hlk122340845"/>
    </w:p>
    <w:bookmarkEnd w:id="0"/>
    <w:bookmarkEnd w:id="1"/>
    <w:bookmarkEnd w:id="2"/>
    <w:p w14:paraId="586B91A6" w14:textId="7CA9B7DC" w:rsidR="00B81764" w:rsidRDefault="00AE0318" w:rsidP="00463602">
      <w:pPr>
        <w:jc w:val="center"/>
        <w:rPr>
          <w:rFonts w:asciiTheme="minorHAnsi" w:hAnsiTheme="minorHAnsi" w:cstheme="minorHAnsi"/>
          <w:b/>
          <w:bCs/>
          <w:color w:val="0070C0"/>
          <w:sz w:val="36"/>
          <w:szCs w:val="36"/>
        </w:rPr>
      </w:pPr>
      <w:r w:rsidRPr="00AE0318">
        <w:rPr>
          <w:rFonts w:asciiTheme="minorHAnsi" w:hAnsiTheme="minorHAnsi" w:cstheme="minorHAnsi"/>
          <w:b/>
          <w:bCs/>
          <w:color w:val="0070C0"/>
          <w:sz w:val="36"/>
          <w:szCs w:val="36"/>
        </w:rPr>
        <w:t>Rozbudowa drogi gminnej nr 102035B w msc. Nowa Wieś, gm. Suwałki</w:t>
      </w:r>
    </w:p>
    <w:p w14:paraId="009D8AA8" w14:textId="77777777" w:rsidR="00AE0318" w:rsidRDefault="00AE0318" w:rsidP="00463602">
      <w:pPr>
        <w:jc w:val="center"/>
        <w:rPr>
          <w:rFonts w:ascii="Calibri" w:hAnsi="Calibri" w:cs="Calibri"/>
          <w:b/>
          <w:bCs/>
          <w:color w:val="2E74B5"/>
          <w:sz w:val="28"/>
          <w:szCs w:val="28"/>
        </w:rPr>
      </w:pPr>
    </w:p>
    <w:p w14:paraId="1DAD623B" w14:textId="3934E4D6" w:rsidR="00331E21" w:rsidRDefault="00CD4100" w:rsidP="00463602">
      <w:pPr>
        <w:spacing w:after="480"/>
        <w:jc w:val="center"/>
        <w:rPr>
          <w:rFonts w:ascii="Calibri" w:hAnsi="Calibri" w:cs="Calibri"/>
          <w:b/>
          <w:bCs/>
        </w:rPr>
      </w:pPr>
      <w:r>
        <w:rPr>
          <w:rFonts w:ascii="Calibri" w:hAnsi="Calibri" w:cs="Calibri"/>
          <w:b/>
          <w:bCs/>
        </w:rPr>
        <w:t>Nr sprawy</w:t>
      </w:r>
      <w:r w:rsidR="00CA6B6C">
        <w:rPr>
          <w:rFonts w:ascii="Calibri" w:hAnsi="Calibri" w:cs="Calibri"/>
          <w:b/>
          <w:bCs/>
        </w:rPr>
        <w:t xml:space="preserve">: </w:t>
      </w:r>
      <w:r w:rsidR="00DA1530">
        <w:rPr>
          <w:rFonts w:ascii="Calibri" w:hAnsi="Calibri" w:cs="Calibri"/>
          <w:b/>
          <w:bCs/>
          <w:color w:val="0070C0"/>
        </w:rPr>
        <w:t>ZP.271.</w:t>
      </w:r>
      <w:r w:rsidR="0092563B">
        <w:rPr>
          <w:rFonts w:ascii="Calibri" w:hAnsi="Calibri" w:cs="Calibri"/>
          <w:b/>
          <w:bCs/>
          <w:color w:val="0070C0"/>
        </w:rPr>
        <w:t>1</w:t>
      </w:r>
      <w:r w:rsidR="009D6C85">
        <w:rPr>
          <w:rFonts w:ascii="Calibri" w:hAnsi="Calibri" w:cs="Calibri"/>
          <w:b/>
          <w:bCs/>
          <w:color w:val="0070C0"/>
        </w:rPr>
        <w:t>8</w:t>
      </w:r>
      <w:r w:rsidR="00DA1530">
        <w:rPr>
          <w:rFonts w:ascii="Calibri" w:hAnsi="Calibri" w:cs="Calibri"/>
          <w:b/>
          <w:bCs/>
          <w:color w:val="0070C0"/>
        </w:rPr>
        <w:t>.202</w:t>
      </w:r>
      <w:r w:rsidR="00886512">
        <w:rPr>
          <w:rFonts w:ascii="Calibri" w:hAnsi="Calibri" w:cs="Calibri"/>
          <w:b/>
          <w:bCs/>
          <w:color w:val="0070C0"/>
        </w:rPr>
        <w:t>4</w:t>
      </w:r>
      <w:r w:rsidR="00DA1530">
        <w:rPr>
          <w:rFonts w:ascii="Calibri" w:hAnsi="Calibri" w:cs="Calibri"/>
          <w:b/>
          <w:bCs/>
          <w:color w:val="0070C0"/>
        </w:rPr>
        <w:t>.EW</w:t>
      </w:r>
    </w:p>
    <w:p w14:paraId="1F9E3D30" w14:textId="77777777" w:rsidR="00857960" w:rsidRDefault="00857960" w:rsidP="00463602">
      <w:pPr>
        <w:rPr>
          <w:rFonts w:ascii="Calibri" w:hAnsi="Calibri" w:cs="Calibri"/>
        </w:rPr>
      </w:pPr>
    </w:p>
    <w:p w14:paraId="149E266B" w14:textId="77777777" w:rsidR="00A97016" w:rsidRDefault="00A97016" w:rsidP="00463602">
      <w:pPr>
        <w:rPr>
          <w:rFonts w:ascii="Calibri" w:hAnsi="Calibri" w:cs="Calibri"/>
        </w:rPr>
      </w:pPr>
    </w:p>
    <w:p w14:paraId="12349165" w14:textId="77777777" w:rsidR="00857960" w:rsidRDefault="00857960" w:rsidP="00463602">
      <w:pPr>
        <w:rPr>
          <w:rFonts w:ascii="Calibri" w:hAnsi="Calibri" w:cs="Calibri"/>
        </w:rPr>
      </w:pPr>
    </w:p>
    <w:p w14:paraId="05BA7DDA" w14:textId="77777777" w:rsidR="00A97016" w:rsidRDefault="004B7BC4" w:rsidP="00463602">
      <w:pPr>
        <w:rPr>
          <w:rFonts w:ascii="Calibri" w:hAnsi="Calibri" w:cs="Calibri"/>
        </w:rPr>
      </w:pPr>
      <w:r>
        <w:rPr>
          <w:rFonts w:ascii="Calibri" w:hAnsi="Calibri" w:cs="Calibri"/>
        </w:rPr>
        <w:t>Sporządził</w:t>
      </w:r>
      <w:r w:rsidR="00F84198">
        <w:rPr>
          <w:rFonts w:ascii="Calibri" w:hAnsi="Calibri" w:cs="Calibri"/>
        </w:rPr>
        <w:t>a</w:t>
      </w:r>
      <w:r>
        <w:rPr>
          <w:rFonts w:ascii="Calibri" w:hAnsi="Calibri" w:cs="Calibri"/>
        </w:rPr>
        <w:t>:</w:t>
      </w:r>
    </w:p>
    <w:p w14:paraId="5E7AC379" w14:textId="599B623C" w:rsidR="004B7BC4" w:rsidRPr="00532A88" w:rsidRDefault="005F108D" w:rsidP="00463602">
      <w:pPr>
        <w:rPr>
          <w:rFonts w:ascii="Calibri" w:hAnsi="Calibri" w:cs="Calibri"/>
        </w:rPr>
      </w:pPr>
      <w:r>
        <w:rPr>
          <w:rFonts w:ascii="Calibri" w:hAnsi="Calibri" w:cs="Calibri"/>
        </w:rPr>
        <w:t>Kornela Sojko</w:t>
      </w:r>
    </w:p>
    <w:p w14:paraId="26A9EA66" w14:textId="2410AA29" w:rsidR="00EB4530" w:rsidRPr="00532A88" w:rsidRDefault="00392F30" w:rsidP="00463602">
      <w:pPr>
        <w:rPr>
          <w:rFonts w:ascii="Calibri" w:hAnsi="Calibri" w:cs="Calibri"/>
        </w:rPr>
      </w:pPr>
      <w:r>
        <w:rPr>
          <w:rFonts w:ascii="Calibri" w:hAnsi="Calibri" w:cs="Calibri"/>
        </w:rPr>
        <w:t>Magdalena Żurawska</w:t>
      </w:r>
    </w:p>
    <w:p w14:paraId="5F92250B" w14:textId="77777777" w:rsidR="00A97016" w:rsidRPr="006935F9" w:rsidRDefault="00AB4D60" w:rsidP="00463602">
      <w:pPr>
        <w:ind w:left="1230" w:firstLine="5574"/>
        <w:rPr>
          <w:rFonts w:ascii="Calibri" w:hAnsi="Calibri" w:cs="Calibri"/>
          <w:b/>
          <w:bCs/>
        </w:rPr>
      </w:pPr>
      <w:r>
        <w:rPr>
          <w:rFonts w:ascii="Calibri" w:hAnsi="Calibri" w:cs="Calibri"/>
          <w:b/>
          <w:bCs/>
        </w:rPr>
        <w:t xml:space="preserve">   </w:t>
      </w:r>
      <w:r w:rsidR="00A97016" w:rsidRPr="006935F9">
        <w:rPr>
          <w:rFonts w:ascii="Calibri" w:hAnsi="Calibri" w:cs="Calibri"/>
          <w:b/>
          <w:bCs/>
        </w:rPr>
        <w:t>Zatwierdził:</w:t>
      </w:r>
    </w:p>
    <w:p w14:paraId="04A3F69C" w14:textId="12EC7C3B" w:rsidR="00A97016" w:rsidRPr="006935F9" w:rsidRDefault="0008705A" w:rsidP="00463602">
      <w:pPr>
        <w:tabs>
          <w:tab w:val="left" w:pos="6804"/>
        </w:tabs>
        <w:rPr>
          <w:rFonts w:ascii="Calibri" w:hAnsi="Calibri" w:cs="Calibri"/>
          <w:b/>
          <w:bCs/>
        </w:rPr>
      </w:pPr>
      <w:r>
        <w:rPr>
          <w:rFonts w:ascii="Calibri" w:hAnsi="Calibri" w:cs="Calibri"/>
          <w:b/>
          <w:bCs/>
        </w:rPr>
        <w:t xml:space="preserve">                                                                                                                          </w:t>
      </w:r>
      <w:r w:rsidR="0092563B">
        <w:rPr>
          <w:rFonts w:ascii="Calibri" w:hAnsi="Calibri" w:cs="Calibri"/>
          <w:b/>
          <w:bCs/>
        </w:rPr>
        <w:t>Krzysztof Andrzej Gwaj</w:t>
      </w:r>
    </w:p>
    <w:p w14:paraId="21386975" w14:textId="77777777" w:rsidR="00A97016" w:rsidRPr="00463602" w:rsidRDefault="00A97016" w:rsidP="00463602">
      <w:pPr>
        <w:jc w:val="right"/>
        <w:rPr>
          <w:rFonts w:ascii="Calibri" w:hAnsi="Calibri" w:cs="Calibri"/>
          <w:b/>
          <w:bCs/>
          <w:sz w:val="36"/>
          <w:szCs w:val="36"/>
        </w:rPr>
      </w:pPr>
    </w:p>
    <w:p w14:paraId="0C327C7B" w14:textId="66C39BE1" w:rsidR="00A97016" w:rsidRPr="006935F9" w:rsidRDefault="0008705A" w:rsidP="00463602">
      <w:pPr>
        <w:tabs>
          <w:tab w:val="left" w:pos="6804"/>
        </w:tabs>
        <w:jc w:val="center"/>
        <w:rPr>
          <w:rFonts w:ascii="Calibri" w:hAnsi="Calibri" w:cs="Calibri"/>
          <w:b/>
          <w:bCs/>
        </w:rPr>
      </w:pPr>
      <w:r>
        <w:rPr>
          <w:rFonts w:ascii="Calibri" w:hAnsi="Calibri" w:cs="Calibri"/>
          <w:b/>
          <w:bCs/>
        </w:rPr>
        <w:t xml:space="preserve">                                                                                                                 </w:t>
      </w:r>
      <w:r w:rsidR="00463602">
        <w:rPr>
          <w:rFonts w:ascii="Calibri" w:hAnsi="Calibri" w:cs="Calibri"/>
          <w:b/>
          <w:bCs/>
        </w:rPr>
        <w:t xml:space="preserve">     </w:t>
      </w:r>
      <w:r w:rsidR="0092563B">
        <w:rPr>
          <w:rFonts w:ascii="Calibri" w:hAnsi="Calibri" w:cs="Calibri"/>
          <w:b/>
          <w:bCs/>
        </w:rPr>
        <w:t xml:space="preserve">Z-ca </w:t>
      </w:r>
      <w:r w:rsidR="00A97016" w:rsidRPr="006935F9">
        <w:rPr>
          <w:rFonts w:ascii="Calibri" w:hAnsi="Calibri" w:cs="Calibri"/>
          <w:b/>
          <w:bCs/>
        </w:rPr>
        <w:t>Wójt</w:t>
      </w:r>
      <w:r w:rsidR="0092563B">
        <w:rPr>
          <w:rFonts w:ascii="Calibri" w:hAnsi="Calibri" w:cs="Calibri"/>
          <w:b/>
          <w:bCs/>
        </w:rPr>
        <w:t>a</w:t>
      </w:r>
      <w:r w:rsidR="00A97016" w:rsidRPr="006935F9">
        <w:rPr>
          <w:rFonts w:ascii="Calibri" w:hAnsi="Calibri" w:cs="Calibri"/>
          <w:b/>
          <w:bCs/>
        </w:rPr>
        <w:t xml:space="preserve"> Gminy Suwałki</w:t>
      </w:r>
    </w:p>
    <w:p w14:paraId="07DE3F66" w14:textId="55D66A1F" w:rsidR="00A97016" w:rsidRDefault="00BE7288" w:rsidP="00463602">
      <w:pPr>
        <w:tabs>
          <w:tab w:val="left" w:pos="6804"/>
        </w:tabs>
        <w:rPr>
          <w:rFonts w:ascii="Calibri" w:hAnsi="Calibri" w:cs="Calibri"/>
          <w:b/>
          <w:bCs/>
        </w:rPr>
      </w:pPr>
      <w:r>
        <w:rPr>
          <w:rFonts w:ascii="Calibri" w:hAnsi="Calibri" w:cs="Calibri"/>
          <w:b/>
          <w:bCs/>
        </w:rPr>
        <w:t xml:space="preserve"> </w:t>
      </w:r>
    </w:p>
    <w:p w14:paraId="176EDBEA" w14:textId="77777777" w:rsidR="0072176A" w:rsidRDefault="0072176A" w:rsidP="00463602">
      <w:pPr>
        <w:tabs>
          <w:tab w:val="left" w:pos="6804"/>
        </w:tabs>
        <w:rPr>
          <w:rFonts w:ascii="Calibri" w:hAnsi="Calibri" w:cs="Calibri"/>
          <w:b/>
          <w:bCs/>
        </w:rPr>
      </w:pPr>
    </w:p>
    <w:p w14:paraId="12F7537D" w14:textId="77777777" w:rsidR="0072176A" w:rsidRDefault="0072176A" w:rsidP="00463602">
      <w:pPr>
        <w:tabs>
          <w:tab w:val="left" w:pos="6804"/>
        </w:tabs>
        <w:rPr>
          <w:rFonts w:ascii="Calibri" w:hAnsi="Calibri" w:cs="Calibri"/>
          <w:b/>
          <w:bCs/>
        </w:rPr>
      </w:pPr>
    </w:p>
    <w:p w14:paraId="354A8DB8" w14:textId="77777777" w:rsidR="00DF3299" w:rsidRDefault="00DF3299" w:rsidP="00463602">
      <w:pPr>
        <w:tabs>
          <w:tab w:val="left" w:pos="6804"/>
        </w:tabs>
        <w:rPr>
          <w:rFonts w:ascii="Calibri" w:hAnsi="Calibri" w:cs="Calibri"/>
          <w:b/>
          <w:bCs/>
        </w:rPr>
      </w:pPr>
    </w:p>
    <w:p w14:paraId="7601B03A" w14:textId="77777777" w:rsidR="00306F14" w:rsidRDefault="00306F14" w:rsidP="00463602">
      <w:pPr>
        <w:tabs>
          <w:tab w:val="left" w:pos="6804"/>
        </w:tabs>
        <w:rPr>
          <w:rFonts w:ascii="Calibri" w:hAnsi="Calibri" w:cs="Calibri"/>
          <w:b/>
          <w:bCs/>
        </w:rPr>
      </w:pPr>
    </w:p>
    <w:p w14:paraId="5FBB752C" w14:textId="77777777" w:rsidR="00306F14" w:rsidRDefault="00306F14" w:rsidP="00463602">
      <w:pPr>
        <w:tabs>
          <w:tab w:val="left" w:pos="6804"/>
        </w:tabs>
        <w:rPr>
          <w:rFonts w:ascii="Calibri" w:hAnsi="Calibri" w:cs="Calibri"/>
          <w:b/>
          <w:bCs/>
        </w:rPr>
      </w:pPr>
    </w:p>
    <w:p w14:paraId="082BA53D" w14:textId="77777777" w:rsidR="00F15FBA" w:rsidRDefault="00F15FBA" w:rsidP="00463602">
      <w:pPr>
        <w:tabs>
          <w:tab w:val="left" w:pos="6804"/>
        </w:tabs>
        <w:rPr>
          <w:rFonts w:ascii="Calibri" w:hAnsi="Calibri" w:cs="Calibri"/>
          <w:b/>
          <w:bCs/>
        </w:rPr>
      </w:pPr>
    </w:p>
    <w:p w14:paraId="6D9742F8" w14:textId="77777777" w:rsidR="00351894" w:rsidRDefault="00351894" w:rsidP="00463602">
      <w:pPr>
        <w:tabs>
          <w:tab w:val="left" w:pos="6804"/>
        </w:tabs>
        <w:rPr>
          <w:rFonts w:ascii="Calibri" w:hAnsi="Calibri" w:cs="Calibri"/>
          <w:b/>
          <w:bCs/>
        </w:rPr>
      </w:pPr>
    </w:p>
    <w:p w14:paraId="0D6EBD07" w14:textId="77777777" w:rsidR="00F15FBA" w:rsidRDefault="00F15FBA" w:rsidP="00463602">
      <w:pPr>
        <w:tabs>
          <w:tab w:val="left" w:pos="6804"/>
        </w:tabs>
        <w:rPr>
          <w:rFonts w:ascii="Calibri" w:hAnsi="Calibri" w:cs="Calibri"/>
          <w:b/>
          <w:bCs/>
        </w:rPr>
      </w:pPr>
    </w:p>
    <w:p w14:paraId="6C565AEE" w14:textId="77777777" w:rsidR="00DF3299" w:rsidRDefault="00DF3299" w:rsidP="00463602">
      <w:pPr>
        <w:tabs>
          <w:tab w:val="left" w:pos="6804"/>
        </w:tabs>
        <w:rPr>
          <w:rFonts w:ascii="Calibri" w:hAnsi="Calibri" w:cs="Calibri"/>
          <w:b/>
          <w:bCs/>
        </w:rPr>
      </w:pPr>
    </w:p>
    <w:p w14:paraId="47EB4ECD" w14:textId="77777777" w:rsidR="0072176A" w:rsidRDefault="0072176A" w:rsidP="00463602">
      <w:pPr>
        <w:tabs>
          <w:tab w:val="left" w:pos="6804"/>
        </w:tabs>
        <w:rPr>
          <w:rFonts w:ascii="Calibri" w:hAnsi="Calibri" w:cs="Calibri"/>
          <w:b/>
          <w:bCs/>
        </w:rPr>
      </w:pPr>
    </w:p>
    <w:p w14:paraId="293AEF82" w14:textId="77777777" w:rsidR="00A55181" w:rsidRDefault="00A55181" w:rsidP="00463602">
      <w:pPr>
        <w:tabs>
          <w:tab w:val="left" w:pos="6804"/>
        </w:tabs>
        <w:rPr>
          <w:rFonts w:ascii="Calibri" w:hAnsi="Calibri" w:cs="Calibri"/>
          <w:b/>
          <w:bCs/>
        </w:rPr>
      </w:pPr>
    </w:p>
    <w:p w14:paraId="55030A51" w14:textId="64F457CB" w:rsidR="0040051D" w:rsidRPr="00940853" w:rsidRDefault="00A97016" w:rsidP="00463602">
      <w:pPr>
        <w:tabs>
          <w:tab w:val="left" w:pos="6804"/>
        </w:tabs>
        <w:jc w:val="center"/>
        <w:rPr>
          <w:rFonts w:ascii="Calibri" w:hAnsi="Calibri" w:cs="Calibri"/>
          <w:b/>
          <w:bCs/>
        </w:rPr>
      </w:pPr>
      <w:r w:rsidRPr="00940853">
        <w:rPr>
          <w:rFonts w:ascii="Calibri" w:hAnsi="Calibri" w:cs="Calibri"/>
          <w:b/>
          <w:bCs/>
        </w:rPr>
        <w:t>Suwałki,</w:t>
      </w:r>
      <w:r w:rsidR="0068333A" w:rsidRPr="00940853">
        <w:rPr>
          <w:rFonts w:ascii="Calibri" w:hAnsi="Calibri" w:cs="Calibri"/>
          <w:b/>
          <w:bCs/>
        </w:rPr>
        <w:t xml:space="preserve"> </w:t>
      </w:r>
      <w:r w:rsidR="0092563B">
        <w:rPr>
          <w:rFonts w:ascii="Calibri" w:hAnsi="Calibri" w:cs="Calibri"/>
          <w:b/>
          <w:bCs/>
        </w:rPr>
        <w:t>październik</w:t>
      </w:r>
      <w:r w:rsidR="00F91FED" w:rsidRPr="00940853">
        <w:rPr>
          <w:rFonts w:ascii="Calibri" w:hAnsi="Calibri" w:cs="Calibri"/>
          <w:b/>
          <w:bCs/>
        </w:rPr>
        <w:t xml:space="preserve"> </w:t>
      </w:r>
      <w:r w:rsidRPr="00940853">
        <w:rPr>
          <w:rFonts w:ascii="Calibri" w:hAnsi="Calibri" w:cs="Calibri"/>
          <w:b/>
          <w:bCs/>
        </w:rPr>
        <w:t>202</w:t>
      </w:r>
      <w:r w:rsidR="00886512">
        <w:rPr>
          <w:rFonts w:ascii="Calibri" w:hAnsi="Calibri" w:cs="Calibri"/>
          <w:b/>
          <w:bCs/>
        </w:rPr>
        <w:t>4</w:t>
      </w:r>
      <w:r w:rsidRPr="00940853">
        <w:rPr>
          <w:rFonts w:ascii="Calibri" w:hAnsi="Calibri" w:cs="Calibri"/>
          <w:b/>
          <w:bCs/>
        </w:rPr>
        <w:t>r</w:t>
      </w:r>
      <w:r w:rsidR="00AF1F28" w:rsidRPr="00940853">
        <w:rPr>
          <w:rFonts w:ascii="Calibri" w:hAnsi="Calibri" w:cs="Calibri"/>
          <w:b/>
          <w:bCs/>
        </w:rPr>
        <w:t>.</w:t>
      </w:r>
    </w:p>
    <w:p w14:paraId="70AFB930" w14:textId="77777777" w:rsidR="00E95901" w:rsidRDefault="00E95901" w:rsidP="00463602">
      <w:pPr>
        <w:tabs>
          <w:tab w:val="left" w:pos="6804"/>
        </w:tabs>
        <w:rPr>
          <w:rFonts w:ascii="Calibri" w:hAnsi="Calibri" w:cs="Calibri"/>
          <w:b/>
          <w:bCs/>
        </w:rPr>
      </w:pPr>
    </w:p>
    <w:p w14:paraId="206058A1" w14:textId="77777777" w:rsidR="00AF1F28" w:rsidRDefault="00AF1F28" w:rsidP="00463602">
      <w:pPr>
        <w:numPr>
          <w:ilvl w:val="0"/>
          <w:numId w:val="11"/>
        </w:numPr>
        <w:shd w:val="clear" w:color="auto" w:fill="D9D9D9"/>
        <w:tabs>
          <w:tab w:val="left" w:pos="426"/>
        </w:tabs>
        <w:ind w:left="426" w:hanging="426"/>
        <w:rPr>
          <w:rFonts w:ascii="Calibri" w:hAnsi="Calibri" w:cs="Calibri"/>
          <w:b/>
          <w:bCs/>
          <w:shd w:val="clear" w:color="auto" w:fill="D9D9D9"/>
        </w:rPr>
      </w:pPr>
      <w:r>
        <w:rPr>
          <w:rFonts w:ascii="Calibri" w:hAnsi="Calibri" w:cs="Calibri"/>
          <w:b/>
          <w:bCs/>
          <w:shd w:val="clear" w:color="auto" w:fill="D9D9D9"/>
        </w:rPr>
        <w:lastRenderedPageBreak/>
        <w:t>INFORMACJE O ZAMAWIAJĄCYM</w:t>
      </w:r>
    </w:p>
    <w:p w14:paraId="2B34EB6F" w14:textId="77777777" w:rsidR="007E7A28" w:rsidRDefault="007E7A28" w:rsidP="00463602">
      <w:pPr>
        <w:tabs>
          <w:tab w:val="left" w:pos="540"/>
        </w:tabs>
        <w:ind w:left="284"/>
        <w:jc w:val="both"/>
        <w:rPr>
          <w:rFonts w:ascii="Calibri" w:hAnsi="Calibri" w:cs="Calibri"/>
        </w:rPr>
      </w:pPr>
    </w:p>
    <w:p w14:paraId="2838DE16" w14:textId="77777777" w:rsidR="004402FC" w:rsidRPr="004402FC" w:rsidRDefault="004402FC" w:rsidP="00463602">
      <w:pPr>
        <w:tabs>
          <w:tab w:val="left" w:pos="540"/>
        </w:tabs>
        <w:jc w:val="both"/>
        <w:rPr>
          <w:rFonts w:ascii="Calibri" w:hAnsi="Calibri" w:cs="Calibri"/>
          <w:b/>
          <w:bCs/>
        </w:rPr>
      </w:pPr>
      <w:r w:rsidRPr="004402FC">
        <w:rPr>
          <w:rFonts w:ascii="Calibri" w:hAnsi="Calibri" w:cs="Calibri"/>
        </w:rPr>
        <w:t xml:space="preserve">Nazwa: </w:t>
      </w:r>
      <w:r w:rsidRPr="004402FC">
        <w:rPr>
          <w:rFonts w:ascii="Calibri" w:hAnsi="Calibri" w:cs="Calibri"/>
          <w:b/>
          <w:bCs/>
        </w:rPr>
        <w:t>Gmina Suwałki</w:t>
      </w:r>
    </w:p>
    <w:p w14:paraId="28ACC6E3" w14:textId="77777777" w:rsidR="004402FC" w:rsidRPr="004402FC" w:rsidRDefault="004402FC" w:rsidP="00463602">
      <w:pPr>
        <w:tabs>
          <w:tab w:val="left" w:pos="540"/>
        </w:tabs>
        <w:jc w:val="both"/>
        <w:rPr>
          <w:rFonts w:ascii="Calibri" w:hAnsi="Calibri" w:cs="Calibri"/>
        </w:rPr>
      </w:pPr>
      <w:r w:rsidRPr="004402FC">
        <w:rPr>
          <w:rFonts w:ascii="Calibri" w:hAnsi="Calibri" w:cs="Calibri"/>
        </w:rPr>
        <w:t>Adres: ul.  Świerkowa 45, 16-400 Suwałki</w:t>
      </w:r>
    </w:p>
    <w:p w14:paraId="0756C497" w14:textId="77777777" w:rsidR="004402FC" w:rsidRPr="004402FC" w:rsidRDefault="004402FC" w:rsidP="00463602">
      <w:pPr>
        <w:tabs>
          <w:tab w:val="left" w:pos="540"/>
        </w:tabs>
        <w:jc w:val="both"/>
        <w:rPr>
          <w:rFonts w:ascii="Calibri" w:hAnsi="Calibri" w:cs="Calibri"/>
        </w:rPr>
      </w:pPr>
      <w:r w:rsidRPr="004402FC">
        <w:rPr>
          <w:rFonts w:ascii="Calibri" w:hAnsi="Calibri" w:cs="Calibri"/>
        </w:rPr>
        <w:t>pow. suwalski, woj. podlaskie</w:t>
      </w:r>
    </w:p>
    <w:p w14:paraId="26C08B55" w14:textId="77777777" w:rsidR="004402FC" w:rsidRPr="004402FC" w:rsidRDefault="004402FC" w:rsidP="00463602">
      <w:pPr>
        <w:tabs>
          <w:tab w:val="left" w:pos="540"/>
        </w:tabs>
        <w:jc w:val="both"/>
        <w:rPr>
          <w:rFonts w:ascii="Calibri" w:hAnsi="Calibri" w:cs="Calibri"/>
        </w:rPr>
      </w:pPr>
      <w:r w:rsidRPr="004402FC">
        <w:rPr>
          <w:rFonts w:ascii="Calibri" w:hAnsi="Calibri" w:cs="Calibri"/>
        </w:rPr>
        <w:t>NIP 844 214 60 35</w:t>
      </w:r>
    </w:p>
    <w:p w14:paraId="43ADF161" w14:textId="77777777" w:rsidR="004402FC" w:rsidRPr="004402FC" w:rsidRDefault="004402FC" w:rsidP="00463602">
      <w:pPr>
        <w:tabs>
          <w:tab w:val="left" w:pos="540"/>
        </w:tabs>
        <w:jc w:val="both"/>
        <w:rPr>
          <w:rFonts w:ascii="Calibri" w:hAnsi="Calibri" w:cs="Calibri"/>
        </w:rPr>
      </w:pPr>
      <w:r w:rsidRPr="004402FC">
        <w:rPr>
          <w:rFonts w:ascii="Calibri" w:hAnsi="Calibri" w:cs="Calibri"/>
        </w:rPr>
        <w:t>REGON 790670970</w:t>
      </w:r>
    </w:p>
    <w:p w14:paraId="0311E43E" w14:textId="77777777" w:rsidR="004402FC" w:rsidRPr="004402FC" w:rsidRDefault="004402FC" w:rsidP="00463602">
      <w:pPr>
        <w:tabs>
          <w:tab w:val="left" w:pos="540"/>
        </w:tabs>
        <w:jc w:val="both"/>
        <w:rPr>
          <w:rFonts w:ascii="Calibri" w:hAnsi="Calibri" w:cs="Calibri"/>
        </w:rPr>
      </w:pPr>
    </w:p>
    <w:p w14:paraId="606DD55F" w14:textId="77777777" w:rsidR="004402FC" w:rsidRPr="004402FC" w:rsidRDefault="004402FC" w:rsidP="00463602">
      <w:pPr>
        <w:tabs>
          <w:tab w:val="left" w:pos="540"/>
        </w:tabs>
        <w:jc w:val="both"/>
        <w:rPr>
          <w:rFonts w:ascii="Calibri" w:hAnsi="Calibri" w:cs="Calibri"/>
        </w:rPr>
      </w:pPr>
      <w:r w:rsidRPr="004402FC">
        <w:rPr>
          <w:rFonts w:ascii="Calibri" w:hAnsi="Calibri" w:cs="Calibri"/>
        </w:rPr>
        <w:t>Godziny urzędowania: poniedziałek 8:00-16:00, wtorek-piątek 7:30-15:30 z wyłączeniem dni ustawowo wolnych od pracy</w:t>
      </w:r>
    </w:p>
    <w:p w14:paraId="709F75DA" w14:textId="77777777" w:rsidR="004402FC" w:rsidRPr="0089530D" w:rsidRDefault="004402FC" w:rsidP="00463602">
      <w:pPr>
        <w:tabs>
          <w:tab w:val="left" w:pos="540"/>
        </w:tabs>
        <w:jc w:val="both"/>
        <w:rPr>
          <w:rFonts w:ascii="Calibri" w:hAnsi="Calibri" w:cs="Calibri"/>
          <w:lang w:val="en-US"/>
        </w:rPr>
      </w:pPr>
      <w:r w:rsidRPr="0089530D">
        <w:rPr>
          <w:rFonts w:ascii="Calibri" w:hAnsi="Calibri" w:cs="Calibri"/>
          <w:lang w:val="en-US"/>
        </w:rPr>
        <w:t xml:space="preserve">email: sekretariat@gmina.suwalki.pl  </w:t>
      </w:r>
    </w:p>
    <w:p w14:paraId="307922F5" w14:textId="77777777" w:rsidR="004402FC" w:rsidRPr="0089530D" w:rsidRDefault="004402FC" w:rsidP="00463602">
      <w:pPr>
        <w:tabs>
          <w:tab w:val="left" w:pos="540"/>
        </w:tabs>
        <w:jc w:val="both"/>
        <w:rPr>
          <w:rFonts w:ascii="Calibri" w:hAnsi="Calibri" w:cs="Calibri"/>
          <w:lang w:val="en-US"/>
        </w:rPr>
      </w:pPr>
      <w:r w:rsidRPr="0089530D">
        <w:rPr>
          <w:rFonts w:ascii="Calibri" w:hAnsi="Calibri" w:cs="Calibri"/>
          <w:lang w:val="en-US"/>
        </w:rPr>
        <w:t>tel. 87 565 93 00</w:t>
      </w:r>
    </w:p>
    <w:p w14:paraId="323EE719" w14:textId="77777777" w:rsidR="004402FC" w:rsidRPr="004402FC" w:rsidRDefault="004402FC" w:rsidP="00463602">
      <w:pPr>
        <w:tabs>
          <w:tab w:val="left" w:pos="540"/>
        </w:tabs>
        <w:jc w:val="both"/>
        <w:rPr>
          <w:rFonts w:ascii="Calibri" w:hAnsi="Calibri" w:cs="Calibri"/>
        </w:rPr>
      </w:pPr>
      <w:r w:rsidRPr="004402FC">
        <w:rPr>
          <w:rFonts w:ascii="Calibri" w:hAnsi="Calibri" w:cs="Calibri"/>
        </w:rPr>
        <w:t xml:space="preserve">Strona internetowa:  </w:t>
      </w:r>
    </w:p>
    <w:p w14:paraId="26E96336" w14:textId="14DCBEA2" w:rsidR="00B81764" w:rsidRPr="004402FC" w:rsidRDefault="00B81764" w:rsidP="00463602">
      <w:pPr>
        <w:tabs>
          <w:tab w:val="left" w:pos="540"/>
        </w:tabs>
        <w:jc w:val="both"/>
        <w:rPr>
          <w:rFonts w:ascii="Calibri" w:hAnsi="Calibri" w:cs="Calibri"/>
          <w:color w:val="0070C0"/>
        </w:rPr>
      </w:pPr>
      <w:r w:rsidRPr="00B81764">
        <w:rPr>
          <w:rFonts w:ascii="Calibri" w:hAnsi="Calibri" w:cs="Calibri"/>
          <w:color w:val="0070C0"/>
        </w:rPr>
        <w:t>http://bip.ug.suwalki.wrotapodlasia.pl/zamwienia_publiczne/2024/zamowienia-o-wartosci-rownej-lub-powyzej-130-tys-zlotych_1/</w:t>
      </w:r>
    </w:p>
    <w:p w14:paraId="2203B9F0" w14:textId="329D2525" w:rsidR="004402FC" w:rsidRPr="004402FC" w:rsidRDefault="004402FC" w:rsidP="00463602">
      <w:pPr>
        <w:tabs>
          <w:tab w:val="left" w:pos="540"/>
        </w:tabs>
        <w:jc w:val="both"/>
        <w:rPr>
          <w:rFonts w:ascii="Calibri" w:hAnsi="Calibri" w:cs="Calibri"/>
        </w:rPr>
      </w:pPr>
      <w:r w:rsidRPr="004402FC">
        <w:rPr>
          <w:rFonts w:ascii="Calibri" w:hAnsi="Calibri" w:cs="Calibri"/>
          <w:b/>
          <w:bCs/>
        </w:rPr>
        <w:t xml:space="preserve">W niniejszym postępowaniu komunikacja odbywa się przy użyciu Platformy e-Zamówienia, która jest dostępna pod adresem </w:t>
      </w:r>
      <w:bookmarkStart w:id="3" w:name="_Hlk123281714"/>
      <w:r w:rsidRPr="009F5B00">
        <w:rPr>
          <w:rFonts w:ascii="Calibri" w:hAnsi="Calibri" w:cs="Calibri"/>
          <w:b/>
          <w:bCs/>
          <w:color w:val="0070C0"/>
        </w:rPr>
        <w:t>https://ezamowienia.gov.pl/pl/</w:t>
      </w:r>
      <w:r w:rsidRPr="004402FC">
        <w:rPr>
          <w:rFonts w:ascii="Calibri" w:hAnsi="Calibri" w:cs="Calibri"/>
          <w:b/>
          <w:bCs/>
        </w:rPr>
        <w:t xml:space="preserve">   </w:t>
      </w:r>
      <w:bookmarkEnd w:id="3"/>
      <w:r w:rsidR="000C0894">
        <w:rPr>
          <w:rFonts w:ascii="Calibri" w:hAnsi="Calibri" w:cs="Calibri"/>
          <w:b/>
          <w:bCs/>
        </w:rPr>
        <w:t>lub</w:t>
      </w:r>
      <w:r w:rsidRPr="004402FC">
        <w:rPr>
          <w:rFonts w:ascii="Calibri" w:hAnsi="Calibri" w:cs="Calibri"/>
          <w:b/>
          <w:bCs/>
        </w:rPr>
        <w:t xml:space="preserve"> poczty elektronicznej.</w:t>
      </w:r>
      <w:r w:rsidRPr="004402FC">
        <w:rPr>
          <w:rFonts w:ascii="Calibri" w:hAnsi="Calibri" w:cs="Calibri"/>
        </w:rPr>
        <w:t xml:space="preserve"> Szczegóły dotyczące sposobu porozumiewania się Zamawiającego i Wykonawców zostały określone w pkt 11 SWZ.</w:t>
      </w:r>
    </w:p>
    <w:p w14:paraId="0400E7AF" w14:textId="77777777" w:rsidR="004B7BC4" w:rsidRDefault="004B7BC4" w:rsidP="00463602">
      <w:pPr>
        <w:tabs>
          <w:tab w:val="left" w:pos="540"/>
        </w:tabs>
        <w:ind w:left="284"/>
        <w:jc w:val="both"/>
        <w:rPr>
          <w:rFonts w:ascii="Calibri" w:hAnsi="Calibri" w:cs="Calibri"/>
        </w:rPr>
      </w:pPr>
    </w:p>
    <w:p w14:paraId="31C4E098" w14:textId="77777777" w:rsidR="00AF1F28" w:rsidRDefault="00D44ED1" w:rsidP="00463602">
      <w:pPr>
        <w:numPr>
          <w:ilvl w:val="0"/>
          <w:numId w:val="11"/>
        </w:numPr>
        <w:shd w:val="clear" w:color="auto" w:fill="D9D9D9"/>
        <w:tabs>
          <w:tab w:val="left" w:pos="426"/>
        </w:tabs>
        <w:spacing w:before="240"/>
        <w:ind w:left="426" w:hanging="437"/>
        <w:jc w:val="both"/>
        <w:rPr>
          <w:rFonts w:ascii="Calibri" w:hAnsi="Calibri" w:cs="Calibri"/>
          <w:b/>
          <w:bCs/>
        </w:rPr>
      </w:pPr>
      <w:r>
        <w:rPr>
          <w:rFonts w:ascii="Calibri" w:hAnsi="Calibri" w:cs="Calibri"/>
          <w:b/>
          <w:bCs/>
        </w:rPr>
        <w:t xml:space="preserve">TRYB </w:t>
      </w:r>
      <w:r w:rsidR="00660DD8">
        <w:rPr>
          <w:rFonts w:ascii="Calibri" w:hAnsi="Calibri" w:cs="Calibri"/>
          <w:b/>
          <w:bCs/>
        </w:rPr>
        <w:t>POSTĘPOWANIA</w:t>
      </w:r>
      <w:r w:rsidR="00D636B8">
        <w:rPr>
          <w:rFonts w:ascii="Calibri" w:hAnsi="Calibri" w:cs="Calibri"/>
          <w:b/>
          <w:bCs/>
        </w:rPr>
        <w:t xml:space="preserve">, </w:t>
      </w:r>
      <w:r w:rsidR="00660DD8">
        <w:rPr>
          <w:rFonts w:ascii="Calibri" w:hAnsi="Calibri" w:cs="Calibri"/>
          <w:b/>
          <w:bCs/>
        </w:rPr>
        <w:t>INFORMACJE OGÓLNE</w:t>
      </w:r>
      <w:r w:rsidR="00D636B8">
        <w:rPr>
          <w:rFonts w:ascii="Calibri" w:hAnsi="Calibri" w:cs="Calibri"/>
          <w:b/>
          <w:bCs/>
        </w:rPr>
        <w:t xml:space="preserve"> I ADRES STRONY INTERNETOWEJ PROWADZONEGO POSTĘPOWANIA</w:t>
      </w:r>
    </w:p>
    <w:p w14:paraId="68E8EDA6" w14:textId="77777777" w:rsidR="00434F5D" w:rsidRDefault="00434F5D" w:rsidP="00463602">
      <w:pPr>
        <w:pStyle w:val="pkt"/>
        <w:spacing w:before="0" w:after="0"/>
        <w:ind w:left="567" w:firstLine="0"/>
        <w:rPr>
          <w:rFonts w:ascii="Calibri" w:hAnsi="Calibri" w:cs="Calibri"/>
          <w:szCs w:val="24"/>
        </w:rPr>
      </w:pPr>
    </w:p>
    <w:p w14:paraId="4AF1EF9E" w14:textId="0DB35F99" w:rsidR="009938CE" w:rsidRDefault="006167D9" w:rsidP="00463602">
      <w:pPr>
        <w:pStyle w:val="pkt"/>
        <w:numPr>
          <w:ilvl w:val="1"/>
          <w:numId w:val="12"/>
        </w:numPr>
        <w:spacing w:before="0" w:after="0"/>
        <w:ind w:left="567" w:hanging="567"/>
        <w:rPr>
          <w:rFonts w:ascii="Calibri" w:hAnsi="Calibri" w:cs="Calibri"/>
        </w:rPr>
      </w:pPr>
      <w:r>
        <w:rPr>
          <w:rFonts w:ascii="Calibri" w:hAnsi="Calibri" w:cs="Calibri"/>
          <w:szCs w:val="24"/>
        </w:rPr>
        <w:t xml:space="preserve">Zamówienie publiczne </w:t>
      </w:r>
      <w:r w:rsidR="009938CE">
        <w:rPr>
          <w:rFonts w:ascii="Calibri" w:hAnsi="Calibri" w:cs="Calibri"/>
          <w:szCs w:val="24"/>
        </w:rPr>
        <w:t xml:space="preserve">o </w:t>
      </w:r>
      <w:r>
        <w:rPr>
          <w:rFonts w:ascii="Calibri" w:hAnsi="Calibri" w:cs="Calibri"/>
          <w:szCs w:val="24"/>
        </w:rPr>
        <w:t>udzielan</w:t>
      </w:r>
      <w:r w:rsidR="009938CE">
        <w:rPr>
          <w:rFonts w:ascii="Calibri" w:hAnsi="Calibri" w:cs="Calibri"/>
          <w:szCs w:val="24"/>
        </w:rPr>
        <w:t>i</w:t>
      </w:r>
      <w:r>
        <w:rPr>
          <w:rFonts w:ascii="Calibri" w:hAnsi="Calibri" w:cs="Calibri"/>
          <w:szCs w:val="24"/>
        </w:rPr>
        <w:t>e</w:t>
      </w:r>
      <w:r w:rsidR="009938CE">
        <w:rPr>
          <w:rFonts w:ascii="Calibri" w:hAnsi="Calibri" w:cs="Calibri"/>
          <w:szCs w:val="24"/>
        </w:rPr>
        <w:t xml:space="preserve"> zamówienia publicznego prowadzone jest w trybie podstawowym bez negocjacji na podstawie art. 275 pkt 1 ustawy z dnia 11 września 2019 r. Prawo zamówień publicznych (t.j. Dz. U. z 20</w:t>
      </w:r>
      <w:r w:rsidR="00645750">
        <w:rPr>
          <w:rFonts w:ascii="Calibri" w:hAnsi="Calibri" w:cs="Calibri"/>
          <w:szCs w:val="24"/>
        </w:rPr>
        <w:t>2</w:t>
      </w:r>
      <w:r w:rsidR="00CD186D">
        <w:rPr>
          <w:rFonts w:ascii="Calibri" w:hAnsi="Calibri" w:cs="Calibri"/>
          <w:szCs w:val="24"/>
        </w:rPr>
        <w:t>4</w:t>
      </w:r>
      <w:r w:rsidR="009938CE">
        <w:rPr>
          <w:rFonts w:ascii="Calibri" w:hAnsi="Calibri" w:cs="Calibri"/>
          <w:szCs w:val="24"/>
        </w:rPr>
        <w:t xml:space="preserve"> r. poz. </w:t>
      </w:r>
      <w:r w:rsidR="009D17CF">
        <w:rPr>
          <w:rFonts w:ascii="Calibri" w:hAnsi="Calibri" w:cs="Calibri"/>
          <w:szCs w:val="24"/>
        </w:rPr>
        <w:t>1</w:t>
      </w:r>
      <w:r w:rsidR="00CD186D">
        <w:rPr>
          <w:rFonts w:ascii="Calibri" w:hAnsi="Calibri" w:cs="Calibri"/>
          <w:szCs w:val="24"/>
        </w:rPr>
        <w:t xml:space="preserve">320 </w:t>
      </w:r>
      <w:r w:rsidR="009938CE">
        <w:rPr>
          <w:rFonts w:ascii="Calibri" w:hAnsi="Calibri" w:cs="Calibri"/>
          <w:szCs w:val="24"/>
        </w:rPr>
        <w:t>z późn. zm.) zwanej dalej ustawą lub ustawą Pzp oraz aktów wykonawczych do ustawy. W zakresie nieuregulowanym w niniejszej SWZ zastosowanie mają przepisy ustawy Pzp.</w:t>
      </w:r>
      <w:r w:rsidR="009938CE">
        <w:rPr>
          <w:rFonts w:ascii="Calibri" w:hAnsi="Calibri" w:cs="Calibri"/>
        </w:rPr>
        <w:t xml:space="preserve"> </w:t>
      </w:r>
    </w:p>
    <w:p w14:paraId="3E8252F8" w14:textId="010BC1C1" w:rsidR="00620D56" w:rsidRDefault="00D44ED1" w:rsidP="00463602">
      <w:pPr>
        <w:pStyle w:val="pkt"/>
        <w:numPr>
          <w:ilvl w:val="1"/>
          <w:numId w:val="12"/>
        </w:numPr>
        <w:spacing w:before="0" w:after="0"/>
        <w:ind w:left="567" w:hanging="567"/>
        <w:rPr>
          <w:rFonts w:ascii="Calibri" w:hAnsi="Calibri" w:cs="Calibri"/>
          <w:szCs w:val="24"/>
        </w:rPr>
      </w:pPr>
      <w:r>
        <w:rPr>
          <w:rFonts w:ascii="Calibri" w:hAnsi="Calibri" w:cs="Calibri"/>
          <w:szCs w:val="24"/>
        </w:rPr>
        <w:t xml:space="preserve">Zamawiający </w:t>
      </w:r>
      <w:r>
        <w:rPr>
          <w:rFonts w:ascii="Calibri" w:hAnsi="Calibri" w:cs="Calibri"/>
          <w:b/>
          <w:bCs/>
          <w:szCs w:val="24"/>
        </w:rPr>
        <w:t>nie przewiduje</w:t>
      </w:r>
      <w:r>
        <w:rPr>
          <w:rFonts w:ascii="Calibri" w:hAnsi="Calibri" w:cs="Calibri"/>
          <w:szCs w:val="24"/>
        </w:rPr>
        <w:t xml:space="preserve"> wyboru najkorzystniejszej oferty z możliwością prowadzenia negocjacji</w:t>
      </w:r>
      <w:r w:rsidR="00620D56">
        <w:rPr>
          <w:rFonts w:ascii="Calibri" w:hAnsi="Calibri" w:cs="Calibri"/>
          <w:szCs w:val="24"/>
        </w:rPr>
        <w:t>.</w:t>
      </w:r>
    </w:p>
    <w:p w14:paraId="28B5D461" w14:textId="3C252CEC" w:rsidR="00620D56" w:rsidRDefault="00D44ED1" w:rsidP="00463602">
      <w:pPr>
        <w:pStyle w:val="pkt"/>
        <w:numPr>
          <w:ilvl w:val="1"/>
          <w:numId w:val="12"/>
        </w:numPr>
        <w:spacing w:before="0" w:after="0"/>
        <w:ind w:left="567" w:hanging="567"/>
        <w:rPr>
          <w:rFonts w:ascii="Calibri" w:hAnsi="Calibri" w:cs="Calibri"/>
          <w:szCs w:val="24"/>
        </w:rPr>
      </w:pPr>
      <w:r>
        <w:rPr>
          <w:rFonts w:ascii="Calibri" w:hAnsi="Calibri" w:cs="Calibri"/>
          <w:szCs w:val="24"/>
        </w:rPr>
        <w:t xml:space="preserve">Szacunkowa wartość przedmiotowego zamówienia nie przekracza progów unijnych o jakich mowa w art. 3 ustawy Pzp.  </w:t>
      </w:r>
    </w:p>
    <w:p w14:paraId="62A1505F" w14:textId="12C9E641" w:rsidR="004402FC" w:rsidRPr="004402FC" w:rsidRDefault="004402FC" w:rsidP="00463602">
      <w:pPr>
        <w:pStyle w:val="pkt"/>
        <w:numPr>
          <w:ilvl w:val="1"/>
          <w:numId w:val="12"/>
        </w:numPr>
        <w:spacing w:before="0"/>
        <w:ind w:left="567" w:hanging="567"/>
        <w:rPr>
          <w:rFonts w:ascii="Calibri" w:hAnsi="Calibri" w:cs="Calibri"/>
        </w:rPr>
      </w:pPr>
      <w:r w:rsidRPr="004402FC">
        <w:rPr>
          <w:rFonts w:ascii="Calibri" w:hAnsi="Calibri" w:cs="Calibri"/>
        </w:rPr>
        <w:t xml:space="preserve">Adres strony internetowej prowadzonego postępowania, na której udostępniana będzie SWZ, zmiany i wyjaśnienia treści SWZ oraz inne dokumenty zamówienia bezpośrednio związane z postępowaniem o udzielenie zamówienia: </w:t>
      </w:r>
    </w:p>
    <w:p w14:paraId="4C5E9B41" w14:textId="3015444B" w:rsidR="00E55A2A" w:rsidRPr="00733504" w:rsidRDefault="00E55A2A" w:rsidP="00463602">
      <w:pPr>
        <w:pStyle w:val="pkt"/>
        <w:spacing w:before="120"/>
        <w:ind w:left="360" w:firstLine="0"/>
        <w:rPr>
          <w:rFonts w:ascii="Calibri" w:hAnsi="Calibri" w:cs="Calibri"/>
        </w:rPr>
      </w:pPr>
      <w:r w:rsidRPr="009F5B00">
        <w:rPr>
          <w:rFonts w:ascii="Calibri" w:hAnsi="Calibri" w:cs="Calibri"/>
          <w:b/>
          <w:bCs/>
          <w:u w:color="FF0000"/>
        </w:rPr>
        <w:t>https://ezamowienia.gov.pl/pl/</w:t>
      </w:r>
      <w:r w:rsidRPr="00733504">
        <w:rPr>
          <w:rFonts w:ascii="Calibri" w:hAnsi="Calibri" w:cs="Calibri"/>
        </w:rPr>
        <w:t xml:space="preserve"> </w:t>
      </w:r>
    </w:p>
    <w:p w14:paraId="6476F91C" w14:textId="7CFC32F4" w:rsidR="00E55A2A" w:rsidRPr="00BD1492" w:rsidRDefault="00E55A2A" w:rsidP="00463602">
      <w:pPr>
        <w:pStyle w:val="pkt"/>
        <w:spacing w:before="120"/>
        <w:ind w:left="360" w:firstLine="0"/>
        <w:rPr>
          <w:rFonts w:ascii="Calibri" w:hAnsi="Calibri" w:cs="Calibri"/>
          <w:b/>
          <w:bCs/>
          <w:color w:val="FF0000"/>
        </w:rPr>
      </w:pPr>
      <w:r w:rsidRPr="008B7EB2">
        <w:rPr>
          <w:rFonts w:ascii="Calibri" w:hAnsi="Calibri" w:cs="Calibri"/>
          <w:b/>
          <w:bCs/>
        </w:rPr>
        <w:t xml:space="preserve">link do postępowania </w:t>
      </w:r>
      <w:r w:rsidR="002A34D8" w:rsidRPr="002A34D8">
        <w:rPr>
          <w:rFonts w:ascii="Calibri" w:hAnsi="Calibri" w:cs="Calibri"/>
          <w:b/>
          <w:bCs/>
          <w:color w:val="0070C0"/>
        </w:rPr>
        <w:t>https://ezamowienia.gov.pl/mp-client/search/list/ocds-148610-a75ed300-8576-4b84-aa09-4aa53ac16d6d</w:t>
      </w:r>
    </w:p>
    <w:p w14:paraId="5862BD86" w14:textId="77777777" w:rsidR="00046601" w:rsidRDefault="00E55A2A" w:rsidP="00463602">
      <w:pPr>
        <w:pStyle w:val="pkt"/>
        <w:spacing w:before="120"/>
        <w:ind w:left="284" w:firstLine="66"/>
        <w:rPr>
          <w:rFonts w:ascii="Calibri" w:hAnsi="Calibri" w:cs="Calibri"/>
          <w:b/>
          <w:color w:val="FF0000"/>
        </w:rPr>
      </w:pPr>
      <w:r w:rsidRPr="00EA6E17">
        <w:rPr>
          <w:rFonts w:ascii="Calibri" w:hAnsi="Calibri" w:cs="Calibri"/>
          <w:b/>
        </w:rPr>
        <w:t>identyfikator postępowania na Platformie:</w:t>
      </w:r>
      <w:r w:rsidRPr="00757406">
        <w:rPr>
          <w:rFonts w:ascii="Calibri" w:hAnsi="Calibri" w:cs="Calibri"/>
          <w:b/>
          <w:color w:val="FF0000"/>
        </w:rPr>
        <w:t xml:space="preserve"> </w:t>
      </w:r>
      <w:r w:rsidR="00046601">
        <w:rPr>
          <w:rFonts w:ascii="Calibri" w:hAnsi="Calibri" w:cs="Calibri"/>
          <w:b/>
          <w:color w:val="FF0000"/>
        </w:rPr>
        <w:t xml:space="preserve"> </w:t>
      </w:r>
    </w:p>
    <w:p w14:paraId="6DAA9EE8" w14:textId="61C241F6" w:rsidR="00B64D9E" w:rsidRPr="002A34D8" w:rsidRDefault="002A34D8" w:rsidP="002A34D8">
      <w:pPr>
        <w:pStyle w:val="pkt"/>
        <w:spacing w:before="120"/>
        <w:ind w:left="284" w:firstLine="66"/>
        <w:rPr>
          <w:rFonts w:ascii="Calibri" w:hAnsi="Calibri" w:cs="Calibri"/>
          <w:b/>
          <w:bCs/>
          <w:color w:val="0070C0"/>
        </w:rPr>
      </w:pPr>
      <w:r w:rsidRPr="002A34D8">
        <w:rPr>
          <w:rFonts w:ascii="Calibri" w:hAnsi="Calibri" w:cs="Calibri"/>
          <w:b/>
          <w:bCs/>
          <w:color w:val="0070C0"/>
        </w:rPr>
        <w:t>ocds-148610-a75ed300-8576-4b84-aa09-4aa53ac16d6d</w:t>
      </w:r>
    </w:p>
    <w:p w14:paraId="0AB39939" w14:textId="19C9CC2D" w:rsidR="00620D56" w:rsidRDefault="00D44ED1" w:rsidP="00463602">
      <w:pPr>
        <w:pStyle w:val="pkt"/>
        <w:numPr>
          <w:ilvl w:val="1"/>
          <w:numId w:val="12"/>
        </w:numPr>
        <w:spacing w:before="0" w:after="0"/>
        <w:ind w:left="567" w:hanging="567"/>
        <w:rPr>
          <w:rFonts w:ascii="Calibri" w:hAnsi="Calibri" w:cs="Calibri"/>
          <w:szCs w:val="24"/>
        </w:rPr>
      </w:pPr>
      <w:r>
        <w:rPr>
          <w:rFonts w:ascii="Calibri" w:hAnsi="Calibri" w:cs="Calibri"/>
          <w:szCs w:val="24"/>
        </w:rPr>
        <w:t>Zamawiający nie przewiduje aukcji elektronicznej.</w:t>
      </w:r>
    </w:p>
    <w:p w14:paraId="2709E1DF" w14:textId="1CD57874" w:rsidR="00BF518E" w:rsidRDefault="00BF518E" w:rsidP="00463602">
      <w:pPr>
        <w:pStyle w:val="pkt"/>
        <w:numPr>
          <w:ilvl w:val="1"/>
          <w:numId w:val="12"/>
        </w:numPr>
        <w:spacing w:before="0" w:after="0"/>
        <w:ind w:left="567" w:hanging="567"/>
        <w:rPr>
          <w:rFonts w:ascii="Calibri" w:hAnsi="Calibri" w:cs="Calibri"/>
          <w:szCs w:val="24"/>
        </w:rPr>
      </w:pPr>
      <w:r>
        <w:rPr>
          <w:rFonts w:ascii="Calibri" w:hAnsi="Calibri" w:cs="Calibri"/>
          <w:szCs w:val="24"/>
        </w:rPr>
        <w:t>Zamawiający nie przewiduje zwrotu kosztów udziału w postępowaniu.</w:t>
      </w:r>
    </w:p>
    <w:p w14:paraId="412AEA66" w14:textId="70AFB151" w:rsidR="00BF518E" w:rsidRDefault="00A15230" w:rsidP="00463602">
      <w:pPr>
        <w:pStyle w:val="pkt"/>
        <w:numPr>
          <w:ilvl w:val="1"/>
          <w:numId w:val="12"/>
        </w:numPr>
        <w:spacing w:before="0" w:after="0"/>
        <w:ind w:left="567" w:hanging="567"/>
        <w:rPr>
          <w:rFonts w:ascii="Calibri" w:hAnsi="Calibri" w:cs="Calibri"/>
          <w:szCs w:val="24"/>
        </w:rPr>
      </w:pPr>
      <w:r>
        <w:rPr>
          <w:rFonts w:ascii="Calibri" w:hAnsi="Calibri" w:cs="Calibri"/>
          <w:szCs w:val="24"/>
        </w:rPr>
        <w:t>Zamawiający nie dopuszcza składania ofert wariantowych</w:t>
      </w:r>
      <w:r w:rsidR="00BF518E">
        <w:rPr>
          <w:rFonts w:ascii="Calibri" w:hAnsi="Calibri" w:cs="Calibri"/>
          <w:szCs w:val="24"/>
        </w:rPr>
        <w:t>.</w:t>
      </w:r>
    </w:p>
    <w:p w14:paraId="266F2259" w14:textId="35737E0D" w:rsidR="00F11677" w:rsidRDefault="00BF518E" w:rsidP="00463602">
      <w:pPr>
        <w:pStyle w:val="pkt"/>
        <w:numPr>
          <w:ilvl w:val="1"/>
          <w:numId w:val="12"/>
        </w:numPr>
        <w:spacing w:before="0" w:after="0"/>
        <w:ind w:left="567" w:hanging="567"/>
        <w:rPr>
          <w:rFonts w:ascii="Calibri" w:hAnsi="Calibri" w:cs="Calibri"/>
          <w:szCs w:val="24"/>
        </w:rPr>
      </w:pPr>
      <w:r>
        <w:rPr>
          <w:rFonts w:ascii="Calibri" w:hAnsi="Calibri" w:cs="Calibri"/>
          <w:szCs w:val="24"/>
        </w:rPr>
        <w:lastRenderedPageBreak/>
        <w:t xml:space="preserve">Zamawiający nie dopuszcza składania ofert </w:t>
      </w:r>
      <w:r w:rsidR="00A15230">
        <w:rPr>
          <w:rFonts w:ascii="Calibri" w:hAnsi="Calibri" w:cs="Calibri"/>
          <w:szCs w:val="24"/>
        </w:rPr>
        <w:t>w postaci katalogów elektronicznych</w:t>
      </w:r>
      <w:r>
        <w:rPr>
          <w:rFonts w:ascii="Calibri" w:hAnsi="Calibri" w:cs="Calibri"/>
          <w:szCs w:val="24"/>
        </w:rPr>
        <w:t xml:space="preserve"> </w:t>
      </w:r>
      <w:r w:rsidR="00A15230">
        <w:rPr>
          <w:rFonts w:ascii="Calibri" w:hAnsi="Calibri" w:cs="Calibri"/>
        </w:rPr>
        <w:t>.</w:t>
      </w:r>
      <w:r>
        <w:rPr>
          <w:rFonts w:ascii="Calibri" w:hAnsi="Calibri" w:cs="Calibri"/>
        </w:rPr>
        <w:t>lub dołączenia katalogów elektronicznych do oferty, w sytuacji określonej w art. 93 ustawy Pzp.</w:t>
      </w:r>
    </w:p>
    <w:p w14:paraId="10857B43" w14:textId="77777777" w:rsidR="00F11677" w:rsidRDefault="00BF518E" w:rsidP="00463602">
      <w:pPr>
        <w:pStyle w:val="pkt"/>
        <w:numPr>
          <w:ilvl w:val="1"/>
          <w:numId w:val="12"/>
        </w:numPr>
        <w:spacing w:before="0" w:after="0"/>
        <w:ind w:left="567" w:hanging="567"/>
        <w:rPr>
          <w:rFonts w:ascii="Calibri" w:hAnsi="Calibri" w:cs="Calibri"/>
          <w:szCs w:val="24"/>
        </w:rPr>
      </w:pPr>
      <w:r>
        <w:rPr>
          <w:rFonts w:ascii="Calibri" w:hAnsi="Calibri" w:cs="Calibri"/>
        </w:rPr>
        <w:t>Zamawiający nie przewiduje udzielenia zaliczek na poczet wykonania zamówienia.</w:t>
      </w:r>
    </w:p>
    <w:p w14:paraId="6BD68564" w14:textId="77777777" w:rsidR="00BC0D3A" w:rsidRDefault="00D44ED1" w:rsidP="00463602">
      <w:pPr>
        <w:pStyle w:val="pkt"/>
        <w:numPr>
          <w:ilvl w:val="1"/>
          <w:numId w:val="12"/>
        </w:numPr>
        <w:spacing w:before="0" w:after="0"/>
        <w:ind w:left="567" w:hanging="567"/>
        <w:rPr>
          <w:rFonts w:ascii="Calibri" w:hAnsi="Calibri" w:cs="Calibri"/>
          <w:szCs w:val="24"/>
        </w:rPr>
      </w:pPr>
      <w:r>
        <w:rPr>
          <w:rFonts w:ascii="Calibri" w:hAnsi="Calibri" w:cs="Calibri"/>
          <w:szCs w:val="24"/>
        </w:rPr>
        <w:t>Zamawiający nie prowadzi postępowania w celu zawarcia umowy ramowej.</w:t>
      </w:r>
    </w:p>
    <w:p w14:paraId="1FC8352E" w14:textId="77777777" w:rsidR="00BC0D3A" w:rsidRDefault="00BC0D3A" w:rsidP="00463602">
      <w:pPr>
        <w:pStyle w:val="pkt"/>
        <w:numPr>
          <w:ilvl w:val="1"/>
          <w:numId w:val="12"/>
        </w:numPr>
        <w:spacing w:before="0" w:after="0"/>
        <w:ind w:left="567" w:hanging="567"/>
        <w:rPr>
          <w:rFonts w:ascii="Calibri" w:hAnsi="Calibri" w:cs="Calibri"/>
          <w:szCs w:val="24"/>
        </w:rPr>
      </w:pPr>
      <w:r>
        <w:rPr>
          <w:rFonts w:ascii="Calibri" w:hAnsi="Calibri" w:cs="Calibri"/>
          <w:szCs w:val="24"/>
        </w:rPr>
        <w:t>Zamawiający nie przewiduje udzielenia zamówień, o których mowa w art. 214 ust 1 pkt 7 i 8 ustawy Pzp.</w:t>
      </w:r>
    </w:p>
    <w:p w14:paraId="5EACF642" w14:textId="77777777" w:rsidR="004937C8" w:rsidRDefault="00D44ED1" w:rsidP="00463602">
      <w:pPr>
        <w:pStyle w:val="pkt"/>
        <w:numPr>
          <w:ilvl w:val="1"/>
          <w:numId w:val="12"/>
        </w:numPr>
        <w:spacing w:before="0" w:after="0"/>
        <w:ind w:left="567" w:hanging="567"/>
        <w:rPr>
          <w:rFonts w:ascii="Calibri" w:hAnsi="Calibri" w:cs="Calibri"/>
          <w:szCs w:val="24"/>
        </w:rPr>
      </w:pPr>
      <w:r>
        <w:rPr>
          <w:rFonts w:ascii="Calibri" w:hAnsi="Calibri" w:cs="Calibri"/>
          <w:szCs w:val="24"/>
        </w:rPr>
        <w:t xml:space="preserve">Zamawiający nie zastrzega możliwości ubiegania się o udzielenie zamówienia wyłącznie przez wykonawców, o których mowa w art. 94 </w:t>
      </w:r>
      <w:r w:rsidR="00767E40">
        <w:rPr>
          <w:rFonts w:ascii="Calibri" w:hAnsi="Calibri" w:cs="Calibri"/>
          <w:szCs w:val="24"/>
        </w:rPr>
        <w:t xml:space="preserve">ustawy </w:t>
      </w:r>
      <w:r w:rsidR="0090107E">
        <w:rPr>
          <w:rFonts w:ascii="Calibri" w:hAnsi="Calibri" w:cs="Calibri"/>
          <w:szCs w:val="24"/>
        </w:rPr>
        <w:t>Pzp.</w:t>
      </w:r>
      <w:r>
        <w:rPr>
          <w:rFonts w:ascii="Calibri" w:hAnsi="Calibri" w:cs="Calibri"/>
          <w:szCs w:val="24"/>
        </w:rPr>
        <w:t xml:space="preserve"> </w:t>
      </w:r>
    </w:p>
    <w:p w14:paraId="2C7025EF" w14:textId="77777777" w:rsidR="008510B1" w:rsidRDefault="009938CE" w:rsidP="00463602">
      <w:pPr>
        <w:pStyle w:val="pkt"/>
        <w:numPr>
          <w:ilvl w:val="1"/>
          <w:numId w:val="12"/>
        </w:numPr>
        <w:spacing w:before="0" w:after="0"/>
        <w:ind w:left="567" w:hanging="567"/>
        <w:rPr>
          <w:rFonts w:ascii="Calibri" w:hAnsi="Calibri" w:cs="Calibri"/>
          <w:szCs w:val="24"/>
        </w:rPr>
      </w:pPr>
      <w:r>
        <w:rPr>
          <w:rFonts w:ascii="Calibri" w:hAnsi="Calibri" w:cs="Calibri"/>
          <w:szCs w:val="24"/>
        </w:rPr>
        <w:t xml:space="preserve"> </w:t>
      </w:r>
      <w:r>
        <w:rPr>
          <w:rFonts w:ascii="Calibri" w:hAnsi="Calibri" w:cs="Calibri"/>
          <w:szCs w:val="24"/>
        </w:rPr>
        <w:tab/>
      </w:r>
      <w:r w:rsidR="00E50870">
        <w:rPr>
          <w:rFonts w:ascii="Calibri" w:hAnsi="Calibri" w:cs="Calibri"/>
          <w:szCs w:val="24"/>
        </w:rPr>
        <w:t xml:space="preserve">Zgodnie z art. 20 ust. 1 i 2 ustawy Pzp postępowanie prowadzi się </w:t>
      </w:r>
      <w:r w:rsidR="00E50870">
        <w:rPr>
          <w:rFonts w:ascii="Calibri" w:hAnsi="Calibri" w:cs="Calibri"/>
          <w:b/>
          <w:bCs/>
          <w:szCs w:val="24"/>
        </w:rPr>
        <w:t>pisemnie w języku polskim</w:t>
      </w:r>
      <w:r w:rsidR="00E50870">
        <w:rPr>
          <w:rFonts w:ascii="Calibri" w:hAnsi="Calibri" w:cs="Calibri"/>
          <w:szCs w:val="24"/>
        </w:rPr>
        <w:t>. Przez pisemność należy rozumieć sposób wyrażania informacji przy użyciu wyrazów, cyfr lub innych znaków pisarskich, które można odczytać i powielić, w tym przekazywanych przy użyciu środków komunikacji elektronicznej.</w:t>
      </w:r>
      <w:r w:rsidR="008510B1">
        <w:rPr>
          <w:rFonts w:ascii="Calibri" w:hAnsi="Calibri" w:cs="Calibri"/>
          <w:szCs w:val="24"/>
        </w:rPr>
        <w:t xml:space="preserve">  </w:t>
      </w:r>
    </w:p>
    <w:p w14:paraId="656C0123" w14:textId="77777777" w:rsidR="008510B1" w:rsidRDefault="008510B1" w:rsidP="00463602">
      <w:pPr>
        <w:pStyle w:val="pkt"/>
        <w:numPr>
          <w:ilvl w:val="1"/>
          <w:numId w:val="12"/>
        </w:numPr>
        <w:spacing w:before="0" w:after="0"/>
        <w:ind w:left="567" w:hanging="567"/>
        <w:rPr>
          <w:rFonts w:ascii="Calibri" w:hAnsi="Calibri" w:cs="Calibri"/>
          <w:szCs w:val="24"/>
        </w:rPr>
      </w:pPr>
      <w:r>
        <w:rPr>
          <w:rFonts w:ascii="Calibri" w:eastAsia="Tahoma" w:hAnsi="Calibri" w:cs="Calibri"/>
          <w:bCs/>
          <w:szCs w:val="24"/>
        </w:rPr>
        <w:t>Wszelkie rozliczenia związane z realizacją niniejszego zamówienia dokonywane będą w walucie polskiej.</w:t>
      </w:r>
    </w:p>
    <w:p w14:paraId="7B748835" w14:textId="77777777" w:rsidR="009938CE" w:rsidRDefault="009938CE" w:rsidP="00463602">
      <w:pPr>
        <w:pStyle w:val="pkt"/>
        <w:numPr>
          <w:ilvl w:val="1"/>
          <w:numId w:val="12"/>
        </w:numPr>
        <w:spacing w:before="0" w:after="0"/>
        <w:ind w:left="556" w:hanging="556"/>
        <w:rPr>
          <w:rFonts w:ascii="Calibri" w:hAnsi="Calibri" w:cs="Calibri"/>
          <w:szCs w:val="24"/>
        </w:rPr>
      </w:pPr>
      <w:r>
        <w:rPr>
          <w:rFonts w:ascii="Calibri" w:hAnsi="Calibri" w:cs="Calibri"/>
          <w:szCs w:val="24"/>
        </w:rPr>
        <w:t xml:space="preserve"> </w:t>
      </w:r>
      <w:r>
        <w:rPr>
          <w:rFonts w:ascii="Calibri" w:hAnsi="Calibri" w:cs="Calibri"/>
          <w:szCs w:val="24"/>
        </w:rPr>
        <w:tab/>
      </w:r>
      <w:r>
        <w:rPr>
          <w:rFonts w:ascii="Calibri" w:hAnsi="Calibri" w:cs="Calibri"/>
          <w:b/>
          <w:bCs/>
          <w:szCs w:val="24"/>
        </w:rPr>
        <w:t>SŁOWNIK:</w:t>
      </w:r>
    </w:p>
    <w:p w14:paraId="409A5A0E" w14:textId="77777777" w:rsidR="009938CE" w:rsidRDefault="009938CE" w:rsidP="00463602">
      <w:pPr>
        <w:ind w:firstLine="567"/>
        <w:rPr>
          <w:rFonts w:ascii="Calibri" w:hAnsi="Calibri" w:cs="Calibri"/>
        </w:rPr>
      </w:pPr>
      <w:r>
        <w:rPr>
          <w:rFonts w:ascii="Calibri" w:hAnsi="Calibri" w:cs="Calibri"/>
        </w:rPr>
        <w:t>Użyte w niniejszej SWZ (oraz w załącznikach) terminy mają następujące znaczenie:</w:t>
      </w:r>
    </w:p>
    <w:p w14:paraId="7C7DAE36" w14:textId="437B04F6" w:rsidR="009938CE" w:rsidRDefault="009938CE" w:rsidP="00463602">
      <w:pPr>
        <w:numPr>
          <w:ilvl w:val="0"/>
          <w:numId w:val="16"/>
        </w:numPr>
        <w:ind w:left="993"/>
        <w:jc w:val="both"/>
        <w:rPr>
          <w:rFonts w:ascii="Calibri" w:hAnsi="Calibri" w:cs="Calibri"/>
        </w:rPr>
      </w:pPr>
      <w:r>
        <w:rPr>
          <w:rFonts w:ascii="Calibri" w:hAnsi="Calibri" w:cs="Calibri"/>
          <w:b/>
          <w:bCs/>
        </w:rPr>
        <w:t>„ustawa”–</w:t>
      </w:r>
      <w:r>
        <w:rPr>
          <w:rFonts w:ascii="Calibri" w:hAnsi="Calibri" w:cs="Calibri"/>
        </w:rPr>
        <w:t xml:space="preserve"> ustawa z dnia 11 września 2019 r. Prawo zamówień publicznych (t. j. Dz. U. z 20</w:t>
      </w:r>
      <w:r w:rsidR="004246D2">
        <w:rPr>
          <w:rFonts w:ascii="Calibri" w:hAnsi="Calibri" w:cs="Calibri"/>
        </w:rPr>
        <w:t>2</w:t>
      </w:r>
      <w:r w:rsidR="00271277">
        <w:rPr>
          <w:rFonts w:ascii="Calibri" w:hAnsi="Calibri" w:cs="Calibri"/>
        </w:rPr>
        <w:t>4</w:t>
      </w:r>
      <w:r>
        <w:rPr>
          <w:rFonts w:ascii="Calibri" w:hAnsi="Calibri" w:cs="Calibri"/>
        </w:rPr>
        <w:t xml:space="preserve"> r., poz. </w:t>
      </w:r>
      <w:r w:rsidR="004402FC">
        <w:rPr>
          <w:rFonts w:ascii="Calibri" w:hAnsi="Calibri" w:cs="Calibri"/>
        </w:rPr>
        <w:t>1</w:t>
      </w:r>
      <w:r w:rsidR="00271277">
        <w:rPr>
          <w:rFonts w:ascii="Calibri" w:hAnsi="Calibri" w:cs="Calibri"/>
        </w:rPr>
        <w:t>320</w:t>
      </w:r>
      <w:r>
        <w:rPr>
          <w:rFonts w:ascii="Calibri" w:hAnsi="Calibri" w:cs="Calibri"/>
        </w:rPr>
        <w:t xml:space="preserve"> z późn. zm.);</w:t>
      </w:r>
    </w:p>
    <w:p w14:paraId="7C9159BB" w14:textId="77777777" w:rsidR="009938CE" w:rsidRDefault="009938CE" w:rsidP="00463602">
      <w:pPr>
        <w:numPr>
          <w:ilvl w:val="0"/>
          <w:numId w:val="16"/>
        </w:numPr>
        <w:ind w:left="993"/>
        <w:jc w:val="both"/>
        <w:rPr>
          <w:rFonts w:ascii="Calibri" w:hAnsi="Calibri" w:cs="Calibri"/>
        </w:rPr>
      </w:pPr>
      <w:r>
        <w:rPr>
          <w:rFonts w:ascii="Calibri" w:hAnsi="Calibri" w:cs="Calibri"/>
          <w:b/>
          <w:bCs/>
        </w:rPr>
        <w:t>„SWZ”</w:t>
      </w:r>
      <w:r>
        <w:rPr>
          <w:rFonts w:ascii="Calibri" w:hAnsi="Calibri" w:cs="Calibri"/>
        </w:rPr>
        <w:t>– niniejsza Specyfikacja Warunków Zamówienia;</w:t>
      </w:r>
    </w:p>
    <w:p w14:paraId="6F2C4E8C" w14:textId="77777777" w:rsidR="009938CE" w:rsidRDefault="009938CE" w:rsidP="00463602">
      <w:pPr>
        <w:numPr>
          <w:ilvl w:val="0"/>
          <w:numId w:val="16"/>
        </w:numPr>
        <w:ind w:left="993"/>
        <w:jc w:val="both"/>
        <w:rPr>
          <w:rFonts w:ascii="Calibri" w:hAnsi="Calibri" w:cs="Calibri"/>
        </w:rPr>
      </w:pPr>
      <w:r>
        <w:rPr>
          <w:rFonts w:ascii="Calibri" w:hAnsi="Calibri" w:cs="Calibri"/>
          <w:b/>
          <w:bCs/>
        </w:rPr>
        <w:t>„zamówienie”</w:t>
      </w:r>
      <w:r>
        <w:rPr>
          <w:rFonts w:ascii="Calibri" w:hAnsi="Calibri" w:cs="Calibri"/>
        </w:rPr>
        <w:t>–zamówienie publiczne, będące przedmiotem niniejszego postepowania;</w:t>
      </w:r>
    </w:p>
    <w:p w14:paraId="11CE3531" w14:textId="77777777" w:rsidR="009938CE" w:rsidRDefault="009938CE" w:rsidP="00463602">
      <w:pPr>
        <w:numPr>
          <w:ilvl w:val="0"/>
          <w:numId w:val="16"/>
        </w:numPr>
        <w:ind w:left="993"/>
        <w:jc w:val="both"/>
        <w:rPr>
          <w:rFonts w:ascii="Calibri" w:hAnsi="Calibri" w:cs="Calibri"/>
        </w:rPr>
      </w:pPr>
      <w:r>
        <w:rPr>
          <w:rFonts w:ascii="Calibri" w:hAnsi="Calibri" w:cs="Calibri"/>
          <w:b/>
          <w:bCs/>
        </w:rPr>
        <w:t>„postępowanie”–</w:t>
      </w:r>
      <w:r>
        <w:rPr>
          <w:rFonts w:ascii="Calibri" w:hAnsi="Calibri" w:cs="Calibri"/>
        </w:rPr>
        <w:t>postępowanie o udzielenie zamówienia publicznego, którego dotyczy niniejsza SWZ;</w:t>
      </w:r>
    </w:p>
    <w:p w14:paraId="2EDB54AB" w14:textId="77777777" w:rsidR="009938CE" w:rsidRDefault="009938CE" w:rsidP="00463602">
      <w:pPr>
        <w:numPr>
          <w:ilvl w:val="0"/>
          <w:numId w:val="16"/>
        </w:numPr>
        <w:ind w:left="993"/>
        <w:jc w:val="both"/>
        <w:rPr>
          <w:rFonts w:ascii="Calibri" w:hAnsi="Calibri" w:cs="Calibri"/>
        </w:rPr>
      </w:pPr>
      <w:r>
        <w:rPr>
          <w:rFonts w:ascii="Calibri" w:hAnsi="Calibri" w:cs="Calibri"/>
        </w:rPr>
        <w:t>„</w:t>
      </w:r>
      <w:r>
        <w:rPr>
          <w:rFonts w:ascii="Calibri" w:hAnsi="Calibri" w:cs="Calibri"/>
          <w:b/>
          <w:bCs/>
        </w:rPr>
        <w:t>Zamawiający”–</w:t>
      </w:r>
      <w:r>
        <w:rPr>
          <w:rFonts w:ascii="Calibri" w:hAnsi="Calibri" w:cs="Calibri"/>
        </w:rPr>
        <w:t xml:space="preserve"> Gmina Suwałki;</w:t>
      </w:r>
    </w:p>
    <w:p w14:paraId="2F4C02FB" w14:textId="77777777" w:rsidR="009938CE" w:rsidRDefault="009938CE" w:rsidP="00463602">
      <w:pPr>
        <w:numPr>
          <w:ilvl w:val="0"/>
          <w:numId w:val="16"/>
        </w:numPr>
        <w:ind w:left="993"/>
        <w:jc w:val="both"/>
        <w:rPr>
          <w:rFonts w:ascii="Calibri" w:hAnsi="Calibri" w:cs="Calibri"/>
        </w:rPr>
      </w:pPr>
      <w:r>
        <w:rPr>
          <w:rFonts w:ascii="Calibri" w:hAnsi="Calibri" w:cs="Calibri"/>
          <w:b/>
          <w:bCs/>
        </w:rPr>
        <w:t>„Wykonawca”–</w:t>
      </w:r>
      <w:r>
        <w:rPr>
          <w:rFonts w:ascii="Calibri" w:hAnsi="Calibri" w:cs="Calibri"/>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p>
    <w:p w14:paraId="121B2F61" w14:textId="77777777" w:rsidR="009938CE" w:rsidRPr="004402FC" w:rsidRDefault="009938CE" w:rsidP="00463602">
      <w:pPr>
        <w:numPr>
          <w:ilvl w:val="0"/>
          <w:numId w:val="16"/>
        </w:numPr>
        <w:ind w:left="993"/>
        <w:jc w:val="both"/>
        <w:rPr>
          <w:rFonts w:ascii="Calibri" w:hAnsi="Calibri" w:cs="Calibri"/>
        </w:rPr>
      </w:pPr>
      <w:r>
        <w:rPr>
          <w:rFonts w:ascii="Calibri" w:hAnsi="Calibri" w:cs="Calibri"/>
          <w:b/>
          <w:bCs/>
        </w:rPr>
        <w:t xml:space="preserve">„RODO”- </w:t>
      </w:r>
      <w:r>
        <w:rPr>
          <w:rFonts w:ascii="Calibri" w:hAnsi="Calibri" w:cs="Calibri"/>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AC7472E" w14:textId="37EA9E91" w:rsidR="00B0228F" w:rsidRPr="00B0228F" w:rsidRDefault="005B4791" w:rsidP="00463602">
      <w:pPr>
        <w:numPr>
          <w:ilvl w:val="0"/>
          <w:numId w:val="16"/>
        </w:numPr>
        <w:ind w:left="993"/>
        <w:jc w:val="both"/>
        <w:rPr>
          <w:rFonts w:ascii="Calibri" w:hAnsi="Calibri" w:cs="Calibri"/>
        </w:rPr>
      </w:pPr>
      <w:r>
        <w:rPr>
          <w:rFonts w:ascii="Calibri" w:hAnsi="Calibri" w:cs="Calibri"/>
          <w:b/>
          <w:bCs/>
        </w:rPr>
        <w:t>„kwalifikowany podpis elektroniczny”</w:t>
      </w:r>
      <w:r>
        <w:rPr>
          <w:rFonts w:ascii="Calibri" w:hAnsi="Calibri" w:cs="Calibri"/>
          <w:bCs/>
        </w:rPr>
        <w:t xml:space="preserve"> –podpis elektroniczny składany z wykorzystaniem certyfikatu wystawionego przez dostawcę kwalifikowanej usługi zaufania w rozumieniu ustawy z dnia 5 września 2016 r. o usługach zaufania oraz identyfikacji elektronicznej (</w:t>
      </w:r>
      <w:bookmarkStart w:id="4" w:name="_Hlk181005642"/>
      <w:r>
        <w:rPr>
          <w:rFonts w:ascii="Calibri" w:hAnsi="Calibri" w:cs="Calibri"/>
          <w:bCs/>
        </w:rPr>
        <w:t>tj. Dz. U. z 202</w:t>
      </w:r>
      <w:r w:rsidR="00D5325A">
        <w:rPr>
          <w:rFonts w:ascii="Calibri" w:hAnsi="Calibri" w:cs="Calibri"/>
          <w:bCs/>
        </w:rPr>
        <w:t>4</w:t>
      </w:r>
      <w:r>
        <w:rPr>
          <w:rFonts w:ascii="Calibri" w:hAnsi="Calibri" w:cs="Calibri"/>
          <w:bCs/>
        </w:rPr>
        <w:t xml:space="preserve"> r. poz. </w:t>
      </w:r>
      <w:r w:rsidR="00D5325A">
        <w:rPr>
          <w:rFonts w:ascii="Calibri" w:hAnsi="Calibri" w:cs="Calibri"/>
          <w:bCs/>
        </w:rPr>
        <w:t>422</w:t>
      </w:r>
      <w:r>
        <w:rPr>
          <w:rFonts w:ascii="Calibri" w:hAnsi="Calibri" w:cs="Calibri"/>
          <w:bCs/>
        </w:rPr>
        <w:t xml:space="preserve"> ze zm.).</w:t>
      </w:r>
      <w:bookmarkEnd w:id="4"/>
    </w:p>
    <w:p w14:paraId="5664FC41" w14:textId="0DB74463" w:rsidR="00BC0D3A" w:rsidRPr="00B0228F" w:rsidRDefault="008510B1" w:rsidP="00463602">
      <w:pPr>
        <w:ind w:left="993"/>
        <w:jc w:val="both"/>
        <w:rPr>
          <w:rFonts w:ascii="Calibri" w:hAnsi="Calibri" w:cs="Calibri"/>
        </w:rPr>
      </w:pPr>
      <w:r w:rsidRPr="00B0228F">
        <w:rPr>
          <w:rFonts w:ascii="Calibri" w:hAnsi="Calibri" w:cs="Calibri"/>
        </w:rPr>
        <w:tab/>
      </w:r>
    </w:p>
    <w:p w14:paraId="7B2E3C7A" w14:textId="77777777" w:rsidR="0090107E" w:rsidRDefault="0090107E" w:rsidP="00463602">
      <w:pPr>
        <w:pStyle w:val="pkt"/>
        <w:numPr>
          <w:ilvl w:val="0"/>
          <w:numId w:val="11"/>
        </w:numPr>
        <w:shd w:val="clear" w:color="auto" w:fill="D9D9D9"/>
        <w:spacing w:before="0" w:after="0"/>
        <w:ind w:left="426" w:hanging="426"/>
        <w:jc w:val="left"/>
        <w:rPr>
          <w:rFonts w:ascii="Calibri" w:hAnsi="Calibri" w:cs="Calibri"/>
          <w:b/>
          <w:bCs/>
          <w:szCs w:val="24"/>
        </w:rPr>
      </w:pPr>
      <w:r>
        <w:rPr>
          <w:rFonts w:ascii="Calibri" w:hAnsi="Calibri" w:cs="Calibri"/>
          <w:b/>
          <w:bCs/>
          <w:szCs w:val="24"/>
        </w:rPr>
        <w:t xml:space="preserve"> OPIS PRZEDMIOTU ZAMÓWIENIA</w:t>
      </w:r>
    </w:p>
    <w:p w14:paraId="38399A1A" w14:textId="77777777" w:rsidR="0055696A" w:rsidRDefault="0055696A" w:rsidP="00463602">
      <w:pPr>
        <w:autoSpaceDE w:val="0"/>
        <w:autoSpaceDN w:val="0"/>
        <w:adjustRightInd w:val="0"/>
        <w:rPr>
          <w:rFonts w:ascii="Calibri" w:hAnsi="Calibri" w:cs="Calibri"/>
          <w:b/>
          <w:bCs/>
        </w:rPr>
      </w:pPr>
      <w:bookmarkStart w:id="5" w:name="_Hlk97282856"/>
      <w:bookmarkStart w:id="6" w:name="_Hlk15022498"/>
    </w:p>
    <w:p w14:paraId="7F00A378" w14:textId="77777777" w:rsidR="00AE0318" w:rsidRPr="00AE0318" w:rsidRDefault="00AE0318" w:rsidP="00AE0318">
      <w:pPr>
        <w:pStyle w:val="Akapitzlist"/>
        <w:numPr>
          <w:ilvl w:val="1"/>
          <w:numId w:val="78"/>
        </w:numPr>
        <w:autoSpaceDE w:val="0"/>
        <w:autoSpaceDN w:val="0"/>
        <w:adjustRightInd w:val="0"/>
        <w:spacing w:after="120"/>
        <w:ind w:left="709" w:hanging="709"/>
        <w:jc w:val="both"/>
        <w:rPr>
          <w:rFonts w:asciiTheme="minorHAnsi" w:hAnsiTheme="minorHAnsi" w:cstheme="minorHAnsi"/>
        </w:rPr>
      </w:pPr>
      <w:r w:rsidRPr="00AE0318">
        <w:rPr>
          <w:rFonts w:asciiTheme="minorHAnsi" w:hAnsiTheme="minorHAnsi" w:cstheme="minorHAnsi"/>
          <w:bCs/>
        </w:rPr>
        <w:t xml:space="preserve">Przedmiotem zamówienia jest: </w:t>
      </w:r>
      <w:r w:rsidRPr="00AE0318">
        <w:rPr>
          <w:rFonts w:asciiTheme="minorHAnsi" w:hAnsiTheme="minorHAnsi" w:cstheme="minorHAnsi"/>
        </w:rPr>
        <w:t>„</w:t>
      </w:r>
      <w:r w:rsidRPr="00AE0318">
        <w:rPr>
          <w:rFonts w:asciiTheme="minorHAnsi" w:hAnsiTheme="minorHAnsi" w:cstheme="minorHAnsi"/>
          <w:b/>
          <w:bCs/>
        </w:rPr>
        <w:t>Rozbudowa drogi gminnej nr 102035B w msc. Nowa Wieś, gm. Suwałki”</w:t>
      </w:r>
    </w:p>
    <w:p w14:paraId="3910B116" w14:textId="77777777" w:rsidR="00AE0318" w:rsidRPr="00AE0318" w:rsidRDefault="00AE0318" w:rsidP="00AE0318">
      <w:pPr>
        <w:pStyle w:val="Akapitzlist"/>
        <w:numPr>
          <w:ilvl w:val="1"/>
          <w:numId w:val="78"/>
        </w:numPr>
        <w:autoSpaceDE w:val="0"/>
        <w:autoSpaceDN w:val="0"/>
        <w:adjustRightInd w:val="0"/>
        <w:spacing w:after="120"/>
        <w:ind w:left="709" w:hanging="709"/>
        <w:jc w:val="both"/>
        <w:rPr>
          <w:rFonts w:asciiTheme="minorHAnsi" w:hAnsiTheme="minorHAnsi" w:cstheme="minorHAnsi"/>
        </w:rPr>
      </w:pPr>
      <w:r w:rsidRPr="00AE0318">
        <w:rPr>
          <w:rFonts w:asciiTheme="minorHAnsi" w:hAnsiTheme="minorHAnsi" w:cstheme="minorHAnsi"/>
          <w:bCs/>
        </w:rPr>
        <w:lastRenderedPageBreak/>
        <w:t xml:space="preserve">Przedmiot zamówienia obejmuje budowę i rozbudowę drogi gminnej </w:t>
      </w:r>
      <w:r w:rsidRPr="00AE0318">
        <w:rPr>
          <w:rFonts w:asciiTheme="minorHAnsi" w:hAnsiTheme="minorHAnsi" w:cstheme="minorHAnsi"/>
        </w:rPr>
        <w:t>nr 102035B Nowa Wieś, gm. Suwałki, o łącznej długości ok. 1,0335 km.</w:t>
      </w:r>
    </w:p>
    <w:p w14:paraId="2A6B210E" w14:textId="7FB760FC" w:rsidR="00AE0318" w:rsidRPr="00AE0318" w:rsidRDefault="00AE0318" w:rsidP="00AE0318">
      <w:pPr>
        <w:pStyle w:val="Akapitzlist"/>
        <w:numPr>
          <w:ilvl w:val="1"/>
          <w:numId w:val="78"/>
        </w:numPr>
        <w:autoSpaceDE w:val="0"/>
        <w:autoSpaceDN w:val="0"/>
        <w:adjustRightInd w:val="0"/>
        <w:spacing w:after="120"/>
        <w:ind w:left="709" w:hanging="709"/>
        <w:jc w:val="both"/>
        <w:rPr>
          <w:rFonts w:asciiTheme="minorHAnsi" w:hAnsiTheme="minorHAnsi" w:cstheme="minorHAnsi"/>
        </w:rPr>
      </w:pPr>
      <w:r w:rsidRPr="00AE0318">
        <w:rPr>
          <w:rFonts w:asciiTheme="minorHAnsi" w:hAnsiTheme="minorHAnsi" w:cstheme="minorHAnsi"/>
          <w:bCs/>
        </w:rPr>
        <w:t>Zakres prac do wykonania w szczególności:</w:t>
      </w:r>
    </w:p>
    <w:p w14:paraId="6ADFEEF3"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rozebranie mechaniczne istniejącej nawierzchni z mieszanki mineralno – bitumicznej oraz krawężników betonowych;</w:t>
      </w:r>
    </w:p>
    <w:p w14:paraId="2BDECA74"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przebudowie i rozbudowie drogi gminnej klasy „D” – dojazdowej, kategorii ruchu KR 1/2, o szerokości podstawowej 5,50 m z nawierzchni  bitumicznej;</w:t>
      </w:r>
    </w:p>
    <w:p w14:paraId="1D098674"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budowę ciągu pieszo-rowerowego jednostronnego o szerokości 2,50 m o nawierzchni z kostki brukowej betonowej bez fazowej gr. 8 cm;</w:t>
      </w:r>
    </w:p>
    <w:p w14:paraId="1177E078"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budowę chodnika w obrębie przejść dla pieszych 2,0 – 2,5 m o nawierzchni z kostki brukowej betonowej gr. 8 cm;</w:t>
      </w:r>
    </w:p>
    <w:p w14:paraId="3EEB0448"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budowę pobocza z mieszanki niezwiązanej z kruszywa łamanego C50/30 o szerokości 0,75 m;</w:t>
      </w:r>
    </w:p>
    <w:p w14:paraId="591009D5"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budowę i przebudowę zjazdów istniejących oraz projektowanych zjazdów z dostosowaniem do terenów przyległych;</w:t>
      </w:r>
    </w:p>
    <w:p w14:paraId="57561BC0"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przebudowę skrzyżowania z drogą powiatową nr 1153B, dostosowanie rzędnych nawierzchni do istniejącego skrzyżowania;</w:t>
      </w:r>
    </w:p>
    <w:p w14:paraId="1D7379C1"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budowa dwóch wyniesionych przejść dla pieszych;</w:t>
      </w:r>
    </w:p>
    <w:p w14:paraId="7212B541"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zapewnienie odpowiedniego odwodnienia projektowanej jezdni w postaci przydrożnych rowów odwadniających, a także przepustów pod zjazdami;</w:t>
      </w:r>
    </w:p>
    <w:p w14:paraId="52C07E24" w14:textId="77777777" w:rsidR="00AE0318" w:rsidRPr="00AE0318" w:rsidRDefault="00AE0318" w:rsidP="00AE0318">
      <w:pPr>
        <w:widowControl w:val="0"/>
        <w:numPr>
          <w:ilvl w:val="0"/>
          <w:numId w:val="76"/>
        </w:numPr>
        <w:shd w:val="clear" w:color="auto" w:fill="FFFFFF"/>
        <w:tabs>
          <w:tab w:val="left" w:pos="851"/>
        </w:tab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wykonanie regulacji wysokościowej lub ewentualnej przebudowy wszelkich ujawnionych elementów sieci uzbrojenia terenu  (dotyczy również pobocza), w przypadku stwierdzenia uszkodzenia skrzynek zasuw, hydrantów bądź włazów studni Wykonawca wymieni uszkodzony element na nowy w ramach wynagrodzenia umownego;</w:t>
      </w:r>
    </w:p>
    <w:p w14:paraId="3DB40AE9" w14:textId="77777777" w:rsidR="00AE0318" w:rsidRPr="00AE0318" w:rsidRDefault="00AE0318" w:rsidP="00AE0318">
      <w:pPr>
        <w:widowControl w:val="0"/>
        <w:numPr>
          <w:ilvl w:val="0"/>
          <w:numId w:val="76"/>
        </w:numPr>
        <w:shd w:val="clear" w:color="auto" w:fill="FFFFFF"/>
        <w:tabs>
          <w:tab w:val="left" w:pos="851"/>
        </w:tab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wycinkę kolidującego zadrzewienia i zakrzewienia wraz z karczowaniem oraz zabezpieczenie i przesadzenie istniejących drzewek i drzew znajdujących się w rejonie prowadzonych prac (jeżeli dotyczy);</w:t>
      </w:r>
    </w:p>
    <w:p w14:paraId="3F1372B2"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budowę sieci kanalizacji deszczowej wraz z budową basenu odparowującego oraz studniami rewizyjnymi z częścią osadnikową;</w:t>
      </w:r>
    </w:p>
    <w:p w14:paraId="6823FFA3"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budowę linii kablowej nN-0,4kV w ilości 25 szt. wraz ze słupami oświetlenia;</w:t>
      </w:r>
    </w:p>
    <w:p w14:paraId="4812FC69"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 xml:space="preserve">dokonanie prób i pomiarów: m.in. pomiaru rezystancji izolacji oraz sprawdzenie ciągłości żył kabli, </w:t>
      </w:r>
    </w:p>
    <w:p w14:paraId="1B6A2D13"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trwałe oznakowanie słupów – numeracja zgodnie z projektem,</w:t>
      </w:r>
    </w:p>
    <w:p w14:paraId="534FFF14"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złożenie w PGE oświadczenia o gotowości do przyłączenia z przekazaniem kopii oświadczenia Zamawiającemu,</w:t>
      </w:r>
    </w:p>
    <w:p w14:paraId="3EF97F8D"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budowę oświetlenia doświetlającego wyniesione przejścia dla pieszych – 5 lamp hybrydowych;</w:t>
      </w:r>
    </w:p>
    <w:p w14:paraId="049F2389"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montaż tablicy informacyjnej, przygotowanej przez Zamawiającego;</w:t>
      </w:r>
    </w:p>
    <w:p w14:paraId="6822F40B" w14:textId="77777777" w:rsidR="00AE0318" w:rsidRPr="00AE0318" w:rsidRDefault="00AE0318" w:rsidP="00AE0318">
      <w:pPr>
        <w:widowControl w:val="0"/>
        <w:numPr>
          <w:ilvl w:val="0"/>
          <w:numId w:val="76"/>
        </w:numPr>
        <w:suppressAutoHyphen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zabezpieczenie istniejącego uzbrojenia podziemnego;</w:t>
      </w:r>
    </w:p>
    <w:p w14:paraId="1FF92975" w14:textId="77777777" w:rsidR="00AE0318" w:rsidRPr="00AE0318" w:rsidRDefault="00AE0318" w:rsidP="00AE0318">
      <w:pPr>
        <w:widowControl w:val="0"/>
        <w:numPr>
          <w:ilvl w:val="0"/>
          <w:numId w:val="76"/>
        </w:numPr>
        <w:shd w:val="clear" w:color="auto" w:fill="FFFFFF"/>
        <w:tabs>
          <w:tab w:val="left" w:pos="851"/>
        </w:tab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humusowanie skarp z odsianiem;</w:t>
      </w:r>
    </w:p>
    <w:p w14:paraId="34B830B7" w14:textId="77777777" w:rsidR="00AE0318" w:rsidRPr="00AE0318" w:rsidRDefault="00AE0318" w:rsidP="00AE0318">
      <w:pPr>
        <w:pStyle w:val="Akapitzlist"/>
        <w:widowControl w:val="0"/>
        <w:numPr>
          <w:ilvl w:val="0"/>
          <w:numId w:val="76"/>
        </w:numPr>
        <w:tabs>
          <w:tab w:val="left" w:pos="1276"/>
        </w:tabs>
        <w:contextualSpacing/>
        <w:jc w:val="both"/>
        <w:rPr>
          <w:rFonts w:asciiTheme="minorHAnsi" w:hAnsiTheme="minorHAnsi" w:cstheme="minorHAnsi"/>
          <w:bCs/>
        </w:rPr>
      </w:pPr>
      <w:r w:rsidRPr="00AE0318">
        <w:rPr>
          <w:rFonts w:asciiTheme="minorHAnsi" w:hAnsiTheme="minorHAnsi" w:cstheme="minorHAnsi"/>
          <w:bCs/>
        </w:rPr>
        <w:t xml:space="preserve"> oznakowanie pionowe i poziome budowanej drogi;</w:t>
      </w:r>
    </w:p>
    <w:p w14:paraId="1931B3B3" w14:textId="77777777" w:rsidR="00AE0318" w:rsidRPr="00AE0318" w:rsidRDefault="00AE0318" w:rsidP="00AE0318">
      <w:pPr>
        <w:widowControl w:val="0"/>
        <w:numPr>
          <w:ilvl w:val="0"/>
          <w:numId w:val="76"/>
        </w:numPr>
        <w:shd w:val="clear" w:color="auto" w:fill="FFFFFF"/>
        <w:tabs>
          <w:tab w:val="left" w:pos="851"/>
        </w:tab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wykonanie urządzeń bezpieczeństwa ruchu;</w:t>
      </w:r>
    </w:p>
    <w:p w14:paraId="22C79DFD" w14:textId="77777777" w:rsidR="00AE0318" w:rsidRPr="00AE0318" w:rsidRDefault="00AE0318" w:rsidP="00AE0318">
      <w:pPr>
        <w:widowControl w:val="0"/>
        <w:numPr>
          <w:ilvl w:val="0"/>
          <w:numId w:val="76"/>
        </w:numPr>
        <w:shd w:val="clear" w:color="auto" w:fill="FFFFFF"/>
        <w:tabs>
          <w:tab w:val="left" w:pos="851"/>
        </w:tab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bCs/>
        </w:rPr>
        <w:t xml:space="preserve">dokonanie koniecznych zgłoszeń do właściwych organów oraz instytucji lub firm, w tym do właściwego miejscowo organu nadzoru budowlanego, związanych z </w:t>
      </w:r>
      <w:r w:rsidRPr="00AE0318">
        <w:rPr>
          <w:rFonts w:asciiTheme="minorHAnsi" w:hAnsiTheme="minorHAnsi" w:cstheme="minorHAnsi"/>
          <w:bCs/>
        </w:rPr>
        <w:lastRenderedPageBreak/>
        <w:t>rozpoczęciem robót budowlanych</w:t>
      </w:r>
    </w:p>
    <w:p w14:paraId="5F04C315" w14:textId="77777777" w:rsidR="00AE0318" w:rsidRPr="00AE0318" w:rsidRDefault="00AE0318" w:rsidP="00AE0318">
      <w:pPr>
        <w:widowControl w:val="0"/>
        <w:numPr>
          <w:ilvl w:val="0"/>
          <w:numId w:val="76"/>
        </w:numPr>
        <w:jc w:val="both"/>
        <w:rPr>
          <w:rFonts w:asciiTheme="minorHAnsi" w:hAnsiTheme="minorHAnsi" w:cstheme="minorHAnsi"/>
          <w:bCs/>
        </w:rPr>
      </w:pPr>
      <w:r w:rsidRPr="00AE0318">
        <w:rPr>
          <w:rFonts w:asciiTheme="minorHAnsi" w:hAnsiTheme="minorHAnsi" w:cstheme="minorHAnsi"/>
          <w:bCs/>
        </w:rPr>
        <w:t>wypełnienie wniosku o udzielenie pozwolenia na użytkowanie przed wykonaniem wszystkich robót i złożenie Zamawiającemu wraz z kompletem dokumentów stanowiących niezbędne załączniki do złożenia tego wniosku przez Zamawiającego właściwemu organowi nadzoru budowlanego,</w:t>
      </w:r>
    </w:p>
    <w:p w14:paraId="54BCE41B" w14:textId="77777777" w:rsidR="00AE0318" w:rsidRPr="00AE0318" w:rsidRDefault="00AE0318" w:rsidP="00AE0318">
      <w:pPr>
        <w:widowControl w:val="0"/>
        <w:numPr>
          <w:ilvl w:val="0"/>
          <w:numId w:val="76"/>
        </w:numPr>
        <w:shd w:val="clear" w:color="auto" w:fill="FFFFFF"/>
        <w:tabs>
          <w:tab w:val="left" w:pos="851"/>
        </w:tab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lang w:eastAsia="x-none"/>
        </w:rPr>
        <w:t>wykonanie dokumentacji powykonawczych wraz mapami inwetaryzacyjnymi;</w:t>
      </w:r>
    </w:p>
    <w:p w14:paraId="6D87B3BA" w14:textId="77777777" w:rsidR="00AE0318" w:rsidRPr="00AE0318" w:rsidRDefault="00AE0318" w:rsidP="00AE0318">
      <w:pPr>
        <w:widowControl w:val="0"/>
        <w:numPr>
          <w:ilvl w:val="0"/>
          <w:numId w:val="76"/>
        </w:numPr>
        <w:shd w:val="clear" w:color="auto" w:fill="FFFFFF"/>
        <w:tabs>
          <w:tab w:val="left" w:pos="851"/>
        </w:tabs>
        <w:autoSpaceDE w:val="0"/>
        <w:autoSpaceDN w:val="0"/>
        <w:adjustRightInd w:val="0"/>
        <w:contextualSpacing/>
        <w:jc w:val="both"/>
        <w:rPr>
          <w:rFonts w:asciiTheme="minorHAnsi" w:hAnsiTheme="minorHAnsi" w:cstheme="minorHAnsi"/>
          <w:bCs/>
        </w:rPr>
      </w:pPr>
      <w:r w:rsidRPr="00AE0318">
        <w:rPr>
          <w:rFonts w:asciiTheme="minorHAnsi" w:hAnsiTheme="minorHAnsi" w:cstheme="minorHAnsi"/>
        </w:rPr>
        <w:t>udzielenie gwarancji jakości i rękojmi na roboty budowlane.</w:t>
      </w:r>
    </w:p>
    <w:p w14:paraId="0A06D132" w14:textId="77777777" w:rsidR="00AE0318" w:rsidRPr="00AE0318" w:rsidRDefault="00AE0318" w:rsidP="00AE0318">
      <w:pPr>
        <w:shd w:val="clear" w:color="auto" w:fill="FFFFFF"/>
        <w:tabs>
          <w:tab w:val="left" w:pos="851"/>
        </w:tabs>
        <w:autoSpaceDE w:val="0"/>
        <w:autoSpaceDN w:val="0"/>
        <w:adjustRightInd w:val="0"/>
        <w:ind w:left="1353"/>
        <w:contextualSpacing/>
        <w:jc w:val="both"/>
        <w:rPr>
          <w:rFonts w:asciiTheme="minorHAnsi" w:hAnsiTheme="minorHAnsi" w:cstheme="minorHAnsi"/>
          <w:bCs/>
        </w:rPr>
      </w:pPr>
    </w:p>
    <w:p w14:paraId="429430EC" w14:textId="77777777" w:rsidR="00AE0318" w:rsidRPr="00AE0318" w:rsidRDefault="00AE0318" w:rsidP="00AE0318">
      <w:pPr>
        <w:shd w:val="clear" w:color="auto" w:fill="FFFFFF"/>
        <w:tabs>
          <w:tab w:val="left" w:pos="851"/>
        </w:tabs>
        <w:autoSpaceDE w:val="0"/>
        <w:autoSpaceDN w:val="0"/>
        <w:adjustRightInd w:val="0"/>
        <w:ind w:left="567"/>
        <w:contextualSpacing/>
        <w:jc w:val="both"/>
        <w:rPr>
          <w:rFonts w:asciiTheme="minorHAnsi" w:hAnsiTheme="minorHAnsi" w:cstheme="minorHAnsi"/>
          <w:bCs/>
        </w:rPr>
      </w:pPr>
      <w:r w:rsidRPr="00AE0318">
        <w:rPr>
          <w:rFonts w:asciiTheme="minorHAnsi" w:hAnsiTheme="minorHAnsi" w:cstheme="minorHAnsi"/>
          <w:bCs/>
        </w:rPr>
        <w:t>Zadanie należy realizować w oparciu o SWZ, dokumentację projektową wraz z załącznikami, STWIOR, umową na roboty budowlane.</w:t>
      </w:r>
    </w:p>
    <w:p w14:paraId="4A25ABB2" w14:textId="77777777" w:rsidR="00AE0318" w:rsidRPr="00AE0318" w:rsidRDefault="00AE0318" w:rsidP="00AE0318">
      <w:pPr>
        <w:shd w:val="clear" w:color="auto" w:fill="FFFFFF"/>
        <w:tabs>
          <w:tab w:val="left" w:pos="567"/>
        </w:tabs>
        <w:autoSpaceDE w:val="0"/>
        <w:autoSpaceDN w:val="0"/>
        <w:adjustRightInd w:val="0"/>
        <w:ind w:left="567"/>
        <w:contextualSpacing/>
        <w:jc w:val="both"/>
        <w:rPr>
          <w:rFonts w:asciiTheme="minorHAnsi" w:hAnsiTheme="minorHAnsi" w:cstheme="minorHAnsi"/>
          <w:b/>
          <w:bCs/>
        </w:rPr>
      </w:pPr>
      <w:r w:rsidRPr="00AE0318">
        <w:rPr>
          <w:rFonts w:asciiTheme="minorHAnsi" w:hAnsiTheme="minorHAnsi" w:cstheme="minorHAnsi"/>
          <w:b/>
          <w:bCs/>
        </w:rPr>
        <w:t xml:space="preserve">Uwaga: Zakres prac nie obejmuje rozbudowy sieci wodociągowej. Projekt budowlany z 2011 r. został zaktualizowany w 2024 r. o branżę drogową oraz odwodnienie, z uwagi na zrealizowanie inwestycji drogowej polegającej na rozbudowie drogi powiatowej nr 1153B. </w:t>
      </w:r>
    </w:p>
    <w:p w14:paraId="22389CF7" w14:textId="77777777" w:rsidR="00AE0318" w:rsidRPr="00AE0318" w:rsidRDefault="00AE0318" w:rsidP="00AE0318">
      <w:pPr>
        <w:shd w:val="clear" w:color="auto" w:fill="FFFFFF"/>
        <w:tabs>
          <w:tab w:val="left" w:pos="567"/>
        </w:tabs>
        <w:autoSpaceDE w:val="0"/>
        <w:autoSpaceDN w:val="0"/>
        <w:adjustRightInd w:val="0"/>
        <w:ind w:left="567"/>
        <w:contextualSpacing/>
        <w:jc w:val="both"/>
        <w:rPr>
          <w:rFonts w:asciiTheme="minorHAnsi" w:hAnsiTheme="minorHAnsi" w:cstheme="minorHAnsi"/>
          <w:bCs/>
        </w:rPr>
      </w:pPr>
      <w:r w:rsidRPr="00AE0318">
        <w:rPr>
          <w:rFonts w:asciiTheme="minorHAnsi" w:hAnsiTheme="minorHAnsi" w:cstheme="minorHAnsi"/>
          <w:bCs/>
        </w:rPr>
        <w:t>Drewno pozyskane z wycinki przechodzi na własność Wykonawcy robót budowlanych.</w:t>
      </w:r>
    </w:p>
    <w:p w14:paraId="70EA6647" w14:textId="77777777" w:rsidR="00AE0318" w:rsidRPr="00ED2D3B" w:rsidRDefault="00AE0318" w:rsidP="00AE0318">
      <w:pPr>
        <w:shd w:val="clear" w:color="auto" w:fill="FFFFFF"/>
        <w:tabs>
          <w:tab w:val="left" w:pos="851"/>
        </w:tabs>
        <w:autoSpaceDE w:val="0"/>
        <w:autoSpaceDN w:val="0"/>
        <w:adjustRightInd w:val="0"/>
        <w:contextualSpacing/>
        <w:jc w:val="both"/>
        <w:rPr>
          <w:bCs/>
          <w:strike/>
          <w:color w:val="0070C0"/>
        </w:rPr>
      </w:pPr>
    </w:p>
    <w:p w14:paraId="6B62949F" w14:textId="12305951" w:rsidR="00AE0318" w:rsidRPr="00AE0318" w:rsidRDefault="00AE0318" w:rsidP="00AE0318">
      <w:pPr>
        <w:pStyle w:val="Akapitzlist"/>
        <w:widowControl w:val="0"/>
        <w:numPr>
          <w:ilvl w:val="1"/>
          <w:numId w:val="78"/>
        </w:numPr>
        <w:suppressAutoHyphens/>
        <w:autoSpaceDE w:val="0"/>
        <w:autoSpaceDN w:val="0"/>
        <w:adjustRightInd w:val="0"/>
        <w:ind w:left="709" w:hanging="709"/>
        <w:contextualSpacing/>
        <w:jc w:val="both"/>
        <w:rPr>
          <w:rFonts w:asciiTheme="minorHAnsi" w:hAnsiTheme="minorHAnsi" w:cstheme="minorHAnsi"/>
          <w:bCs/>
        </w:rPr>
      </w:pPr>
      <w:r w:rsidRPr="00AE0318">
        <w:rPr>
          <w:rFonts w:asciiTheme="minorHAnsi" w:hAnsiTheme="minorHAnsi" w:cstheme="minorHAnsi"/>
          <w:bCs/>
          <w:u w:val="single"/>
        </w:rPr>
        <w:t>Obiekt został dostosowany do osób niepełnosprawnych</w:t>
      </w:r>
      <w:r w:rsidRPr="00AE0318">
        <w:rPr>
          <w:rFonts w:asciiTheme="minorHAnsi" w:hAnsiTheme="minorHAnsi" w:cstheme="minorHAnsi"/>
          <w:bCs/>
        </w:rPr>
        <w:t xml:space="preserve"> poprzez niestosowanie barier architektonicznych.</w:t>
      </w:r>
    </w:p>
    <w:p w14:paraId="3846732F" w14:textId="77777777" w:rsidR="00AE0318" w:rsidRDefault="00AE0318" w:rsidP="00AE0318">
      <w:pPr>
        <w:widowControl w:val="0"/>
        <w:numPr>
          <w:ilvl w:val="1"/>
          <w:numId w:val="78"/>
        </w:numPr>
        <w:suppressAutoHyphens/>
        <w:autoSpaceDE w:val="0"/>
        <w:autoSpaceDN w:val="0"/>
        <w:adjustRightInd w:val="0"/>
        <w:ind w:left="709" w:hanging="709"/>
        <w:contextualSpacing/>
        <w:jc w:val="both"/>
        <w:rPr>
          <w:rFonts w:asciiTheme="minorHAnsi" w:hAnsiTheme="minorHAnsi" w:cstheme="minorHAnsi"/>
          <w:bCs/>
        </w:rPr>
      </w:pPr>
      <w:r w:rsidRPr="00AE0318">
        <w:rPr>
          <w:rFonts w:asciiTheme="minorHAnsi" w:hAnsiTheme="minorHAnsi" w:cstheme="minorHAnsi"/>
          <w:bCs/>
        </w:rPr>
        <w:t xml:space="preserve">Zamawiający ubiega się o dofinansowanie ze środków Rządowego Funduszu Rozwoju Dróg na zadanie inwestycyjne pn. </w:t>
      </w:r>
      <w:r w:rsidRPr="00AE0318">
        <w:rPr>
          <w:rFonts w:asciiTheme="minorHAnsi" w:hAnsiTheme="minorHAnsi" w:cstheme="minorHAnsi"/>
        </w:rPr>
        <w:t>„Rozbudowa drogi gminnej nr 102035B w msc. Nowa Wieś, gm. Suwałki”</w:t>
      </w:r>
      <w:r w:rsidRPr="00AE0318">
        <w:rPr>
          <w:rFonts w:asciiTheme="minorHAnsi" w:hAnsiTheme="minorHAnsi" w:cstheme="minorHAnsi"/>
          <w:sz w:val="20"/>
          <w:szCs w:val="22"/>
        </w:rPr>
        <w:t xml:space="preserve">. </w:t>
      </w:r>
    </w:p>
    <w:p w14:paraId="6AC85936" w14:textId="77777777" w:rsidR="00AE0318" w:rsidRPr="00AE0318" w:rsidRDefault="00AE0318" w:rsidP="00AE0318">
      <w:pPr>
        <w:widowControl w:val="0"/>
        <w:numPr>
          <w:ilvl w:val="1"/>
          <w:numId w:val="78"/>
        </w:numPr>
        <w:suppressAutoHyphens/>
        <w:autoSpaceDE w:val="0"/>
        <w:autoSpaceDN w:val="0"/>
        <w:adjustRightInd w:val="0"/>
        <w:ind w:left="709" w:hanging="709"/>
        <w:contextualSpacing/>
        <w:jc w:val="both"/>
        <w:rPr>
          <w:rFonts w:asciiTheme="minorHAnsi" w:hAnsiTheme="minorHAnsi" w:cstheme="minorHAnsi"/>
          <w:bCs/>
        </w:rPr>
      </w:pPr>
      <w:r w:rsidRPr="00AE0318">
        <w:rPr>
          <w:rFonts w:asciiTheme="minorHAnsi" w:hAnsiTheme="minorHAnsi" w:cstheme="minorHAnsi"/>
          <w:bCs/>
        </w:rPr>
        <w:t>Zamawiający nie wymaga od Wykonawcy odbycia wizji lokalnej, o której mowa w art. 131 ust. 2 pkt. 1 ustawy Pzp oraz nie wprowadza wymogu sprawdzenia przez Wykonawcę dokumentów niezbędnych do realizacji zamówienia dostępnych na miejscu u Zamawiającego o którym mowa w art. 131 ust. 2 pkt. 2 ustawy Pzp.</w:t>
      </w:r>
    </w:p>
    <w:p w14:paraId="7BA45215" w14:textId="77777777" w:rsidR="00AE0318" w:rsidRPr="00AE0318" w:rsidRDefault="00AE0318" w:rsidP="00AE0318">
      <w:pPr>
        <w:widowControl w:val="0"/>
        <w:numPr>
          <w:ilvl w:val="1"/>
          <w:numId w:val="78"/>
        </w:numPr>
        <w:suppressAutoHyphens/>
        <w:autoSpaceDE w:val="0"/>
        <w:autoSpaceDN w:val="0"/>
        <w:adjustRightInd w:val="0"/>
        <w:ind w:left="709" w:hanging="709"/>
        <w:contextualSpacing/>
        <w:jc w:val="both"/>
        <w:rPr>
          <w:rFonts w:asciiTheme="minorHAnsi" w:hAnsiTheme="minorHAnsi" w:cstheme="minorHAnsi"/>
          <w:bCs/>
        </w:rPr>
      </w:pPr>
      <w:r w:rsidRPr="00AE0318">
        <w:rPr>
          <w:rFonts w:asciiTheme="minorHAnsi" w:hAnsiTheme="minorHAnsi" w:cstheme="minorHAnsi"/>
          <w:bCs/>
        </w:rPr>
        <w:t xml:space="preserve">Wszystkie elementy z rozbiórki nadające się do ponownego użycia stanowią własność Zamawiającego, natomiast elementy uznane jako odpad, Wykonawca powinien zutylizować we własnym zakresie i na własny koszt. Klasyfikacji elementów uznanych jako odpad dokonuje inspektor nadzoru. </w:t>
      </w:r>
    </w:p>
    <w:p w14:paraId="33F8EB11" w14:textId="77777777" w:rsidR="00AE0318" w:rsidRPr="00AE0318" w:rsidRDefault="00AE0318" w:rsidP="00AE0318">
      <w:pPr>
        <w:widowControl w:val="0"/>
        <w:numPr>
          <w:ilvl w:val="1"/>
          <w:numId w:val="78"/>
        </w:numPr>
        <w:suppressAutoHyphens/>
        <w:autoSpaceDE w:val="0"/>
        <w:autoSpaceDN w:val="0"/>
        <w:adjustRightInd w:val="0"/>
        <w:ind w:left="709" w:hanging="709"/>
        <w:contextualSpacing/>
        <w:jc w:val="both"/>
        <w:rPr>
          <w:rFonts w:asciiTheme="minorHAnsi" w:hAnsiTheme="minorHAnsi" w:cstheme="minorHAnsi"/>
          <w:bCs/>
        </w:rPr>
      </w:pPr>
      <w:r w:rsidRPr="00AE0318">
        <w:rPr>
          <w:rFonts w:asciiTheme="minorHAnsi" w:hAnsiTheme="minorHAnsi" w:cstheme="minorHAnsi"/>
          <w:bCs/>
        </w:rPr>
        <w:t>Wszelkie materiały oraz pozyskanie wszelkich zgód od gestorów sieci na przystąpienie do realizacji prac (w tym poniesienie kosztów nadzoru czy sporządzenia dokumentów niezbędnych do rozpoczęcia prac) związane z prawidłowym i pełnym wykonaniem przedmiotu zamówienia zabezpiecza Wykonawca na własny koszt.</w:t>
      </w:r>
    </w:p>
    <w:p w14:paraId="775A5409" w14:textId="77777777" w:rsidR="00AE0318" w:rsidRPr="00AE0318" w:rsidRDefault="00AE0318" w:rsidP="00AE0318">
      <w:pPr>
        <w:widowControl w:val="0"/>
        <w:numPr>
          <w:ilvl w:val="1"/>
          <w:numId w:val="78"/>
        </w:numPr>
        <w:suppressAutoHyphens/>
        <w:autoSpaceDE w:val="0"/>
        <w:autoSpaceDN w:val="0"/>
        <w:adjustRightInd w:val="0"/>
        <w:ind w:left="709" w:hanging="709"/>
        <w:contextualSpacing/>
        <w:jc w:val="both"/>
        <w:rPr>
          <w:rFonts w:asciiTheme="minorHAnsi" w:hAnsiTheme="minorHAnsi" w:cstheme="minorHAnsi"/>
          <w:bCs/>
        </w:rPr>
      </w:pPr>
      <w:r w:rsidRPr="00AE0318">
        <w:rPr>
          <w:rFonts w:asciiTheme="minorHAnsi" w:hAnsiTheme="minorHAnsi" w:cstheme="minorHAnsi"/>
          <w:bCs/>
        </w:rPr>
        <w:t>Zamawiający informuje, że obowiązującą formą rozliczenia pomiędzy stronami będzie wynagrodzenie ryczałtowe.</w:t>
      </w:r>
    </w:p>
    <w:p w14:paraId="7E9800AF" w14:textId="77777777" w:rsidR="00AE0318" w:rsidRPr="00AE0318" w:rsidRDefault="00AE0318" w:rsidP="00AE0318">
      <w:pPr>
        <w:widowControl w:val="0"/>
        <w:numPr>
          <w:ilvl w:val="1"/>
          <w:numId w:val="78"/>
        </w:numPr>
        <w:suppressAutoHyphens/>
        <w:autoSpaceDE w:val="0"/>
        <w:autoSpaceDN w:val="0"/>
        <w:adjustRightInd w:val="0"/>
        <w:ind w:left="709" w:hanging="709"/>
        <w:contextualSpacing/>
        <w:jc w:val="both"/>
        <w:rPr>
          <w:rFonts w:asciiTheme="minorHAnsi" w:hAnsiTheme="minorHAnsi" w:cstheme="minorHAnsi"/>
          <w:bCs/>
        </w:rPr>
      </w:pPr>
      <w:r w:rsidRPr="00AE0318">
        <w:rPr>
          <w:rFonts w:asciiTheme="minorHAnsi" w:hAnsiTheme="minorHAnsi" w:cstheme="minorHAnsi"/>
          <w:bCs/>
        </w:rPr>
        <w:t>Wykonawca zobowiązany jest do wykonania robót budowlanych zgodnie ze sztuką budowlaną, obowiązującymi przepisami i normami oraz przy zachowaniu przepisów BHP. Wykonawca zobowiązany jest również do powiadomienia gestorów sieci z odpowiednim wyprzedzeniem o terminie realizacji prac. Wykonawca gwarantuje także wykonanie przedmiotu zamówienia pod kierownictwem osób posiadających wymagane przygotowanie zawodowe do pełnienia samodzielnych funkcji technicznych w budownictwie.</w:t>
      </w:r>
    </w:p>
    <w:p w14:paraId="59AFE901" w14:textId="77777777" w:rsidR="00AE0318" w:rsidRPr="00AE0318" w:rsidRDefault="00AE0318" w:rsidP="00AE0318">
      <w:pPr>
        <w:widowControl w:val="0"/>
        <w:numPr>
          <w:ilvl w:val="1"/>
          <w:numId w:val="78"/>
        </w:numPr>
        <w:suppressAutoHyphens/>
        <w:autoSpaceDE w:val="0"/>
        <w:autoSpaceDN w:val="0"/>
        <w:adjustRightInd w:val="0"/>
        <w:ind w:left="709" w:hanging="709"/>
        <w:contextualSpacing/>
        <w:jc w:val="both"/>
        <w:rPr>
          <w:rFonts w:asciiTheme="minorHAnsi" w:hAnsiTheme="minorHAnsi" w:cstheme="minorHAnsi"/>
          <w:bCs/>
        </w:rPr>
      </w:pPr>
      <w:r w:rsidRPr="00AE0318">
        <w:rPr>
          <w:rFonts w:asciiTheme="minorHAnsi" w:hAnsiTheme="minorHAnsi" w:cstheme="minorHAnsi"/>
          <w:bCs/>
        </w:rPr>
        <w:t xml:space="preserve">Wymagania jakościowe, o których mowa w art. 246 ust. 2 ustawy Pzp, Zamawiający szczegółowo opisał w Dokumentacji projektowej i załącznikach do SWZ. </w:t>
      </w:r>
    </w:p>
    <w:p w14:paraId="2B0CA432" w14:textId="77777777" w:rsidR="00AE0318" w:rsidRPr="00AE0318" w:rsidRDefault="00AE0318" w:rsidP="00AE0318">
      <w:pPr>
        <w:widowControl w:val="0"/>
        <w:numPr>
          <w:ilvl w:val="1"/>
          <w:numId w:val="78"/>
        </w:numPr>
        <w:suppressAutoHyphens/>
        <w:autoSpaceDE w:val="0"/>
        <w:autoSpaceDN w:val="0"/>
        <w:adjustRightInd w:val="0"/>
        <w:ind w:left="709" w:hanging="709"/>
        <w:contextualSpacing/>
        <w:jc w:val="both"/>
        <w:rPr>
          <w:rFonts w:asciiTheme="minorHAnsi" w:hAnsiTheme="minorHAnsi" w:cstheme="minorHAnsi"/>
          <w:bCs/>
        </w:rPr>
      </w:pPr>
      <w:r w:rsidRPr="00AE0318">
        <w:rPr>
          <w:rFonts w:asciiTheme="minorHAnsi" w:hAnsiTheme="minorHAnsi" w:cstheme="minorHAnsi"/>
          <w:bCs/>
        </w:rPr>
        <w:t xml:space="preserve">Zamawiający wymaga udzielenia przez Wykonawcę </w:t>
      </w:r>
      <w:r w:rsidRPr="00AE0318">
        <w:rPr>
          <w:rFonts w:asciiTheme="minorHAnsi" w:hAnsiTheme="minorHAnsi" w:cstheme="minorHAnsi"/>
          <w:b/>
        </w:rPr>
        <w:t>60 miesięcznej</w:t>
      </w:r>
      <w:r w:rsidRPr="00AE0318">
        <w:rPr>
          <w:rFonts w:asciiTheme="minorHAnsi" w:hAnsiTheme="minorHAnsi" w:cstheme="minorHAnsi"/>
          <w:bCs/>
        </w:rPr>
        <w:t xml:space="preserve"> </w:t>
      </w:r>
      <w:r w:rsidRPr="00AE0318">
        <w:rPr>
          <w:rFonts w:asciiTheme="minorHAnsi" w:hAnsiTheme="minorHAnsi" w:cstheme="minorHAnsi"/>
          <w:b/>
        </w:rPr>
        <w:t>gwarancji jakości</w:t>
      </w:r>
      <w:r w:rsidRPr="00AE0318">
        <w:rPr>
          <w:rFonts w:asciiTheme="minorHAnsi" w:hAnsiTheme="minorHAnsi" w:cstheme="minorHAnsi"/>
          <w:bCs/>
        </w:rPr>
        <w:t xml:space="preserve"> oraz udzielenia </w:t>
      </w:r>
      <w:r w:rsidRPr="00AE0318">
        <w:rPr>
          <w:rFonts w:asciiTheme="minorHAnsi" w:hAnsiTheme="minorHAnsi" w:cstheme="minorHAnsi"/>
          <w:b/>
        </w:rPr>
        <w:t>60 miesięcznej rękojmi</w:t>
      </w:r>
      <w:r w:rsidRPr="00AE0318">
        <w:rPr>
          <w:rFonts w:asciiTheme="minorHAnsi" w:hAnsiTheme="minorHAnsi" w:cstheme="minorHAnsi"/>
          <w:bCs/>
        </w:rPr>
        <w:t xml:space="preserve"> na wykonane roboty budowlane i wbudowane </w:t>
      </w:r>
      <w:r w:rsidRPr="00AE0318">
        <w:rPr>
          <w:rFonts w:asciiTheme="minorHAnsi" w:hAnsiTheme="minorHAnsi" w:cstheme="minorHAnsi"/>
          <w:bCs/>
        </w:rPr>
        <w:lastRenderedPageBreak/>
        <w:t>materiały, wyroby i urządzenia.</w:t>
      </w:r>
    </w:p>
    <w:p w14:paraId="487EF057" w14:textId="0241A2BB" w:rsidR="00AE0318" w:rsidRPr="00AE0318" w:rsidRDefault="00AE0318" w:rsidP="00AE0318">
      <w:pPr>
        <w:widowControl w:val="0"/>
        <w:numPr>
          <w:ilvl w:val="1"/>
          <w:numId w:val="78"/>
        </w:numPr>
        <w:suppressAutoHyphens/>
        <w:autoSpaceDE w:val="0"/>
        <w:autoSpaceDN w:val="0"/>
        <w:adjustRightInd w:val="0"/>
        <w:ind w:left="709" w:hanging="709"/>
        <w:contextualSpacing/>
        <w:jc w:val="both"/>
        <w:rPr>
          <w:rFonts w:asciiTheme="minorHAnsi" w:hAnsiTheme="minorHAnsi" w:cstheme="minorHAnsi"/>
          <w:bCs/>
        </w:rPr>
      </w:pPr>
      <w:r w:rsidRPr="00AE0318">
        <w:rPr>
          <w:rFonts w:asciiTheme="minorHAnsi" w:hAnsiTheme="minorHAnsi" w:cstheme="minorHAnsi"/>
          <w:b/>
        </w:rPr>
        <w:t>Szczegółowy opis przedmiotu zamówienia opisany został w następujących dokumentach:</w:t>
      </w:r>
    </w:p>
    <w:p w14:paraId="48D70AFA" w14:textId="77777777" w:rsidR="00AE0318" w:rsidRPr="00AE0318" w:rsidRDefault="00AE0318" w:rsidP="00AE0318">
      <w:pPr>
        <w:numPr>
          <w:ilvl w:val="0"/>
          <w:numId w:val="77"/>
        </w:numPr>
        <w:autoSpaceDE w:val="0"/>
        <w:autoSpaceDN w:val="0"/>
        <w:adjustRightInd w:val="0"/>
        <w:jc w:val="both"/>
        <w:rPr>
          <w:rFonts w:asciiTheme="minorHAnsi" w:hAnsiTheme="minorHAnsi" w:cstheme="minorHAnsi"/>
          <w:b/>
        </w:rPr>
      </w:pPr>
      <w:r w:rsidRPr="00AE0318">
        <w:rPr>
          <w:rFonts w:asciiTheme="minorHAnsi" w:hAnsiTheme="minorHAnsi" w:cstheme="minorHAnsi"/>
          <w:bCs/>
        </w:rPr>
        <w:t>Specyfikacji Warunków Zamówienia (SWZ),</w:t>
      </w:r>
    </w:p>
    <w:p w14:paraId="7CCCFCB2" w14:textId="77777777" w:rsidR="00AE0318" w:rsidRPr="00AE0318" w:rsidRDefault="00AE0318" w:rsidP="00AE0318">
      <w:pPr>
        <w:numPr>
          <w:ilvl w:val="0"/>
          <w:numId w:val="77"/>
        </w:numPr>
        <w:autoSpaceDE w:val="0"/>
        <w:autoSpaceDN w:val="0"/>
        <w:adjustRightInd w:val="0"/>
        <w:jc w:val="both"/>
        <w:rPr>
          <w:rFonts w:asciiTheme="minorHAnsi" w:hAnsiTheme="minorHAnsi" w:cstheme="minorHAnsi"/>
          <w:bCs/>
        </w:rPr>
      </w:pPr>
      <w:r w:rsidRPr="00AE0318">
        <w:rPr>
          <w:rFonts w:asciiTheme="minorHAnsi" w:hAnsiTheme="minorHAnsi" w:cstheme="minorHAnsi"/>
          <w:bCs/>
        </w:rPr>
        <w:t>dokumentacji projektowej wraz z załącznikami i załączonymi do niej decyzjami, uzgodnieniami, warunkami, stanowiąca załącznik do SWZ,</w:t>
      </w:r>
    </w:p>
    <w:p w14:paraId="5F073DBC" w14:textId="77777777" w:rsidR="00AE0318" w:rsidRPr="00AE0318" w:rsidRDefault="00AE0318" w:rsidP="00AE0318">
      <w:pPr>
        <w:numPr>
          <w:ilvl w:val="0"/>
          <w:numId w:val="77"/>
        </w:numPr>
        <w:autoSpaceDE w:val="0"/>
        <w:autoSpaceDN w:val="0"/>
        <w:adjustRightInd w:val="0"/>
        <w:jc w:val="both"/>
        <w:rPr>
          <w:rFonts w:asciiTheme="minorHAnsi" w:hAnsiTheme="minorHAnsi" w:cstheme="minorHAnsi"/>
          <w:bCs/>
        </w:rPr>
      </w:pPr>
      <w:r w:rsidRPr="00AE0318">
        <w:rPr>
          <w:rFonts w:asciiTheme="minorHAnsi" w:hAnsiTheme="minorHAnsi" w:cstheme="minorHAnsi"/>
          <w:bCs/>
        </w:rPr>
        <w:t>Szczegółowych Specyfikacjach Technicznych Wykonania i Odbioru Robót,</w:t>
      </w:r>
    </w:p>
    <w:p w14:paraId="33D845EA" w14:textId="77777777" w:rsidR="00AE0318" w:rsidRPr="00AE0318" w:rsidRDefault="00AE0318" w:rsidP="00AE0318">
      <w:pPr>
        <w:numPr>
          <w:ilvl w:val="0"/>
          <w:numId w:val="77"/>
        </w:numPr>
        <w:autoSpaceDE w:val="0"/>
        <w:autoSpaceDN w:val="0"/>
        <w:adjustRightInd w:val="0"/>
        <w:jc w:val="both"/>
        <w:rPr>
          <w:rFonts w:asciiTheme="minorHAnsi" w:hAnsiTheme="minorHAnsi" w:cstheme="minorHAnsi"/>
          <w:bCs/>
        </w:rPr>
      </w:pPr>
      <w:r w:rsidRPr="00AE0318">
        <w:rPr>
          <w:rFonts w:asciiTheme="minorHAnsi" w:hAnsiTheme="minorHAnsi" w:cstheme="minorHAnsi"/>
          <w:bCs/>
        </w:rPr>
        <w:t xml:space="preserve">projekcie Umowy. </w:t>
      </w:r>
    </w:p>
    <w:p w14:paraId="0AFEFC13" w14:textId="194B4A57" w:rsidR="00AE0318" w:rsidRPr="00AE0318" w:rsidRDefault="00AE0318" w:rsidP="00AE0318">
      <w:pPr>
        <w:pStyle w:val="Akapitzlist"/>
        <w:numPr>
          <w:ilvl w:val="1"/>
          <w:numId w:val="78"/>
        </w:numPr>
        <w:autoSpaceDE w:val="0"/>
        <w:autoSpaceDN w:val="0"/>
        <w:adjustRightInd w:val="0"/>
        <w:ind w:left="709" w:hanging="709"/>
        <w:jc w:val="both"/>
        <w:rPr>
          <w:rFonts w:asciiTheme="minorHAnsi" w:hAnsiTheme="minorHAnsi" w:cstheme="minorHAnsi"/>
          <w:bCs/>
        </w:rPr>
      </w:pPr>
      <w:r w:rsidRPr="00AE0318">
        <w:rPr>
          <w:rFonts w:asciiTheme="minorHAnsi" w:hAnsiTheme="minorHAnsi" w:cstheme="minorHAnsi"/>
          <w:bCs/>
        </w:rPr>
        <w:t>Z uwagi na ryczałtowe wynagrodzenie, przedmiary robót dołączone do SWZ mają jedynie charakter pomocniczy. Przedmiar robót nie stanowi opisu przedmiotu zamówienia (ma funkcję pomocniczą) i nie stanowi podstawy wyceny oferty. Zamawiający nie wymaga od Wykonawców dołączenia do oferty kosztorysu lub innej kalkulacji ceny.</w:t>
      </w:r>
    </w:p>
    <w:p w14:paraId="7AB7593B" w14:textId="77777777" w:rsidR="00886512" w:rsidRPr="00886512" w:rsidRDefault="00886512" w:rsidP="00463602">
      <w:pPr>
        <w:pStyle w:val="Akapitzlist"/>
        <w:numPr>
          <w:ilvl w:val="0"/>
          <w:numId w:val="49"/>
        </w:numPr>
        <w:autoSpaceDE w:val="0"/>
        <w:autoSpaceDN w:val="0"/>
        <w:adjustRightInd w:val="0"/>
        <w:spacing w:after="120"/>
        <w:jc w:val="both"/>
        <w:rPr>
          <w:bCs/>
          <w:vanish/>
          <w:color w:val="0070C0"/>
        </w:rPr>
      </w:pPr>
    </w:p>
    <w:p w14:paraId="4DED37DB" w14:textId="77777777" w:rsidR="00886512" w:rsidRPr="00886512" w:rsidRDefault="00886512" w:rsidP="00463602">
      <w:pPr>
        <w:pStyle w:val="Akapitzlist"/>
        <w:numPr>
          <w:ilvl w:val="0"/>
          <w:numId w:val="49"/>
        </w:numPr>
        <w:autoSpaceDE w:val="0"/>
        <w:autoSpaceDN w:val="0"/>
        <w:adjustRightInd w:val="0"/>
        <w:spacing w:after="120"/>
        <w:jc w:val="both"/>
        <w:rPr>
          <w:bCs/>
          <w:vanish/>
          <w:color w:val="0070C0"/>
        </w:rPr>
      </w:pPr>
    </w:p>
    <w:p w14:paraId="1F57618B" w14:textId="77777777" w:rsidR="00886512" w:rsidRPr="00886512" w:rsidRDefault="00886512" w:rsidP="00463602">
      <w:pPr>
        <w:pStyle w:val="Akapitzlist"/>
        <w:numPr>
          <w:ilvl w:val="0"/>
          <w:numId w:val="49"/>
        </w:numPr>
        <w:autoSpaceDE w:val="0"/>
        <w:autoSpaceDN w:val="0"/>
        <w:adjustRightInd w:val="0"/>
        <w:spacing w:after="120"/>
        <w:jc w:val="both"/>
        <w:rPr>
          <w:bCs/>
          <w:vanish/>
          <w:color w:val="0070C0"/>
        </w:rPr>
      </w:pPr>
    </w:p>
    <w:p w14:paraId="70291907" w14:textId="77777777" w:rsidR="00886512" w:rsidRPr="00886512" w:rsidRDefault="00886512" w:rsidP="00463602">
      <w:pPr>
        <w:pStyle w:val="Akapitzlist"/>
        <w:numPr>
          <w:ilvl w:val="1"/>
          <w:numId w:val="49"/>
        </w:numPr>
        <w:autoSpaceDE w:val="0"/>
        <w:autoSpaceDN w:val="0"/>
        <w:adjustRightInd w:val="0"/>
        <w:spacing w:after="120"/>
        <w:jc w:val="both"/>
        <w:rPr>
          <w:bCs/>
          <w:vanish/>
          <w:color w:val="0070C0"/>
        </w:rPr>
      </w:pPr>
    </w:p>
    <w:p w14:paraId="12BCFA09" w14:textId="77777777" w:rsidR="00886512" w:rsidRPr="00886512" w:rsidRDefault="00886512" w:rsidP="00463602">
      <w:pPr>
        <w:pStyle w:val="Akapitzlist"/>
        <w:numPr>
          <w:ilvl w:val="1"/>
          <w:numId w:val="49"/>
        </w:numPr>
        <w:autoSpaceDE w:val="0"/>
        <w:autoSpaceDN w:val="0"/>
        <w:adjustRightInd w:val="0"/>
        <w:spacing w:after="120"/>
        <w:jc w:val="both"/>
        <w:rPr>
          <w:bCs/>
          <w:vanish/>
          <w:color w:val="0070C0"/>
        </w:rPr>
      </w:pPr>
    </w:p>
    <w:p w14:paraId="464E9370" w14:textId="77777777" w:rsidR="00886512" w:rsidRPr="00886512" w:rsidRDefault="00886512" w:rsidP="00463602">
      <w:pPr>
        <w:pStyle w:val="Akapitzlist"/>
        <w:numPr>
          <w:ilvl w:val="1"/>
          <w:numId w:val="49"/>
        </w:numPr>
        <w:autoSpaceDE w:val="0"/>
        <w:autoSpaceDN w:val="0"/>
        <w:adjustRightInd w:val="0"/>
        <w:spacing w:after="120"/>
        <w:jc w:val="both"/>
        <w:rPr>
          <w:bCs/>
          <w:vanish/>
          <w:color w:val="0070C0"/>
        </w:rPr>
      </w:pPr>
    </w:p>
    <w:p w14:paraId="3E1252C0" w14:textId="77777777" w:rsidR="00886512" w:rsidRPr="00886512" w:rsidRDefault="00886512" w:rsidP="00463602">
      <w:pPr>
        <w:pStyle w:val="Akapitzlist"/>
        <w:numPr>
          <w:ilvl w:val="1"/>
          <w:numId w:val="49"/>
        </w:numPr>
        <w:autoSpaceDE w:val="0"/>
        <w:autoSpaceDN w:val="0"/>
        <w:adjustRightInd w:val="0"/>
        <w:spacing w:after="120"/>
        <w:jc w:val="both"/>
        <w:rPr>
          <w:bCs/>
          <w:vanish/>
          <w:color w:val="0070C0"/>
        </w:rPr>
      </w:pPr>
    </w:p>
    <w:p w14:paraId="16E8619E" w14:textId="77777777" w:rsidR="00886512" w:rsidRPr="00886512" w:rsidRDefault="00886512" w:rsidP="00463602">
      <w:pPr>
        <w:pStyle w:val="Akapitzlist"/>
        <w:numPr>
          <w:ilvl w:val="1"/>
          <w:numId w:val="49"/>
        </w:numPr>
        <w:autoSpaceDE w:val="0"/>
        <w:autoSpaceDN w:val="0"/>
        <w:adjustRightInd w:val="0"/>
        <w:spacing w:after="120"/>
        <w:jc w:val="both"/>
        <w:rPr>
          <w:bCs/>
          <w:vanish/>
          <w:color w:val="0070C0"/>
        </w:rPr>
      </w:pPr>
    </w:p>
    <w:p w14:paraId="3665D700" w14:textId="628BA804" w:rsidR="00BE6452" w:rsidRPr="00271277" w:rsidRDefault="00BE6452" w:rsidP="00984BC0">
      <w:pPr>
        <w:pStyle w:val="Akapitzlist"/>
        <w:numPr>
          <w:ilvl w:val="1"/>
          <w:numId w:val="78"/>
        </w:numPr>
        <w:autoSpaceDE w:val="0"/>
        <w:autoSpaceDN w:val="0"/>
        <w:adjustRightInd w:val="0"/>
        <w:ind w:left="709" w:hanging="709"/>
        <w:jc w:val="both"/>
        <w:rPr>
          <w:rFonts w:asciiTheme="minorHAnsi" w:hAnsiTheme="minorHAnsi" w:cstheme="minorHAnsi"/>
          <w:bCs/>
        </w:rPr>
      </w:pPr>
      <w:r w:rsidRPr="00271277">
        <w:rPr>
          <w:rFonts w:asciiTheme="minorHAnsi" w:eastAsia="Tahoma" w:hAnsiTheme="minorHAnsi" w:cstheme="minorHAnsi"/>
          <w:lang w:val="x-none" w:eastAsia="en-US"/>
        </w:rPr>
        <w:t>Zgodnie z art. 95 ust. 1 ustawy Pzp, Zamawiający wymaga aby Wykonawca lub Podwykonawca(y) zatrudniali na podstawie umowy o pracę w rozumieniu art. 22 § 1 ustawy z dnia 26 czerwca 1974 r.- Kodeks pracy (tj. Dz.U. z 202</w:t>
      </w:r>
      <w:r w:rsidR="0085662F" w:rsidRPr="00271277">
        <w:rPr>
          <w:rFonts w:asciiTheme="minorHAnsi" w:eastAsia="Tahoma" w:hAnsiTheme="minorHAnsi" w:cstheme="minorHAnsi"/>
          <w:lang w:eastAsia="en-US"/>
        </w:rPr>
        <w:t>3</w:t>
      </w:r>
      <w:r w:rsidRPr="00271277">
        <w:rPr>
          <w:rFonts w:asciiTheme="minorHAnsi" w:eastAsia="Tahoma" w:hAnsiTheme="minorHAnsi" w:cstheme="minorHAnsi"/>
          <w:lang w:val="x-none" w:eastAsia="en-US"/>
        </w:rPr>
        <w:t xml:space="preserve"> r. poz. </w:t>
      </w:r>
      <w:r w:rsidR="00271277">
        <w:rPr>
          <w:rFonts w:asciiTheme="minorHAnsi" w:eastAsia="Tahoma" w:hAnsiTheme="minorHAnsi" w:cstheme="minorHAnsi"/>
          <w:lang w:eastAsia="en-US"/>
        </w:rPr>
        <w:t>1465</w:t>
      </w:r>
      <w:r w:rsidRPr="00271277">
        <w:rPr>
          <w:rFonts w:asciiTheme="minorHAnsi" w:eastAsia="Tahoma" w:hAnsiTheme="minorHAnsi" w:cstheme="minorHAnsi"/>
          <w:lang w:val="x-none" w:eastAsia="en-US"/>
        </w:rPr>
        <w:t xml:space="preserve"> z późn. zm.) wszystkie osoby, które podczas realizacji zamówienia będą wykonywać czynności </w:t>
      </w:r>
      <w:r w:rsidRPr="00271277">
        <w:rPr>
          <w:rFonts w:asciiTheme="minorHAnsi" w:eastAsia="Tahoma" w:hAnsiTheme="minorHAnsi" w:cstheme="minorHAnsi"/>
          <w:lang w:val="x-none" w:eastAsia="en-US"/>
        </w:rPr>
        <w:br/>
        <w:t xml:space="preserve">w zakresie budownictwa tj. prace fizyczne pod kierownictwem innej osoby, w miejscu </w:t>
      </w:r>
      <w:r w:rsidRPr="00271277">
        <w:rPr>
          <w:rFonts w:asciiTheme="minorHAnsi" w:eastAsia="Tahoma" w:hAnsiTheme="minorHAnsi" w:cstheme="minorHAnsi"/>
          <w:lang w:val="x-none" w:eastAsia="en-US"/>
        </w:rPr>
        <w:br/>
        <w:t>i czasie wskazanym przez tego Wykonawcę lub Podwykonawcę - takie jak:</w:t>
      </w:r>
    </w:p>
    <w:p w14:paraId="7AE32E9F" w14:textId="77777777" w:rsidR="00AE0318" w:rsidRPr="00AE0318" w:rsidRDefault="00AE0318" w:rsidP="00AE0318">
      <w:pPr>
        <w:widowControl w:val="0"/>
        <w:numPr>
          <w:ilvl w:val="2"/>
          <w:numId w:val="84"/>
        </w:numPr>
        <w:suppressAutoHyphens/>
        <w:autoSpaceDE w:val="0"/>
        <w:autoSpaceDN w:val="0"/>
        <w:adjustRightInd w:val="0"/>
        <w:ind w:left="993"/>
        <w:contextualSpacing/>
        <w:jc w:val="both"/>
        <w:rPr>
          <w:rFonts w:asciiTheme="minorHAnsi" w:hAnsiTheme="minorHAnsi" w:cstheme="minorHAnsi"/>
          <w:color w:val="0070C0"/>
        </w:rPr>
      </w:pPr>
      <w:bookmarkStart w:id="7" w:name="_Hlk180584962"/>
      <w:r w:rsidRPr="00AE0318">
        <w:rPr>
          <w:rFonts w:asciiTheme="minorHAnsi" w:hAnsiTheme="minorHAnsi" w:cstheme="minorHAnsi"/>
          <w:color w:val="0070C0"/>
        </w:rPr>
        <w:t>przygotowaniu terenu pod budowę;</w:t>
      </w:r>
    </w:p>
    <w:p w14:paraId="788089A9" w14:textId="77777777" w:rsidR="00AE0318" w:rsidRPr="00AE0318" w:rsidRDefault="00AE0318" w:rsidP="00AE0318">
      <w:pPr>
        <w:widowControl w:val="0"/>
        <w:numPr>
          <w:ilvl w:val="2"/>
          <w:numId w:val="84"/>
        </w:numPr>
        <w:suppressAutoHyphens/>
        <w:autoSpaceDE w:val="0"/>
        <w:autoSpaceDN w:val="0"/>
        <w:adjustRightInd w:val="0"/>
        <w:ind w:left="993"/>
        <w:contextualSpacing/>
        <w:jc w:val="both"/>
        <w:rPr>
          <w:rFonts w:asciiTheme="minorHAnsi" w:hAnsiTheme="minorHAnsi" w:cstheme="minorHAnsi"/>
          <w:color w:val="0070C0"/>
        </w:rPr>
      </w:pPr>
      <w:r w:rsidRPr="00AE0318">
        <w:rPr>
          <w:rFonts w:asciiTheme="minorHAnsi" w:eastAsia="Lucida Sans Unicode" w:hAnsiTheme="minorHAnsi" w:cstheme="minorHAnsi"/>
          <w:color w:val="0070C0"/>
        </w:rPr>
        <w:t>wykonywaniu robót drogowych;</w:t>
      </w:r>
    </w:p>
    <w:p w14:paraId="762E1AFE" w14:textId="77777777" w:rsidR="00AE0318" w:rsidRPr="00AE0318" w:rsidRDefault="00AE0318" w:rsidP="00AE0318">
      <w:pPr>
        <w:widowControl w:val="0"/>
        <w:numPr>
          <w:ilvl w:val="2"/>
          <w:numId w:val="84"/>
        </w:numPr>
        <w:suppressAutoHyphens/>
        <w:autoSpaceDE w:val="0"/>
        <w:autoSpaceDN w:val="0"/>
        <w:adjustRightInd w:val="0"/>
        <w:ind w:left="993"/>
        <w:contextualSpacing/>
        <w:jc w:val="both"/>
        <w:rPr>
          <w:rFonts w:asciiTheme="minorHAnsi" w:hAnsiTheme="minorHAnsi" w:cstheme="minorHAnsi"/>
          <w:color w:val="0070C0"/>
        </w:rPr>
      </w:pPr>
      <w:r w:rsidRPr="00AE0318">
        <w:rPr>
          <w:rFonts w:asciiTheme="minorHAnsi" w:eastAsia="Lucida Sans Unicode" w:hAnsiTheme="minorHAnsi" w:cstheme="minorHAnsi"/>
          <w:color w:val="0070C0"/>
        </w:rPr>
        <w:t>operowaniu maszynami i urządzeniami;</w:t>
      </w:r>
    </w:p>
    <w:p w14:paraId="61CE7330" w14:textId="77777777" w:rsidR="00AE0318" w:rsidRPr="00AE0318" w:rsidRDefault="00AE0318" w:rsidP="00AE0318">
      <w:pPr>
        <w:widowControl w:val="0"/>
        <w:numPr>
          <w:ilvl w:val="2"/>
          <w:numId w:val="84"/>
        </w:numPr>
        <w:suppressAutoHyphens/>
        <w:autoSpaceDE w:val="0"/>
        <w:autoSpaceDN w:val="0"/>
        <w:adjustRightInd w:val="0"/>
        <w:ind w:left="993"/>
        <w:contextualSpacing/>
        <w:jc w:val="both"/>
        <w:rPr>
          <w:rFonts w:asciiTheme="minorHAnsi" w:hAnsiTheme="minorHAnsi" w:cstheme="minorHAnsi"/>
          <w:color w:val="0070C0"/>
        </w:rPr>
      </w:pPr>
      <w:r w:rsidRPr="00AE0318">
        <w:rPr>
          <w:rFonts w:asciiTheme="minorHAnsi" w:hAnsiTheme="minorHAnsi" w:cstheme="minorHAnsi"/>
          <w:color w:val="0070C0"/>
        </w:rPr>
        <w:t>czynności związane z przygotowaniem podłoża pod układanie przewodów,</w:t>
      </w:r>
    </w:p>
    <w:p w14:paraId="4825EE73" w14:textId="77777777" w:rsidR="00AE0318" w:rsidRPr="00AE0318" w:rsidRDefault="00AE0318" w:rsidP="00AE0318">
      <w:pPr>
        <w:widowControl w:val="0"/>
        <w:numPr>
          <w:ilvl w:val="2"/>
          <w:numId w:val="84"/>
        </w:numPr>
        <w:suppressAutoHyphens/>
        <w:autoSpaceDE w:val="0"/>
        <w:autoSpaceDN w:val="0"/>
        <w:adjustRightInd w:val="0"/>
        <w:ind w:left="993"/>
        <w:contextualSpacing/>
        <w:jc w:val="both"/>
        <w:rPr>
          <w:rFonts w:asciiTheme="minorHAnsi" w:hAnsiTheme="minorHAnsi" w:cstheme="minorHAnsi"/>
          <w:color w:val="0070C0"/>
        </w:rPr>
      </w:pPr>
      <w:r w:rsidRPr="00AE0318">
        <w:rPr>
          <w:rFonts w:asciiTheme="minorHAnsi" w:hAnsiTheme="minorHAnsi" w:cstheme="minorHAnsi"/>
          <w:color w:val="0070C0"/>
        </w:rPr>
        <w:t xml:space="preserve">czynności związane z układaniem kabli,  </w:t>
      </w:r>
    </w:p>
    <w:p w14:paraId="72398ED6" w14:textId="77777777" w:rsidR="00AE0318" w:rsidRPr="00AE0318" w:rsidRDefault="00AE0318" w:rsidP="00AE0318">
      <w:pPr>
        <w:widowControl w:val="0"/>
        <w:numPr>
          <w:ilvl w:val="2"/>
          <w:numId w:val="84"/>
        </w:numPr>
        <w:suppressAutoHyphens/>
        <w:autoSpaceDE w:val="0"/>
        <w:autoSpaceDN w:val="0"/>
        <w:adjustRightInd w:val="0"/>
        <w:ind w:left="993"/>
        <w:contextualSpacing/>
        <w:jc w:val="both"/>
        <w:rPr>
          <w:rFonts w:asciiTheme="minorHAnsi" w:hAnsiTheme="minorHAnsi" w:cstheme="minorHAnsi"/>
          <w:color w:val="0070C0"/>
        </w:rPr>
      </w:pPr>
      <w:r w:rsidRPr="00AE0318">
        <w:rPr>
          <w:rFonts w:asciiTheme="minorHAnsi" w:hAnsiTheme="minorHAnsi" w:cstheme="minorHAnsi"/>
          <w:color w:val="0070C0"/>
        </w:rPr>
        <w:t>wykonywaniu prostych prac fizycznych w budownictwie m.in.: przenoszenie materiałów budowlanych, ręczne wykopy, sprzątanie terenu budowy.</w:t>
      </w:r>
    </w:p>
    <w:bookmarkEnd w:id="7"/>
    <w:p w14:paraId="690E7199" w14:textId="77777777" w:rsidR="00AE0318" w:rsidRPr="00AE0318" w:rsidRDefault="00AE0318" w:rsidP="00AE0318">
      <w:pPr>
        <w:pStyle w:val="Akapitzlist"/>
        <w:widowControl w:val="0"/>
        <w:numPr>
          <w:ilvl w:val="0"/>
          <w:numId w:val="48"/>
        </w:numPr>
        <w:jc w:val="both"/>
        <w:rPr>
          <w:rFonts w:ascii="Calibri" w:eastAsia="Tahoma" w:hAnsi="Calibri" w:cs="Calibri"/>
          <w:vanish/>
          <w:lang w:eastAsia="en-US" w:bidi="pl-PL"/>
        </w:rPr>
      </w:pPr>
    </w:p>
    <w:p w14:paraId="40778AB6" w14:textId="77777777" w:rsidR="00AE0318" w:rsidRPr="00AE0318" w:rsidRDefault="00AE0318" w:rsidP="00AE0318">
      <w:pPr>
        <w:pStyle w:val="Akapitzlist"/>
        <w:widowControl w:val="0"/>
        <w:numPr>
          <w:ilvl w:val="1"/>
          <w:numId w:val="48"/>
        </w:numPr>
        <w:jc w:val="both"/>
        <w:rPr>
          <w:rFonts w:ascii="Calibri" w:eastAsia="Tahoma" w:hAnsi="Calibri" w:cs="Calibri"/>
          <w:vanish/>
          <w:lang w:eastAsia="en-US" w:bidi="pl-PL"/>
        </w:rPr>
      </w:pPr>
    </w:p>
    <w:p w14:paraId="4016BCF4" w14:textId="77777777" w:rsidR="00AE0318" w:rsidRPr="00AE0318" w:rsidRDefault="00AE0318" w:rsidP="00AE0318">
      <w:pPr>
        <w:pStyle w:val="Akapitzlist"/>
        <w:widowControl w:val="0"/>
        <w:numPr>
          <w:ilvl w:val="1"/>
          <w:numId w:val="48"/>
        </w:numPr>
        <w:jc w:val="both"/>
        <w:rPr>
          <w:rFonts w:ascii="Calibri" w:eastAsia="Tahoma" w:hAnsi="Calibri" w:cs="Calibri"/>
          <w:vanish/>
          <w:lang w:eastAsia="en-US" w:bidi="pl-PL"/>
        </w:rPr>
      </w:pPr>
    </w:p>
    <w:p w14:paraId="325188E3" w14:textId="77777777" w:rsidR="00AE0318" w:rsidRPr="00AE0318" w:rsidRDefault="00AE0318" w:rsidP="00AE0318">
      <w:pPr>
        <w:pStyle w:val="Akapitzlist"/>
        <w:widowControl w:val="0"/>
        <w:numPr>
          <w:ilvl w:val="1"/>
          <w:numId w:val="48"/>
        </w:numPr>
        <w:jc w:val="both"/>
        <w:rPr>
          <w:rFonts w:ascii="Calibri" w:eastAsia="Tahoma" w:hAnsi="Calibri" w:cs="Calibri"/>
          <w:vanish/>
          <w:lang w:eastAsia="en-US" w:bidi="pl-PL"/>
        </w:rPr>
      </w:pPr>
    </w:p>
    <w:p w14:paraId="1C64E5AA" w14:textId="77777777" w:rsidR="00AE0318" w:rsidRPr="00AE0318" w:rsidRDefault="00AE0318" w:rsidP="00AE0318">
      <w:pPr>
        <w:pStyle w:val="Akapitzlist"/>
        <w:widowControl w:val="0"/>
        <w:numPr>
          <w:ilvl w:val="1"/>
          <w:numId w:val="48"/>
        </w:numPr>
        <w:jc w:val="both"/>
        <w:rPr>
          <w:rFonts w:ascii="Calibri" w:eastAsia="Tahoma" w:hAnsi="Calibri" w:cs="Calibri"/>
          <w:vanish/>
          <w:lang w:eastAsia="en-US" w:bidi="pl-PL"/>
        </w:rPr>
      </w:pPr>
    </w:p>
    <w:p w14:paraId="48355B16" w14:textId="77777777" w:rsidR="00AE0318" w:rsidRPr="00AE0318" w:rsidRDefault="00AE0318" w:rsidP="00AE0318">
      <w:pPr>
        <w:pStyle w:val="Akapitzlist"/>
        <w:widowControl w:val="0"/>
        <w:numPr>
          <w:ilvl w:val="1"/>
          <w:numId w:val="48"/>
        </w:numPr>
        <w:jc w:val="both"/>
        <w:rPr>
          <w:rFonts w:ascii="Calibri" w:eastAsia="Tahoma" w:hAnsi="Calibri" w:cs="Calibri"/>
          <w:vanish/>
          <w:lang w:eastAsia="en-US" w:bidi="pl-PL"/>
        </w:rPr>
      </w:pPr>
    </w:p>
    <w:p w14:paraId="5108DC23" w14:textId="77777777" w:rsidR="00AE0318" w:rsidRPr="00AE0318" w:rsidRDefault="00AE0318" w:rsidP="00AE0318">
      <w:pPr>
        <w:pStyle w:val="Akapitzlist"/>
        <w:widowControl w:val="0"/>
        <w:numPr>
          <w:ilvl w:val="1"/>
          <w:numId w:val="48"/>
        </w:numPr>
        <w:jc w:val="both"/>
        <w:rPr>
          <w:rFonts w:ascii="Calibri" w:eastAsia="Tahoma" w:hAnsi="Calibri" w:cs="Calibri"/>
          <w:vanish/>
          <w:lang w:eastAsia="en-US" w:bidi="pl-PL"/>
        </w:rPr>
      </w:pPr>
    </w:p>
    <w:p w14:paraId="6E1B9377" w14:textId="77777777" w:rsidR="00AE0318" w:rsidRPr="00AE0318" w:rsidRDefault="00AE0318" w:rsidP="00AE0318">
      <w:pPr>
        <w:pStyle w:val="Akapitzlist"/>
        <w:widowControl w:val="0"/>
        <w:numPr>
          <w:ilvl w:val="1"/>
          <w:numId w:val="48"/>
        </w:numPr>
        <w:jc w:val="both"/>
        <w:rPr>
          <w:rFonts w:ascii="Calibri" w:eastAsia="Tahoma" w:hAnsi="Calibri" w:cs="Calibri"/>
          <w:vanish/>
          <w:lang w:eastAsia="en-US" w:bidi="pl-PL"/>
        </w:rPr>
      </w:pPr>
    </w:p>
    <w:p w14:paraId="003138B8" w14:textId="77777777" w:rsidR="00AE0318" w:rsidRPr="00AE0318" w:rsidRDefault="00AE0318" w:rsidP="00AE0318">
      <w:pPr>
        <w:pStyle w:val="Akapitzlist"/>
        <w:widowControl w:val="0"/>
        <w:numPr>
          <w:ilvl w:val="1"/>
          <w:numId w:val="48"/>
        </w:numPr>
        <w:jc w:val="both"/>
        <w:rPr>
          <w:rFonts w:ascii="Calibri" w:eastAsia="Tahoma" w:hAnsi="Calibri" w:cs="Calibri"/>
          <w:vanish/>
          <w:lang w:eastAsia="en-US" w:bidi="pl-PL"/>
        </w:rPr>
      </w:pPr>
    </w:p>
    <w:p w14:paraId="396052D9" w14:textId="77777777" w:rsidR="00AE0318" w:rsidRPr="00AE0318" w:rsidRDefault="00AE0318" w:rsidP="00AE0318">
      <w:pPr>
        <w:pStyle w:val="Akapitzlist"/>
        <w:widowControl w:val="0"/>
        <w:numPr>
          <w:ilvl w:val="1"/>
          <w:numId w:val="48"/>
        </w:numPr>
        <w:jc w:val="both"/>
        <w:rPr>
          <w:rFonts w:ascii="Calibri" w:eastAsia="Tahoma" w:hAnsi="Calibri" w:cs="Calibri"/>
          <w:vanish/>
          <w:lang w:eastAsia="en-US" w:bidi="pl-PL"/>
        </w:rPr>
      </w:pPr>
    </w:p>
    <w:p w14:paraId="0F0D9128" w14:textId="77777777" w:rsidR="00AE0318" w:rsidRPr="00AE0318" w:rsidRDefault="00AE0318" w:rsidP="00AE0318">
      <w:pPr>
        <w:pStyle w:val="Akapitzlist"/>
        <w:widowControl w:val="0"/>
        <w:numPr>
          <w:ilvl w:val="1"/>
          <w:numId w:val="48"/>
        </w:numPr>
        <w:jc w:val="both"/>
        <w:rPr>
          <w:rFonts w:ascii="Calibri" w:eastAsia="Tahoma" w:hAnsi="Calibri" w:cs="Calibri"/>
          <w:vanish/>
          <w:lang w:eastAsia="en-US" w:bidi="pl-PL"/>
        </w:rPr>
      </w:pPr>
    </w:p>
    <w:p w14:paraId="3EFFBE7B" w14:textId="77777777" w:rsidR="00AE0318" w:rsidRPr="00AE0318" w:rsidRDefault="00AE0318" w:rsidP="00AE0318">
      <w:pPr>
        <w:pStyle w:val="Akapitzlist"/>
        <w:widowControl w:val="0"/>
        <w:numPr>
          <w:ilvl w:val="1"/>
          <w:numId w:val="48"/>
        </w:numPr>
        <w:jc w:val="both"/>
        <w:rPr>
          <w:rFonts w:ascii="Calibri" w:eastAsia="Tahoma" w:hAnsi="Calibri" w:cs="Calibri"/>
          <w:vanish/>
          <w:lang w:eastAsia="en-US" w:bidi="pl-PL"/>
        </w:rPr>
      </w:pPr>
    </w:p>
    <w:p w14:paraId="22293D63" w14:textId="77777777" w:rsidR="00AE0318" w:rsidRPr="00AE0318" w:rsidRDefault="00AE0318" w:rsidP="00AE0318">
      <w:pPr>
        <w:pStyle w:val="Akapitzlist"/>
        <w:widowControl w:val="0"/>
        <w:numPr>
          <w:ilvl w:val="1"/>
          <w:numId w:val="48"/>
        </w:numPr>
        <w:jc w:val="both"/>
        <w:rPr>
          <w:rFonts w:ascii="Calibri" w:eastAsia="Tahoma" w:hAnsi="Calibri" w:cs="Calibri"/>
          <w:vanish/>
          <w:lang w:eastAsia="en-US" w:bidi="pl-PL"/>
        </w:rPr>
      </w:pPr>
    </w:p>
    <w:p w14:paraId="56C3B256" w14:textId="77777777" w:rsidR="00AE0318" w:rsidRPr="00AE0318" w:rsidRDefault="00AE0318" w:rsidP="00AE0318">
      <w:pPr>
        <w:pStyle w:val="Akapitzlist"/>
        <w:widowControl w:val="0"/>
        <w:numPr>
          <w:ilvl w:val="1"/>
          <w:numId w:val="48"/>
        </w:numPr>
        <w:jc w:val="both"/>
        <w:rPr>
          <w:rFonts w:ascii="Calibri" w:eastAsia="Tahoma" w:hAnsi="Calibri" w:cs="Calibri"/>
          <w:vanish/>
          <w:lang w:eastAsia="en-US" w:bidi="pl-PL"/>
        </w:rPr>
      </w:pPr>
    </w:p>
    <w:p w14:paraId="2E689837" w14:textId="77777777" w:rsidR="00AE0318" w:rsidRPr="00AE0318" w:rsidRDefault="00AE0318" w:rsidP="00AE0318">
      <w:pPr>
        <w:pStyle w:val="Akapitzlist"/>
        <w:widowControl w:val="0"/>
        <w:numPr>
          <w:ilvl w:val="1"/>
          <w:numId w:val="48"/>
        </w:numPr>
        <w:jc w:val="both"/>
        <w:rPr>
          <w:rFonts w:ascii="Calibri" w:eastAsia="Tahoma" w:hAnsi="Calibri" w:cs="Calibri"/>
          <w:vanish/>
          <w:lang w:eastAsia="en-US" w:bidi="pl-PL"/>
        </w:rPr>
      </w:pPr>
    </w:p>
    <w:p w14:paraId="215816D4" w14:textId="77777777" w:rsidR="00AE0318" w:rsidRPr="00AE0318" w:rsidRDefault="00AE0318" w:rsidP="00AE0318">
      <w:pPr>
        <w:pStyle w:val="Akapitzlist"/>
        <w:widowControl w:val="0"/>
        <w:numPr>
          <w:ilvl w:val="1"/>
          <w:numId w:val="48"/>
        </w:numPr>
        <w:jc w:val="both"/>
        <w:rPr>
          <w:rFonts w:ascii="Calibri" w:eastAsia="Tahoma" w:hAnsi="Calibri" w:cs="Calibri"/>
          <w:vanish/>
          <w:lang w:eastAsia="en-US" w:bidi="pl-PL"/>
        </w:rPr>
      </w:pPr>
    </w:p>
    <w:p w14:paraId="073B327D" w14:textId="7DA440D5" w:rsidR="00BD1492" w:rsidRDefault="00BE6452" w:rsidP="00AE0318">
      <w:pPr>
        <w:pStyle w:val="Akapitzlist"/>
        <w:widowControl w:val="0"/>
        <w:numPr>
          <w:ilvl w:val="1"/>
          <w:numId w:val="48"/>
        </w:numPr>
        <w:ind w:left="709" w:hanging="709"/>
        <w:jc w:val="both"/>
        <w:rPr>
          <w:rFonts w:ascii="Calibri" w:eastAsia="Tahoma" w:hAnsi="Calibri" w:cs="Calibri"/>
          <w:lang w:eastAsia="en-US" w:bidi="pl-PL"/>
        </w:rPr>
      </w:pPr>
      <w:r w:rsidRPr="00BD1492">
        <w:rPr>
          <w:rFonts w:ascii="Calibri" w:eastAsia="Tahoma" w:hAnsi="Calibri" w:cs="Calibri"/>
          <w:lang w:eastAsia="en-US" w:bidi="pl-PL"/>
        </w:rPr>
        <w:t>Powyższy wymóg dotyczy wyłącznie osób wykonujących bezpośrednio ww. prace. Nie dotyczy osób, które kierują wykonywaniem ww. prac przez inne osoby lub samozatrudnionych. Wymóg nie dotyczy osób: kierujących budową, wykonujących obsługę geodezyjną, dostawców materiałów budowlanych, wykonujących czynności związane z projektowaniem itp. Wyjątkiem od powyższej zasady będzie osobiste wykonanie zamówienia przez osobę fizyczną, w tym również przedsiębiorcę prowadzącego indywidualną działalność gospodarczą lub przez osoby pełniące samodzielne funkcje techniczne w budownictwie, stosownie do art. 12 i następnych ustawy Prawo budowlane, w przypadku których nie będzie miał zastosowania wymóg określony w art. 95 ust. 1  ustawy Pzp.</w:t>
      </w:r>
    </w:p>
    <w:p w14:paraId="5049BA4B" w14:textId="377CAD5B" w:rsidR="00BD1492" w:rsidRDefault="00603FE1" w:rsidP="00463602">
      <w:pPr>
        <w:pStyle w:val="Akapitzlist"/>
        <w:widowControl w:val="0"/>
        <w:numPr>
          <w:ilvl w:val="1"/>
          <w:numId w:val="48"/>
        </w:numPr>
        <w:spacing w:after="120"/>
        <w:ind w:left="709" w:hanging="709"/>
        <w:jc w:val="both"/>
        <w:rPr>
          <w:rFonts w:ascii="Calibri" w:eastAsia="Tahoma" w:hAnsi="Calibri" w:cs="Calibri"/>
          <w:lang w:eastAsia="en-US" w:bidi="pl-PL"/>
        </w:rPr>
      </w:pPr>
      <w:r w:rsidRPr="00BD1492">
        <w:rPr>
          <w:rFonts w:ascii="Calibri" w:eastAsia="Tahoma" w:hAnsi="Calibri" w:cs="Calibri"/>
          <w:lang w:eastAsia="en-US"/>
        </w:rPr>
        <w:t>Zatrudnienie, o którym mowa w powyżej powinno trwać przez cały okres realizacji zamówienia</w:t>
      </w:r>
      <w:r w:rsidR="00BD1492">
        <w:rPr>
          <w:rFonts w:ascii="Calibri" w:eastAsia="Tahoma" w:hAnsi="Calibri" w:cs="Calibri"/>
          <w:lang w:eastAsia="en-US"/>
        </w:rPr>
        <w:t>.</w:t>
      </w:r>
    </w:p>
    <w:p w14:paraId="2885F717" w14:textId="77777777" w:rsidR="00271277" w:rsidRPr="00271277" w:rsidRDefault="00603FE1" w:rsidP="00463602">
      <w:pPr>
        <w:pStyle w:val="Akapitzlist"/>
        <w:widowControl w:val="0"/>
        <w:numPr>
          <w:ilvl w:val="1"/>
          <w:numId w:val="48"/>
        </w:numPr>
        <w:spacing w:after="120"/>
        <w:ind w:left="709" w:hanging="709"/>
        <w:jc w:val="both"/>
        <w:rPr>
          <w:rFonts w:ascii="Calibri" w:eastAsia="Tahoma" w:hAnsi="Calibri" w:cs="Calibri"/>
          <w:lang w:eastAsia="en-US" w:bidi="pl-PL"/>
        </w:rPr>
      </w:pPr>
      <w:r w:rsidRPr="00BD1492">
        <w:rPr>
          <w:rFonts w:ascii="Calibri" w:eastAsia="Tahoma" w:hAnsi="Calibri" w:cs="Calibri"/>
          <w:lang w:eastAsia="en-US"/>
        </w:rPr>
        <w:t xml:space="preserve">Wymagania w zakresie sposobu dokumentowania zatrudnienia osób, o których mowa w art. 95 ust. 1 ustawy Pzp, uprawnień Zamawiającego w zakresie kontroli spełniania przez wykonawcę wymagań, o których mowa w art. 95 ust. 1 ustawy Pzp, oraz sankcje z tytułu niespełnienia tych wymagań, szczegółowo określone zostały w </w:t>
      </w:r>
      <w:r w:rsidRPr="00BD1492">
        <w:rPr>
          <w:rFonts w:ascii="Calibri" w:eastAsia="Tahoma" w:hAnsi="Calibri" w:cs="Calibri"/>
          <w:b/>
          <w:bCs/>
          <w:color w:val="0070C0"/>
          <w:lang w:eastAsia="en-US"/>
        </w:rPr>
        <w:t xml:space="preserve">Projekcie umowy stanowiącym Załącznik nr </w:t>
      </w:r>
      <w:r w:rsidR="005E78FF">
        <w:rPr>
          <w:rFonts w:ascii="Calibri" w:eastAsia="Tahoma" w:hAnsi="Calibri" w:cs="Calibri"/>
          <w:b/>
          <w:bCs/>
          <w:color w:val="0070C0"/>
          <w:lang w:eastAsia="en-US"/>
        </w:rPr>
        <w:t>5</w:t>
      </w:r>
      <w:r w:rsidRPr="00BD1492">
        <w:rPr>
          <w:rFonts w:ascii="Calibri" w:eastAsia="Tahoma" w:hAnsi="Calibri" w:cs="Calibri"/>
          <w:b/>
          <w:bCs/>
          <w:color w:val="0070C0"/>
          <w:lang w:eastAsia="en-US"/>
        </w:rPr>
        <w:t xml:space="preserve"> do niniejszej SWZ</w:t>
      </w:r>
      <w:r w:rsidR="00FE5538" w:rsidRPr="00BD1492">
        <w:rPr>
          <w:rFonts w:ascii="Calibri" w:eastAsia="Tahoma" w:hAnsi="Calibri" w:cs="Calibri"/>
          <w:b/>
          <w:bCs/>
          <w:color w:val="0070C0"/>
          <w:lang w:eastAsia="en-US"/>
        </w:rPr>
        <w:t>.</w:t>
      </w:r>
      <w:bookmarkEnd w:id="5"/>
    </w:p>
    <w:p w14:paraId="75C6ED18" w14:textId="1D3EB766" w:rsidR="00271277" w:rsidRPr="008F793E" w:rsidRDefault="00271277" w:rsidP="00463602">
      <w:pPr>
        <w:pStyle w:val="Akapitzlist"/>
        <w:widowControl w:val="0"/>
        <w:numPr>
          <w:ilvl w:val="1"/>
          <w:numId w:val="48"/>
        </w:numPr>
        <w:spacing w:after="120"/>
        <w:ind w:left="709" w:hanging="709"/>
        <w:jc w:val="both"/>
        <w:rPr>
          <w:rFonts w:asciiTheme="minorHAnsi" w:eastAsia="Tahoma" w:hAnsiTheme="minorHAnsi" w:cstheme="minorHAnsi"/>
          <w:lang w:eastAsia="en-US" w:bidi="pl-PL"/>
        </w:rPr>
      </w:pPr>
      <w:r w:rsidRPr="00271277">
        <w:rPr>
          <w:rFonts w:asciiTheme="minorHAnsi" w:hAnsiTheme="minorHAnsi" w:cstheme="minorHAnsi"/>
        </w:rPr>
        <w:t xml:space="preserve">Zamawiający </w:t>
      </w:r>
      <w:r w:rsidRPr="00271277">
        <w:rPr>
          <w:rFonts w:asciiTheme="minorHAnsi" w:hAnsiTheme="minorHAnsi" w:cstheme="minorHAnsi"/>
          <w:b/>
          <w:bCs/>
          <w:u w:val="single"/>
        </w:rPr>
        <w:t>nie dopuszcza</w:t>
      </w:r>
      <w:r w:rsidRPr="00271277">
        <w:rPr>
          <w:rFonts w:asciiTheme="minorHAnsi" w:hAnsiTheme="minorHAnsi" w:cstheme="minorHAnsi"/>
        </w:rPr>
        <w:t xml:space="preserve"> składania ofert częściowych. Podział na części spowodowałby nadmierne koszty wykonania zamówienia oraz poważne trudności w </w:t>
      </w:r>
      <w:r w:rsidRPr="00271277">
        <w:rPr>
          <w:rFonts w:asciiTheme="minorHAnsi" w:hAnsiTheme="minorHAnsi" w:cstheme="minorHAnsi"/>
        </w:rPr>
        <w:lastRenderedPageBreak/>
        <w:t>skoordynowaniu działań różnych Wykonawców, co skutkowałoby nieprawidłową realizacją zamówienia. Zamówienie udzielane jest w częściach, z którego każda stanowi przedmiot odrębnego postępowania.</w:t>
      </w:r>
    </w:p>
    <w:p w14:paraId="52611BD5" w14:textId="22B2FBAF" w:rsidR="008F793E" w:rsidRPr="00436637" w:rsidRDefault="008F793E" w:rsidP="00AE0318">
      <w:pPr>
        <w:numPr>
          <w:ilvl w:val="1"/>
          <w:numId w:val="80"/>
        </w:numPr>
        <w:autoSpaceDE w:val="0"/>
        <w:autoSpaceDN w:val="0"/>
        <w:adjustRightInd w:val="0"/>
        <w:spacing w:after="120"/>
        <w:ind w:left="709" w:hanging="709"/>
        <w:jc w:val="both"/>
        <w:rPr>
          <w:rFonts w:ascii="Calibri" w:hAnsi="Calibri" w:cs="Calibri"/>
          <w:color w:val="000000"/>
          <w:u w:val="single"/>
        </w:rPr>
      </w:pPr>
      <w:r w:rsidRPr="008F053D">
        <w:rPr>
          <w:rFonts w:ascii="Calibri" w:hAnsi="Calibri" w:cs="Calibri"/>
          <w:bCs/>
          <w:kern w:val="2"/>
        </w:rPr>
        <w:t xml:space="preserve">Jeżeli dokumentacja postępowania w tym </w:t>
      </w:r>
      <w:r>
        <w:rPr>
          <w:rFonts w:ascii="Calibri" w:hAnsi="Calibri" w:cs="Calibri"/>
          <w:bCs/>
          <w:kern w:val="2"/>
        </w:rPr>
        <w:t>dokumentacja projektowa</w:t>
      </w:r>
      <w:r w:rsidRPr="008F053D">
        <w:rPr>
          <w:rFonts w:ascii="Calibri" w:hAnsi="Calibri" w:cs="Calibri"/>
          <w:bCs/>
          <w:kern w:val="2"/>
        </w:rPr>
        <w:t xml:space="preserve"> wraz z załącznikami, wskazywałyby w odniesieniu do niektórych materiałów lub urządzeń znaki towarowe, patenty lub pochodzenie, normy, oceny techniczne, specyfikacje techniczne, systemy referencji technicznych, Zamawiający, zgodnie z art. 99 ust. 5 i art. 101 ust. 4 Pzp, dopuszcza oferowanie materiałów lub urządzeń równoważnych. Ponadto należy przyjąć, że wszystkim takim odniesieniom towarzyszą wyrazy "lub równoważne".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jak np. katalogach czy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W takiej sytuacji Zamawiający wymaga złożenia stosownych dokumentów, uwiarygodniających te materiały lub urządzenia</w:t>
      </w:r>
      <w:r w:rsidRPr="008F053D">
        <w:rPr>
          <w:rFonts w:ascii="Calibri" w:hAnsi="Calibri" w:cs="Calibri"/>
          <w:b/>
          <w:bCs/>
          <w:kern w:val="2"/>
          <w:lang w:val="x-none"/>
        </w:rPr>
        <w:t>.</w:t>
      </w:r>
      <w:r w:rsidRPr="008F053D">
        <w:rPr>
          <w:rFonts w:ascii="Calibri" w:hAnsi="Calibri" w:cs="Calibri"/>
          <w:b/>
          <w:bCs/>
          <w:kern w:val="2"/>
        </w:rPr>
        <w:t xml:space="preserve"> </w:t>
      </w:r>
      <w:r w:rsidRPr="008F053D">
        <w:rPr>
          <w:rFonts w:ascii="Calibri" w:hAnsi="Calibri" w:cs="Calibri"/>
          <w:kern w:val="2"/>
          <w:lang w:val="x-none"/>
        </w:rPr>
        <w:t xml:space="preserve">W przypadku zaś opisania przedmiotu zamówienia  przez odniesienie do norm, europejskich ocen technicznych, aprobat, specyfikacji technicznych i systemów referencji technicznych, Zamawiający dopuszcza wykonanie zamówienia z zastosowaniem rozwiązań równoważnych opisywanym. </w:t>
      </w:r>
      <w:r w:rsidRPr="008F053D">
        <w:rPr>
          <w:rFonts w:ascii="Calibri" w:hAnsi="Calibri" w:cs="Calibri"/>
          <w:kern w:val="2"/>
        </w:rPr>
        <w:t xml:space="preserve">Ponadto należy przyjąć, że wszystkim takim odniesieniom towarzyszą wyrazy "lub równoważne". </w:t>
      </w:r>
      <w:r w:rsidRPr="008F053D">
        <w:rPr>
          <w:rFonts w:ascii="Calibri" w:hAnsi="Calibri" w:cs="Calibri"/>
          <w:kern w:val="2"/>
          <w:lang w:val="x-none"/>
        </w:rPr>
        <w:t>W takim wypadku, procedurę opisaną na wstępie niniejszego punktu stosuje się odpowiednio.</w:t>
      </w:r>
      <w:r w:rsidRPr="008F053D">
        <w:rPr>
          <w:rFonts w:ascii="Calibri" w:hAnsi="Calibri" w:cs="Calibri"/>
          <w:kern w:val="2"/>
        </w:rPr>
        <w:t xml:space="preserve"> W przypadku opisu za pomocą norm za rozwiązania równoważne uznaje się takie rozwiązania, które zapewniają spełnienie wymagań minimalnych określonych w normie na poziomie nie gorszym niż opisano to w stosownych normach. W przypadku przywołanych w SWZ norm (jeżeli nie określono tego szczegółowo) rozumie się normy aktualne.</w:t>
      </w:r>
    </w:p>
    <w:p w14:paraId="67E174AD" w14:textId="77777777" w:rsidR="00343F25" w:rsidRPr="00436637" w:rsidRDefault="00343F25" w:rsidP="00AE0318">
      <w:pPr>
        <w:numPr>
          <w:ilvl w:val="1"/>
          <w:numId w:val="81"/>
        </w:numPr>
        <w:autoSpaceDE w:val="0"/>
        <w:autoSpaceDN w:val="0"/>
        <w:adjustRightInd w:val="0"/>
        <w:ind w:left="709" w:hanging="709"/>
        <w:jc w:val="both"/>
        <w:rPr>
          <w:rFonts w:ascii="Calibri" w:hAnsi="Calibri" w:cs="Calibri"/>
          <w:color w:val="000000"/>
          <w:u w:val="single"/>
        </w:rPr>
      </w:pPr>
      <w:r>
        <w:rPr>
          <w:rFonts w:ascii="Calibri" w:hAnsi="Calibri" w:cs="Calibri"/>
        </w:rPr>
        <w:t xml:space="preserve">Mając na uwadze treść art. 105 ustawy Pzp, Zamawiający podkreśla, iż </w:t>
      </w:r>
      <w:r>
        <w:rPr>
          <w:rFonts w:ascii="Calibri" w:hAnsi="Calibri" w:cs="Calibri"/>
          <w:b/>
        </w:rPr>
        <w:t>nie ogranicza katalogu dokumentów jakie Wykonawca, w celu udowodnienia równoważności, winien przedłożyć w ofercie.</w:t>
      </w:r>
    </w:p>
    <w:p w14:paraId="4F46001E" w14:textId="77777777" w:rsidR="00436637" w:rsidRPr="002A72EA" w:rsidRDefault="00436637" w:rsidP="00463602">
      <w:pPr>
        <w:autoSpaceDE w:val="0"/>
        <w:autoSpaceDN w:val="0"/>
        <w:adjustRightInd w:val="0"/>
        <w:ind w:left="709" w:hanging="709"/>
        <w:jc w:val="both"/>
        <w:rPr>
          <w:rFonts w:ascii="Calibri" w:hAnsi="Calibri" w:cs="Calibri"/>
          <w:color w:val="000000"/>
          <w:sz w:val="12"/>
          <w:szCs w:val="12"/>
          <w:u w:val="single"/>
        </w:rPr>
      </w:pPr>
    </w:p>
    <w:p w14:paraId="38C7E414" w14:textId="3CE730F5" w:rsidR="00857EC3" w:rsidRPr="008F793E" w:rsidRDefault="00343F25" w:rsidP="00463602">
      <w:pPr>
        <w:numPr>
          <w:ilvl w:val="1"/>
          <w:numId w:val="81"/>
        </w:numPr>
        <w:autoSpaceDE w:val="0"/>
        <w:autoSpaceDN w:val="0"/>
        <w:adjustRightInd w:val="0"/>
        <w:spacing w:after="120"/>
        <w:ind w:left="709" w:hanging="709"/>
        <w:jc w:val="both"/>
        <w:rPr>
          <w:rFonts w:ascii="Calibri" w:hAnsi="Calibri" w:cs="Calibri"/>
          <w:color w:val="000000"/>
          <w:u w:val="single"/>
        </w:rPr>
      </w:pPr>
      <w:r>
        <w:rPr>
          <w:rFonts w:ascii="Calibri" w:hAnsi="Calibri" w:cs="Calibri"/>
        </w:rPr>
        <w:t>Jeżeli do oferty Wykonawcy nie zostanie załączony wykaz proponowanych technologii/systemów/urządzeń/materiałów równoważnych Zamawiający przyjmie, iż Wykonawca odstępuje od oferowania tego rodzaju technologii, systemów, urządzeń lub materiałów.</w:t>
      </w:r>
    </w:p>
    <w:p w14:paraId="0B6E4CB6" w14:textId="796A2AC0" w:rsidR="00067CB5" w:rsidRPr="00857EC3" w:rsidRDefault="00067CB5" w:rsidP="00463602">
      <w:pPr>
        <w:numPr>
          <w:ilvl w:val="1"/>
          <w:numId w:val="81"/>
        </w:numPr>
        <w:autoSpaceDE w:val="0"/>
        <w:autoSpaceDN w:val="0"/>
        <w:adjustRightInd w:val="0"/>
        <w:ind w:left="709" w:hanging="709"/>
        <w:jc w:val="both"/>
        <w:rPr>
          <w:rFonts w:ascii="Calibri" w:hAnsi="Calibri" w:cs="Calibri"/>
          <w:color w:val="000000"/>
          <w:u w:val="single"/>
        </w:rPr>
      </w:pPr>
      <w:r w:rsidRPr="00857EC3">
        <w:rPr>
          <w:rFonts w:asciiTheme="minorHAnsi" w:hAnsiTheme="minorHAnsi" w:cstheme="minorHAnsi"/>
          <w:b/>
        </w:rPr>
        <w:lastRenderedPageBreak/>
        <w:t>Zamawiający na podst. art. 310 pkt. 1) ustawy Pzp zastrzega sobie unieważnienie postępowania, jeżeli środki, które Zmawiający zamierzał przeznaczyć na sfinansowanie części zamówienia nie zostaną mu przyznane.</w:t>
      </w:r>
    </w:p>
    <w:p w14:paraId="6DF80DCA" w14:textId="77777777" w:rsidR="00436637" w:rsidRPr="002A72EA" w:rsidRDefault="00436637" w:rsidP="00463602">
      <w:pPr>
        <w:autoSpaceDE w:val="0"/>
        <w:autoSpaceDN w:val="0"/>
        <w:adjustRightInd w:val="0"/>
        <w:jc w:val="both"/>
        <w:rPr>
          <w:rFonts w:ascii="Calibri" w:hAnsi="Calibri" w:cs="Calibri"/>
          <w:color w:val="000000"/>
          <w:sz w:val="12"/>
          <w:szCs w:val="12"/>
          <w:u w:val="single"/>
        </w:rPr>
      </w:pPr>
    </w:p>
    <w:p w14:paraId="6035EB07" w14:textId="77777777" w:rsidR="00580F74" w:rsidRPr="00580F74" w:rsidRDefault="00580F74" w:rsidP="00463602">
      <w:pPr>
        <w:numPr>
          <w:ilvl w:val="1"/>
          <w:numId w:val="81"/>
        </w:numPr>
        <w:autoSpaceDE w:val="0"/>
        <w:autoSpaceDN w:val="0"/>
        <w:adjustRightInd w:val="0"/>
        <w:ind w:left="709" w:hanging="709"/>
        <w:jc w:val="both"/>
        <w:rPr>
          <w:rFonts w:ascii="Calibri" w:hAnsi="Calibri" w:cs="Calibri"/>
        </w:rPr>
      </w:pPr>
      <w:r w:rsidRPr="00580F74">
        <w:rPr>
          <w:rFonts w:ascii="Calibri" w:hAnsi="Calibri" w:cs="Calibri"/>
        </w:rPr>
        <w:t xml:space="preserve"> Kody CPV:</w:t>
      </w:r>
    </w:p>
    <w:p w14:paraId="2578A8F2" w14:textId="77777777" w:rsidR="0085662F" w:rsidRPr="0085662F" w:rsidRDefault="0085662F" w:rsidP="00463602">
      <w:pPr>
        <w:pStyle w:val="Akapitzlist"/>
        <w:ind w:left="709"/>
        <w:rPr>
          <w:rFonts w:asciiTheme="minorHAnsi" w:hAnsiTheme="minorHAnsi" w:cstheme="minorHAnsi"/>
          <w:b/>
          <w:bCs/>
          <w:color w:val="0070C0"/>
        </w:rPr>
      </w:pPr>
      <w:r w:rsidRPr="0085662F">
        <w:rPr>
          <w:rFonts w:asciiTheme="minorHAnsi" w:hAnsiTheme="minorHAnsi" w:cstheme="minorHAnsi"/>
          <w:b/>
          <w:bCs/>
          <w:color w:val="0070C0"/>
        </w:rPr>
        <w:t>Główny:</w:t>
      </w:r>
    </w:p>
    <w:p w14:paraId="20F61D5D" w14:textId="77777777" w:rsidR="0085662F" w:rsidRPr="0085662F" w:rsidRDefault="0085662F" w:rsidP="00463602">
      <w:pPr>
        <w:pStyle w:val="Akapitzlist"/>
        <w:ind w:left="709"/>
        <w:rPr>
          <w:rFonts w:asciiTheme="minorHAnsi" w:eastAsia="Lucida Sans Unicode" w:hAnsiTheme="minorHAnsi" w:cstheme="minorHAnsi"/>
          <w:color w:val="0070C0"/>
        </w:rPr>
      </w:pPr>
      <w:r w:rsidRPr="0085662F">
        <w:rPr>
          <w:rFonts w:asciiTheme="minorHAnsi" w:eastAsia="Lucida Sans Unicode" w:hAnsiTheme="minorHAnsi" w:cstheme="minorHAnsi"/>
          <w:color w:val="0070C0"/>
        </w:rPr>
        <w:t>45 000000-7 Roboty budowlane</w:t>
      </w:r>
    </w:p>
    <w:p w14:paraId="38C5A395" w14:textId="301AFB30" w:rsidR="00AE0318" w:rsidRDefault="0085662F" w:rsidP="00AE0318">
      <w:pPr>
        <w:pStyle w:val="Akapitzlist"/>
        <w:ind w:left="709"/>
        <w:rPr>
          <w:rFonts w:asciiTheme="minorHAnsi" w:hAnsiTheme="minorHAnsi" w:cstheme="minorHAnsi"/>
          <w:b/>
          <w:bCs/>
          <w:color w:val="0070C0"/>
        </w:rPr>
      </w:pPr>
      <w:r w:rsidRPr="0085662F">
        <w:rPr>
          <w:rFonts w:asciiTheme="minorHAnsi" w:eastAsia="Lucida Sans Unicode" w:hAnsiTheme="minorHAnsi" w:cstheme="minorHAnsi"/>
          <w:b/>
          <w:bCs/>
          <w:color w:val="0070C0"/>
        </w:rPr>
        <w:t>Dodatkowe:</w:t>
      </w:r>
    </w:p>
    <w:p w14:paraId="5EC0C65B" w14:textId="77777777" w:rsidR="00AE0318" w:rsidRPr="00AE0318" w:rsidRDefault="00AE0318" w:rsidP="00AE0318">
      <w:pPr>
        <w:ind w:left="709"/>
        <w:rPr>
          <w:rFonts w:asciiTheme="minorHAnsi" w:hAnsiTheme="minorHAnsi" w:cstheme="minorHAnsi"/>
          <w:color w:val="2E74B5"/>
        </w:rPr>
      </w:pPr>
      <w:r w:rsidRPr="00AE0318">
        <w:rPr>
          <w:rFonts w:asciiTheme="minorHAnsi" w:hAnsiTheme="minorHAnsi" w:cstheme="minorHAnsi"/>
          <w:b/>
          <w:bCs/>
          <w:color w:val="2E74B5"/>
        </w:rPr>
        <w:t xml:space="preserve">45 233129-9  </w:t>
      </w:r>
      <w:r w:rsidRPr="00AE0318">
        <w:rPr>
          <w:rFonts w:asciiTheme="minorHAnsi" w:hAnsiTheme="minorHAnsi" w:cstheme="minorHAnsi"/>
          <w:color w:val="2E74B5"/>
        </w:rPr>
        <w:t>Roboty budowlane w zakresie skrzyżowań dróg</w:t>
      </w:r>
      <w:r w:rsidRPr="00AE0318">
        <w:rPr>
          <w:rFonts w:asciiTheme="minorHAnsi" w:hAnsiTheme="minorHAnsi" w:cstheme="minorHAnsi"/>
          <w:b/>
          <w:bCs/>
          <w:color w:val="2E74B5"/>
        </w:rPr>
        <w:t xml:space="preserve">  </w:t>
      </w:r>
    </w:p>
    <w:p w14:paraId="248672C4" w14:textId="77777777" w:rsidR="00AE0318" w:rsidRPr="00AE0318" w:rsidRDefault="00AE0318" w:rsidP="00AE0318">
      <w:pPr>
        <w:ind w:left="709"/>
        <w:rPr>
          <w:rFonts w:asciiTheme="minorHAnsi" w:hAnsiTheme="minorHAnsi" w:cstheme="minorHAnsi"/>
          <w:color w:val="2E74B5"/>
        </w:rPr>
      </w:pPr>
      <w:r w:rsidRPr="00AE0318">
        <w:rPr>
          <w:rFonts w:asciiTheme="minorHAnsi" w:hAnsiTheme="minorHAnsi" w:cstheme="minorHAnsi"/>
          <w:b/>
          <w:bCs/>
          <w:color w:val="2E74B5"/>
        </w:rPr>
        <w:t>45 233123-7</w:t>
      </w:r>
      <w:r w:rsidRPr="00AE0318">
        <w:rPr>
          <w:rFonts w:asciiTheme="minorHAnsi" w:hAnsiTheme="minorHAnsi" w:cstheme="minorHAnsi"/>
          <w:color w:val="2E74B5"/>
        </w:rPr>
        <w:t xml:space="preserve">  Roboty budowlane w zakresie dróg podrzędnych</w:t>
      </w:r>
    </w:p>
    <w:p w14:paraId="54ED9DA5" w14:textId="77777777" w:rsidR="00AE0318" w:rsidRPr="00AE0318" w:rsidRDefault="00AE0318" w:rsidP="00AE0318">
      <w:pPr>
        <w:ind w:left="709"/>
        <w:rPr>
          <w:rFonts w:asciiTheme="minorHAnsi" w:hAnsiTheme="minorHAnsi" w:cstheme="minorHAnsi"/>
          <w:color w:val="2E74B5"/>
        </w:rPr>
      </w:pPr>
      <w:r w:rsidRPr="00AE0318">
        <w:rPr>
          <w:rFonts w:asciiTheme="minorHAnsi" w:hAnsiTheme="minorHAnsi" w:cstheme="minorHAnsi"/>
          <w:b/>
          <w:bCs/>
          <w:color w:val="2E74B5"/>
        </w:rPr>
        <w:t xml:space="preserve">45 231110-9  </w:t>
      </w:r>
      <w:r w:rsidRPr="00AE0318">
        <w:rPr>
          <w:rFonts w:asciiTheme="minorHAnsi" w:hAnsiTheme="minorHAnsi" w:cstheme="minorHAnsi"/>
          <w:color w:val="2E74B5"/>
        </w:rPr>
        <w:t>Roboty budowlane w zakresie kładzenia rurociągów</w:t>
      </w:r>
    </w:p>
    <w:p w14:paraId="3AC5B7FB" w14:textId="77777777" w:rsidR="00AE0318" w:rsidRPr="00AE0318" w:rsidRDefault="00AE0318" w:rsidP="00AE0318">
      <w:pPr>
        <w:ind w:left="709"/>
        <w:rPr>
          <w:rFonts w:asciiTheme="minorHAnsi" w:hAnsiTheme="minorHAnsi" w:cstheme="minorHAnsi"/>
          <w:color w:val="2E74B5"/>
        </w:rPr>
      </w:pPr>
      <w:r w:rsidRPr="00AE0318">
        <w:rPr>
          <w:rFonts w:asciiTheme="minorHAnsi" w:hAnsiTheme="minorHAnsi" w:cstheme="minorHAnsi"/>
          <w:b/>
          <w:bCs/>
          <w:color w:val="2E74B5"/>
        </w:rPr>
        <w:t>45 111240-2</w:t>
      </w:r>
      <w:r w:rsidRPr="00AE0318">
        <w:rPr>
          <w:rFonts w:asciiTheme="minorHAnsi" w:hAnsiTheme="minorHAnsi" w:cstheme="minorHAnsi"/>
          <w:color w:val="2E74B5"/>
        </w:rPr>
        <w:t xml:space="preserve">  Roboty w zakresie odwadniania gruntu</w:t>
      </w:r>
    </w:p>
    <w:p w14:paraId="4E2FE762" w14:textId="77777777" w:rsidR="00AE0318" w:rsidRPr="00AE0318" w:rsidRDefault="00AE0318" w:rsidP="00AE0318">
      <w:pPr>
        <w:ind w:left="709"/>
        <w:rPr>
          <w:rFonts w:asciiTheme="minorHAnsi" w:hAnsiTheme="minorHAnsi" w:cstheme="minorHAnsi"/>
          <w:color w:val="2E74B5"/>
        </w:rPr>
      </w:pPr>
      <w:r w:rsidRPr="00AE0318">
        <w:rPr>
          <w:rFonts w:asciiTheme="minorHAnsi" w:hAnsiTheme="minorHAnsi" w:cstheme="minorHAnsi"/>
          <w:b/>
          <w:bCs/>
          <w:color w:val="2E74B5"/>
        </w:rPr>
        <w:t xml:space="preserve">45 316100-6  </w:t>
      </w:r>
      <w:r w:rsidRPr="00AE0318">
        <w:rPr>
          <w:rFonts w:asciiTheme="minorHAnsi" w:hAnsiTheme="minorHAnsi" w:cstheme="minorHAnsi"/>
          <w:color w:val="2E74B5"/>
        </w:rPr>
        <w:t>Instalowanie urządzeń oświetlenia zewnętrznego</w:t>
      </w:r>
    </w:p>
    <w:p w14:paraId="76D60E46" w14:textId="77777777" w:rsidR="00AE0318" w:rsidRPr="00AE0318" w:rsidRDefault="00AE0318" w:rsidP="00AE0318">
      <w:pPr>
        <w:ind w:left="709"/>
        <w:rPr>
          <w:rFonts w:asciiTheme="minorHAnsi" w:hAnsiTheme="minorHAnsi" w:cstheme="minorHAnsi"/>
          <w:b/>
          <w:bCs/>
          <w:color w:val="0070C0"/>
        </w:rPr>
      </w:pPr>
    </w:p>
    <w:bookmarkEnd w:id="6"/>
    <w:p w14:paraId="43817364" w14:textId="77777777" w:rsidR="004937C8" w:rsidRDefault="004937C8" w:rsidP="00463602">
      <w:pPr>
        <w:numPr>
          <w:ilvl w:val="0"/>
          <w:numId w:val="81"/>
        </w:numPr>
        <w:shd w:val="clear" w:color="auto" w:fill="D9D9D9"/>
        <w:tabs>
          <w:tab w:val="left" w:pos="426"/>
        </w:tabs>
        <w:spacing w:before="240"/>
        <w:jc w:val="both"/>
        <w:rPr>
          <w:rFonts w:ascii="Calibri" w:hAnsi="Calibri" w:cs="Calibri"/>
          <w:b/>
          <w:bCs/>
        </w:rPr>
      </w:pPr>
      <w:r>
        <w:rPr>
          <w:rFonts w:ascii="Calibri" w:hAnsi="Calibri" w:cs="Calibri"/>
          <w:b/>
          <w:bCs/>
        </w:rPr>
        <w:t>TERMIN WYKONANIA ZAMÓWIENIA</w:t>
      </w:r>
    </w:p>
    <w:p w14:paraId="58348E41" w14:textId="77777777" w:rsidR="003317FB" w:rsidRPr="00B842AE" w:rsidRDefault="00D0114F" w:rsidP="00463602">
      <w:pPr>
        <w:pStyle w:val="pkt"/>
        <w:spacing w:before="120" w:after="0"/>
        <w:ind w:left="284"/>
        <w:rPr>
          <w:rFonts w:asciiTheme="minorHAnsi" w:hAnsiTheme="minorHAnsi" w:cstheme="minorHAnsi"/>
        </w:rPr>
      </w:pPr>
      <w:r w:rsidRPr="00B842AE">
        <w:rPr>
          <w:rFonts w:asciiTheme="minorHAnsi" w:hAnsiTheme="minorHAnsi" w:cstheme="minorHAnsi"/>
        </w:rPr>
        <w:t>Przedmiot zamówienia należy zrealizować w następujących terminach:</w:t>
      </w:r>
    </w:p>
    <w:p w14:paraId="5F6AF8CF" w14:textId="57B17577" w:rsidR="00DB2013" w:rsidRPr="00984BC0" w:rsidRDefault="008F793E" w:rsidP="00984BC0">
      <w:pPr>
        <w:autoSpaceDE w:val="0"/>
        <w:autoSpaceDN w:val="0"/>
        <w:adjustRightInd w:val="0"/>
        <w:ind w:left="720"/>
        <w:jc w:val="both"/>
        <w:rPr>
          <w:rFonts w:asciiTheme="minorHAnsi" w:hAnsiTheme="minorHAnsi" w:cstheme="minorHAnsi"/>
          <w:color w:val="0070C0"/>
        </w:rPr>
      </w:pPr>
      <w:r w:rsidRPr="008F793E">
        <w:rPr>
          <w:rFonts w:asciiTheme="minorHAnsi" w:hAnsiTheme="minorHAnsi" w:cstheme="minorHAnsi"/>
          <w:color w:val="0070C0"/>
        </w:rPr>
        <w:t xml:space="preserve">Termin zakończenia robót: </w:t>
      </w:r>
      <w:r w:rsidRPr="008F793E">
        <w:rPr>
          <w:rFonts w:asciiTheme="minorHAnsi" w:hAnsiTheme="minorHAnsi" w:cstheme="minorHAnsi"/>
          <w:b/>
          <w:bCs/>
          <w:color w:val="0070C0"/>
        </w:rPr>
        <w:t>do 11 miesięcy</w:t>
      </w:r>
      <w:r w:rsidRPr="008F793E">
        <w:rPr>
          <w:rFonts w:asciiTheme="minorHAnsi" w:hAnsiTheme="minorHAnsi" w:cstheme="minorHAnsi"/>
          <w:color w:val="0070C0"/>
        </w:rPr>
        <w:t xml:space="preserve"> licząc od dnia zawarcia umowy.</w:t>
      </w:r>
    </w:p>
    <w:p w14:paraId="281C8D3E" w14:textId="77777777" w:rsidR="00C77876" w:rsidRDefault="00C77876" w:rsidP="00463602">
      <w:pPr>
        <w:numPr>
          <w:ilvl w:val="0"/>
          <w:numId w:val="81"/>
        </w:numPr>
        <w:shd w:val="clear" w:color="auto" w:fill="D9D9D9"/>
        <w:tabs>
          <w:tab w:val="left" w:pos="426"/>
        </w:tabs>
        <w:spacing w:before="240"/>
        <w:ind w:left="426" w:hanging="437"/>
        <w:jc w:val="both"/>
        <w:rPr>
          <w:rFonts w:ascii="Calibri" w:hAnsi="Calibri" w:cs="Calibri"/>
          <w:b/>
          <w:bCs/>
        </w:rPr>
      </w:pPr>
      <w:r>
        <w:rPr>
          <w:rFonts w:ascii="Calibri" w:hAnsi="Calibri" w:cs="Calibri"/>
          <w:b/>
          <w:bCs/>
        </w:rPr>
        <w:t>PODWYKONAWSTWO</w:t>
      </w:r>
    </w:p>
    <w:p w14:paraId="6A63411D" w14:textId="77777777" w:rsidR="00C77876" w:rsidRDefault="00C77876" w:rsidP="00463602">
      <w:pPr>
        <w:tabs>
          <w:tab w:val="left" w:pos="540"/>
        </w:tabs>
        <w:jc w:val="both"/>
        <w:rPr>
          <w:rFonts w:ascii="Calibri" w:hAnsi="Calibri" w:cs="Calibri"/>
        </w:rPr>
      </w:pPr>
    </w:p>
    <w:p w14:paraId="7CC5DB36" w14:textId="77777777" w:rsidR="00C77876" w:rsidRDefault="00D7399F" w:rsidP="00463602">
      <w:pPr>
        <w:numPr>
          <w:ilvl w:val="1"/>
          <w:numId w:val="13"/>
        </w:numPr>
        <w:tabs>
          <w:tab w:val="left" w:pos="709"/>
        </w:tabs>
        <w:ind w:left="709" w:hanging="709"/>
        <w:jc w:val="both"/>
        <w:rPr>
          <w:rFonts w:ascii="Calibri" w:hAnsi="Calibri" w:cs="Calibri"/>
        </w:rPr>
      </w:pPr>
      <w:r>
        <w:rPr>
          <w:rFonts w:ascii="Calibri" w:hAnsi="Calibri" w:cs="Calibri"/>
        </w:rPr>
        <w:t xml:space="preserve">Zamawiający w zakresie określonym w art. 462 ustawy Pzp </w:t>
      </w:r>
      <w:r>
        <w:rPr>
          <w:rFonts w:ascii="Calibri" w:hAnsi="Calibri" w:cs="Calibri"/>
          <w:b/>
          <w:bCs/>
        </w:rPr>
        <w:t>dopuszcza</w:t>
      </w:r>
      <w:r>
        <w:rPr>
          <w:rFonts w:ascii="Calibri" w:hAnsi="Calibri" w:cs="Calibri"/>
        </w:rPr>
        <w:t xml:space="preserve"> możliwość realizacji przedmiotu zamówienia przez Wykonawcę z wykorzystaniem podwykonawców. Wykonawca, który zamierza powierzyć wykonanie części zamówienia podwykonawcom, wskazuje w ofercie części zamówienia, których wykonanie zamierza powierzyć podwykonawcom oraz podaje nazwy ewentualnych podwykonawców, o ile są już znani.</w:t>
      </w:r>
    </w:p>
    <w:p w14:paraId="4D77931D" w14:textId="77777777" w:rsidR="00C77876" w:rsidRDefault="00C77876" w:rsidP="00463602">
      <w:pPr>
        <w:pStyle w:val="arimr"/>
        <w:widowControl/>
        <w:numPr>
          <w:ilvl w:val="1"/>
          <w:numId w:val="13"/>
        </w:numPr>
        <w:tabs>
          <w:tab w:val="left" w:pos="709"/>
        </w:tabs>
        <w:suppressAutoHyphens/>
        <w:snapToGrid/>
        <w:spacing w:before="120" w:line="240" w:lineRule="auto"/>
        <w:ind w:left="709" w:hanging="709"/>
        <w:jc w:val="both"/>
        <w:rPr>
          <w:rFonts w:ascii="Calibri" w:hAnsi="Calibri" w:cs="Calibri"/>
          <w:szCs w:val="24"/>
          <w:lang w:val="pl-PL"/>
        </w:rPr>
      </w:pPr>
      <w:r>
        <w:rPr>
          <w:rFonts w:ascii="Calibri" w:hAnsi="Calibri" w:cs="Calibri"/>
          <w:szCs w:val="24"/>
          <w:lang w:val="pl-PL"/>
        </w:rPr>
        <w:t xml:space="preserve"> </w:t>
      </w:r>
      <w:r>
        <w:rPr>
          <w:rFonts w:ascii="Calibri" w:hAnsi="Calibri" w:cs="Calibri"/>
          <w:szCs w:val="24"/>
          <w:lang w:val="pl-PL"/>
        </w:rPr>
        <w:tab/>
        <w:t xml:space="preserve">Zamawiający </w:t>
      </w:r>
      <w:r>
        <w:rPr>
          <w:rFonts w:ascii="Calibri" w:hAnsi="Calibri" w:cs="Calibri"/>
          <w:b/>
          <w:szCs w:val="24"/>
          <w:lang w:val="pl-PL"/>
        </w:rPr>
        <w:t>nie zastrzega</w:t>
      </w:r>
      <w:r>
        <w:rPr>
          <w:rFonts w:ascii="Calibri" w:hAnsi="Calibri" w:cs="Calibri"/>
          <w:szCs w:val="24"/>
          <w:lang w:val="pl-PL"/>
        </w:rPr>
        <w:t xml:space="preserve"> obowiązku osobistego wykonania przez Wykonawcę kluczowych części zamówienia</w:t>
      </w:r>
      <w:r w:rsidR="008510B1">
        <w:rPr>
          <w:rFonts w:ascii="Calibri" w:hAnsi="Calibri" w:cs="Calibri"/>
          <w:szCs w:val="24"/>
          <w:lang w:val="pl-PL"/>
        </w:rPr>
        <w:t xml:space="preserve"> </w:t>
      </w:r>
      <w:r w:rsidR="008510B1">
        <w:rPr>
          <w:rFonts w:ascii="Calibri" w:hAnsi="Calibri" w:cs="Calibri"/>
          <w:bCs/>
          <w:szCs w:val="24"/>
          <w:lang w:val="pl-PL"/>
        </w:rPr>
        <w:t>zgodnie z art. 60 i art. 121 ustawy Pzp</w:t>
      </w:r>
      <w:r>
        <w:rPr>
          <w:rFonts w:ascii="Calibri" w:hAnsi="Calibri" w:cs="Calibri"/>
          <w:szCs w:val="24"/>
          <w:lang w:val="pl-PL"/>
        </w:rPr>
        <w:t>.</w:t>
      </w:r>
    </w:p>
    <w:p w14:paraId="7F5399F8" w14:textId="77777777" w:rsidR="00C77876" w:rsidRDefault="00C77876" w:rsidP="00463602">
      <w:pPr>
        <w:pStyle w:val="arimr"/>
        <w:widowControl/>
        <w:numPr>
          <w:ilvl w:val="1"/>
          <w:numId w:val="13"/>
        </w:numPr>
        <w:tabs>
          <w:tab w:val="left" w:pos="709"/>
        </w:tabs>
        <w:suppressAutoHyphens/>
        <w:snapToGrid/>
        <w:spacing w:before="120" w:line="240" w:lineRule="auto"/>
        <w:ind w:left="709" w:hanging="709"/>
        <w:jc w:val="both"/>
        <w:rPr>
          <w:rFonts w:ascii="Calibri" w:hAnsi="Calibri" w:cs="Calibri"/>
          <w:szCs w:val="24"/>
          <w:lang w:val="pl-PL"/>
        </w:rPr>
      </w:pPr>
      <w:r>
        <w:rPr>
          <w:rFonts w:ascii="Calibri" w:hAnsi="Calibri" w:cs="Calibri"/>
          <w:szCs w:val="24"/>
          <w:lang w:val="pl-PL"/>
        </w:rPr>
        <w:t xml:space="preserve"> </w:t>
      </w:r>
      <w:r>
        <w:rPr>
          <w:rFonts w:ascii="Calibri" w:hAnsi="Calibri" w:cs="Calibri"/>
          <w:szCs w:val="24"/>
          <w:lang w:val="pl-PL"/>
        </w:rPr>
        <w:tab/>
        <w:t>W przypadku zamiaru powierzenia przez Wykonawcę podwykonawcy realizacji przedmiotu zamówienia Wykonawca zobowiązany jest poinformować Zamawiającego, podając nazwę podwykonawcy oraz wskazując, która część zamówienia obejmującego przedmiot zamówienia będzie wykonywana przez podwykonawcę.</w:t>
      </w:r>
    </w:p>
    <w:p w14:paraId="4546C883" w14:textId="77777777" w:rsidR="00C77876" w:rsidRDefault="00C77876" w:rsidP="00463602">
      <w:pPr>
        <w:pStyle w:val="arimr"/>
        <w:widowControl/>
        <w:numPr>
          <w:ilvl w:val="1"/>
          <w:numId w:val="13"/>
        </w:numPr>
        <w:tabs>
          <w:tab w:val="left" w:pos="709"/>
        </w:tabs>
        <w:suppressAutoHyphens/>
        <w:snapToGrid/>
        <w:spacing w:before="120" w:line="240" w:lineRule="auto"/>
        <w:ind w:left="709" w:hanging="709"/>
        <w:jc w:val="both"/>
        <w:rPr>
          <w:rFonts w:ascii="Calibri" w:hAnsi="Calibri" w:cs="Calibri"/>
          <w:szCs w:val="24"/>
          <w:lang w:val="pl-PL"/>
        </w:rPr>
      </w:pPr>
      <w:r>
        <w:rPr>
          <w:rFonts w:ascii="Calibri" w:hAnsi="Calibri" w:cs="Calibri"/>
          <w:szCs w:val="24"/>
          <w:lang w:val="pl-PL"/>
        </w:rPr>
        <w:t xml:space="preserve"> </w:t>
      </w:r>
      <w:r>
        <w:rPr>
          <w:rFonts w:ascii="Calibri" w:hAnsi="Calibri" w:cs="Calibri"/>
          <w:szCs w:val="24"/>
          <w:lang w:val="pl-PL"/>
        </w:rPr>
        <w:tab/>
      </w:r>
      <w:r>
        <w:rPr>
          <w:rFonts w:ascii="Calibri" w:hAnsi="Calibri" w:cs="Calibri"/>
          <w:lang w:val="pl-PL"/>
        </w:rPr>
        <w:t xml:space="preserve">Wykonawca zawiadamia Zamawiającego w przypadku wszelkich zmian w odniesieniu do informacji, o których mowa w </w:t>
      </w:r>
      <w:r w:rsidR="00D7399F">
        <w:rPr>
          <w:rFonts w:ascii="Calibri" w:hAnsi="Calibri" w:cs="Calibri"/>
          <w:lang w:val="pl-PL"/>
        </w:rPr>
        <w:t>punkcie powyżej</w:t>
      </w:r>
      <w:r>
        <w:rPr>
          <w:rFonts w:ascii="Calibri" w:hAnsi="Calibri" w:cs="Calibri"/>
          <w:lang w:val="pl-PL"/>
        </w:rPr>
        <w:t>, a także przekazuje wymagane informacje w przypadku nowych podwykonawców.</w:t>
      </w:r>
    </w:p>
    <w:p w14:paraId="47872886" w14:textId="77777777" w:rsidR="00C77876" w:rsidRDefault="00C77876" w:rsidP="00463602">
      <w:pPr>
        <w:pStyle w:val="arimr"/>
        <w:widowControl/>
        <w:numPr>
          <w:ilvl w:val="1"/>
          <w:numId w:val="13"/>
        </w:numPr>
        <w:tabs>
          <w:tab w:val="left" w:pos="709"/>
        </w:tabs>
        <w:suppressAutoHyphens/>
        <w:snapToGrid/>
        <w:spacing w:before="120" w:line="240" w:lineRule="auto"/>
        <w:ind w:left="709" w:hanging="709"/>
        <w:jc w:val="both"/>
        <w:rPr>
          <w:rFonts w:ascii="Calibri" w:hAnsi="Calibri" w:cs="Calibri"/>
          <w:szCs w:val="24"/>
          <w:lang w:val="pl-PL"/>
        </w:rPr>
      </w:pPr>
      <w:r>
        <w:rPr>
          <w:rFonts w:ascii="Calibri" w:hAnsi="Calibri" w:cs="Calibri"/>
          <w:lang w:val="pl-PL"/>
        </w:rPr>
        <w:t xml:space="preserve"> </w:t>
      </w:r>
      <w:r>
        <w:rPr>
          <w:rFonts w:ascii="Calibri" w:hAnsi="Calibri" w:cs="Calibri"/>
          <w:lang w:val="pl-PL"/>
        </w:rPr>
        <w:tab/>
        <w:t>W każdym przypadku korzystania ze świadczeń podwykonawcy Wykonawca ponosi pełną odpowiedzialność za wykonanie zobowiązań przez podwykonawcę, jak za własne działania lub zaniechania, niezależnie od osobistej odpowiedzialności podwykonawcy wobec Zamawiającego.</w:t>
      </w:r>
    </w:p>
    <w:p w14:paraId="23DDB4CF" w14:textId="120A7070" w:rsidR="007C692F" w:rsidRPr="00984BC0" w:rsidRDefault="00C77876" w:rsidP="00463602">
      <w:pPr>
        <w:pStyle w:val="arimr"/>
        <w:widowControl/>
        <w:numPr>
          <w:ilvl w:val="1"/>
          <w:numId w:val="13"/>
        </w:numPr>
        <w:tabs>
          <w:tab w:val="left" w:pos="709"/>
        </w:tabs>
        <w:suppressAutoHyphens/>
        <w:snapToGrid/>
        <w:spacing w:before="120" w:line="240" w:lineRule="auto"/>
        <w:ind w:left="709" w:hanging="709"/>
        <w:jc w:val="both"/>
        <w:rPr>
          <w:rFonts w:ascii="Calibri" w:hAnsi="Calibri" w:cs="Calibri"/>
          <w:szCs w:val="24"/>
          <w:lang w:val="pl-PL"/>
        </w:rPr>
      </w:pPr>
      <w:r>
        <w:rPr>
          <w:rFonts w:ascii="Calibri" w:hAnsi="Calibri" w:cs="Calibri"/>
          <w:lang w:val="pl-PL"/>
        </w:rPr>
        <w:t xml:space="preserve"> </w:t>
      </w:r>
      <w:r>
        <w:rPr>
          <w:rFonts w:ascii="Calibri" w:hAnsi="Calibri" w:cs="Calibri"/>
          <w:lang w:val="pl-PL"/>
        </w:rPr>
        <w:tab/>
        <w:t xml:space="preserve">Jeżeli zmiana lub rezygnacja z Podwykonawcy dotyczy podmiotu, na którego zasoby Wykonawca polegał na zasadach określonych w art. 118 </w:t>
      </w:r>
      <w:r w:rsidR="00434F5D">
        <w:rPr>
          <w:rFonts w:ascii="Calibri" w:hAnsi="Calibri" w:cs="Calibri"/>
          <w:lang w:val="pl-PL"/>
        </w:rPr>
        <w:t xml:space="preserve">ust 1 </w:t>
      </w:r>
      <w:r>
        <w:rPr>
          <w:rFonts w:ascii="Calibri" w:hAnsi="Calibri" w:cs="Calibri"/>
          <w:lang w:val="pl-PL"/>
        </w:rPr>
        <w:t xml:space="preserve">ustawy Pzp, w celu potwierdzenia spełniania warunków udziału w postępowaniu, o których mowa w art. 112 ust. 2 ustawy Pzp, Wykonawca jest zobowiązany wykazać Zamawiającemu, iż </w:t>
      </w:r>
      <w:r>
        <w:rPr>
          <w:rFonts w:ascii="Calibri" w:hAnsi="Calibri" w:cs="Calibri"/>
          <w:lang w:val="pl-PL"/>
        </w:rPr>
        <w:lastRenderedPageBreak/>
        <w:t xml:space="preserve">proponowany inny Podwykonawca lub Wykonawca samodzielnie spełnia je w stopniu nie mniejszym niż </w:t>
      </w:r>
      <w:r w:rsidR="00434F5D">
        <w:rPr>
          <w:rFonts w:ascii="Calibri" w:hAnsi="Calibri" w:cs="Calibri"/>
          <w:lang w:val="pl-PL"/>
        </w:rPr>
        <w:t xml:space="preserve">Podwykonawca, na którego zasoby Wykonawca powoływał się w trakcie postępowania o udzielenie zamówienia. </w:t>
      </w:r>
    </w:p>
    <w:p w14:paraId="0B6E2A8A" w14:textId="77777777" w:rsidR="00321DAB" w:rsidRDefault="00321DAB" w:rsidP="00463602">
      <w:pPr>
        <w:numPr>
          <w:ilvl w:val="0"/>
          <w:numId w:val="81"/>
        </w:numPr>
        <w:shd w:val="clear" w:color="auto" w:fill="D9D9D9"/>
        <w:tabs>
          <w:tab w:val="left" w:pos="426"/>
        </w:tabs>
        <w:spacing w:before="240"/>
        <w:ind w:left="426" w:hanging="437"/>
        <w:jc w:val="both"/>
        <w:rPr>
          <w:rFonts w:ascii="Calibri" w:hAnsi="Calibri" w:cs="Calibri"/>
          <w:b/>
          <w:bCs/>
        </w:rPr>
      </w:pPr>
      <w:r>
        <w:rPr>
          <w:rFonts w:ascii="Calibri" w:hAnsi="Calibri" w:cs="Calibri"/>
          <w:b/>
          <w:bCs/>
        </w:rPr>
        <w:t>WARUNKI UDZIAŁU W POSTĘPOWANIU</w:t>
      </w:r>
    </w:p>
    <w:p w14:paraId="1C62B299" w14:textId="77777777" w:rsidR="00A66A1A" w:rsidRDefault="00A66A1A" w:rsidP="00463602">
      <w:pPr>
        <w:jc w:val="both"/>
        <w:rPr>
          <w:rFonts w:ascii="Calibri" w:hAnsi="Calibri" w:cs="Calibri"/>
        </w:rPr>
      </w:pPr>
      <w:r>
        <w:rPr>
          <w:rFonts w:ascii="Calibri" w:hAnsi="Calibri" w:cs="Calibri"/>
        </w:rPr>
        <w:t xml:space="preserve"> </w:t>
      </w:r>
      <w:r w:rsidR="00434F5D">
        <w:rPr>
          <w:rFonts w:ascii="Calibri" w:hAnsi="Calibri" w:cs="Calibri"/>
        </w:rPr>
        <w:tab/>
      </w:r>
    </w:p>
    <w:p w14:paraId="116A4F7B" w14:textId="6BA339D6" w:rsidR="00926D6C" w:rsidRDefault="00926D6C" w:rsidP="00463602">
      <w:pPr>
        <w:pStyle w:val="pkt"/>
        <w:numPr>
          <w:ilvl w:val="1"/>
          <w:numId w:val="14"/>
        </w:numPr>
        <w:spacing w:before="0" w:after="0"/>
        <w:ind w:left="709" w:hanging="709"/>
        <w:rPr>
          <w:rFonts w:ascii="Calibri" w:hAnsi="Calibri" w:cs="Calibri"/>
          <w:szCs w:val="24"/>
        </w:rPr>
      </w:pPr>
      <w:r>
        <w:rPr>
          <w:rFonts w:ascii="Calibri" w:hAnsi="Calibri" w:cs="Calibri"/>
          <w:szCs w:val="24"/>
        </w:rPr>
        <w:t xml:space="preserve">O udzielenie zamówienia mogą ubiegać się Wykonawcy, którzy nie podlegają wykluczeniu, na podstawie art. 108 ust.1 oraz art. 109 ust. 1 pkt. 4 ustawy Pzp </w:t>
      </w:r>
      <w:r w:rsidR="00655430">
        <w:rPr>
          <w:rFonts w:ascii="Calibri" w:hAnsi="Calibri" w:cs="Calibri"/>
          <w:b/>
          <w:bCs/>
          <w:color w:val="0070C0"/>
          <w:szCs w:val="24"/>
        </w:rPr>
        <w:t>oraz na podstawie art. 7 ust. 1 ustawy z dnia 13 kwietnia 2022 r. o szczególnych rozwiązanych w zakresie przeciwdziałania wspieraniu agresji na Ukrainę oraz służących ochronie bezpieczeństwa narodowego 1),2) (</w:t>
      </w:r>
      <w:bookmarkStart w:id="8" w:name="_Hlk181010445"/>
      <w:r w:rsidR="00655430">
        <w:rPr>
          <w:rFonts w:ascii="Calibri" w:hAnsi="Calibri" w:cs="Calibri"/>
          <w:b/>
          <w:bCs/>
          <w:color w:val="0070C0"/>
          <w:szCs w:val="24"/>
        </w:rPr>
        <w:t>Dz.U. z 202</w:t>
      </w:r>
      <w:r w:rsidR="00890BC6">
        <w:rPr>
          <w:rFonts w:ascii="Calibri" w:hAnsi="Calibri" w:cs="Calibri"/>
          <w:b/>
          <w:bCs/>
          <w:color w:val="0070C0"/>
          <w:szCs w:val="24"/>
        </w:rPr>
        <w:t>4</w:t>
      </w:r>
      <w:r w:rsidR="00655430">
        <w:rPr>
          <w:rFonts w:ascii="Calibri" w:hAnsi="Calibri" w:cs="Calibri"/>
          <w:b/>
          <w:bCs/>
          <w:color w:val="0070C0"/>
          <w:szCs w:val="24"/>
        </w:rPr>
        <w:t xml:space="preserve"> r. poz. </w:t>
      </w:r>
      <w:r w:rsidR="00890BC6">
        <w:rPr>
          <w:rFonts w:ascii="Calibri" w:hAnsi="Calibri" w:cs="Calibri"/>
          <w:b/>
          <w:bCs/>
          <w:color w:val="0070C0"/>
          <w:szCs w:val="24"/>
        </w:rPr>
        <w:t>507</w:t>
      </w:r>
      <w:bookmarkEnd w:id="8"/>
      <w:r w:rsidR="00655430">
        <w:rPr>
          <w:rFonts w:ascii="Calibri" w:hAnsi="Calibri" w:cs="Calibri"/>
          <w:b/>
          <w:bCs/>
          <w:color w:val="0070C0"/>
          <w:szCs w:val="24"/>
        </w:rPr>
        <w:t xml:space="preserve">) </w:t>
      </w:r>
      <w:r w:rsidR="0063049F">
        <w:rPr>
          <w:rFonts w:ascii="Calibri" w:hAnsi="Calibri" w:cs="Calibri"/>
          <w:b/>
          <w:bCs/>
          <w:color w:val="0070C0"/>
          <w:szCs w:val="24"/>
        </w:rPr>
        <w:t xml:space="preserve"> </w:t>
      </w:r>
      <w:r>
        <w:rPr>
          <w:rFonts w:ascii="Calibri" w:hAnsi="Calibri" w:cs="Calibri"/>
          <w:szCs w:val="24"/>
        </w:rPr>
        <w:t xml:space="preserve">i spełniają warunki udziału w postępowaniu określone w art. 112 pkt 2 ustawy Pzp dotyczące: </w:t>
      </w:r>
    </w:p>
    <w:p w14:paraId="3677E87E" w14:textId="77777777" w:rsidR="00926D6C" w:rsidRDefault="00926D6C" w:rsidP="00463602">
      <w:pPr>
        <w:pStyle w:val="pkt"/>
        <w:numPr>
          <w:ilvl w:val="2"/>
          <w:numId w:val="14"/>
        </w:numPr>
        <w:spacing w:before="120" w:after="0"/>
        <w:ind w:hanging="578"/>
        <w:jc w:val="left"/>
        <w:rPr>
          <w:rFonts w:ascii="Calibri" w:hAnsi="Calibri" w:cs="Calibri"/>
          <w:b/>
          <w:bCs/>
          <w:szCs w:val="24"/>
        </w:rPr>
      </w:pPr>
      <w:r>
        <w:rPr>
          <w:rFonts w:ascii="Calibri" w:hAnsi="Calibri" w:cs="Calibri"/>
          <w:b/>
          <w:bCs/>
          <w:szCs w:val="24"/>
        </w:rPr>
        <w:t xml:space="preserve">  zdolności do występowania w obrocie gospodarczym</w:t>
      </w:r>
      <w:r>
        <w:rPr>
          <w:rFonts w:ascii="Calibri" w:hAnsi="Calibri" w:cs="Calibri"/>
          <w:szCs w:val="24"/>
        </w:rPr>
        <w:t xml:space="preserve">- </w:t>
      </w:r>
      <w:r>
        <w:rPr>
          <w:rFonts w:ascii="Calibri" w:hAnsi="Calibri" w:cs="Calibri"/>
          <w:szCs w:val="24"/>
        </w:rPr>
        <w:br/>
      </w:r>
      <w:bookmarkStart w:id="9" w:name="_Hlk126141464"/>
      <w:r>
        <w:rPr>
          <w:rFonts w:ascii="Calibri" w:hAnsi="Calibri" w:cs="Calibri"/>
          <w:szCs w:val="24"/>
        </w:rPr>
        <w:t>Zamawiający nie stawia warunku w powyższym zakresie.</w:t>
      </w:r>
      <w:bookmarkEnd w:id="9"/>
    </w:p>
    <w:p w14:paraId="311EF634" w14:textId="77777777" w:rsidR="00926D6C" w:rsidRDefault="00926D6C" w:rsidP="00463602">
      <w:pPr>
        <w:pStyle w:val="pkt"/>
        <w:numPr>
          <w:ilvl w:val="2"/>
          <w:numId w:val="14"/>
        </w:numPr>
        <w:spacing w:before="120" w:after="0"/>
        <w:ind w:hanging="578"/>
        <w:jc w:val="left"/>
        <w:rPr>
          <w:rFonts w:ascii="Calibri" w:hAnsi="Calibri" w:cs="Calibri"/>
          <w:szCs w:val="24"/>
        </w:rPr>
      </w:pPr>
      <w:r>
        <w:rPr>
          <w:rFonts w:ascii="Calibri" w:hAnsi="Calibri" w:cs="Calibri"/>
          <w:b/>
          <w:bCs/>
          <w:szCs w:val="24"/>
        </w:rPr>
        <w:t xml:space="preserve"> </w:t>
      </w:r>
      <w:r>
        <w:rPr>
          <w:rFonts w:ascii="Calibri" w:hAnsi="Calibri" w:cs="Calibri"/>
          <w:b/>
          <w:bCs/>
          <w:szCs w:val="24"/>
        </w:rPr>
        <w:tab/>
        <w:t>uprawnień do prowadzenia określonej działalności gospodarczej lub  zawodowej, o ile wynika to z odrębnych przepisów</w:t>
      </w:r>
      <w:r>
        <w:rPr>
          <w:rFonts w:ascii="Calibri" w:hAnsi="Calibri" w:cs="Calibri"/>
          <w:szCs w:val="24"/>
        </w:rPr>
        <w:t xml:space="preserve">- </w:t>
      </w:r>
      <w:r>
        <w:rPr>
          <w:rFonts w:ascii="Calibri" w:hAnsi="Calibri" w:cs="Calibri"/>
          <w:szCs w:val="24"/>
        </w:rPr>
        <w:br/>
      </w:r>
      <w:bookmarkStart w:id="10" w:name="_Hlk126141456"/>
      <w:r>
        <w:rPr>
          <w:rFonts w:ascii="Calibri" w:hAnsi="Calibri" w:cs="Calibri"/>
          <w:szCs w:val="24"/>
        </w:rPr>
        <w:t>Zamawiający nie stawia warunku w powyższym zakresie.</w:t>
      </w:r>
      <w:bookmarkEnd w:id="10"/>
    </w:p>
    <w:p w14:paraId="0BD7E6DC" w14:textId="77777777" w:rsidR="00E904EC" w:rsidRDefault="00926D6C" w:rsidP="00463602">
      <w:pPr>
        <w:pStyle w:val="pkt"/>
        <w:numPr>
          <w:ilvl w:val="2"/>
          <w:numId w:val="14"/>
        </w:numPr>
        <w:spacing w:before="120" w:after="0"/>
        <w:ind w:left="567" w:hanging="294"/>
        <w:rPr>
          <w:rFonts w:ascii="Calibri" w:hAnsi="Calibri" w:cs="Calibri"/>
          <w:color w:val="FF0000"/>
          <w:szCs w:val="24"/>
        </w:rPr>
      </w:pPr>
      <w:r>
        <w:rPr>
          <w:rFonts w:ascii="Calibri" w:hAnsi="Calibri" w:cs="Calibri"/>
          <w:b/>
          <w:bCs/>
          <w:szCs w:val="24"/>
        </w:rPr>
        <w:t xml:space="preserve">  zdolności ekonomicznej lub finansowej</w:t>
      </w:r>
      <w:r w:rsidR="00E904EC">
        <w:rPr>
          <w:rFonts w:ascii="Calibri" w:hAnsi="Calibri" w:cs="Calibri"/>
          <w:b/>
          <w:bCs/>
          <w:szCs w:val="24"/>
        </w:rPr>
        <w:t>:</w:t>
      </w:r>
    </w:p>
    <w:p w14:paraId="74C041B6" w14:textId="4EB792B7" w:rsidR="00926D6C" w:rsidRPr="005E2345" w:rsidRDefault="00336AA2" w:rsidP="00463602">
      <w:pPr>
        <w:pStyle w:val="pkt"/>
        <w:spacing w:before="120" w:after="0"/>
        <w:ind w:hanging="578"/>
        <w:rPr>
          <w:rFonts w:ascii="Calibri" w:hAnsi="Calibri" w:cs="Calibri"/>
          <w:szCs w:val="24"/>
        </w:rPr>
      </w:pPr>
      <w:r>
        <w:rPr>
          <w:rFonts w:ascii="Calibri" w:hAnsi="Calibri" w:cs="Calibri"/>
          <w:szCs w:val="24"/>
        </w:rPr>
        <w:t xml:space="preserve">            </w:t>
      </w:r>
      <w:r w:rsidR="005E2345">
        <w:rPr>
          <w:rFonts w:ascii="Calibri" w:hAnsi="Calibri" w:cs="Calibri"/>
          <w:szCs w:val="24"/>
        </w:rPr>
        <w:t>Zamawiający nie stawia warunku w powyższym zakresie.</w:t>
      </w:r>
    </w:p>
    <w:p w14:paraId="0EA5E160" w14:textId="77777777" w:rsidR="00BC296D" w:rsidRPr="00B842AE" w:rsidRDefault="00926D6C" w:rsidP="00463602">
      <w:pPr>
        <w:pStyle w:val="pkt"/>
        <w:numPr>
          <w:ilvl w:val="2"/>
          <w:numId w:val="14"/>
        </w:numPr>
        <w:spacing w:before="120" w:after="0"/>
        <w:ind w:left="567" w:hanging="294"/>
        <w:rPr>
          <w:rFonts w:ascii="Calibri" w:hAnsi="Calibri" w:cs="Calibri"/>
          <w:szCs w:val="24"/>
        </w:rPr>
      </w:pPr>
      <w:r>
        <w:rPr>
          <w:rFonts w:ascii="Calibri" w:hAnsi="Calibri" w:cs="Calibri"/>
          <w:b/>
          <w:bCs/>
          <w:szCs w:val="24"/>
        </w:rPr>
        <w:t xml:space="preserve">  zdolności technicznej lub zawodowej:</w:t>
      </w:r>
    </w:p>
    <w:p w14:paraId="4385DE17" w14:textId="34365891" w:rsidR="00340ECD" w:rsidRPr="00340ECD" w:rsidRDefault="00340ECD" w:rsidP="00463602">
      <w:pPr>
        <w:pStyle w:val="pkt"/>
        <w:numPr>
          <w:ilvl w:val="0"/>
          <w:numId w:val="50"/>
        </w:numPr>
        <w:spacing w:before="120"/>
        <w:ind w:left="1134" w:hanging="283"/>
        <w:rPr>
          <w:rFonts w:asciiTheme="minorHAnsi" w:hAnsiTheme="minorHAnsi" w:cstheme="minorHAnsi"/>
        </w:rPr>
      </w:pPr>
      <w:r w:rsidRPr="00340ECD">
        <w:rPr>
          <w:rFonts w:asciiTheme="minorHAnsi" w:hAnsiTheme="minorHAnsi" w:cstheme="minorHAnsi"/>
        </w:rPr>
        <w:t xml:space="preserve">Warunek ten zostanie spełniony, jeżeli wykonawca wykaże, iż nie wcześniej niż w okresie ostatnich </w:t>
      </w:r>
      <w:r w:rsidRPr="00340ECD">
        <w:rPr>
          <w:rFonts w:asciiTheme="minorHAnsi" w:hAnsiTheme="minorHAnsi" w:cstheme="minorHAnsi"/>
          <w:b/>
          <w:bCs/>
        </w:rPr>
        <w:t>pięciu lat</w:t>
      </w:r>
      <w:r w:rsidRPr="00340ECD">
        <w:rPr>
          <w:rFonts w:asciiTheme="minorHAnsi" w:hAnsiTheme="minorHAnsi" w:cstheme="minorHAnsi"/>
        </w:rPr>
        <w:t xml:space="preserve"> przed upływem terminu składania ofert, a jeżeli okres prowadzenia działalności jest krótszy, w tym okresie, wykonał należycie:</w:t>
      </w:r>
    </w:p>
    <w:p w14:paraId="5DA4C6D8" w14:textId="77777777" w:rsidR="008F793E" w:rsidRPr="008F793E" w:rsidRDefault="008F793E" w:rsidP="00463602">
      <w:pPr>
        <w:pStyle w:val="pkt"/>
        <w:spacing w:before="120"/>
        <w:ind w:left="720" w:firstLine="0"/>
        <w:rPr>
          <w:rFonts w:asciiTheme="minorHAnsi" w:hAnsiTheme="minorHAnsi" w:cstheme="minorHAnsi"/>
          <w:color w:val="0070C0"/>
        </w:rPr>
      </w:pPr>
      <w:r w:rsidRPr="008F793E">
        <w:rPr>
          <w:rFonts w:asciiTheme="minorHAnsi" w:hAnsiTheme="minorHAnsi" w:cstheme="minorHAnsi"/>
          <w:b/>
          <w:bCs/>
          <w:color w:val="0070C0"/>
        </w:rPr>
        <w:t xml:space="preserve">co najmniej jedną robotę budowlaną </w:t>
      </w:r>
      <w:r w:rsidRPr="008F793E">
        <w:rPr>
          <w:rFonts w:asciiTheme="minorHAnsi" w:hAnsiTheme="minorHAnsi" w:cstheme="minorHAnsi"/>
          <w:iCs/>
          <w:color w:val="0070C0"/>
        </w:rPr>
        <w:t xml:space="preserve">o wartości nie mniejszej niż </w:t>
      </w:r>
      <w:r w:rsidRPr="008F793E">
        <w:rPr>
          <w:rFonts w:asciiTheme="minorHAnsi" w:hAnsiTheme="minorHAnsi" w:cstheme="minorHAnsi"/>
          <w:b/>
          <w:bCs/>
          <w:iCs/>
          <w:color w:val="0070C0"/>
        </w:rPr>
        <w:t>2 000 000,00 zł brutto</w:t>
      </w:r>
      <w:r w:rsidRPr="008F793E">
        <w:rPr>
          <w:rFonts w:asciiTheme="minorHAnsi" w:hAnsiTheme="minorHAnsi" w:cstheme="minorHAnsi"/>
          <w:iCs/>
          <w:color w:val="0070C0"/>
        </w:rPr>
        <w:t xml:space="preserve">, </w:t>
      </w:r>
      <w:r w:rsidRPr="008F793E">
        <w:rPr>
          <w:rFonts w:asciiTheme="minorHAnsi" w:hAnsiTheme="minorHAnsi" w:cstheme="minorHAnsi"/>
          <w:iCs/>
          <w:color w:val="0070C0"/>
          <w:lang w:bidi="pl-PL"/>
        </w:rPr>
        <w:t>polegającą na budowie/przebudowie/rozbudowie drogi/ulicy wraz z wykonaniem nawierzchni bitumicznej lub cementowej.</w:t>
      </w:r>
    </w:p>
    <w:p w14:paraId="534F7C1B" w14:textId="2D8C6C62" w:rsidR="00340ECD" w:rsidRPr="008F793E" w:rsidRDefault="00340ECD" w:rsidP="00463602">
      <w:pPr>
        <w:pStyle w:val="pkt"/>
        <w:spacing w:before="120"/>
        <w:ind w:left="720" w:firstLine="0"/>
        <w:rPr>
          <w:rFonts w:asciiTheme="minorHAnsi" w:hAnsiTheme="minorHAnsi" w:cstheme="minorHAnsi"/>
          <w:iCs/>
          <w:color w:val="0070C0"/>
        </w:rPr>
      </w:pPr>
      <w:r w:rsidRPr="008F793E">
        <w:rPr>
          <w:rFonts w:asciiTheme="minorHAnsi" w:hAnsiTheme="minorHAnsi" w:cstheme="minorHAnsi"/>
          <w:iCs/>
          <w:color w:val="0070C0"/>
        </w:rPr>
        <w:t xml:space="preserve">Za drogę lub ulicę Zamawiający uzna drogę lub ulicę w rozumieniu ustawy </w:t>
      </w:r>
      <w:r w:rsidRPr="008F793E">
        <w:rPr>
          <w:rFonts w:asciiTheme="minorHAnsi" w:hAnsiTheme="minorHAnsi" w:cstheme="minorHAnsi"/>
          <w:color w:val="0070C0"/>
        </w:rPr>
        <w:t>z dnia 21 marca 1985 r. o drogach publicznych (t.j. Dz. U. z 202</w:t>
      </w:r>
      <w:r w:rsidR="00D5325A" w:rsidRPr="008F793E">
        <w:rPr>
          <w:rFonts w:asciiTheme="minorHAnsi" w:hAnsiTheme="minorHAnsi" w:cstheme="minorHAnsi"/>
          <w:color w:val="0070C0"/>
        </w:rPr>
        <w:t>4</w:t>
      </w:r>
      <w:r w:rsidRPr="008F793E">
        <w:rPr>
          <w:rFonts w:asciiTheme="minorHAnsi" w:hAnsiTheme="minorHAnsi" w:cstheme="minorHAnsi"/>
          <w:color w:val="0070C0"/>
        </w:rPr>
        <w:t xml:space="preserve"> r. poz. </w:t>
      </w:r>
      <w:r w:rsidR="00D5325A" w:rsidRPr="008F793E">
        <w:rPr>
          <w:rFonts w:asciiTheme="minorHAnsi" w:hAnsiTheme="minorHAnsi" w:cstheme="minorHAnsi"/>
          <w:color w:val="0070C0"/>
        </w:rPr>
        <w:t>320</w:t>
      </w:r>
      <w:r w:rsidRPr="008F793E">
        <w:rPr>
          <w:rFonts w:asciiTheme="minorHAnsi" w:hAnsiTheme="minorHAnsi" w:cstheme="minorHAnsi"/>
          <w:color w:val="0070C0"/>
        </w:rPr>
        <w:t xml:space="preserve"> z późn. zm.).</w:t>
      </w:r>
    </w:p>
    <w:p w14:paraId="0288EBB7" w14:textId="24E853F4" w:rsidR="00AE0318" w:rsidRPr="008F793E" w:rsidRDefault="00340ECD" w:rsidP="00AE0318">
      <w:pPr>
        <w:pStyle w:val="pkt"/>
        <w:spacing w:before="120"/>
        <w:ind w:left="720" w:firstLine="0"/>
        <w:rPr>
          <w:rFonts w:asciiTheme="minorHAnsi" w:hAnsiTheme="minorHAnsi" w:cstheme="minorHAnsi"/>
          <w:iCs/>
          <w:color w:val="0070C0"/>
        </w:rPr>
      </w:pPr>
      <w:r w:rsidRPr="008F793E">
        <w:rPr>
          <w:rFonts w:asciiTheme="minorHAnsi" w:hAnsiTheme="minorHAnsi" w:cstheme="minorHAnsi"/>
          <w:iCs/>
          <w:color w:val="0070C0"/>
        </w:rPr>
        <w:t>Zamawiający zastrzega, że przez jedną robotę rozumie jedną robotę budowlaną w ramach jednej umowy/kontraktu/zlecenia.</w:t>
      </w:r>
    </w:p>
    <w:p w14:paraId="6B709CCA" w14:textId="56DBB315" w:rsidR="00AE0318" w:rsidRPr="00AE0318" w:rsidRDefault="00340ECD" w:rsidP="00AE0318">
      <w:pPr>
        <w:pStyle w:val="pkt"/>
        <w:numPr>
          <w:ilvl w:val="0"/>
          <w:numId w:val="50"/>
        </w:numPr>
        <w:spacing w:before="120"/>
        <w:ind w:left="1134"/>
        <w:rPr>
          <w:rFonts w:asciiTheme="minorHAnsi" w:hAnsiTheme="minorHAnsi" w:cstheme="minorHAnsi"/>
        </w:rPr>
      </w:pPr>
      <w:r w:rsidRPr="00340ECD">
        <w:rPr>
          <w:rFonts w:asciiTheme="minorHAnsi" w:hAnsiTheme="minorHAnsi" w:cstheme="minorHAnsi"/>
        </w:rPr>
        <w:t>Warunek w rozumieniu Zamawiającego spełni Wykonawca, który dysponuje osobami skierowanymi do realizacji zamówienia, spełniającymi minimalne warunki w zakresie doświadczenia i kwalifikacji zawodowych jak poniżej:</w:t>
      </w:r>
    </w:p>
    <w:p w14:paraId="4C86D28C" w14:textId="77777777" w:rsidR="00AE0318" w:rsidRPr="00AE0318" w:rsidRDefault="00AE0318" w:rsidP="00AE0318">
      <w:pPr>
        <w:pStyle w:val="pkt"/>
        <w:spacing w:before="120"/>
        <w:ind w:left="567" w:firstLine="0"/>
        <w:rPr>
          <w:rFonts w:asciiTheme="minorHAnsi" w:eastAsia="Arial Unicode MS" w:hAnsiTheme="minorHAnsi" w:cstheme="minorHAnsi"/>
          <w:bCs/>
          <w:iCs/>
          <w:color w:val="0070C0"/>
          <w:lang w:bidi="pl-PL"/>
        </w:rPr>
      </w:pPr>
      <w:r w:rsidRPr="00AE0318">
        <w:rPr>
          <w:rFonts w:asciiTheme="minorHAnsi" w:hAnsiTheme="minorHAnsi" w:cstheme="minorHAnsi"/>
          <w:b/>
          <w:iCs/>
          <w:color w:val="0070C0"/>
          <w:lang w:bidi="pl-PL"/>
        </w:rPr>
        <w:t>minimum 1 osobą do pełnienia funkcji Kierownika budowy</w:t>
      </w:r>
      <w:r w:rsidRPr="00AE0318">
        <w:rPr>
          <w:rFonts w:asciiTheme="minorHAnsi" w:hAnsiTheme="minorHAnsi" w:cstheme="minorHAnsi"/>
          <w:bCs/>
          <w:iCs/>
          <w:color w:val="0070C0"/>
          <w:lang w:bidi="pl-PL"/>
        </w:rPr>
        <w:t xml:space="preserve">, posiadającą uprawnienia budowlane do kierowania robotami budowlanymi </w:t>
      </w:r>
      <w:r w:rsidRPr="00AE0318">
        <w:rPr>
          <w:rFonts w:asciiTheme="minorHAnsi" w:hAnsiTheme="minorHAnsi" w:cstheme="minorHAnsi"/>
          <w:b/>
          <w:bCs/>
          <w:iCs/>
          <w:color w:val="0070C0"/>
          <w:lang w:bidi="pl-PL"/>
        </w:rPr>
        <w:t>w</w:t>
      </w:r>
      <w:r w:rsidRPr="00AE0318">
        <w:rPr>
          <w:rFonts w:asciiTheme="minorHAnsi" w:hAnsiTheme="minorHAnsi" w:cstheme="minorHAnsi"/>
          <w:b/>
          <w:iCs/>
          <w:color w:val="0070C0"/>
          <w:lang w:bidi="pl-PL"/>
        </w:rPr>
        <w:t xml:space="preserve"> specjalności drogowej </w:t>
      </w:r>
      <w:r w:rsidRPr="00AE0318">
        <w:rPr>
          <w:rFonts w:asciiTheme="minorHAnsi" w:hAnsiTheme="minorHAnsi" w:cstheme="minorHAnsi"/>
          <w:iCs/>
          <w:color w:val="0070C0"/>
          <w:lang w:bidi="pl-PL"/>
        </w:rPr>
        <w:t xml:space="preserve">lub równoważne odpowiadające im, ważne uprawnienia budowlane, które zostały wydane na podstawie wcześniej obowiązujących przepisów, posiadającą doświadczenie zawodowe minimum 2 lata pracy (po uzyskaniu uprawnień) </w:t>
      </w:r>
      <w:r w:rsidRPr="00AE0318">
        <w:rPr>
          <w:rFonts w:asciiTheme="minorHAnsi" w:eastAsia="Arial Unicode MS" w:hAnsiTheme="minorHAnsi" w:cstheme="minorHAnsi"/>
          <w:bCs/>
          <w:iCs/>
          <w:color w:val="0070C0"/>
          <w:lang w:bidi="pl-PL"/>
        </w:rPr>
        <w:t>na stanowisku kierownika budowy przy realizacji inwestycji drogowych.</w:t>
      </w:r>
    </w:p>
    <w:p w14:paraId="6B482417" w14:textId="77777777" w:rsidR="00AE0318" w:rsidRPr="00AE0318" w:rsidRDefault="00AE0318" w:rsidP="00AE0318">
      <w:pPr>
        <w:pStyle w:val="pkt"/>
        <w:spacing w:before="120"/>
        <w:ind w:left="567" w:firstLine="0"/>
        <w:rPr>
          <w:rFonts w:asciiTheme="minorHAnsi" w:eastAsia="Arial Unicode MS" w:hAnsiTheme="minorHAnsi" w:cstheme="minorHAnsi"/>
          <w:bCs/>
          <w:iCs/>
          <w:color w:val="0070C0"/>
          <w:lang w:bidi="pl-PL"/>
        </w:rPr>
      </w:pPr>
      <w:r w:rsidRPr="00AE0318">
        <w:rPr>
          <w:rFonts w:asciiTheme="minorHAnsi" w:eastAsia="Arial Unicode MS" w:hAnsiTheme="minorHAnsi" w:cstheme="minorHAnsi"/>
          <w:b/>
          <w:bCs/>
          <w:iCs/>
          <w:color w:val="0070C0"/>
          <w:lang w:bidi="pl-PL"/>
        </w:rPr>
        <w:t>minimum 1 osobą do pełnienia funkcji Kierownika robót branży elektrycznej</w:t>
      </w:r>
      <w:r w:rsidRPr="00AE0318">
        <w:rPr>
          <w:rFonts w:asciiTheme="minorHAnsi" w:eastAsia="Arial Unicode MS" w:hAnsiTheme="minorHAnsi" w:cstheme="minorHAnsi"/>
          <w:bCs/>
          <w:iCs/>
          <w:color w:val="0070C0"/>
          <w:lang w:bidi="pl-PL"/>
        </w:rPr>
        <w:t xml:space="preserve">, posiadającą uprawnienia budowlane do kierowania robotami budowlanymi </w:t>
      </w:r>
      <w:r w:rsidRPr="00AE0318">
        <w:rPr>
          <w:rFonts w:asciiTheme="minorHAnsi" w:eastAsia="Arial Unicode MS" w:hAnsiTheme="minorHAnsi" w:cstheme="minorHAnsi"/>
          <w:b/>
          <w:bCs/>
          <w:iCs/>
          <w:color w:val="0070C0"/>
          <w:lang w:bidi="pl-PL"/>
        </w:rPr>
        <w:t xml:space="preserve">w </w:t>
      </w:r>
      <w:r w:rsidRPr="00AE0318">
        <w:rPr>
          <w:rFonts w:asciiTheme="minorHAnsi" w:eastAsia="Arial Unicode MS" w:hAnsiTheme="minorHAnsi" w:cstheme="minorHAnsi"/>
          <w:b/>
          <w:bCs/>
          <w:iCs/>
          <w:color w:val="0070C0"/>
          <w:lang w:bidi="pl-PL"/>
        </w:rPr>
        <w:lastRenderedPageBreak/>
        <w:t xml:space="preserve">specjalności instalacyjnej w zakresie sieci, instalacji i  urządzeń elektrycznych i elektroenergetycznych </w:t>
      </w:r>
      <w:r w:rsidRPr="00AE0318">
        <w:rPr>
          <w:rFonts w:asciiTheme="minorHAnsi" w:eastAsia="Arial Unicode MS" w:hAnsiTheme="minorHAnsi" w:cstheme="minorHAnsi"/>
          <w:bCs/>
          <w:iCs/>
          <w:color w:val="0070C0"/>
          <w:lang w:bidi="pl-PL"/>
        </w:rPr>
        <w:t>lub równoważne odpowiadające im, ważne uprawnienia budowlane, które zostały wydane na podstawie wcześniej obowiązujących przepisów.</w:t>
      </w:r>
    </w:p>
    <w:p w14:paraId="499D8163" w14:textId="77777777" w:rsidR="00AE0318" w:rsidRPr="00AE0318" w:rsidRDefault="00AE0318" w:rsidP="00AE0318">
      <w:pPr>
        <w:pStyle w:val="pkt"/>
        <w:spacing w:before="120"/>
        <w:ind w:left="567" w:firstLine="0"/>
        <w:rPr>
          <w:rFonts w:asciiTheme="minorHAnsi" w:eastAsia="Arial Unicode MS" w:hAnsiTheme="minorHAnsi" w:cstheme="minorHAnsi"/>
          <w:bCs/>
          <w:iCs/>
          <w:color w:val="0070C0"/>
          <w:lang w:bidi="pl-PL"/>
        </w:rPr>
      </w:pPr>
      <w:r w:rsidRPr="00AE0318">
        <w:rPr>
          <w:rFonts w:asciiTheme="minorHAnsi" w:eastAsia="Arial Unicode MS" w:hAnsiTheme="minorHAnsi" w:cstheme="minorHAnsi"/>
          <w:b/>
          <w:bCs/>
          <w:iCs/>
          <w:color w:val="0070C0"/>
          <w:lang w:bidi="pl-PL"/>
        </w:rPr>
        <w:t>minimum 1 osobą do pełnienia funkcji Kierownika robót branży sanitarnej</w:t>
      </w:r>
      <w:r w:rsidRPr="00AE0318">
        <w:rPr>
          <w:rFonts w:asciiTheme="minorHAnsi" w:eastAsia="Arial Unicode MS" w:hAnsiTheme="minorHAnsi" w:cstheme="minorHAnsi"/>
          <w:bCs/>
          <w:iCs/>
          <w:color w:val="0070C0"/>
          <w:lang w:bidi="pl-PL"/>
        </w:rPr>
        <w:t xml:space="preserve">, posiadającą uprawnienia budowlane do kierowania robotami budowlanymi </w:t>
      </w:r>
      <w:r w:rsidRPr="00AE0318">
        <w:rPr>
          <w:rFonts w:asciiTheme="minorHAnsi" w:eastAsia="Arial Unicode MS" w:hAnsiTheme="minorHAnsi" w:cstheme="minorHAnsi"/>
          <w:b/>
          <w:bCs/>
          <w:iCs/>
          <w:color w:val="0070C0"/>
          <w:lang w:bidi="pl-PL"/>
        </w:rPr>
        <w:t xml:space="preserve">w specjalności instalacyjnej w zakresie sieci, instalacji i  urządzeń cieplnych, wentylacyjnych, gazowych, wodociągowych i kanalizacyjnych </w:t>
      </w:r>
      <w:r w:rsidRPr="00AE0318">
        <w:rPr>
          <w:rFonts w:asciiTheme="minorHAnsi" w:eastAsia="Arial Unicode MS" w:hAnsiTheme="minorHAnsi" w:cstheme="minorHAnsi"/>
          <w:bCs/>
          <w:iCs/>
          <w:color w:val="0070C0"/>
          <w:lang w:bidi="pl-PL"/>
        </w:rPr>
        <w:t>lub równoważne odpowiadające im, ważne uprawnienia budowlane, które zostały wydane na podstawie wcześniej obowiązujących przepisów.</w:t>
      </w:r>
    </w:p>
    <w:p w14:paraId="482B9F30" w14:textId="77777777" w:rsidR="00AE0318" w:rsidRPr="008F793E" w:rsidRDefault="00AE0318" w:rsidP="00463602">
      <w:pPr>
        <w:pStyle w:val="pkt"/>
        <w:spacing w:before="120"/>
        <w:ind w:left="720" w:firstLine="0"/>
        <w:rPr>
          <w:rFonts w:asciiTheme="minorHAnsi" w:eastAsia="Arial Unicode MS" w:hAnsiTheme="minorHAnsi" w:cstheme="minorHAnsi"/>
          <w:bCs/>
          <w:iCs/>
          <w:color w:val="0070C0"/>
          <w:lang w:bidi="pl-PL"/>
        </w:rPr>
      </w:pPr>
    </w:p>
    <w:p w14:paraId="32B806B5" w14:textId="77777777" w:rsidR="00340ECD" w:rsidRDefault="00340ECD" w:rsidP="00463602">
      <w:pPr>
        <w:pStyle w:val="pkt"/>
        <w:spacing w:before="120"/>
        <w:ind w:left="284"/>
        <w:rPr>
          <w:rFonts w:ascii="Calibri" w:hAnsi="Calibri" w:cs="Calibri"/>
          <w:b/>
          <w:bCs/>
          <w:i/>
          <w:iCs/>
          <w:color w:val="0070C0"/>
          <w:sz w:val="20"/>
        </w:rPr>
      </w:pPr>
      <w:r>
        <w:rPr>
          <w:rFonts w:ascii="Calibri" w:hAnsi="Calibri" w:cs="Calibri"/>
          <w:b/>
          <w:bCs/>
          <w:i/>
          <w:iCs/>
          <w:color w:val="0070C0"/>
          <w:sz w:val="20"/>
        </w:rPr>
        <w:t>UWAGA:</w:t>
      </w:r>
    </w:p>
    <w:p w14:paraId="58E62C89" w14:textId="593927D2" w:rsidR="00340ECD" w:rsidRDefault="00340ECD" w:rsidP="00463602">
      <w:pPr>
        <w:pStyle w:val="pkt"/>
        <w:spacing w:before="120"/>
        <w:ind w:left="0" w:hanging="11"/>
        <w:rPr>
          <w:rFonts w:ascii="Calibri" w:hAnsi="Calibri" w:cs="Calibri"/>
          <w:i/>
          <w:iCs/>
          <w:color w:val="0070C0"/>
          <w:sz w:val="20"/>
        </w:rPr>
      </w:pPr>
      <w:r>
        <w:rPr>
          <w:rFonts w:ascii="Calibri" w:hAnsi="Calibri" w:cs="Calibri"/>
          <w:b/>
          <w:bCs/>
          <w:i/>
          <w:iCs/>
          <w:color w:val="0070C0"/>
          <w:sz w:val="20"/>
        </w:rPr>
        <w:t xml:space="preserve"> </w:t>
      </w:r>
      <w:r>
        <w:rPr>
          <w:rFonts w:ascii="Calibri" w:hAnsi="Calibri" w:cs="Calibri"/>
          <w:i/>
          <w:iCs/>
          <w:color w:val="0070C0"/>
          <w:sz w:val="20"/>
        </w:rPr>
        <w:t>Uprawnienia, o których mowa powyżej, powinny być zgodne z ustawą z dnia 7 lipca 1994 r. Prawo budowlane (tj. Dz. U. z 202</w:t>
      </w:r>
      <w:r w:rsidR="00D5325A">
        <w:rPr>
          <w:rFonts w:ascii="Calibri" w:hAnsi="Calibri" w:cs="Calibri"/>
          <w:i/>
          <w:iCs/>
          <w:color w:val="0070C0"/>
          <w:sz w:val="20"/>
        </w:rPr>
        <w:t>3</w:t>
      </w:r>
      <w:r>
        <w:rPr>
          <w:rFonts w:ascii="Calibri" w:hAnsi="Calibri" w:cs="Calibri"/>
          <w:i/>
          <w:iCs/>
          <w:color w:val="0070C0"/>
          <w:sz w:val="20"/>
        </w:rPr>
        <w:t xml:space="preserve"> r., poz. </w:t>
      </w:r>
      <w:r w:rsidR="00D5325A">
        <w:rPr>
          <w:rFonts w:ascii="Calibri" w:hAnsi="Calibri" w:cs="Calibri"/>
          <w:i/>
          <w:iCs/>
          <w:color w:val="0070C0"/>
          <w:sz w:val="20"/>
        </w:rPr>
        <w:t xml:space="preserve">682 </w:t>
      </w:r>
      <w:r>
        <w:rPr>
          <w:rFonts w:ascii="Calibri" w:hAnsi="Calibri" w:cs="Calibri"/>
          <w:i/>
          <w:iCs/>
          <w:color w:val="0070C0"/>
          <w:sz w:val="20"/>
        </w:rPr>
        <w:t>z późn. zm.) oraz Rozporządzenie Ministra Inwestycji i Rozwoju z dnia 29 kwietnia 2019 r. w sprawie przygotowania zawodowego do wykonywania samodzielnych funkcji technicznych w budownictwie (Dz.U. 2019 poz. 831). Dopuszcza się ważne, odpowiadające im uprawnienia wydane na podstawie wcześniej obowiązujących przepisów. W przypadku wykonawców zagranicznych dopuszcza się równoważne kwalifikacje zdobyte w innych państwach, na zasadach uznawania kwalifikacji zawodowych nabytych w państwach członkowskich Unii Europejskiej (tj. Dz. U. 2020r. poz. 220 z późn. zm.).</w:t>
      </w:r>
    </w:p>
    <w:p w14:paraId="11477B5C" w14:textId="77777777" w:rsidR="00340ECD" w:rsidRDefault="00340ECD" w:rsidP="00463602">
      <w:pPr>
        <w:pStyle w:val="pkt"/>
        <w:spacing w:before="120"/>
        <w:ind w:left="0" w:hanging="11"/>
        <w:rPr>
          <w:rFonts w:ascii="Calibri" w:hAnsi="Calibri" w:cs="Calibri"/>
          <w:i/>
          <w:iCs/>
          <w:color w:val="0070C0"/>
          <w:sz w:val="20"/>
        </w:rPr>
      </w:pPr>
      <w:r>
        <w:rPr>
          <w:rFonts w:ascii="Calibri" w:hAnsi="Calibri" w:cs="Calibri"/>
          <w:i/>
          <w:iCs/>
          <w:color w:val="0070C0"/>
          <w:sz w:val="20"/>
        </w:rPr>
        <w:t>Wszystkie wymienione powyżej osoby winny posiadać biegła znajomość języka polskiego. Zamawiający dopuszcza zmianę tego wymogu wyłącznie w przypadku, gdy Wykonawca na własny koszt zapewni tłumacza języka polskiego, który zapewni stałe i biegłe tłumaczenie w kontaktach pomiędzy Zamawiającym a personelem Wykonawcy, a także zapewni tłumaczenie na bieżąco wszystkich dokumentów związanych z realizacją przedmiotowego zamówienia, stworzonych zarówno przez Wykonawcę, jak i dostarczonych przez Zamawiającego. Wykonawca zatrudniający tłumacza winien wziąć pod uwagę, iż z uwagi na złożony zakres przedmiotu zamówienia, tłumacz ten winien być biegły w bezbłędnym i jednoznacznym tłumaczeniu zagadnień technicznych, ekonomicznych i prawnych.</w:t>
      </w:r>
    </w:p>
    <w:p w14:paraId="131BB1A3" w14:textId="77777777" w:rsidR="00EE377B" w:rsidRDefault="00EE377B" w:rsidP="00EE377B">
      <w:pPr>
        <w:pStyle w:val="pkt"/>
        <w:numPr>
          <w:ilvl w:val="1"/>
          <w:numId w:val="14"/>
        </w:numPr>
        <w:spacing w:before="120"/>
        <w:ind w:hanging="502"/>
        <w:rPr>
          <w:rFonts w:ascii="Calibri" w:hAnsi="Calibri" w:cs="Calibri"/>
          <w:bCs/>
        </w:rPr>
      </w:pPr>
      <w:r>
        <w:rPr>
          <w:rFonts w:ascii="Calibri" w:hAnsi="Calibri" w:cs="Calibri"/>
          <w:bCs/>
        </w:rPr>
        <w:t xml:space="preserve">Zamawiający może zgodnie z art. 116 ust. 2 ustawy Pzp, </w:t>
      </w:r>
      <w:r>
        <w:rPr>
          <w:rFonts w:ascii="Calibri" w:hAnsi="Calibri" w:cs="Calibri"/>
          <w:color w:val="000000"/>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87A75C9" w14:textId="77777777" w:rsidR="00EE377B" w:rsidRDefault="00EE377B" w:rsidP="00EE377B">
      <w:pPr>
        <w:pStyle w:val="pkt"/>
        <w:numPr>
          <w:ilvl w:val="1"/>
          <w:numId w:val="14"/>
        </w:numPr>
        <w:spacing w:before="120"/>
        <w:ind w:hanging="502"/>
        <w:rPr>
          <w:rFonts w:ascii="Calibri" w:hAnsi="Calibri" w:cs="Calibri"/>
          <w:szCs w:val="24"/>
        </w:rPr>
      </w:pPr>
      <w:r>
        <w:rPr>
          <w:rFonts w:ascii="Calibri" w:hAnsi="Calibri" w:cs="Calibri"/>
          <w:szCs w:val="24"/>
        </w:rPr>
        <w:t xml:space="preserve">Ocena spełniania przez Wykonawców warunków udziału w postępowaniu, o których mowa </w:t>
      </w:r>
      <w:r>
        <w:rPr>
          <w:rFonts w:ascii="Calibri" w:hAnsi="Calibri" w:cs="Calibri"/>
          <w:color w:val="0070C0"/>
          <w:szCs w:val="24"/>
        </w:rPr>
        <w:t>w pkt 6.1 SWZ,</w:t>
      </w:r>
      <w:r>
        <w:rPr>
          <w:rFonts w:ascii="Calibri" w:hAnsi="Calibri" w:cs="Calibri"/>
          <w:szCs w:val="24"/>
        </w:rPr>
        <w:t xml:space="preserve"> zostanie dokonana w oparciu o podmiotowe środki dowodowe. Z treści dokumentów musi jednoznacznie wynikać, że stawiane warunki Wykonawca spełnił.</w:t>
      </w:r>
    </w:p>
    <w:p w14:paraId="7D056301" w14:textId="77777777" w:rsidR="00EE377B" w:rsidRDefault="00EE377B" w:rsidP="00EE377B">
      <w:pPr>
        <w:pStyle w:val="pkt"/>
        <w:numPr>
          <w:ilvl w:val="1"/>
          <w:numId w:val="14"/>
        </w:numPr>
        <w:spacing w:before="120" w:after="0"/>
        <w:ind w:hanging="502"/>
        <w:rPr>
          <w:rFonts w:ascii="Calibri" w:hAnsi="Calibri" w:cs="Calibri"/>
          <w:b/>
          <w:bCs/>
          <w:szCs w:val="24"/>
        </w:rPr>
      </w:pPr>
      <w:r>
        <w:rPr>
          <w:rFonts w:ascii="Calibri" w:hAnsi="Calibri" w:cs="Calibri"/>
          <w:szCs w:val="24"/>
        </w:rPr>
        <w:t xml:space="preserve">Oferta Wykonawcy, który nie wykaże, iż spełnia wszystkie warunki określone </w:t>
      </w:r>
      <w:r>
        <w:rPr>
          <w:rFonts w:ascii="Calibri" w:hAnsi="Calibri" w:cs="Calibri"/>
          <w:color w:val="0070C0"/>
          <w:szCs w:val="24"/>
        </w:rPr>
        <w:t>w pkt 6.1</w:t>
      </w:r>
      <w:r>
        <w:rPr>
          <w:rFonts w:ascii="Calibri" w:hAnsi="Calibri" w:cs="Calibri"/>
          <w:szCs w:val="24"/>
        </w:rPr>
        <w:t xml:space="preserve"> SWZ zostanie odrzucona na podstawie art. 226 ust. 1 pkt 2 ustawy Pzp. </w:t>
      </w:r>
      <w:r>
        <w:rPr>
          <w:rFonts w:ascii="Calibri" w:hAnsi="Calibri" w:cs="Calibri"/>
          <w:szCs w:val="24"/>
        </w:rPr>
        <w:tab/>
      </w:r>
    </w:p>
    <w:p w14:paraId="52B4060A" w14:textId="77777777" w:rsidR="00EE377B" w:rsidRDefault="00EE377B" w:rsidP="00EE377B">
      <w:pPr>
        <w:pStyle w:val="pkt"/>
        <w:numPr>
          <w:ilvl w:val="1"/>
          <w:numId w:val="14"/>
        </w:numPr>
        <w:spacing w:before="120" w:after="0"/>
        <w:ind w:hanging="502"/>
        <w:rPr>
          <w:rFonts w:ascii="Calibri" w:hAnsi="Calibri" w:cs="Calibri"/>
          <w:b/>
          <w:bCs/>
          <w:szCs w:val="24"/>
        </w:rPr>
      </w:pPr>
      <w:r>
        <w:rPr>
          <w:rFonts w:ascii="Calibri" w:hAnsi="Calibri" w:cs="Calibri"/>
          <w:b/>
          <w:bCs/>
          <w:szCs w:val="24"/>
        </w:rPr>
        <w:t xml:space="preserve"> </w:t>
      </w:r>
      <w:r>
        <w:rPr>
          <w:rFonts w:ascii="Calibri" w:hAnsi="Calibri" w:cs="Calibri"/>
          <w:szCs w:val="24"/>
        </w:rPr>
        <w:t>Zgodnie z art. 110 ust 1 ustawy Pzp Zamawiający może wykluczyć Wykonawcę na każdym etapie postępowania o udzielenie zamówienia.</w:t>
      </w:r>
    </w:p>
    <w:p w14:paraId="16C4F141" w14:textId="360B6376" w:rsidR="00340ECD" w:rsidRPr="00EE377B" w:rsidRDefault="00EE377B" w:rsidP="00EE377B">
      <w:pPr>
        <w:pStyle w:val="pkt"/>
        <w:numPr>
          <w:ilvl w:val="1"/>
          <w:numId w:val="14"/>
        </w:numPr>
        <w:spacing w:before="120" w:after="0"/>
        <w:ind w:hanging="502"/>
        <w:rPr>
          <w:rFonts w:ascii="Calibri" w:hAnsi="Calibri" w:cs="Calibri"/>
          <w:b/>
          <w:bCs/>
          <w:szCs w:val="24"/>
        </w:rPr>
      </w:pPr>
      <w:r>
        <w:rPr>
          <w:rFonts w:ascii="Calibri" w:hAnsi="Calibri" w:cs="Calibri"/>
        </w:rPr>
        <w:t xml:space="preserve">Do przeliczenia wszystkich wartości finansowych, a występujących w innych walutach niż PLN Wykonawca zastosuje średni kurs Narodowego Banku Polskiego (NBP) opublikowany w dniu ukazania się ogłoszenia o niniejszym zamówieniu na stronie internetowej Zamawiającego. Średnie kursy walut dostępne są na stronie internetowej Narodowego Banku Polskiego pod następującym adresem: </w:t>
      </w:r>
      <w:hyperlink r:id="rId8" w:history="1">
        <w:r>
          <w:rPr>
            <w:rFonts w:ascii="Calibri" w:hAnsi="Calibri" w:cs="Calibri"/>
            <w:u w:val="single"/>
          </w:rPr>
          <w:t>http://www.nbp.pl/</w:t>
        </w:r>
      </w:hyperlink>
    </w:p>
    <w:p w14:paraId="283AB845" w14:textId="77777777" w:rsidR="0028029B" w:rsidRDefault="008F0877" w:rsidP="00463602">
      <w:pPr>
        <w:numPr>
          <w:ilvl w:val="0"/>
          <w:numId w:val="81"/>
        </w:numPr>
        <w:shd w:val="clear" w:color="auto" w:fill="D9D9D9"/>
        <w:tabs>
          <w:tab w:val="left" w:pos="426"/>
        </w:tabs>
        <w:spacing w:before="240"/>
        <w:ind w:left="426" w:hanging="437"/>
        <w:jc w:val="both"/>
        <w:rPr>
          <w:rFonts w:ascii="Calibri" w:hAnsi="Calibri" w:cs="Calibri"/>
          <w:b/>
          <w:bCs/>
        </w:rPr>
      </w:pPr>
      <w:r>
        <w:rPr>
          <w:rFonts w:ascii="Calibri" w:hAnsi="Calibri" w:cs="Calibri"/>
          <w:b/>
          <w:bCs/>
        </w:rPr>
        <w:lastRenderedPageBreak/>
        <w:t>PODSTAWY WYKLUCZENIA</w:t>
      </w:r>
    </w:p>
    <w:p w14:paraId="6FBBFB31" w14:textId="77777777" w:rsidR="0028029B" w:rsidRDefault="0028029B" w:rsidP="00463602">
      <w:pPr>
        <w:jc w:val="both"/>
        <w:rPr>
          <w:rFonts w:ascii="Calibri" w:hAnsi="Calibri" w:cs="Calibri"/>
        </w:rPr>
      </w:pPr>
      <w:r>
        <w:rPr>
          <w:rFonts w:ascii="Calibri" w:hAnsi="Calibri" w:cs="Calibri"/>
        </w:rPr>
        <w:t xml:space="preserve"> </w:t>
      </w:r>
      <w:r>
        <w:rPr>
          <w:rFonts w:ascii="Calibri" w:hAnsi="Calibri" w:cs="Calibri"/>
        </w:rPr>
        <w:tab/>
      </w:r>
    </w:p>
    <w:p w14:paraId="19A0759F" w14:textId="77777777" w:rsidR="0028029B" w:rsidRDefault="0028029B" w:rsidP="00463602">
      <w:pPr>
        <w:numPr>
          <w:ilvl w:val="1"/>
          <w:numId w:val="15"/>
        </w:numPr>
        <w:spacing w:after="120"/>
        <w:ind w:left="567" w:hanging="567"/>
        <w:rPr>
          <w:rFonts w:ascii="Calibri" w:hAnsi="Calibri" w:cs="Calibri"/>
          <w:szCs w:val="20"/>
        </w:rPr>
      </w:pPr>
      <w:r>
        <w:rPr>
          <w:rFonts w:ascii="Calibri" w:hAnsi="Calibri" w:cs="Calibri"/>
        </w:rPr>
        <w:t xml:space="preserve"> </w:t>
      </w:r>
      <w:r>
        <w:rPr>
          <w:rFonts w:ascii="Calibri" w:hAnsi="Calibri" w:cs="Calibri"/>
        </w:rPr>
        <w:tab/>
      </w:r>
      <w:r w:rsidRPr="006935F9">
        <w:rPr>
          <w:rFonts w:ascii="Calibri" w:hAnsi="Calibri" w:cs="Calibri"/>
          <w:szCs w:val="20"/>
        </w:rPr>
        <w:t>Z postępowania o udzielenie zamówienia Zamawiający wykluczy Wykonawcę na podstawie art. 108 ust. 1 ustawy Pzp tj:</w:t>
      </w:r>
    </w:p>
    <w:p w14:paraId="3BCD211D" w14:textId="77777777" w:rsidR="0028029B" w:rsidRDefault="0028029B" w:rsidP="00463602">
      <w:pPr>
        <w:numPr>
          <w:ilvl w:val="2"/>
          <w:numId w:val="15"/>
        </w:numPr>
        <w:spacing w:after="200"/>
        <w:ind w:left="709" w:hanging="425"/>
        <w:jc w:val="both"/>
        <w:rPr>
          <w:rFonts w:ascii="Calibri" w:hAnsi="Calibri" w:cs="Calibri"/>
        </w:rPr>
      </w:pPr>
      <w:r>
        <w:rPr>
          <w:rFonts w:ascii="Calibri" w:hAnsi="Calibri" w:cs="Calibri"/>
        </w:rPr>
        <w:t>będącego osobą fizyczną, którego prawomocnie skazano za przestępstwo:</w:t>
      </w:r>
    </w:p>
    <w:p w14:paraId="477C32E5" w14:textId="77777777" w:rsidR="0028029B" w:rsidRDefault="0028029B" w:rsidP="00463602">
      <w:pPr>
        <w:ind w:left="993" w:hanging="284"/>
        <w:jc w:val="both"/>
        <w:rPr>
          <w:rFonts w:ascii="Calibri" w:hAnsi="Calibri" w:cs="Calibri"/>
        </w:rPr>
      </w:pPr>
      <w:r>
        <w:rPr>
          <w:rFonts w:ascii="Calibri" w:hAnsi="Calibri" w:cs="Calibri"/>
        </w:rPr>
        <w:t xml:space="preserve">a) </w:t>
      </w:r>
      <w:r>
        <w:rPr>
          <w:rFonts w:ascii="Calibri" w:hAnsi="Calibri" w:cs="Calibri"/>
        </w:rPr>
        <w:tab/>
        <w:t>udziału w zorganizowanej grupie przestępczej albo związku mającym na celu popełnienie przestępstwa lub przestępstwa skarbowego, o którym mowa w art. 258 Kodeksu karnego,</w:t>
      </w:r>
    </w:p>
    <w:p w14:paraId="02B96179" w14:textId="77777777" w:rsidR="0028029B" w:rsidRDefault="0028029B" w:rsidP="00463602">
      <w:pPr>
        <w:ind w:left="993" w:hanging="284"/>
        <w:jc w:val="both"/>
        <w:rPr>
          <w:rFonts w:ascii="Calibri" w:hAnsi="Calibri" w:cs="Calibri"/>
        </w:rPr>
      </w:pPr>
      <w:r>
        <w:rPr>
          <w:rFonts w:ascii="Calibri" w:hAnsi="Calibri" w:cs="Calibri"/>
        </w:rPr>
        <w:t xml:space="preserve">b) </w:t>
      </w:r>
      <w:r>
        <w:rPr>
          <w:rFonts w:ascii="Calibri" w:hAnsi="Calibri" w:cs="Calibri"/>
        </w:rPr>
        <w:tab/>
        <w:t>handlu ludźmi, o którym mowa w art. 189a Kodeksu karnego,</w:t>
      </w:r>
    </w:p>
    <w:p w14:paraId="1CDD101D" w14:textId="5570E453" w:rsidR="0028029B" w:rsidRDefault="0028029B" w:rsidP="00463602">
      <w:pPr>
        <w:ind w:left="993" w:hanging="284"/>
        <w:jc w:val="both"/>
        <w:rPr>
          <w:rFonts w:ascii="Calibri" w:hAnsi="Calibri" w:cs="Calibri"/>
          <w:color w:val="0070C0"/>
        </w:rPr>
      </w:pPr>
      <w:r>
        <w:rPr>
          <w:rFonts w:ascii="Calibri" w:hAnsi="Calibri" w:cs="Calibri"/>
        </w:rPr>
        <w:t xml:space="preserve">c) </w:t>
      </w:r>
      <w:r>
        <w:rPr>
          <w:rFonts w:ascii="Calibri" w:hAnsi="Calibri" w:cs="Calibri"/>
        </w:rPr>
        <w:tab/>
        <w:t>o którym mowa w art. 228-230a, art. 250a Kodeksu karnego lub w art. 46 lub art. 48 ustawy z dnia 25 czerwca 2010 r. o sporcie,</w:t>
      </w:r>
      <w:r w:rsidR="00620F89">
        <w:rPr>
          <w:rFonts w:ascii="Calibri" w:hAnsi="Calibri" w:cs="Calibri"/>
        </w:rPr>
        <w:t xml:space="preserve"> </w:t>
      </w:r>
      <w:r w:rsidR="00620F89">
        <w:rPr>
          <w:rFonts w:ascii="Calibri" w:hAnsi="Calibri" w:cs="Calibri"/>
          <w:color w:val="0070C0"/>
        </w:rPr>
        <w:t xml:space="preserve">lub w </w:t>
      </w:r>
      <w:hyperlink r:id="rId9" w:anchor="/document/17712396?unitId=art(54)ust(1)&amp;cm=DOCUMENT" w:history="1">
        <w:r w:rsidR="00620F89">
          <w:rPr>
            <w:rFonts w:ascii="Calibri" w:hAnsi="Calibri" w:cs="Calibri"/>
            <w:color w:val="0070C0"/>
            <w:u w:val="single"/>
          </w:rPr>
          <w:t>art. 54 ust. 1-4</w:t>
        </w:r>
      </w:hyperlink>
      <w:r w:rsidR="00620F89">
        <w:rPr>
          <w:rFonts w:ascii="Calibri" w:hAnsi="Calibri" w:cs="Calibri"/>
          <w:color w:val="0070C0"/>
        </w:rPr>
        <w:t xml:space="preserve"> ustawy z dnia 12 maja 2011 r. o refundacji leków, środków spożywczych specjalnego przeznaczenia żywieniowego oraz wyrobów medycznych (</w:t>
      </w:r>
      <w:bookmarkStart w:id="11" w:name="_Hlk181007107"/>
      <w:r w:rsidR="00620F89">
        <w:rPr>
          <w:rFonts w:ascii="Calibri" w:hAnsi="Calibri" w:cs="Calibri"/>
          <w:color w:val="0070C0"/>
        </w:rPr>
        <w:t>Dz. U. z 202</w:t>
      </w:r>
      <w:r w:rsidR="00890BC6">
        <w:rPr>
          <w:rFonts w:ascii="Calibri" w:hAnsi="Calibri" w:cs="Calibri"/>
          <w:color w:val="0070C0"/>
        </w:rPr>
        <w:t>4</w:t>
      </w:r>
      <w:r w:rsidR="00620F89">
        <w:rPr>
          <w:rFonts w:ascii="Calibri" w:hAnsi="Calibri" w:cs="Calibri"/>
          <w:color w:val="0070C0"/>
        </w:rPr>
        <w:t xml:space="preserve"> r. poz. </w:t>
      </w:r>
      <w:r w:rsidR="00890BC6">
        <w:rPr>
          <w:rFonts w:ascii="Calibri" w:hAnsi="Calibri" w:cs="Calibri"/>
          <w:color w:val="0070C0"/>
        </w:rPr>
        <w:t>930</w:t>
      </w:r>
      <w:bookmarkEnd w:id="11"/>
      <w:r w:rsidR="00620F89">
        <w:rPr>
          <w:rFonts w:ascii="Calibri" w:hAnsi="Calibri" w:cs="Calibri"/>
          <w:color w:val="0070C0"/>
        </w:rPr>
        <w:t>),</w:t>
      </w:r>
    </w:p>
    <w:p w14:paraId="67BFE201" w14:textId="77777777" w:rsidR="0028029B" w:rsidRDefault="0028029B" w:rsidP="00463602">
      <w:pPr>
        <w:ind w:left="993" w:hanging="284"/>
        <w:jc w:val="both"/>
        <w:rPr>
          <w:rFonts w:ascii="Calibri" w:hAnsi="Calibri" w:cs="Calibri"/>
        </w:rPr>
      </w:pPr>
      <w:r>
        <w:rPr>
          <w:rFonts w:ascii="Calibri" w:hAnsi="Calibri" w:cs="Calibri"/>
        </w:rPr>
        <w:t xml:space="preserve">d) </w:t>
      </w:r>
      <w:r>
        <w:rPr>
          <w:rFonts w:ascii="Calibri" w:hAnsi="Calibri" w:cs="Calibri"/>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74E3D6B" w14:textId="77777777" w:rsidR="0028029B" w:rsidRDefault="0028029B" w:rsidP="00463602">
      <w:pPr>
        <w:ind w:left="993" w:hanging="284"/>
        <w:jc w:val="both"/>
        <w:rPr>
          <w:rFonts w:ascii="Calibri" w:hAnsi="Calibri" w:cs="Calibri"/>
        </w:rPr>
      </w:pPr>
      <w:r>
        <w:rPr>
          <w:rFonts w:ascii="Calibri" w:hAnsi="Calibri" w:cs="Calibri"/>
        </w:rPr>
        <w:t xml:space="preserve">e) </w:t>
      </w:r>
      <w:r>
        <w:rPr>
          <w:rFonts w:ascii="Calibri" w:hAnsi="Calibri" w:cs="Calibri"/>
        </w:rPr>
        <w:tab/>
        <w:t>o charakterze terrorystycznym, o którym mowa w art. 115 § 20 Kodeksu karnego, lub mające na celu popełnienie tego przestępstwa,</w:t>
      </w:r>
    </w:p>
    <w:p w14:paraId="1F9711C8" w14:textId="77777777" w:rsidR="0028029B" w:rsidRDefault="0028029B" w:rsidP="00463602">
      <w:pPr>
        <w:ind w:left="993" w:hanging="284"/>
        <w:jc w:val="both"/>
        <w:rPr>
          <w:rFonts w:ascii="Calibri" w:hAnsi="Calibri" w:cs="Calibri"/>
        </w:rPr>
      </w:pPr>
      <w:r>
        <w:rPr>
          <w:rFonts w:ascii="Calibri" w:hAnsi="Calibri" w:cs="Calibri"/>
        </w:rPr>
        <w:t xml:space="preserve">f) </w:t>
      </w:r>
      <w:r>
        <w:rPr>
          <w:rFonts w:ascii="Calibri" w:hAnsi="Calibri" w:cs="Calibri"/>
        </w:rPr>
        <w:tab/>
        <w:t xml:space="preserve">powierzenia wykonywania pracy małoletniemu cudzoziemcowi, o którym mowa w art. 9 ust. 2 ustawy z dnia 15 czerwca 2012 r. o skutkach powierzania wykonywania pracy cudzoziemcom przebywającym wbrew przepisom na terytorium Rzeczypospolitej Polskiej </w:t>
      </w:r>
      <w:r>
        <w:rPr>
          <w:rFonts w:ascii="Calibri" w:hAnsi="Calibri" w:cs="Calibri"/>
          <w:color w:val="0070C0"/>
        </w:rPr>
        <w:t xml:space="preserve">(Dz. U. </w:t>
      </w:r>
      <w:r w:rsidR="00F01894">
        <w:rPr>
          <w:rFonts w:ascii="Calibri" w:hAnsi="Calibri" w:cs="Calibri"/>
          <w:color w:val="0070C0"/>
        </w:rPr>
        <w:t xml:space="preserve">z 2021 </w:t>
      </w:r>
      <w:r>
        <w:rPr>
          <w:rFonts w:ascii="Calibri" w:hAnsi="Calibri" w:cs="Calibri"/>
          <w:color w:val="0070C0"/>
        </w:rPr>
        <w:t xml:space="preserve">poz. </w:t>
      </w:r>
      <w:r w:rsidR="00F01894">
        <w:rPr>
          <w:rFonts w:ascii="Calibri" w:hAnsi="Calibri" w:cs="Calibri"/>
          <w:color w:val="0070C0"/>
        </w:rPr>
        <w:t xml:space="preserve"> 1745 </w:t>
      </w:r>
      <w:r>
        <w:rPr>
          <w:rFonts w:ascii="Calibri" w:hAnsi="Calibri" w:cs="Calibri"/>
          <w:color w:val="0070C0"/>
        </w:rPr>
        <w:t>ze zm.),</w:t>
      </w:r>
    </w:p>
    <w:p w14:paraId="0191EC51" w14:textId="77777777" w:rsidR="0028029B" w:rsidRDefault="0028029B" w:rsidP="00463602">
      <w:pPr>
        <w:ind w:left="993" w:hanging="284"/>
        <w:jc w:val="both"/>
        <w:rPr>
          <w:rFonts w:ascii="Calibri" w:hAnsi="Calibri" w:cs="Calibri"/>
        </w:rPr>
      </w:pPr>
      <w:r>
        <w:rPr>
          <w:rFonts w:ascii="Calibri" w:hAnsi="Calibri" w:cs="Calibri"/>
        </w:rPr>
        <w:t xml:space="preserve">g) </w:t>
      </w:r>
      <w:r>
        <w:rPr>
          <w:rFonts w:ascii="Calibri" w:hAnsi="Calibri" w:cs="Calibri"/>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6239DEA" w14:textId="77777777" w:rsidR="0028029B" w:rsidRDefault="0028029B" w:rsidP="00463602">
      <w:pPr>
        <w:ind w:left="993" w:hanging="284"/>
        <w:jc w:val="both"/>
        <w:rPr>
          <w:rFonts w:ascii="Calibri" w:hAnsi="Calibri" w:cs="Calibri"/>
        </w:rPr>
      </w:pPr>
      <w:r>
        <w:rPr>
          <w:rFonts w:ascii="Calibri" w:hAnsi="Calibri" w:cs="Calibri"/>
        </w:rPr>
        <w:t xml:space="preserve">h) </w:t>
      </w:r>
      <w:r>
        <w:rPr>
          <w:rFonts w:ascii="Calibri" w:hAnsi="Calibri" w:cs="Calibri"/>
        </w:rPr>
        <w:tab/>
        <w:t>o którym mowa w art. 9 ust. 1 i 3 lub art. 10 ustawy z dnia 15 czerwca 2012 r. o skutkach powierzania wykonywania pracy cudzoziemcom przebywającym wbrew przepisom na terytorium Rzeczypospolitej Polskiej</w:t>
      </w:r>
    </w:p>
    <w:p w14:paraId="2F6E0695" w14:textId="77777777" w:rsidR="0028029B" w:rsidRDefault="0028029B" w:rsidP="00463602">
      <w:pPr>
        <w:spacing w:after="120"/>
        <w:ind w:left="993" w:hanging="425"/>
        <w:jc w:val="both"/>
        <w:rPr>
          <w:rFonts w:ascii="Calibri" w:hAnsi="Calibri" w:cs="Calibri"/>
        </w:rPr>
      </w:pPr>
      <w:r>
        <w:rPr>
          <w:rFonts w:ascii="Calibri" w:hAnsi="Calibri" w:cs="Calibri"/>
        </w:rPr>
        <w:t xml:space="preserve"> </w:t>
      </w:r>
      <w:r>
        <w:rPr>
          <w:rFonts w:ascii="Calibri" w:hAnsi="Calibri" w:cs="Calibri"/>
        </w:rPr>
        <w:tab/>
        <w:t>-lub za odpowiedni czyn zabroniony określony w przepisach prawa obcego;</w:t>
      </w:r>
    </w:p>
    <w:p w14:paraId="2AFF48A3" w14:textId="77777777" w:rsidR="0028029B" w:rsidRDefault="0028029B" w:rsidP="00463602">
      <w:pPr>
        <w:numPr>
          <w:ilvl w:val="2"/>
          <w:numId w:val="15"/>
        </w:numPr>
        <w:spacing w:after="120"/>
        <w:ind w:left="851" w:hanging="567"/>
        <w:jc w:val="both"/>
        <w:rPr>
          <w:rFonts w:ascii="Calibri" w:hAnsi="Calibri" w:cs="Calibri"/>
        </w:rPr>
      </w:pPr>
      <w:r>
        <w:rPr>
          <w:rFonts w:ascii="Calibri" w:hAnsi="Calibri" w:cs="Calibri"/>
        </w:rPr>
        <w:t xml:space="preserve">jeżeli urzędującego członka jego organu zarządzającego lub nadzorczego, wspólnika spółki współce jawnej lub partnerskiej albo komplementariusza w spółce komandytowej lub komandytowo-akcyjnej lub prokurenta prawomocnie skazano za przestępstwo, o którym mowa w </w:t>
      </w:r>
      <w:r w:rsidR="003478F2">
        <w:rPr>
          <w:rFonts w:ascii="Calibri" w:hAnsi="Calibri" w:cs="Calibri"/>
        </w:rPr>
        <w:t>punkcie powyżej</w:t>
      </w:r>
      <w:r>
        <w:rPr>
          <w:rFonts w:ascii="Calibri" w:hAnsi="Calibri" w:cs="Calibri"/>
        </w:rPr>
        <w:t>;</w:t>
      </w:r>
    </w:p>
    <w:p w14:paraId="1E926C22" w14:textId="77777777" w:rsidR="0028029B" w:rsidRDefault="0028029B" w:rsidP="00463602">
      <w:pPr>
        <w:numPr>
          <w:ilvl w:val="2"/>
          <w:numId w:val="15"/>
        </w:numPr>
        <w:spacing w:after="120"/>
        <w:ind w:left="851" w:hanging="567"/>
        <w:jc w:val="both"/>
        <w:rPr>
          <w:rFonts w:ascii="Calibri" w:hAnsi="Calibri" w:cs="Calibri"/>
        </w:rPr>
      </w:pPr>
      <w:r>
        <w:rPr>
          <w:rFonts w:ascii="Calibri" w:hAnsi="Calibri" w:cs="Calibr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4B22CC" w14:textId="77777777" w:rsidR="0028029B" w:rsidRDefault="0028029B" w:rsidP="00463602">
      <w:pPr>
        <w:numPr>
          <w:ilvl w:val="2"/>
          <w:numId w:val="15"/>
        </w:numPr>
        <w:spacing w:after="120"/>
        <w:ind w:left="851" w:hanging="567"/>
        <w:jc w:val="both"/>
        <w:rPr>
          <w:rFonts w:ascii="Calibri" w:hAnsi="Calibri" w:cs="Calibri"/>
        </w:rPr>
      </w:pPr>
      <w:r>
        <w:rPr>
          <w:rFonts w:ascii="Calibri" w:hAnsi="Calibri" w:cs="Calibri"/>
        </w:rPr>
        <w:t>wobec którego prawomocnie orzeczono zakaz ubiegania się o zamówienia publiczne;</w:t>
      </w:r>
    </w:p>
    <w:p w14:paraId="4782F321" w14:textId="77777777" w:rsidR="0028029B" w:rsidRDefault="0028029B" w:rsidP="00463602">
      <w:pPr>
        <w:numPr>
          <w:ilvl w:val="2"/>
          <w:numId w:val="15"/>
        </w:numPr>
        <w:spacing w:after="200"/>
        <w:ind w:left="851" w:hanging="567"/>
        <w:jc w:val="both"/>
        <w:rPr>
          <w:rFonts w:ascii="Calibri" w:hAnsi="Calibri" w:cs="Calibri"/>
        </w:rPr>
      </w:pPr>
      <w:r>
        <w:rPr>
          <w:rFonts w:ascii="Calibri" w:hAnsi="Calibri" w:cs="Calibri"/>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5B61F1F" w14:textId="77777777" w:rsidR="0028029B" w:rsidRDefault="0028029B" w:rsidP="00463602">
      <w:pPr>
        <w:numPr>
          <w:ilvl w:val="2"/>
          <w:numId w:val="15"/>
        </w:numPr>
        <w:spacing w:after="120"/>
        <w:ind w:left="851" w:hanging="567"/>
        <w:jc w:val="both"/>
        <w:rPr>
          <w:rFonts w:ascii="Calibri" w:hAnsi="Calibri" w:cs="Calibri"/>
        </w:rPr>
      </w:pPr>
      <w:r>
        <w:rPr>
          <w:rFonts w:ascii="Calibri" w:hAnsi="Calibri" w:cs="Calibri"/>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6D48B7B" w14:textId="6C396890" w:rsidR="008C62F8" w:rsidRDefault="00CE5D9F" w:rsidP="00463602">
      <w:pPr>
        <w:numPr>
          <w:ilvl w:val="1"/>
          <w:numId w:val="15"/>
        </w:numPr>
        <w:spacing w:after="120"/>
        <w:ind w:left="709" w:hanging="709"/>
        <w:jc w:val="both"/>
        <w:rPr>
          <w:rFonts w:ascii="Calibri" w:hAnsi="Calibri" w:cs="Calibri"/>
        </w:rPr>
      </w:pPr>
      <w:bookmarkStart w:id="12" w:name="_Hlk103683655"/>
      <w:r>
        <w:rPr>
          <w:rFonts w:ascii="Calibri" w:hAnsi="Calibri" w:cs="Calibri"/>
        </w:rPr>
        <w:t>Z postępowania o udzielenie zamówienia Zamawiający wyklucza Wykonawcę na podstawie</w:t>
      </w:r>
      <w:r>
        <w:rPr>
          <w:rFonts w:ascii="Calibri" w:hAnsi="Calibri" w:cs="Calibri"/>
          <w:b/>
          <w:bCs/>
        </w:rPr>
        <w:t xml:space="preserve"> art. 7 ust. 1 ustawy z dnia 13 kwietnia 2022 r. o szczególnych rozwiązan</w:t>
      </w:r>
      <w:r w:rsidR="00890BC6">
        <w:rPr>
          <w:rFonts w:ascii="Calibri" w:hAnsi="Calibri" w:cs="Calibri"/>
          <w:b/>
          <w:bCs/>
        </w:rPr>
        <w:t>iach</w:t>
      </w:r>
      <w:r>
        <w:rPr>
          <w:rFonts w:ascii="Calibri" w:hAnsi="Calibri" w:cs="Calibri"/>
          <w:b/>
          <w:bCs/>
        </w:rPr>
        <w:t xml:space="preserve"> w zakresie przeciwdziałania wspieraniu agresji na Ukrainę oraz służących ochronie bezpieczeństwa narodowego 1),2) (</w:t>
      </w:r>
      <w:bookmarkStart w:id="13" w:name="_Hlk181007134"/>
      <w:r>
        <w:rPr>
          <w:rFonts w:ascii="Calibri" w:hAnsi="Calibri" w:cs="Calibri"/>
          <w:b/>
          <w:bCs/>
        </w:rPr>
        <w:t>Dz.U. z 202</w:t>
      </w:r>
      <w:r w:rsidR="00890BC6">
        <w:rPr>
          <w:rFonts w:ascii="Calibri" w:hAnsi="Calibri" w:cs="Calibri"/>
          <w:b/>
          <w:bCs/>
        </w:rPr>
        <w:t>4</w:t>
      </w:r>
      <w:r>
        <w:rPr>
          <w:rFonts w:ascii="Calibri" w:hAnsi="Calibri" w:cs="Calibri"/>
          <w:b/>
          <w:bCs/>
        </w:rPr>
        <w:t xml:space="preserve"> r. poz. </w:t>
      </w:r>
      <w:r w:rsidR="00890BC6">
        <w:rPr>
          <w:rFonts w:ascii="Calibri" w:hAnsi="Calibri" w:cs="Calibri"/>
          <w:b/>
          <w:bCs/>
        </w:rPr>
        <w:t>507</w:t>
      </w:r>
      <w:bookmarkEnd w:id="13"/>
      <w:r>
        <w:rPr>
          <w:rFonts w:ascii="Calibri" w:hAnsi="Calibri" w:cs="Calibri"/>
          <w:b/>
          <w:bCs/>
        </w:rPr>
        <w:t>)</w:t>
      </w:r>
      <w:bookmarkEnd w:id="12"/>
      <w:r>
        <w:rPr>
          <w:rFonts w:ascii="Calibri" w:hAnsi="Calibri" w:cs="Calibri"/>
        </w:rPr>
        <w:t xml:space="preserve"> tj.:</w:t>
      </w:r>
    </w:p>
    <w:p w14:paraId="12F7AF66" w14:textId="77777777" w:rsidR="00CE5D9F" w:rsidRDefault="00CE5D9F" w:rsidP="00463602">
      <w:pPr>
        <w:pStyle w:val="p1"/>
        <w:numPr>
          <w:ilvl w:val="0"/>
          <w:numId w:val="34"/>
        </w:numPr>
        <w:spacing w:before="0" w:beforeAutospacing="0" w:after="300" w:afterAutospacing="0"/>
        <w:ind w:left="851" w:hanging="284"/>
        <w:jc w:val="both"/>
        <w:textAlignment w:val="baseline"/>
        <w:rPr>
          <w:rFonts w:ascii="Calibri" w:hAnsi="Calibri" w:cs="Calibri"/>
          <w:color w:val="0070C0"/>
        </w:rPr>
      </w:pPr>
      <w:r>
        <w:rPr>
          <w:rFonts w:ascii="Calibri" w:hAnsi="Calibri" w:cs="Calibri"/>
          <w:color w:val="0070C0"/>
        </w:rPr>
        <w:t xml:space="preserve">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43109AFF" w14:textId="5D6A6F33" w:rsidR="00CE5D9F" w:rsidRDefault="00CE5D9F" w:rsidP="00463602">
      <w:pPr>
        <w:pStyle w:val="p1"/>
        <w:numPr>
          <w:ilvl w:val="0"/>
          <w:numId w:val="34"/>
        </w:numPr>
        <w:spacing w:before="0" w:beforeAutospacing="0" w:after="300" w:afterAutospacing="0"/>
        <w:ind w:left="851" w:hanging="284"/>
        <w:jc w:val="both"/>
        <w:textAlignment w:val="baseline"/>
        <w:rPr>
          <w:rFonts w:ascii="Calibri" w:hAnsi="Calibri" w:cs="Calibri"/>
          <w:color w:val="0070C0"/>
        </w:rPr>
      </w:pPr>
      <w:r>
        <w:rPr>
          <w:rFonts w:ascii="Calibri" w:hAnsi="Calibri" w:cs="Calibri"/>
          <w:color w:val="0070C0"/>
        </w:rPr>
        <w:t xml:space="preserve">  wykonawcę oraz uczestnika konkursu, którego beneficjentem rzeczywistym w rozumieniu ustawy z dnia 1 marca 2018 r. o przeciwdziałaniu praniu pieniędzy oraz finansowaniu terroryzmu (</w:t>
      </w:r>
      <w:r w:rsidR="00890BC6" w:rsidRPr="00890BC6">
        <w:rPr>
          <w:rFonts w:ascii="Calibri" w:hAnsi="Calibri" w:cs="Calibri"/>
          <w:color w:val="0070C0"/>
        </w:rPr>
        <w:t>Dz. U. z 2023 r. poz. 1124, 1285, 1723 i 1843)</w:t>
      </w:r>
      <w:r>
        <w:rPr>
          <w:rFonts w:ascii="Calibri" w:hAnsi="Calibri" w:cs="Calibri"/>
          <w:color w:val="0070C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F16F24A" w14:textId="0D1717B0" w:rsidR="00CE5D9F" w:rsidRDefault="00CE5D9F" w:rsidP="00463602">
      <w:pPr>
        <w:pStyle w:val="p1"/>
        <w:numPr>
          <w:ilvl w:val="0"/>
          <w:numId w:val="34"/>
        </w:numPr>
        <w:spacing w:before="0" w:beforeAutospacing="0" w:after="300" w:afterAutospacing="0"/>
        <w:ind w:left="851" w:hanging="284"/>
        <w:jc w:val="both"/>
        <w:textAlignment w:val="baseline"/>
        <w:rPr>
          <w:rFonts w:ascii="Calibri" w:hAnsi="Calibri" w:cs="Calibri"/>
          <w:color w:val="0070C0"/>
        </w:rPr>
      </w:pPr>
      <w:r>
        <w:rPr>
          <w:rFonts w:ascii="Calibri" w:hAnsi="Calibri" w:cs="Calibri"/>
          <w:color w:val="0070C0"/>
        </w:rPr>
        <w:t xml:space="preserve">  wykonawcę oraz uczestnika konkursu, którego jednostką dominującą w rozumieniu art. 3 ust. 1 pkt 37 ustawy z dnia 29 września 1994 r. o rachunkowości </w:t>
      </w:r>
      <w:r w:rsidR="00890BC6" w:rsidRPr="00890BC6">
        <w:rPr>
          <w:rFonts w:ascii="Calibri" w:hAnsi="Calibri" w:cs="Calibri"/>
          <w:color w:val="0070C0"/>
        </w:rPr>
        <w:t>(</w:t>
      </w:r>
      <w:bookmarkStart w:id="14" w:name="_Hlk181007171"/>
      <w:r w:rsidR="00890BC6" w:rsidRPr="00890BC6">
        <w:rPr>
          <w:rFonts w:ascii="Calibri" w:hAnsi="Calibri" w:cs="Calibri"/>
          <w:color w:val="0070C0"/>
        </w:rPr>
        <w:t>Dz. U. z 2023 r. poz. 120, 295 i 1598</w:t>
      </w:r>
      <w:bookmarkEnd w:id="14"/>
      <w:r w:rsidR="00890BC6" w:rsidRPr="00890BC6">
        <w:rPr>
          <w:rFonts w:ascii="Calibri" w:hAnsi="Calibri" w:cs="Calibri"/>
          <w:color w:val="0070C0"/>
        </w:rPr>
        <w:t>)</w:t>
      </w:r>
      <w:r>
        <w:rPr>
          <w:rFonts w:ascii="Calibri" w:hAnsi="Calibri" w:cs="Calibri"/>
          <w:color w:val="0070C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E59EFED" w14:textId="77777777" w:rsidR="00CE5D9F" w:rsidRDefault="00CE5D9F" w:rsidP="00463602">
      <w:pPr>
        <w:pStyle w:val="p0"/>
        <w:numPr>
          <w:ilvl w:val="1"/>
          <w:numId w:val="15"/>
        </w:numPr>
        <w:spacing w:before="0" w:beforeAutospacing="0" w:after="300" w:afterAutospacing="0"/>
        <w:ind w:left="709" w:hanging="709"/>
        <w:jc w:val="both"/>
        <w:textAlignment w:val="baseline"/>
        <w:rPr>
          <w:rFonts w:ascii="Calibri" w:hAnsi="Calibri" w:cs="Calibri"/>
          <w:color w:val="0070C0"/>
        </w:rPr>
      </w:pPr>
      <w:r>
        <w:rPr>
          <w:rFonts w:ascii="Calibri" w:hAnsi="Calibri" w:cs="Calibri"/>
          <w:color w:val="0070C0"/>
        </w:rPr>
        <w:t xml:space="preserve"> Wykluczenie następuje na okres trwania okoliczności określonych </w:t>
      </w:r>
      <w:r>
        <w:rPr>
          <w:rFonts w:ascii="Calibri" w:hAnsi="Calibri" w:cs="Calibri"/>
          <w:b/>
          <w:bCs/>
          <w:color w:val="0070C0"/>
        </w:rPr>
        <w:t>w pkt. 7.2. SWZ</w:t>
      </w:r>
      <w:r>
        <w:rPr>
          <w:rFonts w:ascii="Calibri" w:hAnsi="Calibri" w:cs="Calibri"/>
          <w:color w:val="0070C0"/>
        </w:rPr>
        <w:t>.</w:t>
      </w:r>
    </w:p>
    <w:p w14:paraId="3B56386E" w14:textId="77777777" w:rsidR="00CE5D9F" w:rsidRDefault="00CE5D9F" w:rsidP="00463602">
      <w:pPr>
        <w:pStyle w:val="p0"/>
        <w:numPr>
          <w:ilvl w:val="1"/>
          <w:numId w:val="15"/>
        </w:numPr>
        <w:spacing w:before="0" w:beforeAutospacing="0" w:after="300" w:afterAutospacing="0"/>
        <w:ind w:left="709" w:hanging="709"/>
        <w:jc w:val="both"/>
        <w:textAlignment w:val="baseline"/>
        <w:rPr>
          <w:rFonts w:ascii="Calibri" w:hAnsi="Calibri" w:cs="Calibri"/>
          <w:color w:val="0070C0"/>
        </w:rPr>
      </w:pPr>
      <w:r>
        <w:rPr>
          <w:rFonts w:ascii="Calibri" w:hAnsi="Calibri" w:cs="Calibri"/>
          <w:color w:val="0070C0"/>
        </w:rPr>
        <w:t xml:space="preserve"> W przypadku wykonawcy lub uczestnika konkursu wykluczonego na podstawie </w:t>
      </w:r>
      <w:r>
        <w:rPr>
          <w:rFonts w:ascii="Calibri" w:hAnsi="Calibri" w:cs="Calibri"/>
          <w:b/>
          <w:bCs/>
          <w:color w:val="0070C0"/>
        </w:rPr>
        <w:t>pkt. 7.2. SWZ</w:t>
      </w:r>
      <w:r>
        <w:rPr>
          <w:rFonts w:ascii="Calibri" w:hAnsi="Calibri" w:cs="Calibri"/>
          <w:color w:val="0070C0"/>
        </w:rPr>
        <w:t xml:space="preserve">, Zamawiający odrzuca wniosek o dopuszczenie do udziału w postępowaniu o udzielnie zamówienia publicznego lub ofertę takiego wykonawcy lub uczestnika konkursu, nie zaprasza go do złożenia oferty wstępnej, oferty podlegającej negocjacjom, </w:t>
      </w:r>
      <w:r>
        <w:rPr>
          <w:rFonts w:ascii="Calibri" w:hAnsi="Calibri" w:cs="Calibri"/>
          <w:color w:val="0070C0"/>
        </w:rPr>
        <w:lastRenderedPageBreak/>
        <w:t>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5BFABEC" w14:textId="32D277F5" w:rsidR="0028029B" w:rsidRDefault="0028029B" w:rsidP="00463602">
      <w:pPr>
        <w:numPr>
          <w:ilvl w:val="1"/>
          <w:numId w:val="15"/>
        </w:numPr>
        <w:spacing w:after="120"/>
        <w:ind w:left="709" w:hanging="709"/>
        <w:jc w:val="both"/>
        <w:rPr>
          <w:rFonts w:ascii="Calibri" w:hAnsi="Calibri" w:cs="Calibri"/>
        </w:rPr>
      </w:pPr>
      <w:r w:rsidRPr="006935F9">
        <w:rPr>
          <w:rFonts w:ascii="Calibri" w:hAnsi="Calibri" w:cs="Calibri"/>
        </w:rPr>
        <w:t xml:space="preserve">Z postępowania o udzielenie zamówienia Zamawiający wykluczy Wykonawcę na podstawie </w:t>
      </w:r>
      <w:r w:rsidRPr="006935F9">
        <w:rPr>
          <w:rFonts w:ascii="Calibri" w:hAnsi="Calibri" w:cs="Calibri"/>
          <w:b/>
          <w:bCs/>
        </w:rPr>
        <w:t>art. 109 ust. 1 pkt.4 ustawy Pzp tj.:</w:t>
      </w:r>
      <w:r>
        <w:rPr>
          <w:rFonts w:ascii="Calibri" w:hAnsi="Calibri" w:cs="Calibri"/>
        </w:rPr>
        <w:t xml:space="preserve"> </w:t>
      </w:r>
    </w:p>
    <w:p w14:paraId="55338660" w14:textId="77777777" w:rsidR="0028029B" w:rsidRDefault="0028029B" w:rsidP="00463602">
      <w:pPr>
        <w:numPr>
          <w:ilvl w:val="2"/>
          <w:numId w:val="15"/>
        </w:numPr>
        <w:spacing w:after="120"/>
        <w:ind w:left="709" w:hanging="567"/>
        <w:jc w:val="both"/>
        <w:rPr>
          <w:rFonts w:ascii="Calibri" w:hAnsi="Calibri" w:cs="Calibri"/>
          <w:b/>
          <w:bCs/>
        </w:rPr>
      </w:pPr>
      <w:r>
        <w:rPr>
          <w:rFonts w:ascii="Calibri" w:hAnsi="Calibri" w:cs="Calibri"/>
          <w:b/>
          <w:bC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4B704A4" w14:textId="77777777" w:rsidR="0028029B" w:rsidRDefault="00FA4FB5" w:rsidP="00463602">
      <w:pPr>
        <w:numPr>
          <w:ilvl w:val="1"/>
          <w:numId w:val="15"/>
        </w:numPr>
        <w:spacing w:after="120"/>
        <w:ind w:left="567" w:hanging="578"/>
        <w:jc w:val="both"/>
        <w:rPr>
          <w:rFonts w:ascii="Calibri" w:hAnsi="Calibri" w:cs="Calibri"/>
        </w:rPr>
      </w:pPr>
      <w:r>
        <w:rPr>
          <w:rFonts w:ascii="Calibri" w:hAnsi="Calibri" w:cs="Calibri"/>
        </w:rPr>
        <w:t xml:space="preserve"> </w:t>
      </w:r>
      <w:r>
        <w:rPr>
          <w:rFonts w:ascii="Calibri" w:hAnsi="Calibri" w:cs="Calibri"/>
        </w:rPr>
        <w:tab/>
      </w:r>
      <w:r w:rsidR="0028029B">
        <w:rPr>
          <w:rFonts w:ascii="Calibri" w:hAnsi="Calibri" w:cs="Calibri"/>
        </w:rPr>
        <w:t>Wykluczenie Wykonawcy następuje zgodnie z art. 111 ustawy Pzp.</w:t>
      </w:r>
    </w:p>
    <w:p w14:paraId="6C39D367" w14:textId="77777777" w:rsidR="00F6218F" w:rsidRDefault="00F6218F" w:rsidP="00463602">
      <w:pPr>
        <w:numPr>
          <w:ilvl w:val="1"/>
          <w:numId w:val="15"/>
        </w:numPr>
        <w:spacing w:after="120"/>
        <w:ind w:left="567" w:hanging="567"/>
        <w:jc w:val="both"/>
        <w:rPr>
          <w:rFonts w:ascii="Calibri" w:hAnsi="Calibri" w:cs="Calibri"/>
        </w:rPr>
      </w:pPr>
      <w:r>
        <w:rPr>
          <w:rFonts w:ascii="Calibri" w:hAnsi="Calibri" w:cs="Calibri"/>
        </w:rPr>
        <w:t xml:space="preserve"> </w:t>
      </w:r>
      <w:r>
        <w:rPr>
          <w:rFonts w:ascii="Calibri" w:hAnsi="Calibri" w:cs="Calibri"/>
        </w:rPr>
        <w:tab/>
      </w:r>
      <w:r w:rsidR="003478F2">
        <w:rPr>
          <w:rFonts w:ascii="Calibri" w:hAnsi="Calibri" w:cs="Calibri"/>
        </w:rPr>
        <w:t>Sposób wykazania braku podstaw wykluczenia wskazano w</w:t>
      </w:r>
      <w:r w:rsidR="003478F2">
        <w:rPr>
          <w:rFonts w:ascii="Calibri" w:hAnsi="Calibri" w:cs="Calibri"/>
          <w:color w:val="0070C0"/>
        </w:rPr>
        <w:t xml:space="preserve"> </w:t>
      </w:r>
      <w:r w:rsidR="003478F2">
        <w:rPr>
          <w:rFonts w:ascii="Calibri" w:hAnsi="Calibri" w:cs="Calibri"/>
          <w:b/>
          <w:bCs/>
          <w:color w:val="0070C0"/>
        </w:rPr>
        <w:t>pkt 8.</w:t>
      </w:r>
      <w:r>
        <w:rPr>
          <w:rFonts w:ascii="Calibri" w:hAnsi="Calibri" w:cs="Calibri"/>
        </w:rPr>
        <w:t xml:space="preserve"> </w:t>
      </w:r>
    </w:p>
    <w:p w14:paraId="43182F68" w14:textId="061B1DDE" w:rsidR="00932354" w:rsidRPr="00984BC0" w:rsidRDefault="00F6218F" w:rsidP="00463602">
      <w:pPr>
        <w:numPr>
          <w:ilvl w:val="1"/>
          <w:numId w:val="15"/>
        </w:numPr>
        <w:spacing w:after="120"/>
        <w:ind w:left="567" w:hanging="567"/>
        <w:jc w:val="both"/>
        <w:rPr>
          <w:rFonts w:ascii="Calibri" w:hAnsi="Calibri" w:cs="Calibri"/>
        </w:rPr>
      </w:pPr>
      <w:r>
        <w:rPr>
          <w:rFonts w:ascii="Calibri" w:hAnsi="Calibri" w:cs="Calibri"/>
        </w:rPr>
        <w:t xml:space="preserve"> </w:t>
      </w:r>
      <w:r>
        <w:rPr>
          <w:rFonts w:ascii="Calibri" w:hAnsi="Calibri" w:cs="Calibri"/>
        </w:rPr>
        <w:tab/>
      </w:r>
      <w:r w:rsidR="00087E2A">
        <w:rPr>
          <w:rFonts w:ascii="Calibri" w:hAnsi="Calibri" w:cs="Calibri"/>
        </w:rPr>
        <w:t>Zgodnie z art. 110 ust 1 ustawy Pzp Zamawiający może wykluczyć Wykonawcę na każdym etapie postępowania o udzielenie zamówienia. Zamawiający odrzuca ofertę, jeżeli została złożona przez Wykonawcę podlegającego wykluczeniu z postępowania.</w:t>
      </w:r>
    </w:p>
    <w:p w14:paraId="11DF84A6" w14:textId="77777777" w:rsidR="003D5AB7" w:rsidRDefault="008F0877" w:rsidP="00463602">
      <w:pPr>
        <w:numPr>
          <w:ilvl w:val="0"/>
          <w:numId w:val="81"/>
        </w:numPr>
        <w:shd w:val="clear" w:color="auto" w:fill="D9D9D9"/>
        <w:tabs>
          <w:tab w:val="left" w:pos="426"/>
        </w:tabs>
        <w:spacing w:before="240"/>
        <w:ind w:left="426" w:hanging="437"/>
        <w:jc w:val="both"/>
        <w:rPr>
          <w:rFonts w:ascii="Calibri" w:hAnsi="Calibri" w:cs="Calibri"/>
          <w:b/>
          <w:bCs/>
        </w:rPr>
      </w:pPr>
      <w:r>
        <w:rPr>
          <w:rFonts w:ascii="Calibri" w:hAnsi="Calibri" w:cs="Calibri"/>
          <w:b/>
          <w:bCs/>
        </w:rPr>
        <w:t xml:space="preserve">INFORMACJA O PODMIOTOWYCH I PRZEDMIOTOWYCH ŚRODKACH DOWODOWYCH </w:t>
      </w:r>
    </w:p>
    <w:p w14:paraId="46F08768" w14:textId="77777777" w:rsidR="003D5AB7" w:rsidRDefault="003D5AB7" w:rsidP="00463602">
      <w:pPr>
        <w:pStyle w:val="pkt"/>
        <w:spacing w:before="0" w:after="0"/>
        <w:ind w:left="567" w:firstLine="0"/>
        <w:rPr>
          <w:rFonts w:ascii="Calibri" w:hAnsi="Calibri" w:cs="Calibri"/>
          <w:szCs w:val="24"/>
        </w:rPr>
      </w:pPr>
    </w:p>
    <w:p w14:paraId="148775FA" w14:textId="17BE235F" w:rsidR="0005059F" w:rsidRDefault="0005059F" w:rsidP="00463602">
      <w:pPr>
        <w:pStyle w:val="pkt"/>
        <w:numPr>
          <w:ilvl w:val="1"/>
          <w:numId w:val="17"/>
        </w:numPr>
        <w:spacing w:after="0"/>
        <w:ind w:left="709" w:hanging="709"/>
        <w:rPr>
          <w:rFonts w:ascii="Calibri" w:hAnsi="Calibri" w:cs="Calibri"/>
          <w:iCs/>
        </w:rPr>
      </w:pPr>
      <w:r>
        <w:rPr>
          <w:rFonts w:ascii="Calibri" w:hAnsi="Calibri" w:cs="Calibri"/>
          <w:iCs/>
        </w:rPr>
        <w:t xml:space="preserve">Do oferty Wykonawca dołącza oświadczenie o niepodleganiu wykluczeniu w zakresie wskazanym przez Zamawiającego - zgodne ze wzorem stanowiącym </w:t>
      </w:r>
      <w:r>
        <w:rPr>
          <w:rFonts w:ascii="Calibri" w:hAnsi="Calibri" w:cs="Calibri"/>
          <w:b/>
          <w:bCs/>
          <w:iCs/>
          <w:color w:val="0070C0"/>
        </w:rPr>
        <w:t>Załącznik nr 2 do SWZ.</w:t>
      </w:r>
    </w:p>
    <w:p w14:paraId="2BC5BF74" w14:textId="2CDAB1AA" w:rsidR="002D577C" w:rsidRDefault="0005059F" w:rsidP="00463602">
      <w:pPr>
        <w:numPr>
          <w:ilvl w:val="1"/>
          <w:numId w:val="17"/>
        </w:numPr>
        <w:spacing w:before="60"/>
        <w:ind w:left="709" w:hanging="709"/>
        <w:jc w:val="both"/>
        <w:rPr>
          <w:rFonts w:ascii="Calibri" w:hAnsi="Calibri" w:cs="Calibri"/>
          <w:iCs/>
          <w:szCs w:val="20"/>
        </w:rPr>
      </w:pPr>
      <w:r>
        <w:rPr>
          <w:rFonts w:ascii="Calibri" w:hAnsi="Calibri" w:cs="Calibri"/>
          <w:iCs/>
          <w:szCs w:val="20"/>
        </w:rPr>
        <w:t xml:space="preserve"> Informacje zawarte w oświadczeniu, o którym mowa powyżej stanowią wstępne potwierdzenie, że Wykonawca nie podlega wykluczeniu w postępowaniu.</w:t>
      </w:r>
    </w:p>
    <w:p w14:paraId="5C4E917E" w14:textId="77777777" w:rsidR="002D577C" w:rsidRDefault="0005059F" w:rsidP="00463602">
      <w:pPr>
        <w:numPr>
          <w:ilvl w:val="1"/>
          <w:numId w:val="17"/>
        </w:numPr>
        <w:spacing w:before="60"/>
        <w:ind w:left="709" w:hanging="709"/>
        <w:jc w:val="both"/>
        <w:rPr>
          <w:rFonts w:ascii="Calibri" w:hAnsi="Calibri" w:cs="Calibri"/>
          <w:iCs/>
          <w:szCs w:val="20"/>
        </w:rPr>
      </w:pPr>
      <w:r w:rsidRPr="002D577C">
        <w:rPr>
          <w:rFonts w:ascii="Calibri" w:hAnsi="Calibri" w:cs="Calibri"/>
          <w:iCs/>
          <w:szCs w:val="20"/>
        </w:rPr>
        <w:t>Zamawiający wezwie Wykonawcę, którego oferta została najwyżej oceniona, do złożenia w wyznaczonym terminie, nie krótszym niż 5 dni od dnia wezwania, podmiotowych środków dowodowych, aktualnych na dzień złożenia.</w:t>
      </w:r>
    </w:p>
    <w:p w14:paraId="4D306C22" w14:textId="77777777" w:rsidR="009F04CF" w:rsidRDefault="0005059F" w:rsidP="00463602">
      <w:pPr>
        <w:numPr>
          <w:ilvl w:val="1"/>
          <w:numId w:val="17"/>
        </w:numPr>
        <w:spacing w:before="60"/>
        <w:ind w:left="709" w:hanging="709"/>
        <w:jc w:val="both"/>
        <w:rPr>
          <w:rFonts w:ascii="Calibri" w:hAnsi="Calibri" w:cs="Calibri"/>
          <w:iCs/>
          <w:szCs w:val="20"/>
        </w:rPr>
      </w:pPr>
      <w:r w:rsidRPr="002D577C">
        <w:rPr>
          <w:rFonts w:ascii="Calibri" w:hAnsi="Calibri" w:cs="Calibri"/>
          <w:iCs/>
          <w:szCs w:val="20"/>
        </w:rPr>
        <w:t>Podmiotowe środki dowodowe wymagane od Wykonawcy obejmują:</w:t>
      </w:r>
      <w:bookmarkStart w:id="15" w:name="_Hlk97535648"/>
    </w:p>
    <w:p w14:paraId="2EA297E2" w14:textId="77777777" w:rsidR="00340ECD" w:rsidRDefault="00340ECD" w:rsidP="00463602">
      <w:pPr>
        <w:numPr>
          <w:ilvl w:val="2"/>
          <w:numId w:val="17"/>
        </w:numPr>
        <w:spacing w:before="60"/>
        <w:ind w:left="993" w:hanging="284"/>
        <w:jc w:val="both"/>
        <w:rPr>
          <w:rFonts w:ascii="Calibri" w:hAnsi="Calibri" w:cs="Calibri"/>
          <w:iCs/>
          <w:color w:val="0070C0"/>
          <w:szCs w:val="20"/>
        </w:rPr>
      </w:pPr>
      <w:r>
        <w:rPr>
          <w:rFonts w:ascii="Calibri" w:hAnsi="Calibri" w:cs="Calibri"/>
          <w:b/>
          <w:bCs/>
          <w:iCs/>
          <w:color w:val="0070C0"/>
          <w:szCs w:val="20"/>
        </w:rPr>
        <w:t>wykaz robót budowlanych wykonanych</w:t>
      </w:r>
      <w:r>
        <w:rPr>
          <w:rFonts w:ascii="Calibri" w:hAnsi="Calibri" w:cs="Calibri"/>
          <w:iCs/>
          <w:color w:val="0070C0"/>
          <w:szCs w:val="20"/>
        </w:rPr>
        <w:t xml:space="preserve">, w okresie ostatnich 5 lat, a jeżeli okres prowadzenia działalności jest krótszy – w tym okresie, wraz z podaniem ich rodzaju, wartości, przedmiotu, dat i miejsca wykonania oraz podmiotów, na rzecz których roboty te zostały wykonane, oraz załączeniem dowodów określających, czy te roboty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bookmarkStart w:id="16" w:name="_Hlk97546682"/>
      <w:r>
        <w:rPr>
          <w:rFonts w:ascii="Calibri" w:hAnsi="Calibri" w:cs="Calibri"/>
          <w:iCs/>
          <w:color w:val="0070C0"/>
          <w:szCs w:val="20"/>
        </w:rPr>
        <w:t>(</w:t>
      </w:r>
      <w:r>
        <w:rPr>
          <w:rFonts w:ascii="Calibri" w:hAnsi="Calibri" w:cs="Calibri"/>
          <w:b/>
          <w:bCs/>
          <w:iCs/>
          <w:color w:val="0070C0"/>
          <w:szCs w:val="20"/>
        </w:rPr>
        <w:t>wzór stanowi Załącznik Nr 6 do SWZ);</w:t>
      </w:r>
    </w:p>
    <w:bookmarkEnd w:id="16"/>
    <w:p w14:paraId="6A3DE4C6" w14:textId="28A13631" w:rsidR="00340ECD" w:rsidRPr="00340ECD" w:rsidRDefault="00340ECD" w:rsidP="00463602">
      <w:pPr>
        <w:numPr>
          <w:ilvl w:val="2"/>
          <w:numId w:val="17"/>
        </w:numPr>
        <w:spacing w:before="60"/>
        <w:ind w:left="993" w:hanging="284"/>
        <w:jc w:val="both"/>
        <w:rPr>
          <w:rFonts w:ascii="Calibri" w:hAnsi="Calibri" w:cs="Calibri"/>
          <w:iCs/>
          <w:color w:val="0070C0"/>
          <w:szCs w:val="20"/>
        </w:rPr>
      </w:pPr>
      <w:r>
        <w:rPr>
          <w:rFonts w:ascii="Calibri" w:hAnsi="Calibri" w:cs="Calibri"/>
          <w:b/>
          <w:bCs/>
          <w:iCs/>
          <w:color w:val="0070C0"/>
          <w:szCs w:val="20"/>
        </w:rPr>
        <w:t>wykaz osób</w:t>
      </w:r>
      <w:r>
        <w:rPr>
          <w:rFonts w:ascii="Calibri" w:hAnsi="Calibri" w:cs="Calibri"/>
          <w:iCs/>
          <w:color w:val="0070C0"/>
          <w:szCs w:val="20"/>
        </w:rPr>
        <w:t xml:space="preserve">, </w:t>
      </w:r>
      <w:bookmarkStart w:id="17" w:name="_Hlk71632435"/>
      <w:r>
        <w:rPr>
          <w:rFonts w:ascii="Calibri" w:hAnsi="Calibri" w:cs="Calibri"/>
          <w:iCs/>
          <w:color w:val="0070C0"/>
          <w:szCs w:val="20"/>
        </w:rPr>
        <w:t xml:space="preserve">skierowanych przez wykonawcę do realizacji zamówienia publicznego, w szczególności odpowiedzialnych za świadczenie usług, kontrolę jakości lub kierowanie robotami budowlanymi wraz z informacjami na temat ich kwalifikacji </w:t>
      </w:r>
      <w:r>
        <w:rPr>
          <w:rFonts w:ascii="Calibri" w:hAnsi="Calibri" w:cs="Calibri"/>
          <w:iCs/>
          <w:color w:val="0070C0"/>
          <w:szCs w:val="20"/>
        </w:rPr>
        <w:lastRenderedPageBreak/>
        <w:t xml:space="preserve">zawodowych, uprawnień, doświadczenia i wykształcenia niezbędnych do wykonania zamówienia publicznego, a także zakresu wykonywanych przez nie czynności oraz informacją o podstawie do dysponowania tymi osobami  </w:t>
      </w:r>
      <w:bookmarkEnd w:id="17"/>
      <w:r>
        <w:rPr>
          <w:rFonts w:ascii="Calibri" w:hAnsi="Calibri" w:cs="Calibri"/>
          <w:iCs/>
          <w:color w:val="0070C0"/>
          <w:szCs w:val="20"/>
        </w:rPr>
        <w:t>(</w:t>
      </w:r>
      <w:r>
        <w:rPr>
          <w:rFonts w:ascii="Calibri" w:hAnsi="Calibri" w:cs="Calibri"/>
          <w:b/>
          <w:bCs/>
          <w:iCs/>
          <w:color w:val="0070C0"/>
          <w:szCs w:val="20"/>
        </w:rPr>
        <w:t>wzór stanowi Załącznik Nr 7 do SWZ);</w:t>
      </w:r>
    </w:p>
    <w:p w14:paraId="5A43A832" w14:textId="77777777" w:rsidR="00210077" w:rsidRDefault="0005059F" w:rsidP="00463602">
      <w:pPr>
        <w:numPr>
          <w:ilvl w:val="2"/>
          <w:numId w:val="17"/>
        </w:numPr>
        <w:spacing w:before="60"/>
        <w:ind w:left="993" w:hanging="284"/>
        <w:jc w:val="both"/>
        <w:rPr>
          <w:rFonts w:ascii="Calibri" w:hAnsi="Calibri" w:cs="Calibri"/>
          <w:iCs/>
          <w:color w:val="FF0000"/>
          <w:szCs w:val="20"/>
        </w:rPr>
      </w:pPr>
      <w:r>
        <w:rPr>
          <w:rFonts w:ascii="Calibri" w:hAnsi="Calibri" w:cs="Calibri"/>
          <w:b/>
          <w:bCs/>
          <w:iCs/>
          <w:color w:val="0070C0"/>
          <w:szCs w:val="20"/>
        </w:rPr>
        <w:t>odpis lub informację z Krajowego Rejestru Sądowego lub z Centralnej Ewidencji i Informacji o Działalności Gospodarczej</w:t>
      </w:r>
      <w:r>
        <w:rPr>
          <w:rFonts w:ascii="Calibri" w:hAnsi="Calibri" w:cs="Calibri"/>
          <w:iCs/>
          <w:color w:val="0070C0"/>
          <w:szCs w:val="20"/>
        </w:rPr>
        <w:t>, w zakresie art. 109 ust. 1 pkt 4 ustawy, sporządzonych nie wcześniej niż 3 miesiące przed jej złożeniem, jeżeli odrębne przepisy wymagają wpisu do rejestru lub ewidencji</w:t>
      </w:r>
      <w:r>
        <w:rPr>
          <w:rFonts w:ascii="Calibri" w:hAnsi="Calibri" w:cs="Calibri"/>
          <w:iCs/>
          <w:szCs w:val="20"/>
        </w:rPr>
        <w:t>.</w:t>
      </w:r>
      <w:bookmarkEnd w:id="15"/>
    </w:p>
    <w:p w14:paraId="70986C37" w14:textId="77777777" w:rsidR="002D577C" w:rsidRDefault="0005059F" w:rsidP="00463602">
      <w:pPr>
        <w:numPr>
          <w:ilvl w:val="1"/>
          <w:numId w:val="17"/>
        </w:numPr>
        <w:spacing w:before="60"/>
        <w:ind w:left="709" w:hanging="709"/>
        <w:jc w:val="both"/>
        <w:rPr>
          <w:rFonts w:ascii="Calibri" w:hAnsi="Calibri" w:cs="Calibri"/>
          <w:iCs/>
          <w:szCs w:val="20"/>
        </w:rPr>
      </w:pPr>
      <w:r>
        <w:rPr>
          <w:rFonts w:ascii="Calibri" w:hAnsi="Calibri" w:cs="Calibri"/>
          <w:iCs/>
          <w:szCs w:val="20"/>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227C62F5" w14:textId="77777777" w:rsidR="002D577C" w:rsidRDefault="0005059F" w:rsidP="00463602">
      <w:pPr>
        <w:numPr>
          <w:ilvl w:val="1"/>
          <w:numId w:val="17"/>
        </w:numPr>
        <w:spacing w:before="60"/>
        <w:ind w:left="709" w:hanging="709"/>
        <w:jc w:val="both"/>
        <w:rPr>
          <w:rFonts w:ascii="Calibri" w:hAnsi="Calibri" w:cs="Calibri"/>
          <w:iCs/>
          <w:szCs w:val="20"/>
        </w:rPr>
      </w:pPr>
      <w:r w:rsidRPr="002D577C">
        <w:rPr>
          <w:rFonts w:ascii="Calibri" w:hAnsi="Calibri" w:cs="Calibri"/>
          <w:iCs/>
          <w:szCs w:val="20"/>
        </w:rPr>
        <w:t>Wykonawca nie jest zobowiązany do złożenia podmiotowych środków dowodowych, które Zamawiający posiada, jeżeli Wykonawca wskaże te środki oraz potwierdzi ich prawidłowość i aktualność.</w:t>
      </w:r>
    </w:p>
    <w:p w14:paraId="11E66041" w14:textId="22B44228" w:rsidR="00340ECD" w:rsidRPr="00340ECD" w:rsidRDefault="00340ECD" w:rsidP="00463602">
      <w:pPr>
        <w:numPr>
          <w:ilvl w:val="1"/>
          <w:numId w:val="17"/>
        </w:numPr>
        <w:spacing w:before="60"/>
        <w:ind w:left="709" w:hanging="709"/>
        <w:jc w:val="both"/>
        <w:rPr>
          <w:rFonts w:ascii="Calibri" w:hAnsi="Calibri" w:cs="Calibri"/>
          <w:iCs/>
          <w:szCs w:val="20"/>
        </w:rPr>
      </w:pPr>
      <w:r w:rsidRPr="002D577C">
        <w:rPr>
          <w:rFonts w:ascii="Calibri" w:hAnsi="Calibri" w:cs="Calibri"/>
          <w:iCs/>
          <w:szCs w:val="20"/>
        </w:rPr>
        <w:t xml:space="preserve">Jeżeli Wykonawca będzie się powoływał na doświadczenie w realizacji robót budowlanych, wykonywanych wspólnie z innymi Wykonawcami, wykaz o którym mowa </w:t>
      </w:r>
      <w:r w:rsidRPr="002D577C">
        <w:rPr>
          <w:rFonts w:ascii="Calibri" w:hAnsi="Calibri" w:cs="Calibri"/>
          <w:b/>
          <w:bCs/>
          <w:iCs/>
          <w:szCs w:val="20"/>
        </w:rPr>
        <w:t>w pkt. 8.4.ppkt. 1)</w:t>
      </w:r>
      <w:r>
        <w:rPr>
          <w:rFonts w:ascii="Calibri" w:hAnsi="Calibri" w:cs="Calibri"/>
          <w:b/>
          <w:bCs/>
          <w:iCs/>
          <w:szCs w:val="20"/>
        </w:rPr>
        <w:t xml:space="preserve"> </w:t>
      </w:r>
      <w:r w:rsidRPr="002D577C">
        <w:rPr>
          <w:rFonts w:ascii="Calibri" w:hAnsi="Calibri" w:cs="Calibri"/>
          <w:iCs/>
          <w:szCs w:val="20"/>
        </w:rPr>
        <w:t>dotyczyć musi robót budowlanych, w których Wykonawca bezpośrednio uczestniczył.</w:t>
      </w:r>
    </w:p>
    <w:p w14:paraId="0DBFC58B" w14:textId="77777777" w:rsidR="00340ECD" w:rsidRDefault="00340ECD" w:rsidP="00463602">
      <w:pPr>
        <w:numPr>
          <w:ilvl w:val="1"/>
          <w:numId w:val="17"/>
        </w:numPr>
        <w:spacing w:before="60"/>
        <w:ind w:left="709" w:hanging="709"/>
        <w:jc w:val="both"/>
        <w:rPr>
          <w:rFonts w:ascii="Calibri" w:hAnsi="Calibri" w:cs="Calibri"/>
          <w:iCs/>
          <w:szCs w:val="20"/>
        </w:rPr>
      </w:pPr>
      <w:r w:rsidRPr="002D577C">
        <w:rPr>
          <w:rFonts w:ascii="Calibri" w:hAnsi="Calibri" w:cs="Calibri"/>
          <w:iCs/>
          <w:color w:val="000000"/>
          <w:szCs w:val="20"/>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110A238A" w14:textId="77777777" w:rsidR="00340ECD" w:rsidRDefault="00340ECD" w:rsidP="00463602">
      <w:pPr>
        <w:numPr>
          <w:ilvl w:val="1"/>
          <w:numId w:val="17"/>
        </w:numPr>
        <w:spacing w:before="60"/>
        <w:ind w:left="709" w:hanging="709"/>
        <w:jc w:val="both"/>
        <w:rPr>
          <w:rFonts w:ascii="Calibri" w:hAnsi="Calibri" w:cs="Calibri"/>
          <w:iCs/>
          <w:szCs w:val="20"/>
        </w:rPr>
      </w:pPr>
      <w:r w:rsidRPr="002D577C">
        <w:rPr>
          <w:rFonts w:ascii="Calibri" w:hAnsi="Calibri" w:cs="Calibri"/>
          <w:iCs/>
          <w:szCs w:val="20"/>
        </w:rPr>
        <w:t xml:space="preserve">W odniesieniu do warunków dotyczących wykształcenia, kwalifikacji zawodowych lub doświadczenia, Wykonawcy mogą polegać na zdolnościach podmiotów udostępniających zasoby, jeśli podmioty te wykonają roboty budowlane/usługi, do realizacji których te zdolności są wymagane. </w:t>
      </w:r>
    </w:p>
    <w:p w14:paraId="4D0227E5" w14:textId="77777777" w:rsidR="00340ECD" w:rsidRDefault="00340ECD" w:rsidP="00463602">
      <w:pPr>
        <w:numPr>
          <w:ilvl w:val="1"/>
          <w:numId w:val="17"/>
        </w:numPr>
        <w:spacing w:before="60"/>
        <w:ind w:left="709" w:hanging="709"/>
        <w:jc w:val="both"/>
        <w:rPr>
          <w:rFonts w:ascii="Calibri" w:hAnsi="Calibri" w:cs="Calibri"/>
          <w:iCs/>
          <w:szCs w:val="20"/>
        </w:rPr>
      </w:pPr>
      <w:r w:rsidRPr="002D577C">
        <w:rPr>
          <w:rFonts w:ascii="Calibri" w:hAnsi="Calibri" w:cs="Calibri"/>
          <w:iCs/>
          <w:szCs w:val="20"/>
        </w:rPr>
        <w:t xml:space="preserve">Wykonawca, który polega na zdolnościach lub sytuacji podmiotów udostępniających zasoby, składa, </w:t>
      </w:r>
      <w:r w:rsidRPr="002D577C">
        <w:rPr>
          <w:rFonts w:ascii="Calibri" w:hAnsi="Calibri" w:cs="Calibri"/>
          <w:b/>
          <w:bCs/>
          <w:iCs/>
          <w:szCs w:val="20"/>
          <w:u w:val="single"/>
        </w:rPr>
        <w:t>wraz z ofertą</w:t>
      </w:r>
      <w:r w:rsidRPr="002D577C">
        <w:rPr>
          <w:rFonts w:ascii="Calibri" w:hAnsi="Calibri" w:cs="Calibri"/>
          <w:b/>
          <w:bCs/>
          <w:iCs/>
          <w:szCs w:val="20"/>
        </w:rPr>
        <w:t>,</w:t>
      </w:r>
      <w:r w:rsidRPr="002D577C">
        <w:rPr>
          <w:rFonts w:ascii="Calibri" w:hAnsi="Calibri" w:cs="Calibri"/>
          <w:iCs/>
          <w:szCs w:val="20"/>
        </w:rPr>
        <w:t xml:space="preserve"> </w:t>
      </w:r>
      <w:r w:rsidRPr="002D577C">
        <w:rPr>
          <w:rFonts w:ascii="Calibri" w:hAnsi="Calibri" w:cs="Calibri"/>
          <w:b/>
          <w:bCs/>
          <w:iCs/>
          <w:szCs w:val="20"/>
        </w:rPr>
        <w:t xml:space="preserve">zobowiązanie podmiotu udostępniającego zasoby do oddania mu do dyspozycji niezbędnych zasobów </w:t>
      </w:r>
      <w:r w:rsidRPr="002D577C">
        <w:rPr>
          <w:rFonts w:ascii="Calibri" w:hAnsi="Calibri" w:cs="Calibri"/>
          <w:iCs/>
          <w:szCs w:val="20"/>
        </w:rPr>
        <w:t xml:space="preserve">na potrzeby realizacji danego zamówienia lub inny podmiotowy środek dowodowy potwierdzający, że Wykonawca realizując zamówienie, będzie dysponował niezbędnymi zasobami tych podmiotów.  </w:t>
      </w:r>
      <w:r w:rsidRPr="002D577C">
        <w:rPr>
          <w:rFonts w:ascii="Calibri" w:hAnsi="Calibri" w:cs="Calibri"/>
          <w:b/>
          <w:bCs/>
          <w:iCs/>
          <w:color w:val="0070C0"/>
          <w:szCs w:val="20"/>
        </w:rPr>
        <w:t>Wzór oświadczenia stanowi Załącznik nr 4 do SWZ.</w:t>
      </w:r>
    </w:p>
    <w:p w14:paraId="66C14FF6" w14:textId="77777777" w:rsidR="00340ECD" w:rsidRPr="002D577C" w:rsidRDefault="00340ECD" w:rsidP="00463602">
      <w:pPr>
        <w:numPr>
          <w:ilvl w:val="1"/>
          <w:numId w:val="17"/>
        </w:numPr>
        <w:spacing w:before="60"/>
        <w:ind w:left="709" w:hanging="709"/>
        <w:jc w:val="both"/>
        <w:rPr>
          <w:rFonts w:ascii="Calibri" w:hAnsi="Calibri" w:cs="Calibri"/>
          <w:iCs/>
          <w:szCs w:val="20"/>
        </w:rPr>
      </w:pPr>
      <w:r w:rsidRPr="002D577C">
        <w:rPr>
          <w:rFonts w:ascii="Calibri" w:hAnsi="Calibri" w:cs="Calibri"/>
          <w:iCs/>
          <w:szCs w:val="20"/>
        </w:rPr>
        <w:t xml:space="preserve">Zobowiązanie podmiotu udostępniającego zasoby, potwierdza, że stosunek łączący Wykonawcę z podmiotami udostępniającymi zasoby gwarantuje rzeczywisty dostęp do tych zasobów oraz określa, w szczególności: </w:t>
      </w:r>
    </w:p>
    <w:p w14:paraId="21256D0E" w14:textId="77777777" w:rsidR="00340ECD" w:rsidRDefault="00340ECD" w:rsidP="00463602">
      <w:pPr>
        <w:numPr>
          <w:ilvl w:val="0"/>
          <w:numId w:val="51"/>
        </w:numPr>
        <w:spacing w:before="60"/>
        <w:jc w:val="both"/>
        <w:rPr>
          <w:rFonts w:ascii="Calibri" w:hAnsi="Calibri" w:cs="Calibri"/>
          <w:iCs/>
          <w:szCs w:val="20"/>
        </w:rPr>
      </w:pPr>
      <w:r>
        <w:rPr>
          <w:rFonts w:ascii="Calibri" w:hAnsi="Calibri" w:cs="Calibri"/>
          <w:iCs/>
          <w:szCs w:val="20"/>
        </w:rPr>
        <w:t xml:space="preserve">zakres dostępnych wykonawcy zasobów podmiotu udostępniającego zasoby; </w:t>
      </w:r>
    </w:p>
    <w:p w14:paraId="33D58003" w14:textId="77777777" w:rsidR="00340ECD" w:rsidRDefault="00340ECD" w:rsidP="00463602">
      <w:pPr>
        <w:numPr>
          <w:ilvl w:val="0"/>
          <w:numId w:val="51"/>
        </w:numPr>
        <w:spacing w:before="60"/>
        <w:ind w:left="851" w:hanging="284"/>
        <w:jc w:val="both"/>
        <w:rPr>
          <w:rFonts w:ascii="Calibri" w:hAnsi="Calibri" w:cs="Calibri"/>
          <w:iCs/>
          <w:szCs w:val="20"/>
        </w:rPr>
      </w:pPr>
      <w:r>
        <w:rPr>
          <w:rFonts w:ascii="Calibri" w:hAnsi="Calibri" w:cs="Calibri"/>
          <w:iCs/>
          <w:szCs w:val="20"/>
        </w:rPr>
        <w:t xml:space="preserve">sposób i okres udostępnienia Wykonawcy i wykorzystania przez niego zasobów podmiotu udostępniającego te zasoby przy wykonywaniu zamówienia; </w:t>
      </w:r>
    </w:p>
    <w:p w14:paraId="209CC956" w14:textId="77777777" w:rsidR="00340ECD" w:rsidRDefault="00340ECD" w:rsidP="00463602">
      <w:pPr>
        <w:numPr>
          <w:ilvl w:val="0"/>
          <w:numId w:val="51"/>
        </w:numPr>
        <w:spacing w:before="60"/>
        <w:ind w:left="851" w:hanging="284"/>
        <w:jc w:val="both"/>
        <w:rPr>
          <w:rFonts w:ascii="Calibri" w:hAnsi="Calibri" w:cs="Calibri"/>
          <w:iCs/>
          <w:szCs w:val="20"/>
        </w:rPr>
      </w:pPr>
      <w:r>
        <w:rPr>
          <w:rFonts w:ascii="Calibri" w:hAnsi="Calibri" w:cs="Calibri"/>
          <w:iCs/>
          <w:szCs w:val="20"/>
        </w:rPr>
        <w:t xml:space="preserve">czy i w jakim zakresie podmiot udostępniający zasoby, na zdolnościach którego wykonawca polega w odniesieniu do warunków udziału w postępowaniu dotyczących </w:t>
      </w:r>
      <w:r>
        <w:rPr>
          <w:rFonts w:ascii="Calibri" w:hAnsi="Calibri" w:cs="Calibri"/>
          <w:iCs/>
          <w:szCs w:val="20"/>
        </w:rPr>
        <w:lastRenderedPageBreak/>
        <w:t>wykształcenia, kwalifikacji zawodowych lub doświadczenia, zrealizuje roboty budowlane lub usługi, których wskazane zdolności dotyczą.</w:t>
      </w:r>
    </w:p>
    <w:p w14:paraId="39E49E57" w14:textId="77777777" w:rsidR="00340ECD" w:rsidRDefault="00340ECD" w:rsidP="00463602">
      <w:pPr>
        <w:numPr>
          <w:ilvl w:val="1"/>
          <w:numId w:val="17"/>
        </w:numPr>
        <w:spacing w:before="60"/>
        <w:ind w:left="709" w:hanging="709"/>
        <w:jc w:val="both"/>
        <w:rPr>
          <w:rFonts w:ascii="Calibri" w:hAnsi="Calibri" w:cs="Calibri"/>
          <w:iCs/>
          <w:szCs w:val="20"/>
        </w:rPr>
      </w:pPr>
      <w:r>
        <w:rPr>
          <w:rFonts w:ascii="Calibri" w:hAnsi="Calibri" w:cs="Calibri"/>
          <w:iCs/>
          <w:szCs w:val="20"/>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129B4EFE" w14:textId="77777777" w:rsidR="00340ECD" w:rsidRDefault="00340ECD" w:rsidP="00463602">
      <w:pPr>
        <w:numPr>
          <w:ilvl w:val="1"/>
          <w:numId w:val="17"/>
        </w:numPr>
        <w:spacing w:before="60"/>
        <w:ind w:left="709" w:hanging="709"/>
        <w:jc w:val="both"/>
        <w:rPr>
          <w:rFonts w:ascii="Calibri" w:hAnsi="Calibri" w:cs="Calibri"/>
          <w:iCs/>
          <w:szCs w:val="20"/>
        </w:rPr>
      </w:pPr>
      <w:r>
        <w:rPr>
          <w:rFonts w:ascii="Calibri" w:hAnsi="Calibri" w:cs="Calibri"/>
          <w:iCs/>
          <w:szCs w:val="20"/>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B322283" w14:textId="77777777" w:rsidR="00340ECD" w:rsidRDefault="00340ECD" w:rsidP="00463602">
      <w:pPr>
        <w:numPr>
          <w:ilvl w:val="1"/>
          <w:numId w:val="17"/>
        </w:numPr>
        <w:spacing w:before="60"/>
        <w:ind w:left="709" w:hanging="709"/>
        <w:jc w:val="both"/>
        <w:rPr>
          <w:rFonts w:ascii="Calibri" w:hAnsi="Calibri" w:cs="Calibri"/>
          <w:iCs/>
          <w:szCs w:val="20"/>
        </w:rPr>
      </w:pPr>
      <w:r>
        <w:rPr>
          <w:rFonts w:ascii="Calibri" w:hAnsi="Calibri" w:cs="Calibri"/>
          <w:iCs/>
          <w:szCs w:val="20"/>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7D62FD4A" w14:textId="77777777" w:rsidR="00340ECD" w:rsidRDefault="00340ECD" w:rsidP="00463602">
      <w:pPr>
        <w:numPr>
          <w:ilvl w:val="1"/>
          <w:numId w:val="17"/>
        </w:numPr>
        <w:spacing w:before="60"/>
        <w:ind w:left="709" w:hanging="709"/>
        <w:jc w:val="both"/>
        <w:rPr>
          <w:rFonts w:ascii="Calibri" w:hAnsi="Calibri" w:cs="Calibri"/>
          <w:iCs/>
          <w:szCs w:val="20"/>
        </w:rPr>
      </w:pPr>
      <w:r>
        <w:rPr>
          <w:rFonts w:ascii="Calibri" w:hAnsi="Calibri" w:cs="Calibri"/>
          <w:iCs/>
          <w:szCs w:val="20"/>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599BE9E8" w14:textId="77777777" w:rsidR="00340ECD" w:rsidRDefault="00340ECD" w:rsidP="00463602">
      <w:pPr>
        <w:numPr>
          <w:ilvl w:val="1"/>
          <w:numId w:val="17"/>
        </w:numPr>
        <w:spacing w:before="60"/>
        <w:ind w:left="709" w:hanging="709"/>
        <w:jc w:val="both"/>
        <w:rPr>
          <w:rFonts w:ascii="Calibri" w:hAnsi="Calibri" w:cs="Calibri"/>
          <w:iCs/>
          <w:szCs w:val="20"/>
        </w:rPr>
      </w:pPr>
      <w:r>
        <w:rPr>
          <w:rFonts w:ascii="Calibri" w:hAnsi="Calibri" w:cs="Calibri"/>
          <w:iCs/>
          <w:szCs w:val="20"/>
        </w:rPr>
        <w:t>Wykonawca, w przypadku polegania na zdolnościach lub sytuacji podmiotów udostępniających zasoby, przedstawia, wraz z oświadczeniem o niepodleganiu wykluczeniu, spełnianiu warunków udziału w postępowaniu, także oświadczenie podmiotu udostępniającego zasoby, potwierdzające brak podstaw wykluczenia tego podmiotu oraz odpowiednio spełnianie warunków udziału w postępowaniu lub kryteriów selekcji, w zakresie, w jakim Wykonawca powołuje się na jego zasoby.</w:t>
      </w:r>
    </w:p>
    <w:p w14:paraId="4D694405" w14:textId="77777777" w:rsidR="00340ECD" w:rsidRDefault="00340ECD" w:rsidP="00463602">
      <w:pPr>
        <w:numPr>
          <w:ilvl w:val="1"/>
          <w:numId w:val="17"/>
        </w:numPr>
        <w:spacing w:before="60"/>
        <w:ind w:left="709" w:hanging="709"/>
        <w:jc w:val="both"/>
        <w:rPr>
          <w:rFonts w:ascii="Calibri" w:hAnsi="Calibri" w:cs="Calibri"/>
          <w:iCs/>
          <w:szCs w:val="20"/>
        </w:rPr>
      </w:pPr>
      <w:r>
        <w:rPr>
          <w:rFonts w:ascii="Calibri" w:hAnsi="Calibri" w:cs="Calibri"/>
          <w:iCs/>
          <w:szCs w:val="20"/>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2FD62B0" w14:textId="71623A0B" w:rsidR="00340ECD" w:rsidRPr="00340ECD" w:rsidRDefault="00340ECD" w:rsidP="00463602">
      <w:pPr>
        <w:numPr>
          <w:ilvl w:val="1"/>
          <w:numId w:val="17"/>
        </w:numPr>
        <w:spacing w:before="60"/>
        <w:ind w:left="709" w:hanging="709"/>
        <w:jc w:val="both"/>
        <w:rPr>
          <w:rFonts w:ascii="Calibri" w:hAnsi="Calibri" w:cs="Calibri"/>
          <w:iCs/>
          <w:szCs w:val="20"/>
        </w:rPr>
      </w:pPr>
      <w:r>
        <w:rPr>
          <w:rFonts w:ascii="Calibri" w:hAnsi="Calibri" w:cs="Calibri"/>
          <w:iCs/>
          <w:szCs w:val="20"/>
        </w:rPr>
        <w:t>W zakresie nieuregulowanym w SWZ, zastosowanie mają przepisy rozporządzenia Ministra Rozwoju, Pracy i Technologii z dnia 23 grudnia 2020 r. w sprawie  podmiotowych środków dowodowych oraz innych dokumentów lub oświadczeń, jakich może żądać Zamawiający od Wykonawcy (Dz. U. z 2020 r. poz. 2415) oraz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36E720CD" w14:textId="77777777" w:rsidR="006761ED" w:rsidRDefault="006761ED" w:rsidP="00463602">
      <w:pPr>
        <w:pStyle w:val="pkt"/>
        <w:spacing w:after="0"/>
        <w:ind w:left="0" w:firstLine="0"/>
        <w:rPr>
          <w:rFonts w:ascii="Calibri" w:hAnsi="Calibri" w:cs="Calibri"/>
          <w:szCs w:val="24"/>
        </w:rPr>
      </w:pPr>
    </w:p>
    <w:p w14:paraId="5BE23156" w14:textId="77777777" w:rsidR="00D21953" w:rsidRDefault="00D21953" w:rsidP="00463602">
      <w:pPr>
        <w:numPr>
          <w:ilvl w:val="0"/>
          <w:numId w:val="17"/>
        </w:numPr>
        <w:shd w:val="clear" w:color="auto" w:fill="D9D9D9"/>
        <w:tabs>
          <w:tab w:val="left" w:pos="426"/>
        </w:tabs>
        <w:spacing w:before="240"/>
        <w:jc w:val="both"/>
        <w:rPr>
          <w:rFonts w:ascii="Calibri" w:hAnsi="Calibri" w:cs="Calibri"/>
          <w:b/>
          <w:bCs/>
        </w:rPr>
      </w:pPr>
      <w:r>
        <w:rPr>
          <w:rFonts w:ascii="Calibri" w:hAnsi="Calibri" w:cs="Calibri"/>
          <w:b/>
          <w:bCs/>
        </w:rPr>
        <w:t>WYKONAWCA MAJĄCY SIEDZIBĘ LUB MIEJSCE ZAMIESZKANIA POZA TERYTORIUM RZECZPOSPOLITEJ POLSKIEJ</w:t>
      </w:r>
    </w:p>
    <w:p w14:paraId="0F8B9A6B" w14:textId="77777777" w:rsidR="001855D2" w:rsidRDefault="001855D2" w:rsidP="00463602">
      <w:pPr>
        <w:ind w:left="426"/>
        <w:jc w:val="both"/>
        <w:rPr>
          <w:rFonts w:ascii="Calibri" w:hAnsi="Calibri" w:cs="Calibri"/>
        </w:rPr>
      </w:pPr>
    </w:p>
    <w:p w14:paraId="79AFBD1B" w14:textId="77777777" w:rsidR="00422652" w:rsidRDefault="00422652" w:rsidP="00463602">
      <w:pPr>
        <w:pStyle w:val="pkt"/>
        <w:numPr>
          <w:ilvl w:val="1"/>
          <w:numId w:val="17"/>
        </w:numPr>
        <w:spacing w:before="120"/>
        <w:ind w:left="709" w:hanging="709"/>
        <w:rPr>
          <w:rFonts w:ascii="Calibri" w:hAnsi="Calibri" w:cs="Calibri"/>
        </w:rPr>
      </w:pPr>
      <w:r>
        <w:rPr>
          <w:rFonts w:ascii="Calibri" w:hAnsi="Calibri" w:cs="Calibri"/>
        </w:rPr>
        <w:t xml:space="preserve">Wykonawca mający siedzibę lub miejsce zamieszkania poza terytorium Rzeczypospolitej Polskiej składa dokumenty zgodnie z przepisami rozporządzenia Ministra Rozwoju, Pracy i Technologii z dnia 23 grudnia 2020 r. w sprawie podmiotowych środków dowodowych oraz innych dokumentów lub oświadczeń, jakich może żądać Zamawiający od Wykonawcy. </w:t>
      </w:r>
    </w:p>
    <w:p w14:paraId="65F6A486" w14:textId="63A8CFB3" w:rsidR="00422652" w:rsidRDefault="00422652" w:rsidP="00463602">
      <w:pPr>
        <w:pStyle w:val="pkt"/>
        <w:numPr>
          <w:ilvl w:val="1"/>
          <w:numId w:val="17"/>
        </w:numPr>
        <w:spacing w:before="120"/>
        <w:ind w:left="709" w:hanging="709"/>
        <w:rPr>
          <w:rFonts w:ascii="Calibri" w:hAnsi="Calibri" w:cs="Calibri"/>
        </w:rPr>
      </w:pPr>
      <w:r>
        <w:rPr>
          <w:rFonts w:ascii="Calibri" w:hAnsi="Calibri" w:cs="Calibri"/>
        </w:rPr>
        <w:t xml:space="preserve">Jeżeli Wykonawca ma siedzibę lub miejsce zamieszkania poza granicami Rzeczpospolitej Polskiej zamiast dokumentu, o którym mowa </w:t>
      </w:r>
      <w:r>
        <w:rPr>
          <w:rFonts w:ascii="Calibri" w:hAnsi="Calibri" w:cs="Calibri"/>
          <w:b/>
          <w:bCs/>
          <w:color w:val="0070C0"/>
        </w:rPr>
        <w:t>w pkt. 8.4.</w:t>
      </w:r>
      <w:r w:rsidR="0054203E">
        <w:rPr>
          <w:rFonts w:ascii="Calibri" w:hAnsi="Calibri" w:cs="Calibri"/>
          <w:b/>
          <w:bCs/>
          <w:color w:val="0070C0"/>
        </w:rPr>
        <w:t>1</w:t>
      </w:r>
      <w:r>
        <w:rPr>
          <w:rFonts w:ascii="Calibri" w:hAnsi="Calibri" w:cs="Calibri"/>
          <w:color w:val="0070C0"/>
        </w:rPr>
        <w:t>.</w:t>
      </w:r>
      <w:r w:rsidR="00B720F8">
        <w:rPr>
          <w:rFonts w:ascii="Calibri" w:hAnsi="Calibri" w:cs="Calibri"/>
          <w:color w:val="0070C0"/>
        </w:rPr>
        <w:t xml:space="preserve"> </w:t>
      </w:r>
      <w:r w:rsidR="00B720F8" w:rsidRPr="008F793E">
        <w:rPr>
          <w:rFonts w:ascii="Calibri" w:hAnsi="Calibri" w:cs="Calibri"/>
          <w:b/>
          <w:bCs/>
          <w:color w:val="0070C0"/>
        </w:rPr>
        <w:t>SWZ</w:t>
      </w:r>
      <w:r w:rsidR="000E59F4">
        <w:rPr>
          <w:rFonts w:ascii="Calibri" w:hAnsi="Calibri" w:cs="Calibri"/>
          <w:color w:val="0070C0"/>
        </w:rPr>
        <w:t xml:space="preserve"> </w:t>
      </w:r>
      <w:r>
        <w:rPr>
          <w:rFonts w:ascii="Calibri" w:hAnsi="Calibri" w:cs="Calibri"/>
        </w:rPr>
        <w:t>-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A102216" w14:textId="06B067BE" w:rsidR="00DB2013" w:rsidRPr="0054203E" w:rsidRDefault="00DB2013" w:rsidP="00463602">
      <w:pPr>
        <w:pStyle w:val="pkt"/>
        <w:numPr>
          <w:ilvl w:val="1"/>
          <w:numId w:val="17"/>
        </w:numPr>
        <w:spacing w:before="120"/>
        <w:ind w:left="709" w:hanging="709"/>
        <w:rPr>
          <w:rFonts w:ascii="Calibri" w:hAnsi="Calibri" w:cs="Calibri"/>
        </w:rPr>
      </w:pPr>
      <w:r w:rsidRPr="0054203E">
        <w:rPr>
          <w:rFonts w:ascii="Calibri" w:hAnsi="Calibri" w:cs="Calibri"/>
        </w:rPr>
        <w:t>Jeżeli w kraju, w którym Wykonawca ma siedzibę lub miejsce zamieszkania lub miejsce zamieszkania ma osoba, której dokumenty dotyczą, nie wydaje się dokumentów, o których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5FE8C327" w14:textId="25D7FCF6" w:rsidR="00422652" w:rsidRPr="0054203E" w:rsidRDefault="00422652" w:rsidP="00463602">
      <w:pPr>
        <w:pStyle w:val="pkt"/>
        <w:numPr>
          <w:ilvl w:val="1"/>
          <w:numId w:val="17"/>
        </w:numPr>
        <w:spacing w:before="120"/>
        <w:ind w:left="709" w:hanging="709"/>
        <w:rPr>
          <w:rFonts w:ascii="Calibri" w:hAnsi="Calibri" w:cs="Calibri"/>
        </w:rPr>
      </w:pPr>
      <w:r w:rsidRPr="0054203E">
        <w:rPr>
          <w:rFonts w:ascii="Calibri" w:hAnsi="Calibri" w:cs="Calibri"/>
        </w:rPr>
        <w:t>Dokumenty, o których mowa powyżej powinny być wystawione nie wcześniej niż 3 miesięcy przed ich złożeniem.</w:t>
      </w:r>
    </w:p>
    <w:p w14:paraId="5C85862B" w14:textId="078AC2B0" w:rsidR="007F229D" w:rsidRPr="00984BC0" w:rsidRDefault="00422652" w:rsidP="00984BC0">
      <w:pPr>
        <w:pStyle w:val="pkt"/>
        <w:numPr>
          <w:ilvl w:val="1"/>
          <w:numId w:val="17"/>
        </w:numPr>
        <w:spacing w:before="120"/>
        <w:ind w:left="709" w:hanging="709"/>
        <w:rPr>
          <w:rFonts w:ascii="Calibri" w:hAnsi="Calibri" w:cs="Calibri"/>
        </w:rPr>
      </w:pPr>
      <w:r>
        <w:rPr>
          <w:rFonts w:ascii="Calibri" w:hAnsi="Calibri" w:cs="Calibri"/>
        </w:rPr>
        <w:t>Podmiotowe środki dowodowe, przedmiotowe środki dowodowe oraz inne dokumenty lub oświadczenia, sporządzone w języku obcym przekazuje się wraz z tłumaczeniem na język polski.</w:t>
      </w:r>
    </w:p>
    <w:p w14:paraId="097914BD" w14:textId="2A43F373" w:rsidR="00A51C0E" w:rsidRPr="00786EC6" w:rsidRDefault="00A51C0E" w:rsidP="00463602">
      <w:pPr>
        <w:numPr>
          <w:ilvl w:val="0"/>
          <w:numId w:val="17"/>
        </w:numPr>
        <w:shd w:val="clear" w:color="auto" w:fill="D9D9D9"/>
        <w:tabs>
          <w:tab w:val="left" w:pos="426"/>
        </w:tabs>
        <w:spacing w:before="240"/>
        <w:jc w:val="both"/>
        <w:rPr>
          <w:rFonts w:ascii="Calibri" w:hAnsi="Calibri" w:cs="Calibri"/>
          <w:b/>
          <w:bCs/>
        </w:rPr>
      </w:pPr>
      <w:r w:rsidRPr="00786EC6">
        <w:rPr>
          <w:rFonts w:ascii="Calibri" w:hAnsi="Calibri" w:cs="Calibri"/>
          <w:b/>
          <w:bCs/>
        </w:rPr>
        <w:t>WYKONAWCY W</w:t>
      </w:r>
      <w:r w:rsidR="0048102B" w:rsidRPr="00786EC6">
        <w:rPr>
          <w:rFonts w:ascii="Calibri" w:hAnsi="Calibri" w:cs="Calibri"/>
          <w:b/>
          <w:bCs/>
        </w:rPr>
        <w:t>S</w:t>
      </w:r>
      <w:r w:rsidRPr="00786EC6">
        <w:rPr>
          <w:rFonts w:ascii="Calibri" w:hAnsi="Calibri" w:cs="Calibri"/>
          <w:b/>
          <w:bCs/>
        </w:rPr>
        <w:t>PÓLNIE UBIEG</w:t>
      </w:r>
      <w:r w:rsidR="008F793E">
        <w:rPr>
          <w:rFonts w:ascii="Calibri" w:hAnsi="Calibri" w:cs="Calibri"/>
          <w:b/>
          <w:bCs/>
        </w:rPr>
        <w:t>A</w:t>
      </w:r>
      <w:r w:rsidRPr="00786EC6">
        <w:rPr>
          <w:rFonts w:ascii="Calibri" w:hAnsi="Calibri" w:cs="Calibri"/>
          <w:b/>
          <w:bCs/>
        </w:rPr>
        <w:t xml:space="preserve">JĄCY SIĘ O ZAMÓWIENIE </w:t>
      </w:r>
      <w:r w:rsidR="001B19A6" w:rsidRPr="00786EC6">
        <w:rPr>
          <w:rFonts w:ascii="Calibri" w:hAnsi="Calibri" w:cs="Calibri"/>
          <w:b/>
          <w:bCs/>
        </w:rPr>
        <w:t>NP. SPÓŁKI CYWILNE, KONSORCJA</w:t>
      </w:r>
    </w:p>
    <w:p w14:paraId="051D4678" w14:textId="77777777" w:rsidR="00A51C0E" w:rsidRDefault="00A51C0E" w:rsidP="00463602">
      <w:pPr>
        <w:pStyle w:val="pkt"/>
        <w:spacing w:before="0" w:after="0"/>
        <w:ind w:left="567" w:firstLine="0"/>
        <w:rPr>
          <w:rFonts w:ascii="Calibri" w:hAnsi="Calibri" w:cs="Calibri"/>
          <w:szCs w:val="24"/>
        </w:rPr>
      </w:pPr>
    </w:p>
    <w:p w14:paraId="4F2518B9" w14:textId="77777777" w:rsidR="00422652" w:rsidRDefault="00422652" w:rsidP="00463602">
      <w:pPr>
        <w:numPr>
          <w:ilvl w:val="1"/>
          <w:numId w:val="17"/>
        </w:numPr>
        <w:spacing w:after="120"/>
        <w:ind w:left="709" w:hanging="709"/>
        <w:jc w:val="both"/>
        <w:rPr>
          <w:rFonts w:ascii="Calibri" w:eastAsia="Calibri" w:hAnsi="Calibri" w:cs="Calibri"/>
          <w:lang w:eastAsia="en-US"/>
        </w:rPr>
      </w:pPr>
      <w:r>
        <w:rPr>
          <w:rFonts w:ascii="Calibri" w:eastAsia="Calibri" w:hAnsi="Calibri" w:cs="Calibri"/>
          <w:lang w:eastAsia="en-US"/>
        </w:rPr>
        <w:t xml:space="preserve">Wykonawcy mogą wspólnie ubiegać się o udzielenie zamówienia. W  takim przypadku, Wykonawcy ustanawiają pełnomocnika do reprezentowania ich w postępowaniu </w:t>
      </w:r>
      <w:r>
        <w:rPr>
          <w:rFonts w:ascii="Calibri" w:eastAsia="Calibri" w:hAnsi="Calibri" w:cs="Calibri"/>
          <w:lang w:eastAsia="en-US"/>
        </w:rPr>
        <w:br/>
        <w:t xml:space="preserve">o udzielenie zamówienia albo do reprezentowania w postępowaniu i zawarcia umowy </w:t>
      </w:r>
      <w:r>
        <w:rPr>
          <w:rFonts w:ascii="Calibri" w:eastAsia="Calibri" w:hAnsi="Calibri" w:cs="Calibri"/>
          <w:lang w:eastAsia="en-US"/>
        </w:rPr>
        <w:br/>
        <w:t xml:space="preserve">w sprawie zamówienia publicznego. </w:t>
      </w:r>
      <w:r>
        <w:rPr>
          <w:rFonts w:ascii="Calibri" w:eastAsia="Calibri" w:hAnsi="Calibri" w:cs="Calibri"/>
          <w:b/>
          <w:bCs/>
          <w:lang w:eastAsia="en-US"/>
        </w:rPr>
        <w:t>Pełnomocnictwo winno być załączone do oferty.</w:t>
      </w:r>
    </w:p>
    <w:p w14:paraId="5D3254B6" w14:textId="77777777" w:rsidR="00422652" w:rsidRDefault="00422652" w:rsidP="00463602">
      <w:pPr>
        <w:numPr>
          <w:ilvl w:val="1"/>
          <w:numId w:val="17"/>
        </w:numPr>
        <w:spacing w:after="120"/>
        <w:ind w:left="709" w:hanging="709"/>
        <w:jc w:val="both"/>
        <w:rPr>
          <w:rFonts w:ascii="Calibri" w:eastAsia="Calibri" w:hAnsi="Calibri" w:cs="Calibri"/>
          <w:lang w:eastAsia="en-US"/>
        </w:rPr>
      </w:pPr>
      <w:r>
        <w:rPr>
          <w:rFonts w:ascii="Calibri" w:eastAsia="Calibri" w:hAnsi="Calibri" w:cs="Calibri"/>
          <w:lang w:eastAsia="en-US"/>
        </w:rPr>
        <w:t>Przepisy dotyczące Wykonawcy stosuje się odpowiednio do Wykonawców wspólnie ubiegających się o udzielenie zamówienia.</w:t>
      </w:r>
    </w:p>
    <w:p w14:paraId="6EE8AC58" w14:textId="77777777" w:rsidR="00422652" w:rsidRDefault="00422652" w:rsidP="00463602">
      <w:pPr>
        <w:numPr>
          <w:ilvl w:val="1"/>
          <w:numId w:val="17"/>
        </w:numPr>
        <w:spacing w:after="120"/>
        <w:ind w:left="709" w:hanging="709"/>
        <w:jc w:val="both"/>
        <w:rPr>
          <w:rFonts w:ascii="Calibri" w:eastAsia="Calibri" w:hAnsi="Calibri" w:cs="Calibri"/>
          <w:lang w:eastAsia="en-US"/>
        </w:rPr>
      </w:pPr>
      <w:r>
        <w:rPr>
          <w:rFonts w:ascii="Calibri" w:eastAsia="Calibri" w:hAnsi="Calibri" w:cs="Calibri"/>
          <w:lang w:eastAsia="en-US"/>
        </w:rPr>
        <w:t>Jeżeli została wybrana oferta Wykonawców wspólnie ubiegających się o udzielenie zamówienia, Zamawiający może żądać przed zawarciem umowy w sprawie zamówienia publicznego kopii umowy regulującej współpracę tych Wykonawców.</w:t>
      </w:r>
    </w:p>
    <w:p w14:paraId="6F28B130" w14:textId="77777777" w:rsidR="00422652" w:rsidRDefault="00422652" w:rsidP="00463602">
      <w:pPr>
        <w:numPr>
          <w:ilvl w:val="1"/>
          <w:numId w:val="17"/>
        </w:numPr>
        <w:spacing w:after="120"/>
        <w:ind w:left="709" w:hanging="709"/>
        <w:jc w:val="both"/>
        <w:rPr>
          <w:rFonts w:ascii="Calibri" w:eastAsia="Calibri" w:hAnsi="Calibri" w:cs="Calibri"/>
          <w:lang w:eastAsia="en-US"/>
        </w:rPr>
      </w:pPr>
      <w:r>
        <w:rPr>
          <w:rFonts w:ascii="Calibri" w:eastAsia="Calibri" w:hAnsi="Calibri" w:cs="Calibri"/>
          <w:lang w:eastAsia="en-US"/>
        </w:rPr>
        <w:lastRenderedPageBreak/>
        <w:t>Wykonawcy wspólnie ubiegający się o zamówienie ponoszą solidarną odpowiedzialność za wykonanie umowy i wniesienie zabezpieczenia należytego wykonania umowy.</w:t>
      </w:r>
    </w:p>
    <w:p w14:paraId="07227D25" w14:textId="77777777" w:rsidR="00422652" w:rsidRDefault="00422652" w:rsidP="00463602">
      <w:pPr>
        <w:numPr>
          <w:ilvl w:val="1"/>
          <w:numId w:val="17"/>
        </w:numPr>
        <w:spacing w:after="200"/>
        <w:ind w:left="709" w:hanging="709"/>
        <w:jc w:val="both"/>
        <w:rPr>
          <w:rFonts w:ascii="Calibri" w:eastAsia="Calibri" w:hAnsi="Calibri" w:cs="Calibri"/>
          <w:lang w:eastAsia="en-US"/>
        </w:rPr>
      </w:pPr>
      <w:r>
        <w:rPr>
          <w:rFonts w:ascii="Calibri" w:eastAsia="Calibri" w:hAnsi="Calibri" w:cs="Calibri"/>
          <w:lang w:eastAsia="en-US"/>
        </w:rPr>
        <w:t>Dokument potwierdzający ustanowienie pełnomocnika powinien zawierać:</w:t>
      </w:r>
    </w:p>
    <w:p w14:paraId="5127ADE9" w14:textId="77777777" w:rsidR="00422652" w:rsidRDefault="00422652" w:rsidP="00463602">
      <w:pPr>
        <w:numPr>
          <w:ilvl w:val="0"/>
          <w:numId w:val="27"/>
        </w:numPr>
        <w:ind w:left="993"/>
        <w:jc w:val="both"/>
        <w:rPr>
          <w:rFonts w:ascii="Calibri" w:eastAsia="Calibri" w:hAnsi="Calibri" w:cs="Calibri"/>
          <w:lang w:eastAsia="en-US"/>
        </w:rPr>
      </w:pPr>
      <w:r>
        <w:rPr>
          <w:rFonts w:ascii="Calibri" w:eastAsia="Calibri" w:hAnsi="Calibri" w:cs="Calibri"/>
          <w:lang w:eastAsia="en-US"/>
        </w:rPr>
        <w:t>wskazanie postępowania o zamówienie publiczne, którego dotyczy,</w:t>
      </w:r>
    </w:p>
    <w:p w14:paraId="7A47A9B2" w14:textId="77777777" w:rsidR="00422652" w:rsidRDefault="00422652" w:rsidP="00463602">
      <w:pPr>
        <w:numPr>
          <w:ilvl w:val="0"/>
          <w:numId w:val="27"/>
        </w:numPr>
        <w:ind w:left="993"/>
        <w:jc w:val="both"/>
        <w:rPr>
          <w:rFonts w:ascii="Calibri" w:eastAsia="Calibri" w:hAnsi="Calibri" w:cs="Calibri"/>
          <w:lang w:eastAsia="en-US"/>
        </w:rPr>
      </w:pPr>
      <w:r>
        <w:rPr>
          <w:rFonts w:ascii="Calibri" w:eastAsia="Calibri" w:hAnsi="Calibri" w:cs="Calibri"/>
          <w:lang w:eastAsia="en-US"/>
        </w:rPr>
        <w:t>Wykonawców ubiegających się wspólnie o udzielenie zamówienia,</w:t>
      </w:r>
    </w:p>
    <w:p w14:paraId="2A45FAA4" w14:textId="77777777" w:rsidR="00422652" w:rsidRDefault="00422652" w:rsidP="00463602">
      <w:pPr>
        <w:numPr>
          <w:ilvl w:val="0"/>
          <w:numId w:val="27"/>
        </w:numPr>
        <w:ind w:left="993"/>
        <w:jc w:val="both"/>
        <w:rPr>
          <w:rFonts w:ascii="Calibri" w:eastAsia="Calibri" w:hAnsi="Calibri" w:cs="Calibri"/>
          <w:lang w:eastAsia="en-US"/>
        </w:rPr>
      </w:pPr>
      <w:r>
        <w:rPr>
          <w:rFonts w:ascii="Calibri" w:eastAsia="Calibri" w:hAnsi="Calibri" w:cs="Calibri"/>
          <w:lang w:eastAsia="en-US"/>
        </w:rPr>
        <w:t>ustanowionego pełnomocnika oraz</w:t>
      </w:r>
    </w:p>
    <w:p w14:paraId="59AD2B7C" w14:textId="77777777" w:rsidR="00422652" w:rsidRDefault="00422652" w:rsidP="00463602">
      <w:pPr>
        <w:numPr>
          <w:ilvl w:val="0"/>
          <w:numId w:val="27"/>
        </w:numPr>
        <w:ind w:left="993"/>
        <w:jc w:val="both"/>
        <w:rPr>
          <w:rFonts w:ascii="Calibri" w:eastAsia="Calibri" w:hAnsi="Calibri" w:cs="Calibri"/>
          <w:lang w:eastAsia="en-US"/>
        </w:rPr>
      </w:pPr>
      <w:r>
        <w:rPr>
          <w:rFonts w:ascii="Calibri" w:eastAsia="Calibri" w:hAnsi="Calibri" w:cs="Calibri"/>
          <w:lang w:eastAsia="en-US"/>
        </w:rPr>
        <w:t>zakres jego umocowania.</w:t>
      </w:r>
    </w:p>
    <w:p w14:paraId="163BCACE" w14:textId="77777777" w:rsidR="00340ECD" w:rsidRDefault="00340ECD" w:rsidP="00463602">
      <w:pPr>
        <w:ind w:left="899"/>
        <w:jc w:val="both"/>
        <w:rPr>
          <w:rFonts w:ascii="Calibri" w:eastAsia="Calibri" w:hAnsi="Calibri" w:cs="Calibri"/>
          <w:lang w:eastAsia="en-US"/>
        </w:rPr>
      </w:pPr>
    </w:p>
    <w:p w14:paraId="636A1FF1" w14:textId="77777777" w:rsidR="00422652" w:rsidRDefault="00422652" w:rsidP="00463602">
      <w:pPr>
        <w:numPr>
          <w:ilvl w:val="1"/>
          <w:numId w:val="17"/>
        </w:numPr>
        <w:spacing w:after="120"/>
        <w:ind w:left="709" w:hanging="709"/>
        <w:jc w:val="both"/>
        <w:rPr>
          <w:rFonts w:ascii="Calibri" w:eastAsia="Calibri" w:hAnsi="Calibri" w:cs="Calibri"/>
          <w:lang w:eastAsia="en-US"/>
        </w:rPr>
      </w:pPr>
      <w:r>
        <w:rPr>
          <w:rFonts w:ascii="Calibri" w:eastAsia="Calibri" w:hAnsi="Calibri" w:cs="Calibri"/>
          <w:lang w:eastAsia="en-US"/>
        </w:rPr>
        <w:t xml:space="preserve">Pełnomocnictwo, sporządza się w formie elektronicznej lub w postaci elektronicznej opatrzonej podpisem zaufanym lub podpisem osobistym. Jeżeli Pełnomocnictwo, zostało sporządzone jako dokument w postaci papierowej i opatrzone własnoręcznym podpisem, przekazuje się cyfrowe odwzorowanie tego dokumentu opatrzone kwalifikowanym podpisem elektronicznym, podpisem zaufanym lub podpisem osobistym - mocodawcy, poświadczającym zgodność cyfrowego odwzorowania z dokumentem w postaci papierowej. </w:t>
      </w:r>
    </w:p>
    <w:p w14:paraId="79584FF7" w14:textId="15997758" w:rsidR="00422652" w:rsidRPr="005A2A61" w:rsidRDefault="00422652" w:rsidP="00463602">
      <w:pPr>
        <w:numPr>
          <w:ilvl w:val="1"/>
          <w:numId w:val="17"/>
        </w:numPr>
        <w:spacing w:after="120"/>
        <w:ind w:left="709" w:hanging="709"/>
        <w:jc w:val="both"/>
        <w:rPr>
          <w:rFonts w:ascii="Calibri" w:eastAsia="Calibri" w:hAnsi="Calibri" w:cs="Calibri"/>
          <w:color w:val="FF0000"/>
          <w:lang w:eastAsia="en-US"/>
        </w:rPr>
      </w:pPr>
      <w:r>
        <w:rPr>
          <w:rFonts w:ascii="Calibri" w:eastAsia="Calibri" w:hAnsi="Calibri" w:cs="Calibri"/>
          <w:lang w:eastAsia="en-US"/>
        </w:rPr>
        <w:t xml:space="preserve">W przypadku Wykonawców wspólnie ubiegających się o udzielenie zamówienia, żaden z nich nie może podlegać wykluczeniu z powodu niespełnienia warunków, o których mowa </w:t>
      </w:r>
      <w:r>
        <w:rPr>
          <w:rFonts w:ascii="Calibri" w:eastAsia="Calibri" w:hAnsi="Calibri" w:cs="Calibri"/>
          <w:b/>
          <w:bCs/>
          <w:lang w:eastAsia="en-US"/>
        </w:rPr>
        <w:t>art. 108 ust. 1 oraz art. 109 ust. 1 pkt. 4 ustawy Pzp</w:t>
      </w:r>
      <w:r w:rsidR="00D80B97">
        <w:rPr>
          <w:rFonts w:ascii="Calibri" w:eastAsia="Calibri" w:hAnsi="Calibri" w:cs="Calibri"/>
          <w:b/>
          <w:bCs/>
          <w:lang w:eastAsia="en-US"/>
        </w:rPr>
        <w:t xml:space="preserve"> oraz </w:t>
      </w:r>
      <w:r w:rsidR="00D80B97">
        <w:rPr>
          <w:rFonts w:ascii="Calibri" w:eastAsia="Calibri" w:hAnsi="Calibri" w:cs="Calibri"/>
          <w:b/>
          <w:bCs/>
          <w:color w:val="0070C0"/>
          <w:lang w:eastAsia="en-US"/>
        </w:rPr>
        <w:t>art. 7 ust. 1 ustawy z dnia 13 kwietnia 2022 r. o szczególnych rozwiązanych w zakresie przeciwdziałania wspieraniu agresji na Ukrainę oraz służących ochronie bezpieczeństwa narodowego 1),2) (</w:t>
      </w:r>
      <w:bookmarkStart w:id="18" w:name="_Hlk181007664"/>
      <w:r w:rsidR="00D80B97">
        <w:rPr>
          <w:rFonts w:ascii="Calibri" w:eastAsia="Calibri" w:hAnsi="Calibri" w:cs="Calibri"/>
          <w:b/>
          <w:bCs/>
          <w:color w:val="0070C0"/>
          <w:lang w:eastAsia="en-US"/>
        </w:rPr>
        <w:t>Dz.U. z 202</w:t>
      </w:r>
      <w:r w:rsidR="00890BC6">
        <w:rPr>
          <w:rFonts w:ascii="Calibri" w:eastAsia="Calibri" w:hAnsi="Calibri" w:cs="Calibri"/>
          <w:b/>
          <w:bCs/>
          <w:color w:val="0070C0"/>
          <w:lang w:eastAsia="en-US"/>
        </w:rPr>
        <w:t>4</w:t>
      </w:r>
      <w:r w:rsidR="00D80B97">
        <w:rPr>
          <w:rFonts w:ascii="Calibri" w:eastAsia="Calibri" w:hAnsi="Calibri" w:cs="Calibri"/>
          <w:b/>
          <w:bCs/>
          <w:color w:val="0070C0"/>
          <w:lang w:eastAsia="en-US"/>
        </w:rPr>
        <w:t xml:space="preserve"> r. poz. </w:t>
      </w:r>
      <w:r w:rsidR="00890BC6">
        <w:rPr>
          <w:rFonts w:ascii="Calibri" w:eastAsia="Calibri" w:hAnsi="Calibri" w:cs="Calibri"/>
          <w:b/>
          <w:bCs/>
          <w:color w:val="0070C0"/>
          <w:lang w:eastAsia="en-US"/>
        </w:rPr>
        <w:t>507</w:t>
      </w:r>
      <w:bookmarkEnd w:id="18"/>
      <w:r w:rsidR="00D80B97">
        <w:rPr>
          <w:rFonts w:ascii="Calibri" w:eastAsia="Calibri" w:hAnsi="Calibri" w:cs="Calibri"/>
          <w:b/>
          <w:bCs/>
          <w:color w:val="0070C0"/>
          <w:lang w:eastAsia="en-US"/>
        </w:rPr>
        <w:t>).</w:t>
      </w:r>
    </w:p>
    <w:p w14:paraId="7065CD9A" w14:textId="77777777" w:rsidR="005A2A61" w:rsidRDefault="005A2A61" w:rsidP="00463602">
      <w:pPr>
        <w:numPr>
          <w:ilvl w:val="1"/>
          <w:numId w:val="17"/>
        </w:numPr>
        <w:spacing w:after="200"/>
        <w:ind w:left="709" w:hanging="709"/>
        <w:jc w:val="both"/>
        <w:rPr>
          <w:rFonts w:ascii="Calibri" w:eastAsia="Calibri" w:hAnsi="Calibri" w:cs="Calibri"/>
          <w:lang w:eastAsia="en-US"/>
        </w:rPr>
      </w:pPr>
      <w:r>
        <w:rPr>
          <w:rFonts w:ascii="Calibri" w:eastAsia="Calibri" w:hAnsi="Calibri" w:cs="Calibri"/>
          <w:lang w:eastAsia="en-US"/>
        </w:rPr>
        <w:t xml:space="preserve">W przypadku Wykonawców wspólnie ubiegających się o udzielenie zamówienia warunki, o których mowa w pkt. 6, Zamawiający </w:t>
      </w:r>
      <w:r>
        <w:rPr>
          <w:rFonts w:ascii="Calibri" w:eastAsia="Calibri" w:hAnsi="Calibri" w:cs="Calibri"/>
          <w:u w:val="single"/>
          <w:lang w:eastAsia="en-US"/>
        </w:rPr>
        <w:t>będzie oceniał łącznie</w:t>
      </w:r>
      <w:r>
        <w:rPr>
          <w:rFonts w:ascii="Calibri" w:eastAsia="Calibri" w:hAnsi="Calibri" w:cs="Calibri"/>
          <w:lang w:eastAsia="en-US"/>
        </w:rPr>
        <w:t>.</w:t>
      </w:r>
    </w:p>
    <w:p w14:paraId="0C8D8462" w14:textId="77777777" w:rsidR="005A2A61" w:rsidRDefault="005A2A61" w:rsidP="00463602">
      <w:pPr>
        <w:numPr>
          <w:ilvl w:val="1"/>
          <w:numId w:val="17"/>
        </w:numPr>
        <w:spacing w:after="200"/>
        <w:ind w:left="709" w:hanging="709"/>
        <w:jc w:val="both"/>
        <w:rPr>
          <w:rFonts w:ascii="Calibri" w:eastAsia="Calibri" w:hAnsi="Calibri" w:cs="Calibri"/>
          <w:lang w:eastAsia="en-US"/>
        </w:rPr>
      </w:pPr>
      <w:r>
        <w:rPr>
          <w:rFonts w:ascii="Calibri" w:eastAsia="Calibri" w:hAnsi="Calibri" w:cs="Calibri"/>
          <w:lang w:eastAsia="en-US"/>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2C1C6BC2" w14:textId="77777777" w:rsidR="005A2A61" w:rsidRDefault="005A2A61" w:rsidP="00463602">
      <w:pPr>
        <w:numPr>
          <w:ilvl w:val="1"/>
          <w:numId w:val="17"/>
        </w:numPr>
        <w:spacing w:after="200"/>
        <w:ind w:left="709" w:hanging="709"/>
        <w:jc w:val="both"/>
        <w:rPr>
          <w:rFonts w:ascii="Calibri" w:eastAsia="Calibri" w:hAnsi="Calibri" w:cs="Calibri"/>
          <w:lang w:eastAsia="en-US"/>
        </w:rPr>
      </w:pPr>
      <w:r>
        <w:rPr>
          <w:rFonts w:ascii="Calibri" w:eastAsia="Calibri" w:hAnsi="Calibri" w:cs="Calibri"/>
          <w:b/>
          <w:bCs/>
          <w:lang w:eastAsia="en-US"/>
        </w:rPr>
        <w:t xml:space="preserve">W przypadku, o którym mowa w </w:t>
      </w:r>
      <w:r>
        <w:rPr>
          <w:rFonts w:ascii="Calibri" w:eastAsia="Calibri" w:hAnsi="Calibri" w:cs="Calibri"/>
          <w:b/>
          <w:bCs/>
          <w:color w:val="0070C0"/>
          <w:lang w:eastAsia="en-US"/>
        </w:rPr>
        <w:t xml:space="preserve">pkt. 10.9, </w:t>
      </w:r>
      <w:r>
        <w:rPr>
          <w:rFonts w:ascii="Calibri" w:eastAsia="Calibri" w:hAnsi="Calibri" w:cs="Calibri"/>
          <w:b/>
          <w:bCs/>
          <w:lang w:eastAsia="en-US"/>
        </w:rPr>
        <w:t>Wykonawcy wspólnie ubiegający się o udzielenie zamówienia dołączają do oferty oświadczenie, z którego wynika, które roboty budowlane lub usługi wykonają poszczególni Wykonawcy.</w:t>
      </w:r>
    </w:p>
    <w:p w14:paraId="595EC83E" w14:textId="77777777" w:rsidR="005A2A61" w:rsidRDefault="005A2A61" w:rsidP="00463602">
      <w:pPr>
        <w:numPr>
          <w:ilvl w:val="1"/>
          <w:numId w:val="17"/>
        </w:numPr>
        <w:spacing w:after="200"/>
        <w:ind w:left="709" w:hanging="709"/>
        <w:jc w:val="both"/>
        <w:rPr>
          <w:rFonts w:ascii="Calibri" w:eastAsia="Calibri" w:hAnsi="Calibri" w:cs="Calibri"/>
          <w:lang w:eastAsia="en-US"/>
        </w:rPr>
      </w:pPr>
      <w:r>
        <w:rPr>
          <w:rFonts w:ascii="Calibri" w:eastAsia="Calibri" w:hAnsi="Calibri" w:cs="Calibri"/>
          <w:lang w:eastAsia="en-US"/>
        </w:rPr>
        <w:t xml:space="preserve">W przypadku wspólnego ubiegania się o zamówienie przez Wykonawców, oświadczenie o niepodleganiu wykluczeniu, spełnianiu warunków udziału w postępowaniu, </w:t>
      </w:r>
      <w:r>
        <w:rPr>
          <w:rFonts w:ascii="Calibri" w:eastAsia="Calibri" w:hAnsi="Calibri" w:cs="Calibri"/>
          <w:u w:val="single"/>
          <w:lang w:eastAsia="en-US"/>
        </w:rPr>
        <w:t>składa każdy z Wykonawców</w:t>
      </w:r>
      <w:r>
        <w:rPr>
          <w:rFonts w:ascii="Calibri" w:eastAsia="Calibri" w:hAnsi="Calibri" w:cs="Calibri"/>
          <w:lang w:eastAsia="en-US"/>
        </w:rPr>
        <w:t>. Oświadczenia te potwierdzają brak podstaw wykluczenia oraz spełnianie warunków udziału w postępowaniu w zakresie, w jakim każdy z Wykonawców wykazuje spełnianie warunków udziału w postępowaniu.</w:t>
      </w:r>
    </w:p>
    <w:p w14:paraId="2434D967" w14:textId="77777777" w:rsidR="005A2A61" w:rsidRDefault="005A2A61" w:rsidP="00463602">
      <w:pPr>
        <w:numPr>
          <w:ilvl w:val="1"/>
          <w:numId w:val="17"/>
        </w:numPr>
        <w:spacing w:after="200"/>
        <w:ind w:left="709" w:hanging="709"/>
        <w:jc w:val="both"/>
        <w:rPr>
          <w:rFonts w:ascii="Calibri" w:eastAsia="Calibri" w:hAnsi="Calibri" w:cs="Calibri"/>
          <w:lang w:eastAsia="en-US"/>
        </w:rPr>
      </w:pPr>
      <w:r>
        <w:rPr>
          <w:rFonts w:ascii="Calibri" w:eastAsia="Calibri" w:hAnsi="Calibri" w:cs="Calibri"/>
          <w:lang w:eastAsia="en-US"/>
        </w:rPr>
        <w:t>Wszelka korespondencja prowadzona będzie z Pełnomocnikiem.</w:t>
      </w:r>
    </w:p>
    <w:p w14:paraId="3F6FD73C" w14:textId="77777777" w:rsidR="00CF4D81" w:rsidRDefault="00CF4D81" w:rsidP="00463602">
      <w:pPr>
        <w:pStyle w:val="pkt"/>
        <w:spacing w:before="0" w:after="0"/>
        <w:ind w:left="0" w:firstLine="0"/>
        <w:rPr>
          <w:rFonts w:ascii="Calibri" w:hAnsi="Calibri" w:cs="Calibri"/>
          <w:color w:val="000000"/>
        </w:rPr>
      </w:pPr>
    </w:p>
    <w:p w14:paraId="773BE365" w14:textId="4188A3DF" w:rsidR="00F63405" w:rsidRPr="00D6192B" w:rsidRDefault="00A64144" w:rsidP="00463602">
      <w:pPr>
        <w:numPr>
          <w:ilvl w:val="0"/>
          <w:numId w:val="17"/>
        </w:numPr>
        <w:shd w:val="clear" w:color="auto" w:fill="D9D9D9"/>
        <w:tabs>
          <w:tab w:val="left" w:pos="426"/>
        </w:tabs>
        <w:autoSpaceDE w:val="0"/>
        <w:autoSpaceDN w:val="0"/>
        <w:adjustRightInd w:val="0"/>
        <w:ind w:left="426" w:hanging="437"/>
        <w:jc w:val="both"/>
        <w:rPr>
          <w:rFonts w:ascii="Calibri" w:hAnsi="Calibri" w:cs="Calibri"/>
          <w:b/>
          <w:bCs/>
        </w:rPr>
      </w:pPr>
      <w:r w:rsidRPr="006761ED">
        <w:rPr>
          <w:rFonts w:ascii="Calibri" w:hAnsi="Calibri" w:cs="Calibri"/>
          <w:b/>
          <w:bCs/>
        </w:rPr>
        <w:t xml:space="preserve">INFORMACJE </w:t>
      </w:r>
      <w:r w:rsidR="006761ED" w:rsidRPr="006761ED">
        <w:rPr>
          <w:rFonts w:ascii="Calibri" w:hAnsi="Calibri" w:cs="Calibri"/>
          <w:b/>
          <w:bCs/>
        </w:rPr>
        <w:t>SPOSÓB POROZUMIEWANIA SIĘ ZAMAWIAJĄCEGO Z WYKONAWCAMI ORAZ WYJAŚNIENIA TREŚCI SWZ</w:t>
      </w:r>
    </w:p>
    <w:p w14:paraId="4F8F9A45" w14:textId="77777777" w:rsidR="006761ED" w:rsidRDefault="006761ED" w:rsidP="00463602">
      <w:pPr>
        <w:spacing w:after="120"/>
        <w:jc w:val="both"/>
        <w:rPr>
          <w:color w:val="7030A0"/>
        </w:rPr>
      </w:pPr>
    </w:p>
    <w:p w14:paraId="531E1737" w14:textId="3AF2DE28" w:rsidR="006761ED" w:rsidRDefault="006761ED" w:rsidP="00463602">
      <w:pPr>
        <w:numPr>
          <w:ilvl w:val="1"/>
          <w:numId w:val="37"/>
        </w:numPr>
        <w:spacing w:after="120"/>
        <w:ind w:left="709" w:hanging="709"/>
        <w:jc w:val="both"/>
        <w:rPr>
          <w:rFonts w:ascii="Calibri" w:hAnsi="Calibri" w:cs="Calibri"/>
        </w:rPr>
      </w:pPr>
      <w:r>
        <w:rPr>
          <w:rFonts w:ascii="Calibri" w:hAnsi="Calibri" w:cs="Calibri"/>
        </w:rPr>
        <w:lastRenderedPageBreak/>
        <w:t xml:space="preserve">W postępowaniu o udzielenie zamówienia komunikacja pomiędzy Zamawiającym a Wykonawcami w szczególności składanie oświadczeń, wniosków, zawiadomień oraz przekazywanie informacji odbywa się elektronicznie przy użyciu Platformy e-Zamówienia, która jest dostępna pod adresem </w:t>
      </w:r>
      <w:hyperlink r:id="rId10" w:history="1">
        <w:r>
          <w:rPr>
            <w:rFonts w:ascii="Calibri" w:hAnsi="Calibri" w:cs="Calibri"/>
            <w:u w:val="single"/>
          </w:rPr>
          <w:t>https://ezamowienia.gov.pl/pl/</w:t>
        </w:r>
      </w:hyperlink>
      <w:r>
        <w:rPr>
          <w:rFonts w:ascii="Calibri" w:hAnsi="Calibri" w:cs="Calibri"/>
        </w:rPr>
        <w:t xml:space="preserve">  </w:t>
      </w:r>
      <w:r w:rsidR="000C0894">
        <w:rPr>
          <w:rFonts w:ascii="Calibri" w:hAnsi="Calibri" w:cs="Calibri"/>
        </w:rPr>
        <w:t>lub</w:t>
      </w:r>
      <w:r>
        <w:rPr>
          <w:rFonts w:ascii="Calibri" w:hAnsi="Calibri" w:cs="Calibri"/>
        </w:rPr>
        <w:t xml:space="preserve"> za pomocą poczty elektronicznej wskazanej poniżej:</w:t>
      </w:r>
    </w:p>
    <w:p w14:paraId="23C04A80" w14:textId="77777777" w:rsidR="006761ED" w:rsidRDefault="006761ED" w:rsidP="00984BC0">
      <w:pPr>
        <w:ind w:left="720"/>
        <w:jc w:val="both"/>
        <w:rPr>
          <w:rFonts w:ascii="Calibri" w:hAnsi="Calibri" w:cs="Calibri"/>
          <w:b/>
          <w:color w:val="0070C0"/>
        </w:rPr>
      </w:pPr>
      <w:r w:rsidRPr="007500CB">
        <w:rPr>
          <w:rFonts w:ascii="Calibri" w:hAnsi="Calibri" w:cs="Calibri"/>
          <w:b/>
          <w:color w:val="0070C0"/>
        </w:rPr>
        <w:t xml:space="preserve">przetargi1@gmina.suwalki.pl </w:t>
      </w:r>
    </w:p>
    <w:p w14:paraId="5008B51C" w14:textId="073BEB1B" w:rsidR="005A2A61" w:rsidRPr="00B37C31" w:rsidRDefault="00B37C31" w:rsidP="00984BC0">
      <w:pPr>
        <w:ind w:left="720"/>
        <w:jc w:val="both"/>
        <w:rPr>
          <w:rFonts w:ascii="Calibri" w:hAnsi="Calibri" w:cs="Calibri"/>
          <w:b/>
          <w:color w:val="0070C0"/>
        </w:rPr>
      </w:pPr>
      <w:hyperlink r:id="rId11" w:history="1">
        <w:r w:rsidRPr="00B37C31">
          <w:rPr>
            <w:rStyle w:val="Hipercze"/>
            <w:rFonts w:ascii="Calibri" w:hAnsi="Calibri" w:cs="Calibri"/>
            <w:b/>
            <w:color w:val="0070C0"/>
            <w:u w:val="none"/>
          </w:rPr>
          <w:t>w.sawicka@gmina.suwalki.pl</w:t>
        </w:r>
      </w:hyperlink>
    </w:p>
    <w:p w14:paraId="2CEFE544" w14:textId="226A49CE" w:rsidR="00B37C31" w:rsidRPr="007500CB" w:rsidRDefault="00B37C31" w:rsidP="00984BC0">
      <w:pPr>
        <w:ind w:left="720"/>
        <w:jc w:val="both"/>
        <w:rPr>
          <w:rFonts w:ascii="Calibri" w:hAnsi="Calibri" w:cs="Calibri"/>
          <w:color w:val="0070C0"/>
        </w:rPr>
      </w:pPr>
      <w:hyperlink r:id="rId12" w:history="1">
        <w:r w:rsidRPr="007500CB">
          <w:rPr>
            <w:rFonts w:ascii="Calibri" w:hAnsi="Calibri" w:cs="Calibri"/>
            <w:b/>
            <w:color w:val="0070C0"/>
          </w:rPr>
          <w:t>sekretariat@gmina.suwalki.pl</w:t>
        </w:r>
      </w:hyperlink>
      <w:r w:rsidRPr="007500CB">
        <w:rPr>
          <w:rFonts w:ascii="Calibri" w:hAnsi="Calibri" w:cs="Calibri"/>
          <w:b/>
          <w:color w:val="0070C0"/>
        </w:rPr>
        <w:t xml:space="preserve"> </w:t>
      </w:r>
    </w:p>
    <w:p w14:paraId="22F6E88B" w14:textId="77777777" w:rsidR="006761ED" w:rsidRDefault="006761ED" w:rsidP="00463602">
      <w:pPr>
        <w:spacing w:after="120"/>
        <w:ind w:left="720"/>
        <w:jc w:val="both"/>
        <w:rPr>
          <w:rFonts w:ascii="Calibri" w:hAnsi="Calibri" w:cs="Calibri"/>
          <w:bCs/>
        </w:rPr>
      </w:pPr>
      <w:r>
        <w:rPr>
          <w:rFonts w:ascii="Calibri" w:hAnsi="Calibri" w:cs="Calibri"/>
          <w:bCs/>
        </w:rPr>
        <w:t xml:space="preserve">(nie dotyczy składania ofert/wniosków o dopuszczenie do udziału w postępowaniu). </w:t>
      </w:r>
    </w:p>
    <w:p w14:paraId="7543E061" w14:textId="72ED21C6" w:rsidR="006761ED" w:rsidRDefault="006761ED" w:rsidP="00463602">
      <w:pPr>
        <w:spacing w:after="120"/>
        <w:ind w:left="720"/>
        <w:jc w:val="both"/>
        <w:rPr>
          <w:rFonts w:ascii="Calibri" w:hAnsi="Calibri" w:cs="Calibri"/>
        </w:rPr>
      </w:pPr>
      <w:r>
        <w:rPr>
          <w:rFonts w:ascii="Calibri" w:hAnsi="Calibri" w:cs="Calibri"/>
          <w:bCs/>
        </w:rPr>
        <w:t xml:space="preserve">Sposób </w:t>
      </w:r>
      <w:r w:rsidR="005A2A61">
        <w:rPr>
          <w:rFonts w:ascii="Calibri" w:hAnsi="Calibri" w:cs="Calibri"/>
          <w:bCs/>
        </w:rPr>
        <w:t>przygotowania</w:t>
      </w:r>
      <w:r>
        <w:rPr>
          <w:rFonts w:ascii="Calibri" w:hAnsi="Calibri" w:cs="Calibri"/>
          <w:bCs/>
        </w:rPr>
        <w:t xml:space="preserve"> oraz składania oferty został opisany w </w:t>
      </w:r>
      <w:r>
        <w:rPr>
          <w:rFonts w:ascii="Calibri" w:hAnsi="Calibri" w:cs="Calibri"/>
          <w:b/>
        </w:rPr>
        <w:t>pkt. 12 SWZ.</w:t>
      </w:r>
    </w:p>
    <w:p w14:paraId="4803D8CE" w14:textId="77777777" w:rsidR="005D382E" w:rsidRDefault="006761ED" w:rsidP="00463602">
      <w:pPr>
        <w:numPr>
          <w:ilvl w:val="1"/>
          <w:numId w:val="38"/>
        </w:numPr>
        <w:spacing w:after="120"/>
        <w:ind w:left="709" w:hanging="709"/>
        <w:jc w:val="both"/>
        <w:rPr>
          <w:rFonts w:ascii="Calibri" w:hAnsi="Calibri" w:cs="Calibri"/>
        </w:rPr>
      </w:pPr>
      <w:r>
        <w:rPr>
          <w:rFonts w:ascii="Calibri" w:hAnsi="Calibri" w:cs="Calibri"/>
          <w:bCs/>
        </w:rPr>
        <w:t xml:space="preserve">Korzystanie z Platformy e-Zamówienia jest bezpłatne. </w:t>
      </w:r>
      <w:r>
        <w:rPr>
          <w:rFonts w:ascii="Calibri" w:hAnsi="Calibri" w:cs="Calibri"/>
        </w:rPr>
        <w:t>Przeglądanie i pobieranie publicznej treści dokumentacji postępowania nie wymaga posiadania konta na Platformie e-Zamówienia.</w:t>
      </w:r>
    </w:p>
    <w:p w14:paraId="56A14282" w14:textId="77777777" w:rsidR="005D382E" w:rsidRDefault="000C0894" w:rsidP="00463602">
      <w:pPr>
        <w:numPr>
          <w:ilvl w:val="1"/>
          <w:numId w:val="38"/>
        </w:numPr>
        <w:spacing w:after="120"/>
        <w:ind w:left="709" w:hanging="709"/>
        <w:jc w:val="both"/>
        <w:rPr>
          <w:rFonts w:ascii="Calibri" w:hAnsi="Calibri" w:cs="Calibri"/>
        </w:rPr>
      </w:pPr>
      <w:bookmarkStart w:id="19" w:name="_Hlk127526322"/>
      <w:r>
        <w:rPr>
          <w:rFonts w:ascii="Calibri" w:hAnsi="Calibri" w:cs="Calibri"/>
        </w:rPr>
        <w:t>W przypadku k</w:t>
      </w:r>
      <w:r w:rsidR="006761ED">
        <w:rPr>
          <w:rFonts w:ascii="Calibri" w:hAnsi="Calibri" w:cs="Calibri"/>
        </w:rPr>
        <w:t>omunikacj</w:t>
      </w:r>
      <w:r>
        <w:rPr>
          <w:rFonts w:ascii="Calibri" w:hAnsi="Calibri" w:cs="Calibri"/>
        </w:rPr>
        <w:t>i</w:t>
      </w:r>
      <w:r w:rsidR="006761ED">
        <w:rPr>
          <w:rFonts w:ascii="Calibri" w:hAnsi="Calibri" w:cs="Calibri"/>
        </w:rPr>
        <w:t xml:space="preserve"> </w:t>
      </w:r>
      <w:r>
        <w:rPr>
          <w:rFonts w:ascii="Calibri" w:hAnsi="Calibri" w:cs="Calibri"/>
        </w:rPr>
        <w:t xml:space="preserve">za pomocą platformy e-zamówienia Zmawiający informuje, że </w:t>
      </w:r>
      <w:r w:rsidR="006761ED">
        <w:rPr>
          <w:rFonts w:ascii="Calibri" w:hAnsi="Calibri" w:cs="Calibri"/>
        </w:rPr>
        <w:t xml:space="preserve">w </w:t>
      </w:r>
      <w:r>
        <w:rPr>
          <w:rFonts w:ascii="Calibri" w:hAnsi="Calibri" w:cs="Calibri"/>
        </w:rPr>
        <w:t>takim przypadku</w:t>
      </w:r>
      <w:r w:rsidR="006761ED">
        <w:rPr>
          <w:rFonts w:ascii="Calibri" w:hAnsi="Calibri" w:cs="Calibri"/>
        </w:rPr>
        <w:t xml:space="preserve">, </w:t>
      </w:r>
      <w:bookmarkEnd w:id="19"/>
      <w:r w:rsidR="006761ED">
        <w:rPr>
          <w:rFonts w:ascii="Calibri" w:hAnsi="Calibri" w:cs="Calibri"/>
        </w:rPr>
        <w:t>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w:t>
      </w:r>
    </w:p>
    <w:p w14:paraId="03814FBE" w14:textId="785812CE" w:rsidR="005D382E" w:rsidRDefault="006761ED" w:rsidP="00463602">
      <w:pPr>
        <w:spacing w:after="120"/>
        <w:ind w:left="709" w:hanging="709"/>
        <w:jc w:val="both"/>
        <w:rPr>
          <w:rFonts w:ascii="Calibri" w:hAnsi="Calibri" w:cs="Calibri"/>
        </w:rPr>
      </w:pPr>
      <w:r>
        <w:rPr>
          <w:rFonts w:ascii="Calibri" w:hAnsi="Calibri" w:cs="Calibri"/>
        </w:rPr>
        <w:t>W przypadku załączników, które są zgodne z ustawą Pzp lub rozporządzeniem Prezesa Rady Ministrów w sprawie wymagań dla dokumentów elektronicznych,  opatrzone kwalifikowanym podpisem elektronicznym, podpisem zaufanym lub podpisem osobistym, mogą być opatrzone zgodnie z wyborem Wykonawcy/Wykonawców wspólnie ubiegających się o udzielnie zamówienia/podmiotu udostepniającego zasoby, podpisem zewnętrznym lub wewnętrznym.</w:t>
      </w:r>
    </w:p>
    <w:p w14:paraId="12DCEFB0" w14:textId="77777777" w:rsidR="006761ED" w:rsidRDefault="006761ED" w:rsidP="00463602">
      <w:pPr>
        <w:spacing w:after="120"/>
        <w:ind w:left="709" w:hanging="709"/>
        <w:jc w:val="both"/>
        <w:rPr>
          <w:rFonts w:ascii="Calibri" w:hAnsi="Calibri" w:cs="Calibri"/>
        </w:rPr>
      </w:pPr>
      <w:r>
        <w:rPr>
          <w:rFonts w:ascii="Calibri" w:hAnsi="Calibri" w:cs="Calibri"/>
        </w:rPr>
        <w:t>W zależności od rodzaju podpisu i jego typu (zewnętrzny, wewnętrzny) dodaje się do przesłanej wiadomości uprzednio podpisane dokumenty wraz z wygenerowanym plikiem podpisu (typ zewnętrzny) lub dokument z wszytym podpisem (typ wewnętrzny).</w:t>
      </w:r>
    </w:p>
    <w:p w14:paraId="40E3E73D" w14:textId="77777777" w:rsidR="005D382E" w:rsidRDefault="006761ED" w:rsidP="00463602">
      <w:pPr>
        <w:numPr>
          <w:ilvl w:val="1"/>
          <w:numId w:val="38"/>
        </w:numPr>
        <w:spacing w:after="120"/>
        <w:ind w:left="709" w:hanging="709"/>
        <w:jc w:val="both"/>
        <w:rPr>
          <w:rFonts w:ascii="Calibri" w:hAnsi="Calibri" w:cs="Calibri"/>
        </w:rPr>
      </w:pPr>
      <w:r>
        <w:rPr>
          <w:rFonts w:ascii="Calibri" w:hAnsi="Calibri" w:cs="Calibr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22AE0C3" w14:textId="77777777" w:rsidR="005D382E" w:rsidRDefault="006761ED" w:rsidP="00463602">
      <w:pPr>
        <w:numPr>
          <w:ilvl w:val="1"/>
          <w:numId w:val="38"/>
        </w:numPr>
        <w:spacing w:after="120"/>
        <w:ind w:left="709" w:hanging="709"/>
        <w:jc w:val="both"/>
        <w:rPr>
          <w:rFonts w:ascii="Calibri" w:hAnsi="Calibri" w:cs="Calibri"/>
        </w:rPr>
      </w:pPr>
      <w:r>
        <w:rPr>
          <w:rFonts w:ascii="Calibri" w:hAnsi="Calibri" w:cs="Calibri"/>
        </w:rPr>
        <w:t xml:space="preserve">Wszystkie wysłane i odebrane w postępowaniu przez Wykonawcę wiadomości widoczne są po zalogowaniu w podglądzie postępowania w zakładce „Komunikacja”. </w:t>
      </w:r>
    </w:p>
    <w:p w14:paraId="41FD44E6" w14:textId="77777777" w:rsidR="005D382E" w:rsidRDefault="006761ED" w:rsidP="00463602">
      <w:pPr>
        <w:numPr>
          <w:ilvl w:val="1"/>
          <w:numId w:val="38"/>
        </w:numPr>
        <w:spacing w:after="120"/>
        <w:ind w:left="709" w:hanging="709"/>
        <w:jc w:val="both"/>
        <w:rPr>
          <w:rFonts w:ascii="Calibri" w:hAnsi="Calibri" w:cs="Calibri"/>
        </w:rPr>
      </w:pPr>
      <w:r>
        <w:rPr>
          <w:rFonts w:ascii="Calibri" w:hAnsi="Calibri" w:cs="Calibri"/>
        </w:rPr>
        <w:t>Maksymalny rozmiar plików przesłanych za pośrednictwem „Formularzy do komunikacji” wynosi 150 MB (wielkość ta dotyczy plików przesyłanych jako załączniki do jednego formularza).</w:t>
      </w:r>
    </w:p>
    <w:p w14:paraId="2C48FDE8" w14:textId="77777777" w:rsidR="005D382E" w:rsidRDefault="006761ED" w:rsidP="00463602">
      <w:pPr>
        <w:numPr>
          <w:ilvl w:val="1"/>
          <w:numId w:val="38"/>
        </w:numPr>
        <w:spacing w:after="120"/>
        <w:ind w:left="709" w:hanging="709"/>
        <w:jc w:val="both"/>
        <w:rPr>
          <w:rFonts w:ascii="Calibri" w:hAnsi="Calibri" w:cs="Calibri"/>
        </w:rPr>
      </w:pPr>
      <w:r>
        <w:rPr>
          <w:rFonts w:ascii="Calibri" w:hAnsi="Calibri" w:cs="Calibri"/>
        </w:rPr>
        <w:lastRenderedPageBreak/>
        <w:t>Minimalne wymagania techniczne dotyczące sprzętu używanego w celu korzystania z usług Platformy e-Zamówienia oraz informacje dotyczące specyfikacji połączenia określa Regulamin e-Zamówienia.</w:t>
      </w:r>
    </w:p>
    <w:p w14:paraId="0741694D" w14:textId="77777777" w:rsidR="006761ED" w:rsidRDefault="006761ED" w:rsidP="00463602">
      <w:pPr>
        <w:numPr>
          <w:ilvl w:val="1"/>
          <w:numId w:val="38"/>
        </w:numPr>
        <w:spacing w:after="120"/>
        <w:ind w:left="709" w:hanging="709"/>
        <w:jc w:val="both"/>
        <w:rPr>
          <w:rFonts w:ascii="Calibri" w:hAnsi="Calibri" w:cs="Calibri"/>
        </w:rPr>
      </w:pPr>
      <w:r>
        <w:rPr>
          <w:rFonts w:ascii="Calibri" w:hAnsi="Calibri" w:cs="Calibr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Pr>
            <w:rFonts w:ascii="Calibri" w:hAnsi="Calibri" w:cs="Calibri"/>
            <w:u w:val="single"/>
          </w:rPr>
          <w:t>https://ezamowienia.gov.pl/pl/</w:t>
        </w:r>
      </w:hyperlink>
      <w:r>
        <w:rPr>
          <w:rFonts w:ascii="Calibri" w:hAnsi="Calibri" w:cs="Calibri"/>
        </w:rPr>
        <w:t xml:space="preserve"> w zakładce „Zgłoś problem”. </w:t>
      </w:r>
    </w:p>
    <w:p w14:paraId="73717567" w14:textId="77777777" w:rsidR="006761ED" w:rsidRDefault="006761ED" w:rsidP="00463602">
      <w:pPr>
        <w:numPr>
          <w:ilvl w:val="0"/>
          <w:numId w:val="38"/>
        </w:numPr>
        <w:spacing w:after="120"/>
        <w:jc w:val="both"/>
        <w:rPr>
          <w:rFonts w:ascii="Calibri" w:hAnsi="Calibri" w:cs="Calibri"/>
          <w:vanish/>
        </w:rPr>
      </w:pPr>
    </w:p>
    <w:p w14:paraId="62B1E6BA" w14:textId="77777777" w:rsidR="006761ED" w:rsidRDefault="006761ED" w:rsidP="00463602">
      <w:pPr>
        <w:numPr>
          <w:ilvl w:val="0"/>
          <w:numId w:val="38"/>
        </w:numPr>
        <w:spacing w:after="120"/>
        <w:jc w:val="both"/>
        <w:rPr>
          <w:rFonts w:ascii="Calibri" w:hAnsi="Calibri" w:cs="Calibri"/>
          <w:vanish/>
        </w:rPr>
      </w:pPr>
    </w:p>
    <w:p w14:paraId="5DED6694" w14:textId="77777777" w:rsidR="006761ED" w:rsidRDefault="006761ED" w:rsidP="00463602">
      <w:pPr>
        <w:numPr>
          <w:ilvl w:val="0"/>
          <w:numId w:val="38"/>
        </w:numPr>
        <w:spacing w:after="120"/>
        <w:jc w:val="both"/>
        <w:rPr>
          <w:rFonts w:ascii="Calibri" w:hAnsi="Calibri" w:cs="Calibri"/>
          <w:vanish/>
        </w:rPr>
      </w:pPr>
    </w:p>
    <w:p w14:paraId="77852304" w14:textId="77777777" w:rsidR="006761ED" w:rsidRDefault="006761ED" w:rsidP="00463602">
      <w:pPr>
        <w:numPr>
          <w:ilvl w:val="0"/>
          <w:numId w:val="38"/>
        </w:numPr>
        <w:spacing w:after="120"/>
        <w:jc w:val="both"/>
        <w:rPr>
          <w:rFonts w:ascii="Calibri" w:hAnsi="Calibri" w:cs="Calibri"/>
          <w:vanish/>
        </w:rPr>
      </w:pPr>
    </w:p>
    <w:p w14:paraId="499D35D5" w14:textId="77777777" w:rsidR="006761ED" w:rsidRDefault="006761ED" w:rsidP="00463602">
      <w:pPr>
        <w:numPr>
          <w:ilvl w:val="0"/>
          <w:numId w:val="38"/>
        </w:numPr>
        <w:spacing w:after="120"/>
        <w:jc w:val="both"/>
        <w:rPr>
          <w:rFonts w:ascii="Calibri" w:hAnsi="Calibri" w:cs="Calibri"/>
          <w:vanish/>
        </w:rPr>
      </w:pPr>
    </w:p>
    <w:p w14:paraId="2F26FD14" w14:textId="77777777" w:rsidR="006761ED" w:rsidRDefault="006761ED" w:rsidP="00463602">
      <w:pPr>
        <w:numPr>
          <w:ilvl w:val="0"/>
          <w:numId w:val="38"/>
        </w:numPr>
        <w:spacing w:after="120"/>
        <w:jc w:val="both"/>
        <w:rPr>
          <w:rFonts w:ascii="Calibri" w:hAnsi="Calibri" w:cs="Calibri"/>
          <w:vanish/>
        </w:rPr>
      </w:pPr>
    </w:p>
    <w:p w14:paraId="05C7B3CC" w14:textId="77777777" w:rsidR="006761ED" w:rsidRDefault="006761ED" w:rsidP="00463602">
      <w:pPr>
        <w:numPr>
          <w:ilvl w:val="0"/>
          <w:numId w:val="38"/>
        </w:numPr>
        <w:spacing w:after="120"/>
        <w:jc w:val="both"/>
        <w:rPr>
          <w:rFonts w:ascii="Calibri" w:hAnsi="Calibri" w:cs="Calibri"/>
          <w:vanish/>
        </w:rPr>
      </w:pPr>
    </w:p>
    <w:p w14:paraId="5949502E" w14:textId="77777777" w:rsidR="006761ED" w:rsidRDefault="006761ED" w:rsidP="00463602">
      <w:pPr>
        <w:numPr>
          <w:ilvl w:val="0"/>
          <w:numId w:val="38"/>
        </w:numPr>
        <w:spacing w:after="120"/>
        <w:jc w:val="both"/>
        <w:rPr>
          <w:rFonts w:ascii="Calibri" w:hAnsi="Calibri" w:cs="Calibri"/>
          <w:vanish/>
        </w:rPr>
      </w:pPr>
    </w:p>
    <w:p w14:paraId="6C95E1F4" w14:textId="77777777" w:rsidR="006761ED" w:rsidRDefault="006761ED" w:rsidP="00463602">
      <w:pPr>
        <w:numPr>
          <w:ilvl w:val="0"/>
          <w:numId w:val="38"/>
        </w:numPr>
        <w:spacing w:after="120"/>
        <w:jc w:val="both"/>
        <w:rPr>
          <w:rFonts w:ascii="Calibri" w:hAnsi="Calibri" w:cs="Calibri"/>
          <w:vanish/>
        </w:rPr>
      </w:pPr>
    </w:p>
    <w:p w14:paraId="4D0A4766" w14:textId="77777777" w:rsidR="006761ED" w:rsidRDefault="006761ED" w:rsidP="00463602">
      <w:pPr>
        <w:numPr>
          <w:ilvl w:val="0"/>
          <w:numId w:val="38"/>
        </w:numPr>
        <w:spacing w:after="120"/>
        <w:jc w:val="both"/>
        <w:rPr>
          <w:rFonts w:ascii="Calibri" w:hAnsi="Calibri" w:cs="Calibri"/>
          <w:vanish/>
        </w:rPr>
      </w:pPr>
    </w:p>
    <w:p w14:paraId="1E61F457" w14:textId="77777777" w:rsidR="006761ED" w:rsidRDefault="006761ED" w:rsidP="00463602">
      <w:pPr>
        <w:numPr>
          <w:ilvl w:val="0"/>
          <w:numId w:val="38"/>
        </w:numPr>
        <w:spacing w:after="120"/>
        <w:jc w:val="both"/>
        <w:rPr>
          <w:rFonts w:ascii="Calibri" w:hAnsi="Calibri" w:cs="Calibri"/>
          <w:vanish/>
        </w:rPr>
      </w:pPr>
    </w:p>
    <w:p w14:paraId="2EE770BE" w14:textId="77777777" w:rsidR="006761ED" w:rsidRDefault="006761ED" w:rsidP="00463602">
      <w:pPr>
        <w:numPr>
          <w:ilvl w:val="1"/>
          <w:numId w:val="38"/>
        </w:numPr>
        <w:spacing w:after="120"/>
        <w:jc w:val="both"/>
        <w:rPr>
          <w:rFonts w:ascii="Calibri" w:hAnsi="Calibri" w:cs="Calibri"/>
          <w:vanish/>
        </w:rPr>
      </w:pPr>
    </w:p>
    <w:p w14:paraId="7FDCF945" w14:textId="77777777" w:rsidR="006761ED" w:rsidRDefault="006761ED" w:rsidP="00463602">
      <w:pPr>
        <w:numPr>
          <w:ilvl w:val="2"/>
          <w:numId w:val="38"/>
        </w:numPr>
        <w:spacing w:after="120"/>
        <w:ind w:left="0" w:firstLine="0"/>
        <w:jc w:val="both"/>
        <w:rPr>
          <w:rFonts w:ascii="Calibri" w:hAnsi="Calibri" w:cs="Calibri"/>
          <w:vanish/>
        </w:rPr>
      </w:pPr>
    </w:p>
    <w:p w14:paraId="5B53BA82" w14:textId="55FF5C22" w:rsidR="00DE5ABE" w:rsidRPr="00055A1A" w:rsidRDefault="002D577C" w:rsidP="00463602">
      <w:pPr>
        <w:numPr>
          <w:ilvl w:val="1"/>
          <w:numId w:val="36"/>
        </w:numPr>
        <w:spacing w:after="120"/>
        <w:ind w:left="709" w:hanging="709"/>
        <w:jc w:val="both"/>
        <w:rPr>
          <w:rFonts w:ascii="Calibri" w:eastAsia="Calibri" w:hAnsi="Calibri" w:cs="Calibri"/>
          <w:b/>
          <w:bCs/>
          <w:color w:val="FF0000"/>
          <w:lang w:eastAsia="en-US"/>
        </w:rPr>
      </w:pPr>
      <w:r w:rsidRPr="008B3968">
        <w:rPr>
          <w:rFonts w:ascii="Calibri" w:eastAsia="Calibri" w:hAnsi="Calibri" w:cs="Calibri"/>
          <w:bCs/>
          <w:lang w:eastAsia="en-US"/>
        </w:rPr>
        <w:t xml:space="preserve"> </w:t>
      </w:r>
      <w:r w:rsidR="006761ED" w:rsidRPr="008B3968">
        <w:rPr>
          <w:rFonts w:ascii="Calibri" w:eastAsia="Calibri" w:hAnsi="Calibri" w:cs="Calibri"/>
          <w:bCs/>
          <w:lang w:eastAsia="en-US"/>
        </w:rPr>
        <w:t xml:space="preserve">W korespondencji związanej z niniejszym postępowaniem Wykonawcy powinni </w:t>
      </w:r>
      <w:r w:rsidRPr="008B3968">
        <w:rPr>
          <w:rFonts w:ascii="Calibri" w:eastAsia="Calibri" w:hAnsi="Calibri" w:cs="Calibri"/>
          <w:bCs/>
          <w:lang w:eastAsia="en-US"/>
        </w:rPr>
        <w:t xml:space="preserve"> </w:t>
      </w:r>
      <w:r w:rsidR="006761ED" w:rsidRPr="008B3968">
        <w:rPr>
          <w:rFonts w:ascii="Calibri" w:eastAsia="Calibri" w:hAnsi="Calibri" w:cs="Calibri"/>
          <w:bCs/>
          <w:lang w:eastAsia="en-US"/>
        </w:rPr>
        <w:t>posługiwać się następującym znakiem postępowania</w:t>
      </w:r>
      <w:r w:rsidR="006761ED" w:rsidRPr="008B3968">
        <w:rPr>
          <w:rFonts w:ascii="Calibri" w:eastAsia="Calibri" w:hAnsi="Calibri" w:cs="Calibri"/>
          <w:bCs/>
          <w:color w:val="7030A0"/>
          <w:lang w:eastAsia="en-US"/>
        </w:rPr>
        <w:t>:</w:t>
      </w:r>
      <w:r w:rsidR="006761ED" w:rsidRPr="008B3968">
        <w:rPr>
          <w:rFonts w:ascii="Calibri" w:eastAsia="Calibri" w:hAnsi="Calibri" w:cs="Calibri"/>
          <w:bCs/>
          <w:color w:val="FF0000"/>
          <w:lang w:eastAsia="en-US"/>
        </w:rPr>
        <w:t xml:space="preserve"> </w:t>
      </w:r>
      <w:r w:rsidR="009644A7" w:rsidRPr="008B3968">
        <w:rPr>
          <w:rFonts w:ascii="Calibri" w:eastAsia="Calibri" w:hAnsi="Calibri" w:cs="Calibri"/>
          <w:b/>
          <w:color w:val="0070C0"/>
          <w:lang w:eastAsia="en-US"/>
        </w:rPr>
        <w:t>ZP.271.</w:t>
      </w:r>
      <w:r w:rsidR="008F793E">
        <w:rPr>
          <w:rFonts w:ascii="Calibri" w:eastAsia="Calibri" w:hAnsi="Calibri" w:cs="Calibri"/>
          <w:b/>
          <w:color w:val="0070C0"/>
          <w:lang w:eastAsia="en-US"/>
        </w:rPr>
        <w:t>1</w:t>
      </w:r>
      <w:r w:rsidR="009D6C85">
        <w:rPr>
          <w:rFonts w:ascii="Calibri" w:eastAsia="Calibri" w:hAnsi="Calibri" w:cs="Calibri"/>
          <w:b/>
          <w:color w:val="0070C0"/>
          <w:lang w:eastAsia="en-US"/>
        </w:rPr>
        <w:t>8</w:t>
      </w:r>
      <w:r w:rsidR="009644A7" w:rsidRPr="008B3968">
        <w:rPr>
          <w:rFonts w:ascii="Calibri" w:eastAsia="Calibri" w:hAnsi="Calibri" w:cs="Calibri"/>
          <w:b/>
          <w:color w:val="0070C0"/>
          <w:lang w:eastAsia="en-US"/>
        </w:rPr>
        <w:t>.202</w:t>
      </w:r>
      <w:r w:rsidR="005A2A61">
        <w:rPr>
          <w:rFonts w:ascii="Calibri" w:eastAsia="Calibri" w:hAnsi="Calibri" w:cs="Calibri"/>
          <w:b/>
          <w:color w:val="0070C0"/>
          <w:lang w:eastAsia="en-US"/>
        </w:rPr>
        <w:t>4</w:t>
      </w:r>
      <w:r w:rsidR="009644A7" w:rsidRPr="008B3968">
        <w:rPr>
          <w:rFonts w:ascii="Calibri" w:eastAsia="Calibri" w:hAnsi="Calibri" w:cs="Calibri"/>
          <w:b/>
          <w:color w:val="0070C0"/>
          <w:lang w:eastAsia="en-US"/>
        </w:rPr>
        <w:t>.EW</w:t>
      </w:r>
      <w:r w:rsidR="006761ED" w:rsidRPr="008B3968">
        <w:rPr>
          <w:rFonts w:ascii="Calibri" w:eastAsia="Calibri" w:hAnsi="Calibri" w:cs="Calibri"/>
          <w:bCs/>
          <w:color w:val="0070C0"/>
          <w:lang w:eastAsia="en-US"/>
        </w:rPr>
        <w:t xml:space="preserve"> (nr sprawy) </w:t>
      </w:r>
      <w:r w:rsidR="006935F9" w:rsidRPr="008B3968">
        <w:rPr>
          <w:rFonts w:ascii="Calibri" w:eastAsia="Calibri" w:hAnsi="Calibri" w:cs="Calibri"/>
          <w:b/>
          <w:color w:val="0070C0"/>
          <w:lang w:eastAsia="en-US"/>
        </w:rPr>
        <w:t>lub</w:t>
      </w:r>
      <w:r w:rsidR="006761ED" w:rsidRPr="008B3968">
        <w:rPr>
          <w:rFonts w:ascii="Calibri" w:eastAsia="Calibri" w:hAnsi="Calibri" w:cs="Calibri"/>
          <w:b/>
          <w:color w:val="0070C0"/>
          <w:lang w:eastAsia="en-US"/>
        </w:rPr>
        <w:t xml:space="preserve"> </w:t>
      </w:r>
      <w:r w:rsidR="00646AFA" w:rsidRPr="008B3968">
        <w:rPr>
          <w:rFonts w:ascii="Calibri" w:eastAsia="Calibri" w:hAnsi="Calibri" w:cs="Calibri"/>
          <w:b/>
          <w:color w:val="0070C0"/>
          <w:lang w:eastAsia="en-US"/>
        </w:rPr>
        <w:t>identyfikatorem</w:t>
      </w:r>
      <w:r w:rsidR="006761ED" w:rsidRPr="008B3968">
        <w:rPr>
          <w:rFonts w:ascii="Calibri" w:eastAsia="Calibri" w:hAnsi="Calibri" w:cs="Calibri"/>
          <w:b/>
          <w:color w:val="0070C0"/>
          <w:lang w:eastAsia="en-US"/>
        </w:rPr>
        <w:t xml:space="preserve"> post</w:t>
      </w:r>
      <w:r w:rsidR="005D382E" w:rsidRPr="008B3968">
        <w:rPr>
          <w:rFonts w:ascii="Calibri" w:eastAsia="Calibri" w:hAnsi="Calibri" w:cs="Calibri"/>
          <w:b/>
          <w:color w:val="0070C0"/>
          <w:lang w:eastAsia="en-US"/>
        </w:rPr>
        <w:t>ę</w:t>
      </w:r>
      <w:r w:rsidR="006761ED" w:rsidRPr="008B3968">
        <w:rPr>
          <w:rFonts w:ascii="Calibri" w:eastAsia="Calibri" w:hAnsi="Calibri" w:cs="Calibri"/>
          <w:b/>
          <w:color w:val="0070C0"/>
          <w:lang w:eastAsia="en-US"/>
        </w:rPr>
        <w:t>powania na Platformie</w:t>
      </w:r>
      <w:r w:rsidR="0063049F">
        <w:rPr>
          <w:rFonts w:ascii="Calibri" w:eastAsia="Calibri" w:hAnsi="Calibri" w:cs="Calibri"/>
          <w:b/>
          <w:color w:val="0070C0"/>
          <w:lang w:eastAsia="en-US"/>
        </w:rPr>
        <w:t>.</w:t>
      </w:r>
    </w:p>
    <w:p w14:paraId="3627038A" w14:textId="77777777" w:rsidR="002D577C" w:rsidRPr="008B3968" w:rsidRDefault="006761ED" w:rsidP="00463602">
      <w:pPr>
        <w:numPr>
          <w:ilvl w:val="1"/>
          <w:numId w:val="36"/>
        </w:numPr>
        <w:spacing w:after="120"/>
        <w:ind w:left="709" w:hanging="709"/>
        <w:jc w:val="both"/>
        <w:rPr>
          <w:rFonts w:ascii="Calibri" w:eastAsia="Calibri" w:hAnsi="Calibri" w:cs="Calibri"/>
          <w:bCs/>
          <w:lang w:eastAsia="en-US"/>
        </w:rPr>
      </w:pPr>
      <w:r w:rsidRPr="008B3968">
        <w:rPr>
          <w:rFonts w:ascii="Calibri" w:eastAsia="Calibri" w:hAnsi="Calibri" w:cs="Calibri"/>
          <w:bCs/>
          <w:lang w:eastAsia="en-US"/>
        </w:rPr>
        <w:t>Wykonawca winien sprawdzać na bieżąco Platformę e-Zamówienia w celu sprawdzania czy zawiera on ewentualne zmiany dokonywane przez Zamawiającego w przedmiotowym post</w:t>
      </w:r>
      <w:r w:rsidR="002D577C" w:rsidRPr="008B3968">
        <w:rPr>
          <w:rFonts w:ascii="Calibri" w:eastAsia="Calibri" w:hAnsi="Calibri" w:cs="Calibri"/>
          <w:bCs/>
          <w:lang w:eastAsia="en-US"/>
        </w:rPr>
        <w:t>ę</w:t>
      </w:r>
      <w:r w:rsidRPr="008B3968">
        <w:rPr>
          <w:rFonts w:ascii="Calibri" w:eastAsia="Calibri" w:hAnsi="Calibri" w:cs="Calibri"/>
          <w:bCs/>
          <w:lang w:eastAsia="en-US"/>
        </w:rPr>
        <w:t>powaniu. Za zapoznanie się z całością udostępnionych w Systemie dokumentów odpowiada Wykonawca.</w:t>
      </w:r>
    </w:p>
    <w:p w14:paraId="11BF97B5" w14:textId="77777777" w:rsidR="002D577C" w:rsidRDefault="006761ED" w:rsidP="00463602">
      <w:pPr>
        <w:numPr>
          <w:ilvl w:val="1"/>
          <w:numId w:val="36"/>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Wykonawca może zwrócić się do </w:t>
      </w:r>
      <w:r w:rsidR="002D577C">
        <w:rPr>
          <w:rFonts w:ascii="Calibri" w:eastAsia="Calibri" w:hAnsi="Calibri" w:cs="Calibri"/>
          <w:bCs/>
          <w:lang w:eastAsia="en-US"/>
        </w:rPr>
        <w:t>Z</w:t>
      </w:r>
      <w:r>
        <w:rPr>
          <w:rFonts w:ascii="Calibri" w:eastAsia="Calibri" w:hAnsi="Calibri" w:cs="Calibri"/>
          <w:bCs/>
          <w:lang w:eastAsia="en-US"/>
        </w:rPr>
        <w:t xml:space="preserve">amawiającego za pośrednictwem Platformy e-Zamówienia lub poczty elektronicznej wskazanej powyżej  z wnioskiem o wyjaśnienie treści SWZ.  Zamawiający zgodnie z art. 284 ust. 2 ustawy Pzp udzieli wyjaśnień niezwłocznie, jednak nie później niż na 2 dni przed upływem terminu składania ofert lub ofert podlegających negocjacji (udostępniając je na stronie internetowej prowadzonego postepowania), pod warunkiem że wniosek o wyjaśnienie treści SWZ wpłynął do </w:t>
      </w:r>
      <w:r>
        <w:rPr>
          <w:rFonts w:ascii="Calibri" w:eastAsia="Calibri" w:hAnsi="Calibri" w:cs="Calibri"/>
          <w:lang w:eastAsia="en-US"/>
        </w:rPr>
        <w:t>Z</w:t>
      </w:r>
      <w:r>
        <w:rPr>
          <w:rFonts w:ascii="Calibri" w:eastAsia="Calibri" w:hAnsi="Calibri" w:cs="Calibri"/>
          <w:bCs/>
          <w:lang w:eastAsia="en-US"/>
        </w:rPr>
        <w:t>amawiającego nie później niż na 4 dni przed upływem terminu składania ofert.</w:t>
      </w:r>
    </w:p>
    <w:p w14:paraId="7E2BB4AC" w14:textId="77777777" w:rsidR="002D577C" w:rsidRDefault="006761ED" w:rsidP="00463602">
      <w:pPr>
        <w:numPr>
          <w:ilvl w:val="1"/>
          <w:numId w:val="36"/>
        </w:numPr>
        <w:spacing w:after="120"/>
        <w:ind w:left="709" w:hanging="709"/>
        <w:jc w:val="both"/>
        <w:rPr>
          <w:rFonts w:ascii="Calibri" w:eastAsia="Calibri" w:hAnsi="Calibri" w:cs="Calibri"/>
          <w:bCs/>
          <w:lang w:eastAsia="en-US"/>
        </w:rPr>
      </w:pPr>
      <w:r>
        <w:rPr>
          <w:rFonts w:ascii="Calibri" w:eastAsia="Calibri" w:hAnsi="Calibri" w:cs="Calibri"/>
          <w:bCs/>
          <w:lang w:eastAsia="en-US"/>
        </w:rPr>
        <w:t>Jeżeli Zamawiający nie udzieli wyjaśnień w terminie, wskazanym powyżej, przedłuża termin składania ofert o czas niezbędny do zapoznania się wszystkich zainteresowanych Wykonawców z wyjaśnieniami niezbędnymi do należytego przygotowania i złożenia odpowiednio ofert albo ofert podlegających negocjacjom.</w:t>
      </w:r>
    </w:p>
    <w:p w14:paraId="6DBF13FB" w14:textId="77777777" w:rsidR="002D577C" w:rsidRDefault="006761ED" w:rsidP="00463602">
      <w:pPr>
        <w:numPr>
          <w:ilvl w:val="1"/>
          <w:numId w:val="36"/>
        </w:numPr>
        <w:spacing w:after="120"/>
        <w:ind w:left="709" w:hanging="709"/>
        <w:jc w:val="both"/>
        <w:rPr>
          <w:rFonts w:ascii="Calibri" w:eastAsia="Calibri" w:hAnsi="Calibri" w:cs="Calibri"/>
          <w:bCs/>
          <w:lang w:eastAsia="en-US"/>
        </w:rPr>
      </w:pPr>
      <w:r>
        <w:rPr>
          <w:rFonts w:ascii="Calibri" w:eastAsia="Calibri" w:hAnsi="Calibri" w:cs="Calibri"/>
          <w:bCs/>
          <w:lang w:eastAsia="en-US"/>
        </w:rPr>
        <w:t>Jeżeli wniosek o wyjaśnienie treści SWZ nie wpłynął w wymaganym terminie, Zamawiający nie ma obowiązku udzielania wyjaśnień SWZ.</w:t>
      </w:r>
    </w:p>
    <w:p w14:paraId="566E7ACB" w14:textId="77777777" w:rsidR="002D577C" w:rsidRDefault="006761ED" w:rsidP="00463602">
      <w:pPr>
        <w:numPr>
          <w:ilvl w:val="1"/>
          <w:numId w:val="36"/>
        </w:numPr>
        <w:spacing w:after="120"/>
        <w:ind w:left="709" w:hanging="709"/>
        <w:jc w:val="both"/>
        <w:rPr>
          <w:rFonts w:ascii="Calibri" w:eastAsia="Calibri" w:hAnsi="Calibri" w:cs="Calibri"/>
          <w:bCs/>
          <w:lang w:eastAsia="en-US"/>
        </w:rPr>
      </w:pPr>
      <w:r>
        <w:rPr>
          <w:rFonts w:ascii="Calibri" w:eastAsia="Calibri" w:hAnsi="Calibri" w:cs="Calibri"/>
          <w:bCs/>
          <w:lang w:eastAsia="en-US"/>
        </w:rPr>
        <w:t>Przedłużenie terminu składania ofert nie wpływa na bieg terminu składania wniosku o wyjaśnienie treści SWZ.</w:t>
      </w:r>
    </w:p>
    <w:p w14:paraId="6769AC43" w14:textId="77777777" w:rsidR="002D577C" w:rsidRDefault="006761ED" w:rsidP="00463602">
      <w:pPr>
        <w:numPr>
          <w:ilvl w:val="1"/>
          <w:numId w:val="36"/>
        </w:numPr>
        <w:spacing w:after="120"/>
        <w:ind w:left="709" w:hanging="709"/>
        <w:jc w:val="both"/>
        <w:rPr>
          <w:rFonts w:ascii="Calibri" w:eastAsia="Calibri" w:hAnsi="Calibri" w:cs="Calibri"/>
          <w:bCs/>
          <w:lang w:eastAsia="en-US"/>
        </w:rPr>
      </w:pPr>
      <w:r>
        <w:rPr>
          <w:rFonts w:ascii="Calibri" w:eastAsia="Calibri" w:hAnsi="Calibri" w:cs="Calibri"/>
          <w:bCs/>
          <w:lang w:eastAsia="en-US"/>
        </w:rPr>
        <w:t>W przypadku rozbieżności pomiędzy treścią SWZ a treścią udzielonych odpowiedzi, jako obowiązująca należy przyjąć treść pisma zawierającego późniejsze oświadczenie Zmawiającego.</w:t>
      </w:r>
    </w:p>
    <w:p w14:paraId="5C028378" w14:textId="77777777" w:rsidR="002D577C" w:rsidRDefault="006761ED" w:rsidP="00463602">
      <w:pPr>
        <w:numPr>
          <w:ilvl w:val="1"/>
          <w:numId w:val="36"/>
        </w:numPr>
        <w:spacing w:after="120"/>
        <w:ind w:left="709" w:hanging="709"/>
        <w:jc w:val="both"/>
        <w:rPr>
          <w:rFonts w:ascii="Calibri" w:eastAsia="Calibri" w:hAnsi="Calibri" w:cs="Calibri"/>
          <w:bCs/>
          <w:lang w:eastAsia="en-US"/>
        </w:rPr>
      </w:pPr>
      <w:r>
        <w:rPr>
          <w:rFonts w:ascii="Calibri" w:eastAsia="Calibri" w:hAnsi="Calibri" w:cs="Calibri"/>
          <w:bCs/>
          <w:lang w:eastAsia="en-US"/>
        </w:rPr>
        <w:t>Treść zapytań wraz z wyjaśnieniami Zmawiający udostępnia na Platformie e-Zamówienia  bez ujawniania źródła zapytania.</w:t>
      </w:r>
    </w:p>
    <w:p w14:paraId="677A7978" w14:textId="77777777" w:rsidR="002D577C" w:rsidRDefault="006761ED" w:rsidP="00463602">
      <w:pPr>
        <w:numPr>
          <w:ilvl w:val="1"/>
          <w:numId w:val="36"/>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 uzasadnionych przypadkach Zamawiający może przed upływem terminu składania ofert zmienić treść SWZ. Dokonaną zmianę SWZ Zamawiający udostępnia na Platformie e-Zamówienia. </w:t>
      </w:r>
    </w:p>
    <w:p w14:paraId="6092D97E" w14:textId="77777777" w:rsidR="002D577C" w:rsidRDefault="006761ED" w:rsidP="00463602">
      <w:pPr>
        <w:numPr>
          <w:ilvl w:val="1"/>
          <w:numId w:val="36"/>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Jeżeli w wyniku zmiany treści SWZ nieprowadzącej do zmiany ogłoszenia o zamówieniu jest niezbędny dodatkowy czas na wprowadzenie zmian w ofertach, Zamawiający </w:t>
      </w:r>
      <w:r>
        <w:rPr>
          <w:rFonts w:ascii="Calibri" w:eastAsia="Calibri" w:hAnsi="Calibri" w:cs="Calibri"/>
          <w:bCs/>
          <w:lang w:eastAsia="en-US"/>
        </w:rPr>
        <w:lastRenderedPageBreak/>
        <w:t>przedłuży termin składania ofert i zamieszcza informację na Platformie oraz dokona odpowiednio niezbędnych czynności,  o których mowa w art. 286 ustawy Pzp.</w:t>
      </w:r>
    </w:p>
    <w:p w14:paraId="7CAE9C00" w14:textId="77777777" w:rsidR="006761ED" w:rsidRDefault="006761ED" w:rsidP="00463602">
      <w:pPr>
        <w:numPr>
          <w:ilvl w:val="1"/>
          <w:numId w:val="36"/>
        </w:numPr>
        <w:spacing w:after="120"/>
        <w:ind w:left="709" w:hanging="709"/>
        <w:jc w:val="both"/>
        <w:rPr>
          <w:rFonts w:ascii="Calibri" w:eastAsia="Calibri" w:hAnsi="Calibri" w:cs="Calibri"/>
          <w:bCs/>
          <w:lang w:eastAsia="en-US"/>
        </w:rPr>
      </w:pPr>
      <w:r>
        <w:rPr>
          <w:rFonts w:ascii="Calibri" w:eastAsia="Calibri" w:hAnsi="Calibri" w:cs="Calibri"/>
          <w:bCs/>
          <w:lang w:eastAsia="en-US"/>
        </w:rPr>
        <w:t>Zamawiający wyznacza następujące osoby do kontaktu z Wykonawcami:</w:t>
      </w:r>
    </w:p>
    <w:p w14:paraId="51A3950C" w14:textId="1933B62D" w:rsidR="005D382E" w:rsidRDefault="006761ED" w:rsidP="00463602">
      <w:pPr>
        <w:spacing w:after="120"/>
        <w:ind w:left="709"/>
        <w:jc w:val="both"/>
        <w:rPr>
          <w:rFonts w:ascii="Calibri" w:eastAsia="Calibri" w:hAnsi="Calibri" w:cs="Calibri"/>
          <w:b/>
          <w:lang w:eastAsia="en-US"/>
        </w:rPr>
      </w:pPr>
      <w:r>
        <w:rPr>
          <w:rFonts w:ascii="Calibri" w:eastAsia="Calibri" w:hAnsi="Calibri" w:cs="Calibri"/>
          <w:b/>
          <w:lang w:eastAsia="en-US"/>
        </w:rPr>
        <w:t>Kornela Sojko</w:t>
      </w:r>
      <w:r w:rsidR="005A2A61">
        <w:rPr>
          <w:rFonts w:ascii="Calibri" w:eastAsia="Calibri" w:hAnsi="Calibri" w:cs="Calibri"/>
          <w:b/>
          <w:lang w:eastAsia="en-US"/>
        </w:rPr>
        <w:t>, Wioletta Sawicka</w:t>
      </w:r>
      <w:r>
        <w:rPr>
          <w:rFonts w:ascii="Calibri" w:eastAsia="Calibri" w:hAnsi="Calibri" w:cs="Calibri"/>
          <w:b/>
          <w:lang w:eastAsia="en-US"/>
        </w:rPr>
        <w:t xml:space="preserve"> –sprawy proceduralne, tel.: 87 565 93 71,</w:t>
      </w:r>
    </w:p>
    <w:p w14:paraId="0B99E0AD" w14:textId="75B9AAE8" w:rsidR="006761ED" w:rsidRPr="00A70280" w:rsidRDefault="00EC58F3" w:rsidP="00463602">
      <w:pPr>
        <w:spacing w:after="120"/>
        <w:ind w:left="709"/>
        <w:jc w:val="both"/>
        <w:rPr>
          <w:rFonts w:ascii="Calibri" w:eastAsia="Calibri" w:hAnsi="Calibri" w:cs="Calibri"/>
          <w:b/>
          <w:lang w:eastAsia="en-US"/>
        </w:rPr>
      </w:pPr>
      <w:r>
        <w:rPr>
          <w:rFonts w:ascii="Calibri" w:eastAsia="Calibri" w:hAnsi="Calibri" w:cs="Calibri"/>
          <w:b/>
          <w:lang w:eastAsia="en-US"/>
        </w:rPr>
        <w:t>Magdalena Żurawska</w:t>
      </w:r>
      <w:r w:rsidR="003226C2">
        <w:rPr>
          <w:rFonts w:ascii="Calibri" w:eastAsia="Calibri" w:hAnsi="Calibri" w:cs="Calibri"/>
          <w:b/>
          <w:lang w:eastAsia="en-US"/>
        </w:rPr>
        <w:t xml:space="preserve"> </w:t>
      </w:r>
      <w:r w:rsidR="006761ED" w:rsidRPr="00A70280">
        <w:rPr>
          <w:rFonts w:ascii="Calibri" w:eastAsia="Calibri" w:hAnsi="Calibri" w:cs="Calibri"/>
          <w:b/>
          <w:lang w:eastAsia="en-US"/>
        </w:rPr>
        <w:t xml:space="preserve">–sprawy merytoryczne, tel.: </w:t>
      </w:r>
      <w:r w:rsidR="005D382E" w:rsidRPr="00A70280">
        <w:rPr>
          <w:rFonts w:ascii="Calibri" w:eastAsia="Calibri" w:hAnsi="Calibri" w:cs="Calibri"/>
          <w:b/>
          <w:lang w:eastAsia="en-US"/>
        </w:rPr>
        <w:t xml:space="preserve">87 565 93 </w:t>
      </w:r>
      <w:r w:rsidR="00786EC6">
        <w:rPr>
          <w:rFonts w:ascii="Calibri" w:eastAsia="Calibri" w:hAnsi="Calibri" w:cs="Calibri"/>
          <w:b/>
          <w:lang w:eastAsia="en-US"/>
        </w:rPr>
        <w:t>86</w:t>
      </w:r>
      <w:r w:rsidR="005D382E" w:rsidRPr="00A70280">
        <w:rPr>
          <w:rFonts w:ascii="Calibri" w:eastAsia="Calibri" w:hAnsi="Calibri" w:cs="Calibri"/>
          <w:b/>
          <w:lang w:eastAsia="en-US"/>
        </w:rPr>
        <w:t>.</w:t>
      </w:r>
    </w:p>
    <w:p w14:paraId="294D153B" w14:textId="77777777" w:rsidR="006761ED" w:rsidRDefault="006761ED" w:rsidP="00463602">
      <w:pPr>
        <w:spacing w:after="120"/>
        <w:ind w:left="709"/>
        <w:jc w:val="both"/>
        <w:rPr>
          <w:rFonts w:ascii="Calibri" w:eastAsia="Calibri" w:hAnsi="Calibri" w:cs="Calibri"/>
          <w:bCs/>
          <w:lang w:eastAsia="en-US"/>
        </w:rPr>
      </w:pPr>
      <w:r>
        <w:rPr>
          <w:rFonts w:ascii="Calibri" w:eastAsia="Calibri" w:hAnsi="Calibri" w:cs="Calibri"/>
          <w:bCs/>
          <w:lang w:eastAsia="en-US"/>
        </w:rPr>
        <w:t>Osoby wskazane powyżej uprawnione są jedynie do kontaktów w sprawach technicznych bądź porządkowych. W przypadku telefonów w innych sprawach odpowiedzi ustne nie będą udzielane.</w:t>
      </w:r>
    </w:p>
    <w:p w14:paraId="0D343DBF" w14:textId="77777777" w:rsidR="006761ED" w:rsidRDefault="006761ED" w:rsidP="00463602">
      <w:pPr>
        <w:spacing w:after="120"/>
        <w:ind w:left="709"/>
        <w:jc w:val="both"/>
        <w:rPr>
          <w:rFonts w:ascii="Calibri" w:eastAsia="Calibri" w:hAnsi="Calibri" w:cs="Calibri"/>
          <w:bCs/>
          <w:lang w:eastAsia="en-US"/>
        </w:rPr>
      </w:pPr>
      <w:r>
        <w:rPr>
          <w:rFonts w:ascii="Calibri" w:eastAsia="Calibri" w:hAnsi="Calibri" w:cs="Calibri"/>
          <w:bCs/>
          <w:lang w:eastAsia="en-US"/>
        </w:rPr>
        <w:t>Zamawiający zwraca bowiem uwagę, że zgodnie z art. 64 ust. 2 ustawy Pzp, nie można prowadzić z Wykonawcami komunikacji ustnej w innych przypadkach niż dotyczące informacji, które nie są istotne ( w szczególności nie dotyczą ogłoszenia o zamówieniu, dokumentów zamówienia, czy oferty). Przepis ten jako wyjątek od zasady elektronicznej komunikacji nie może być interpretowany rozszerzająco. Ponadto Zamawiający uprzedza, że z treści ewentualnych rozmów z Wykonawcami będzie sporządzał notatki służbowe, stosowanie do wymogów art. 61 ust. 2 ustawy Pzp.</w:t>
      </w:r>
    </w:p>
    <w:p w14:paraId="28317C8A" w14:textId="5BE519B7" w:rsidR="00E77682" w:rsidRPr="00C83BE5" w:rsidRDefault="00E77682" w:rsidP="00463602">
      <w:pPr>
        <w:numPr>
          <w:ilvl w:val="1"/>
          <w:numId w:val="36"/>
        </w:numPr>
        <w:spacing w:after="120"/>
        <w:ind w:left="709" w:hanging="709"/>
        <w:jc w:val="both"/>
        <w:rPr>
          <w:rFonts w:ascii="Calibri" w:eastAsia="Calibri" w:hAnsi="Calibri" w:cs="Calibri"/>
          <w:b/>
          <w:lang w:eastAsia="en-US"/>
        </w:rPr>
      </w:pPr>
      <w:r w:rsidRPr="00C83BE5">
        <w:rPr>
          <w:rFonts w:ascii="Calibri" w:eastAsia="Calibri" w:hAnsi="Calibri" w:cs="Calibri"/>
          <w:b/>
          <w:lang w:eastAsia="en-US"/>
        </w:rPr>
        <w:t xml:space="preserve">W przypadku awarii platformy e-zamówienia, Zamawiający na stronie BIP tj. </w:t>
      </w:r>
      <w:hyperlink r:id="rId14" w:history="1">
        <w:r w:rsidR="005A2A61" w:rsidRPr="005A2A61">
          <w:rPr>
            <w:rStyle w:val="Hipercze"/>
            <w:rFonts w:ascii="Calibri" w:eastAsia="Calibri" w:hAnsi="Calibri" w:cs="Calibri"/>
            <w:b/>
            <w:color w:val="4472C4" w:themeColor="accent1"/>
            <w:u w:val="none"/>
            <w:lang w:eastAsia="en-US"/>
          </w:rPr>
          <w:t>http://bip.ug.suwalki.wrotapodlasia.pl/zamwienia_publiczne/2024/zamowienia-o-wartosci-rownej-lub-powyzej-130-tys-zlotych_1/</w:t>
        </w:r>
      </w:hyperlink>
      <w:r w:rsidR="005A2A61">
        <w:rPr>
          <w:rFonts w:ascii="Calibri" w:eastAsia="Calibri" w:hAnsi="Calibri" w:cs="Calibri"/>
          <w:b/>
          <w:color w:val="0070C0"/>
          <w:lang w:eastAsia="en-US"/>
        </w:rPr>
        <w:t xml:space="preserve"> </w:t>
      </w:r>
      <w:r w:rsidRPr="00C83BE5">
        <w:rPr>
          <w:rFonts w:ascii="Calibri" w:eastAsia="Calibri" w:hAnsi="Calibri" w:cs="Calibri"/>
          <w:b/>
          <w:lang w:eastAsia="en-US"/>
        </w:rPr>
        <w:t xml:space="preserve">zamieści niezbędne komunikaty dotyczące postępowania. </w:t>
      </w:r>
    </w:p>
    <w:p w14:paraId="0D837DCC" w14:textId="77777777" w:rsidR="00061571" w:rsidRDefault="00061571" w:rsidP="00463602">
      <w:pPr>
        <w:spacing w:after="120"/>
        <w:ind w:left="567"/>
        <w:jc w:val="both"/>
        <w:rPr>
          <w:rFonts w:ascii="Calibri" w:hAnsi="Calibri" w:cs="Calibri"/>
        </w:rPr>
      </w:pPr>
    </w:p>
    <w:p w14:paraId="087DAF6A" w14:textId="77777777" w:rsidR="00061571" w:rsidRDefault="00061571" w:rsidP="00463602">
      <w:pPr>
        <w:numPr>
          <w:ilvl w:val="0"/>
          <w:numId w:val="36"/>
        </w:numPr>
        <w:shd w:val="clear" w:color="auto" w:fill="D9D9D9"/>
        <w:tabs>
          <w:tab w:val="left" w:pos="426"/>
        </w:tabs>
        <w:ind w:left="360" w:hanging="360"/>
        <w:jc w:val="both"/>
        <w:rPr>
          <w:rFonts w:ascii="Calibri" w:hAnsi="Calibri" w:cs="Calibri"/>
          <w:b/>
          <w:bCs/>
        </w:rPr>
      </w:pPr>
      <w:r>
        <w:rPr>
          <w:rFonts w:ascii="Calibri" w:hAnsi="Calibri" w:cs="Calibri"/>
          <w:b/>
          <w:bCs/>
        </w:rPr>
        <w:t>OPIS SPOSOBU PRZYGOTOWANIA OFERT ORAZ WYMAGANIA FORMALNE DOTYCZĄCE SKŁADANIA OŚWIADCZEŃ I DOKUMENTÓW</w:t>
      </w:r>
    </w:p>
    <w:p w14:paraId="58BF20BE" w14:textId="77777777" w:rsidR="00A2549B" w:rsidRDefault="00A2549B" w:rsidP="00463602">
      <w:pPr>
        <w:spacing w:after="120"/>
        <w:ind w:left="600"/>
        <w:jc w:val="both"/>
        <w:rPr>
          <w:rFonts w:ascii="Calibri" w:hAnsi="Calibri" w:cs="Calibri"/>
          <w:b/>
          <w:bCs/>
        </w:rPr>
      </w:pPr>
    </w:p>
    <w:p w14:paraId="3757EB72"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Wykonawca może złożyć tylko jedną ofertę, a treść oferty musi odpowiadać treści SWZ. </w:t>
      </w:r>
    </w:p>
    <w:p w14:paraId="42F046C3" w14:textId="65D66D15"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Oferta ma być sporządzona w sposób czytelny, w formie elektronicznej (opatrzona kwalifikowanym podpisem elektronicznym) lub w postaci elektronicznej opatrzonej podpisem zaufanym lub podpisem osobistym, w języku polskim pod rygorem nieważności. Treść oferty musi być zgodna, z wymaganiami Zamawiającego określonymi w dokumentach zamówienia.</w:t>
      </w:r>
    </w:p>
    <w:p w14:paraId="16D77238" w14:textId="77777777" w:rsidR="00B460C5"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Oferta musi być podpisana kwalifikowanym podpisem elektronicznym lub podpisem zaufanym lub podpisem osobistym przez osoby upoważnione do składania oświadczeń woli w imieniu Wykonawcy.</w:t>
      </w:r>
    </w:p>
    <w:p w14:paraId="62459DD7"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Wykonawca zamierzający wziąć udział w postępowaniu o udzielnie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5" w:history="1">
        <w:r w:rsidR="00141673">
          <w:rPr>
            <w:rStyle w:val="Hipercze"/>
            <w:rFonts w:ascii="Calibri" w:eastAsia="Calibri" w:hAnsi="Calibri" w:cs="Calibri"/>
            <w:bCs/>
            <w:color w:val="0070C0"/>
            <w:u w:val="none"/>
            <w:lang w:eastAsia="en-US"/>
          </w:rPr>
          <w:t>https://ezamowienia.gov.pl/pl/</w:t>
        </w:r>
      </w:hyperlink>
      <w:r>
        <w:rPr>
          <w:rFonts w:ascii="Calibri" w:eastAsia="Calibri" w:hAnsi="Calibri" w:cs="Calibri"/>
          <w:bCs/>
          <w:lang w:eastAsia="en-US"/>
        </w:rPr>
        <w:t xml:space="preserve"> oraz informacje zamieszczone w zakładce „Centrum Pomocy”</w:t>
      </w:r>
      <w:r w:rsidR="00141673">
        <w:rPr>
          <w:rFonts w:ascii="Calibri" w:eastAsia="Calibri" w:hAnsi="Calibri" w:cs="Calibri"/>
          <w:bCs/>
          <w:lang w:eastAsia="en-US"/>
        </w:rPr>
        <w:t>.</w:t>
      </w:r>
    </w:p>
    <w:p w14:paraId="23C53698" w14:textId="77777777" w:rsidR="00B460C5"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Wykonawca składa ofertę za pośrednictwem zakładki „Oferty/wnioski”,  widocznej w podglądzie postepowania po zalogowaniu się na konto Wykonawcy. Po wybraniu </w:t>
      </w:r>
      <w:r>
        <w:rPr>
          <w:rFonts w:ascii="Calibri" w:eastAsia="Calibri" w:hAnsi="Calibri" w:cs="Calibri"/>
          <w:bCs/>
          <w:lang w:eastAsia="en-US"/>
        </w:rPr>
        <w:lastRenderedPageBreak/>
        <w:t>przycisku „Złóż ofertę” system prezentuje okno składania oferty umożliwiający przekazanie dokumentów elektronicznych , w którym znajdują się dwa pola drag&amp;drop („przeciągnij” i „upuść”) służące do dodawania plików.</w:t>
      </w:r>
    </w:p>
    <w:p w14:paraId="5FCC37DD"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Wykonawca dodaje wybrany z dysku i uprzednio podpisany „Formularz oferty”  w pierwszym polu („Wypełniony formularz oferty”). </w:t>
      </w:r>
      <w:r w:rsidR="00141673">
        <w:rPr>
          <w:rFonts w:ascii="Calibri" w:eastAsia="Calibri" w:hAnsi="Calibri" w:cs="Calibri"/>
          <w:bCs/>
          <w:lang w:eastAsia="en-US"/>
        </w:rPr>
        <w:t>W</w:t>
      </w:r>
      <w:r>
        <w:rPr>
          <w:rFonts w:ascii="Calibri" w:eastAsia="Calibri" w:hAnsi="Calibri" w:cs="Calibri"/>
          <w:bCs/>
          <w:lang w:eastAsia="en-US"/>
        </w:rPr>
        <w:t xml:space="preserve"> kolejnym polu („załączniki i inne dokumenty przedstawione w ofercie przez Wykonawcę”) Wykonawca dodaje pozostałe pliki stanowiące ofertę lub składane wraz z ofertą.</w:t>
      </w:r>
    </w:p>
    <w:p w14:paraId="3888008A" w14:textId="6A0C9DB1"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4896D26" w14:textId="081CD3FF"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Formularz ofertowy podpisuje się kwalifikowanym podpisem elektronicznym, podpisem zaufanym lub podpisem osobistym. Rekomendowanym wariantem podpisu jest podpis typ wewnętrzny. Podpis formularza ofertowego wariantem podpisu w typie zewnętrznym również jest możliwy, tylko w tym przypadku, powstały oddzielany plik podpisu dla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Wykonawcy/Wykonawców wspólnie ubiegających się o udzielnie zamówienia/podmiotu udostepniającego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72D1B6E"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8820F85"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Oferta może być złożona tylko do upływu terminu składania ofert. </w:t>
      </w:r>
    </w:p>
    <w:p w14:paraId="109A42E0"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Wykonawca może przed upływem terminu składania ofert wycofać ofertę Wykonawca wycofuje ofertę w zakładce „Oferty/wnioski” używając przycisku „Wycofaj ofertę”.</w:t>
      </w:r>
    </w:p>
    <w:p w14:paraId="090451E3"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Maksymalny łączny rozmiar plików stanowiących ofertę lub składanych wraz z ofertą to 250 MB.</w:t>
      </w:r>
    </w:p>
    <w:p w14:paraId="05C62206" w14:textId="500D575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Do przesłania dokumentów niezbędne jest posiadanie kwalifikowanego podpisu elektronicznego lub podpisu zaufanego lub podpisu osobistego w celu potwierdzenia czynności złożenia oferty. Szczegółowe informacje o sposobie pozyskiwania usługi </w:t>
      </w:r>
      <w:r>
        <w:rPr>
          <w:rFonts w:ascii="Calibri" w:eastAsia="Calibri" w:hAnsi="Calibri" w:cs="Calibri"/>
          <w:bCs/>
          <w:lang w:eastAsia="en-US"/>
        </w:rPr>
        <w:lastRenderedPageBreak/>
        <w:t>kwalifikowanego podpisu elektronicznego oraz warunkach jej użycia można znaleźć na stronach internetowych kwalifikowanych dostawców usług zaufania, których lista znajduje się pod adresem internetowym:</w:t>
      </w:r>
      <w:r w:rsidR="00141673">
        <w:rPr>
          <w:rFonts w:ascii="Calibri" w:eastAsia="Calibri" w:hAnsi="Calibri" w:cs="Calibri"/>
          <w:bCs/>
          <w:lang w:eastAsia="en-US"/>
        </w:rPr>
        <w:t xml:space="preserve"> </w:t>
      </w:r>
      <w:hyperlink r:id="rId16" w:history="1">
        <w:r w:rsidR="00141673">
          <w:rPr>
            <w:rStyle w:val="Hipercze"/>
            <w:rFonts w:ascii="Calibri" w:eastAsia="Calibri" w:hAnsi="Calibri" w:cs="Calibri"/>
            <w:b/>
            <w:color w:val="0070C0"/>
            <w:u w:val="none"/>
            <w:lang w:eastAsia="en-US"/>
          </w:rPr>
          <w:t>http://www.nccert.pl/kontakt.htm</w:t>
        </w:r>
      </w:hyperlink>
      <w:r>
        <w:rPr>
          <w:rFonts w:ascii="Calibri" w:eastAsia="Calibri" w:hAnsi="Calibri" w:cs="Calibri"/>
          <w:b/>
          <w:lang w:eastAsia="en-US"/>
        </w:rPr>
        <w:t xml:space="preserve"> </w:t>
      </w:r>
    </w:p>
    <w:p w14:paraId="1D13E845" w14:textId="5BFD53C6" w:rsidR="00B460C5" w:rsidRDefault="00336AA2" w:rsidP="00463602">
      <w:p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             </w:t>
      </w:r>
      <w:r w:rsidR="00B460C5">
        <w:rPr>
          <w:rFonts w:ascii="Calibri" w:eastAsia="Calibri" w:hAnsi="Calibri" w:cs="Calibri"/>
          <w:bCs/>
          <w:lang w:eastAsia="en-US"/>
        </w:rPr>
        <w:t xml:space="preserve">Szczegółowe informacje o sposobie pozyskiwania usługi profilu zaufanego można znaleźć pod adresem internetowym: </w:t>
      </w:r>
      <w:hyperlink r:id="rId17" w:history="1">
        <w:r w:rsidR="00F82404" w:rsidRPr="00E37E0C">
          <w:rPr>
            <w:rStyle w:val="Hipercze"/>
            <w:rFonts w:ascii="Calibri" w:eastAsia="Calibri" w:hAnsi="Calibri" w:cs="Calibri"/>
            <w:b/>
            <w:color w:val="0070C0"/>
            <w:u w:val="none"/>
            <w:lang w:eastAsia="en-US"/>
          </w:rPr>
          <w:t>https://www.gov.pl/web/gov/zaloz-profil-zaufany</w:t>
        </w:r>
      </w:hyperlink>
      <w:r w:rsidR="00B460C5">
        <w:rPr>
          <w:rFonts w:ascii="Calibri" w:eastAsia="Calibri" w:hAnsi="Calibri" w:cs="Calibri"/>
          <w:b/>
          <w:color w:val="0070C0"/>
          <w:lang w:eastAsia="en-US"/>
        </w:rPr>
        <w:t xml:space="preserve"> </w:t>
      </w:r>
    </w:p>
    <w:p w14:paraId="1FC2595D" w14:textId="51823C8F" w:rsidR="00B460C5" w:rsidRDefault="00336AA2" w:rsidP="00463602">
      <w:p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             </w:t>
      </w:r>
      <w:r w:rsidR="00B460C5">
        <w:rPr>
          <w:rFonts w:ascii="Calibri" w:eastAsia="Calibri" w:hAnsi="Calibri" w:cs="Calibri"/>
          <w:bCs/>
          <w:lang w:eastAsia="en-US"/>
        </w:rPr>
        <w:t xml:space="preserve">Szczegółowe informacje o sposobie pozyskiwania podpisu osobistego można znaleźć pod adresem internetowym:   </w:t>
      </w:r>
      <w:hyperlink r:id="rId18" w:history="1">
        <w:r w:rsidR="00141673">
          <w:rPr>
            <w:rStyle w:val="Hipercze"/>
            <w:rFonts w:ascii="Calibri" w:eastAsia="Calibri" w:hAnsi="Calibri" w:cs="Calibri"/>
            <w:b/>
            <w:color w:val="0070C0"/>
            <w:u w:val="none"/>
            <w:lang w:eastAsia="en-US"/>
          </w:rPr>
          <w:t>http://www.gov.pl/web/e-dowod/podpis-osobisty</w:t>
        </w:r>
      </w:hyperlink>
      <w:r w:rsidR="00B460C5">
        <w:rPr>
          <w:rFonts w:ascii="Calibri" w:eastAsia="Calibri" w:hAnsi="Calibri" w:cs="Calibri"/>
          <w:b/>
          <w:lang w:eastAsia="en-US"/>
        </w:rPr>
        <w:t xml:space="preserve"> </w:t>
      </w:r>
    </w:p>
    <w:p w14:paraId="7DEB0465" w14:textId="2ADC7801" w:rsidR="00B460C5" w:rsidRDefault="00336AA2" w:rsidP="00463602">
      <w:p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             </w:t>
      </w:r>
      <w:r w:rsidR="00B460C5">
        <w:rPr>
          <w:rFonts w:ascii="Calibri" w:eastAsia="Calibri" w:hAnsi="Calibri" w:cs="Calibri"/>
          <w:bCs/>
          <w:lang w:eastAsia="en-US"/>
        </w:rPr>
        <w:t>Ważne zalecenie! W zależności od formatu kwalifikowanego podpisu (PAdES, XAdES) i jego typu (zewnętrzny, wewnętrzny) Wykonawca dołącza do Systemu uprzednio podpisane dokumenty wraz z wygenerowanym plikiem podpisu (typ zewnętrzny) lub dokument z wszytym podpisem (typ wewnętrzny):</w:t>
      </w:r>
    </w:p>
    <w:p w14:paraId="3C149F10" w14:textId="77777777" w:rsidR="00B460C5" w:rsidRDefault="00B460C5" w:rsidP="00463602">
      <w:pPr>
        <w:numPr>
          <w:ilvl w:val="0"/>
          <w:numId w:val="40"/>
        </w:numPr>
        <w:spacing w:after="120"/>
        <w:ind w:left="993" w:hanging="283"/>
        <w:jc w:val="both"/>
        <w:rPr>
          <w:rFonts w:ascii="Calibri" w:eastAsia="Calibri" w:hAnsi="Calibri" w:cs="Calibri"/>
          <w:bCs/>
          <w:lang w:eastAsia="en-US"/>
        </w:rPr>
      </w:pPr>
      <w:r>
        <w:rPr>
          <w:rFonts w:ascii="Calibri" w:eastAsia="Calibri" w:hAnsi="Calibri" w:cs="Calibri"/>
          <w:bCs/>
          <w:lang w:eastAsia="en-US"/>
        </w:rPr>
        <w:t>dokumenty w formacie „pdf” należy podpisywać tylko formatem PAdES;</w:t>
      </w:r>
    </w:p>
    <w:p w14:paraId="7E26F2C3" w14:textId="77777777" w:rsidR="00B460C5" w:rsidRDefault="00B460C5" w:rsidP="00463602">
      <w:pPr>
        <w:numPr>
          <w:ilvl w:val="0"/>
          <w:numId w:val="40"/>
        </w:numPr>
        <w:spacing w:after="120"/>
        <w:ind w:left="993" w:hanging="283"/>
        <w:jc w:val="both"/>
        <w:rPr>
          <w:rFonts w:ascii="Calibri" w:eastAsia="Calibri" w:hAnsi="Calibri" w:cs="Calibri"/>
          <w:bCs/>
          <w:lang w:eastAsia="en-US"/>
        </w:rPr>
      </w:pPr>
      <w:r>
        <w:rPr>
          <w:rFonts w:ascii="Calibri" w:eastAsia="Calibri" w:hAnsi="Calibri" w:cs="Calibri"/>
          <w:bCs/>
          <w:lang w:eastAsia="en-US"/>
        </w:rPr>
        <w:t>Zamawiający dopuszcza podpisanie dokumentów w formacie innym niż „pdf”, wtedy należy użyć formatu XAdES.</w:t>
      </w:r>
    </w:p>
    <w:p w14:paraId="373C2DC2" w14:textId="77777777" w:rsidR="00F82404" w:rsidRDefault="00F82404" w:rsidP="00463602">
      <w:pPr>
        <w:numPr>
          <w:ilvl w:val="1"/>
          <w:numId w:val="42"/>
        </w:numPr>
        <w:spacing w:after="120"/>
        <w:ind w:left="709" w:hanging="709"/>
        <w:jc w:val="both"/>
        <w:rPr>
          <w:rFonts w:ascii="Calibri" w:eastAsia="Calibri" w:hAnsi="Calibri" w:cs="Calibri"/>
          <w:bCs/>
          <w:lang w:eastAsia="en-US"/>
        </w:rPr>
      </w:pPr>
      <w:r w:rsidRPr="00F82404">
        <w:rPr>
          <w:rFonts w:ascii="Calibri" w:eastAsia="Calibri" w:hAnsi="Calibri" w:cs="Calibri"/>
          <w:bCs/>
          <w:lang w:eastAsia="en-US"/>
        </w:rPr>
        <w:t>Oświadczenia, podmiotowe środki dowodowe, zobowiązanie podmiotu udostępniającego zasoby, przedmiotowe środki dowodowe, pełnomocnictwo, powinny być sporządzone w postaci elektronicznej, w formatach danych .txt, .rtf, .pdf, .ods, .odp, .xls, .ppt, .doc, .docx, .xlsx, .pptx, .xps, .odt., csv. W przypadku zastosowania innego formatu Zamawiający może nie mieć możliwości zapoznania się z ofertą, co może spowodować jej odrzucenie.</w:t>
      </w:r>
    </w:p>
    <w:p w14:paraId="1AB43C54"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Podmiotowe środki dowodowe, przedmiotowe środki dowodowe oraz inne dokumenty lub oświadczenia, w tym pełnomocnictwa, wymagane zapisami SWZ składa się w formie, zakresie i w sposób określony w rozporządzeniu Ministra Rozwoju, Pracy i Technologii z dnia 23 grudnia 2020 roku w sprawie podmiotowych środków dowodowych oraz innych dokumentów lub oświadczeń, jakich może żądać zamawiający od wykonawcy oraz rozporządzenia Prezesa rady Ministrów z dnia 30 grudnia 2020 roku w sprawie sposobu sporządzania i przekazywania informacji oraz wymagań technicznych dla dokumentów elektronicznych oraz środków komunikacji elektronicznej w postepowaniu o udzielanie zamówienia publicznego lub konkursie. </w:t>
      </w:r>
    </w:p>
    <w:p w14:paraId="0F7B159F"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W przypadku, gdy podmiotowe środki dowodowe, przedmiotowe środki dowodowe, inne dokumenty, w tym dokumenty, o których mowa w art. 94 ust. 2 ustawy Pzp lub dokumenty potwierdzające umocowanie do reprezentowania odpowiednio Wykonawcy, Wykonawców wspólnie ubiegających się o udzielnie zamówienia publicznego, podmiotu udostepniającego zasoby na zasadach określonych w art. 118 ustawy Pzp lub podwykonawcy niebędącego podmiotem udostepniającym zasoby na takich zasadach, zwane dalej „dokumentami potwierdzającymi umocowanie do reprezentowania”, zostały wystawione przez upoważnione podmioty inne niż Wykonawca/Wykonawca wspólnie ubiegających się o udzielnie zamówienia publicznego, podmiot udostepniającego zasoby  lub podwykonawca, zwane dalej „upoważnionymi podmiotami”, jako dokument elektroniczny, przekazuje się ten dokument.</w:t>
      </w:r>
    </w:p>
    <w:p w14:paraId="7FF92397" w14:textId="66F47835"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lastRenderedPageBreak/>
        <w:t xml:space="preserve">W przypadku, gdy podmiotowe środki dowodowe, przedmiotowe środki dowodowe, inne dokumenty, w tym dokumenty, o których mowa w art. 94 ust. 2 ustawy Pzp lub dokumenty potwierdzające umocowanie do reprezentowania, zostały wystawione przez upoważnione podmioty jako dokument w postaci papierowej, przekazuje się cyfrowe odwzorowanie tego dokumentu opatrzone kwalifikowanym podpisem elektronicznym lub w postaci elektronicznej opatrzonej podpisem zaufanym lub podpisem osobistym poświadczające zgodność cyfrowego odwzorowania z dokumentem w postaci papierowej. </w:t>
      </w:r>
    </w:p>
    <w:p w14:paraId="13D745DA" w14:textId="77777777" w:rsidR="00B460C5"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Poświadczenia zgodności cyfrowego odwzorowania z dokumentem w postaci papierowej, dokonuje w przypadku:</w:t>
      </w:r>
    </w:p>
    <w:p w14:paraId="449F888C" w14:textId="6E814EF7" w:rsidR="00141673" w:rsidRDefault="00B460C5" w:rsidP="00463602">
      <w:pPr>
        <w:numPr>
          <w:ilvl w:val="0"/>
          <w:numId w:val="41"/>
        </w:numPr>
        <w:spacing w:after="120"/>
        <w:jc w:val="both"/>
        <w:rPr>
          <w:rFonts w:ascii="Calibri" w:eastAsia="Calibri" w:hAnsi="Calibri" w:cs="Calibri"/>
          <w:bCs/>
          <w:lang w:eastAsia="en-US"/>
        </w:rPr>
      </w:pPr>
      <w:r>
        <w:rPr>
          <w:rFonts w:ascii="Calibri" w:eastAsia="Calibri" w:hAnsi="Calibri" w:cs="Calibri"/>
          <w:bCs/>
          <w:lang w:eastAsia="en-US"/>
        </w:rPr>
        <w:t>podmiotowych środków dowodowych oraz dokumentów potwierdzających umocowanie do reprezentowania – odpowiednio Wykonawca, Wykonawca ubiegający się o udzielenie zamówienia, podmiot udostępniający zasoby lub podwykonawca, w zakresie podmiotowych środków dowodowych lub dokumentów potwierdzających umocowanie do reprezentowania, które każdego z nich dotyczą;</w:t>
      </w:r>
    </w:p>
    <w:p w14:paraId="37464039" w14:textId="54D018CF" w:rsidR="00B460C5" w:rsidRDefault="00141673" w:rsidP="00463602">
      <w:pPr>
        <w:numPr>
          <w:ilvl w:val="0"/>
          <w:numId w:val="41"/>
        </w:numPr>
        <w:spacing w:after="120"/>
        <w:jc w:val="both"/>
        <w:rPr>
          <w:rFonts w:ascii="Calibri" w:eastAsia="Calibri" w:hAnsi="Calibri" w:cs="Calibri"/>
          <w:bCs/>
          <w:lang w:eastAsia="en-US"/>
        </w:rPr>
      </w:pPr>
      <w:r>
        <w:rPr>
          <w:rFonts w:ascii="Calibri" w:eastAsia="Calibri" w:hAnsi="Calibri" w:cs="Calibri"/>
          <w:bCs/>
          <w:lang w:eastAsia="en-US"/>
        </w:rPr>
        <w:t xml:space="preserve"> </w:t>
      </w:r>
      <w:r w:rsidR="00B460C5">
        <w:rPr>
          <w:rFonts w:ascii="Calibri" w:eastAsia="Calibri" w:hAnsi="Calibri" w:cs="Calibri"/>
          <w:bCs/>
          <w:lang w:eastAsia="en-US"/>
        </w:rPr>
        <w:t>przedmiotowych środków dowodowych – odpowiednio Wykonawca lub Wykonawca wspólnie ubiegający się o udzielenie zamówienia;</w:t>
      </w:r>
    </w:p>
    <w:p w14:paraId="1D1A8AA0" w14:textId="51535BCB" w:rsidR="00B460C5" w:rsidRDefault="00B460C5" w:rsidP="00463602">
      <w:pPr>
        <w:numPr>
          <w:ilvl w:val="0"/>
          <w:numId w:val="41"/>
        </w:numPr>
        <w:spacing w:after="120"/>
        <w:jc w:val="both"/>
        <w:rPr>
          <w:rFonts w:ascii="Calibri" w:eastAsia="Calibri" w:hAnsi="Calibri" w:cs="Calibri"/>
          <w:bCs/>
          <w:lang w:eastAsia="en-US"/>
        </w:rPr>
      </w:pPr>
      <w:r>
        <w:rPr>
          <w:rFonts w:ascii="Calibri" w:eastAsia="Calibri" w:hAnsi="Calibri" w:cs="Calibri"/>
          <w:bCs/>
          <w:lang w:eastAsia="en-US"/>
        </w:rPr>
        <w:t>innych dokumentów, w tym dokumentów, o których mowa w art. 94  ust. 2 ustawy Pzp – odpowiednio Wykonawca lub Wykonawca wspólnie ubiegający się o udzielenie zamówienia, w zakresie dokumentów, które każdego z nich dotyczą.</w:t>
      </w:r>
    </w:p>
    <w:p w14:paraId="1E44CD48" w14:textId="77777777" w:rsidR="00141673" w:rsidRDefault="00141673"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 </w:t>
      </w:r>
      <w:r w:rsidR="00B460C5">
        <w:rPr>
          <w:rFonts w:ascii="Calibri" w:eastAsia="Calibri" w:hAnsi="Calibri" w:cs="Calibri"/>
          <w:bCs/>
          <w:lang w:eastAsia="en-US"/>
        </w:rPr>
        <w:t xml:space="preserve">Poświadczenia zgodności cyfrowego odwzorowania z dokumentem w postaci papierowej, o którym mowa </w:t>
      </w:r>
      <w:r w:rsidR="00B460C5" w:rsidRPr="000C0894">
        <w:rPr>
          <w:rFonts w:ascii="Calibri" w:eastAsia="Calibri" w:hAnsi="Calibri" w:cs="Calibri"/>
          <w:b/>
          <w:lang w:eastAsia="en-US"/>
        </w:rPr>
        <w:t xml:space="preserve">w pkt. </w:t>
      </w:r>
      <w:r w:rsidR="000C0894" w:rsidRPr="000C0894">
        <w:rPr>
          <w:rFonts w:ascii="Calibri" w:eastAsia="Calibri" w:hAnsi="Calibri" w:cs="Calibri"/>
          <w:b/>
          <w:lang w:eastAsia="en-US"/>
        </w:rPr>
        <w:t>12.1</w:t>
      </w:r>
      <w:r w:rsidR="00995ED7">
        <w:rPr>
          <w:rFonts w:ascii="Calibri" w:eastAsia="Calibri" w:hAnsi="Calibri" w:cs="Calibri"/>
          <w:b/>
          <w:lang w:eastAsia="en-US"/>
        </w:rPr>
        <w:t>7</w:t>
      </w:r>
      <w:r w:rsidR="000C0894">
        <w:rPr>
          <w:rFonts w:ascii="Calibri" w:eastAsia="Calibri" w:hAnsi="Calibri" w:cs="Calibri"/>
          <w:bCs/>
          <w:lang w:eastAsia="en-US"/>
        </w:rPr>
        <w:t xml:space="preserve"> </w:t>
      </w:r>
      <w:r w:rsidR="00B460C5">
        <w:rPr>
          <w:rFonts w:ascii="Calibri" w:eastAsia="Calibri" w:hAnsi="Calibri" w:cs="Calibri"/>
          <w:bCs/>
          <w:lang w:eastAsia="en-US"/>
        </w:rPr>
        <w:t>powyżej, może dokonać również notariusz.</w:t>
      </w:r>
    </w:p>
    <w:p w14:paraId="5083FCA0"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Jeżeli któryś z wymaganych dokumentów składanych przez Wykonawcę  jest sporządzony w języku obcym, dokument taki należy złożyć wraz z tłumaczeniem na język polski.</w:t>
      </w:r>
    </w:p>
    <w:p w14:paraId="727F6C2D" w14:textId="3DB096AC"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Jeżeli oferta zawiera informacje stanowiące tajemnice przedsiębiorstwa w rozumieniu ustawy z dnia 16 kwietnia 1993 r. o zwalczaniu nieuczciwej konkurencji (</w:t>
      </w:r>
      <w:r w:rsidR="0086740B">
        <w:rPr>
          <w:rFonts w:ascii="Calibri" w:eastAsia="Calibri" w:hAnsi="Calibri" w:cs="Calibri"/>
          <w:bCs/>
          <w:lang w:eastAsia="en-US"/>
        </w:rPr>
        <w:t xml:space="preserve">t.j. </w:t>
      </w:r>
      <w:r>
        <w:rPr>
          <w:rFonts w:ascii="Calibri" w:eastAsia="Calibri" w:hAnsi="Calibri" w:cs="Calibri"/>
          <w:bCs/>
          <w:lang w:eastAsia="en-US"/>
        </w:rPr>
        <w:t>Dz.U. z 202</w:t>
      </w:r>
      <w:r w:rsidR="0086740B">
        <w:rPr>
          <w:rFonts w:ascii="Calibri" w:eastAsia="Calibri" w:hAnsi="Calibri" w:cs="Calibri"/>
          <w:bCs/>
          <w:lang w:eastAsia="en-US"/>
        </w:rPr>
        <w:t>2</w:t>
      </w:r>
      <w:r>
        <w:rPr>
          <w:rFonts w:ascii="Calibri" w:eastAsia="Calibri" w:hAnsi="Calibri" w:cs="Calibri"/>
          <w:bCs/>
          <w:lang w:eastAsia="en-US"/>
        </w:rPr>
        <w:t xml:space="preserve"> r. poz. </w:t>
      </w:r>
      <w:r w:rsidR="0086740B">
        <w:rPr>
          <w:rFonts w:ascii="Calibri" w:eastAsia="Calibri" w:hAnsi="Calibri" w:cs="Calibri"/>
          <w:bCs/>
          <w:lang w:eastAsia="en-US"/>
        </w:rPr>
        <w:t>1233</w:t>
      </w:r>
      <w:r>
        <w:rPr>
          <w:rFonts w:ascii="Calibri" w:eastAsia="Calibri" w:hAnsi="Calibri" w:cs="Calibri"/>
          <w:bCs/>
          <w:lang w:eastAsia="en-US"/>
        </w:rPr>
        <w:t>), Wykonawca w celu zachowania poufności tych informacji, przekazuje je w wydzielonym i odpowiednio oznaczonym pliku, wraz z jednoczesnym zaznaczeniem w nazwie pliku „Dokument stanowi tajemnicę przedsiębiorstwa”. Odpowiednie oznaczenie zastrzeżonej treści oferty spoczywa na Wykonawcy. wykonawca wraz z przekazaniem informacji o zastrzeżeniu tajemnicy przedsiębiorstwa, zobowiązany jest wykazać, iż zastrzeżone informacje stanowią tajemnicę przedsiębiorstwa, pod rygorem możliwości ich odtajnienia. Jawna część uzasadnienia zastrzeżenia tajemnicy przedsiębiorstwa należy złożyć w odrębnym pliku. W sytuacji, gdy Wykonawca zastrzeże w ofercie informacje, które nie stanowią tajemnicy przedsiębiorstwa lub są jawne na podstawie przepisów ustawy Pzp lub odrębnych przepisów, informacje te będą podlegały udostępnieniu na takich samych zasadach, jak pozostałe niezastrzeżone informacje.</w:t>
      </w:r>
    </w:p>
    <w:p w14:paraId="1D65E353" w14:textId="77777777" w:rsidR="00141673" w:rsidRDefault="00B460C5" w:rsidP="00463602">
      <w:pPr>
        <w:spacing w:after="120"/>
        <w:ind w:left="709"/>
        <w:jc w:val="both"/>
        <w:rPr>
          <w:rFonts w:ascii="Calibri" w:eastAsia="Calibri" w:hAnsi="Calibri" w:cs="Calibri"/>
          <w:bCs/>
          <w:lang w:eastAsia="en-US"/>
        </w:rPr>
      </w:pPr>
      <w:r>
        <w:rPr>
          <w:rFonts w:ascii="Calibri" w:eastAsia="Calibri" w:hAnsi="Calibri" w:cs="Calibri"/>
          <w:bCs/>
          <w:lang w:eastAsia="en-US"/>
        </w:rPr>
        <w:t>Powyższe regulacje znajdują odpowiednie zastosowanie w przypadku zastrzeżenia informacji stanowiących tajemnice przedsiębiorstwa na późniejszym etapie postepowania, w stosunku do oświadczeń i dokumentów składanych po otwarciu ofert.</w:t>
      </w:r>
    </w:p>
    <w:p w14:paraId="68CEAD0F" w14:textId="31729C61"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lastRenderedPageBreak/>
        <w:t>Wykonawca ponosi wszelkie koszty związane z udziałem w postepowaniu, w tym przygotowania i złożenia oferty.</w:t>
      </w:r>
    </w:p>
    <w:p w14:paraId="5BD20458"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Zamawiający nie ponosi odpowiedzialności za nieprawidłowe lub nieterminowe złożenie oferty, w szczególności Zamawiający nie odpowiedna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postepowania. Zaleca się, aby założyć profil Wykonawcy i rozpocząć składanie oferty z odpowiednim wyprzedzeniem. </w:t>
      </w:r>
    </w:p>
    <w:p w14:paraId="22FD9364"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W przypadku składania oferty przez Wykonawców wspólnie ubiegających się o udzielnie zamówienia (konsorcjum, spółka cywilna) , Wykonawcy ustanawiają pełnomocnika do reprezentowania ich w postepowaniu albo do reprezentowania ich w postępowaniu i zawarcia umowy (lider konsorcjum). Pełnomocnikiem konsorcjum jest Wykonawca, który zaloguje się na swoim profilu Wykonawcy i składając ofertę w zakładce „Wykonawcy” doda pozostałych Wykonawców wpisując ich dane. Pełnomocnictwo należy dołączyć do oferty. Oferta wspólna musi być sporządzona zgodnie z SWZ.  Pełnomocnik, o którym mowa powyżej, pozostaje w kontakcie z Zamawiającym w toku postepowania i do niego Zamawiający kieruje informacje, korespondencje itp. Wszelkie oświadczenia pełnomocnika Zamawiający uzna za wiążące dla wszystkich Wykonawców składających ofertę wspólną. Nie dopuszcza się uczestniczenia któregokolwiek z Wykonawców wspólnie ubiegających się o udzielnie zamówienia w więcej niż jednej grupie Wykonawców wspólnie ubiegających się o udzielnie zamówienia. Niedopuszczalne jest również złożenie przez któregokolwiek z Wykonawców wspólnie ubiegających się o udzielnie zamówienia, równocześnie oferty indywidualnej oraz w ramach grupy Wykonawców wspólnie ubiegających się o udzielnie zamówienia.  Wspólnicy spółki cywilnej są traktowani jak Wykonawcy składający ofertę wspólną. Wykonawcy wspólnie ubiegający się o udzielenie zamówienia ponoszą solidarną odpowiedzialność za wykonanie umowy i wniesienie zabezpieczenia należytego wykonania umowy(jeżeli było przewidziane).</w:t>
      </w:r>
    </w:p>
    <w:p w14:paraId="750C1A9F" w14:textId="77777777" w:rsidR="00B460C5" w:rsidRDefault="00141673"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 </w:t>
      </w:r>
      <w:r w:rsidR="00B460C5">
        <w:rPr>
          <w:rFonts w:ascii="Calibri" w:eastAsia="Calibri" w:hAnsi="Calibri" w:cs="Calibri"/>
          <w:b/>
          <w:lang w:eastAsia="en-US"/>
        </w:rPr>
        <w:t xml:space="preserve">Złożona </w:t>
      </w:r>
      <w:r w:rsidR="00B460C5">
        <w:rPr>
          <w:rFonts w:ascii="Calibri" w:eastAsia="Calibri" w:hAnsi="Calibri" w:cs="Calibri"/>
          <w:b/>
          <w:u w:val="single"/>
          <w:lang w:eastAsia="en-US"/>
        </w:rPr>
        <w:t>oferta powinna</w:t>
      </w:r>
      <w:r w:rsidR="00B460C5">
        <w:rPr>
          <w:rFonts w:ascii="Calibri" w:eastAsia="Calibri" w:hAnsi="Calibri" w:cs="Calibri"/>
          <w:b/>
          <w:lang w:eastAsia="en-US"/>
        </w:rPr>
        <w:t xml:space="preserve"> następujące dokumenty:</w:t>
      </w:r>
    </w:p>
    <w:p w14:paraId="6C6647E9" w14:textId="53BC031D" w:rsidR="00980ACF" w:rsidRDefault="00141673" w:rsidP="00463602">
      <w:pPr>
        <w:numPr>
          <w:ilvl w:val="2"/>
          <w:numId w:val="39"/>
        </w:numPr>
        <w:spacing w:after="120"/>
        <w:ind w:left="993" w:hanging="142"/>
        <w:jc w:val="both"/>
        <w:rPr>
          <w:rFonts w:ascii="Calibri" w:eastAsia="Calibri" w:hAnsi="Calibri" w:cs="Calibri"/>
          <w:b/>
          <w:color w:val="0070C0"/>
          <w:u w:val="single"/>
          <w:lang w:eastAsia="en-US"/>
        </w:rPr>
      </w:pPr>
      <w:r>
        <w:rPr>
          <w:rFonts w:ascii="Calibri" w:eastAsia="Calibri" w:hAnsi="Calibri" w:cs="Calibri"/>
          <w:b/>
          <w:lang w:eastAsia="en-US"/>
        </w:rPr>
        <w:t xml:space="preserve"> </w:t>
      </w:r>
      <w:r w:rsidR="00B460C5">
        <w:rPr>
          <w:rFonts w:ascii="Calibri" w:eastAsia="Calibri" w:hAnsi="Calibri" w:cs="Calibri"/>
          <w:b/>
          <w:u w:val="single"/>
          <w:lang w:eastAsia="en-US"/>
        </w:rPr>
        <w:t>formularz ofertowy</w:t>
      </w:r>
      <w:r w:rsidR="00B460C5">
        <w:rPr>
          <w:rFonts w:ascii="Calibri" w:eastAsia="Calibri" w:hAnsi="Calibri" w:cs="Calibri"/>
          <w:bCs/>
          <w:color w:val="7030A0"/>
          <w:lang w:eastAsia="en-US"/>
        </w:rPr>
        <w:t xml:space="preserve"> </w:t>
      </w:r>
      <w:r w:rsidR="00B460C5">
        <w:rPr>
          <w:rFonts w:ascii="Calibri" w:eastAsia="Calibri" w:hAnsi="Calibri" w:cs="Calibri"/>
          <w:bCs/>
          <w:lang w:eastAsia="en-US"/>
        </w:rPr>
        <w:t xml:space="preserve">wypełniony i podpisany przez osobę (osoby) upoważnioną do składania oświadczeń woli w imieniu Wykonawcy – ofertę należy złożyć zgodnie ze wzorem Formularza ofertowego stanowiącym </w:t>
      </w:r>
      <w:r w:rsidR="00B460C5">
        <w:rPr>
          <w:rFonts w:ascii="Calibri" w:eastAsia="Calibri" w:hAnsi="Calibri" w:cs="Calibri"/>
          <w:b/>
          <w:color w:val="0070C0"/>
          <w:lang w:eastAsia="en-US"/>
        </w:rPr>
        <w:t xml:space="preserve">Załącznik nr 1 do SWZ. </w:t>
      </w:r>
    </w:p>
    <w:p w14:paraId="29FEB66C" w14:textId="77777777" w:rsidR="00EA01B6" w:rsidRPr="00F41C4C" w:rsidRDefault="00EA01B6" w:rsidP="00463602">
      <w:pPr>
        <w:spacing w:after="120"/>
        <w:jc w:val="both"/>
        <w:rPr>
          <w:rFonts w:ascii="Calibri" w:eastAsia="Calibri" w:hAnsi="Calibri" w:cs="Calibri"/>
          <w:b/>
          <w:color w:val="990099"/>
          <w:u w:val="single"/>
          <w:lang w:eastAsia="en-US"/>
        </w:rPr>
      </w:pPr>
      <w:r w:rsidRPr="00F41C4C">
        <w:rPr>
          <w:rFonts w:ascii="Calibri" w:eastAsia="Calibri" w:hAnsi="Calibri" w:cs="Calibri"/>
          <w:b/>
          <w:color w:val="990099"/>
          <w:lang w:eastAsia="en-US"/>
        </w:rPr>
        <w:t xml:space="preserve">UWAGA! </w:t>
      </w:r>
    </w:p>
    <w:p w14:paraId="2BA910F9" w14:textId="77777777" w:rsidR="00EA01B6" w:rsidRPr="00F41C4C" w:rsidRDefault="00EA01B6" w:rsidP="00463602">
      <w:pPr>
        <w:spacing w:after="120"/>
        <w:jc w:val="both"/>
        <w:rPr>
          <w:rFonts w:ascii="Calibri" w:eastAsia="Calibri" w:hAnsi="Calibri" w:cs="Calibri"/>
          <w:b/>
          <w:color w:val="990099"/>
          <w:u w:val="single"/>
          <w:lang w:eastAsia="en-US"/>
        </w:rPr>
      </w:pPr>
      <w:r w:rsidRPr="00F41C4C">
        <w:rPr>
          <w:rFonts w:ascii="Calibri" w:eastAsia="Calibri" w:hAnsi="Calibri" w:cs="Calibri"/>
          <w:b/>
          <w:color w:val="990099"/>
          <w:lang w:eastAsia="en-US"/>
        </w:rPr>
        <w:t xml:space="preserve">Zamawiający nie udostępnia tzw. formularza ofertowego systemowego generowanego przez platformę e-Zamówienia. Wyjaśniamy, że niezależnie od złożenia systemowego interaktywnego formularza ofertowego Wykonawcy składają oferty na formularzu ofertowym stanowiącym załącznik nr 1 do SWZ  wg wzoru przekazywanego załączonego do SWZ. 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Niewłaściwe </w:t>
      </w:r>
      <w:r w:rsidRPr="00F41C4C">
        <w:rPr>
          <w:rFonts w:ascii="Calibri" w:eastAsia="Calibri" w:hAnsi="Calibri" w:cs="Calibri"/>
          <w:b/>
          <w:color w:val="990099"/>
          <w:lang w:eastAsia="en-US"/>
        </w:rPr>
        <w:lastRenderedPageBreak/>
        <w:t>złożenie oferty przez Wykonawcę nie stanowi podstawy żądania unieważnienia postępowania.</w:t>
      </w:r>
    </w:p>
    <w:p w14:paraId="3A60ADF7" w14:textId="77777777" w:rsidR="00EA01B6" w:rsidRPr="00EA01B6" w:rsidRDefault="00EA01B6" w:rsidP="00463602">
      <w:pPr>
        <w:spacing w:after="120"/>
        <w:ind w:left="993"/>
        <w:jc w:val="both"/>
        <w:rPr>
          <w:rFonts w:ascii="Calibri" w:eastAsia="Calibri" w:hAnsi="Calibri" w:cs="Calibri"/>
          <w:bCs/>
          <w:color w:val="990099"/>
          <w:lang w:eastAsia="en-US"/>
        </w:rPr>
      </w:pPr>
    </w:p>
    <w:p w14:paraId="5D740075" w14:textId="4EE84128" w:rsidR="00141673" w:rsidRDefault="00980ACF" w:rsidP="00463602">
      <w:pPr>
        <w:numPr>
          <w:ilvl w:val="2"/>
          <w:numId w:val="39"/>
        </w:numPr>
        <w:spacing w:after="120"/>
        <w:ind w:left="851" w:hanging="142"/>
        <w:jc w:val="both"/>
        <w:rPr>
          <w:rFonts w:ascii="Calibri" w:eastAsia="Calibri" w:hAnsi="Calibri" w:cs="Calibri"/>
          <w:b/>
          <w:color w:val="0070C0"/>
          <w:u w:val="single"/>
          <w:lang w:eastAsia="en-US"/>
        </w:rPr>
      </w:pPr>
      <w:r>
        <w:rPr>
          <w:rFonts w:ascii="Calibri" w:eastAsia="Calibri" w:hAnsi="Calibri" w:cs="Calibri"/>
          <w:b/>
          <w:lang w:eastAsia="en-US"/>
        </w:rPr>
        <w:t xml:space="preserve"> </w:t>
      </w:r>
      <w:r w:rsidR="005E78FF">
        <w:rPr>
          <w:rFonts w:ascii="Calibri" w:eastAsia="Calibri" w:hAnsi="Calibri" w:cs="Calibri"/>
          <w:b/>
          <w:u w:val="single"/>
          <w:lang w:eastAsia="en-US"/>
        </w:rPr>
        <w:t>oświadczenie o spełnianiu warunków udziału w postępowaniu i  niepodleganiu wykluczeniu</w:t>
      </w:r>
      <w:r w:rsidR="00B460C5">
        <w:rPr>
          <w:rFonts w:ascii="Calibri" w:eastAsia="Calibri" w:hAnsi="Calibri" w:cs="Calibri"/>
          <w:bCs/>
          <w:lang w:eastAsia="en-US"/>
        </w:rPr>
        <w:t xml:space="preserve"> w postępowaniu, w zakresie wskazanym w niniejszej SWZ, w formie elektronicznej lub w postaci elektronicznej opatrzonej podpisem zaufanym lub podpisem osobistym </w:t>
      </w:r>
      <w:r w:rsidR="00B460C5">
        <w:rPr>
          <w:rFonts w:ascii="Calibri" w:eastAsia="Calibri" w:hAnsi="Calibri" w:cs="Calibri"/>
          <w:b/>
          <w:color w:val="0070C0"/>
          <w:lang w:eastAsia="en-US"/>
        </w:rPr>
        <w:t>(na Załączniku nr 2 do SWZ).</w:t>
      </w:r>
      <w:r w:rsidR="00B460C5">
        <w:rPr>
          <w:rFonts w:ascii="Calibri" w:eastAsia="Calibri" w:hAnsi="Calibri" w:cs="Calibri"/>
          <w:bCs/>
          <w:color w:val="0070C0"/>
          <w:lang w:eastAsia="en-US"/>
        </w:rPr>
        <w:t xml:space="preserve"> </w:t>
      </w:r>
    </w:p>
    <w:p w14:paraId="4642680A" w14:textId="2A829D29" w:rsidR="00323192" w:rsidRDefault="00B460C5" w:rsidP="00463602">
      <w:pPr>
        <w:spacing w:after="120"/>
        <w:ind w:left="851" w:hanging="142"/>
        <w:jc w:val="both"/>
        <w:rPr>
          <w:rFonts w:ascii="Calibri" w:eastAsia="Calibri" w:hAnsi="Calibri" w:cs="Calibri"/>
          <w:b/>
          <w:color w:val="0070C0"/>
          <w:u w:val="single"/>
          <w:lang w:eastAsia="en-US"/>
        </w:rPr>
      </w:pPr>
      <w:r>
        <w:rPr>
          <w:rFonts w:ascii="Calibri" w:eastAsia="Calibri" w:hAnsi="Calibri" w:cs="Calibri"/>
          <w:bCs/>
          <w:lang w:eastAsia="en-US"/>
        </w:rPr>
        <w:t>W przypadku wspólnego ubiegania się o zamówienie przez wykonawców, oświadczenie</w:t>
      </w:r>
      <w:r w:rsidR="005E78FF">
        <w:rPr>
          <w:rFonts w:ascii="Calibri" w:eastAsia="Calibri" w:hAnsi="Calibri" w:cs="Calibri"/>
          <w:bCs/>
          <w:lang w:eastAsia="en-US"/>
        </w:rPr>
        <w:t>,</w:t>
      </w:r>
      <w:r>
        <w:rPr>
          <w:rFonts w:ascii="Calibri" w:eastAsia="Calibri" w:hAnsi="Calibri" w:cs="Calibri"/>
          <w:bCs/>
          <w:lang w:eastAsia="en-US"/>
        </w:rPr>
        <w:t xml:space="preserve"> o </w:t>
      </w:r>
      <w:r w:rsidR="005E78FF">
        <w:rPr>
          <w:rFonts w:ascii="Calibri" w:eastAsia="Calibri" w:hAnsi="Calibri" w:cs="Calibri"/>
          <w:bCs/>
          <w:lang w:eastAsia="en-US"/>
        </w:rPr>
        <w:t>którym mowa powyżej</w:t>
      </w:r>
      <w:r>
        <w:rPr>
          <w:rFonts w:ascii="Calibri" w:eastAsia="Calibri" w:hAnsi="Calibri" w:cs="Calibri"/>
          <w:bCs/>
          <w:lang w:eastAsia="en-US"/>
        </w:rPr>
        <w:t>, składa każdy z Wykonawców;</w:t>
      </w:r>
    </w:p>
    <w:p w14:paraId="7C9E11CF" w14:textId="77777777" w:rsidR="00980ACF" w:rsidRDefault="00980ACF" w:rsidP="00463602">
      <w:pPr>
        <w:numPr>
          <w:ilvl w:val="2"/>
          <w:numId w:val="39"/>
        </w:numPr>
        <w:spacing w:after="120"/>
        <w:ind w:left="851" w:hanging="142"/>
        <w:jc w:val="both"/>
        <w:rPr>
          <w:rFonts w:ascii="Calibri" w:eastAsia="Calibri" w:hAnsi="Calibri" w:cs="Calibri"/>
          <w:b/>
          <w:color w:val="0070C0"/>
          <w:u w:val="single"/>
          <w:lang w:eastAsia="en-US"/>
        </w:rPr>
      </w:pPr>
      <w:r>
        <w:rPr>
          <w:rFonts w:ascii="Calibri" w:eastAsia="Calibri" w:hAnsi="Calibri" w:cs="Calibri"/>
          <w:b/>
          <w:u w:val="single"/>
          <w:lang w:eastAsia="en-US"/>
        </w:rPr>
        <w:t>P</w:t>
      </w:r>
      <w:r w:rsidR="00B460C5">
        <w:rPr>
          <w:rFonts w:ascii="Calibri" w:eastAsia="Calibri" w:hAnsi="Calibri" w:cs="Calibri"/>
          <w:b/>
          <w:u w:val="single"/>
          <w:lang w:eastAsia="en-US"/>
        </w:rPr>
        <w:t>ełnomocnictwo</w:t>
      </w:r>
    </w:p>
    <w:p w14:paraId="571E2BA8" w14:textId="6397D263" w:rsidR="00323192" w:rsidRDefault="00B460C5" w:rsidP="00463602">
      <w:pPr>
        <w:spacing w:after="120"/>
        <w:ind w:left="960"/>
        <w:jc w:val="both"/>
        <w:rPr>
          <w:rFonts w:ascii="Calibri" w:eastAsia="Calibri" w:hAnsi="Calibri" w:cs="Calibri"/>
          <w:b/>
          <w:color w:val="0070C0"/>
          <w:u w:val="single"/>
          <w:lang w:eastAsia="en-US"/>
        </w:rPr>
      </w:pPr>
      <w:r>
        <w:rPr>
          <w:rFonts w:ascii="Calibri" w:eastAsia="Calibri" w:hAnsi="Calibri" w:cs="Calibri"/>
          <w:bCs/>
          <w:lang w:eastAsia="en-US"/>
        </w:rPr>
        <w:t xml:space="preserve">Jeżeli osoba/osoby podpisująca ofertę działa na podstawie pełnomocnictwa, to pełnomocnictwo musi w swej treści jednoznacznie wskazywać uprawnienie do podpisania oferty. Pełnomocnictwo to musi być złożone w oryginale w takiej samej formie, jak składana oferta (tj. w formie elektronicznej lub postaci elektronicznej opatrzonej podpisem zaufanym lub podpisem osobistym). Dopuszcza się także złożenie elektronicznej kopii(skanu)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przez opatrzenie skanu pełnomocnictwa sporządzonego uprzednio w formie pisemnej kwalifikowanym podpisem, podpisem zaufanym lub podpisem osobistym mocodawcy. Elektroniczna forma pełnomocnictwa nie może być uwierzytelniona przez pełnomocnika. </w:t>
      </w:r>
    </w:p>
    <w:p w14:paraId="3B7DB6CE" w14:textId="77777777" w:rsidR="00323192" w:rsidRPr="005E78FF" w:rsidRDefault="00B460C5" w:rsidP="00463602">
      <w:pPr>
        <w:numPr>
          <w:ilvl w:val="2"/>
          <w:numId w:val="39"/>
        </w:numPr>
        <w:spacing w:after="120"/>
        <w:ind w:left="993" w:hanging="142"/>
        <w:jc w:val="both"/>
        <w:rPr>
          <w:rFonts w:ascii="Calibri" w:eastAsia="Calibri" w:hAnsi="Calibri" w:cs="Calibri"/>
          <w:b/>
          <w:color w:val="0070C0"/>
          <w:u w:val="single"/>
          <w:lang w:eastAsia="en-US"/>
        </w:rPr>
      </w:pPr>
      <w:r>
        <w:rPr>
          <w:rFonts w:ascii="Calibri" w:eastAsia="Calibri" w:hAnsi="Calibri" w:cs="Calibri"/>
          <w:bCs/>
          <w:lang w:eastAsia="en-US"/>
        </w:rPr>
        <w:t xml:space="preserve">w przypadku zastrzeżenia części oferty jako </w:t>
      </w:r>
      <w:r>
        <w:rPr>
          <w:rFonts w:ascii="Calibri" w:eastAsia="Calibri" w:hAnsi="Calibri" w:cs="Calibri"/>
          <w:b/>
          <w:lang w:eastAsia="en-US"/>
        </w:rPr>
        <w:t>tajemnica przedsiębiorstwa</w:t>
      </w:r>
      <w:r>
        <w:rPr>
          <w:rFonts w:ascii="Calibri" w:eastAsia="Calibri" w:hAnsi="Calibri" w:cs="Calibri"/>
          <w:bCs/>
          <w:lang w:eastAsia="en-US"/>
        </w:rPr>
        <w:t xml:space="preserve"> Wykonawca winien załączyć do oferty stosowne wyjaśnienia</w:t>
      </w:r>
      <w:r>
        <w:rPr>
          <w:rFonts w:ascii="Calibri" w:eastAsia="Calibri" w:hAnsi="Calibri" w:cs="Calibri"/>
          <w:b/>
          <w:lang w:eastAsia="en-US"/>
        </w:rPr>
        <w:t xml:space="preserve"> </w:t>
      </w:r>
      <w:r>
        <w:rPr>
          <w:rFonts w:ascii="Calibri" w:eastAsia="Calibri" w:hAnsi="Calibri" w:cs="Calibri"/>
          <w:bCs/>
          <w:lang w:eastAsia="en-US"/>
        </w:rPr>
        <w:t>mające wykazać, iż zastrzeżone informacje stanowią tajemnicę przedsiębiorstwa w rozumieniu przepisów o zwalczaniu nieuczciwej konkurencji;</w:t>
      </w:r>
    </w:p>
    <w:p w14:paraId="58D08AF3" w14:textId="77777777" w:rsidR="005E78FF" w:rsidRDefault="005E78FF" w:rsidP="00463602">
      <w:pPr>
        <w:numPr>
          <w:ilvl w:val="2"/>
          <w:numId w:val="39"/>
        </w:numPr>
        <w:spacing w:after="120"/>
        <w:ind w:left="993" w:hanging="142"/>
        <w:jc w:val="both"/>
        <w:rPr>
          <w:rFonts w:ascii="Calibri" w:eastAsia="Calibri" w:hAnsi="Calibri" w:cs="Calibri"/>
          <w:b/>
          <w:color w:val="0070C0"/>
          <w:u w:val="single"/>
          <w:lang w:eastAsia="en-US"/>
        </w:rPr>
      </w:pPr>
      <w:r>
        <w:rPr>
          <w:rFonts w:ascii="Calibri" w:hAnsi="Calibri" w:cs="Calibri"/>
          <w:b/>
          <w:bCs/>
          <w:u w:val="single"/>
        </w:rPr>
        <w:t>Oświadczenie Wykonawców wspólnie ubiegających się o udzielnie zamówienia</w:t>
      </w:r>
      <w:r>
        <w:rPr>
          <w:rFonts w:ascii="Calibri" w:hAnsi="Calibri" w:cs="Calibri"/>
        </w:rPr>
        <w:t xml:space="preserve">  -</w:t>
      </w:r>
      <w:r>
        <w:rPr>
          <w:rFonts w:ascii="Calibri" w:hAnsi="Calibri" w:cs="Calibri"/>
          <w:color w:val="FF0000"/>
        </w:rPr>
        <w:t xml:space="preserve"> </w:t>
      </w:r>
      <w:r>
        <w:rPr>
          <w:rFonts w:ascii="Calibri" w:hAnsi="Calibri" w:cs="Calibri"/>
        </w:rPr>
        <w:t>Wykonawcy wspólnie ubiegający się o udzielnie zamówienia dołączają do oferty oświadczenie, z którego wynika, które roboty budowlane lub usługi wykonają poszczególni Wykonawcy</w:t>
      </w:r>
      <w:r>
        <w:rPr>
          <w:rFonts w:ascii="Calibri" w:hAnsi="Calibri" w:cs="Calibri"/>
          <w:bCs/>
        </w:rPr>
        <w:t>. W odniesieniu do warunków dotyczących wykształcenia, kwalifikacji zawodowych lub doświadczenia, Wykonawcy wspólnie ubiegający się o udzielnie zamówienia mogą polegać na zdolnościach tych Wykonawców, którzy wykonają roboty budowlane lub usługi do realizacji których te zdolności są wymagane</w:t>
      </w:r>
      <w:r>
        <w:rPr>
          <w:rFonts w:ascii="Calibri" w:hAnsi="Calibri" w:cs="Calibri"/>
        </w:rPr>
        <w:t xml:space="preserve"> </w:t>
      </w:r>
      <w:bookmarkStart w:id="20" w:name="_Hlk71546467"/>
      <w:r>
        <w:rPr>
          <w:rFonts w:ascii="Calibri" w:hAnsi="Calibri" w:cs="Calibri"/>
          <w:color w:val="0070C0"/>
        </w:rPr>
        <w:t>(</w:t>
      </w:r>
      <w:r>
        <w:rPr>
          <w:rFonts w:ascii="Calibri" w:hAnsi="Calibri" w:cs="Calibri"/>
          <w:b/>
          <w:bCs/>
          <w:color w:val="0070C0"/>
        </w:rPr>
        <w:t>wzór stanowi Załącznik Nr 3 do SWZ);</w:t>
      </w:r>
      <w:bookmarkEnd w:id="20"/>
    </w:p>
    <w:p w14:paraId="536F8270" w14:textId="77777777" w:rsidR="005E78FF" w:rsidRDefault="005E78FF" w:rsidP="00463602">
      <w:pPr>
        <w:numPr>
          <w:ilvl w:val="2"/>
          <w:numId w:val="39"/>
        </w:numPr>
        <w:spacing w:after="120"/>
        <w:ind w:left="993" w:hanging="142"/>
        <w:jc w:val="both"/>
        <w:rPr>
          <w:rFonts w:ascii="Calibri" w:eastAsia="Calibri" w:hAnsi="Calibri" w:cs="Calibri"/>
          <w:b/>
          <w:color w:val="0070C0"/>
          <w:u w:val="single"/>
          <w:lang w:eastAsia="en-US"/>
        </w:rPr>
      </w:pPr>
      <w:r>
        <w:rPr>
          <w:rFonts w:ascii="Calibri" w:hAnsi="Calibri" w:cs="Calibri"/>
          <w:b/>
          <w:bCs/>
        </w:rPr>
        <w:t xml:space="preserve">Zobowiązanie podmiotu do oddania do dyspozycji Wykonawcy niezbędnych zasobów na potrzeby realizacji zamówienia - </w:t>
      </w:r>
      <w:r>
        <w:rPr>
          <w:rFonts w:ascii="Calibri" w:hAnsi="Calibri" w:cs="Calibri"/>
        </w:rPr>
        <w:t xml:space="preserve"> Wykonawca, który polega na zdolnościach lub sytuacji podmiotów udostępniających zasoby składa </w:t>
      </w:r>
      <w:r>
        <w:rPr>
          <w:rFonts w:ascii="Calibri" w:hAnsi="Calibri" w:cs="Calibri"/>
          <w:bCs/>
          <w:u w:val="single"/>
        </w:rPr>
        <w:t>wraz z ofertą</w:t>
      </w:r>
      <w:r>
        <w:rPr>
          <w:rFonts w:ascii="Calibri" w:hAnsi="Calibri" w:cs="Calibri"/>
        </w:rPr>
        <w:t xml:space="preserve"> </w:t>
      </w:r>
      <w:r>
        <w:rPr>
          <w:rFonts w:ascii="Calibri" w:hAnsi="Calibri" w:cs="Calibri"/>
          <w:bCs/>
        </w:rPr>
        <w:t>zobowiązanie podmiotu udostępniającego zasoby</w:t>
      </w:r>
      <w:r>
        <w:rPr>
          <w:rFonts w:ascii="Calibri" w:hAnsi="Calibri" w:cs="Calibri"/>
        </w:rPr>
        <w:t xml:space="preserve"> do oddania do dyspozycji Wykonawcy niezbędnych zasobów na potrzeby realizacji zamówienia, lub inny podmiotowy środek dowodowy potwierdzający, że Wykonawca realizując </w:t>
      </w:r>
      <w:r>
        <w:rPr>
          <w:rFonts w:ascii="Calibri" w:hAnsi="Calibri" w:cs="Calibri"/>
        </w:rPr>
        <w:lastRenderedPageBreak/>
        <w:t xml:space="preserve">zamówienie, będzie dysponował niezbędnymi zasobami tych podmiotów </w:t>
      </w:r>
      <w:r>
        <w:rPr>
          <w:rFonts w:ascii="Calibri" w:hAnsi="Calibri" w:cs="Calibri"/>
          <w:color w:val="0070C0"/>
        </w:rPr>
        <w:t>(</w:t>
      </w:r>
      <w:r>
        <w:rPr>
          <w:rFonts w:ascii="Calibri" w:hAnsi="Calibri" w:cs="Calibri"/>
          <w:b/>
          <w:bCs/>
          <w:color w:val="0070C0"/>
        </w:rPr>
        <w:t>wzór stanowi Załącznik Nr 4 do SWZ);</w:t>
      </w:r>
    </w:p>
    <w:p w14:paraId="77EBEDAF" w14:textId="526F0E09" w:rsidR="005E78FF" w:rsidRDefault="005E78FF" w:rsidP="00463602">
      <w:pPr>
        <w:numPr>
          <w:ilvl w:val="2"/>
          <w:numId w:val="39"/>
        </w:numPr>
        <w:spacing w:after="120"/>
        <w:ind w:left="993" w:hanging="142"/>
        <w:jc w:val="both"/>
        <w:rPr>
          <w:rFonts w:ascii="Calibri" w:eastAsia="Calibri" w:hAnsi="Calibri" w:cs="Calibri"/>
          <w:b/>
          <w:color w:val="0070C0"/>
          <w:u w:val="single"/>
          <w:lang w:eastAsia="en-US"/>
        </w:rPr>
      </w:pPr>
      <w:r>
        <w:rPr>
          <w:rFonts w:ascii="Calibri" w:hAnsi="Calibri" w:cs="Calibri"/>
          <w:b/>
          <w:bCs/>
        </w:rPr>
        <w:t xml:space="preserve">Wadium </w:t>
      </w:r>
      <w:r>
        <w:rPr>
          <w:rFonts w:ascii="Calibri" w:hAnsi="Calibri" w:cs="Calibri"/>
        </w:rPr>
        <w:t>– jeżeli wadium jest wnoszone w formie gwarancji lub poręczenia, Wykonawca przekazuje Zamawiającemu oryginał gwarancji lub poręczenia, w formie elektronicznej lub postaci elektronicznej opatrzonej podpisem kwalifikowanym, zaufanym lub podpisem osobistym upoważnionego (umocowanego) przedstawiciela Gwaranta lub Poręczyciela wraz z plikami stanowiącymi ofertę.</w:t>
      </w:r>
    </w:p>
    <w:p w14:paraId="2D039427" w14:textId="77777777" w:rsidR="001F52F1"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Treść  oferty musi odpowiadać treści SWZ, pod rygorem jej odrzucenia na podstawie art. 226 ust. 1 pkt 5 i 6 ustawy Pzp. </w:t>
      </w:r>
    </w:p>
    <w:p w14:paraId="7D57594E" w14:textId="77777777" w:rsidR="00C94BB7" w:rsidRDefault="00B460C5" w:rsidP="00463602">
      <w:pPr>
        <w:numPr>
          <w:ilvl w:val="0"/>
          <w:numId w:val="32"/>
        </w:numPr>
        <w:shd w:val="clear" w:color="auto" w:fill="D9D9D9"/>
        <w:tabs>
          <w:tab w:val="left" w:pos="426"/>
        </w:tabs>
        <w:spacing w:before="240"/>
        <w:jc w:val="both"/>
        <w:rPr>
          <w:rFonts w:ascii="Calibri" w:hAnsi="Calibri" w:cs="Calibri"/>
          <w:b/>
          <w:bCs/>
        </w:rPr>
      </w:pPr>
      <w:r>
        <w:rPr>
          <w:rFonts w:ascii="Calibri" w:hAnsi="Calibri" w:cs="Calibri"/>
          <w:b/>
          <w:bCs/>
        </w:rPr>
        <w:t>WYMAG</w:t>
      </w:r>
      <w:r w:rsidR="00C94BB7">
        <w:rPr>
          <w:rFonts w:ascii="Calibri" w:hAnsi="Calibri" w:cs="Calibri"/>
          <w:b/>
          <w:bCs/>
        </w:rPr>
        <w:t>ANIA DOTYCZĄCE WADIUM</w:t>
      </w:r>
    </w:p>
    <w:p w14:paraId="45CEFBAD" w14:textId="0E0F9050" w:rsidR="005A2A61" w:rsidRDefault="005A2A61" w:rsidP="00463602">
      <w:pPr>
        <w:pStyle w:val="Default"/>
        <w:numPr>
          <w:ilvl w:val="1"/>
          <w:numId w:val="32"/>
        </w:numPr>
        <w:spacing w:before="120"/>
        <w:ind w:hanging="764"/>
        <w:jc w:val="both"/>
        <w:rPr>
          <w:rFonts w:ascii="Calibri" w:hAnsi="Calibri" w:cs="Calibri"/>
          <w:color w:val="auto"/>
        </w:rPr>
      </w:pPr>
      <w:r>
        <w:rPr>
          <w:rFonts w:ascii="Calibri" w:hAnsi="Calibri" w:cs="Calibri"/>
        </w:rPr>
        <w:t>Zamawiający żąda od Wykonawców wniesienia wadium w wysokoś</w:t>
      </w:r>
      <w:r w:rsidR="00B64D9E">
        <w:rPr>
          <w:rFonts w:ascii="Calibri" w:hAnsi="Calibri" w:cs="Calibri"/>
        </w:rPr>
        <w:t>ci</w:t>
      </w:r>
      <w:r>
        <w:rPr>
          <w:rFonts w:ascii="Calibri" w:hAnsi="Calibri" w:cs="Calibri"/>
        </w:rPr>
        <w:t xml:space="preserve"> </w:t>
      </w:r>
      <w:r w:rsidR="0093557F" w:rsidRPr="0093557F">
        <w:rPr>
          <w:rFonts w:ascii="Calibri" w:hAnsi="Calibri" w:cs="Calibri"/>
          <w:b/>
          <w:bCs/>
          <w:color w:val="0070C0"/>
        </w:rPr>
        <w:t>4</w:t>
      </w:r>
      <w:r w:rsidR="00AE0318" w:rsidRPr="0093557F">
        <w:rPr>
          <w:rFonts w:ascii="Calibri" w:hAnsi="Calibri" w:cs="Calibri"/>
          <w:b/>
          <w:bCs/>
          <w:color w:val="0070C0"/>
        </w:rPr>
        <w:t>0</w:t>
      </w:r>
      <w:r w:rsidRPr="0093557F">
        <w:rPr>
          <w:rFonts w:ascii="Calibri" w:hAnsi="Calibri" w:cs="Calibri"/>
          <w:b/>
          <w:bCs/>
          <w:color w:val="0070C0"/>
        </w:rPr>
        <w:t xml:space="preserve"> 000,00 </w:t>
      </w:r>
      <w:r>
        <w:rPr>
          <w:rFonts w:ascii="Calibri" w:hAnsi="Calibri" w:cs="Calibri"/>
          <w:b/>
          <w:bCs/>
          <w:color w:val="0070C0"/>
        </w:rPr>
        <w:t>zł.</w:t>
      </w:r>
    </w:p>
    <w:p w14:paraId="3099E368" w14:textId="77777777" w:rsidR="005A2A61" w:rsidRDefault="005A2A61" w:rsidP="00463602">
      <w:pPr>
        <w:pStyle w:val="Default"/>
        <w:numPr>
          <w:ilvl w:val="1"/>
          <w:numId w:val="32"/>
        </w:numPr>
        <w:spacing w:before="120"/>
        <w:ind w:hanging="764"/>
        <w:jc w:val="both"/>
        <w:rPr>
          <w:rFonts w:ascii="Calibri" w:hAnsi="Calibri" w:cs="Calibri"/>
          <w:color w:val="auto"/>
        </w:rPr>
      </w:pPr>
      <w:r>
        <w:rPr>
          <w:rFonts w:ascii="Calibri" w:hAnsi="Calibri" w:cs="Calibri"/>
          <w:b/>
        </w:rPr>
        <w:t>Wadium wnosi się przed upływem terminu składania ofert.</w:t>
      </w:r>
      <w:r>
        <w:rPr>
          <w:rFonts w:ascii="Calibri" w:hAnsi="Calibri" w:cs="Calibri"/>
        </w:rPr>
        <w:t xml:space="preserve"> </w:t>
      </w:r>
    </w:p>
    <w:p w14:paraId="1AB5D22B" w14:textId="77777777" w:rsidR="005A2A61" w:rsidRDefault="005A2A61" w:rsidP="00463602">
      <w:pPr>
        <w:pStyle w:val="Default"/>
        <w:numPr>
          <w:ilvl w:val="1"/>
          <w:numId w:val="32"/>
        </w:numPr>
        <w:spacing w:before="120"/>
        <w:ind w:hanging="764"/>
        <w:jc w:val="both"/>
        <w:rPr>
          <w:rFonts w:ascii="Calibri" w:hAnsi="Calibri" w:cs="Calibri"/>
          <w:color w:val="auto"/>
        </w:rPr>
      </w:pPr>
      <w:r>
        <w:rPr>
          <w:rFonts w:ascii="Calibri" w:hAnsi="Calibri" w:cs="Calibri"/>
        </w:rPr>
        <w:t>Wadium może być wniesione w formach określonych w art. 97 ust.7 ustawy Pzp tj.:</w:t>
      </w:r>
    </w:p>
    <w:p w14:paraId="4C4C76BD" w14:textId="77777777" w:rsidR="005A2A61" w:rsidRDefault="005A2A61" w:rsidP="00463602">
      <w:pPr>
        <w:pStyle w:val="Default"/>
        <w:numPr>
          <w:ilvl w:val="0"/>
          <w:numId w:val="52"/>
        </w:numPr>
        <w:jc w:val="both"/>
        <w:rPr>
          <w:rFonts w:ascii="Calibri" w:hAnsi="Calibri" w:cs="Calibri"/>
          <w:color w:val="auto"/>
        </w:rPr>
      </w:pPr>
      <w:r>
        <w:rPr>
          <w:rFonts w:ascii="Calibri" w:hAnsi="Calibri" w:cs="Calibri"/>
        </w:rPr>
        <w:t xml:space="preserve">pieniądzu; </w:t>
      </w:r>
    </w:p>
    <w:p w14:paraId="2C741690" w14:textId="77777777" w:rsidR="005A2A61" w:rsidRDefault="005A2A61" w:rsidP="00463602">
      <w:pPr>
        <w:pStyle w:val="Default"/>
        <w:numPr>
          <w:ilvl w:val="0"/>
          <w:numId w:val="52"/>
        </w:numPr>
        <w:jc w:val="both"/>
        <w:rPr>
          <w:rFonts w:ascii="Calibri" w:hAnsi="Calibri" w:cs="Calibri"/>
          <w:color w:val="auto"/>
        </w:rPr>
      </w:pPr>
      <w:r>
        <w:rPr>
          <w:rFonts w:ascii="Calibri" w:hAnsi="Calibri" w:cs="Calibri"/>
        </w:rPr>
        <w:t xml:space="preserve">gwarancjach bankowych; </w:t>
      </w:r>
    </w:p>
    <w:p w14:paraId="7C926D59" w14:textId="77777777" w:rsidR="005A2A61" w:rsidRDefault="005A2A61" w:rsidP="00463602">
      <w:pPr>
        <w:pStyle w:val="Default"/>
        <w:numPr>
          <w:ilvl w:val="0"/>
          <w:numId w:val="52"/>
        </w:numPr>
        <w:jc w:val="both"/>
        <w:rPr>
          <w:rFonts w:ascii="Calibri" w:hAnsi="Calibri" w:cs="Calibri"/>
          <w:color w:val="auto"/>
        </w:rPr>
      </w:pPr>
      <w:r>
        <w:rPr>
          <w:rFonts w:ascii="Calibri" w:hAnsi="Calibri" w:cs="Calibri"/>
        </w:rPr>
        <w:t xml:space="preserve">gwarancjach ubezpieczeniowych; </w:t>
      </w:r>
    </w:p>
    <w:p w14:paraId="1879E3C6" w14:textId="20EF4CE5" w:rsidR="005A2A61" w:rsidRDefault="005A2A61" w:rsidP="00463602">
      <w:pPr>
        <w:pStyle w:val="Default"/>
        <w:numPr>
          <w:ilvl w:val="0"/>
          <w:numId w:val="52"/>
        </w:numPr>
        <w:jc w:val="both"/>
        <w:rPr>
          <w:rFonts w:ascii="Calibri" w:hAnsi="Calibri" w:cs="Calibri"/>
          <w:color w:val="auto"/>
        </w:rPr>
      </w:pPr>
      <w:r>
        <w:rPr>
          <w:rFonts w:ascii="Calibri" w:hAnsi="Calibri" w:cs="Calibri"/>
        </w:rPr>
        <w:t>poręczeniach udzielanych przez podmioty, o których mowa w art. 6b ust. 5 pkt 2 ustawy z dnia 9 listopada 2000 r. o utworzeniu Polskiej Agencji Rozwoju Przedsiębiorczości (</w:t>
      </w:r>
      <w:r w:rsidR="0086740B">
        <w:rPr>
          <w:rFonts w:ascii="Calibri" w:hAnsi="Calibri" w:cs="Calibri"/>
        </w:rPr>
        <w:t xml:space="preserve">t.j. </w:t>
      </w:r>
      <w:r>
        <w:rPr>
          <w:rFonts w:ascii="Calibri" w:hAnsi="Calibri" w:cs="Calibri"/>
        </w:rPr>
        <w:t>Dz. U. z 2</w:t>
      </w:r>
      <w:r w:rsidR="0086740B">
        <w:rPr>
          <w:rFonts w:ascii="Calibri" w:hAnsi="Calibri" w:cs="Calibri"/>
        </w:rPr>
        <w:t>024</w:t>
      </w:r>
      <w:r>
        <w:rPr>
          <w:rFonts w:ascii="Calibri" w:hAnsi="Calibri" w:cs="Calibri"/>
        </w:rPr>
        <w:t xml:space="preserve"> r. poz. </w:t>
      </w:r>
      <w:r w:rsidR="0086740B">
        <w:rPr>
          <w:rFonts w:ascii="Calibri" w:hAnsi="Calibri" w:cs="Calibri"/>
        </w:rPr>
        <w:t>419</w:t>
      </w:r>
      <w:r>
        <w:rPr>
          <w:rFonts w:ascii="Calibri" w:hAnsi="Calibri" w:cs="Calibri"/>
        </w:rPr>
        <w:t>).</w:t>
      </w:r>
    </w:p>
    <w:p w14:paraId="1723E0E6" w14:textId="77777777" w:rsidR="005A2A61" w:rsidRDefault="005A2A61" w:rsidP="00463602">
      <w:pPr>
        <w:pStyle w:val="Default"/>
        <w:numPr>
          <w:ilvl w:val="1"/>
          <w:numId w:val="32"/>
        </w:numPr>
        <w:spacing w:before="120"/>
        <w:ind w:left="709" w:hanging="709"/>
        <w:jc w:val="both"/>
        <w:rPr>
          <w:rFonts w:ascii="Calibri" w:hAnsi="Calibri" w:cs="Calibri"/>
          <w:color w:val="auto"/>
        </w:rPr>
      </w:pPr>
      <w:r>
        <w:rPr>
          <w:rFonts w:ascii="Calibri" w:hAnsi="Calibri" w:cs="Calibri"/>
        </w:rPr>
        <w:t xml:space="preserve">Jeżeli wadium jest wnoszone w innej formie niż w pieniądzu Wykonawca przekazuje Zamawiającemu oryginał gwarancji lub poręczenia, w formie elektronicznej lub postaci elektronicznej opatrzonej kwalifikowanym podpisem elektronicznym, podpisem zaufanym lub podpisem osobistym Gwaranta lub poręczyciela, </w:t>
      </w:r>
      <w:r>
        <w:rPr>
          <w:rFonts w:ascii="Calibri" w:hAnsi="Calibri" w:cs="Calibri"/>
          <w:b/>
          <w:bCs/>
        </w:rPr>
        <w:t>zaszyfrowane wraz z plikami stanowiącymi ofertę.</w:t>
      </w:r>
    </w:p>
    <w:p w14:paraId="56779359" w14:textId="77777777" w:rsidR="005A2A61" w:rsidRDefault="005A2A61" w:rsidP="00463602">
      <w:pPr>
        <w:pStyle w:val="Default"/>
        <w:numPr>
          <w:ilvl w:val="1"/>
          <w:numId w:val="32"/>
        </w:numPr>
        <w:spacing w:before="120"/>
        <w:ind w:left="709" w:hanging="709"/>
        <w:jc w:val="both"/>
        <w:rPr>
          <w:rFonts w:ascii="Calibri" w:hAnsi="Calibri" w:cs="Calibri"/>
          <w:color w:val="auto"/>
        </w:rPr>
      </w:pPr>
      <w:r>
        <w:rPr>
          <w:rFonts w:ascii="Calibri" w:hAnsi="Calibri" w:cs="Calibri"/>
        </w:rPr>
        <w:t xml:space="preserve">Wadium wnoszone w pieniądzu wpłaca się przelewem na rachunek bankowy zamawiającego nr : </w:t>
      </w:r>
      <w:r>
        <w:rPr>
          <w:rFonts w:ascii="Calibri" w:hAnsi="Calibri" w:cs="Calibri"/>
          <w:b/>
          <w:bCs/>
        </w:rPr>
        <w:t>62 1240 5891 1111 0000 5748 9764</w:t>
      </w:r>
      <w:r>
        <w:rPr>
          <w:rFonts w:ascii="Calibri" w:hAnsi="Calibri" w:cs="Calibri"/>
        </w:rPr>
        <w:t xml:space="preserve"> z dopiskiem </w:t>
      </w:r>
    </w:p>
    <w:p w14:paraId="445C9539" w14:textId="2280D307" w:rsidR="005A2A61" w:rsidRPr="00B74986" w:rsidRDefault="005A2A61" w:rsidP="00463602">
      <w:pPr>
        <w:pStyle w:val="Default"/>
        <w:spacing w:before="120"/>
        <w:ind w:left="709"/>
        <w:jc w:val="both"/>
        <w:rPr>
          <w:rFonts w:ascii="Calibri" w:hAnsi="Calibri" w:cs="Calibri"/>
          <w:b/>
          <w:bCs/>
          <w:color w:val="0070C0"/>
        </w:rPr>
      </w:pPr>
      <w:r w:rsidRPr="00B74986">
        <w:rPr>
          <w:rFonts w:ascii="Calibri" w:hAnsi="Calibri" w:cs="Calibri"/>
          <w:color w:val="0070C0"/>
        </w:rPr>
        <w:t>„</w:t>
      </w:r>
      <w:r w:rsidRPr="005A2A61">
        <w:rPr>
          <w:rFonts w:asciiTheme="minorHAnsi" w:hAnsiTheme="minorHAnsi" w:cstheme="minorHAnsi"/>
          <w:b/>
          <w:bCs/>
          <w:color w:val="0070C0"/>
        </w:rPr>
        <w:t xml:space="preserve">Wadium – </w:t>
      </w:r>
      <w:r w:rsidR="00AE0318" w:rsidRPr="00AE0318">
        <w:rPr>
          <w:rFonts w:asciiTheme="minorHAnsi" w:hAnsiTheme="minorHAnsi" w:cstheme="minorHAnsi"/>
          <w:b/>
          <w:bCs/>
          <w:color w:val="0070C0"/>
        </w:rPr>
        <w:t>Rozbudowa drogi gminnej nr 102035B w msc. Nowa Wieś, gm. Suwałki</w:t>
      </w:r>
      <w:r w:rsidRPr="005A2A61">
        <w:rPr>
          <w:rFonts w:asciiTheme="minorHAnsi" w:hAnsiTheme="minorHAnsi" w:cstheme="minorHAnsi"/>
          <w:b/>
          <w:bCs/>
          <w:color w:val="0070C0"/>
        </w:rPr>
        <w:t>”</w:t>
      </w:r>
    </w:p>
    <w:p w14:paraId="2ED58805" w14:textId="77777777" w:rsidR="005A2A61" w:rsidRDefault="005A2A61" w:rsidP="00463602">
      <w:pPr>
        <w:pStyle w:val="Default"/>
        <w:spacing w:before="120"/>
        <w:ind w:left="709"/>
        <w:jc w:val="both"/>
        <w:rPr>
          <w:rFonts w:ascii="Calibri" w:hAnsi="Calibri" w:cs="Calibri"/>
          <w:b/>
          <w:bCs/>
          <w:color w:val="0070C0"/>
        </w:rPr>
      </w:pPr>
      <w:r>
        <w:rPr>
          <w:rFonts w:ascii="Calibri" w:hAnsi="Calibri" w:cs="Calibri"/>
        </w:rPr>
        <w:t xml:space="preserve"> (a potwierdzenie wpłaty należy załączyć do oferty). Za termin wniesienia wadium w formie pieniężnej zostanie przyjęty termin uznania na rachunku Zamawiającego. </w:t>
      </w:r>
    </w:p>
    <w:p w14:paraId="50CFF943" w14:textId="77777777" w:rsidR="005A2A61" w:rsidRDefault="005A2A61" w:rsidP="00463602">
      <w:pPr>
        <w:pStyle w:val="Default"/>
        <w:numPr>
          <w:ilvl w:val="1"/>
          <w:numId w:val="32"/>
        </w:numPr>
        <w:spacing w:before="120"/>
        <w:ind w:left="709" w:hanging="709"/>
        <w:jc w:val="both"/>
        <w:rPr>
          <w:rFonts w:ascii="Calibri" w:hAnsi="Calibri" w:cs="Calibri"/>
          <w:color w:val="auto"/>
        </w:rPr>
      </w:pPr>
      <w:r>
        <w:rPr>
          <w:rFonts w:ascii="Calibri" w:hAnsi="Calibri" w:cs="Calibri"/>
        </w:rPr>
        <w:t xml:space="preserve">Wadium wniesione w pieniądzu zamawiający przechowuje na rachunku bankowym. </w:t>
      </w:r>
    </w:p>
    <w:p w14:paraId="559A6A30" w14:textId="77777777" w:rsidR="005A2A61" w:rsidRDefault="005A2A61" w:rsidP="00463602">
      <w:pPr>
        <w:pStyle w:val="Default"/>
        <w:numPr>
          <w:ilvl w:val="1"/>
          <w:numId w:val="32"/>
        </w:numPr>
        <w:spacing w:before="120"/>
        <w:ind w:left="709" w:hanging="709"/>
        <w:jc w:val="both"/>
        <w:rPr>
          <w:rFonts w:ascii="Calibri" w:hAnsi="Calibri" w:cs="Calibri"/>
          <w:color w:val="auto"/>
        </w:rPr>
      </w:pPr>
      <w:r>
        <w:rPr>
          <w:rFonts w:ascii="Calibri" w:hAnsi="Calibri" w:cs="Calibri"/>
        </w:rPr>
        <w:t>Zamawiający zwraca wadium niezwłocznie, nie później jednak niż w terminie 7 dni od dnia wystąpienia jednej z okoliczności:</w:t>
      </w:r>
    </w:p>
    <w:p w14:paraId="1FE88E07" w14:textId="77777777" w:rsidR="005A2A61" w:rsidRDefault="005A2A61" w:rsidP="00463602">
      <w:pPr>
        <w:pStyle w:val="Default"/>
        <w:numPr>
          <w:ilvl w:val="0"/>
          <w:numId w:val="53"/>
        </w:numPr>
        <w:jc w:val="both"/>
        <w:rPr>
          <w:rFonts w:ascii="Calibri" w:hAnsi="Calibri" w:cs="Calibri"/>
        </w:rPr>
      </w:pPr>
      <w:r>
        <w:rPr>
          <w:rFonts w:ascii="Calibri" w:hAnsi="Calibri" w:cs="Calibri"/>
        </w:rPr>
        <w:t xml:space="preserve">upływu terminu związania ofertą; </w:t>
      </w:r>
    </w:p>
    <w:p w14:paraId="379D6D2C" w14:textId="77777777" w:rsidR="005A2A61" w:rsidRDefault="005A2A61" w:rsidP="00463602">
      <w:pPr>
        <w:pStyle w:val="Default"/>
        <w:numPr>
          <w:ilvl w:val="0"/>
          <w:numId w:val="53"/>
        </w:numPr>
        <w:jc w:val="both"/>
        <w:rPr>
          <w:rFonts w:ascii="Calibri" w:hAnsi="Calibri" w:cs="Calibri"/>
          <w:color w:val="auto"/>
        </w:rPr>
      </w:pPr>
      <w:r>
        <w:rPr>
          <w:rFonts w:ascii="Calibri" w:hAnsi="Calibri" w:cs="Calibri"/>
        </w:rPr>
        <w:t xml:space="preserve"> zawarcia umowy w sprawie zamówienia publicznego; </w:t>
      </w:r>
    </w:p>
    <w:p w14:paraId="2D720787" w14:textId="77777777" w:rsidR="005A2A61" w:rsidRDefault="005A2A61" w:rsidP="00463602">
      <w:pPr>
        <w:pStyle w:val="Default"/>
        <w:numPr>
          <w:ilvl w:val="0"/>
          <w:numId w:val="53"/>
        </w:numPr>
        <w:ind w:left="851" w:hanging="224"/>
        <w:jc w:val="both"/>
        <w:rPr>
          <w:rFonts w:ascii="Calibri" w:hAnsi="Calibri" w:cs="Calibri"/>
          <w:color w:val="auto"/>
        </w:rPr>
      </w:pPr>
      <w:r>
        <w:rPr>
          <w:rFonts w:ascii="Calibri" w:hAnsi="Calibri" w:cs="Calibri"/>
        </w:rPr>
        <w:t>unieważnienia postępowania o udzielenie zamówienia, z wyjątkiem sytuacji gdy nie zostało rozstrzygnięte odwołanie na czynność unieważnienia albo nie upłynął termin do jego wniesienia.</w:t>
      </w:r>
    </w:p>
    <w:p w14:paraId="0A979805" w14:textId="77777777" w:rsidR="005A2A61" w:rsidRDefault="005A2A61" w:rsidP="00463602">
      <w:pPr>
        <w:pStyle w:val="Default"/>
        <w:numPr>
          <w:ilvl w:val="1"/>
          <w:numId w:val="32"/>
        </w:numPr>
        <w:spacing w:before="120"/>
        <w:ind w:left="709" w:hanging="709"/>
        <w:jc w:val="both"/>
        <w:rPr>
          <w:rFonts w:ascii="Calibri" w:hAnsi="Calibri" w:cs="Calibri"/>
          <w:color w:val="auto"/>
        </w:rPr>
      </w:pPr>
      <w:r>
        <w:rPr>
          <w:rFonts w:ascii="Calibri" w:hAnsi="Calibri" w:cs="Calibri"/>
        </w:rPr>
        <w:t xml:space="preserve">Zamawiający, niezwłocznie, nie później jednak niż w terminie 7 dni od złożenia wniosku zwraca wadium wykonawcy: </w:t>
      </w:r>
    </w:p>
    <w:p w14:paraId="74AFA05A" w14:textId="77777777" w:rsidR="005A2A61" w:rsidRDefault="005A2A61" w:rsidP="00463602">
      <w:pPr>
        <w:pStyle w:val="Default"/>
        <w:ind w:left="709"/>
        <w:jc w:val="both"/>
        <w:rPr>
          <w:rFonts w:ascii="Calibri" w:hAnsi="Calibri" w:cs="Calibri"/>
        </w:rPr>
      </w:pPr>
      <w:r>
        <w:rPr>
          <w:rFonts w:ascii="Calibri" w:hAnsi="Calibri" w:cs="Calibri"/>
        </w:rPr>
        <w:t xml:space="preserve">1) który wycofał ofertę przed upływem terminu składania ofert; </w:t>
      </w:r>
    </w:p>
    <w:p w14:paraId="10A780CD" w14:textId="77777777" w:rsidR="005A2A61" w:rsidRDefault="005A2A61" w:rsidP="00463602">
      <w:pPr>
        <w:pStyle w:val="Default"/>
        <w:ind w:left="709"/>
        <w:jc w:val="both"/>
        <w:rPr>
          <w:rFonts w:ascii="Calibri" w:hAnsi="Calibri" w:cs="Calibri"/>
        </w:rPr>
      </w:pPr>
      <w:r>
        <w:rPr>
          <w:rFonts w:ascii="Calibri" w:hAnsi="Calibri" w:cs="Calibri"/>
        </w:rPr>
        <w:lastRenderedPageBreak/>
        <w:t xml:space="preserve">2) którego oferta została odrzucona; </w:t>
      </w:r>
    </w:p>
    <w:p w14:paraId="050505BA" w14:textId="77777777" w:rsidR="005A2A61" w:rsidRDefault="005A2A61" w:rsidP="00463602">
      <w:pPr>
        <w:pStyle w:val="Default"/>
        <w:ind w:left="993" w:hanging="284"/>
        <w:jc w:val="both"/>
        <w:rPr>
          <w:rFonts w:ascii="Calibri" w:hAnsi="Calibri" w:cs="Calibri"/>
        </w:rPr>
      </w:pPr>
      <w:r>
        <w:rPr>
          <w:rFonts w:ascii="Calibri" w:hAnsi="Calibri" w:cs="Calibri"/>
        </w:rPr>
        <w:t xml:space="preserve">3) po wyborze najkorzystniejszej oferty, z wyjątkiem wykonawcy, którego oferta została wybrana jako najkorzystniejsza; </w:t>
      </w:r>
    </w:p>
    <w:p w14:paraId="2CB96E76" w14:textId="77777777" w:rsidR="005A2A61" w:rsidRDefault="005A2A61" w:rsidP="00463602">
      <w:pPr>
        <w:pStyle w:val="Default"/>
        <w:ind w:left="993" w:hanging="284"/>
        <w:jc w:val="both"/>
        <w:rPr>
          <w:rFonts w:ascii="Calibri" w:hAnsi="Calibri" w:cs="Calibri"/>
        </w:rPr>
      </w:pPr>
      <w:r>
        <w:rPr>
          <w:rFonts w:ascii="Calibri" w:hAnsi="Calibri" w:cs="Calibri"/>
        </w:rPr>
        <w:t xml:space="preserve">4) po unieważnieniu postępowania, w przypadku, gdy nie zostało rozstrzygnięte odwołanie na czynność unieważnienia albo nie upłynął termin do jego wniesienia. </w:t>
      </w:r>
    </w:p>
    <w:p w14:paraId="60CF800E" w14:textId="77777777" w:rsidR="005A2A61" w:rsidRDefault="005A2A61" w:rsidP="00463602">
      <w:pPr>
        <w:pStyle w:val="Default"/>
        <w:numPr>
          <w:ilvl w:val="1"/>
          <w:numId w:val="32"/>
        </w:numPr>
        <w:spacing w:before="120"/>
        <w:ind w:left="709" w:hanging="709"/>
        <w:jc w:val="both"/>
        <w:rPr>
          <w:rFonts w:ascii="Calibri" w:hAnsi="Calibri" w:cs="Calibri"/>
        </w:rPr>
      </w:pPr>
      <w:r>
        <w:rPr>
          <w:rFonts w:ascii="Calibri" w:hAnsi="Calibri" w:cs="Calibri"/>
        </w:rPr>
        <w:t>Zamawiający  zwraca wadium wniesione w pieniądzu wraz z odsetkami wynikającymi z umowy rachunku bankowego, na którym było ono przechowywane, pomniejszone o koszty prowadzenia rachunku bankowego oraz prowizje bankowe za przelew pieniędzy na rachunek bankowy wskazany przez Wykonawcę.</w:t>
      </w:r>
    </w:p>
    <w:p w14:paraId="1370751A" w14:textId="77777777" w:rsidR="005A2A61" w:rsidRDefault="005A2A61" w:rsidP="00463602">
      <w:pPr>
        <w:pStyle w:val="Default"/>
        <w:numPr>
          <w:ilvl w:val="1"/>
          <w:numId w:val="32"/>
        </w:numPr>
        <w:spacing w:before="120"/>
        <w:ind w:left="709" w:hanging="709"/>
        <w:jc w:val="both"/>
        <w:rPr>
          <w:rFonts w:ascii="Calibri" w:hAnsi="Calibri" w:cs="Calibri"/>
        </w:rPr>
      </w:pPr>
      <w:r w:rsidRPr="00B74986">
        <w:rPr>
          <w:rFonts w:ascii="Calibri" w:hAnsi="Calibri" w:cs="Calibri"/>
        </w:rPr>
        <w:t>Zamawiający zwraca wadium wniesione w innej formie niż pieniądzu poprzez złożenie gwarantowi lub poręczycielowi oświadczenia o zwolnieniu wadium.</w:t>
      </w:r>
    </w:p>
    <w:p w14:paraId="5C491C05" w14:textId="77777777" w:rsidR="005A2A61" w:rsidRDefault="005A2A61" w:rsidP="00463602">
      <w:pPr>
        <w:pStyle w:val="Default"/>
        <w:numPr>
          <w:ilvl w:val="1"/>
          <w:numId w:val="32"/>
        </w:numPr>
        <w:spacing w:before="120"/>
        <w:ind w:left="709" w:hanging="709"/>
        <w:jc w:val="both"/>
        <w:rPr>
          <w:rFonts w:ascii="Calibri" w:hAnsi="Calibri" w:cs="Calibri"/>
        </w:rPr>
      </w:pPr>
      <w:r w:rsidRPr="00B74986">
        <w:rPr>
          <w:rFonts w:ascii="Calibri" w:hAnsi="Calibri" w:cs="Calibri"/>
        </w:rPr>
        <w:t xml:space="preserve">Złożenia wniosku o zwrot wadium powoduje rozwiązanie stosunku prawnego z Wykonawcą wraz z utrata przez niego prawa do korzystania ze środków ochrony prawnej. </w:t>
      </w:r>
    </w:p>
    <w:p w14:paraId="7BC4C0C8" w14:textId="77777777" w:rsidR="005A2A61" w:rsidRPr="00B74986" w:rsidRDefault="005A2A61" w:rsidP="00463602">
      <w:pPr>
        <w:pStyle w:val="Default"/>
        <w:numPr>
          <w:ilvl w:val="1"/>
          <w:numId w:val="32"/>
        </w:numPr>
        <w:spacing w:before="120"/>
        <w:ind w:left="709" w:hanging="709"/>
        <w:jc w:val="both"/>
        <w:rPr>
          <w:rFonts w:ascii="Calibri" w:hAnsi="Calibri" w:cs="Calibri"/>
        </w:rPr>
      </w:pPr>
      <w:r w:rsidRPr="00B74986">
        <w:rPr>
          <w:rFonts w:ascii="Calibri" w:hAnsi="Calibri" w:cs="Calibri"/>
        </w:rPr>
        <w:t xml:space="preserve">Zamawiający zatrzyma wadium wraz z odsetkami, a w przypadku wadium wniesionego w formie niepieniężnej, wystąpi odpowiednio do gwaranta lub poręczyciela z żądaniem zapłaty wadium, jeżeli: </w:t>
      </w:r>
    </w:p>
    <w:p w14:paraId="4624B81C" w14:textId="77777777" w:rsidR="005A2A61" w:rsidRDefault="005A2A61" w:rsidP="00463602">
      <w:pPr>
        <w:pStyle w:val="Default"/>
        <w:spacing w:before="120"/>
        <w:ind w:left="993" w:hanging="309"/>
        <w:jc w:val="both"/>
        <w:rPr>
          <w:rFonts w:ascii="Calibri" w:hAnsi="Calibri" w:cs="Calibri"/>
        </w:rPr>
      </w:pPr>
      <w:r>
        <w:rPr>
          <w:rFonts w:ascii="Calibri" w:hAnsi="Calibri" w:cs="Calibri"/>
        </w:rPr>
        <w:t>1) 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ustawy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09B7E2F7" w14:textId="77777777" w:rsidR="005A2A61" w:rsidRDefault="005A2A61" w:rsidP="00463602">
      <w:pPr>
        <w:pStyle w:val="Default"/>
        <w:spacing w:before="120"/>
        <w:ind w:left="709" w:hanging="25"/>
        <w:jc w:val="both"/>
        <w:rPr>
          <w:rFonts w:ascii="Calibri" w:hAnsi="Calibri" w:cs="Calibri"/>
        </w:rPr>
      </w:pPr>
      <w:r>
        <w:rPr>
          <w:rFonts w:ascii="Calibri" w:hAnsi="Calibri" w:cs="Calibri"/>
        </w:rPr>
        <w:t xml:space="preserve">2) Wykonawca, którego oferta została wybrana: </w:t>
      </w:r>
    </w:p>
    <w:p w14:paraId="6E8ADA92" w14:textId="77777777" w:rsidR="005A2A61" w:rsidRDefault="005A2A61" w:rsidP="00463602">
      <w:pPr>
        <w:pStyle w:val="Default"/>
        <w:ind w:left="1276" w:hanging="283"/>
        <w:jc w:val="both"/>
        <w:rPr>
          <w:rFonts w:ascii="Calibri" w:hAnsi="Calibri" w:cs="Calibri"/>
        </w:rPr>
      </w:pPr>
      <w:r>
        <w:rPr>
          <w:rFonts w:ascii="Calibri" w:hAnsi="Calibri" w:cs="Calibri"/>
        </w:rPr>
        <w:t xml:space="preserve">a) odmówił podpisania umowy w sprawie zamówienia publicznego na warunkach określonych w ofercie, </w:t>
      </w:r>
    </w:p>
    <w:p w14:paraId="5FEFFFC2" w14:textId="77777777" w:rsidR="005A2A61" w:rsidRDefault="005A2A61" w:rsidP="00463602">
      <w:pPr>
        <w:pStyle w:val="Default"/>
        <w:ind w:left="1134" w:hanging="166"/>
        <w:jc w:val="both"/>
        <w:rPr>
          <w:rFonts w:ascii="Calibri" w:hAnsi="Calibri" w:cs="Calibri"/>
        </w:rPr>
      </w:pPr>
      <w:r>
        <w:rPr>
          <w:rFonts w:ascii="Calibri" w:hAnsi="Calibri" w:cs="Calibri"/>
        </w:rPr>
        <w:t>b) nie wniósł wymaganego zabezpieczenia należytego wykonania umowy;</w:t>
      </w:r>
    </w:p>
    <w:p w14:paraId="1533A4E6" w14:textId="77777777" w:rsidR="005A2A61" w:rsidRDefault="005A2A61" w:rsidP="00463602">
      <w:pPr>
        <w:pStyle w:val="Default"/>
        <w:spacing w:before="120"/>
        <w:ind w:left="993" w:hanging="309"/>
        <w:jc w:val="both"/>
        <w:rPr>
          <w:rFonts w:ascii="Calibri" w:hAnsi="Calibri" w:cs="Calibri"/>
        </w:rPr>
      </w:pPr>
      <w:r>
        <w:rPr>
          <w:rFonts w:ascii="Calibri" w:hAnsi="Calibri" w:cs="Calibri"/>
        </w:rPr>
        <w:t xml:space="preserve"> 3) zawarcie umowy w sprawie zamówienia publicznego stało się niemożliwe z przyczyn leżących po stronie Wykonawcy, którego oferta została wybrana. </w:t>
      </w:r>
    </w:p>
    <w:p w14:paraId="1B0A0DEF" w14:textId="73CE20D8" w:rsidR="007F1AE8" w:rsidRDefault="007F1AE8" w:rsidP="00463602">
      <w:pPr>
        <w:pStyle w:val="Default"/>
        <w:spacing w:before="120"/>
        <w:ind w:left="764"/>
        <w:jc w:val="both"/>
        <w:rPr>
          <w:rFonts w:ascii="Calibri" w:hAnsi="Calibri" w:cs="Calibri"/>
          <w:color w:val="auto"/>
        </w:rPr>
      </w:pPr>
    </w:p>
    <w:p w14:paraId="17A6AE6F" w14:textId="77777777" w:rsidR="00F02898" w:rsidRDefault="00F02898" w:rsidP="00463602">
      <w:pPr>
        <w:numPr>
          <w:ilvl w:val="0"/>
          <w:numId w:val="46"/>
        </w:numPr>
        <w:shd w:val="clear" w:color="auto" w:fill="D9D9D9"/>
        <w:tabs>
          <w:tab w:val="left" w:pos="426"/>
        </w:tabs>
        <w:spacing w:before="240"/>
        <w:jc w:val="both"/>
        <w:rPr>
          <w:rFonts w:ascii="Calibri" w:hAnsi="Calibri" w:cs="Calibri"/>
          <w:b/>
          <w:bCs/>
        </w:rPr>
      </w:pPr>
      <w:r>
        <w:rPr>
          <w:rFonts w:ascii="Calibri" w:hAnsi="Calibri" w:cs="Calibri"/>
          <w:b/>
          <w:bCs/>
        </w:rPr>
        <w:t>ZABEZPIECZENIE NALEŻYTEGO WYKONANIA</w:t>
      </w:r>
      <w:r w:rsidR="009209D1">
        <w:rPr>
          <w:rFonts w:ascii="Calibri" w:hAnsi="Calibri" w:cs="Calibri"/>
          <w:b/>
          <w:bCs/>
        </w:rPr>
        <w:t xml:space="preserve"> </w:t>
      </w:r>
      <w:r>
        <w:rPr>
          <w:rFonts w:ascii="Calibri" w:hAnsi="Calibri" w:cs="Calibri"/>
          <w:b/>
          <w:bCs/>
        </w:rPr>
        <w:t>UMOWY</w:t>
      </w:r>
    </w:p>
    <w:p w14:paraId="707E9AA2" w14:textId="77777777" w:rsidR="00F523FD" w:rsidRDefault="00F523FD" w:rsidP="00463602">
      <w:pPr>
        <w:tabs>
          <w:tab w:val="left" w:pos="284"/>
          <w:tab w:val="left" w:pos="567"/>
        </w:tabs>
        <w:suppressAutoHyphens/>
        <w:autoSpaceDE w:val="0"/>
        <w:autoSpaceDN w:val="0"/>
        <w:spacing w:before="120" w:after="240"/>
        <w:ind w:left="567"/>
        <w:contextualSpacing/>
        <w:jc w:val="both"/>
        <w:textAlignment w:val="baseline"/>
        <w:rPr>
          <w:rFonts w:ascii="Calibri" w:eastAsia="Univers-PL" w:hAnsi="Calibri" w:cs="Calibri"/>
        </w:rPr>
      </w:pPr>
    </w:p>
    <w:p w14:paraId="43FF2F8A" w14:textId="77777777" w:rsidR="00F523FD" w:rsidRDefault="00F523FD" w:rsidP="00463602">
      <w:pPr>
        <w:numPr>
          <w:ilvl w:val="1"/>
          <w:numId w:val="46"/>
        </w:numPr>
        <w:tabs>
          <w:tab w:val="left" w:pos="284"/>
          <w:tab w:val="left" w:pos="709"/>
        </w:tabs>
        <w:suppressAutoHyphens/>
        <w:autoSpaceDE w:val="0"/>
        <w:autoSpaceDN w:val="0"/>
        <w:spacing w:before="120" w:after="240"/>
        <w:ind w:left="709" w:hanging="709"/>
        <w:contextualSpacing/>
        <w:jc w:val="both"/>
        <w:textAlignment w:val="baseline"/>
        <w:rPr>
          <w:rFonts w:ascii="Calibri" w:eastAsia="Univers-PL" w:hAnsi="Calibri" w:cs="Calibri"/>
        </w:rPr>
      </w:pPr>
      <w:bookmarkStart w:id="21" w:name="_Hlk97539681"/>
      <w:r>
        <w:rPr>
          <w:rFonts w:ascii="Calibri" w:eastAsia="Univers-PL" w:hAnsi="Calibri" w:cs="Calibri"/>
        </w:rPr>
        <w:t>Zamawiający wymaga wniesienia przez Wykonawcę, zabezpieczenia należytego wykonania umowy</w:t>
      </w:r>
      <w:r w:rsidR="009C05F4">
        <w:rPr>
          <w:rFonts w:ascii="Calibri" w:eastAsia="Univers-PL" w:hAnsi="Calibri" w:cs="Calibri"/>
        </w:rPr>
        <w:t>.</w:t>
      </w:r>
    </w:p>
    <w:bookmarkEnd w:id="21"/>
    <w:p w14:paraId="2FCF902F" w14:textId="77777777" w:rsidR="00F523FD" w:rsidRDefault="00F523FD" w:rsidP="00463602">
      <w:pPr>
        <w:numPr>
          <w:ilvl w:val="1"/>
          <w:numId w:val="46"/>
        </w:numPr>
        <w:tabs>
          <w:tab w:val="left" w:pos="284"/>
          <w:tab w:val="left" w:pos="709"/>
        </w:tabs>
        <w:suppressAutoHyphens/>
        <w:autoSpaceDE w:val="0"/>
        <w:autoSpaceDN w:val="0"/>
        <w:spacing w:before="120" w:after="240"/>
        <w:ind w:left="709" w:hanging="709"/>
        <w:contextualSpacing/>
        <w:jc w:val="both"/>
        <w:textAlignment w:val="baseline"/>
        <w:rPr>
          <w:rFonts w:ascii="Calibri" w:eastAsia="Univers-PL" w:hAnsi="Calibri" w:cs="Calibri"/>
        </w:rPr>
      </w:pPr>
      <w:r>
        <w:rPr>
          <w:rFonts w:ascii="Calibri" w:eastAsia="Univers-PL" w:hAnsi="Calibri" w:cs="Calibri"/>
        </w:rPr>
        <w:t xml:space="preserve">Wykonawca, którego oferta zostanie wybrana będzie musiał wnieść zabezpieczenie należytego wykonania umowy w wysokości </w:t>
      </w:r>
      <w:r>
        <w:rPr>
          <w:rFonts w:ascii="Calibri" w:eastAsia="Univers-PL" w:hAnsi="Calibri" w:cs="Calibri"/>
          <w:b/>
          <w:bCs/>
          <w:color w:val="0070C0"/>
        </w:rPr>
        <w:t>5 % ceny całkowitej brutto</w:t>
      </w:r>
      <w:r>
        <w:rPr>
          <w:rFonts w:ascii="Calibri" w:eastAsia="Univers-PL" w:hAnsi="Calibri" w:cs="Calibri"/>
        </w:rPr>
        <w:t xml:space="preserve"> podanej w ofercie przed zawarciem umowy.</w:t>
      </w:r>
    </w:p>
    <w:p w14:paraId="48DB26C0" w14:textId="77777777" w:rsidR="00F523FD" w:rsidRDefault="00F523FD" w:rsidP="00463602">
      <w:pPr>
        <w:numPr>
          <w:ilvl w:val="1"/>
          <w:numId w:val="46"/>
        </w:numPr>
        <w:tabs>
          <w:tab w:val="left" w:pos="284"/>
          <w:tab w:val="left" w:pos="709"/>
        </w:tabs>
        <w:suppressAutoHyphens/>
        <w:autoSpaceDE w:val="0"/>
        <w:autoSpaceDN w:val="0"/>
        <w:spacing w:before="120" w:after="240"/>
        <w:ind w:left="709" w:hanging="709"/>
        <w:contextualSpacing/>
        <w:jc w:val="both"/>
        <w:textAlignment w:val="baseline"/>
        <w:rPr>
          <w:rFonts w:ascii="Calibri" w:eastAsia="Univers-PL" w:hAnsi="Calibri" w:cs="Calibri"/>
        </w:rPr>
      </w:pPr>
      <w:r>
        <w:rPr>
          <w:rFonts w:ascii="Calibri" w:eastAsia="Univers-PL" w:hAnsi="Calibri" w:cs="Calibri"/>
        </w:rPr>
        <w:lastRenderedPageBreak/>
        <w:t>Zabezpieczenie  należytego wykonania umowy może być wnoszone zgodnie z art. 450 ust. 1 ustawy Pzp według wyboru Wykonawcy w jednej lub w kilku następujących formach:.</w:t>
      </w:r>
    </w:p>
    <w:p w14:paraId="1A6A7F20" w14:textId="77777777" w:rsidR="00964595" w:rsidRDefault="00F523FD" w:rsidP="00463602">
      <w:pPr>
        <w:numPr>
          <w:ilvl w:val="2"/>
          <w:numId w:val="46"/>
        </w:numPr>
        <w:suppressAutoHyphens/>
        <w:autoSpaceDE w:val="0"/>
        <w:autoSpaceDN w:val="0"/>
        <w:ind w:left="851" w:hanging="284"/>
        <w:jc w:val="both"/>
        <w:textAlignment w:val="baseline"/>
        <w:rPr>
          <w:rFonts w:ascii="Calibri" w:eastAsia="Univers-PL" w:hAnsi="Calibri" w:cs="Calibri"/>
          <w:color w:val="000000"/>
        </w:rPr>
      </w:pPr>
      <w:r>
        <w:rPr>
          <w:rFonts w:ascii="Calibri" w:eastAsia="Univers-PL" w:hAnsi="Calibri" w:cs="Calibri"/>
        </w:rPr>
        <w:t xml:space="preserve">w pieniądzu;  </w:t>
      </w:r>
    </w:p>
    <w:p w14:paraId="029BAD45" w14:textId="77777777" w:rsidR="00964595" w:rsidRDefault="00F523FD" w:rsidP="00463602">
      <w:pPr>
        <w:numPr>
          <w:ilvl w:val="2"/>
          <w:numId w:val="46"/>
        </w:numPr>
        <w:suppressAutoHyphens/>
        <w:autoSpaceDE w:val="0"/>
        <w:autoSpaceDN w:val="0"/>
        <w:ind w:left="851" w:hanging="284"/>
        <w:jc w:val="both"/>
        <w:textAlignment w:val="baseline"/>
        <w:rPr>
          <w:rFonts w:ascii="Calibri" w:eastAsia="Univers-PL" w:hAnsi="Calibri" w:cs="Calibri"/>
          <w:color w:val="000000"/>
        </w:rPr>
      </w:pPr>
      <w:r>
        <w:rPr>
          <w:rFonts w:ascii="Calibri" w:eastAsia="Univers-PL" w:hAnsi="Calibri" w:cs="Calibri"/>
        </w:rPr>
        <w:t>poręczeniach bankowych lub poręczeniach spółdzielczej kasy oszczędnościowo-kredytowej, z tym że zobowiązanie kasy jest zawsze zobowiązaniem pieniężnym;</w:t>
      </w:r>
    </w:p>
    <w:p w14:paraId="2952DDD9" w14:textId="77777777" w:rsidR="00964595" w:rsidRDefault="00F523FD" w:rsidP="00463602">
      <w:pPr>
        <w:numPr>
          <w:ilvl w:val="2"/>
          <w:numId w:val="46"/>
        </w:numPr>
        <w:suppressAutoHyphens/>
        <w:autoSpaceDE w:val="0"/>
        <w:autoSpaceDN w:val="0"/>
        <w:ind w:left="851" w:hanging="284"/>
        <w:jc w:val="both"/>
        <w:textAlignment w:val="baseline"/>
        <w:rPr>
          <w:rFonts w:ascii="Calibri" w:eastAsia="Univers-PL" w:hAnsi="Calibri" w:cs="Calibri"/>
          <w:color w:val="000000"/>
        </w:rPr>
      </w:pPr>
      <w:r>
        <w:rPr>
          <w:rFonts w:ascii="Calibri" w:eastAsia="Univers-PL" w:hAnsi="Calibri" w:cs="Calibri"/>
        </w:rPr>
        <w:t>gwarancjach bankowych;</w:t>
      </w:r>
    </w:p>
    <w:p w14:paraId="6B15A6FF" w14:textId="77777777" w:rsidR="00964595" w:rsidRDefault="00F523FD" w:rsidP="00463602">
      <w:pPr>
        <w:numPr>
          <w:ilvl w:val="2"/>
          <w:numId w:val="46"/>
        </w:numPr>
        <w:suppressAutoHyphens/>
        <w:autoSpaceDE w:val="0"/>
        <w:autoSpaceDN w:val="0"/>
        <w:ind w:left="851" w:hanging="284"/>
        <w:jc w:val="both"/>
        <w:textAlignment w:val="baseline"/>
        <w:rPr>
          <w:rFonts w:ascii="Calibri" w:eastAsia="Univers-PL" w:hAnsi="Calibri" w:cs="Calibri"/>
          <w:color w:val="000000"/>
        </w:rPr>
      </w:pPr>
      <w:r>
        <w:rPr>
          <w:rFonts w:ascii="Calibri" w:eastAsia="Univers-PL" w:hAnsi="Calibri" w:cs="Calibri"/>
        </w:rPr>
        <w:t>gwarancjach ubezpieczeniowych;</w:t>
      </w:r>
    </w:p>
    <w:p w14:paraId="38B47B53" w14:textId="77777777" w:rsidR="00F523FD" w:rsidRDefault="00F523FD" w:rsidP="00463602">
      <w:pPr>
        <w:numPr>
          <w:ilvl w:val="2"/>
          <w:numId w:val="46"/>
        </w:numPr>
        <w:suppressAutoHyphens/>
        <w:autoSpaceDE w:val="0"/>
        <w:autoSpaceDN w:val="0"/>
        <w:ind w:left="851" w:hanging="284"/>
        <w:jc w:val="both"/>
        <w:textAlignment w:val="baseline"/>
        <w:rPr>
          <w:rFonts w:ascii="Calibri" w:eastAsia="Univers-PL" w:hAnsi="Calibri" w:cs="Calibri"/>
          <w:color w:val="000000"/>
        </w:rPr>
      </w:pPr>
      <w:r>
        <w:rPr>
          <w:rFonts w:ascii="Calibri" w:eastAsia="Univers-PL" w:hAnsi="Calibri" w:cs="Calibri"/>
        </w:rPr>
        <w:t>poręczeniach udzielanych przez podmioty, o których mowa w art. 6b ust. 5 pkt 2 ustawy z dnia 9 listopada 2000 r. o utworzeniu Polskiej Agencji Rozwoju Przedsiębiorczości.</w:t>
      </w:r>
    </w:p>
    <w:p w14:paraId="7EEBEE33" w14:textId="77777777" w:rsidR="00F523FD" w:rsidRDefault="00F523FD" w:rsidP="00463602">
      <w:pPr>
        <w:suppressAutoHyphens/>
        <w:autoSpaceDE w:val="0"/>
        <w:autoSpaceDN w:val="0"/>
        <w:ind w:left="993"/>
        <w:jc w:val="both"/>
        <w:textAlignment w:val="baseline"/>
        <w:rPr>
          <w:rFonts w:ascii="Calibri" w:eastAsia="Univers-PL" w:hAnsi="Calibri" w:cs="Calibri"/>
          <w:sz w:val="16"/>
        </w:rPr>
      </w:pPr>
    </w:p>
    <w:p w14:paraId="3C1E0C92" w14:textId="77777777" w:rsidR="00F523FD" w:rsidRDefault="00F523FD" w:rsidP="00463602">
      <w:pPr>
        <w:numPr>
          <w:ilvl w:val="1"/>
          <w:numId w:val="46"/>
        </w:numPr>
        <w:suppressAutoHyphens/>
        <w:autoSpaceDE w:val="0"/>
        <w:autoSpaceDN w:val="0"/>
        <w:ind w:left="709" w:hanging="709"/>
        <w:contextualSpacing/>
        <w:jc w:val="both"/>
        <w:textAlignment w:val="baseline"/>
        <w:rPr>
          <w:rFonts w:ascii="Calibri" w:eastAsia="Univers-PL" w:hAnsi="Calibri" w:cs="Calibri"/>
        </w:rPr>
      </w:pPr>
      <w:r>
        <w:rPr>
          <w:rFonts w:ascii="Calibri" w:eastAsia="Univers-PL" w:hAnsi="Calibri" w:cs="Calibri"/>
        </w:rPr>
        <w:t>Zamawiający nie wyraża zgody na wniesienie zabezpieczenia należytego wykonania umowy w formach wymienionych w art. 450 ust. 2 ustawy Pzp.</w:t>
      </w:r>
    </w:p>
    <w:p w14:paraId="67D50232" w14:textId="77777777" w:rsidR="00F523FD" w:rsidRDefault="00F523FD" w:rsidP="00463602">
      <w:pPr>
        <w:numPr>
          <w:ilvl w:val="1"/>
          <w:numId w:val="46"/>
        </w:numPr>
        <w:suppressAutoHyphens/>
        <w:autoSpaceDE w:val="0"/>
        <w:autoSpaceDN w:val="0"/>
        <w:ind w:left="709" w:hanging="709"/>
        <w:contextualSpacing/>
        <w:jc w:val="both"/>
        <w:textAlignment w:val="baseline"/>
        <w:rPr>
          <w:rFonts w:ascii="Calibri" w:eastAsia="Univers-PL" w:hAnsi="Calibri" w:cs="Calibri"/>
        </w:rPr>
      </w:pPr>
      <w:r>
        <w:rPr>
          <w:rFonts w:ascii="Calibri" w:eastAsia="Univers-PL" w:hAnsi="Calibri" w:cs="Calibri"/>
        </w:rPr>
        <w:t xml:space="preserve">Oryginał dokumentu potwierdzającego wniesienie zabezpieczenie należytego wykonania umowy musi być dostarczone do Zamawiającego przed podpisaniem umowy. </w:t>
      </w:r>
    </w:p>
    <w:p w14:paraId="71C22B1A" w14:textId="77777777" w:rsidR="00F523FD" w:rsidRDefault="00F523FD" w:rsidP="00463602">
      <w:pPr>
        <w:numPr>
          <w:ilvl w:val="1"/>
          <w:numId w:val="46"/>
        </w:numPr>
        <w:suppressAutoHyphens/>
        <w:autoSpaceDE w:val="0"/>
        <w:autoSpaceDN w:val="0"/>
        <w:ind w:left="709" w:hanging="709"/>
        <w:contextualSpacing/>
        <w:jc w:val="both"/>
        <w:textAlignment w:val="baseline"/>
        <w:rPr>
          <w:rFonts w:ascii="Calibri" w:eastAsia="Univers-PL" w:hAnsi="Calibri" w:cs="Calibri"/>
        </w:rPr>
      </w:pPr>
      <w:r>
        <w:rPr>
          <w:rFonts w:ascii="Calibri" w:eastAsia="Univers-PL" w:hAnsi="Calibri" w:cs="Calibri"/>
        </w:rPr>
        <w:t>Zabezpieczenie wnoszone w pieniądzu Wykonawca wpłaca przelewem na rachunek bankowy wskazany przez Zamawiającego przed podpisaniem umowy.</w:t>
      </w:r>
    </w:p>
    <w:p w14:paraId="40FC76B6" w14:textId="77777777" w:rsidR="00F523FD" w:rsidRDefault="00F523FD" w:rsidP="00463602">
      <w:pPr>
        <w:numPr>
          <w:ilvl w:val="1"/>
          <w:numId w:val="46"/>
        </w:numPr>
        <w:suppressAutoHyphens/>
        <w:autoSpaceDE w:val="0"/>
        <w:autoSpaceDN w:val="0"/>
        <w:ind w:left="709" w:hanging="709"/>
        <w:contextualSpacing/>
        <w:jc w:val="both"/>
        <w:textAlignment w:val="baseline"/>
        <w:rPr>
          <w:rFonts w:ascii="Calibri" w:eastAsia="Univers-PL" w:hAnsi="Calibri" w:cs="Calibri"/>
        </w:rPr>
      </w:pPr>
      <w:r>
        <w:rPr>
          <w:rFonts w:ascii="Calibri" w:eastAsia="Univers-PL" w:hAnsi="Calibri" w:cs="Calibri"/>
        </w:rPr>
        <w:t>Jeżeli zabezpieczenie wnoszone będzie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062FE1B" w14:textId="77777777" w:rsidR="00F523FD" w:rsidRDefault="00F523FD" w:rsidP="00463602">
      <w:pPr>
        <w:numPr>
          <w:ilvl w:val="1"/>
          <w:numId w:val="46"/>
        </w:numPr>
        <w:suppressAutoHyphens/>
        <w:autoSpaceDE w:val="0"/>
        <w:autoSpaceDN w:val="0"/>
        <w:ind w:left="709" w:hanging="709"/>
        <w:contextualSpacing/>
        <w:jc w:val="both"/>
        <w:textAlignment w:val="baseline"/>
        <w:rPr>
          <w:rFonts w:ascii="Calibri" w:eastAsia="Univers-PL" w:hAnsi="Calibri" w:cs="Calibri"/>
        </w:rPr>
      </w:pPr>
      <w:r>
        <w:rPr>
          <w:rFonts w:ascii="Calibri" w:eastAsia="Univers-PL" w:hAnsi="Calibri" w:cs="Calibri"/>
        </w:rPr>
        <w:t>Zamawiający nie zamierza dokonywać częściowego zwrotu zabezpieczenia po wykonaniu części zamówienia.</w:t>
      </w:r>
    </w:p>
    <w:p w14:paraId="60BB316A" w14:textId="77777777" w:rsidR="00F523FD" w:rsidRDefault="00F523FD" w:rsidP="00463602">
      <w:pPr>
        <w:numPr>
          <w:ilvl w:val="1"/>
          <w:numId w:val="46"/>
        </w:numPr>
        <w:suppressAutoHyphens/>
        <w:autoSpaceDE w:val="0"/>
        <w:autoSpaceDN w:val="0"/>
        <w:ind w:left="709" w:hanging="709"/>
        <w:contextualSpacing/>
        <w:jc w:val="both"/>
        <w:textAlignment w:val="baseline"/>
        <w:rPr>
          <w:rFonts w:ascii="Calibri" w:eastAsia="Univers-PL" w:hAnsi="Calibri" w:cs="Calibri"/>
        </w:rPr>
      </w:pPr>
      <w:r>
        <w:rPr>
          <w:rFonts w:ascii="Calibri" w:eastAsia="Univers-PL" w:hAnsi="Calibri" w:cs="Calibri"/>
        </w:rPr>
        <w:t>Zamawiający dokona zwrotu zabezpieczenia należytego wykonania umowy w następujący sposób:</w:t>
      </w:r>
    </w:p>
    <w:p w14:paraId="0863A706" w14:textId="77777777" w:rsidR="00F523FD" w:rsidRDefault="00F523FD" w:rsidP="00463602">
      <w:pPr>
        <w:numPr>
          <w:ilvl w:val="0"/>
          <w:numId w:val="31"/>
        </w:numPr>
        <w:suppressAutoHyphens/>
        <w:autoSpaceDE w:val="0"/>
        <w:autoSpaceDN w:val="0"/>
        <w:ind w:left="851"/>
        <w:contextualSpacing/>
        <w:jc w:val="both"/>
        <w:textAlignment w:val="baseline"/>
        <w:rPr>
          <w:rFonts w:ascii="Calibri" w:hAnsi="Calibri" w:cs="Calibri"/>
          <w:b/>
          <w:bCs/>
          <w:color w:val="FF0000"/>
        </w:rPr>
      </w:pPr>
      <w:r>
        <w:rPr>
          <w:rFonts w:ascii="Calibri" w:eastAsia="Univers-PL" w:hAnsi="Calibri" w:cs="Calibri"/>
        </w:rPr>
        <w:t>Zwrot kwoty 70 %  zabezpieczenia nastąpi w terminie 30 dni od dnia podpisania protokołu odbioru końcowego.</w:t>
      </w:r>
    </w:p>
    <w:p w14:paraId="720B39CA" w14:textId="77777777" w:rsidR="00F523FD" w:rsidRDefault="00F523FD" w:rsidP="00463602">
      <w:pPr>
        <w:numPr>
          <w:ilvl w:val="0"/>
          <w:numId w:val="31"/>
        </w:numPr>
        <w:suppressAutoHyphens/>
        <w:autoSpaceDE w:val="0"/>
        <w:autoSpaceDN w:val="0"/>
        <w:ind w:left="851"/>
        <w:contextualSpacing/>
        <w:jc w:val="both"/>
        <w:textAlignment w:val="baseline"/>
        <w:rPr>
          <w:rFonts w:ascii="Calibri" w:eastAsia="Univers-PL" w:hAnsi="Calibri" w:cs="Calibri"/>
          <w:sz w:val="19"/>
          <w:szCs w:val="19"/>
        </w:rPr>
      </w:pPr>
      <w:r>
        <w:rPr>
          <w:rFonts w:ascii="Calibri" w:eastAsia="Univers-PL" w:hAnsi="Calibri" w:cs="Calibri"/>
        </w:rPr>
        <w:t>Zwrot kwoty 30 % zabezpieczenia nastąpi nie później niż 15 dni po upływie okresu gwarancji i rękojmi za wady.</w:t>
      </w:r>
    </w:p>
    <w:p w14:paraId="33B4E575" w14:textId="77777777" w:rsidR="00F523FD" w:rsidRDefault="00F523FD" w:rsidP="00463602">
      <w:pPr>
        <w:suppressAutoHyphens/>
        <w:autoSpaceDE w:val="0"/>
        <w:autoSpaceDN w:val="0"/>
        <w:ind w:left="1364"/>
        <w:contextualSpacing/>
        <w:jc w:val="both"/>
        <w:textAlignment w:val="baseline"/>
        <w:rPr>
          <w:rFonts w:ascii="Calibri" w:eastAsia="Univers-PL" w:hAnsi="Calibri" w:cs="Calibri"/>
          <w:sz w:val="19"/>
          <w:szCs w:val="19"/>
        </w:rPr>
      </w:pPr>
    </w:p>
    <w:p w14:paraId="3DD382B6" w14:textId="77777777" w:rsidR="00482DC3" w:rsidRPr="008B3968" w:rsidRDefault="00F523FD" w:rsidP="00463602">
      <w:pPr>
        <w:numPr>
          <w:ilvl w:val="1"/>
          <w:numId w:val="46"/>
        </w:numPr>
        <w:suppressAutoHyphens/>
        <w:autoSpaceDE w:val="0"/>
        <w:autoSpaceDN w:val="0"/>
        <w:ind w:left="709" w:hanging="709"/>
        <w:contextualSpacing/>
        <w:jc w:val="both"/>
        <w:textAlignment w:val="baseline"/>
        <w:rPr>
          <w:rFonts w:ascii="Calibri" w:eastAsia="Univers-PL" w:hAnsi="Calibri" w:cs="Calibri"/>
        </w:rPr>
      </w:pPr>
      <w:r>
        <w:rPr>
          <w:rFonts w:ascii="Calibri" w:eastAsia="Univers-PL" w:hAnsi="Calibri" w:cs="Calibri"/>
        </w:rPr>
        <w:t>Zabezpieczenie należytego wykonania umowy składane w formie gwarancji, czy poręczenia musi zostać dostarczone Zamawiającemu w terminie umożliwiającym Zamawiającemu potwierdzenie przyjęcia dokumentu bez zastrzeżeń lub prawo zgłoszenia do niego zastrzeżeń. Wykonawca zobowiązany będzie przed podpisaniem umowy uzgodnić treść gwarancji z Zamawiającym. Zabezpieczenie należytego wykonania umowy wnoszone w gwarancjach i poręczeniach nie może zawierać żadnych warunków spełnienia przez zamawiającego oraz ograniczeń (wykluczeni z odpowiedzialności) oprócz przewidzianych ustawą Pzp, nazewnictwo użyte w powyższych dokumentach ma odpowiadać brzmieniu w ustawie Pzp.</w:t>
      </w:r>
    </w:p>
    <w:p w14:paraId="764A4559" w14:textId="77777777" w:rsidR="003F58F2" w:rsidRDefault="003F58F2" w:rsidP="00463602">
      <w:pPr>
        <w:numPr>
          <w:ilvl w:val="0"/>
          <w:numId w:val="33"/>
        </w:numPr>
        <w:shd w:val="clear" w:color="auto" w:fill="D9D9D9"/>
        <w:tabs>
          <w:tab w:val="left" w:pos="426"/>
        </w:tabs>
        <w:spacing w:before="240"/>
        <w:jc w:val="both"/>
        <w:rPr>
          <w:rFonts w:ascii="Calibri" w:hAnsi="Calibri" w:cs="Calibri"/>
          <w:b/>
          <w:bCs/>
        </w:rPr>
      </w:pPr>
      <w:r>
        <w:rPr>
          <w:rFonts w:ascii="Calibri" w:hAnsi="Calibri" w:cs="Calibri"/>
          <w:b/>
          <w:bCs/>
        </w:rPr>
        <w:t xml:space="preserve">TERMIN ZWIĄZANIA Z OFERTĄ </w:t>
      </w:r>
    </w:p>
    <w:p w14:paraId="1A53613E" w14:textId="77777777" w:rsidR="003F58F2" w:rsidRDefault="003F58F2" w:rsidP="00463602">
      <w:pPr>
        <w:autoSpaceDE w:val="0"/>
        <w:autoSpaceDN w:val="0"/>
        <w:adjustRightInd w:val="0"/>
        <w:rPr>
          <w:rFonts w:ascii="Calibri" w:hAnsi="Calibri" w:cs="Calibri"/>
          <w:color w:val="000000"/>
          <w:sz w:val="20"/>
          <w:szCs w:val="20"/>
        </w:rPr>
      </w:pPr>
    </w:p>
    <w:p w14:paraId="0BC64F62" w14:textId="61D7C7EB" w:rsidR="004B02DE" w:rsidRDefault="004B02DE" w:rsidP="00463602">
      <w:pPr>
        <w:pStyle w:val="Default"/>
        <w:numPr>
          <w:ilvl w:val="1"/>
          <w:numId w:val="33"/>
        </w:numPr>
        <w:ind w:left="709" w:hanging="709"/>
        <w:jc w:val="both"/>
        <w:rPr>
          <w:rFonts w:ascii="Calibri" w:hAnsi="Calibri" w:cs="Calibri"/>
          <w:color w:val="auto"/>
        </w:rPr>
      </w:pPr>
      <w:r>
        <w:rPr>
          <w:rFonts w:ascii="Calibri" w:hAnsi="Calibri" w:cs="Calibri"/>
        </w:rPr>
        <w:lastRenderedPageBreak/>
        <w:tab/>
        <w:t xml:space="preserve">Wykonawca będzie związany ofertą </w:t>
      </w:r>
      <w:r w:rsidR="00C96E77">
        <w:rPr>
          <w:rFonts w:ascii="Calibri" w:hAnsi="Calibri" w:cs="Calibri"/>
        </w:rPr>
        <w:t xml:space="preserve">od </w:t>
      </w:r>
      <w:r w:rsidR="00BC2A01">
        <w:rPr>
          <w:rFonts w:ascii="Calibri" w:hAnsi="Calibri" w:cs="Calibri"/>
        </w:rPr>
        <w:t xml:space="preserve">dnia </w:t>
      </w:r>
      <w:r w:rsidR="00C96E77">
        <w:rPr>
          <w:rFonts w:ascii="Calibri" w:hAnsi="Calibri" w:cs="Calibri"/>
        </w:rPr>
        <w:t>upływu terminu składania ofert t</w:t>
      </w:r>
      <w:r w:rsidR="00C96E77" w:rsidRPr="008F0F4D">
        <w:rPr>
          <w:rFonts w:ascii="Calibri" w:hAnsi="Calibri" w:cs="Calibri"/>
          <w:color w:val="auto"/>
        </w:rPr>
        <w:t>j</w:t>
      </w:r>
      <w:r w:rsidR="00C96E77" w:rsidRPr="00D857E9">
        <w:rPr>
          <w:rFonts w:ascii="Calibri" w:hAnsi="Calibri" w:cs="Calibri"/>
          <w:color w:val="0070C0"/>
        </w:rPr>
        <w:t>.</w:t>
      </w:r>
      <w:r w:rsidRPr="00D857E9">
        <w:rPr>
          <w:rFonts w:ascii="Calibri" w:hAnsi="Calibri" w:cs="Calibri"/>
          <w:color w:val="0070C0"/>
        </w:rPr>
        <w:t xml:space="preserve">, </w:t>
      </w:r>
      <w:r w:rsidR="007D2F8D" w:rsidRPr="00D857E9">
        <w:rPr>
          <w:rFonts w:ascii="Calibri" w:hAnsi="Calibri" w:cs="Calibri"/>
          <w:b/>
          <w:bCs/>
          <w:color w:val="0070C0"/>
        </w:rPr>
        <w:t xml:space="preserve">do dnia </w:t>
      </w:r>
      <w:r w:rsidR="001A5A67">
        <w:rPr>
          <w:rFonts w:ascii="Calibri" w:hAnsi="Calibri" w:cs="Calibri"/>
          <w:b/>
          <w:bCs/>
          <w:color w:val="0070C0"/>
        </w:rPr>
        <w:t>12</w:t>
      </w:r>
      <w:r w:rsidR="00FE2745" w:rsidRPr="00D857E9">
        <w:rPr>
          <w:rFonts w:ascii="Calibri" w:hAnsi="Calibri" w:cs="Calibri"/>
          <w:b/>
          <w:bCs/>
          <w:color w:val="0070C0"/>
        </w:rPr>
        <w:t>.12</w:t>
      </w:r>
      <w:r w:rsidR="00B37C31" w:rsidRPr="00D857E9">
        <w:rPr>
          <w:rFonts w:ascii="Calibri" w:hAnsi="Calibri" w:cs="Calibri"/>
          <w:b/>
          <w:bCs/>
          <w:color w:val="0070C0"/>
        </w:rPr>
        <w:t>.2024</w:t>
      </w:r>
      <w:r w:rsidR="00CA1F92" w:rsidRPr="00D857E9">
        <w:rPr>
          <w:rFonts w:ascii="Calibri" w:hAnsi="Calibri" w:cs="Calibri"/>
          <w:b/>
          <w:bCs/>
          <w:color w:val="0070C0"/>
        </w:rPr>
        <w:t xml:space="preserve"> </w:t>
      </w:r>
      <w:r w:rsidR="007D2F8D" w:rsidRPr="00D857E9">
        <w:rPr>
          <w:rFonts w:ascii="Calibri" w:hAnsi="Calibri" w:cs="Calibri"/>
          <w:b/>
          <w:bCs/>
          <w:color w:val="0070C0"/>
        </w:rPr>
        <w:t>r</w:t>
      </w:r>
      <w:r w:rsidR="007D2F8D" w:rsidRPr="007C08FA">
        <w:rPr>
          <w:rFonts w:ascii="Calibri" w:hAnsi="Calibri" w:cs="Calibri"/>
          <w:b/>
          <w:bCs/>
          <w:color w:val="0070C0"/>
        </w:rPr>
        <w:t xml:space="preserve">. </w:t>
      </w:r>
      <w:r w:rsidR="00C96E77">
        <w:rPr>
          <w:rFonts w:ascii="Calibri" w:hAnsi="Calibri" w:cs="Calibri"/>
        </w:rPr>
        <w:t>przy czym pierwszym dniem terminu związania oferta jest dzień, w którym upływa termin składania ofert.</w:t>
      </w:r>
    </w:p>
    <w:p w14:paraId="51E01D7F" w14:textId="77777777" w:rsidR="004B02DE" w:rsidRDefault="004B02DE" w:rsidP="00463602">
      <w:pPr>
        <w:pStyle w:val="Default"/>
        <w:numPr>
          <w:ilvl w:val="1"/>
          <w:numId w:val="33"/>
        </w:numPr>
        <w:spacing w:before="120"/>
        <w:ind w:left="709" w:hanging="709"/>
        <w:jc w:val="both"/>
        <w:rPr>
          <w:rFonts w:ascii="Calibri" w:hAnsi="Calibri" w:cs="Calibri"/>
          <w:color w:val="auto"/>
        </w:rPr>
      </w:pPr>
      <w:r>
        <w:rPr>
          <w:rFonts w:ascii="Calibri" w:hAnsi="Calibri" w:cs="Calibri"/>
        </w:rPr>
        <w:tab/>
        <w:t>W przypadku gdy wybór najkorzystniejszej oferty nie nastąpi przed upływem terminu związania ofertą wskazanego powyżej, Zamawiający przed upływem terminu związania ofertą zwraca się jednokrotnie do wykonawców o wyrażenie zgody na przedłużenie tego terminu o wskazywane przez niego okres, nie dłuższy niż 30 dni. Przedłużenie terminu związania ofertą wymaga złożenia przez wykonawcę pisemnego oświadczenia o wyrażeniu zgody na przedłużenie terminu związania ofertą.</w:t>
      </w:r>
    </w:p>
    <w:p w14:paraId="1DD86223" w14:textId="77777777" w:rsidR="00B0032C" w:rsidRDefault="004B02DE" w:rsidP="00463602">
      <w:pPr>
        <w:pStyle w:val="Default"/>
        <w:numPr>
          <w:ilvl w:val="1"/>
          <w:numId w:val="33"/>
        </w:numPr>
        <w:spacing w:before="120"/>
        <w:ind w:left="709" w:hanging="709"/>
        <w:jc w:val="both"/>
        <w:rPr>
          <w:rFonts w:ascii="Calibri" w:hAnsi="Calibri" w:cs="Calibri"/>
          <w:color w:val="auto"/>
        </w:rPr>
      </w:pPr>
      <w:r>
        <w:rPr>
          <w:rFonts w:ascii="Calibri" w:hAnsi="Calibri" w:cs="Calibri"/>
        </w:rPr>
        <w:tab/>
        <w:t>Odmowa wyrażenia zgody na przedłużenie terminu związania ofertą nie powoduje utraty wadium-jeżeli było wymagane.</w:t>
      </w:r>
    </w:p>
    <w:p w14:paraId="113999C1" w14:textId="77777777" w:rsidR="00F638E5" w:rsidRDefault="004524A3" w:rsidP="00463602">
      <w:pPr>
        <w:numPr>
          <w:ilvl w:val="0"/>
          <w:numId w:val="33"/>
        </w:numPr>
        <w:shd w:val="clear" w:color="auto" w:fill="D9D9D9"/>
        <w:tabs>
          <w:tab w:val="left" w:pos="426"/>
        </w:tabs>
        <w:spacing w:before="240"/>
        <w:jc w:val="both"/>
        <w:rPr>
          <w:rFonts w:ascii="Calibri" w:hAnsi="Calibri" w:cs="Calibri"/>
          <w:b/>
          <w:bCs/>
        </w:rPr>
      </w:pPr>
      <w:r>
        <w:rPr>
          <w:rFonts w:ascii="Calibri" w:hAnsi="Calibri" w:cs="Calibri"/>
          <w:b/>
          <w:bCs/>
        </w:rPr>
        <w:t xml:space="preserve">MIEJSCE ORAZ </w:t>
      </w:r>
      <w:r w:rsidR="00F638E5">
        <w:rPr>
          <w:rFonts w:ascii="Calibri" w:hAnsi="Calibri" w:cs="Calibri"/>
          <w:b/>
          <w:bCs/>
        </w:rPr>
        <w:t>TERMIN SKŁADANIA I OTWARCIA OFERT</w:t>
      </w:r>
    </w:p>
    <w:p w14:paraId="69CC4E10" w14:textId="77777777" w:rsidR="00F638E5" w:rsidRDefault="00F638E5" w:rsidP="00463602">
      <w:pPr>
        <w:autoSpaceDE w:val="0"/>
        <w:autoSpaceDN w:val="0"/>
        <w:adjustRightInd w:val="0"/>
        <w:rPr>
          <w:rFonts w:ascii="Calibri" w:hAnsi="Calibri" w:cs="Calibri"/>
          <w:color w:val="000000"/>
          <w:sz w:val="20"/>
          <w:szCs w:val="20"/>
        </w:rPr>
      </w:pPr>
    </w:p>
    <w:p w14:paraId="5DDBAA8E" w14:textId="0B108ED7" w:rsidR="00055A1A" w:rsidRPr="00D857E9" w:rsidRDefault="00055A1A" w:rsidP="00463602">
      <w:pPr>
        <w:numPr>
          <w:ilvl w:val="1"/>
          <w:numId w:val="33"/>
        </w:numPr>
        <w:tabs>
          <w:tab w:val="left" w:pos="709"/>
        </w:tabs>
        <w:spacing w:after="120"/>
        <w:ind w:left="709" w:hanging="709"/>
        <w:jc w:val="both"/>
        <w:rPr>
          <w:rFonts w:ascii="Calibri" w:eastAsia="Calibri" w:hAnsi="Calibri" w:cs="Calibri"/>
          <w:bCs/>
          <w:color w:val="0070C0"/>
          <w:lang w:eastAsia="en-US"/>
        </w:rPr>
      </w:pPr>
      <w:r w:rsidRPr="00055A1A">
        <w:rPr>
          <w:rFonts w:ascii="Calibri" w:eastAsia="Calibri" w:hAnsi="Calibri" w:cs="Calibri"/>
          <w:bCs/>
          <w:lang w:eastAsia="en-US"/>
        </w:rPr>
        <w:t>Wykonawca składa ofertę poprzez Platformę e-Zamówienia w nieprzekraczającym terminie</w:t>
      </w:r>
      <w:r w:rsidRPr="00055A1A">
        <w:rPr>
          <w:rFonts w:ascii="Calibri" w:eastAsia="Calibri" w:hAnsi="Calibri" w:cs="Calibri"/>
          <w:bCs/>
          <w:color w:val="7030A0"/>
          <w:lang w:eastAsia="en-US"/>
        </w:rPr>
        <w:t xml:space="preserve"> </w:t>
      </w:r>
      <w:r w:rsidRPr="00D857E9">
        <w:rPr>
          <w:rFonts w:ascii="Calibri" w:eastAsia="Calibri" w:hAnsi="Calibri" w:cs="Calibri"/>
          <w:b/>
          <w:color w:val="0070C0"/>
          <w:lang w:eastAsia="en-US"/>
        </w:rPr>
        <w:t xml:space="preserve">do dnia </w:t>
      </w:r>
      <w:r w:rsidR="001A5A67">
        <w:rPr>
          <w:rFonts w:ascii="Calibri" w:eastAsia="Calibri" w:hAnsi="Calibri" w:cs="Calibri"/>
          <w:b/>
          <w:color w:val="0070C0"/>
          <w:lang w:eastAsia="en-US"/>
        </w:rPr>
        <w:t>13.11</w:t>
      </w:r>
      <w:r w:rsidR="00B37C31" w:rsidRPr="00D857E9">
        <w:rPr>
          <w:rFonts w:ascii="Calibri" w:eastAsia="Calibri" w:hAnsi="Calibri" w:cs="Calibri"/>
          <w:b/>
          <w:color w:val="0070C0"/>
          <w:lang w:eastAsia="en-US"/>
        </w:rPr>
        <w:t>.2024</w:t>
      </w:r>
      <w:r w:rsidRPr="00D857E9">
        <w:rPr>
          <w:rFonts w:ascii="Calibri" w:eastAsia="Calibri" w:hAnsi="Calibri" w:cs="Calibri"/>
          <w:b/>
          <w:color w:val="0070C0"/>
          <w:lang w:eastAsia="en-US"/>
        </w:rPr>
        <w:t xml:space="preserve"> r.,  godz. </w:t>
      </w:r>
      <w:r w:rsidR="00B65100" w:rsidRPr="00D857E9">
        <w:rPr>
          <w:rFonts w:ascii="Calibri" w:eastAsia="Calibri" w:hAnsi="Calibri" w:cs="Calibri"/>
          <w:b/>
          <w:color w:val="0070C0"/>
          <w:lang w:eastAsia="en-US"/>
        </w:rPr>
        <w:t>8</w:t>
      </w:r>
      <w:r w:rsidRPr="00D857E9">
        <w:rPr>
          <w:rFonts w:ascii="Calibri" w:eastAsia="Calibri" w:hAnsi="Calibri" w:cs="Calibri"/>
          <w:b/>
          <w:color w:val="0070C0"/>
          <w:lang w:eastAsia="en-US"/>
        </w:rPr>
        <w:t>:</w:t>
      </w:r>
      <w:r w:rsidR="00FE2745" w:rsidRPr="00D857E9">
        <w:rPr>
          <w:rFonts w:ascii="Calibri" w:eastAsia="Calibri" w:hAnsi="Calibri" w:cs="Calibri"/>
          <w:b/>
          <w:color w:val="0070C0"/>
          <w:lang w:eastAsia="en-US"/>
        </w:rPr>
        <w:t>0</w:t>
      </w:r>
      <w:r w:rsidR="00532A88" w:rsidRPr="00D857E9">
        <w:rPr>
          <w:rFonts w:ascii="Calibri" w:eastAsia="Calibri" w:hAnsi="Calibri" w:cs="Calibri"/>
          <w:b/>
          <w:color w:val="0070C0"/>
          <w:lang w:eastAsia="en-US"/>
        </w:rPr>
        <w:t>0</w:t>
      </w:r>
      <w:r w:rsidRPr="00D857E9">
        <w:rPr>
          <w:rFonts w:ascii="Calibri" w:eastAsia="Calibri" w:hAnsi="Calibri" w:cs="Calibri"/>
          <w:b/>
          <w:color w:val="0070C0"/>
          <w:lang w:eastAsia="en-US"/>
        </w:rPr>
        <w:t>.</w:t>
      </w:r>
      <w:r w:rsidRPr="00D857E9">
        <w:rPr>
          <w:rFonts w:ascii="Calibri" w:eastAsia="Calibri" w:hAnsi="Calibri" w:cs="Calibri"/>
          <w:bCs/>
          <w:color w:val="0070C0"/>
          <w:lang w:eastAsia="en-US"/>
        </w:rPr>
        <w:t xml:space="preserve"> </w:t>
      </w:r>
    </w:p>
    <w:p w14:paraId="3E0FBF7E" w14:textId="42616693" w:rsidR="00055A1A" w:rsidRPr="00D857E9" w:rsidRDefault="00055A1A" w:rsidP="00463602">
      <w:pPr>
        <w:numPr>
          <w:ilvl w:val="1"/>
          <w:numId w:val="33"/>
        </w:numPr>
        <w:tabs>
          <w:tab w:val="left" w:pos="709"/>
        </w:tabs>
        <w:spacing w:after="120"/>
        <w:ind w:left="709" w:hanging="709"/>
        <w:jc w:val="both"/>
        <w:rPr>
          <w:rFonts w:ascii="Calibri" w:eastAsia="Calibri" w:hAnsi="Calibri" w:cs="Calibri"/>
          <w:bCs/>
          <w:color w:val="0070C0"/>
          <w:lang w:eastAsia="en-US"/>
        </w:rPr>
      </w:pPr>
      <w:r>
        <w:rPr>
          <w:rFonts w:ascii="Calibri" w:eastAsia="Calibri" w:hAnsi="Calibri" w:cs="Calibri"/>
          <w:bCs/>
          <w:lang w:eastAsia="en-US"/>
        </w:rPr>
        <w:t xml:space="preserve">Otwarcie ofert nastąpi </w:t>
      </w:r>
      <w:r w:rsidRPr="00D857E9">
        <w:rPr>
          <w:rFonts w:ascii="Calibri" w:eastAsia="Calibri" w:hAnsi="Calibri" w:cs="Calibri"/>
          <w:b/>
          <w:color w:val="0070C0"/>
          <w:lang w:eastAsia="en-US"/>
        </w:rPr>
        <w:t xml:space="preserve">w dniu </w:t>
      </w:r>
      <w:r w:rsidR="001A5A67">
        <w:rPr>
          <w:rFonts w:ascii="Calibri" w:eastAsia="Calibri" w:hAnsi="Calibri" w:cs="Calibri"/>
          <w:b/>
          <w:color w:val="0070C0"/>
          <w:lang w:eastAsia="en-US"/>
        </w:rPr>
        <w:t>13</w:t>
      </w:r>
      <w:r w:rsidR="00731AC4" w:rsidRPr="00D857E9">
        <w:rPr>
          <w:rFonts w:ascii="Calibri" w:eastAsia="Calibri" w:hAnsi="Calibri" w:cs="Calibri"/>
          <w:b/>
          <w:color w:val="0070C0"/>
          <w:lang w:eastAsia="en-US"/>
        </w:rPr>
        <w:t>.11</w:t>
      </w:r>
      <w:r w:rsidR="00B37C31" w:rsidRPr="00D857E9">
        <w:rPr>
          <w:rFonts w:ascii="Calibri" w:eastAsia="Calibri" w:hAnsi="Calibri" w:cs="Calibri"/>
          <w:b/>
          <w:color w:val="0070C0"/>
          <w:lang w:eastAsia="en-US"/>
        </w:rPr>
        <w:t>.2024</w:t>
      </w:r>
      <w:r w:rsidRPr="00D857E9">
        <w:rPr>
          <w:rFonts w:ascii="Calibri" w:eastAsia="Calibri" w:hAnsi="Calibri" w:cs="Calibri"/>
          <w:b/>
          <w:color w:val="0070C0"/>
          <w:lang w:eastAsia="en-US"/>
        </w:rPr>
        <w:t xml:space="preserve"> r. godz. </w:t>
      </w:r>
      <w:r w:rsidR="00FE2745" w:rsidRPr="00D857E9">
        <w:rPr>
          <w:rFonts w:ascii="Calibri" w:eastAsia="Calibri" w:hAnsi="Calibri" w:cs="Calibri"/>
          <w:b/>
          <w:color w:val="0070C0"/>
          <w:lang w:eastAsia="en-US"/>
        </w:rPr>
        <w:t>8</w:t>
      </w:r>
      <w:r w:rsidR="00AC1A76" w:rsidRPr="00D857E9">
        <w:rPr>
          <w:rFonts w:ascii="Calibri" w:eastAsia="Calibri" w:hAnsi="Calibri" w:cs="Calibri"/>
          <w:b/>
          <w:color w:val="0070C0"/>
          <w:lang w:eastAsia="en-US"/>
        </w:rPr>
        <w:t>:</w:t>
      </w:r>
      <w:r w:rsidR="005726F7">
        <w:rPr>
          <w:rFonts w:ascii="Calibri" w:eastAsia="Calibri" w:hAnsi="Calibri" w:cs="Calibri"/>
          <w:b/>
          <w:color w:val="0070C0"/>
          <w:lang w:eastAsia="en-US"/>
        </w:rPr>
        <w:t>15</w:t>
      </w:r>
      <w:r w:rsidRPr="00D857E9">
        <w:rPr>
          <w:rFonts w:ascii="Calibri" w:eastAsia="Calibri" w:hAnsi="Calibri" w:cs="Calibri"/>
          <w:b/>
          <w:color w:val="0070C0"/>
          <w:lang w:eastAsia="en-US"/>
        </w:rPr>
        <w:t>.</w:t>
      </w:r>
    </w:p>
    <w:p w14:paraId="7D32086E" w14:textId="77777777" w:rsidR="004E5F20" w:rsidRDefault="004E5F20" w:rsidP="00463602">
      <w:pPr>
        <w:numPr>
          <w:ilvl w:val="1"/>
          <w:numId w:val="33"/>
        </w:numPr>
        <w:tabs>
          <w:tab w:val="left" w:pos="709"/>
        </w:tabs>
        <w:spacing w:after="120"/>
        <w:ind w:left="709" w:hanging="709"/>
        <w:jc w:val="both"/>
        <w:rPr>
          <w:rFonts w:ascii="Calibri" w:eastAsia="Calibri" w:hAnsi="Calibri" w:cs="Calibri"/>
          <w:bCs/>
          <w:lang w:eastAsia="en-US"/>
        </w:rPr>
      </w:pPr>
      <w:r>
        <w:rPr>
          <w:rFonts w:ascii="Calibri" w:eastAsia="Calibri" w:hAnsi="Calibri" w:cs="Calibri"/>
          <w:bCs/>
          <w:lang w:eastAsia="en-US"/>
        </w:rPr>
        <w:t>Wykonawca może przed upływem terminu składania ofert wycofać ofertę. Wykonawca wycofuje ofertę w zakładce „Oferty/wnioski” używając przycisku „Wycofaj ofertę”.</w:t>
      </w:r>
    </w:p>
    <w:p w14:paraId="037A64FE" w14:textId="77777777" w:rsidR="004E5F20" w:rsidRDefault="004E5F20" w:rsidP="00463602">
      <w:pPr>
        <w:numPr>
          <w:ilvl w:val="1"/>
          <w:numId w:val="33"/>
        </w:numPr>
        <w:tabs>
          <w:tab w:val="left" w:pos="709"/>
        </w:tabs>
        <w:spacing w:after="120"/>
        <w:ind w:left="709" w:hanging="709"/>
        <w:jc w:val="both"/>
        <w:rPr>
          <w:rFonts w:ascii="Calibri" w:eastAsia="Calibri" w:hAnsi="Calibri" w:cs="Calibri"/>
          <w:bCs/>
          <w:lang w:eastAsia="en-US"/>
        </w:rPr>
      </w:pPr>
      <w:r>
        <w:rPr>
          <w:rFonts w:ascii="Calibri" w:eastAsia="Calibri" w:hAnsi="Calibri" w:cs="Calibri"/>
          <w:bCs/>
          <w:lang w:eastAsia="en-US"/>
        </w:rPr>
        <w:t>Za datę wpływu dokumentów (oferty, wszelkich oświadczeń, wniosków, zawiadomienia i informacji) do zamawiającego przyjmuje się datę zapisania na serwerach obsługujących System.</w:t>
      </w:r>
    </w:p>
    <w:p w14:paraId="09810FA9" w14:textId="77777777" w:rsidR="004E5F20" w:rsidRDefault="004E5F20" w:rsidP="00463602">
      <w:pPr>
        <w:numPr>
          <w:ilvl w:val="1"/>
          <w:numId w:val="33"/>
        </w:numPr>
        <w:tabs>
          <w:tab w:val="left" w:pos="709"/>
        </w:tabs>
        <w:spacing w:after="120"/>
        <w:ind w:left="709" w:hanging="709"/>
        <w:jc w:val="both"/>
        <w:rPr>
          <w:rFonts w:ascii="Calibri" w:eastAsia="Calibri" w:hAnsi="Calibri" w:cs="Calibri"/>
          <w:bCs/>
          <w:lang w:eastAsia="en-US"/>
        </w:rPr>
      </w:pPr>
      <w:r>
        <w:rPr>
          <w:rFonts w:ascii="Calibri" w:eastAsia="Calibri" w:hAnsi="Calibri" w:cs="Calibri"/>
          <w:bCs/>
          <w:lang w:eastAsia="en-US"/>
        </w:rPr>
        <w:t>Zamawiający nie ponosi odpowiedzialności za nieprawidłowe lub nieterminowe złożenie oferty.</w:t>
      </w:r>
    </w:p>
    <w:p w14:paraId="37428064" w14:textId="77777777" w:rsidR="004E5F20" w:rsidRDefault="004E5F20" w:rsidP="00463602">
      <w:pPr>
        <w:numPr>
          <w:ilvl w:val="1"/>
          <w:numId w:val="33"/>
        </w:numPr>
        <w:tabs>
          <w:tab w:val="left" w:pos="709"/>
        </w:tabs>
        <w:spacing w:after="120"/>
        <w:ind w:left="709" w:hanging="709"/>
        <w:jc w:val="both"/>
        <w:rPr>
          <w:rFonts w:ascii="Calibri" w:eastAsia="Calibri" w:hAnsi="Calibri" w:cs="Calibri"/>
          <w:bCs/>
          <w:lang w:eastAsia="en-US"/>
        </w:rPr>
      </w:pPr>
      <w:r>
        <w:rPr>
          <w:rFonts w:ascii="Calibri" w:eastAsia="Calibri" w:hAnsi="Calibri" w:cs="Calibri"/>
          <w:bCs/>
          <w:lang w:eastAsia="en-US"/>
        </w:rPr>
        <w:t>Zaleca się założenie profilu Wykonawcy i rozpoczęcia procesu składania oferty na Platformie e-Zamówienia z odpowiednim wyprzedzeniem. Oferta złożona po terminie zostanie odrzucona na podstawie art. 226 ust. 1 pkt. 1 ustawy Pzp.</w:t>
      </w:r>
    </w:p>
    <w:p w14:paraId="0D444670" w14:textId="77777777" w:rsidR="009822DB" w:rsidRDefault="004E5F20" w:rsidP="00463602">
      <w:pPr>
        <w:numPr>
          <w:ilvl w:val="1"/>
          <w:numId w:val="33"/>
        </w:numPr>
        <w:tabs>
          <w:tab w:val="left" w:pos="709"/>
        </w:tabs>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Wykonawca nie może skutecznie wycofać oferty ani wprowadzać zmian w treści oferty po upływie terminu składania ofert. </w:t>
      </w:r>
    </w:p>
    <w:p w14:paraId="0F4EDC74" w14:textId="77777777" w:rsidR="009822DB" w:rsidRDefault="004E5F20" w:rsidP="00463602">
      <w:pPr>
        <w:numPr>
          <w:ilvl w:val="1"/>
          <w:numId w:val="33"/>
        </w:numPr>
        <w:tabs>
          <w:tab w:val="left" w:pos="709"/>
        </w:tabs>
        <w:spacing w:after="120"/>
        <w:ind w:left="709" w:hanging="709"/>
        <w:jc w:val="both"/>
        <w:rPr>
          <w:rFonts w:ascii="Calibri" w:eastAsia="Calibri" w:hAnsi="Calibri" w:cs="Calibri"/>
          <w:bCs/>
          <w:lang w:eastAsia="en-US"/>
        </w:rPr>
      </w:pPr>
      <w:r>
        <w:rPr>
          <w:rFonts w:ascii="Calibri" w:eastAsia="Calibri" w:hAnsi="Calibri" w:cs="Calibri"/>
          <w:bCs/>
          <w:lang w:eastAsia="en-US"/>
        </w:rPr>
        <w:t>Zamawiający, najpóźniej przed otwarciem ofert, udostępni na stronie internetowej prowadzonego postępowania informację o kwocie, jaką zamierza przeznaczyć na sfinansowanie zamówienia.</w:t>
      </w:r>
    </w:p>
    <w:p w14:paraId="5F6C1698" w14:textId="77777777" w:rsidR="009822DB" w:rsidRDefault="004E5F20" w:rsidP="00463602">
      <w:pPr>
        <w:numPr>
          <w:ilvl w:val="1"/>
          <w:numId w:val="33"/>
        </w:numPr>
        <w:tabs>
          <w:tab w:val="left" w:pos="709"/>
        </w:tabs>
        <w:spacing w:after="120"/>
        <w:ind w:left="709" w:hanging="709"/>
        <w:jc w:val="both"/>
        <w:rPr>
          <w:rFonts w:ascii="Calibri" w:eastAsia="Calibri" w:hAnsi="Calibri" w:cs="Calibri"/>
          <w:bCs/>
          <w:lang w:eastAsia="en-US"/>
        </w:rPr>
      </w:pPr>
      <w:r>
        <w:rPr>
          <w:rFonts w:ascii="Calibri" w:eastAsia="Calibri" w:hAnsi="Calibri" w:cs="Calibri"/>
          <w:bCs/>
          <w:lang w:eastAsia="en-US"/>
        </w:rPr>
        <w:t>Otwarcie ofert następuje przy wykorzystaniu Platformy e-Zamówienia.</w:t>
      </w:r>
    </w:p>
    <w:p w14:paraId="50ABB7DC" w14:textId="77777777" w:rsidR="009822DB" w:rsidRDefault="004E5F20" w:rsidP="00463602">
      <w:pPr>
        <w:numPr>
          <w:ilvl w:val="1"/>
          <w:numId w:val="33"/>
        </w:numPr>
        <w:tabs>
          <w:tab w:val="left" w:pos="709"/>
        </w:tabs>
        <w:spacing w:after="120"/>
        <w:ind w:left="709" w:hanging="709"/>
        <w:jc w:val="both"/>
        <w:rPr>
          <w:rFonts w:ascii="Calibri" w:eastAsia="Calibri" w:hAnsi="Calibri" w:cs="Calibri"/>
          <w:bCs/>
          <w:color w:val="7030A0"/>
          <w:lang w:eastAsia="en-US"/>
        </w:rPr>
      </w:pPr>
      <w:r>
        <w:rPr>
          <w:rFonts w:ascii="Calibri" w:eastAsia="Calibri" w:hAnsi="Calibri" w:cs="Calibri"/>
          <w:bCs/>
          <w:lang w:eastAsia="en-US"/>
        </w:rPr>
        <w:t>Zamawiający zastrzega przy tym, że w przypadku awarii ww. systemu, która spowoduje brak możliwości otwarcia ofert w terminie określonym przez Zamawiającego, otwarcie ofert nastąpi niezwłocznie po usunięci awarii. O ewentualnej zmianie terminu otwarcia ofert Zamawiający poinformuje na stronie internetowej prowadzonego postępowania.</w:t>
      </w:r>
    </w:p>
    <w:p w14:paraId="66B94950" w14:textId="77777777" w:rsidR="004E5F20" w:rsidRDefault="004E5F20" w:rsidP="00463602">
      <w:pPr>
        <w:numPr>
          <w:ilvl w:val="1"/>
          <w:numId w:val="33"/>
        </w:numPr>
        <w:tabs>
          <w:tab w:val="left" w:pos="709"/>
        </w:tabs>
        <w:spacing w:after="120"/>
        <w:ind w:left="709" w:hanging="709"/>
        <w:jc w:val="both"/>
        <w:rPr>
          <w:rFonts w:ascii="Calibri" w:eastAsia="Calibri" w:hAnsi="Calibri" w:cs="Calibri"/>
          <w:bCs/>
          <w:color w:val="7030A0"/>
          <w:lang w:eastAsia="en-US"/>
        </w:rPr>
      </w:pPr>
      <w:r>
        <w:rPr>
          <w:rFonts w:ascii="Calibri" w:eastAsia="Calibri" w:hAnsi="Calibri" w:cs="Calibri"/>
          <w:bCs/>
          <w:lang w:eastAsia="en-US"/>
        </w:rPr>
        <w:t>Zamawiający, nie zwłocznie po otwarciu ofert, udostępni na stronie internetowej prowadzonego postępowania informacje o:</w:t>
      </w:r>
    </w:p>
    <w:p w14:paraId="6D3E6C75" w14:textId="77777777" w:rsidR="009822DB" w:rsidRDefault="004E5F20" w:rsidP="00463602">
      <w:pPr>
        <w:numPr>
          <w:ilvl w:val="4"/>
          <w:numId w:val="17"/>
        </w:numPr>
        <w:ind w:left="993" w:hanging="284"/>
        <w:jc w:val="both"/>
        <w:rPr>
          <w:rFonts w:ascii="Calibri" w:eastAsia="Calibri" w:hAnsi="Calibri" w:cs="Calibri"/>
          <w:bCs/>
          <w:lang w:eastAsia="en-US"/>
        </w:rPr>
      </w:pPr>
      <w:r>
        <w:rPr>
          <w:rFonts w:ascii="Calibri" w:eastAsia="Calibri" w:hAnsi="Calibri" w:cs="Calibri"/>
          <w:bCs/>
          <w:lang w:eastAsia="en-US"/>
        </w:rPr>
        <w:lastRenderedPageBreak/>
        <w:t>nazwach albo imionach i nazwiskach oraz siedzibach lub miejscach prowadzonej działalności gospodarczej albo miejscach zamieszkania  Wykonawców, których oferty zostały otwarte;</w:t>
      </w:r>
    </w:p>
    <w:p w14:paraId="0ED3C203" w14:textId="77777777" w:rsidR="007F1B86" w:rsidRDefault="004E5F20" w:rsidP="00463602">
      <w:pPr>
        <w:numPr>
          <w:ilvl w:val="4"/>
          <w:numId w:val="17"/>
        </w:numPr>
        <w:ind w:left="993" w:hanging="284"/>
        <w:jc w:val="both"/>
        <w:rPr>
          <w:rFonts w:ascii="Calibri" w:eastAsia="Calibri" w:hAnsi="Calibri" w:cs="Calibri"/>
          <w:bCs/>
          <w:lang w:eastAsia="en-US"/>
        </w:rPr>
      </w:pPr>
      <w:r>
        <w:rPr>
          <w:rFonts w:ascii="Calibri" w:eastAsia="Calibri" w:hAnsi="Calibri" w:cs="Calibri"/>
          <w:bCs/>
          <w:lang w:eastAsia="en-US"/>
        </w:rPr>
        <w:t>cenach lub kosztach zawartych w ofertach.</w:t>
      </w:r>
    </w:p>
    <w:p w14:paraId="6CC6AA27" w14:textId="77777777" w:rsidR="004A412D" w:rsidRDefault="004A412D" w:rsidP="00463602">
      <w:pPr>
        <w:numPr>
          <w:ilvl w:val="0"/>
          <w:numId w:val="33"/>
        </w:numPr>
        <w:shd w:val="clear" w:color="auto" w:fill="D9D9D9"/>
        <w:tabs>
          <w:tab w:val="left" w:pos="426"/>
        </w:tabs>
        <w:spacing w:before="240"/>
        <w:jc w:val="both"/>
        <w:rPr>
          <w:rFonts w:ascii="Calibri" w:hAnsi="Calibri" w:cs="Calibri"/>
          <w:b/>
          <w:bCs/>
        </w:rPr>
      </w:pPr>
      <w:r>
        <w:rPr>
          <w:rFonts w:ascii="Calibri" w:hAnsi="Calibri" w:cs="Calibri"/>
          <w:b/>
          <w:bCs/>
        </w:rPr>
        <w:t>SPOSÓB OBLICZENIA CENY OFERTY</w:t>
      </w:r>
    </w:p>
    <w:p w14:paraId="1C7A9BCC" w14:textId="77777777" w:rsidR="004A412D" w:rsidRDefault="004A412D" w:rsidP="00463602">
      <w:pPr>
        <w:autoSpaceDE w:val="0"/>
        <w:autoSpaceDN w:val="0"/>
        <w:adjustRightInd w:val="0"/>
        <w:rPr>
          <w:rFonts w:ascii="Calibri" w:hAnsi="Calibri" w:cs="Calibri"/>
          <w:color w:val="000000"/>
          <w:sz w:val="20"/>
          <w:szCs w:val="20"/>
        </w:rPr>
      </w:pPr>
    </w:p>
    <w:p w14:paraId="26B79DE1" w14:textId="7FF7F645" w:rsidR="005737CC" w:rsidRDefault="005737CC" w:rsidP="00463602">
      <w:pPr>
        <w:numPr>
          <w:ilvl w:val="1"/>
          <w:numId w:val="33"/>
        </w:numPr>
        <w:spacing w:after="120"/>
        <w:ind w:left="709" w:hanging="709"/>
        <w:jc w:val="both"/>
        <w:rPr>
          <w:rFonts w:ascii="Calibri" w:hAnsi="Calibri" w:cs="Calibri"/>
          <w:bCs/>
        </w:rPr>
      </w:pPr>
      <w:r>
        <w:rPr>
          <w:rFonts w:ascii="Calibri" w:hAnsi="Calibri" w:cs="Calibri"/>
          <w:bCs/>
        </w:rPr>
        <w:t>Cena ofertowa winna spełniać wymogi ustawy z dnia 9 maja 2014 r. o informowaniu o cenach towarów i usług (Dz. U. z 20</w:t>
      </w:r>
      <w:r w:rsidR="0086740B">
        <w:rPr>
          <w:rFonts w:ascii="Calibri" w:hAnsi="Calibri" w:cs="Calibri"/>
          <w:bCs/>
        </w:rPr>
        <w:t>23</w:t>
      </w:r>
      <w:r>
        <w:rPr>
          <w:rFonts w:ascii="Calibri" w:hAnsi="Calibri" w:cs="Calibri"/>
          <w:bCs/>
        </w:rPr>
        <w:t xml:space="preserve"> r. poz. 1</w:t>
      </w:r>
      <w:r w:rsidR="0086740B">
        <w:rPr>
          <w:rFonts w:ascii="Calibri" w:hAnsi="Calibri" w:cs="Calibri"/>
          <w:bCs/>
        </w:rPr>
        <w:t>68</w:t>
      </w:r>
      <w:r>
        <w:rPr>
          <w:rFonts w:ascii="Calibri" w:hAnsi="Calibri" w:cs="Calibri"/>
          <w:bCs/>
        </w:rPr>
        <w:t>), a w szczególności jej art. 3 ust. 1 pkt 1 oraz ust. 2, który stanowi, że „cena to wartość wyrażona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6D308020" w14:textId="44982F90" w:rsidR="005737CC" w:rsidRDefault="005737CC" w:rsidP="00463602">
      <w:pPr>
        <w:numPr>
          <w:ilvl w:val="1"/>
          <w:numId w:val="33"/>
        </w:numPr>
        <w:spacing w:after="120"/>
        <w:ind w:left="709" w:hanging="709"/>
        <w:jc w:val="both"/>
        <w:rPr>
          <w:rFonts w:ascii="Calibri" w:hAnsi="Calibri" w:cs="Calibri"/>
          <w:bCs/>
        </w:rPr>
      </w:pPr>
      <w:r>
        <w:rPr>
          <w:rFonts w:ascii="Calibri" w:hAnsi="Calibri" w:cs="Calibri"/>
          <w:bCs/>
        </w:rPr>
        <w:t xml:space="preserve">Wykonawca określi cenę oferty </w:t>
      </w:r>
      <w:r w:rsidR="00420719">
        <w:rPr>
          <w:rFonts w:ascii="Calibri" w:hAnsi="Calibri" w:cs="Calibri"/>
          <w:bCs/>
        </w:rPr>
        <w:t>brutto łącznie z podatkiem VAT</w:t>
      </w:r>
      <w:r>
        <w:rPr>
          <w:rFonts w:ascii="Calibri" w:hAnsi="Calibri" w:cs="Calibri"/>
          <w:bCs/>
        </w:rPr>
        <w:t>. Cenę należy podać w złotych polskich w zapisie liczbowym i słownie z dokładnością do dwóch miejsc po przecinku.</w:t>
      </w:r>
    </w:p>
    <w:p w14:paraId="78B03F16" w14:textId="7DFDF88C" w:rsidR="004C63E7" w:rsidRDefault="00420719" w:rsidP="00463602">
      <w:pPr>
        <w:numPr>
          <w:ilvl w:val="1"/>
          <w:numId w:val="33"/>
        </w:numPr>
        <w:spacing w:after="120"/>
        <w:ind w:left="709" w:hanging="709"/>
        <w:jc w:val="both"/>
        <w:rPr>
          <w:rFonts w:ascii="Calibri" w:hAnsi="Calibri" w:cs="Calibri"/>
          <w:bCs/>
        </w:rPr>
      </w:pPr>
      <w:r>
        <w:rPr>
          <w:rFonts w:ascii="Calibri" w:hAnsi="Calibri" w:cs="Calibri"/>
          <w:bCs/>
        </w:rPr>
        <w:t xml:space="preserve">Łączna ryczałtowa cena ofertowa (brutto) za </w:t>
      </w:r>
      <w:r>
        <w:rPr>
          <w:rFonts w:ascii="Calibri" w:hAnsi="Calibri" w:cs="Calibri"/>
          <w:b/>
          <w:bCs/>
        </w:rPr>
        <w:t xml:space="preserve">realizację całości przedmiotu zamówienia </w:t>
      </w:r>
      <w:r w:rsidR="001C032B">
        <w:rPr>
          <w:rFonts w:ascii="Calibri" w:hAnsi="Calibri" w:cs="Calibri"/>
          <w:bCs/>
        </w:rPr>
        <w:t>musi gwarantować pełne wykonanie zakresu rzeczowego objętego niniejszym postępowaniem</w:t>
      </w:r>
      <w:r w:rsidR="00AD140D">
        <w:rPr>
          <w:rFonts w:ascii="Calibri" w:hAnsi="Calibri" w:cs="Calibri"/>
          <w:bCs/>
        </w:rPr>
        <w:t>.</w:t>
      </w:r>
    </w:p>
    <w:p w14:paraId="1C712BC0" w14:textId="1796BAFD" w:rsidR="004C63E7" w:rsidRDefault="004C63E7" w:rsidP="00463602">
      <w:pPr>
        <w:numPr>
          <w:ilvl w:val="1"/>
          <w:numId w:val="33"/>
        </w:numPr>
        <w:spacing w:after="120"/>
        <w:ind w:left="709" w:hanging="709"/>
        <w:jc w:val="both"/>
        <w:rPr>
          <w:rFonts w:ascii="Calibri" w:hAnsi="Calibri" w:cs="Calibri"/>
          <w:bCs/>
        </w:rPr>
      </w:pPr>
      <w:r>
        <w:rPr>
          <w:rFonts w:ascii="Calibri" w:hAnsi="Calibri" w:cs="Calibri"/>
          <w:color w:val="FF0000"/>
          <w:kern w:val="2"/>
          <w:lang w:eastAsia="ar-SA"/>
        </w:rPr>
        <w:t xml:space="preserve"> </w:t>
      </w:r>
      <w:r>
        <w:rPr>
          <w:rFonts w:ascii="Calibri" w:hAnsi="Calibri" w:cs="Calibri"/>
          <w:kern w:val="2"/>
          <w:lang w:eastAsia="ar-SA"/>
        </w:rPr>
        <w:t>Zaoferowana cena musi uwzględniać przepisy ustawy z dnia 10.10.2002 r. o minimalnym wynagrodzeniu za pracę ( t.j. Dz. U. z 2020 poz. 2207).</w:t>
      </w:r>
    </w:p>
    <w:p w14:paraId="3CA828DC" w14:textId="0995564B" w:rsidR="00117EB4" w:rsidRDefault="00E8407E" w:rsidP="00463602">
      <w:pPr>
        <w:numPr>
          <w:ilvl w:val="1"/>
          <w:numId w:val="33"/>
        </w:numPr>
        <w:spacing w:after="120"/>
        <w:ind w:left="709" w:hanging="709"/>
        <w:jc w:val="both"/>
        <w:rPr>
          <w:rFonts w:ascii="Calibri" w:hAnsi="Calibri" w:cs="Calibri"/>
          <w:bCs/>
        </w:rPr>
      </w:pPr>
      <w:r>
        <w:rPr>
          <w:rFonts w:ascii="Calibri" w:hAnsi="Calibri" w:cs="Calibri"/>
          <w:bCs/>
        </w:rPr>
        <w:t xml:space="preserve">Cena ryczałtowa oferty </w:t>
      </w:r>
      <w:r w:rsidR="000340B0">
        <w:rPr>
          <w:rFonts w:ascii="Calibri" w:hAnsi="Calibri" w:cs="Calibri"/>
          <w:bCs/>
        </w:rPr>
        <w:t xml:space="preserve">brutto </w:t>
      </w:r>
      <w:r>
        <w:rPr>
          <w:rFonts w:ascii="Calibri" w:hAnsi="Calibri" w:cs="Calibri"/>
          <w:bCs/>
        </w:rPr>
        <w:t xml:space="preserve">powinna obejmować pełny zakres </w:t>
      </w:r>
      <w:r w:rsidR="00420719">
        <w:rPr>
          <w:rFonts w:ascii="Calibri" w:hAnsi="Calibri" w:cs="Calibri"/>
          <w:bCs/>
        </w:rPr>
        <w:t xml:space="preserve">realizacji przedmiotu zamówienia zgodnie ze SWZ, </w:t>
      </w:r>
      <w:r w:rsidR="005A2A61">
        <w:rPr>
          <w:rFonts w:ascii="Calibri" w:hAnsi="Calibri" w:cs="Calibri"/>
          <w:bCs/>
        </w:rPr>
        <w:t>PFU</w:t>
      </w:r>
      <w:r w:rsidR="00764521">
        <w:rPr>
          <w:rFonts w:ascii="Calibri" w:hAnsi="Calibri" w:cs="Calibri"/>
          <w:bCs/>
        </w:rPr>
        <w:t xml:space="preserve"> </w:t>
      </w:r>
      <w:r w:rsidR="00AD140D">
        <w:rPr>
          <w:rFonts w:ascii="Calibri" w:hAnsi="Calibri" w:cs="Calibri"/>
          <w:bCs/>
        </w:rPr>
        <w:t>wraz z załącznikami</w:t>
      </w:r>
      <w:r w:rsidR="00420719">
        <w:rPr>
          <w:rFonts w:ascii="Calibri" w:hAnsi="Calibri" w:cs="Calibri"/>
          <w:bCs/>
        </w:rPr>
        <w:t xml:space="preserve">, projektem Umowy, przepisami techniczno-budowlanymi, zasadami wiedzy technicznej, sztuka budowlaną. </w:t>
      </w:r>
      <w:r w:rsidR="000340B0">
        <w:rPr>
          <w:rFonts w:ascii="Calibri" w:hAnsi="Calibri" w:cs="Calibri"/>
          <w:bCs/>
        </w:rPr>
        <w:t xml:space="preserve">Przyjęte wynagrodzenie ryczałtowe nie podlega zmianie bez względu na jakiekolwiek okoliczności, z wyłączeniem przypadków przewidzianych w projekcie umowy lub ustawie Pzp. Wykonawca składając ofertę potwierdza, że powyższe wynagrodzenie pokryje wszelkie koszty i wydatki związane z wykonanie przedmiotu zamówienia, a Wykonawca nie jest uprawniony do żądania od Zamawiającego podwyższenia wynagrodzenia nawet, gdyby okazało się podczas realizacji, że konieczne są do </w:t>
      </w:r>
      <w:r w:rsidR="000B3988">
        <w:rPr>
          <w:rFonts w:ascii="Calibri" w:hAnsi="Calibri" w:cs="Calibri"/>
          <w:bCs/>
        </w:rPr>
        <w:t>wykonania</w:t>
      </w:r>
      <w:r w:rsidR="000340B0">
        <w:rPr>
          <w:rFonts w:ascii="Calibri" w:hAnsi="Calibri" w:cs="Calibri"/>
          <w:bCs/>
        </w:rPr>
        <w:t xml:space="preserve"> przedmiotu zamówienia roboty, które nie wynikają </w:t>
      </w:r>
      <w:r w:rsidR="000B3988">
        <w:rPr>
          <w:rFonts w:ascii="Calibri" w:hAnsi="Calibri" w:cs="Calibri"/>
          <w:bCs/>
        </w:rPr>
        <w:t>wyraźnie</w:t>
      </w:r>
      <w:r w:rsidR="000340B0">
        <w:rPr>
          <w:rFonts w:ascii="Calibri" w:hAnsi="Calibri" w:cs="Calibri"/>
          <w:bCs/>
        </w:rPr>
        <w:t xml:space="preserve"> z opisu robót oraz postanowień Projektu umowy. Wynagrodzenie ryczałtowe obejmuje niezbędne dla należytego wykonania </w:t>
      </w:r>
      <w:r w:rsidR="000B3988">
        <w:rPr>
          <w:rFonts w:ascii="Calibri" w:hAnsi="Calibri" w:cs="Calibri"/>
          <w:bCs/>
        </w:rPr>
        <w:t>przedmiotu zamówienia, błędnego oszacowania jakichkolwiek kosztów związanych z realizacją prac objętych przedmiotem zamówienia, czy oddziaływania innych czynników mających lub mogących mieć wpływ na te koszty. Żadne nieoszacowanie, pominiecie, brak rozpoznania, doprecyzowanie zakresu prac i rozwiązań projektowych, nie może być podstawą do żądania zmiany wynagrodzenia określonego w ofercie Wykonawcy</w:t>
      </w:r>
      <w:r w:rsidR="00426E39">
        <w:rPr>
          <w:rFonts w:ascii="Calibri" w:hAnsi="Calibri" w:cs="Calibri"/>
          <w:bCs/>
        </w:rPr>
        <w:t xml:space="preserve">. </w:t>
      </w:r>
      <w:r>
        <w:rPr>
          <w:rFonts w:ascii="Calibri" w:hAnsi="Calibri" w:cs="Calibri"/>
          <w:bCs/>
        </w:rPr>
        <w:t xml:space="preserve">W przypadku stwierdzenia istotnych różnic pomiędzy stanem rzeczywistym, a stanem określonym w załącznikach do SWZ należy uwzględnić to w wycenie ofertowej. Dochodzenie przez Wykonawcę w terminie późniejszym roszczeń z tytułu niezgodności pomiędzy stanem rzeczywistym a stanem </w:t>
      </w:r>
      <w:r>
        <w:rPr>
          <w:rFonts w:ascii="Calibri" w:hAnsi="Calibri" w:cs="Calibri"/>
          <w:bCs/>
        </w:rPr>
        <w:lastRenderedPageBreak/>
        <w:t>określonym w załącznikach do SWZ nie będzie możliwe, a skutki z tego tytułu obciążą Wykonawcę robót.</w:t>
      </w:r>
    </w:p>
    <w:p w14:paraId="1A345E09" w14:textId="0528F087" w:rsidR="00E8407E" w:rsidRDefault="00E8407E" w:rsidP="00463602">
      <w:pPr>
        <w:numPr>
          <w:ilvl w:val="1"/>
          <w:numId w:val="33"/>
        </w:numPr>
        <w:spacing w:after="120"/>
        <w:ind w:left="709" w:hanging="709"/>
        <w:jc w:val="both"/>
        <w:rPr>
          <w:rFonts w:ascii="Calibri" w:hAnsi="Calibri" w:cs="Calibri"/>
          <w:bCs/>
        </w:rPr>
      </w:pPr>
      <w:r>
        <w:rPr>
          <w:rFonts w:ascii="Calibri" w:hAnsi="Calibri" w:cs="Calibri"/>
          <w:bCs/>
        </w:rPr>
        <w:t>Cena może być tylko jedna. Nie dopuszcza się wariantowości cen. Wszelkie upusty, rabaty winny być od razu ujęte w obliczeniu ceny, tak by wyliczona cena za realizację zamówienia była ceną ostateczną, bez konieczności dokonywania przez Zamawiającego przeliczeń itp. działań w celu jej określeni</w:t>
      </w:r>
      <w:r w:rsidR="0036786C">
        <w:rPr>
          <w:rFonts w:ascii="Calibri" w:hAnsi="Calibri" w:cs="Calibri"/>
          <w:bCs/>
        </w:rPr>
        <w:t>a.</w:t>
      </w:r>
    </w:p>
    <w:p w14:paraId="66083823" w14:textId="5CCD3FFB" w:rsidR="0058400D" w:rsidRDefault="0058400D" w:rsidP="00463602">
      <w:pPr>
        <w:numPr>
          <w:ilvl w:val="1"/>
          <w:numId w:val="33"/>
        </w:numPr>
        <w:spacing w:after="120"/>
        <w:ind w:left="709" w:hanging="709"/>
        <w:jc w:val="both"/>
        <w:rPr>
          <w:rFonts w:ascii="Calibri" w:hAnsi="Calibri" w:cs="Calibri"/>
          <w:b/>
        </w:rPr>
      </w:pPr>
      <w:r>
        <w:rPr>
          <w:rFonts w:ascii="Calibri" w:hAnsi="Calibri" w:cs="Calibri"/>
          <w:b/>
        </w:rPr>
        <w:t xml:space="preserve">Stawka podatku VAT ustalona przez </w:t>
      </w:r>
      <w:r w:rsidR="00597592">
        <w:rPr>
          <w:rFonts w:ascii="Calibri" w:hAnsi="Calibri" w:cs="Calibri"/>
          <w:b/>
        </w:rPr>
        <w:t>Zamawiającego</w:t>
      </w:r>
      <w:r>
        <w:rPr>
          <w:rFonts w:ascii="Calibri" w:hAnsi="Calibri" w:cs="Calibri"/>
          <w:b/>
        </w:rPr>
        <w:t xml:space="preserve"> dla niniejszego przedmiotu zamówienia wynosi 23 %</w:t>
      </w:r>
      <w:r w:rsidR="00597592">
        <w:rPr>
          <w:rFonts w:ascii="Calibri" w:hAnsi="Calibri" w:cs="Calibri"/>
          <w:b/>
        </w:rPr>
        <w:t>.</w:t>
      </w:r>
    </w:p>
    <w:p w14:paraId="645E91BF" w14:textId="0D3917F1" w:rsidR="005737CC" w:rsidRDefault="005737CC" w:rsidP="00463602">
      <w:pPr>
        <w:numPr>
          <w:ilvl w:val="1"/>
          <w:numId w:val="33"/>
        </w:numPr>
        <w:spacing w:after="120"/>
        <w:ind w:left="709" w:hanging="709"/>
        <w:jc w:val="both"/>
        <w:rPr>
          <w:rFonts w:ascii="Calibri" w:hAnsi="Calibri" w:cs="Calibri"/>
          <w:bCs/>
        </w:rPr>
      </w:pPr>
      <w:r>
        <w:rPr>
          <w:rFonts w:ascii="Calibri" w:hAnsi="Calibri" w:cs="Calibri"/>
          <w:bCs/>
        </w:rPr>
        <w:t xml:space="preserve">Podstawą do określenia ceny oferty jest SWZ wraz </w:t>
      </w:r>
      <w:r w:rsidR="0006598D">
        <w:rPr>
          <w:rFonts w:ascii="Calibri" w:hAnsi="Calibri" w:cs="Calibri"/>
          <w:bCs/>
        </w:rPr>
        <w:t xml:space="preserve">z </w:t>
      </w:r>
      <w:r>
        <w:rPr>
          <w:rFonts w:ascii="Calibri" w:hAnsi="Calibri" w:cs="Calibri"/>
          <w:bCs/>
        </w:rPr>
        <w:t>załącznikami.</w:t>
      </w:r>
    </w:p>
    <w:p w14:paraId="1B0A2FF8" w14:textId="6A92863D" w:rsidR="005737CC" w:rsidRDefault="005737CC" w:rsidP="00463602">
      <w:pPr>
        <w:numPr>
          <w:ilvl w:val="1"/>
          <w:numId w:val="33"/>
        </w:numPr>
        <w:spacing w:after="120"/>
        <w:ind w:left="709" w:hanging="709"/>
        <w:jc w:val="both"/>
        <w:rPr>
          <w:rFonts w:ascii="Calibri" w:hAnsi="Calibri" w:cs="Calibri"/>
          <w:bCs/>
        </w:rPr>
      </w:pPr>
      <w:r>
        <w:rPr>
          <w:rFonts w:ascii="Calibri" w:hAnsi="Calibri" w:cs="Calibri"/>
          <w:bCs/>
        </w:rPr>
        <w:t>Podana cena oferty będzie stanowiła wynagrodzenie ryczałtowe Wykonawcy.</w:t>
      </w:r>
    </w:p>
    <w:p w14:paraId="70DEFFED" w14:textId="77777777" w:rsidR="004201CB" w:rsidRDefault="00D07505" w:rsidP="00463602">
      <w:pPr>
        <w:numPr>
          <w:ilvl w:val="1"/>
          <w:numId w:val="33"/>
        </w:numPr>
        <w:suppressAutoHyphens/>
        <w:spacing w:after="120"/>
        <w:ind w:left="709" w:hanging="709"/>
        <w:jc w:val="both"/>
        <w:rPr>
          <w:rFonts w:ascii="Calibri" w:hAnsi="Calibri" w:cs="Calibri"/>
          <w:b/>
        </w:rPr>
      </w:pPr>
      <w:r>
        <w:rPr>
          <w:rFonts w:ascii="Calibri" w:hAnsi="Calibri" w:cs="Calibri"/>
        </w:rPr>
        <w:tab/>
        <w:t>W formularzu ofertowym Zamawiający wymaga podania</w:t>
      </w:r>
      <w:r w:rsidR="004201CB">
        <w:rPr>
          <w:rFonts w:ascii="Calibri" w:hAnsi="Calibri" w:cs="Calibri"/>
        </w:rPr>
        <w:t>:</w:t>
      </w:r>
    </w:p>
    <w:p w14:paraId="360D2833" w14:textId="77777777" w:rsidR="0036786C" w:rsidRDefault="00857B79" w:rsidP="00463602">
      <w:pPr>
        <w:numPr>
          <w:ilvl w:val="0"/>
          <w:numId w:val="22"/>
        </w:numPr>
        <w:suppressAutoHyphens/>
        <w:spacing w:after="120"/>
        <w:ind w:left="993" w:hanging="284"/>
        <w:jc w:val="both"/>
        <w:rPr>
          <w:rFonts w:ascii="Calibri" w:hAnsi="Calibri" w:cs="Calibri"/>
        </w:rPr>
      </w:pPr>
      <w:r>
        <w:rPr>
          <w:rFonts w:ascii="Calibri" w:hAnsi="Calibri" w:cs="Calibri"/>
          <w:color w:val="FF0000"/>
        </w:rPr>
        <w:t xml:space="preserve"> </w:t>
      </w:r>
      <w:bookmarkStart w:id="22" w:name="_Hlk88037294"/>
      <w:r>
        <w:rPr>
          <w:rFonts w:ascii="Calibri" w:hAnsi="Calibri" w:cs="Calibri"/>
        </w:rPr>
        <w:t xml:space="preserve">łącznej ryczałtowej </w:t>
      </w:r>
      <w:r w:rsidR="004201CB">
        <w:rPr>
          <w:rFonts w:ascii="Calibri" w:hAnsi="Calibri" w:cs="Calibri"/>
        </w:rPr>
        <w:t>c</w:t>
      </w:r>
      <w:r w:rsidR="00D07505">
        <w:rPr>
          <w:rFonts w:ascii="Calibri" w:hAnsi="Calibri" w:cs="Calibri"/>
        </w:rPr>
        <w:t xml:space="preserve">eny ofertowej </w:t>
      </w:r>
      <w:r>
        <w:rPr>
          <w:rFonts w:ascii="Calibri" w:hAnsi="Calibri" w:cs="Calibri"/>
        </w:rPr>
        <w:t>(</w:t>
      </w:r>
      <w:r w:rsidR="00D07505">
        <w:rPr>
          <w:rFonts w:ascii="Calibri" w:hAnsi="Calibri" w:cs="Calibri"/>
        </w:rPr>
        <w:t>brutto</w:t>
      </w:r>
      <w:r>
        <w:rPr>
          <w:rFonts w:ascii="Calibri" w:hAnsi="Calibri" w:cs="Calibri"/>
        </w:rPr>
        <w:t>)</w:t>
      </w:r>
      <w:r w:rsidR="00D07505">
        <w:rPr>
          <w:rFonts w:ascii="Calibri" w:hAnsi="Calibri" w:cs="Calibri"/>
        </w:rPr>
        <w:t xml:space="preserve"> za </w:t>
      </w:r>
      <w:r w:rsidR="004201CB">
        <w:rPr>
          <w:rFonts w:ascii="Calibri" w:hAnsi="Calibri" w:cs="Calibri"/>
          <w:b/>
          <w:bCs/>
        </w:rPr>
        <w:t xml:space="preserve">realizację całości </w:t>
      </w:r>
      <w:r w:rsidR="00D07505">
        <w:rPr>
          <w:rFonts w:ascii="Calibri" w:hAnsi="Calibri" w:cs="Calibri"/>
          <w:b/>
          <w:bCs/>
        </w:rPr>
        <w:t>przedmiot</w:t>
      </w:r>
      <w:r w:rsidR="004201CB">
        <w:rPr>
          <w:rFonts w:ascii="Calibri" w:hAnsi="Calibri" w:cs="Calibri"/>
          <w:b/>
          <w:bCs/>
        </w:rPr>
        <w:t>u</w:t>
      </w:r>
      <w:r w:rsidR="00D07505">
        <w:rPr>
          <w:rFonts w:ascii="Calibri" w:hAnsi="Calibri" w:cs="Calibri"/>
          <w:b/>
          <w:bCs/>
        </w:rPr>
        <w:t xml:space="preserve"> </w:t>
      </w:r>
      <w:r w:rsidR="00152208">
        <w:rPr>
          <w:rFonts w:ascii="Calibri" w:hAnsi="Calibri" w:cs="Calibri"/>
          <w:b/>
          <w:bCs/>
        </w:rPr>
        <w:t xml:space="preserve">   </w:t>
      </w:r>
      <w:r w:rsidR="00D07505">
        <w:rPr>
          <w:rFonts w:ascii="Calibri" w:hAnsi="Calibri" w:cs="Calibri"/>
          <w:b/>
          <w:bCs/>
        </w:rPr>
        <w:t>zamówienia</w:t>
      </w:r>
      <w:r w:rsidR="0006598D">
        <w:rPr>
          <w:rFonts w:ascii="Calibri" w:hAnsi="Calibri" w:cs="Calibri"/>
          <w:b/>
          <w:bCs/>
        </w:rPr>
        <w:t>;</w:t>
      </w:r>
      <w:r w:rsidR="00D07505">
        <w:rPr>
          <w:rFonts w:ascii="Calibri" w:hAnsi="Calibri" w:cs="Calibri"/>
        </w:rPr>
        <w:t xml:space="preserve"> </w:t>
      </w:r>
      <w:bookmarkEnd w:id="22"/>
    </w:p>
    <w:p w14:paraId="31CC052B" w14:textId="5A0D6FFF" w:rsidR="004201CB" w:rsidRPr="00764521" w:rsidRDefault="00D07505" w:rsidP="00463602">
      <w:pPr>
        <w:numPr>
          <w:ilvl w:val="0"/>
          <w:numId w:val="22"/>
        </w:numPr>
        <w:suppressAutoHyphens/>
        <w:spacing w:after="120"/>
        <w:ind w:left="993" w:hanging="284"/>
        <w:jc w:val="both"/>
        <w:rPr>
          <w:rFonts w:ascii="Calibri" w:hAnsi="Calibri" w:cs="Calibri"/>
          <w:b/>
        </w:rPr>
      </w:pPr>
      <w:r>
        <w:rPr>
          <w:rFonts w:ascii="Calibri" w:hAnsi="Calibri" w:cs="Calibri"/>
        </w:rPr>
        <w:t>stawki podatku VAT (w %) albo zwolnienie wraz z podstawą prawną zastosowania</w:t>
      </w:r>
      <w:r w:rsidR="00857B79">
        <w:rPr>
          <w:rFonts w:ascii="Calibri" w:hAnsi="Calibri" w:cs="Calibri"/>
        </w:rPr>
        <w:t xml:space="preserve"> </w:t>
      </w:r>
      <w:r>
        <w:rPr>
          <w:rFonts w:ascii="Calibri" w:hAnsi="Calibri" w:cs="Calibri"/>
        </w:rPr>
        <w:t>tego zwolnienia</w:t>
      </w:r>
      <w:r w:rsidR="00731AC4">
        <w:rPr>
          <w:rFonts w:ascii="Calibri" w:hAnsi="Calibri" w:cs="Calibri"/>
        </w:rPr>
        <w:t>.</w:t>
      </w:r>
    </w:p>
    <w:p w14:paraId="7AEF17E3" w14:textId="5674BD32" w:rsidR="004201CB" w:rsidRDefault="004201CB" w:rsidP="00463602">
      <w:pPr>
        <w:numPr>
          <w:ilvl w:val="1"/>
          <w:numId w:val="33"/>
        </w:numPr>
        <w:suppressAutoHyphens/>
        <w:spacing w:after="120"/>
        <w:ind w:left="709" w:hanging="709"/>
        <w:jc w:val="both"/>
        <w:rPr>
          <w:rFonts w:ascii="Calibri" w:hAnsi="Calibri" w:cs="Calibri"/>
        </w:rPr>
      </w:pPr>
      <w:bookmarkStart w:id="23" w:name="_Hlk71636331"/>
      <w:r>
        <w:rPr>
          <w:rFonts w:ascii="Calibri" w:hAnsi="Calibri" w:cs="Calibri"/>
          <w:bCs/>
        </w:rPr>
        <w:t xml:space="preserve">Podstawą do porównania ofert będzie </w:t>
      </w:r>
      <w:r w:rsidR="003B7778">
        <w:rPr>
          <w:rFonts w:ascii="Calibri" w:hAnsi="Calibri" w:cs="Calibri"/>
        </w:rPr>
        <w:t xml:space="preserve">łącznej ryczałtowej ceny ofertowej (brutto) za </w:t>
      </w:r>
      <w:r w:rsidR="003B7778">
        <w:rPr>
          <w:rFonts w:ascii="Calibri" w:hAnsi="Calibri" w:cs="Calibri"/>
          <w:b/>
          <w:bCs/>
        </w:rPr>
        <w:t>realizację całości przedmiotu zamówienia</w:t>
      </w:r>
      <w:r w:rsidR="00DF0751">
        <w:rPr>
          <w:rFonts w:ascii="Calibri" w:hAnsi="Calibri" w:cs="Calibri"/>
          <w:b/>
          <w:bCs/>
        </w:rPr>
        <w:t>.</w:t>
      </w:r>
      <w:bookmarkEnd w:id="23"/>
    </w:p>
    <w:p w14:paraId="4174546E" w14:textId="68E5E0C9" w:rsidR="00D07505" w:rsidRDefault="004A412D" w:rsidP="00463602">
      <w:pPr>
        <w:numPr>
          <w:ilvl w:val="1"/>
          <w:numId w:val="33"/>
        </w:numPr>
        <w:suppressAutoHyphens/>
        <w:spacing w:after="120"/>
        <w:ind w:left="709" w:hanging="709"/>
        <w:jc w:val="both"/>
        <w:rPr>
          <w:rFonts w:ascii="Calibri" w:hAnsi="Calibri" w:cs="Calibri"/>
          <w:b/>
        </w:rPr>
      </w:pPr>
      <w:r>
        <w:rPr>
          <w:rFonts w:ascii="Calibri" w:hAnsi="Calibri" w:cs="Calibri"/>
        </w:rPr>
        <w:t>Cenę należy podać w złotych polskich w zapisie liczbowym i słownie z dokładnością do dwóch miejsc po przecinku</w:t>
      </w:r>
      <w:r w:rsidR="001860E0">
        <w:rPr>
          <w:rFonts w:ascii="Calibri" w:hAnsi="Calibri" w:cs="Calibri"/>
        </w:rPr>
        <w:t>, stosując zasadę opisaną w art.106e ust 11 ustawy z dnia 11 marca 2004r. o podatku od towarów i usług (t.j. Dz.U. z 202</w:t>
      </w:r>
      <w:r w:rsidR="00D5325A">
        <w:rPr>
          <w:rFonts w:ascii="Calibri" w:hAnsi="Calibri" w:cs="Calibri"/>
        </w:rPr>
        <w:t>4</w:t>
      </w:r>
      <w:r w:rsidR="001860E0">
        <w:rPr>
          <w:rFonts w:ascii="Calibri" w:hAnsi="Calibri" w:cs="Calibri"/>
        </w:rPr>
        <w:t xml:space="preserve"> r. poz. </w:t>
      </w:r>
      <w:r w:rsidR="00D5325A">
        <w:rPr>
          <w:rFonts w:ascii="Calibri" w:hAnsi="Calibri" w:cs="Calibri"/>
        </w:rPr>
        <w:t>361</w:t>
      </w:r>
      <w:r w:rsidR="001860E0">
        <w:rPr>
          <w:rFonts w:ascii="Calibri" w:hAnsi="Calibri" w:cs="Calibri"/>
        </w:rPr>
        <w:t xml:space="preserve"> ze zm.).</w:t>
      </w:r>
      <w:r>
        <w:rPr>
          <w:rFonts w:ascii="Calibri" w:hAnsi="Calibri" w:cs="Calibri"/>
        </w:rPr>
        <w:t xml:space="preserve"> Zamawiający nie przewiduje rozliczeń w walucie obcej.</w:t>
      </w:r>
    </w:p>
    <w:p w14:paraId="26D7C845" w14:textId="27F8D419" w:rsidR="00D07505" w:rsidRDefault="004A412D" w:rsidP="00463602">
      <w:pPr>
        <w:numPr>
          <w:ilvl w:val="1"/>
          <w:numId w:val="33"/>
        </w:numPr>
        <w:suppressAutoHyphens/>
        <w:spacing w:after="120"/>
        <w:ind w:left="709" w:hanging="709"/>
        <w:jc w:val="both"/>
        <w:rPr>
          <w:rFonts w:ascii="Calibri" w:hAnsi="Calibri" w:cs="Calibri"/>
          <w:b/>
        </w:rPr>
      </w:pPr>
      <w:r>
        <w:rPr>
          <w:rFonts w:ascii="Calibri" w:hAnsi="Calibri" w:cs="Calibri"/>
        </w:rPr>
        <w:t>Cena podana na Formularzu Ofertowym jest ceną ostateczną, niepodlegającą negocjacji i wyczerpującą wszelkie należności Wykonawcy wobec Zamawiającego związane z realizacją przedmiotu zamówienia.</w:t>
      </w:r>
    </w:p>
    <w:p w14:paraId="3F2ABD68" w14:textId="50A0433C" w:rsidR="004A412D" w:rsidRDefault="00D07505" w:rsidP="00463602">
      <w:pPr>
        <w:numPr>
          <w:ilvl w:val="1"/>
          <w:numId w:val="33"/>
        </w:numPr>
        <w:suppressAutoHyphens/>
        <w:spacing w:after="120"/>
        <w:ind w:left="709" w:hanging="709"/>
        <w:jc w:val="both"/>
        <w:rPr>
          <w:rFonts w:ascii="Calibri" w:hAnsi="Calibri" w:cs="Calibri"/>
          <w:b/>
        </w:rPr>
      </w:pPr>
      <w:r>
        <w:rPr>
          <w:rFonts w:ascii="Calibri" w:hAnsi="Calibri" w:cs="Calibri"/>
          <w:b/>
          <w:color w:val="FF0000"/>
        </w:rPr>
        <w:tab/>
      </w:r>
      <w:r w:rsidR="004A412D">
        <w:rPr>
          <w:rFonts w:ascii="Calibri" w:hAnsi="Calibri" w:cs="Calibri"/>
        </w:rPr>
        <w:t>Jeżeli została złożona oferta, której wybór prowadziłby do powstania u zamawiającego obowiązku podatkowego zgodnie z ustawą z dnia 11 marca 2004 r. o podatku od towarów i usług (</w:t>
      </w:r>
      <w:r w:rsidR="0086740B">
        <w:rPr>
          <w:rFonts w:ascii="Calibri" w:hAnsi="Calibri" w:cs="Calibri"/>
        </w:rPr>
        <w:t xml:space="preserve">t.j. </w:t>
      </w:r>
      <w:r w:rsidR="004A412D">
        <w:rPr>
          <w:rFonts w:ascii="Calibri" w:hAnsi="Calibri" w:cs="Calibri"/>
        </w:rPr>
        <w:t>Dz. U. z 20</w:t>
      </w:r>
      <w:r w:rsidR="0086740B">
        <w:rPr>
          <w:rFonts w:ascii="Calibri" w:hAnsi="Calibri" w:cs="Calibri"/>
        </w:rPr>
        <w:t>24</w:t>
      </w:r>
      <w:r w:rsidR="004A412D">
        <w:rPr>
          <w:rFonts w:ascii="Calibri" w:hAnsi="Calibri" w:cs="Calibri"/>
        </w:rPr>
        <w:t xml:space="preserve"> r. poz.</w:t>
      </w:r>
      <w:r w:rsidR="0086740B">
        <w:rPr>
          <w:rFonts w:ascii="Calibri" w:hAnsi="Calibri" w:cs="Calibri"/>
        </w:rPr>
        <w:t>361</w:t>
      </w:r>
      <w:r w:rsidR="004A412D">
        <w:rPr>
          <w:rFonts w:ascii="Calibri" w:hAnsi="Calibri" w:cs="Calibri"/>
        </w:rPr>
        <w:t xml:space="preserve"> z późn. zm.), dla celów zastosowania kryterium ceny lub kosztu zamawiający dolicza do przedstawionej w tej ofercie ceny kwotę podatku od towarów i usług, którą miałby obowiązek rozliczyć.</w:t>
      </w:r>
      <w:r w:rsidR="004A412D">
        <w:rPr>
          <w:rFonts w:ascii="Calibri" w:hAnsi="Calibri" w:cs="Calibri"/>
          <w:b/>
        </w:rPr>
        <w:t xml:space="preserve"> </w:t>
      </w:r>
      <w:r w:rsidR="004A412D">
        <w:rPr>
          <w:rFonts w:ascii="Calibri" w:hAnsi="Calibri" w:cs="Calibri"/>
        </w:rPr>
        <w:t xml:space="preserve">W </w:t>
      </w:r>
      <w:r w:rsidR="00DA0B5E">
        <w:rPr>
          <w:rFonts w:ascii="Calibri" w:hAnsi="Calibri" w:cs="Calibri"/>
        </w:rPr>
        <w:t>przypadku, o którym mowa powyżej</w:t>
      </w:r>
      <w:r w:rsidR="004A412D">
        <w:rPr>
          <w:rFonts w:ascii="Calibri" w:hAnsi="Calibri" w:cs="Calibri"/>
        </w:rPr>
        <w:t xml:space="preserve"> </w:t>
      </w:r>
      <w:r w:rsidR="00DA0B5E">
        <w:rPr>
          <w:rFonts w:ascii="Calibri" w:hAnsi="Calibri" w:cs="Calibri"/>
        </w:rPr>
        <w:t>W</w:t>
      </w:r>
      <w:r w:rsidR="004A412D">
        <w:rPr>
          <w:rFonts w:ascii="Calibri" w:hAnsi="Calibri" w:cs="Calibri"/>
        </w:rPr>
        <w:t>ykonawca ma obowiązek:</w:t>
      </w:r>
    </w:p>
    <w:p w14:paraId="65B11D6A" w14:textId="77777777" w:rsidR="004A412D" w:rsidRDefault="004A412D" w:rsidP="00463602">
      <w:pPr>
        <w:numPr>
          <w:ilvl w:val="0"/>
          <w:numId w:val="18"/>
        </w:numPr>
        <w:tabs>
          <w:tab w:val="left" w:pos="993"/>
        </w:tabs>
        <w:suppressAutoHyphens/>
        <w:spacing w:after="120"/>
        <w:ind w:left="993" w:hanging="284"/>
        <w:jc w:val="both"/>
        <w:rPr>
          <w:rFonts w:ascii="Calibri" w:hAnsi="Calibri" w:cs="Calibri"/>
        </w:rPr>
      </w:pPr>
      <w:r>
        <w:rPr>
          <w:rFonts w:ascii="Calibri" w:hAnsi="Calibri" w:cs="Calibri"/>
        </w:rPr>
        <w:t>poinformowania zamawiającego, że wybór jego oferty będzie prowadził do powstania u zamawiającego obowiązku podatkowego;</w:t>
      </w:r>
    </w:p>
    <w:p w14:paraId="56C25528" w14:textId="77777777" w:rsidR="004A412D" w:rsidRDefault="004A412D" w:rsidP="00463602">
      <w:pPr>
        <w:tabs>
          <w:tab w:val="left" w:pos="3855"/>
        </w:tabs>
        <w:suppressAutoHyphens/>
        <w:spacing w:after="120"/>
        <w:ind w:left="993" w:hanging="284"/>
        <w:jc w:val="both"/>
        <w:rPr>
          <w:rFonts w:ascii="Calibri" w:hAnsi="Calibri" w:cs="Calibri"/>
        </w:rPr>
      </w:pPr>
      <w:r>
        <w:rPr>
          <w:rFonts w:ascii="Calibri" w:hAnsi="Calibri" w:cs="Calibri"/>
        </w:rPr>
        <w:t>2)</w:t>
      </w:r>
      <w:r>
        <w:rPr>
          <w:rFonts w:ascii="Calibri" w:hAnsi="Calibri" w:cs="Calibri"/>
        </w:rPr>
        <w:tab/>
        <w:t>wskazania nazwy (rodzaju) towaru lub usługi, których dostawa lub świadczenie będą prowadziły do powstania obowiązku podatkowego;</w:t>
      </w:r>
    </w:p>
    <w:p w14:paraId="7849BDB7" w14:textId="77777777" w:rsidR="004A412D" w:rsidRDefault="004A412D" w:rsidP="00463602">
      <w:pPr>
        <w:tabs>
          <w:tab w:val="left" w:pos="3855"/>
        </w:tabs>
        <w:suppressAutoHyphens/>
        <w:spacing w:after="120"/>
        <w:ind w:left="993" w:hanging="284"/>
        <w:jc w:val="both"/>
        <w:rPr>
          <w:rFonts w:ascii="Calibri" w:hAnsi="Calibri" w:cs="Calibri"/>
        </w:rPr>
      </w:pPr>
      <w:r>
        <w:rPr>
          <w:rFonts w:ascii="Calibri" w:hAnsi="Calibri" w:cs="Calibri"/>
        </w:rPr>
        <w:t>3)</w:t>
      </w:r>
      <w:r>
        <w:rPr>
          <w:rFonts w:ascii="Calibri" w:hAnsi="Calibri" w:cs="Calibri"/>
        </w:rPr>
        <w:tab/>
        <w:t>wskazania wartości towaru lub usługi objętego obowiązkiem podatkowym zamawiającego, bez kwoty podatku;</w:t>
      </w:r>
    </w:p>
    <w:p w14:paraId="3FFFFBAF" w14:textId="77777777" w:rsidR="0022486B" w:rsidRDefault="004A412D" w:rsidP="00463602">
      <w:pPr>
        <w:tabs>
          <w:tab w:val="left" w:pos="3855"/>
        </w:tabs>
        <w:suppressAutoHyphens/>
        <w:spacing w:after="120"/>
        <w:ind w:left="993" w:hanging="284"/>
        <w:jc w:val="both"/>
        <w:rPr>
          <w:rFonts w:ascii="Calibri" w:hAnsi="Calibri" w:cs="Calibri"/>
        </w:rPr>
      </w:pPr>
      <w:r>
        <w:rPr>
          <w:rFonts w:ascii="Calibri" w:hAnsi="Calibri" w:cs="Calibri"/>
        </w:rPr>
        <w:t>4)</w:t>
      </w:r>
      <w:r>
        <w:rPr>
          <w:rFonts w:ascii="Calibri" w:hAnsi="Calibri" w:cs="Calibri"/>
        </w:rPr>
        <w:tab/>
        <w:t>wskazania stawki podatku od towarów i usług, która zgodnie z wiedzą wykonawcy, będzie miała zastosowanie.</w:t>
      </w:r>
    </w:p>
    <w:p w14:paraId="5A67391F" w14:textId="274E3691" w:rsidR="00660790" w:rsidRDefault="0006598D" w:rsidP="00463602">
      <w:pPr>
        <w:numPr>
          <w:ilvl w:val="1"/>
          <w:numId w:val="33"/>
        </w:numPr>
        <w:spacing w:after="120"/>
        <w:ind w:left="851" w:hanging="709"/>
        <w:jc w:val="both"/>
        <w:rPr>
          <w:rFonts w:ascii="Calibri" w:hAnsi="Calibri" w:cs="Calibri"/>
        </w:rPr>
      </w:pPr>
      <w:r>
        <w:rPr>
          <w:rFonts w:ascii="Calibri" w:hAnsi="Calibri" w:cs="Calibri"/>
          <w:bCs/>
        </w:rPr>
        <w:lastRenderedPageBreak/>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r w:rsidR="00B97068">
        <w:rPr>
          <w:rFonts w:ascii="Calibri" w:hAnsi="Calibri" w:cs="Calibri"/>
          <w:bCs/>
        </w:rPr>
        <w:t>.</w:t>
      </w:r>
    </w:p>
    <w:p w14:paraId="45073E37" w14:textId="77777777" w:rsidR="0022486B" w:rsidRDefault="00173DF6" w:rsidP="00463602">
      <w:pPr>
        <w:numPr>
          <w:ilvl w:val="0"/>
          <w:numId w:val="23"/>
        </w:numPr>
        <w:shd w:val="clear" w:color="auto" w:fill="D9D9D9"/>
        <w:tabs>
          <w:tab w:val="left" w:pos="426"/>
        </w:tabs>
        <w:spacing w:before="240"/>
        <w:jc w:val="both"/>
        <w:rPr>
          <w:rFonts w:ascii="Calibri" w:hAnsi="Calibri" w:cs="Calibri"/>
          <w:b/>
          <w:bCs/>
        </w:rPr>
      </w:pPr>
      <w:r>
        <w:rPr>
          <w:rFonts w:ascii="Calibri" w:hAnsi="Calibri" w:cs="Calibri"/>
          <w:b/>
          <w:bCs/>
        </w:rPr>
        <w:t>KRYTERIA OCENY OFERT, ICH ZNACZENIE ORAZ SPOSÓB OCENY OFERT</w:t>
      </w:r>
    </w:p>
    <w:p w14:paraId="41EAA9A9" w14:textId="77777777" w:rsidR="0022486B" w:rsidRDefault="0022486B" w:rsidP="00463602">
      <w:pPr>
        <w:autoSpaceDE w:val="0"/>
        <w:autoSpaceDN w:val="0"/>
        <w:adjustRightInd w:val="0"/>
        <w:rPr>
          <w:rFonts w:ascii="Calibri" w:hAnsi="Calibri" w:cs="Calibri"/>
          <w:color w:val="000000"/>
          <w:sz w:val="20"/>
          <w:szCs w:val="20"/>
        </w:rPr>
      </w:pPr>
    </w:p>
    <w:p w14:paraId="627B7E87" w14:textId="77777777" w:rsidR="00134CF9" w:rsidRPr="009B6EF4" w:rsidRDefault="00173DF6" w:rsidP="00463602">
      <w:pPr>
        <w:pStyle w:val="Default"/>
        <w:numPr>
          <w:ilvl w:val="1"/>
          <w:numId w:val="23"/>
        </w:numPr>
        <w:ind w:left="709" w:hanging="709"/>
        <w:jc w:val="both"/>
        <w:rPr>
          <w:rFonts w:ascii="Calibri" w:hAnsi="Calibri" w:cs="Calibri"/>
          <w:color w:val="auto"/>
        </w:rPr>
      </w:pPr>
      <w:r>
        <w:rPr>
          <w:rFonts w:ascii="Calibri" w:hAnsi="Calibri" w:cs="Calibri"/>
        </w:rPr>
        <w:tab/>
        <w:t>Zamawiający dokona oceny ofert, które nie zostały odrzucone, na podstawie następujących kryteriów oceny ofert:</w:t>
      </w:r>
    </w:p>
    <w:p w14:paraId="603DE0BD" w14:textId="77777777" w:rsidR="00B31980" w:rsidRDefault="00B31980" w:rsidP="00984BC0">
      <w:pPr>
        <w:pStyle w:val="Default"/>
        <w:jc w:val="both"/>
        <w:rPr>
          <w:rFonts w:ascii="Calibri" w:hAnsi="Calibri" w:cs="Calibri"/>
        </w:rPr>
      </w:pPr>
    </w:p>
    <w:tbl>
      <w:tblPr>
        <w:tblW w:w="8330"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2268"/>
        <w:gridCol w:w="3261"/>
      </w:tblGrid>
      <w:tr w:rsidR="00EE1EA2" w:rsidRPr="00AD01C8" w14:paraId="078FA790" w14:textId="77777777" w:rsidTr="00EE1EA2">
        <w:tc>
          <w:tcPr>
            <w:tcW w:w="28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E39172" w14:textId="77777777" w:rsidR="00EE1EA2" w:rsidRPr="00AD01C8" w:rsidRDefault="00EE1EA2" w:rsidP="00463602">
            <w:pPr>
              <w:pStyle w:val="Default"/>
              <w:jc w:val="center"/>
              <w:rPr>
                <w:rFonts w:ascii="Calibri" w:hAnsi="Calibri" w:cs="Calibri"/>
                <w:b/>
                <w:bCs/>
                <w:color w:val="0070C0"/>
              </w:rPr>
            </w:pPr>
            <w:r w:rsidRPr="00AD01C8">
              <w:rPr>
                <w:rFonts w:ascii="Calibri" w:hAnsi="Calibri" w:cs="Calibri"/>
                <w:b/>
                <w:bCs/>
                <w:color w:val="0070C0"/>
              </w:rPr>
              <w:t>Kryterium</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54F93A2" w14:textId="77777777" w:rsidR="00EE1EA2" w:rsidRPr="00AD01C8" w:rsidRDefault="00EE1EA2" w:rsidP="00463602">
            <w:pPr>
              <w:pStyle w:val="Default"/>
              <w:jc w:val="center"/>
              <w:rPr>
                <w:rFonts w:ascii="Calibri" w:hAnsi="Calibri" w:cs="Calibri"/>
                <w:b/>
                <w:bCs/>
                <w:color w:val="0070C0"/>
              </w:rPr>
            </w:pPr>
            <w:r w:rsidRPr="00AD01C8">
              <w:rPr>
                <w:rFonts w:ascii="Calibri" w:hAnsi="Calibri" w:cs="Calibri"/>
                <w:b/>
                <w:bCs/>
                <w:color w:val="0070C0"/>
              </w:rPr>
              <w:t>Waga kryterium</w:t>
            </w:r>
          </w:p>
        </w:tc>
        <w:tc>
          <w:tcPr>
            <w:tcW w:w="32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8DFAA29" w14:textId="77777777" w:rsidR="00EE1EA2" w:rsidRPr="00AD01C8" w:rsidRDefault="00EE1EA2" w:rsidP="00463602">
            <w:pPr>
              <w:pStyle w:val="Default"/>
              <w:jc w:val="center"/>
              <w:rPr>
                <w:rFonts w:ascii="Calibri" w:hAnsi="Calibri" w:cs="Calibri"/>
                <w:b/>
                <w:bCs/>
                <w:color w:val="0070C0"/>
              </w:rPr>
            </w:pPr>
            <w:r w:rsidRPr="00AD01C8">
              <w:rPr>
                <w:rFonts w:ascii="Calibri" w:hAnsi="Calibri" w:cs="Calibri"/>
                <w:b/>
                <w:bCs/>
                <w:color w:val="0070C0"/>
              </w:rPr>
              <w:t>Maksymalna ilość punktów</w:t>
            </w:r>
          </w:p>
        </w:tc>
      </w:tr>
      <w:tr w:rsidR="00EE1EA2" w:rsidRPr="00AD01C8" w14:paraId="1BE566B6" w14:textId="77777777" w:rsidTr="00EE1EA2">
        <w:trPr>
          <w:trHeight w:val="832"/>
        </w:trPr>
        <w:tc>
          <w:tcPr>
            <w:tcW w:w="2801" w:type="dxa"/>
            <w:tcBorders>
              <w:top w:val="single" w:sz="4" w:space="0" w:color="auto"/>
              <w:left w:val="single" w:sz="4" w:space="0" w:color="auto"/>
              <w:bottom w:val="single" w:sz="4" w:space="0" w:color="auto"/>
              <w:right w:val="single" w:sz="4" w:space="0" w:color="auto"/>
            </w:tcBorders>
            <w:vAlign w:val="center"/>
            <w:hideMark/>
          </w:tcPr>
          <w:p w14:paraId="2D1BE96C" w14:textId="77777777" w:rsidR="00EE1EA2" w:rsidRPr="00AD01C8" w:rsidRDefault="00EE1EA2" w:rsidP="00463602">
            <w:pPr>
              <w:pStyle w:val="Default"/>
              <w:jc w:val="center"/>
              <w:rPr>
                <w:rFonts w:ascii="Calibri" w:hAnsi="Calibri" w:cs="Calibri"/>
                <w:color w:val="0070C0"/>
              </w:rPr>
            </w:pPr>
            <w:r w:rsidRPr="00AD01C8">
              <w:rPr>
                <w:rFonts w:ascii="Calibri" w:hAnsi="Calibri" w:cs="Calibri"/>
                <w:color w:val="0070C0"/>
              </w:rPr>
              <w:t>Cena (C)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2D6B139" w14:textId="06F30691" w:rsidR="00EE1EA2" w:rsidRPr="00AD01C8" w:rsidRDefault="00AC1A76" w:rsidP="00463602">
            <w:pPr>
              <w:pStyle w:val="Default"/>
              <w:jc w:val="center"/>
              <w:rPr>
                <w:rFonts w:ascii="Calibri" w:hAnsi="Calibri" w:cs="Calibri"/>
                <w:color w:val="0070C0"/>
              </w:rPr>
            </w:pPr>
            <w:r>
              <w:rPr>
                <w:rFonts w:ascii="Calibri" w:hAnsi="Calibri" w:cs="Calibri"/>
                <w:color w:val="0070C0"/>
              </w:rPr>
              <w:t>100</w:t>
            </w:r>
            <w:r w:rsidR="00EE1EA2" w:rsidRPr="00AD01C8">
              <w:rPr>
                <w:rFonts w:ascii="Calibri" w:hAnsi="Calibri" w:cs="Calibri"/>
                <w:color w:val="0070C0"/>
              </w:rPr>
              <w:t>%</w:t>
            </w:r>
          </w:p>
        </w:tc>
        <w:tc>
          <w:tcPr>
            <w:tcW w:w="3261" w:type="dxa"/>
            <w:tcBorders>
              <w:top w:val="single" w:sz="4" w:space="0" w:color="auto"/>
              <w:left w:val="single" w:sz="4" w:space="0" w:color="auto"/>
              <w:bottom w:val="single" w:sz="4" w:space="0" w:color="auto"/>
              <w:right w:val="single" w:sz="4" w:space="0" w:color="auto"/>
            </w:tcBorders>
            <w:vAlign w:val="center"/>
          </w:tcPr>
          <w:p w14:paraId="21599B25" w14:textId="50DD7354" w:rsidR="00EE1EA2" w:rsidRPr="00AD01C8" w:rsidRDefault="00EE1EA2" w:rsidP="00463602">
            <w:pPr>
              <w:pStyle w:val="Default"/>
              <w:jc w:val="center"/>
              <w:rPr>
                <w:rFonts w:ascii="Calibri" w:hAnsi="Calibri" w:cs="Calibri"/>
                <w:b/>
                <w:bCs/>
                <w:color w:val="0070C0"/>
              </w:rPr>
            </w:pPr>
            <w:r w:rsidRPr="00AD01C8">
              <w:rPr>
                <w:rFonts w:ascii="Calibri" w:hAnsi="Calibri" w:cs="Calibri"/>
                <w:b/>
                <w:color w:val="0070C0"/>
              </w:rPr>
              <w:t xml:space="preserve">maksymalna ilość punktów w kryterium - </w:t>
            </w:r>
            <w:r w:rsidR="00AC1A76">
              <w:rPr>
                <w:rFonts w:ascii="Calibri" w:hAnsi="Calibri" w:cs="Calibri"/>
                <w:b/>
                <w:color w:val="0070C0"/>
              </w:rPr>
              <w:t>100</w:t>
            </w:r>
            <w:r w:rsidRPr="00AD01C8">
              <w:rPr>
                <w:rFonts w:ascii="Calibri" w:hAnsi="Calibri" w:cs="Calibri"/>
                <w:b/>
                <w:bCs/>
                <w:color w:val="0070C0"/>
              </w:rPr>
              <w:t xml:space="preserve"> punktów</w:t>
            </w:r>
          </w:p>
          <w:p w14:paraId="05A1A034" w14:textId="77777777" w:rsidR="00EE1EA2" w:rsidRPr="00AD01C8" w:rsidRDefault="00EE1EA2" w:rsidP="00463602">
            <w:pPr>
              <w:pStyle w:val="Default"/>
              <w:jc w:val="center"/>
              <w:rPr>
                <w:rFonts w:ascii="Calibri" w:hAnsi="Calibri" w:cs="Calibri"/>
                <w:b/>
                <w:color w:val="0070C0"/>
              </w:rPr>
            </w:pPr>
          </w:p>
          <w:p w14:paraId="248BA27D" w14:textId="77777777" w:rsidR="00EE1EA2" w:rsidRPr="00AD01C8" w:rsidRDefault="00EE1EA2" w:rsidP="00463602">
            <w:pPr>
              <w:pStyle w:val="Default"/>
              <w:jc w:val="center"/>
              <w:rPr>
                <w:rFonts w:ascii="Calibri" w:hAnsi="Calibri" w:cs="Calibri"/>
                <w:color w:val="0070C0"/>
              </w:rPr>
            </w:pPr>
            <w:r w:rsidRPr="00AD01C8">
              <w:rPr>
                <w:rFonts w:ascii="Calibri" w:hAnsi="Calibri" w:cs="Calibri"/>
                <w:b/>
                <w:color w:val="0070C0"/>
              </w:rPr>
              <w:t xml:space="preserve">1% odpowiada 1 pkt </w:t>
            </w:r>
          </w:p>
        </w:tc>
      </w:tr>
    </w:tbl>
    <w:p w14:paraId="641C0C6C" w14:textId="77777777" w:rsidR="00B5275B" w:rsidRDefault="00B5275B" w:rsidP="00463602">
      <w:pPr>
        <w:pStyle w:val="Default"/>
        <w:jc w:val="both"/>
        <w:rPr>
          <w:rFonts w:ascii="Calibri" w:hAnsi="Calibri" w:cs="Calibri"/>
          <w:color w:val="auto"/>
        </w:rPr>
      </w:pPr>
    </w:p>
    <w:p w14:paraId="1C0499A4" w14:textId="77777777" w:rsidR="004D378A" w:rsidRPr="004D378A" w:rsidRDefault="004D378A" w:rsidP="00463602">
      <w:pPr>
        <w:spacing w:after="200"/>
        <w:jc w:val="both"/>
        <w:rPr>
          <w:rFonts w:ascii="Calibri" w:eastAsia="Calibri" w:hAnsi="Calibri" w:cs="Calibri"/>
          <w:b/>
          <w:lang w:eastAsia="en-US"/>
        </w:rPr>
      </w:pPr>
      <w:r w:rsidRPr="004D378A">
        <w:rPr>
          <w:rFonts w:ascii="Calibri" w:eastAsia="Calibri" w:hAnsi="Calibri" w:cs="Calibri"/>
          <w:b/>
          <w:lang w:eastAsia="en-US"/>
        </w:rPr>
        <w:t xml:space="preserve">Punkty za kryterium </w:t>
      </w:r>
      <w:r w:rsidRPr="004D378A">
        <w:rPr>
          <w:rFonts w:ascii="Calibri" w:eastAsia="Calibri" w:hAnsi="Calibri" w:cs="Calibri"/>
          <w:b/>
          <w:bCs/>
          <w:lang w:eastAsia="en-US"/>
        </w:rPr>
        <w:t>Cena (C)</w:t>
      </w:r>
      <w:r w:rsidRPr="004D378A">
        <w:rPr>
          <w:rFonts w:ascii="Calibri" w:eastAsia="Calibri" w:hAnsi="Calibri" w:cs="Calibri"/>
          <w:b/>
          <w:lang w:eastAsia="en-US"/>
        </w:rPr>
        <w:t xml:space="preserve"> zostaną obliczone zgodnie z poniższym wzorem:</w:t>
      </w:r>
    </w:p>
    <w:p w14:paraId="7786F66D" w14:textId="77777777" w:rsidR="004D378A" w:rsidRPr="004D378A" w:rsidRDefault="004D378A" w:rsidP="00463602">
      <w:pPr>
        <w:autoSpaceDE w:val="0"/>
        <w:autoSpaceDN w:val="0"/>
        <w:adjustRightInd w:val="0"/>
        <w:ind w:left="709"/>
        <w:jc w:val="center"/>
        <w:rPr>
          <w:rFonts w:ascii="Calibri" w:hAnsi="Calibri" w:cs="Calibri"/>
          <w:b/>
          <w:bCs/>
          <w:sz w:val="20"/>
          <w:szCs w:val="20"/>
        </w:rPr>
      </w:pPr>
      <w:r w:rsidRPr="004D378A">
        <w:rPr>
          <w:rFonts w:ascii="Calibri" w:eastAsia="Univers-PL" w:hAnsi="Calibri" w:cs="Calibri"/>
          <w:b/>
          <w:color w:val="000000"/>
          <w:sz w:val="20"/>
          <w:szCs w:val="20"/>
        </w:rPr>
        <w:t xml:space="preserve">Łączna ryczałtowa cena ofertowa (brutto) </w:t>
      </w:r>
      <w:r w:rsidRPr="004D378A">
        <w:rPr>
          <w:rFonts w:ascii="Calibri" w:hAnsi="Calibri" w:cs="Calibri"/>
          <w:b/>
          <w:bCs/>
          <w:sz w:val="20"/>
          <w:szCs w:val="20"/>
        </w:rPr>
        <w:t>najtańszej oferty</w:t>
      </w:r>
    </w:p>
    <w:p w14:paraId="0FA8A93D" w14:textId="0C6D548E" w:rsidR="004D378A" w:rsidRPr="004D378A" w:rsidRDefault="004D378A" w:rsidP="00463602">
      <w:pPr>
        <w:autoSpaceDE w:val="0"/>
        <w:autoSpaceDN w:val="0"/>
        <w:adjustRightInd w:val="0"/>
        <w:ind w:left="709"/>
        <w:jc w:val="center"/>
        <w:rPr>
          <w:rFonts w:ascii="Calibri" w:hAnsi="Calibri" w:cs="Calibri"/>
          <w:b/>
          <w:bCs/>
          <w:vertAlign w:val="superscript"/>
        </w:rPr>
      </w:pPr>
      <w:r w:rsidRPr="004D378A">
        <w:rPr>
          <w:rFonts w:ascii="Calibri" w:hAnsi="Calibri" w:cs="Calibri"/>
          <w:b/>
          <w:bCs/>
          <w:sz w:val="32"/>
          <w:szCs w:val="32"/>
        </w:rPr>
        <w:t>C</w:t>
      </w:r>
      <w:r w:rsidRPr="004D378A">
        <w:rPr>
          <w:rFonts w:ascii="Calibri" w:hAnsi="Calibri" w:cs="Calibri"/>
          <w:b/>
          <w:bCs/>
        </w:rPr>
        <w:t xml:space="preserve"> = </w:t>
      </w:r>
      <w:r w:rsidRPr="004D378A">
        <w:rPr>
          <w:rFonts w:ascii="Calibri" w:hAnsi="Calibri" w:cs="Calibri"/>
          <w:b/>
          <w:bCs/>
          <w:vertAlign w:val="superscript"/>
        </w:rPr>
        <w:t>-----------------------</w:t>
      </w:r>
      <w:r w:rsidR="005E78FF">
        <w:rPr>
          <w:rFonts w:ascii="Calibri" w:hAnsi="Calibri" w:cs="Calibri"/>
          <w:b/>
          <w:bCs/>
          <w:vertAlign w:val="superscript"/>
        </w:rPr>
        <w:t>--------------------------</w:t>
      </w:r>
      <w:r w:rsidRPr="004D378A">
        <w:rPr>
          <w:rFonts w:ascii="Calibri" w:hAnsi="Calibri" w:cs="Calibri"/>
          <w:b/>
          <w:bCs/>
          <w:vertAlign w:val="superscript"/>
        </w:rPr>
        <w:t xml:space="preserve">-----------------------------------------------------------------  </w:t>
      </w:r>
      <w:r w:rsidRPr="004D378A">
        <w:rPr>
          <w:rFonts w:ascii="Calibri" w:hAnsi="Calibri" w:cs="Calibri"/>
          <w:b/>
          <w:bCs/>
        </w:rPr>
        <w:t>x 100 pkt</w:t>
      </w:r>
    </w:p>
    <w:p w14:paraId="54714387" w14:textId="77777777" w:rsidR="004D378A" w:rsidRPr="004D378A" w:rsidRDefault="004D378A" w:rsidP="00463602">
      <w:pPr>
        <w:autoSpaceDE w:val="0"/>
        <w:autoSpaceDN w:val="0"/>
        <w:adjustRightInd w:val="0"/>
        <w:ind w:left="709"/>
        <w:jc w:val="center"/>
        <w:rPr>
          <w:rFonts w:ascii="Calibri" w:hAnsi="Calibri" w:cs="Calibri"/>
          <w:b/>
          <w:bCs/>
          <w:sz w:val="20"/>
          <w:szCs w:val="20"/>
        </w:rPr>
      </w:pPr>
      <w:r w:rsidRPr="004D378A">
        <w:rPr>
          <w:rFonts w:ascii="Calibri" w:eastAsia="Univers-PL" w:hAnsi="Calibri" w:cs="Calibri"/>
          <w:b/>
          <w:color w:val="000000"/>
          <w:sz w:val="20"/>
          <w:szCs w:val="20"/>
        </w:rPr>
        <w:t xml:space="preserve">Łączna ryczałtowa cena ofertowa (brutto) </w:t>
      </w:r>
      <w:r w:rsidRPr="004D378A">
        <w:rPr>
          <w:rFonts w:ascii="Calibri" w:hAnsi="Calibri" w:cs="Calibri"/>
          <w:b/>
          <w:bCs/>
          <w:sz w:val="20"/>
          <w:szCs w:val="20"/>
        </w:rPr>
        <w:t xml:space="preserve"> oferty ocenianej</w:t>
      </w:r>
    </w:p>
    <w:p w14:paraId="0B467B07" w14:textId="77777777" w:rsidR="004D378A" w:rsidRDefault="004D378A" w:rsidP="00463602">
      <w:pPr>
        <w:pStyle w:val="Default"/>
        <w:ind w:left="567"/>
        <w:rPr>
          <w:rFonts w:ascii="Calibri" w:hAnsi="Calibri" w:cs="Calibri"/>
        </w:rPr>
      </w:pPr>
    </w:p>
    <w:p w14:paraId="35C5A08E" w14:textId="70AF2C61" w:rsidR="00AC1A76" w:rsidRPr="00AC1A76" w:rsidRDefault="00AC1A76" w:rsidP="00463602">
      <w:pPr>
        <w:pStyle w:val="Default"/>
        <w:ind w:left="567"/>
        <w:rPr>
          <w:rFonts w:ascii="Calibri" w:hAnsi="Calibri" w:cs="Calibri"/>
        </w:rPr>
      </w:pPr>
      <w:r w:rsidRPr="00AC1A76">
        <w:rPr>
          <w:rFonts w:ascii="Calibri" w:hAnsi="Calibri" w:cs="Calibri"/>
        </w:rPr>
        <w:t xml:space="preserve">W kryterium </w:t>
      </w:r>
      <w:r w:rsidRPr="00AC1A76">
        <w:rPr>
          <w:rFonts w:ascii="Calibri" w:hAnsi="Calibri" w:cs="Calibri"/>
          <w:b/>
          <w:bCs/>
        </w:rPr>
        <w:t>Cena (C)</w:t>
      </w:r>
      <w:r w:rsidRPr="00AC1A76">
        <w:rPr>
          <w:rFonts w:ascii="Calibri" w:hAnsi="Calibri" w:cs="Calibri"/>
        </w:rPr>
        <w:t xml:space="preserve">, oferta z najniższą ceną otrzyma maksymalną liczbę punktów -100 punktów- a pozostałe oferty po matematycznych przeliczeniu w odniesieniu do najniższej ceny odpowiednio mniej. Przy czym 1% odpowiada 1 pkt. </w:t>
      </w:r>
    </w:p>
    <w:p w14:paraId="79AD30A3" w14:textId="77777777" w:rsidR="00AC1A76" w:rsidRPr="00AC1A76" w:rsidRDefault="00AC1A76" w:rsidP="00463602">
      <w:pPr>
        <w:pStyle w:val="Default"/>
        <w:rPr>
          <w:rFonts w:ascii="Calibri" w:hAnsi="Calibri" w:cs="Calibri"/>
        </w:rPr>
      </w:pPr>
    </w:p>
    <w:p w14:paraId="042FE13E" w14:textId="77777777" w:rsidR="00AC1A76" w:rsidRDefault="00AC1A76" w:rsidP="00463602">
      <w:pPr>
        <w:pStyle w:val="Default"/>
        <w:ind w:left="567"/>
        <w:rPr>
          <w:rFonts w:ascii="Calibri" w:hAnsi="Calibri" w:cs="Calibri"/>
          <w:b/>
          <w:bCs/>
        </w:rPr>
      </w:pPr>
      <w:r w:rsidRPr="00AC1A76">
        <w:rPr>
          <w:rFonts w:ascii="Calibri" w:hAnsi="Calibri" w:cs="Calibri"/>
          <w:bCs/>
        </w:rPr>
        <w:t xml:space="preserve">Podstawą do porównania ofert będzie </w:t>
      </w:r>
      <w:r w:rsidRPr="00AC1A76">
        <w:rPr>
          <w:rFonts w:ascii="Calibri" w:hAnsi="Calibri" w:cs="Calibri"/>
        </w:rPr>
        <w:t xml:space="preserve">łączna ryczałtowa cena ofertowa (brutto) za </w:t>
      </w:r>
      <w:r w:rsidRPr="00AC1A76">
        <w:rPr>
          <w:rFonts w:ascii="Calibri" w:hAnsi="Calibri" w:cs="Calibri"/>
          <w:b/>
          <w:bCs/>
        </w:rPr>
        <w:t>realizację całości przedmiotu zamówienia.</w:t>
      </w:r>
    </w:p>
    <w:p w14:paraId="6199FCC4" w14:textId="77777777" w:rsidR="00AC1A76" w:rsidRPr="00AC1A76" w:rsidRDefault="00AC1A76" w:rsidP="00463602">
      <w:pPr>
        <w:pStyle w:val="Default"/>
        <w:ind w:left="567"/>
        <w:rPr>
          <w:rFonts w:ascii="Calibri" w:hAnsi="Calibri" w:cs="Calibri"/>
          <w:b/>
          <w:bCs/>
        </w:rPr>
      </w:pPr>
    </w:p>
    <w:p w14:paraId="3BE0BD19" w14:textId="051AE7E3" w:rsidR="00AC1A76" w:rsidRPr="00AC1A76" w:rsidRDefault="00AC1A76" w:rsidP="00463602">
      <w:pPr>
        <w:pStyle w:val="Default"/>
        <w:numPr>
          <w:ilvl w:val="1"/>
          <w:numId w:val="23"/>
        </w:numPr>
        <w:spacing w:after="120"/>
        <w:ind w:left="709" w:hanging="709"/>
        <w:rPr>
          <w:rFonts w:ascii="Calibri" w:hAnsi="Calibri" w:cs="Calibri"/>
        </w:rPr>
      </w:pPr>
      <w:r w:rsidRPr="00AC1A76">
        <w:rPr>
          <w:rFonts w:ascii="Calibri" w:hAnsi="Calibri" w:cs="Calibri"/>
        </w:rPr>
        <w:t xml:space="preserve"> Ocena w zakresie kryteriów zostanie dokonana na podstawie wypełnionego „Formularza ofertowego”. </w:t>
      </w:r>
    </w:p>
    <w:p w14:paraId="37C33D0D" w14:textId="77777777" w:rsidR="00AC1A76" w:rsidRPr="00AC1A76" w:rsidRDefault="00AC1A76" w:rsidP="00463602">
      <w:pPr>
        <w:pStyle w:val="Default"/>
        <w:numPr>
          <w:ilvl w:val="1"/>
          <w:numId w:val="23"/>
        </w:numPr>
        <w:spacing w:after="120"/>
        <w:ind w:left="709" w:hanging="709"/>
        <w:rPr>
          <w:rFonts w:ascii="Calibri" w:hAnsi="Calibri" w:cs="Calibri"/>
          <w:b/>
          <w:bCs/>
        </w:rPr>
      </w:pPr>
      <w:r w:rsidRPr="00AC1A76">
        <w:rPr>
          <w:rFonts w:ascii="Calibri" w:hAnsi="Calibri" w:cs="Calibri"/>
        </w:rPr>
        <w:t xml:space="preserve"> </w:t>
      </w:r>
      <w:r w:rsidRPr="00AC1A76">
        <w:rPr>
          <w:rFonts w:ascii="Calibri" w:hAnsi="Calibri" w:cs="Calibri"/>
        </w:rPr>
        <w:tab/>
        <w:t xml:space="preserve">Za najkorzystniejszą zostanie uznana oferta, która uzyska najwyższą ilość punktów. </w:t>
      </w:r>
    </w:p>
    <w:p w14:paraId="5809F4D0" w14:textId="77777777" w:rsidR="00AC1A76" w:rsidRPr="00AC1A76" w:rsidRDefault="00AC1A76" w:rsidP="00463602">
      <w:pPr>
        <w:pStyle w:val="Default"/>
        <w:numPr>
          <w:ilvl w:val="1"/>
          <w:numId w:val="23"/>
        </w:numPr>
        <w:spacing w:after="120"/>
        <w:ind w:left="709" w:hanging="709"/>
        <w:rPr>
          <w:rFonts w:ascii="Calibri" w:hAnsi="Calibri" w:cs="Calibri"/>
        </w:rPr>
      </w:pPr>
      <w:r w:rsidRPr="00AC1A76">
        <w:rPr>
          <w:rFonts w:ascii="Calibri" w:hAnsi="Calibri" w:cs="Calibri"/>
        </w:rPr>
        <w:t xml:space="preserve"> </w:t>
      </w:r>
      <w:r w:rsidRPr="00AC1A76">
        <w:rPr>
          <w:rFonts w:ascii="Calibri" w:hAnsi="Calibri" w:cs="Calibri"/>
        </w:rPr>
        <w:tab/>
        <w:t>Wszystkie obliczenia będą dokonywane z dokładnością do dwóch miejsc po przecinku zgodnie z matematycznymi zasadami zaokrąglania tj. końcówki poniżej 0,005 pkt pomija się a końcówki 0,005 i wyższe zaokrągla się do 0,01 pkt.</w:t>
      </w:r>
    </w:p>
    <w:p w14:paraId="112BA59B" w14:textId="77777777" w:rsidR="00A76E2F" w:rsidRDefault="00A76E2F" w:rsidP="00463602">
      <w:pPr>
        <w:pStyle w:val="Default"/>
        <w:spacing w:before="120"/>
        <w:jc w:val="both"/>
        <w:rPr>
          <w:rFonts w:ascii="Calibri" w:hAnsi="Calibri" w:cs="Calibri"/>
          <w:color w:val="auto"/>
        </w:rPr>
      </w:pPr>
    </w:p>
    <w:p w14:paraId="527CEF0B" w14:textId="77777777" w:rsidR="00A76E2F" w:rsidRDefault="00A76E2F" w:rsidP="00463602">
      <w:pPr>
        <w:numPr>
          <w:ilvl w:val="0"/>
          <w:numId w:val="23"/>
        </w:numPr>
        <w:shd w:val="clear" w:color="auto" w:fill="D9D9D9"/>
        <w:spacing w:after="200"/>
        <w:jc w:val="both"/>
        <w:rPr>
          <w:rFonts w:ascii="Calibri" w:hAnsi="Calibri" w:cs="Calibri"/>
          <w:b/>
        </w:rPr>
      </w:pPr>
      <w:r>
        <w:rPr>
          <w:rFonts w:ascii="Calibri" w:hAnsi="Calibri" w:cs="Calibri"/>
          <w:b/>
        </w:rPr>
        <w:t>WYBÓR NAJKORZYSTNIEJSZEJ OFERTY</w:t>
      </w:r>
    </w:p>
    <w:p w14:paraId="1DEB5AA1" w14:textId="30E03620" w:rsidR="00A76E2F" w:rsidRDefault="00A76E2F" w:rsidP="00463602">
      <w:pPr>
        <w:numPr>
          <w:ilvl w:val="1"/>
          <w:numId w:val="23"/>
        </w:numPr>
        <w:spacing w:after="120"/>
        <w:ind w:left="709" w:hanging="709"/>
        <w:jc w:val="both"/>
        <w:rPr>
          <w:rFonts w:ascii="Calibri" w:hAnsi="Calibri" w:cs="Calibri"/>
          <w:b/>
        </w:rPr>
      </w:pPr>
      <w:r>
        <w:rPr>
          <w:rFonts w:ascii="Calibri" w:hAnsi="Calibri" w:cs="Calibri"/>
          <w:bCs/>
        </w:rPr>
        <w:t>Zamawiający wybiera najkorzystniejszą ofertę w terminie związania ofertą</w:t>
      </w:r>
      <w:r>
        <w:rPr>
          <w:rFonts w:ascii="Calibri" w:hAnsi="Calibri" w:cs="Calibri"/>
          <w:b/>
        </w:rPr>
        <w:t>.</w:t>
      </w:r>
    </w:p>
    <w:p w14:paraId="69009FF6" w14:textId="2BE02F04" w:rsidR="00A76E2F" w:rsidRDefault="00A76E2F" w:rsidP="00463602">
      <w:pPr>
        <w:numPr>
          <w:ilvl w:val="1"/>
          <w:numId w:val="23"/>
        </w:numPr>
        <w:spacing w:after="120"/>
        <w:ind w:left="709" w:hanging="709"/>
        <w:jc w:val="both"/>
        <w:rPr>
          <w:rFonts w:ascii="Calibri" w:hAnsi="Calibri" w:cs="Calibri"/>
          <w:bCs/>
        </w:rPr>
      </w:pPr>
      <w:r>
        <w:rPr>
          <w:rFonts w:ascii="Calibri" w:hAnsi="Calibri" w:cs="Calibri"/>
          <w:bCs/>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8059986" w14:textId="4B019958" w:rsidR="00A76E2F" w:rsidRDefault="00A76E2F" w:rsidP="00463602">
      <w:pPr>
        <w:numPr>
          <w:ilvl w:val="1"/>
          <w:numId w:val="23"/>
        </w:numPr>
        <w:spacing w:after="120"/>
        <w:ind w:left="709" w:hanging="709"/>
        <w:jc w:val="both"/>
        <w:rPr>
          <w:rFonts w:ascii="Calibri" w:hAnsi="Calibri" w:cs="Calibri"/>
          <w:bCs/>
        </w:rPr>
      </w:pPr>
      <w:r>
        <w:rPr>
          <w:rFonts w:ascii="Calibri" w:hAnsi="Calibri" w:cs="Calibri"/>
          <w:bCs/>
        </w:rPr>
        <w:lastRenderedPageBreak/>
        <w:t>Stosownie do art. 253 ust. 1 ustawy Pzp, Zamawiający niezwłocznie po wyborze najkorzystniejszej oferty informuje równocześnie Wykonawców, którzy złożyli oferty, o:</w:t>
      </w:r>
    </w:p>
    <w:p w14:paraId="69DF9EDE" w14:textId="77777777" w:rsidR="00A76E2F" w:rsidRDefault="00A76E2F" w:rsidP="00463602">
      <w:pPr>
        <w:numPr>
          <w:ilvl w:val="0"/>
          <w:numId w:val="19"/>
        </w:numPr>
        <w:spacing w:after="120"/>
        <w:ind w:left="993" w:hanging="283"/>
        <w:jc w:val="both"/>
        <w:rPr>
          <w:rFonts w:ascii="Calibri" w:hAnsi="Calibri" w:cs="Calibri"/>
          <w:bCs/>
        </w:rPr>
      </w:pPr>
      <w:r>
        <w:rPr>
          <w:rFonts w:ascii="Calibri" w:hAnsi="Calibri" w:cs="Calibri"/>
          <w:b/>
        </w:rPr>
        <w:t xml:space="preserve">  </w:t>
      </w:r>
      <w:r>
        <w:rPr>
          <w:rFonts w:ascii="Calibri" w:hAnsi="Calibri" w:cs="Calibri"/>
          <w:bCs/>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42DE87C9" w14:textId="77777777" w:rsidR="00A76E2F" w:rsidRDefault="00A76E2F" w:rsidP="00463602">
      <w:pPr>
        <w:numPr>
          <w:ilvl w:val="0"/>
          <w:numId w:val="19"/>
        </w:numPr>
        <w:spacing w:after="120"/>
        <w:ind w:left="993" w:hanging="283"/>
        <w:jc w:val="both"/>
        <w:rPr>
          <w:rFonts w:ascii="Calibri" w:hAnsi="Calibri" w:cs="Calibri"/>
          <w:bCs/>
        </w:rPr>
      </w:pPr>
      <w:r>
        <w:rPr>
          <w:rFonts w:ascii="Calibri" w:hAnsi="Calibri" w:cs="Calibri"/>
        </w:rPr>
        <w:t>wykonawcach, których oferty zostały odrzucone</w:t>
      </w:r>
    </w:p>
    <w:p w14:paraId="6E0BFB64" w14:textId="77777777" w:rsidR="00A76E2F" w:rsidRDefault="00A76E2F" w:rsidP="00463602">
      <w:pPr>
        <w:spacing w:after="120"/>
        <w:ind w:left="993" w:hanging="567"/>
        <w:rPr>
          <w:rFonts w:ascii="Calibri" w:hAnsi="Calibri" w:cs="Calibri"/>
        </w:rPr>
      </w:pPr>
      <w:r>
        <w:rPr>
          <w:rFonts w:ascii="Calibri" w:hAnsi="Calibri" w:cs="Calibri"/>
        </w:rPr>
        <w:t>- podając uzasadnienie faktyczne i prawne.</w:t>
      </w:r>
    </w:p>
    <w:p w14:paraId="5CB80F35" w14:textId="6A05EB92" w:rsidR="00A76E2F" w:rsidRDefault="00A76E2F" w:rsidP="00463602">
      <w:pPr>
        <w:numPr>
          <w:ilvl w:val="1"/>
          <w:numId w:val="23"/>
        </w:numPr>
        <w:spacing w:after="120"/>
        <w:ind w:left="709" w:hanging="709"/>
        <w:jc w:val="both"/>
        <w:rPr>
          <w:rFonts w:ascii="Calibri" w:hAnsi="Calibri" w:cs="Calibri"/>
        </w:rPr>
      </w:pPr>
      <w:r>
        <w:rPr>
          <w:rFonts w:ascii="Calibri" w:hAnsi="Calibri" w:cs="Calibri"/>
        </w:rPr>
        <w:t>Zamawiający udostępnia niezwłocznie informacje, o których mowa w powyżej na stronie internetowej prowadzonego postępowania.</w:t>
      </w:r>
    </w:p>
    <w:p w14:paraId="56CE5A8A" w14:textId="56D98D5A" w:rsidR="00263F56" w:rsidRPr="00984BC0" w:rsidRDefault="000907D3" w:rsidP="00984BC0">
      <w:pPr>
        <w:pStyle w:val="Default"/>
        <w:numPr>
          <w:ilvl w:val="1"/>
          <w:numId w:val="23"/>
        </w:numPr>
        <w:spacing w:before="120"/>
        <w:ind w:left="709" w:hanging="709"/>
        <w:jc w:val="both"/>
        <w:rPr>
          <w:rFonts w:ascii="Calibri" w:hAnsi="Calibri" w:cs="Calibri"/>
          <w:color w:val="auto"/>
        </w:rPr>
      </w:pPr>
      <w:r>
        <w:rPr>
          <w:rFonts w:ascii="Calibri" w:hAnsi="Calibri" w:cs="Calibri"/>
          <w:color w:val="auto"/>
        </w:rPr>
        <w:tab/>
        <w:t>Zamawiający udzieli zamówienia Wykonawcy, którego oferta jest zgodna z treścią SWZ oraz ustawą Pzp i została oceniona jako najkorzystniejsza.</w:t>
      </w:r>
    </w:p>
    <w:p w14:paraId="58785280" w14:textId="77777777" w:rsidR="00D36488" w:rsidRDefault="00D36488" w:rsidP="00463602">
      <w:pPr>
        <w:numPr>
          <w:ilvl w:val="0"/>
          <w:numId w:val="23"/>
        </w:numPr>
        <w:shd w:val="clear" w:color="auto" w:fill="D9D9D9"/>
        <w:tabs>
          <w:tab w:val="left" w:pos="426"/>
        </w:tabs>
        <w:spacing w:before="240"/>
        <w:jc w:val="both"/>
        <w:rPr>
          <w:rFonts w:ascii="Calibri" w:hAnsi="Calibri" w:cs="Calibri"/>
          <w:b/>
          <w:bCs/>
        </w:rPr>
      </w:pPr>
      <w:r>
        <w:rPr>
          <w:rFonts w:ascii="Calibri" w:hAnsi="Calibri" w:cs="Calibri"/>
          <w:b/>
          <w:bCs/>
        </w:rPr>
        <w:t>INFORMACJE O FORMALNOŚCIACH, JAKIE MUSZĄ ZOSTAĆ DOPEŁNIONE PO WYBORZE OFERTY W CELU ZAWARCIA UMOWY W SPRAWIE  ZAMÓWIENIA PUBLICZNEGO</w:t>
      </w:r>
    </w:p>
    <w:p w14:paraId="1B01DF74" w14:textId="77777777" w:rsidR="00D36488" w:rsidRDefault="00D36488" w:rsidP="00463602">
      <w:pPr>
        <w:autoSpaceDE w:val="0"/>
        <w:autoSpaceDN w:val="0"/>
        <w:adjustRightInd w:val="0"/>
        <w:rPr>
          <w:rFonts w:ascii="Calibri" w:hAnsi="Calibri" w:cs="Calibri"/>
          <w:color w:val="000000"/>
          <w:sz w:val="20"/>
          <w:szCs w:val="20"/>
        </w:rPr>
      </w:pPr>
    </w:p>
    <w:p w14:paraId="31E62EA5" w14:textId="775D0649" w:rsidR="00D36488" w:rsidRDefault="00D36488" w:rsidP="00463602">
      <w:pPr>
        <w:pStyle w:val="Default"/>
        <w:numPr>
          <w:ilvl w:val="1"/>
          <w:numId w:val="23"/>
        </w:numPr>
        <w:spacing w:after="120"/>
        <w:ind w:left="709" w:hanging="709"/>
        <w:jc w:val="both"/>
        <w:rPr>
          <w:rFonts w:ascii="Calibri" w:hAnsi="Calibri" w:cs="Calibri"/>
          <w:color w:val="auto"/>
        </w:rPr>
      </w:pPr>
      <w:r>
        <w:rPr>
          <w:rFonts w:ascii="Calibri" w:hAnsi="Calibri" w:cs="Calibri"/>
        </w:rPr>
        <w:t>Wykonawca będzie zobowiązany do podpisania umowy w miejscu i terminie wskazanym przez Zamawiającego.</w:t>
      </w:r>
    </w:p>
    <w:p w14:paraId="6698510C" w14:textId="76B446E3" w:rsidR="00D36488" w:rsidRDefault="00D36488" w:rsidP="00463602">
      <w:pPr>
        <w:pStyle w:val="Default"/>
        <w:numPr>
          <w:ilvl w:val="1"/>
          <w:numId w:val="23"/>
        </w:numPr>
        <w:spacing w:before="120" w:after="120"/>
        <w:ind w:left="709" w:hanging="709"/>
        <w:jc w:val="both"/>
        <w:rPr>
          <w:rFonts w:ascii="Calibri" w:hAnsi="Calibri" w:cs="Calibri"/>
          <w:color w:val="auto"/>
        </w:rPr>
      </w:pPr>
      <w:r>
        <w:rPr>
          <w:rFonts w:ascii="Calibri" w:hAnsi="Calibri" w:cs="Calibri"/>
        </w:rPr>
        <w:t>Zamawiający zawiera umowę w sprawie zamówienia publicznego w terminie nie krótszym niż 5 dni od dnia przesłania zawiadomienia o wyborze najkorzystniejszej oferty.</w:t>
      </w:r>
    </w:p>
    <w:p w14:paraId="7C6A22C8" w14:textId="4E5C02FD" w:rsidR="00C42564" w:rsidRDefault="00D36488" w:rsidP="00463602">
      <w:pPr>
        <w:pStyle w:val="Default"/>
        <w:numPr>
          <w:ilvl w:val="1"/>
          <w:numId w:val="23"/>
        </w:numPr>
        <w:spacing w:before="120" w:after="120"/>
        <w:ind w:left="709" w:hanging="709"/>
        <w:jc w:val="both"/>
        <w:rPr>
          <w:rFonts w:ascii="Calibri" w:hAnsi="Calibri" w:cs="Calibri"/>
          <w:color w:val="auto"/>
        </w:rPr>
      </w:pPr>
      <w:r>
        <w:rPr>
          <w:rFonts w:ascii="Calibri" w:hAnsi="Calibri" w:cs="Calibri"/>
        </w:rPr>
        <w:t>Zamawiający może zawrzeć umowę w sprawie zamówienia publicznego przed upływem terminu, o którym mowa</w:t>
      </w:r>
      <w:r w:rsidR="00411EA2">
        <w:rPr>
          <w:rFonts w:ascii="Calibri" w:hAnsi="Calibri" w:cs="Calibri"/>
        </w:rPr>
        <w:t xml:space="preserve"> powyżej</w:t>
      </w:r>
      <w:r>
        <w:rPr>
          <w:rFonts w:ascii="Calibri" w:hAnsi="Calibri" w:cs="Calibri"/>
        </w:rPr>
        <w:t xml:space="preserve">, jeżeli </w:t>
      </w:r>
      <w:r>
        <w:rPr>
          <w:rFonts w:ascii="Calibri" w:hAnsi="Calibri" w:cs="Calibri"/>
        </w:rPr>
        <w:tab/>
        <w:t>w postępowaniu o udzielenie zamówienia prowadzonym w trybie</w:t>
      </w:r>
      <w:r>
        <w:rPr>
          <w:rFonts w:ascii="Calibri" w:hAnsi="Calibri" w:cs="Calibri"/>
        </w:rPr>
        <w:tab/>
      </w:r>
      <w:r w:rsidR="00C42564">
        <w:rPr>
          <w:rFonts w:ascii="Calibri" w:hAnsi="Calibri" w:cs="Calibri"/>
        </w:rPr>
        <w:t xml:space="preserve"> </w:t>
      </w:r>
      <w:r>
        <w:rPr>
          <w:rFonts w:ascii="Calibri" w:hAnsi="Calibri" w:cs="Calibri"/>
        </w:rPr>
        <w:t>podstawowym złożono tylko jedną ofertę.</w:t>
      </w:r>
    </w:p>
    <w:p w14:paraId="0EC5424E" w14:textId="63B09533" w:rsidR="00CA3205" w:rsidRDefault="003F4B28" w:rsidP="00463602">
      <w:pPr>
        <w:numPr>
          <w:ilvl w:val="1"/>
          <w:numId w:val="23"/>
        </w:numPr>
        <w:spacing w:after="120"/>
        <w:ind w:left="709" w:hanging="709"/>
        <w:jc w:val="both"/>
        <w:rPr>
          <w:rFonts w:ascii="Calibri" w:hAnsi="Calibri" w:cs="Calibri"/>
          <w:bCs/>
        </w:rPr>
      </w:pPr>
      <w:r>
        <w:rPr>
          <w:rFonts w:ascii="Calibri" w:hAnsi="Calibri" w:cs="Calibri"/>
          <w:bCs/>
        </w:rPr>
        <w:t>Jeżeli Wykonawca, którego oferta została wybrana jako najkorzystniejsza, uchyla się od zawarcia umowy w sprawie zamówienia publicznego lub nie wnosi wymaganego zabezpieczenia należytego wykonania umowy (jeśli było wymagane), Zamawiający może dokonać ponownego badania i oceny ofert spośród ofert pozostałych w postępowaniu wykonawców oraz wybrać najkorzystniejszą ofertę albo unieważnić postępowanie.</w:t>
      </w:r>
    </w:p>
    <w:p w14:paraId="408D5053" w14:textId="01982A7D" w:rsidR="009C05F4" w:rsidRDefault="00C84B30" w:rsidP="00463602">
      <w:pPr>
        <w:numPr>
          <w:ilvl w:val="1"/>
          <w:numId w:val="23"/>
        </w:numPr>
        <w:spacing w:after="120"/>
        <w:ind w:left="709" w:hanging="709"/>
        <w:jc w:val="both"/>
        <w:rPr>
          <w:rFonts w:ascii="Calibri" w:hAnsi="Calibri" w:cs="Calibri"/>
          <w:bCs/>
        </w:rPr>
      </w:pPr>
      <w:r>
        <w:rPr>
          <w:rFonts w:ascii="Calibri" w:hAnsi="Calibri" w:cs="Calibri"/>
          <w:bCs/>
        </w:rPr>
        <w:t>Jeżeli zostanie wybrana oferta wykonawców wspólnie ubiegających się o udzielnie zamówienia, Zamawiający będzie żądał przed zawarciem umowy w sprawie zamówienia publicznego kopii umowy regulującej współpracę tych wykonawców, w której m.in. zostanie określony pełnomocnik uprawniony do kontaktów z Zamawiającym oraz do wystawienia dokumentów związanych z płatnościami, przy czym termin, na jaki została zawarta umowa, nie może być krótszy niż termin realizacji zamówienia.</w:t>
      </w:r>
    </w:p>
    <w:p w14:paraId="084F5D84" w14:textId="77777777" w:rsidR="00C84B30" w:rsidRDefault="00C84B30" w:rsidP="00463602">
      <w:pPr>
        <w:numPr>
          <w:ilvl w:val="1"/>
          <w:numId w:val="23"/>
        </w:numPr>
        <w:spacing w:after="200"/>
        <w:ind w:left="709" w:hanging="709"/>
        <w:jc w:val="both"/>
        <w:rPr>
          <w:rFonts w:ascii="Calibri" w:hAnsi="Calibri" w:cs="Calibri"/>
          <w:bCs/>
        </w:rPr>
      </w:pPr>
      <w:r>
        <w:rPr>
          <w:rFonts w:ascii="Calibri" w:hAnsi="Calibri" w:cs="Calibri"/>
          <w:bCs/>
        </w:rPr>
        <w:t>Zamawiający wymaga, aby umowa konsorcjum:</w:t>
      </w:r>
    </w:p>
    <w:p w14:paraId="67C350DD" w14:textId="77777777" w:rsidR="00185D76" w:rsidRDefault="00185D76" w:rsidP="00463602">
      <w:pPr>
        <w:numPr>
          <w:ilvl w:val="2"/>
          <w:numId w:val="23"/>
        </w:numPr>
        <w:ind w:left="993" w:hanging="284"/>
        <w:jc w:val="both"/>
        <w:rPr>
          <w:rFonts w:ascii="Calibri" w:hAnsi="Calibri" w:cs="Calibri"/>
          <w:bCs/>
        </w:rPr>
      </w:pPr>
      <w:r>
        <w:rPr>
          <w:rFonts w:ascii="Calibri" w:hAnsi="Calibri" w:cs="Calibri"/>
          <w:bCs/>
        </w:rPr>
        <w:t xml:space="preserve"> </w:t>
      </w:r>
      <w:r w:rsidR="00C84B30">
        <w:rPr>
          <w:rFonts w:ascii="Calibri" w:hAnsi="Calibri" w:cs="Calibri"/>
          <w:bCs/>
        </w:rPr>
        <w:t>określała sposób reprezentacji wszystkich podmiotów oraz upoważniała jednego z członków konsorcjum – głównego partnera (Lidera) do koordynowania czynności związanych z realizacją umowy,</w:t>
      </w:r>
    </w:p>
    <w:p w14:paraId="4B022C2A" w14:textId="77777777" w:rsidR="00185D76" w:rsidRDefault="00C84B30" w:rsidP="00463602">
      <w:pPr>
        <w:numPr>
          <w:ilvl w:val="2"/>
          <w:numId w:val="23"/>
        </w:numPr>
        <w:ind w:left="993" w:hanging="284"/>
        <w:jc w:val="both"/>
        <w:rPr>
          <w:rFonts w:ascii="Calibri" w:hAnsi="Calibri" w:cs="Calibri"/>
          <w:bCs/>
        </w:rPr>
      </w:pPr>
      <w:r>
        <w:rPr>
          <w:rFonts w:ascii="Calibri" w:hAnsi="Calibri" w:cs="Calibri"/>
          <w:bCs/>
        </w:rPr>
        <w:lastRenderedPageBreak/>
        <w:t xml:space="preserve">stwierdzała o odpowiedzialności solidarnej partnerów konsorcjum, za całość podjętych zobowiązań w ramach realizacji przedmiotu zamówienia, </w:t>
      </w:r>
    </w:p>
    <w:p w14:paraId="2D652718" w14:textId="77777777" w:rsidR="00185D76" w:rsidRDefault="00C84B30" w:rsidP="00463602">
      <w:pPr>
        <w:numPr>
          <w:ilvl w:val="2"/>
          <w:numId w:val="23"/>
        </w:numPr>
        <w:ind w:left="993" w:hanging="284"/>
        <w:jc w:val="both"/>
        <w:rPr>
          <w:rFonts w:ascii="Calibri" w:hAnsi="Calibri" w:cs="Calibri"/>
          <w:bCs/>
        </w:rPr>
      </w:pPr>
      <w:r>
        <w:rPr>
          <w:rFonts w:ascii="Calibri" w:hAnsi="Calibri" w:cs="Calibri"/>
          <w:bCs/>
        </w:rPr>
        <w:t xml:space="preserve">oznaczała czas trwania konsorcjum obejmujący okres realizacji przedmiotu zamówienia, </w:t>
      </w:r>
    </w:p>
    <w:p w14:paraId="1C998369" w14:textId="77777777" w:rsidR="00185D76" w:rsidRDefault="00C84B30" w:rsidP="00463602">
      <w:pPr>
        <w:numPr>
          <w:ilvl w:val="2"/>
          <w:numId w:val="23"/>
        </w:numPr>
        <w:ind w:left="993" w:hanging="284"/>
        <w:jc w:val="both"/>
        <w:rPr>
          <w:rFonts w:ascii="Calibri" w:hAnsi="Calibri" w:cs="Calibri"/>
          <w:bCs/>
        </w:rPr>
      </w:pPr>
      <w:r>
        <w:rPr>
          <w:rFonts w:ascii="Calibri" w:hAnsi="Calibri" w:cs="Calibri"/>
          <w:bCs/>
        </w:rPr>
        <w:t xml:space="preserve">określała cel gospodarczy obejmujący swoim zakresem przedmiot zamówienia, </w:t>
      </w:r>
    </w:p>
    <w:p w14:paraId="485315C1" w14:textId="77777777" w:rsidR="00185D76" w:rsidRDefault="00C84B30" w:rsidP="00463602">
      <w:pPr>
        <w:numPr>
          <w:ilvl w:val="2"/>
          <w:numId w:val="23"/>
        </w:numPr>
        <w:ind w:left="993" w:hanging="284"/>
        <w:jc w:val="both"/>
        <w:rPr>
          <w:rFonts w:ascii="Calibri" w:hAnsi="Calibri" w:cs="Calibri"/>
          <w:bCs/>
        </w:rPr>
      </w:pPr>
      <w:r>
        <w:rPr>
          <w:rFonts w:ascii="Calibri" w:hAnsi="Calibri" w:cs="Calibri"/>
          <w:bCs/>
        </w:rPr>
        <w:t xml:space="preserve">wykluczała możliwość wypowiedzenia umowy konsorcjum przez któregokolwiek z jego członków do czasu wykonania zamówienia, </w:t>
      </w:r>
    </w:p>
    <w:p w14:paraId="36767950" w14:textId="77777777" w:rsidR="00185D76" w:rsidRDefault="00C84B30" w:rsidP="00463602">
      <w:pPr>
        <w:numPr>
          <w:ilvl w:val="2"/>
          <w:numId w:val="23"/>
        </w:numPr>
        <w:ind w:left="993" w:hanging="284"/>
        <w:jc w:val="both"/>
        <w:rPr>
          <w:rFonts w:ascii="Calibri" w:hAnsi="Calibri" w:cs="Calibri"/>
          <w:bCs/>
        </w:rPr>
      </w:pPr>
      <w:r>
        <w:rPr>
          <w:rFonts w:ascii="Calibri" w:hAnsi="Calibri" w:cs="Calibri"/>
          <w:bCs/>
        </w:rPr>
        <w:t xml:space="preserve">określała sposób współdziałania podmiotów, </w:t>
      </w:r>
    </w:p>
    <w:p w14:paraId="7A18B0A0" w14:textId="77777777" w:rsidR="00185D76" w:rsidRDefault="00C84B30" w:rsidP="00463602">
      <w:pPr>
        <w:numPr>
          <w:ilvl w:val="2"/>
          <w:numId w:val="23"/>
        </w:numPr>
        <w:ind w:left="993" w:hanging="284"/>
        <w:jc w:val="both"/>
        <w:rPr>
          <w:rFonts w:ascii="Calibri" w:hAnsi="Calibri" w:cs="Calibri"/>
          <w:bCs/>
        </w:rPr>
      </w:pPr>
      <w:r>
        <w:rPr>
          <w:rFonts w:ascii="Calibri" w:hAnsi="Calibri" w:cs="Calibri"/>
          <w:bCs/>
        </w:rPr>
        <w:t xml:space="preserve">określała szczegółowy podział czynności do wykonania przez poszczególnych partnerów konsorcjum, </w:t>
      </w:r>
    </w:p>
    <w:p w14:paraId="203CDDAB" w14:textId="77777777" w:rsidR="00C84B30" w:rsidRDefault="00C84B30" w:rsidP="00463602">
      <w:pPr>
        <w:numPr>
          <w:ilvl w:val="2"/>
          <w:numId w:val="23"/>
        </w:numPr>
        <w:spacing w:after="120"/>
        <w:ind w:left="993" w:hanging="284"/>
        <w:jc w:val="both"/>
        <w:rPr>
          <w:rFonts w:ascii="Calibri" w:hAnsi="Calibri" w:cs="Calibri"/>
          <w:bCs/>
        </w:rPr>
      </w:pPr>
      <w:r>
        <w:rPr>
          <w:rFonts w:ascii="Calibri" w:hAnsi="Calibri" w:cs="Calibri"/>
          <w:bCs/>
        </w:rPr>
        <w:t>określała szczegółowe zasady rozliczania się pomiędzy partnerami konsorcjum za wykonywanie przedmiotu zamówienia ( wyklucza się płatności przez Zamawiającego dla każdego z partnerów z osobna – wystawcą faktury ma być pełnomocnik konsorcjum ).</w:t>
      </w:r>
    </w:p>
    <w:p w14:paraId="5A10A031" w14:textId="462BDF36" w:rsidR="00E66E96" w:rsidRDefault="00C84B30" w:rsidP="00463602">
      <w:pPr>
        <w:numPr>
          <w:ilvl w:val="1"/>
          <w:numId w:val="23"/>
        </w:numPr>
        <w:spacing w:after="120"/>
        <w:ind w:left="709" w:hanging="709"/>
        <w:jc w:val="both"/>
        <w:rPr>
          <w:rFonts w:ascii="Calibri" w:hAnsi="Calibri" w:cs="Calibri"/>
          <w:bCs/>
        </w:rPr>
      </w:pPr>
      <w:r>
        <w:rPr>
          <w:rFonts w:ascii="Calibri" w:hAnsi="Calibri" w:cs="Calibri"/>
          <w:bCs/>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 jeżeli było wymagane.</w:t>
      </w:r>
    </w:p>
    <w:p w14:paraId="4ADE650C" w14:textId="77777777" w:rsidR="001A1CA5" w:rsidRDefault="001A1CA5" w:rsidP="00463602">
      <w:pPr>
        <w:numPr>
          <w:ilvl w:val="1"/>
          <w:numId w:val="23"/>
        </w:numPr>
        <w:ind w:left="709" w:hanging="709"/>
        <w:jc w:val="both"/>
        <w:rPr>
          <w:rFonts w:ascii="Calibri" w:hAnsi="Calibri" w:cs="Calibri"/>
          <w:bCs/>
        </w:rPr>
      </w:pPr>
      <w:r>
        <w:rPr>
          <w:rFonts w:ascii="Calibri" w:hAnsi="Calibri" w:cs="Calibri"/>
        </w:rPr>
        <w:t>Przed podpisaniem umowy Wykonawca będzie zobowiązany dostarczyć:</w:t>
      </w:r>
    </w:p>
    <w:p w14:paraId="50D750C1" w14:textId="77777777" w:rsidR="001A1CA5" w:rsidRDefault="001A1CA5" w:rsidP="00463602">
      <w:pPr>
        <w:ind w:left="993" w:hanging="284"/>
        <w:jc w:val="both"/>
        <w:rPr>
          <w:rFonts w:ascii="Calibri" w:hAnsi="Calibri" w:cs="Calibri"/>
          <w:color w:val="0070C0"/>
        </w:rPr>
      </w:pPr>
      <w:r>
        <w:rPr>
          <w:rFonts w:ascii="Calibri" w:hAnsi="Calibri" w:cs="Calibri"/>
          <w:color w:val="0070C0"/>
        </w:rPr>
        <w:t>1) dowód wniesienia zabezpieczenia należytego wykonania umowy;</w:t>
      </w:r>
    </w:p>
    <w:p w14:paraId="6F41DC52" w14:textId="77777777" w:rsidR="001A1CA5" w:rsidRDefault="00A308ED" w:rsidP="00463602">
      <w:pPr>
        <w:ind w:left="993" w:hanging="284"/>
        <w:jc w:val="both"/>
        <w:rPr>
          <w:rFonts w:ascii="Calibri" w:eastAsia="Univers-PL" w:hAnsi="Calibri" w:cs="Calibri"/>
          <w:color w:val="0070C0"/>
        </w:rPr>
      </w:pPr>
      <w:r>
        <w:rPr>
          <w:rFonts w:ascii="Calibri" w:hAnsi="Calibri" w:cs="Calibri"/>
          <w:color w:val="0070C0"/>
        </w:rPr>
        <w:t>2</w:t>
      </w:r>
      <w:r w:rsidR="001A1CA5">
        <w:rPr>
          <w:rFonts w:ascii="Calibri" w:hAnsi="Calibri" w:cs="Calibri"/>
          <w:color w:val="0070C0"/>
        </w:rPr>
        <w:t xml:space="preserve">) </w:t>
      </w:r>
      <w:r w:rsidR="001A1CA5">
        <w:rPr>
          <w:rFonts w:ascii="Calibri" w:eastAsia="Univers-PL" w:hAnsi="Calibri" w:cs="Calibri"/>
          <w:color w:val="0070C0"/>
        </w:rPr>
        <w:t xml:space="preserve"> niezbędne informacje do przygotowania projektu umowy</w:t>
      </w:r>
      <w:r w:rsidR="009C05F4">
        <w:rPr>
          <w:rFonts w:ascii="Calibri" w:eastAsia="Univers-PL" w:hAnsi="Calibri" w:cs="Calibri"/>
          <w:color w:val="0070C0"/>
        </w:rPr>
        <w:t>;</w:t>
      </w:r>
    </w:p>
    <w:p w14:paraId="4DE7D63C" w14:textId="442F9589" w:rsidR="009B6EF4" w:rsidRPr="00731AC4" w:rsidRDefault="009C05F4" w:rsidP="00463602">
      <w:pPr>
        <w:ind w:left="993" w:hanging="284"/>
        <w:jc w:val="both"/>
        <w:rPr>
          <w:rFonts w:ascii="Calibri" w:eastAsia="Univers-PL" w:hAnsi="Calibri" w:cs="Calibri"/>
          <w:color w:val="0070C0"/>
        </w:rPr>
      </w:pPr>
      <w:r w:rsidRPr="00731AC4">
        <w:rPr>
          <w:rFonts w:ascii="Calibri" w:eastAsia="Univers-PL" w:hAnsi="Calibri" w:cs="Calibri"/>
          <w:color w:val="0070C0"/>
        </w:rPr>
        <w:t xml:space="preserve">3) dokumenty potwierdzające posiadanie uprawnień budowlanych i zaświadczenie </w:t>
      </w:r>
      <w:r w:rsidRPr="00731AC4">
        <w:rPr>
          <w:rFonts w:ascii="Calibri" w:eastAsia="Univers-PL" w:hAnsi="Calibri" w:cs="Calibri"/>
          <w:color w:val="0070C0"/>
        </w:rPr>
        <w:br/>
        <w:t>o przynależności do Izby Zawodowej lub odpowiednie dokumenty potwierdzające kwalifikacje do wykonywania takich czynności nabyte w innych państwach, które zostały uznane w drodze odpowiedniej procedury, przez osoby</w:t>
      </w:r>
      <w:r w:rsidR="00306F14" w:rsidRPr="00731AC4">
        <w:rPr>
          <w:rFonts w:ascii="Calibri" w:eastAsia="Univers-PL" w:hAnsi="Calibri" w:cs="Calibri"/>
          <w:color w:val="0070C0"/>
        </w:rPr>
        <w:t xml:space="preserve">, które będą pełnić funkcje </w:t>
      </w:r>
      <w:r w:rsidR="00263F56" w:rsidRPr="00731AC4">
        <w:rPr>
          <w:rFonts w:ascii="Calibri" w:eastAsia="Univers-PL" w:hAnsi="Calibri" w:cs="Calibri"/>
          <w:color w:val="0070C0"/>
        </w:rPr>
        <w:t xml:space="preserve">kierownika </w:t>
      </w:r>
      <w:r w:rsidR="00D22DA9" w:rsidRPr="00731AC4">
        <w:rPr>
          <w:rFonts w:ascii="Calibri" w:eastAsia="Univers-PL" w:hAnsi="Calibri" w:cs="Calibri"/>
          <w:color w:val="0070C0"/>
        </w:rPr>
        <w:t>budow</w:t>
      </w:r>
      <w:r w:rsidR="00306F14" w:rsidRPr="00731AC4">
        <w:rPr>
          <w:rFonts w:ascii="Calibri" w:eastAsia="Univers-PL" w:hAnsi="Calibri" w:cs="Calibri"/>
          <w:color w:val="0070C0"/>
        </w:rPr>
        <w:t>y</w:t>
      </w:r>
      <w:r w:rsidR="00731AC4" w:rsidRPr="00731AC4">
        <w:rPr>
          <w:rFonts w:ascii="Calibri" w:eastAsia="Univers-PL" w:hAnsi="Calibri" w:cs="Calibri"/>
          <w:color w:val="0070C0"/>
        </w:rPr>
        <w:t>;</w:t>
      </w:r>
    </w:p>
    <w:p w14:paraId="52128A79" w14:textId="4F347277" w:rsidR="00E42D70" w:rsidRPr="00984BC0" w:rsidRDefault="00731AC4" w:rsidP="00984BC0">
      <w:pPr>
        <w:spacing w:after="120"/>
        <w:ind w:left="993" w:hanging="426"/>
        <w:jc w:val="both"/>
        <w:rPr>
          <w:rFonts w:ascii="Calibri" w:eastAsia="Univers-PL" w:hAnsi="Calibri" w:cs="Calibri"/>
          <w:color w:val="2E74B5"/>
          <w:sz w:val="32"/>
          <w:szCs w:val="32"/>
        </w:rPr>
      </w:pPr>
      <w:r>
        <w:rPr>
          <w:rFonts w:ascii="Calibri" w:eastAsia="Univers-PL" w:hAnsi="Calibri" w:cs="Calibri"/>
          <w:color w:val="0070C0"/>
        </w:rPr>
        <w:t xml:space="preserve">4) </w:t>
      </w:r>
      <w:r w:rsidRPr="00B5309F">
        <w:rPr>
          <w:rFonts w:ascii="Calibri" w:eastAsia="Univers-PL" w:hAnsi="Calibri" w:cs="Calibri"/>
          <w:color w:val="0070C0"/>
        </w:rPr>
        <w:t>kalkulacje uproszczone ceny oferty, która będzie materiałem pomocniczym Wykonawcy i Zamawiającego umożliwiającym:  sporządzenie harmonogramu, określenie rodzaju, ilości wykonywanych i odebranych robót.</w:t>
      </w:r>
    </w:p>
    <w:p w14:paraId="2C571328" w14:textId="77777777" w:rsidR="00914F2C" w:rsidRPr="007165D8" w:rsidRDefault="00914F2C" w:rsidP="00463602">
      <w:pPr>
        <w:numPr>
          <w:ilvl w:val="0"/>
          <w:numId w:val="23"/>
        </w:numPr>
        <w:shd w:val="clear" w:color="auto" w:fill="D9D9D9"/>
        <w:tabs>
          <w:tab w:val="left" w:pos="426"/>
        </w:tabs>
        <w:spacing w:before="240"/>
        <w:jc w:val="both"/>
        <w:rPr>
          <w:rFonts w:ascii="Calibri" w:hAnsi="Calibri" w:cs="Calibri"/>
          <w:b/>
          <w:bCs/>
        </w:rPr>
      </w:pPr>
      <w:r w:rsidRPr="007165D8">
        <w:rPr>
          <w:rFonts w:ascii="Calibri" w:hAnsi="Calibri" w:cs="Calibri"/>
          <w:b/>
          <w:bCs/>
        </w:rPr>
        <w:t>PROJEKTOWANE POSTANOWIENIA UMOWY W SPRAWIE ZAMÓWIENIA PUBLICZNEGO</w:t>
      </w:r>
    </w:p>
    <w:p w14:paraId="2386BF26" w14:textId="77777777" w:rsidR="00914F2C" w:rsidRPr="007165D8" w:rsidRDefault="00914F2C" w:rsidP="00463602">
      <w:pPr>
        <w:autoSpaceDE w:val="0"/>
        <w:autoSpaceDN w:val="0"/>
        <w:adjustRightInd w:val="0"/>
        <w:rPr>
          <w:rFonts w:ascii="Calibri" w:hAnsi="Calibri" w:cs="Calibri"/>
          <w:sz w:val="20"/>
          <w:szCs w:val="20"/>
        </w:rPr>
      </w:pPr>
    </w:p>
    <w:p w14:paraId="035FD193" w14:textId="2826B70D" w:rsidR="00914F2C" w:rsidRPr="00BB65B5" w:rsidRDefault="0096543B" w:rsidP="00463602">
      <w:pPr>
        <w:pStyle w:val="Default"/>
        <w:numPr>
          <w:ilvl w:val="1"/>
          <w:numId w:val="23"/>
        </w:numPr>
        <w:ind w:left="709" w:hanging="709"/>
        <w:jc w:val="both"/>
        <w:rPr>
          <w:rFonts w:ascii="Calibri" w:hAnsi="Calibri" w:cs="Calibri"/>
          <w:color w:val="auto"/>
        </w:rPr>
      </w:pPr>
      <w:r w:rsidRPr="00BB65B5">
        <w:rPr>
          <w:rFonts w:ascii="Calibri" w:hAnsi="Calibri" w:cs="Calibri"/>
          <w:color w:val="auto"/>
        </w:rPr>
        <w:t>Istotne postanowienia umowy zawarte zostały w</w:t>
      </w:r>
      <w:r w:rsidR="00914F2C" w:rsidRPr="00BB65B5">
        <w:rPr>
          <w:rFonts w:ascii="Calibri" w:hAnsi="Calibri" w:cs="Calibri"/>
          <w:color w:val="auto"/>
        </w:rPr>
        <w:t xml:space="preserve"> </w:t>
      </w:r>
      <w:r w:rsidR="00B97068" w:rsidRPr="00BB65B5">
        <w:rPr>
          <w:rFonts w:ascii="Calibri" w:hAnsi="Calibri" w:cs="Calibri"/>
          <w:b/>
          <w:bCs/>
          <w:color w:val="auto"/>
        </w:rPr>
        <w:t>Z</w:t>
      </w:r>
      <w:r w:rsidR="00914F2C" w:rsidRPr="00BB65B5">
        <w:rPr>
          <w:rFonts w:ascii="Calibri" w:hAnsi="Calibri" w:cs="Calibri"/>
          <w:b/>
          <w:bCs/>
          <w:color w:val="auto"/>
        </w:rPr>
        <w:t>a</w:t>
      </w:r>
      <w:r w:rsidR="00914F2C" w:rsidRPr="00BB65B5">
        <w:rPr>
          <w:rFonts w:ascii="Calibri" w:hAnsi="Calibri" w:cs="Calibri"/>
          <w:b/>
          <w:color w:val="auto"/>
        </w:rPr>
        <w:t>łącznik</w:t>
      </w:r>
      <w:r w:rsidRPr="00BB65B5">
        <w:rPr>
          <w:rFonts w:ascii="Calibri" w:hAnsi="Calibri" w:cs="Calibri"/>
          <w:b/>
          <w:color w:val="auto"/>
        </w:rPr>
        <w:t>u</w:t>
      </w:r>
      <w:r w:rsidR="00914F2C" w:rsidRPr="00BB65B5">
        <w:rPr>
          <w:rFonts w:ascii="Calibri" w:hAnsi="Calibri" w:cs="Calibri"/>
          <w:b/>
          <w:color w:val="auto"/>
        </w:rPr>
        <w:t xml:space="preserve"> nr </w:t>
      </w:r>
      <w:r w:rsidR="005E78FF">
        <w:rPr>
          <w:rFonts w:ascii="Calibri" w:hAnsi="Calibri" w:cs="Calibri"/>
          <w:b/>
          <w:color w:val="auto"/>
        </w:rPr>
        <w:t>5</w:t>
      </w:r>
      <w:r w:rsidR="008C3912" w:rsidRPr="00BB65B5">
        <w:rPr>
          <w:rFonts w:ascii="Calibri" w:hAnsi="Calibri" w:cs="Calibri"/>
          <w:b/>
          <w:color w:val="auto"/>
        </w:rPr>
        <w:t xml:space="preserve"> do SWZ</w:t>
      </w:r>
      <w:r w:rsidR="00D77A57" w:rsidRPr="00BB65B5">
        <w:rPr>
          <w:rFonts w:ascii="Calibri" w:hAnsi="Calibri" w:cs="Calibri"/>
          <w:b/>
          <w:color w:val="auto"/>
        </w:rPr>
        <w:t>.</w:t>
      </w:r>
    </w:p>
    <w:p w14:paraId="0DF7B3CC" w14:textId="43BEAE57" w:rsidR="00914F2C" w:rsidRPr="00BB65B5" w:rsidRDefault="00914F2C" w:rsidP="00463602">
      <w:pPr>
        <w:pStyle w:val="Default"/>
        <w:numPr>
          <w:ilvl w:val="1"/>
          <w:numId w:val="23"/>
        </w:numPr>
        <w:spacing w:before="120"/>
        <w:ind w:left="709" w:hanging="709"/>
        <w:jc w:val="both"/>
        <w:rPr>
          <w:rFonts w:ascii="Calibri" w:hAnsi="Calibri" w:cs="Calibri"/>
          <w:b/>
          <w:bCs/>
          <w:color w:val="auto"/>
        </w:rPr>
      </w:pPr>
      <w:r w:rsidRPr="00BB65B5">
        <w:rPr>
          <w:rFonts w:ascii="Calibri" w:hAnsi="Calibri" w:cs="Calibri"/>
          <w:color w:val="auto"/>
        </w:rPr>
        <w:t xml:space="preserve">Zamawiający przewiduje możliwość zmiany zawartej umowy w stosunku do treści wybranej oferty w zakresie uregulowanym w art. 454-455 </w:t>
      </w:r>
      <w:r w:rsidR="004105B8" w:rsidRPr="00BB65B5">
        <w:rPr>
          <w:rFonts w:ascii="Calibri" w:hAnsi="Calibri" w:cs="Calibri"/>
          <w:color w:val="auto"/>
        </w:rPr>
        <w:t>ustawy Pzp</w:t>
      </w:r>
      <w:r w:rsidRPr="00BB65B5">
        <w:rPr>
          <w:rFonts w:ascii="Calibri" w:hAnsi="Calibri" w:cs="Calibri"/>
          <w:color w:val="auto"/>
        </w:rPr>
        <w:t xml:space="preserve"> oraz wskazanym w</w:t>
      </w:r>
      <w:r w:rsidR="004105B8" w:rsidRPr="00BB65B5">
        <w:rPr>
          <w:rFonts w:ascii="Calibri" w:hAnsi="Calibri" w:cs="Calibri"/>
          <w:color w:val="auto"/>
        </w:rPr>
        <w:t xml:space="preserve"> </w:t>
      </w:r>
      <w:r w:rsidR="004105B8" w:rsidRPr="00BB65B5">
        <w:rPr>
          <w:rFonts w:ascii="Calibri" w:hAnsi="Calibri" w:cs="Calibri"/>
          <w:b/>
          <w:bCs/>
          <w:color w:val="auto"/>
        </w:rPr>
        <w:t xml:space="preserve">Projekcie </w:t>
      </w:r>
      <w:r w:rsidRPr="00BB65B5">
        <w:rPr>
          <w:rFonts w:ascii="Calibri" w:hAnsi="Calibri" w:cs="Calibri"/>
          <w:b/>
          <w:bCs/>
          <w:color w:val="auto"/>
        </w:rPr>
        <w:t xml:space="preserve"> </w:t>
      </w:r>
      <w:r w:rsidR="004105B8" w:rsidRPr="00BB65B5">
        <w:rPr>
          <w:rFonts w:ascii="Calibri" w:hAnsi="Calibri" w:cs="Calibri"/>
          <w:b/>
          <w:bCs/>
          <w:color w:val="auto"/>
        </w:rPr>
        <w:t>u</w:t>
      </w:r>
      <w:r w:rsidRPr="00BB65B5">
        <w:rPr>
          <w:rFonts w:ascii="Calibri" w:hAnsi="Calibri" w:cs="Calibri"/>
          <w:b/>
          <w:bCs/>
          <w:color w:val="auto"/>
        </w:rPr>
        <w:t xml:space="preserve">mowy, stanowiącym Załącznik nr </w:t>
      </w:r>
      <w:r w:rsidR="005E78FF">
        <w:rPr>
          <w:rFonts w:ascii="Calibri" w:hAnsi="Calibri" w:cs="Calibri"/>
          <w:b/>
          <w:bCs/>
          <w:color w:val="auto"/>
        </w:rPr>
        <w:t>5</w:t>
      </w:r>
      <w:r w:rsidR="008C3912" w:rsidRPr="00BB65B5">
        <w:rPr>
          <w:rFonts w:ascii="Calibri" w:hAnsi="Calibri" w:cs="Calibri"/>
          <w:b/>
          <w:bCs/>
          <w:color w:val="auto"/>
        </w:rPr>
        <w:t xml:space="preserve"> </w:t>
      </w:r>
      <w:r w:rsidRPr="00BB65B5">
        <w:rPr>
          <w:rFonts w:ascii="Calibri" w:hAnsi="Calibri" w:cs="Calibri"/>
          <w:b/>
          <w:bCs/>
          <w:color w:val="auto"/>
        </w:rPr>
        <w:t xml:space="preserve"> do SWZ.</w:t>
      </w:r>
    </w:p>
    <w:p w14:paraId="1911E674" w14:textId="3A12D618" w:rsidR="00743003" w:rsidRDefault="00914F2C" w:rsidP="00463602">
      <w:pPr>
        <w:pStyle w:val="Default"/>
        <w:numPr>
          <w:ilvl w:val="1"/>
          <w:numId w:val="23"/>
        </w:numPr>
        <w:spacing w:before="120"/>
        <w:ind w:left="709" w:hanging="709"/>
        <w:jc w:val="both"/>
        <w:rPr>
          <w:rFonts w:asciiTheme="minorHAnsi" w:hAnsiTheme="minorHAnsi" w:cstheme="minorHAnsi"/>
          <w:color w:val="auto"/>
        </w:rPr>
      </w:pPr>
      <w:r w:rsidRPr="00306F14">
        <w:rPr>
          <w:rFonts w:asciiTheme="minorHAnsi" w:hAnsiTheme="minorHAnsi" w:cstheme="minorHAnsi"/>
          <w:i/>
          <w:iCs/>
          <w:color w:val="FF0000"/>
        </w:rPr>
        <w:tab/>
      </w:r>
      <w:r w:rsidR="00D329F2" w:rsidRPr="00636695">
        <w:rPr>
          <w:rFonts w:asciiTheme="minorHAnsi" w:hAnsiTheme="minorHAnsi" w:cstheme="minorHAnsi"/>
          <w:color w:val="auto"/>
        </w:rPr>
        <w:t>Zamawiający przewiduje możliwość zmiany zawartej Umowy w stosunku do treści wybranej oferty w zakresie uregulowanym w art. 454-455 ustawy Pzp oraz wskazanymi poniżej</w:t>
      </w:r>
      <w:r w:rsidR="00026514" w:rsidRPr="00636695">
        <w:rPr>
          <w:rFonts w:asciiTheme="minorHAnsi" w:hAnsiTheme="minorHAnsi" w:cstheme="minorHAnsi"/>
          <w:color w:val="auto"/>
        </w:rPr>
        <w:t xml:space="preserve"> przypadkach</w:t>
      </w:r>
      <w:r w:rsidR="00316B72" w:rsidRPr="00636695">
        <w:rPr>
          <w:rFonts w:asciiTheme="minorHAnsi" w:hAnsiTheme="minorHAnsi" w:cstheme="minorHAnsi"/>
          <w:color w:val="auto"/>
        </w:rPr>
        <w:t xml:space="preserve"> (wszelkie §, ustępy , punkty itp.  odnoszą się do projektu umowy)</w:t>
      </w:r>
      <w:r w:rsidR="00026514" w:rsidRPr="00636695">
        <w:rPr>
          <w:rFonts w:asciiTheme="minorHAnsi" w:hAnsiTheme="minorHAnsi" w:cstheme="minorHAnsi"/>
          <w:color w:val="auto"/>
        </w:rPr>
        <w:t>:</w:t>
      </w:r>
    </w:p>
    <w:p w14:paraId="14B82C14" w14:textId="77777777" w:rsidR="001A5A67" w:rsidRPr="001A5A67" w:rsidRDefault="001A5A67" w:rsidP="001A5A67">
      <w:pPr>
        <w:widowControl w:val="0"/>
        <w:numPr>
          <w:ilvl w:val="1"/>
          <w:numId w:val="58"/>
        </w:numPr>
        <w:suppressAutoHyphens/>
        <w:autoSpaceDE w:val="0"/>
        <w:autoSpaceDN w:val="0"/>
        <w:adjustRightInd w:val="0"/>
        <w:ind w:left="709" w:hanging="283"/>
        <w:contextualSpacing/>
        <w:jc w:val="both"/>
        <w:rPr>
          <w:rFonts w:asciiTheme="minorHAnsi" w:hAnsiTheme="minorHAnsi" w:cstheme="minorHAnsi"/>
        </w:rPr>
      </w:pPr>
      <w:bookmarkStart w:id="24" w:name="_Hlk111184987"/>
      <w:r w:rsidRPr="001A5A67">
        <w:rPr>
          <w:rFonts w:asciiTheme="minorHAnsi" w:hAnsiTheme="minorHAnsi" w:cstheme="minorHAnsi"/>
          <w:b/>
          <w:bCs/>
          <w:u w:val="single"/>
        </w:rPr>
        <w:t>zmiana wynagrodzenia umownego:</w:t>
      </w:r>
    </w:p>
    <w:p w14:paraId="787FC391" w14:textId="77777777" w:rsidR="001A5A67" w:rsidRPr="001A5A67" w:rsidRDefault="001A5A67" w:rsidP="001A5A67">
      <w:pPr>
        <w:pStyle w:val="Akapitzlist"/>
        <w:widowControl w:val="0"/>
        <w:numPr>
          <w:ilvl w:val="2"/>
          <w:numId w:val="58"/>
        </w:numPr>
        <w:suppressAutoHyphens/>
        <w:autoSpaceDE w:val="0"/>
        <w:autoSpaceDN w:val="0"/>
        <w:adjustRightInd w:val="0"/>
        <w:ind w:left="991" w:hanging="283"/>
        <w:contextualSpacing/>
        <w:jc w:val="both"/>
        <w:rPr>
          <w:rFonts w:asciiTheme="minorHAnsi" w:hAnsiTheme="minorHAnsi" w:cstheme="minorHAnsi"/>
        </w:rPr>
      </w:pPr>
      <w:r w:rsidRPr="001A5A67">
        <w:rPr>
          <w:rFonts w:asciiTheme="minorHAnsi" w:hAnsiTheme="minorHAnsi" w:cstheme="minorHAnsi"/>
        </w:rPr>
        <w:t xml:space="preserve">w przypadku ustawowej zmiany stawki podatku od towarów i usług w trakcie realizacji Umowy – w zakresie niezrealizowanych części Umowy wynagrodzenie ryczałtowe (brutto) zostanie odpowiednio zmodyfikowane. </w:t>
      </w:r>
      <w:r w:rsidRPr="001A5A67">
        <w:rPr>
          <w:rFonts w:asciiTheme="minorHAnsi" w:hAnsiTheme="minorHAnsi" w:cstheme="minorHAnsi"/>
          <w:bCs/>
        </w:rPr>
        <w:t xml:space="preserve">Stała zostaje kwota netto, </w:t>
      </w:r>
      <w:r w:rsidRPr="001A5A67">
        <w:rPr>
          <w:rFonts w:asciiTheme="minorHAnsi" w:hAnsiTheme="minorHAnsi" w:cstheme="minorHAnsi"/>
          <w:bCs/>
        </w:rPr>
        <w:lastRenderedPageBreak/>
        <w:t>Wykonawca wystawi faktury z właściwym podatkiem VAT;</w:t>
      </w:r>
    </w:p>
    <w:p w14:paraId="587E9CBE" w14:textId="77777777" w:rsidR="001A5A67" w:rsidRPr="001A5A67" w:rsidRDefault="001A5A67" w:rsidP="001A5A67">
      <w:pPr>
        <w:autoSpaceDE w:val="0"/>
        <w:autoSpaceDN w:val="0"/>
        <w:adjustRightInd w:val="0"/>
        <w:ind w:left="991"/>
        <w:contextualSpacing/>
        <w:jc w:val="both"/>
        <w:rPr>
          <w:rFonts w:asciiTheme="minorHAnsi" w:hAnsiTheme="minorHAnsi" w:cstheme="minorHAnsi"/>
        </w:rPr>
      </w:pPr>
      <w:r w:rsidRPr="001A5A67">
        <w:rPr>
          <w:rFonts w:asciiTheme="minorHAnsi" w:hAnsiTheme="minorHAnsi" w:cstheme="minorHAnsi"/>
        </w:rPr>
        <w:t>- a zmiany te będą miały wpływ na koszty wykonania Umowy przez Wykonawcę. Dowód potwierdzający, że zmiany te będą miały wpływ na koszt wykonania Umowy przez Wykonawcę spoczywa wyłącznie na Wykonawcy;</w:t>
      </w:r>
    </w:p>
    <w:p w14:paraId="0C5003A9" w14:textId="77777777" w:rsidR="001A5A67" w:rsidRPr="001A5A67" w:rsidRDefault="001A5A67" w:rsidP="001A5A67">
      <w:pPr>
        <w:pStyle w:val="Akapitzlist"/>
        <w:numPr>
          <w:ilvl w:val="2"/>
          <w:numId w:val="58"/>
        </w:numPr>
        <w:autoSpaceDE w:val="0"/>
        <w:autoSpaceDN w:val="0"/>
        <w:adjustRightInd w:val="0"/>
        <w:ind w:left="991" w:hanging="283"/>
        <w:contextualSpacing/>
        <w:jc w:val="both"/>
        <w:rPr>
          <w:rFonts w:asciiTheme="minorHAnsi" w:hAnsiTheme="minorHAnsi" w:cstheme="minorHAnsi"/>
        </w:rPr>
      </w:pPr>
      <w:r w:rsidRPr="001A5A67">
        <w:rPr>
          <w:rFonts w:asciiTheme="minorHAnsi" w:hAnsiTheme="minorHAnsi" w:cstheme="minorHAnsi"/>
          <w:bCs/>
        </w:rPr>
        <w:t xml:space="preserve">jeżeli przed zakończeniem realizacji przedmiotu Umowy Zamawiający otrzyma indywidualną interpretację podatkową dotyczącą podatku od umów zawartych na podstawie niniejszego postępowania, która wskaże na konieczność zastosowania innej stawki podatku VAT niż wynikająca z oferty i Umowy, Zamawiający przewiduje możliwość zmiany Umowy z Wykonawcą  polegającą na zmianie stawki podatku VAT – do tych części </w:t>
      </w:r>
      <w:r w:rsidRPr="001A5A67">
        <w:rPr>
          <w:rFonts w:asciiTheme="minorHAnsi" w:hAnsiTheme="minorHAnsi" w:cstheme="minorHAnsi"/>
        </w:rPr>
        <w:t>Umowy</w:t>
      </w:r>
      <w:r w:rsidRPr="001A5A67">
        <w:rPr>
          <w:rFonts w:asciiTheme="minorHAnsi" w:hAnsiTheme="minorHAnsi" w:cstheme="minorHAnsi"/>
          <w:bCs/>
        </w:rPr>
        <w:t>, do których będzie to uzasadnione w świetle otrzymanej interpretacji indywidualnej (stała zostaje kwota netto, wykonawca wystawi faktury z właściwym podatkiem VAT);</w:t>
      </w:r>
    </w:p>
    <w:p w14:paraId="74A92DAD" w14:textId="77777777" w:rsidR="001A5A67" w:rsidRPr="001A5A67" w:rsidRDefault="001A5A67" w:rsidP="001A5A67">
      <w:pPr>
        <w:pStyle w:val="Akapitzlist"/>
        <w:numPr>
          <w:ilvl w:val="0"/>
          <w:numId w:val="59"/>
        </w:numPr>
        <w:autoSpaceDE w:val="0"/>
        <w:autoSpaceDN w:val="0"/>
        <w:adjustRightInd w:val="0"/>
        <w:ind w:firstLine="66"/>
        <w:contextualSpacing/>
        <w:jc w:val="both"/>
        <w:rPr>
          <w:rFonts w:asciiTheme="minorHAnsi" w:hAnsiTheme="minorHAnsi" w:cstheme="minorHAnsi"/>
        </w:rPr>
      </w:pPr>
      <w:r w:rsidRPr="001A5A67">
        <w:rPr>
          <w:rFonts w:asciiTheme="minorHAnsi" w:hAnsiTheme="minorHAnsi" w:cstheme="minorHAnsi"/>
          <w:b/>
          <w:bCs/>
          <w:u w:val="single"/>
        </w:rPr>
        <w:t>zmiana numeru rachunku bankowego Wykonawcy</w:t>
      </w:r>
      <w:r w:rsidRPr="001A5A67">
        <w:rPr>
          <w:rFonts w:asciiTheme="minorHAnsi" w:hAnsiTheme="minorHAnsi" w:cstheme="minorHAnsi"/>
        </w:rPr>
        <w:t>;</w:t>
      </w:r>
    </w:p>
    <w:p w14:paraId="194A4A66" w14:textId="77777777" w:rsidR="001A5A67" w:rsidRPr="001A5A67" w:rsidRDefault="001A5A67" w:rsidP="001A5A67">
      <w:pPr>
        <w:pStyle w:val="Akapitzlist"/>
        <w:numPr>
          <w:ilvl w:val="0"/>
          <w:numId w:val="59"/>
        </w:numPr>
        <w:autoSpaceDE w:val="0"/>
        <w:autoSpaceDN w:val="0"/>
        <w:adjustRightInd w:val="0"/>
        <w:ind w:firstLine="66"/>
        <w:contextualSpacing/>
        <w:jc w:val="both"/>
        <w:rPr>
          <w:rFonts w:asciiTheme="minorHAnsi" w:hAnsiTheme="minorHAnsi" w:cstheme="minorHAnsi"/>
        </w:rPr>
      </w:pPr>
      <w:r w:rsidRPr="001A5A67">
        <w:rPr>
          <w:rFonts w:asciiTheme="minorHAnsi" w:hAnsiTheme="minorHAnsi" w:cstheme="minorHAnsi"/>
          <w:b/>
          <w:bCs/>
          <w:u w:val="single"/>
        </w:rPr>
        <w:t xml:space="preserve">zmiana terminu realizacji Umowy </w:t>
      </w:r>
      <w:r w:rsidRPr="001A5A67">
        <w:rPr>
          <w:rFonts w:asciiTheme="minorHAnsi" w:hAnsiTheme="minorHAnsi" w:cstheme="minorHAnsi"/>
        </w:rPr>
        <w:t>w przypadku:</w:t>
      </w:r>
    </w:p>
    <w:p w14:paraId="5214EAF8" w14:textId="77777777" w:rsidR="001A5A67" w:rsidRPr="001A5A67" w:rsidRDefault="001A5A67" w:rsidP="001A5A67">
      <w:pPr>
        <w:widowControl w:val="0"/>
        <w:numPr>
          <w:ilvl w:val="2"/>
          <w:numId w:val="67"/>
        </w:numPr>
        <w:suppressAutoHyphens/>
        <w:autoSpaceDE w:val="0"/>
        <w:autoSpaceDN w:val="0"/>
        <w:adjustRightInd w:val="0"/>
        <w:ind w:left="993" w:hanging="284"/>
        <w:contextualSpacing/>
        <w:jc w:val="both"/>
        <w:rPr>
          <w:rFonts w:asciiTheme="minorHAnsi" w:hAnsiTheme="minorHAnsi" w:cstheme="minorHAnsi"/>
        </w:rPr>
      </w:pPr>
      <w:r w:rsidRPr="001A5A67">
        <w:rPr>
          <w:rFonts w:asciiTheme="minorHAnsi" w:hAnsiTheme="minorHAnsi" w:cstheme="minorHAnsi"/>
        </w:rPr>
        <w:t>gdy wykonanie przedmiotu Umowy w określonym pierwotnie terminie nie leży w interesie Zamawiającego;</w:t>
      </w:r>
    </w:p>
    <w:p w14:paraId="0787039D" w14:textId="77777777" w:rsidR="001A5A67" w:rsidRPr="001A5A67" w:rsidRDefault="001A5A67" w:rsidP="001A5A67">
      <w:pPr>
        <w:widowControl w:val="0"/>
        <w:numPr>
          <w:ilvl w:val="2"/>
          <w:numId w:val="67"/>
        </w:numPr>
        <w:suppressAutoHyphens/>
        <w:autoSpaceDE w:val="0"/>
        <w:autoSpaceDN w:val="0"/>
        <w:adjustRightInd w:val="0"/>
        <w:ind w:left="991" w:hanging="283"/>
        <w:contextualSpacing/>
        <w:jc w:val="both"/>
        <w:rPr>
          <w:rFonts w:asciiTheme="minorHAnsi" w:hAnsiTheme="minorHAnsi" w:cstheme="minorHAnsi"/>
        </w:rPr>
      </w:pPr>
      <w:r w:rsidRPr="001A5A67">
        <w:rPr>
          <w:rFonts w:asciiTheme="minorHAnsi" w:hAnsiTheme="minorHAnsi" w:cstheme="minorHAnsi"/>
        </w:rPr>
        <w:t>działania siły wyższej, uniemożliwiającej wykonanie przedmiotu Umowy w określonym pierwotnie terminie lub powoduje zmianę zakresu robót – zmiana zakresu świadczenia i terminu w zakresie ściśle związanym z występującymi przeszkodami. Strony uzgadniają, że pod pojęciem siły wyższe rozumieją zwłaszcza: wojnę, zamach terrorystyczny, katastrofy naturalne, pożar, powódź, trzęsienie ziemi, huragan, strajk; jeżeli siła wyższa spowoduje niewykonanie lub nienależyte wykonanie zobowiązań wynikających z Umowy:</w:t>
      </w:r>
    </w:p>
    <w:p w14:paraId="61A25781" w14:textId="77777777" w:rsidR="001A5A67" w:rsidRPr="001A5A67" w:rsidRDefault="001A5A67" w:rsidP="001A5A67">
      <w:pPr>
        <w:pStyle w:val="Akapitzlist"/>
        <w:widowControl w:val="0"/>
        <w:numPr>
          <w:ilvl w:val="0"/>
          <w:numId w:val="60"/>
        </w:numPr>
        <w:suppressAutoHyphens/>
        <w:autoSpaceDE w:val="0"/>
        <w:autoSpaceDN w:val="0"/>
        <w:adjustRightInd w:val="0"/>
        <w:ind w:left="1418" w:hanging="425"/>
        <w:contextualSpacing/>
        <w:jc w:val="both"/>
        <w:rPr>
          <w:rFonts w:asciiTheme="minorHAnsi" w:hAnsiTheme="minorHAnsi" w:cstheme="minorHAnsi"/>
        </w:rPr>
      </w:pPr>
      <w:r w:rsidRPr="001A5A67">
        <w:rPr>
          <w:rFonts w:asciiTheme="minorHAnsi" w:hAnsiTheme="minorHAnsi" w:cstheme="minorHAnsi"/>
        </w:rPr>
        <w:t>Strona – o ile będzie to możliwe - zawiadomi w terminie 2 dni na piśmie drugą Stronę o powstaniu i zakończeniu tego zdarzenia, w miarę możliwości przedstawiając stosowną dokumentację w tym zakresie;</w:t>
      </w:r>
    </w:p>
    <w:p w14:paraId="2C03D5EB" w14:textId="77777777" w:rsidR="001A5A67" w:rsidRPr="001A5A67" w:rsidRDefault="001A5A67" w:rsidP="001A5A67">
      <w:pPr>
        <w:pStyle w:val="Akapitzlist"/>
        <w:widowControl w:val="0"/>
        <w:numPr>
          <w:ilvl w:val="0"/>
          <w:numId w:val="60"/>
        </w:numPr>
        <w:suppressAutoHyphens/>
        <w:autoSpaceDE w:val="0"/>
        <w:autoSpaceDN w:val="0"/>
        <w:adjustRightInd w:val="0"/>
        <w:ind w:left="1418" w:hanging="425"/>
        <w:contextualSpacing/>
        <w:jc w:val="both"/>
        <w:rPr>
          <w:rFonts w:asciiTheme="minorHAnsi" w:hAnsiTheme="minorHAnsi" w:cstheme="minorHAnsi"/>
        </w:rPr>
      </w:pPr>
      <w:r w:rsidRPr="001A5A67">
        <w:rPr>
          <w:rFonts w:asciiTheme="minorHAnsi" w:hAnsiTheme="minorHAnsi" w:cstheme="minorHAnsi"/>
        </w:rPr>
        <w:t>Strona niezwłocznie przystąpi do dalszego wykonywania Umowy, po ustaniu siły wyższej;</w:t>
      </w:r>
    </w:p>
    <w:p w14:paraId="2A325AFC" w14:textId="77777777" w:rsidR="001A5A67" w:rsidRPr="001A5A67" w:rsidRDefault="001A5A67" w:rsidP="001A5A67">
      <w:pPr>
        <w:pStyle w:val="Akapitzlist"/>
        <w:widowControl w:val="0"/>
        <w:numPr>
          <w:ilvl w:val="0"/>
          <w:numId w:val="60"/>
        </w:numPr>
        <w:suppressAutoHyphens/>
        <w:autoSpaceDE w:val="0"/>
        <w:autoSpaceDN w:val="0"/>
        <w:adjustRightInd w:val="0"/>
        <w:ind w:left="1418" w:hanging="425"/>
        <w:contextualSpacing/>
        <w:jc w:val="both"/>
        <w:rPr>
          <w:rFonts w:asciiTheme="minorHAnsi" w:hAnsiTheme="minorHAnsi" w:cstheme="minorHAnsi"/>
        </w:rPr>
      </w:pPr>
      <w:r w:rsidRPr="001A5A67">
        <w:rPr>
          <w:rFonts w:asciiTheme="minorHAnsi" w:hAnsiTheme="minorHAnsi" w:cstheme="minorHAnsi"/>
        </w:rPr>
        <w:t>Strony uzgodnią sposób postępowania, wobec tego zdarzenia oraz terminy wykonywania Umowy;</w:t>
      </w:r>
    </w:p>
    <w:p w14:paraId="68D93B61" w14:textId="77777777" w:rsidR="001A5A67" w:rsidRPr="001A5A67" w:rsidRDefault="001A5A67" w:rsidP="001A5A67">
      <w:pPr>
        <w:pStyle w:val="Akapitzlist"/>
        <w:widowControl w:val="0"/>
        <w:numPr>
          <w:ilvl w:val="2"/>
          <w:numId w:val="67"/>
        </w:numPr>
        <w:suppressAutoHyphens/>
        <w:autoSpaceDE w:val="0"/>
        <w:autoSpaceDN w:val="0"/>
        <w:adjustRightInd w:val="0"/>
        <w:ind w:left="1133" w:hanging="425"/>
        <w:contextualSpacing/>
        <w:jc w:val="both"/>
        <w:rPr>
          <w:rFonts w:asciiTheme="minorHAnsi" w:hAnsiTheme="minorHAnsi" w:cstheme="minorHAnsi"/>
        </w:rPr>
      </w:pPr>
      <w:r w:rsidRPr="001A5A67">
        <w:rPr>
          <w:rFonts w:asciiTheme="minorHAnsi" w:hAnsiTheme="minorHAnsi" w:cstheme="minorHAnsi"/>
        </w:rPr>
        <w:t>wykopalisk archeologicznych uniemożliwiających wykonanie robót;</w:t>
      </w:r>
    </w:p>
    <w:p w14:paraId="70C7DD2A" w14:textId="77777777" w:rsidR="001A5A67" w:rsidRPr="001A5A67" w:rsidRDefault="001A5A67" w:rsidP="001A5A67">
      <w:pPr>
        <w:pStyle w:val="Akapitzlist"/>
        <w:widowControl w:val="0"/>
        <w:numPr>
          <w:ilvl w:val="2"/>
          <w:numId w:val="67"/>
        </w:numPr>
        <w:suppressAutoHyphens/>
        <w:autoSpaceDE w:val="0"/>
        <w:autoSpaceDN w:val="0"/>
        <w:adjustRightInd w:val="0"/>
        <w:ind w:left="1133" w:hanging="425"/>
        <w:contextualSpacing/>
        <w:jc w:val="both"/>
        <w:rPr>
          <w:rFonts w:asciiTheme="minorHAnsi" w:hAnsiTheme="minorHAnsi" w:cstheme="minorHAnsi"/>
        </w:rPr>
      </w:pPr>
      <w:r w:rsidRPr="001A5A67">
        <w:rPr>
          <w:rFonts w:asciiTheme="minorHAnsi" w:hAnsiTheme="minorHAnsi" w:cstheme="minorHAnsi"/>
        </w:rPr>
        <w:t>zaistnienia niesprzyjających warunków atmosferycznych (powyżej 5 dni), uniemożliwiających wykonanie robót, w szczególności z powodu technologii realizacji określonych robót: Umową, normami lub innymi przepisami, wymagającymi konkretnych warunków atmosferycznych fakt ten musi być potwierdzony pisemnie przez Zamawiającego – zmiana terminu w zakresie ściśle związanymi z występującymi przeszkodami (w pierwszej kolejności Wykonawca powinien zmienić harmonogram prac i przesunąć prace na inny okres umożliwiający ich wykonanie);</w:t>
      </w:r>
    </w:p>
    <w:p w14:paraId="3E7C87CC" w14:textId="77777777" w:rsidR="001A5A67" w:rsidRPr="001A5A67" w:rsidRDefault="001A5A67" w:rsidP="001A5A67">
      <w:pPr>
        <w:pStyle w:val="Akapitzlist"/>
        <w:widowControl w:val="0"/>
        <w:numPr>
          <w:ilvl w:val="2"/>
          <w:numId w:val="67"/>
        </w:numPr>
        <w:suppressAutoHyphens/>
        <w:autoSpaceDE w:val="0"/>
        <w:autoSpaceDN w:val="0"/>
        <w:adjustRightInd w:val="0"/>
        <w:ind w:left="1133" w:hanging="425"/>
        <w:contextualSpacing/>
        <w:jc w:val="both"/>
        <w:rPr>
          <w:rFonts w:asciiTheme="minorHAnsi" w:hAnsiTheme="minorHAnsi" w:cstheme="minorHAnsi"/>
        </w:rPr>
      </w:pPr>
      <w:r w:rsidRPr="001A5A67">
        <w:rPr>
          <w:rFonts w:asciiTheme="minorHAnsi" w:hAnsiTheme="minorHAnsi" w:cstheme="minorHAnsi"/>
        </w:rPr>
        <w:t xml:space="preserve">wystąpienia innych okoliczności, których nie można było przewidzieć w chwili zawarcia umowy, niezależnych od Wykonawcy, a mających wpływ na wydłużenie okresu realizacji umowy, w tym wystąpienia zdarzenia losowego wywołanego przez czynniki zewnętrzne, którego nie można było przewidzieć z pewnością, w szczególności zagrażającego bezpośrednio życiu lub zdrowiu ludzi lub grożącego powstaniem szkody w znacznych rozmiarach, działania osób trzecich </w:t>
      </w:r>
      <w:r w:rsidRPr="001A5A67">
        <w:rPr>
          <w:rFonts w:asciiTheme="minorHAnsi" w:hAnsiTheme="minorHAnsi" w:cstheme="minorHAnsi"/>
        </w:rPr>
        <w:lastRenderedPageBreak/>
        <w:t>uniemożliwiające wykonywanie prac, które to działania nie są konsekwencją winy którejkolwiek ze stron oraz w sytuacji wprowadzenia przez powszechnie obowiązujące przepisy prawa rozwiązań  mogących w jakikolwiek ograniczać sposób realizację przez Wykonawcę przedmiotu Umowy, w tym  związanych z przeciwdziałaniem i zwalczaniem Covid i innych chorób zakaźnych oraz wywołanych nimi sytuacji kryzysowych, niezależnych od Wykonawcy, a mających istotny wpływ na wydłużenie okresu realizacji umowy, których wystąpienie zostało potwierdzone wpisem do dziennika budowy przez Inspektora nadzoru inwestorskiego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w:t>
      </w:r>
    </w:p>
    <w:p w14:paraId="4A727A8B" w14:textId="77777777" w:rsidR="001A5A67" w:rsidRPr="001A5A67" w:rsidRDefault="001A5A67" w:rsidP="001A5A67">
      <w:pPr>
        <w:pStyle w:val="Akapitzlist"/>
        <w:widowControl w:val="0"/>
        <w:numPr>
          <w:ilvl w:val="2"/>
          <w:numId w:val="67"/>
        </w:numPr>
        <w:suppressAutoHyphens/>
        <w:autoSpaceDE w:val="0"/>
        <w:autoSpaceDN w:val="0"/>
        <w:adjustRightInd w:val="0"/>
        <w:ind w:left="1133" w:hanging="425"/>
        <w:contextualSpacing/>
        <w:jc w:val="both"/>
        <w:rPr>
          <w:rFonts w:asciiTheme="minorHAnsi" w:hAnsiTheme="minorHAnsi" w:cstheme="minorHAnsi"/>
        </w:rPr>
      </w:pPr>
      <w:r w:rsidRPr="001A5A67">
        <w:rPr>
          <w:rFonts w:asciiTheme="minorHAnsi" w:hAnsiTheme="minorHAnsi" w:cstheme="minorHAnsi"/>
        </w:rPr>
        <w:t>realizacji w drodze odrębnej umowy robót powiązanych z przedmiotem niniejszej Umowy, wymuszającej konieczność skorygowania robót i uwzględnienia wzajemnych powiązań – zmiana terminu w zakresie koniecznym do wykonania dodatkowych świadczeń;</w:t>
      </w:r>
    </w:p>
    <w:p w14:paraId="24D413BE" w14:textId="77777777" w:rsidR="001A5A67" w:rsidRPr="001A5A67" w:rsidRDefault="001A5A67" w:rsidP="001A5A67">
      <w:pPr>
        <w:pStyle w:val="Akapitzlist"/>
        <w:widowControl w:val="0"/>
        <w:numPr>
          <w:ilvl w:val="2"/>
          <w:numId w:val="67"/>
        </w:numPr>
        <w:suppressAutoHyphens/>
        <w:autoSpaceDE w:val="0"/>
        <w:autoSpaceDN w:val="0"/>
        <w:adjustRightInd w:val="0"/>
        <w:ind w:left="1133" w:hanging="425"/>
        <w:contextualSpacing/>
        <w:jc w:val="both"/>
        <w:rPr>
          <w:rFonts w:asciiTheme="minorHAnsi" w:hAnsiTheme="minorHAnsi" w:cstheme="minorHAnsi"/>
        </w:rPr>
      </w:pPr>
      <w:r w:rsidRPr="001A5A67">
        <w:rPr>
          <w:rFonts w:asciiTheme="minorHAnsi" w:hAnsiTheme="minorHAnsi" w:cstheme="minorHAnsi"/>
        </w:rPr>
        <w:t>wystąpienia okoliczności, za które odpowiedzialność ponosi Zamawiający, w tym przede wszystkim, konieczności usunięcia błędów lub wprowadzenie zmian w dokumentacji lub specyfikacji technicznej wykonania i odbioru robót, w zakresie w jakim ww. okoliczności miały lub będą mieć wpływ na dotrzymanie terminu zakończenia robót;</w:t>
      </w:r>
    </w:p>
    <w:p w14:paraId="7706336A" w14:textId="77777777" w:rsidR="001A5A67" w:rsidRPr="001A5A67" w:rsidRDefault="001A5A67" w:rsidP="001A5A67">
      <w:pPr>
        <w:pStyle w:val="Akapitzlist"/>
        <w:widowControl w:val="0"/>
        <w:numPr>
          <w:ilvl w:val="2"/>
          <w:numId w:val="67"/>
        </w:numPr>
        <w:suppressAutoHyphens/>
        <w:autoSpaceDE w:val="0"/>
        <w:autoSpaceDN w:val="0"/>
        <w:adjustRightInd w:val="0"/>
        <w:ind w:left="1133" w:hanging="425"/>
        <w:contextualSpacing/>
        <w:jc w:val="both"/>
        <w:rPr>
          <w:rFonts w:asciiTheme="minorHAnsi" w:hAnsiTheme="minorHAnsi" w:cstheme="minorHAnsi"/>
        </w:rPr>
      </w:pPr>
      <w:r w:rsidRPr="001A5A67">
        <w:rPr>
          <w:rFonts w:asciiTheme="minorHAnsi" w:hAnsiTheme="minorHAnsi" w:cstheme="minorHAnsi"/>
        </w:rPr>
        <w:t>opóźnienia Zamawiającego w wykonaniu jego zobowiązań wynikających z Umowy lub przepisów powszechnie obowiązującego prawa, co uniemożliwia terminowe wykonanie Umowy przez Wykonawcę;</w:t>
      </w:r>
    </w:p>
    <w:p w14:paraId="43EF7014" w14:textId="77777777" w:rsidR="001A5A67" w:rsidRPr="001A5A67" w:rsidRDefault="001A5A67" w:rsidP="001A5A67">
      <w:pPr>
        <w:pStyle w:val="Akapitzlist"/>
        <w:widowControl w:val="0"/>
        <w:numPr>
          <w:ilvl w:val="2"/>
          <w:numId w:val="67"/>
        </w:numPr>
        <w:suppressAutoHyphens/>
        <w:autoSpaceDE w:val="0"/>
        <w:autoSpaceDN w:val="0"/>
        <w:adjustRightInd w:val="0"/>
        <w:ind w:left="1133" w:hanging="425"/>
        <w:contextualSpacing/>
        <w:jc w:val="both"/>
        <w:rPr>
          <w:rFonts w:asciiTheme="minorHAnsi" w:hAnsiTheme="minorHAnsi" w:cstheme="minorHAnsi"/>
        </w:rPr>
      </w:pPr>
      <w:r w:rsidRPr="001A5A67">
        <w:rPr>
          <w:rFonts w:asciiTheme="minorHAnsi" w:hAnsiTheme="minorHAnsi" w:cstheme="minorHAnsi"/>
        </w:rPr>
        <w:t xml:space="preserve">wystąpienie konieczności wykonania robót zamiennych lub innych robót niezbędnych do wykonania przedmiotu Umowy ze względu na zasady wiedzy technicznej, oraz udzielenia zamówień dodatkowych, które wstrzymują lub opóźniają realizację przedmiotu Umowy; </w:t>
      </w:r>
    </w:p>
    <w:p w14:paraId="53AB91CC" w14:textId="77777777" w:rsidR="001A5A67" w:rsidRPr="001A5A67" w:rsidRDefault="001A5A67" w:rsidP="001A5A67">
      <w:pPr>
        <w:pStyle w:val="Akapitzlist"/>
        <w:widowControl w:val="0"/>
        <w:numPr>
          <w:ilvl w:val="2"/>
          <w:numId w:val="67"/>
        </w:numPr>
        <w:suppressAutoHyphens/>
        <w:autoSpaceDE w:val="0"/>
        <w:autoSpaceDN w:val="0"/>
        <w:adjustRightInd w:val="0"/>
        <w:ind w:left="1133" w:hanging="425"/>
        <w:contextualSpacing/>
        <w:jc w:val="both"/>
        <w:rPr>
          <w:rFonts w:asciiTheme="minorHAnsi" w:hAnsiTheme="minorHAnsi" w:cstheme="minorHAnsi"/>
        </w:rPr>
      </w:pPr>
      <w:r w:rsidRPr="001A5A67">
        <w:rPr>
          <w:rFonts w:asciiTheme="minorHAnsi" w:hAnsiTheme="minorHAnsi" w:cstheme="minorHAnsi"/>
        </w:rPr>
        <w:t>błędów w dokumentacji projektowej lub specyfikacji technicznej wykonania i odbioru robót, których usunięcie będzie poprzedzać konieczność konsultacji z projektantem i naniesienia przez niego poprawek lub zmian w projekcie lub specyfikacji technicznej wykonania i odbioru robót;</w:t>
      </w:r>
    </w:p>
    <w:p w14:paraId="7805137A" w14:textId="77777777" w:rsidR="001A5A67" w:rsidRPr="001A5A67" w:rsidRDefault="001A5A67" w:rsidP="001A5A67">
      <w:pPr>
        <w:pStyle w:val="Akapitzlist"/>
        <w:widowControl w:val="0"/>
        <w:numPr>
          <w:ilvl w:val="2"/>
          <w:numId w:val="67"/>
        </w:numPr>
        <w:suppressAutoHyphens/>
        <w:autoSpaceDE w:val="0"/>
        <w:autoSpaceDN w:val="0"/>
        <w:adjustRightInd w:val="0"/>
        <w:ind w:left="1133" w:hanging="425"/>
        <w:contextualSpacing/>
        <w:jc w:val="both"/>
        <w:rPr>
          <w:rFonts w:asciiTheme="minorHAnsi" w:hAnsiTheme="minorHAnsi" w:cstheme="minorHAnsi"/>
        </w:rPr>
      </w:pPr>
      <w:r w:rsidRPr="001A5A67">
        <w:rPr>
          <w:rFonts w:asciiTheme="minorHAnsi" w:hAnsiTheme="minorHAnsi" w:cstheme="minorHAnsi"/>
        </w:rPr>
        <w:t>konieczność uzyskania decyzji lub uzgodnień, mogących spowodować wstrzymanie robót;</w:t>
      </w:r>
    </w:p>
    <w:p w14:paraId="75C91D63" w14:textId="77777777" w:rsidR="001A5A67" w:rsidRPr="001A5A67" w:rsidRDefault="001A5A67" w:rsidP="001A5A67">
      <w:pPr>
        <w:pStyle w:val="Akapitzlist"/>
        <w:widowControl w:val="0"/>
        <w:numPr>
          <w:ilvl w:val="2"/>
          <w:numId w:val="67"/>
        </w:numPr>
        <w:suppressAutoHyphens/>
        <w:autoSpaceDE w:val="0"/>
        <w:autoSpaceDN w:val="0"/>
        <w:adjustRightInd w:val="0"/>
        <w:ind w:left="1133" w:hanging="425"/>
        <w:contextualSpacing/>
        <w:jc w:val="both"/>
        <w:rPr>
          <w:rFonts w:asciiTheme="minorHAnsi" w:hAnsiTheme="minorHAnsi" w:cstheme="minorHAnsi"/>
        </w:rPr>
      </w:pPr>
      <w:r w:rsidRPr="001A5A67">
        <w:rPr>
          <w:rFonts w:asciiTheme="minorHAnsi" w:hAnsiTheme="minorHAnsi" w:cstheme="minorHAnsi"/>
        </w:rPr>
        <w:t>konieczność wykonania dodatkowych badań i ekspertyz;</w:t>
      </w:r>
    </w:p>
    <w:p w14:paraId="3F7958B9" w14:textId="77777777" w:rsidR="001A5A67" w:rsidRPr="001A5A67" w:rsidRDefault="001A5A67" w:rsidP="001A5A67">
      <w:pPr>
        <w:pStyle w:val="Akapitzlist"/>
        <w:widowControl w:val="0"/>
        <w:numPr>
          <w:ilvl w:val="2"/>
          <w:numId w:val="67"/>
        </w:numPr>
        <w:suppressAutoHyphens/>
        <w:autoSpaceDE w:val="0"/>
        <w:autoSpaceDN w:val="0"/>
        <w:adjustRightInd w:val="0"/>
        <w:ind w:left="1133" w:hanging="425"/>
        <w:contextualSpacing/>
        <w:jc w:val="both"/>
        <w:rPr>
          <w:rFonts w:asciiTheme="minorHAnsi" w:hAnsiTheme="minorHAnsi" w:cstheme="minorHAnsi"/>
        </w:rPr>
      </w:pPr>
      <w:r w:rsidRPr="001A5A67">
        <w:rPr>
          <w:rFonts w:asciiTheme="minorHAnsi" w:hAnsiTheme="minorHAnsi" w:cstheme="minorHAnsi"/>
        </w:rPr>
        <w:t>zmiana powszechnie obowiązujących przepisów prawa w zakresie mającym wpływ na realizację przedmiotu Umowy – zmiana zakresu świadczenia i terminu w zakresie ściśle związanym z występującymi przeszkodami;</w:t>
      </w:r>
    </w:p>
    <w:p w14:paraId="2D4D917E" w14:textId="77777777" w:rsidR="001A5A67" w:rsidRPr="001A5A67" w:rsidRDefault="001A5A67" w:rsidP="001A5A67">
      <w:pPr>
        <w:pStyle w:val="Akapitzlist"/>
        <w:widowControl w:val="0"/>
        <w:numPr>
          <w:ilvl w:val="2"/>
          <w:numId w:val="67"/>
        </w:numPr>
        <w:suppressAutoHyphens/>
        <w:autoSpaceDE w:val="0"/>
        <w:autoSpaceDN w:val="0"/>
        <w:adjustRightInd w:val="0"/>
        <w:ind w:left="1133" w:hanging="425"/>
        <w:contextualSpacing/>
        <w:jc w:val="both"/>
        <w:rPr>
          <w:rFonts w:asciiTheme="minorHAnsi" w:hAnsiTheme="minorHAnsi" w:cstheme="minorHAnsi"/>
        </w:rPr>
      </w:pPr>
      <w:r w:rsidRPr="001A5A67">
        <w:rPr>
          <w:rFonts w:asciiTheme="minorHAnsi" w:hAnsiTheme="minorHAnsi" w:cstheme="minorHAnsi"/>
        </w:rPr>
        <w:t>zaistnienia przeszkód w gruncie (np. niewybuchy, wykopaliska, niezinwentaryzowane sieci, przeszkody geologiczne, gruntowo-wodne i archeologiczne) – zmiana terminu w zakresie ściśle związanym z występującymi przeszkodami;</w:t>
      </w:r>
    </w:p>
    <w:p w14:paraId="13D351EA" w14:textId="77777777" w:rsidR="001A5A67" w:rsidRPr="001A5A67" w:rsidRDefault="001A5A67" w:rsidP="001A5A67">
      <w:pPr>
        <w:pStyle w:val="Akapitzlist"/>
        <w:widowControl w:val="0"/>
        <w:numPr>
          <w:ilvl w:val="2"/>
          <w:numId w:val="67"/>
        </w:numPr>
        <w:suppressAutoHyphens/>
        <w:autoSpaceDE w:val="0"/>
        <w:autoSpaceDN w:val="0"/>
        <w:adjustRightInd w:val="0"/>
        <w:ind w:left="1133" w:hanging="425"/>
        <w:contextualSpacing/>
        <w:jc w:val="both"/>
        <w:rPr>
          <w:rFonts w:asciiTheme="minorHAnsi" w:hAnsiTheme="minorHAnsi" w:cstheme="minorHAnsi"/>
        </w:rPr>
      </w:pPr>
      <w:r w:rsidRPr="001A5A67">
        <w:rPr>
          <w:rFonts w:asciiTheme="minorHAnsi" w:hAnsiTheme="minorHAnsi" w:cstheme="minorHAnsi"/>
        </w:rPr>
        <w:t>wystąpienia niebezpieczeństwa kolizji z planowanymi lub równolegle prowadzonymi przez inne podmioty inwestycjami w zakresie niezbędnym do uniknięcia lub usunięcia tych kolizji;</w:t>
      </w:r>
    </w:p>
    <w:p w14:paraId="2CFA27E5" w14:textId="77777777" w:rsidR="001A5A67" w:rsidRPr="001A5A67" w:rsidRDefault="001A5A67" w:rsidP="001A5A67">
      <w:pPr>
        <w:pStyle w:val="Akapitzlist"/>
        <w:widowControl w:val="0"/>
        <w:numPr>
          <w:ilvl w:val="2"/>
          <w:numId w:val="67"/>
        </w:numPr>
        <w:suppressAutoHyphens/>
        <w:autoSpaceDE w:val="0"/>
        <w:autoSpaceDN w:val="0"/>
        <w:adjustRightInd w:val="0"/>
        <w:ind w:left="1133" w:hanging="425"/>
        <w:contextualSpacing/>
        <w:jc w:val="both"/>
        <w:rPr>
          <w:rFonts w:asciiTheme="minorHAnsi" w:hAnsiTheme="minorHAnsi" w:cstheme="minorHAnsi"/>
        </w:rPr>
      </w:pPr>
      <w:r w:rsidRPr="001A5A67">
        <w:rPr>
          <w:rFonts w:asciiTheme="minorHAnsi" w:hAnsiTheme="minorHAnsi" w:cstheme="minorHAnsi"/>
        </w:rPr>
        <w:lastRenderedPageBreak/>
        <w:t>braku możliwości wykonania robót w związku z niedopuszczeniem do ich wykonania przez uprawniony organ lub nakazania ich wstrzymania przez uprawniony organ, z przyczyn niezależnych od Wykonawcy;</w:t>
      </w:r>
    </w:p>
    <w:p w14:paraId="13D94447" w14:textId="77777777" w:rsidR="001A5A67" w:rsidRPr="001A5A67" w:rsidRDefault="001A5A67" w:rsidP="001A5A67">
      <w:pPr>
        <w:pStyle w:val="Akapitzlist"/>
        <w:widowControl w:val="0"/>
        <w:numPr>
          <w:ilvl w:val="2"/>
          <w:numId w:val="67"/>
        </w:numPr>
        <w:suppressAutoHyphens/>
        <w:autoSpaceDE w:val="0"/>
        <w:autoSpaceDN w:val="0"/>
        <w:adjustRightInd w:val="0"/>
        <w:ind w:left="1133" w:hanging="425"/>
        <w:contextualSpacing/>
        <w:jc w:val="both"/>
        <w:rPr>
          <w:rFonts w:asciiTheme="minorHAnsi" w:hAnsiTheme="minorHAnsi" w:cstheme="minorHAnsi"/>
        </w:rPr>
      </w:pPr>
      <w:r w:rsidRPr="001A5A67">
        <w:rPr>
          <w:rFonts w:asciiTheme="minorHAnsi" w:hAnsiTheme="minorHAnsi" w:cstheme="minorHAnsi"/>
        </w:rPr>
        <w:t>zmiany będącej następstwem działania lub braku działania organów administracji i innych podmiotów o kompetencji zbliżonych do organów administracji w szczególności eksploratorów infrastruktury oraz właścicieli gruntów pod inwestycję lub osób indywidualnych, które spowodowały niezawinione i niemożliwe do uniknięcia przez Wykonawcę opóźnienia, w szczególności:</w:t>
      </w:r>
    </w:p>
    <w:p w14:paraId="111D013B" w14:textId="77777777" w:rsidR="001A5A67" w:rsidRPr="001A5A67" w:rsidRDefault="001A5A67" w:rsidP="001A5A67">
      <w:pPr>
        <w:pStyle w:val="Akapitzlist"/>
        <w:widowControl w:val="0"/>
        <w:numPr>
          <w:ilvl w:val="0"/>
          <w:numId w:val="61"/>
        </w:numPr>
        <w:suppressAutoHyphens/>
        <w:autoSpaceDE w:val="0"/>
        <w:autoSpaceDN w:val="0"/>
        <w:adjustRightInd w:val="0"/>
        <w:ind w:left="1560" w:hanging="425"/>
        <w:contextualSpacing/>
        <w:jc w:val="both"/>
        <w:rPr>
          <w:rFonts w:asciiTheme="minorHAnsi" w:hAnsiTheme="minorHAnsi" w:cstheme="minorHAnsi"/>
        </w:rPr>
      </w:pPr>
      <w:r w:rsidRPr="001A5A67">
        <w:rPr>
          <w:rFonts w:asciiTheme="minorHAnsi" w:hAnsiTheme="minorHAnsi" w:cstheme="minorHAnsi"/>
        </w:rPr>
        <w:t>w przypadku, gdy wydane przez organy administracji lub inne podmioty decyzji, zezwoleń, uzgodnień itp. warunkuje rozpoczęcie robót budowalnych, a decyzja, zezwolenie, uzgodnienie itp. zostały wydane po zawarciu umowy maksymalnie o czas, jaki minął od dnia zawarcia umowy do dnia uzyskania ostatecznej decyzji, zezwolenia lub uzgodnienia, </w:t>
      </w:r>
    </w:p>
    <w:p w14:paraId="20C4F912" w14:textId="77777777" w:rsidR="001A5A67" w:rsidRPr="001A5A67" w:rsidRDefault="001A5A67" w:rsidP="001A5A67">
      <w:pPr>
        <w:pStyle w:val="Akapitzlist"/>
        <w:widowControl w:val="0"/>
        <w:numPr>
          <w:ilvl w:val="0"/>
          <w:numId w:val="61"/>
        </w:numPr>
        <w:suppressAutoHyphens/>
        <w:autoSpaceDE w:val="0"/>
        <w:autoSpaceDN w:val="0"/>
        <w:adjustRightInd w:val="0"/>
        <w:ind w:left="1560" w:hanging="425"/>
        <w:contextualSpacing/>
        <w:jc w:val="both"/>
        <w:rPr>
          <w:rFonts w:asciiTheme="minorHAnsi" w:hAnsiTheme="minorHAnsi" w:cstheme="minorHAnsi"/>
        </w:rPr>
      </w:pPr>
      <w:r w:rsidRPr="001A5A67">
        <w:rPr>
          <w:rFonts w:asciiTheme="minorHAnsi" w:hAnsiTheme="minorHAnsi" w:cstheme="minorHAnsi"/>
        </w:rPr>
        <w:t>przekroczenie zakreślonych przez prawo lub regulaminy, a jeśli takich regulacji nie ma – typowych w danych okolicznościach, terminów wydania przez organy administracji lub inne podmioty decyzji, zezwoleń, uzgodnień itp.,</w:t>
      </w:r>
    </w:p>
    <w:p w14:paraId="3F93E9B3" w14:textId="77777777" w:rsidR="001A5A67" w:rsidRPr="001A5A67" w:rsidRDefault="001A5A67" w:rsidP="001A5A67">
      <w:pPr>
        <w:pStyle w:val="Akapitzlist"/>
        <w:widowControl w:val="0"/>
        <w:numPr>
          <w:ilvl w:val="0"/>
          <w:numId w:val="61"/>
        </w:numPr>
        <w:suppressAutoHyphens/>
        <w:autoSpaceDE w:val="0"/>
        <w:autoSpaceDN w:val="0"/>
        <w:adjustRightInd w:val="0"/>
        <w:ind w:left="1560" w:hanging="425"/>
        <w:contextualSpacing/>
        <w:jc w:val="both"/>
        <w:rPr>
          <w:rFonts w:asciiTheme="minorHAnsi" w:hAnsiTheme="minorHAnsi" w:cstheme="minorHAnsi"/>
        </w:rPr>
      </w:pPr>
      <w:r w:rsidRPr="001A5A67">
        <w:rPr>
          <w:rFonts w:asciiTheme="minorHAnsi" w:hAnsiTheme="minorHAnsi" w:cstheme="minorHAnsi"/>
        </w:rPr>
        <w:t>odmowa wydania przez organy administracji lub inne podmioty wymaganych decyzji, zezwoleń, uzgodnień z przyczyn niezawinionych przez Wykonawcę,</w:t>
      </w:r>
    </w:p>
    <w:p w14:paraId="287960C7" w14:textId="77777777" w:rsidR="001A5A67" w:rsidRPr="001A5A67" w:rsidRDefault="001A5A67" w:rsidP="001A5A67">
      <w:pPr>
        <w:pStyle w:val="Akapitzlist"/>
        <w:widowControl w:val="0"/>
        <w:numPr>
          <w:ilvl w:val="0"/>
          <w:numId w:val="61"/>
        </w:numPr>
        <w:suppressAutoHyphens/>
        <w:autoSpaceDE w:val="0"/>
        <w:autoSpaceDN w:val="0"/>
        <w:adjustRightInd w:val="0"/>
        <w:ind w:left="1560" w:hanging="425"/>
        <w:contextualSpacing/>
        <w:jc w:val="both"/>
        <w:rPr>
          <w:rFonts w:asciiTheme="minorHAnsi" w:hAnsiTheme="minorHAnsi" w:cstheme="minorHAnsi"/>
        </w:rPr>
      </w:pPr>
      <w:r w:rsidRPr="001A5A67">
        <w:rPr>
          <w:rFonts w:asciiTheme="minorHAnsi" w:hAnsiTheme="minorHAnsi" w:cstheme="minorHAnsi"/>
        </w:rPr>
        <w:t>opóźnienie lub odmowa udostepnienia nieruchomości do celów realizacji inwestycji przez podmiot, któremu przysługuje tytuł prawny lub który użytkuje nieruchomość;</w:t>
      </w:r>
    </w:p>
    <w:p w14:paraId="53828995" w14:textId="77777777" w:rsidR="001A5A67" w:rsidRPr="001A5A67" w:rsidRDefault="001A5A67" w:rsidP="001A5A67">
      <w:pPr>
        <w:pStyle w:val="Akapitzlist"/>
        <w:widowControl w:val="0"/>
        <w:numPr>
          <w:ilvl w:val="2"/>
          <w:numId w:val="67"/>
        </w:numPr>
        <w:suppressAutoHyphens/>
        <w:autoSpaceDE w:val="0"/>
        <w:autoSpaceDN w:val="0"/>
        <w:adjustRightInd w:val="0"/>
        <w:spacing w:beforeLines="40" w:before="96" w:afterLines="40" w:after="96"/>
        <w:ind w:left="1134"/>
        <w:contextualSpacing/>
        <w:jc w:val="both"/>
        <w:rPr>
          <w:rFonts w:asciiTheme="minorHAnsi" w:hAnsiTheme="minorHAnsi" w:cstheme="minorHAnsi"/>
        </w:rPr>
      </w:pPr>
      <w:r w:rsidRPr="001A5A67">
        <w:rPr>
          <w:rFonts w:asciiTheme="minorHAnsi" w:hAnsiTheme="minorHAnsi" w:cstheme="minorHAnsi"/>
        </w:rPr>
        <w:t>powierzenia przez Zamawiającego wykonania robót zamiennych, jeżeli terminy ich powierzenia, rodzaj lub zakres uniemożliwiają dotrzymanie pierwotnego terminu zakończenia realizacji umowy, konieczności uzyskania niemożliwych do przewidzenia na etapie planowania inwestycji: danych, zgód lub pozwoleń osób trzecich albo właściwych organów,</w:t>
      </w:r>
    </w:p>
    <w:p w14:paraId="51E50A6B" w14:textId="77777777" w:rsidR="001A5A67" w:rsidRPr="001A5A67" w:rsidRDefault="001A5A67" w:rsidP="001A5A67">
      <w:pPr>
        <w:pStyle w:val="Akapitzlist"/>
        <w:widowControl w:val="0"/>
        <w:numPr>
          <w:ilvl w:val="2"/>
          <w:numId w:val="67"/>
        </w:numPr>
        <w:suppressAutoHyphens/>
        <w:autoSpaceDE w:val="0"/>
        <w:autoSpaceDN w:val="0"/>
        <w:adjustRightInd w:val="0"/>
        <w:spacing w:beforeLines="40" w:before="96" w:afterLines="40" w:after="96"/>
        <w:ind w:left="1134"/>
        <w:contextualSpacing/>
        <w:jc w:val="both"/>
        <w:rPr>
          <w:rFonts w:asciiTheme="minorHAnsi" w:hAnsiTheme="minorHAnsi" w:cstheme="minorHAnsi"/>
        </w:rPr>
      </w:pPr>
      <w:r w:rsidRPr="001A5A67">
        <w:rPr>
          <w:rFonts w:asciiTheme="minorHAnsi" w:hAnsiTheme="minorHAnsi" w:cstheme="minorHAnsi"/>
        </w:rPr>
        <w:t xml:space="preserve">wystąpienia opóźnień wynikających z konieczności uzyskania wyroku sądowego lub innego orzeczenia sądu, lub organu, którego konieczności nie przewidywano przy zawieraniu umowy, </w:t>
      </w:r>
    </w:p>
    <w:p w14:paraId="5ACD9D49" w14:textId="77777777" w:rsidR="001A5A67" w:rsidRPr="001A5A67" w:rsidRDefault="001A5A67" w:rsidP="001A5A67">
      <w:pPr>
        <w:pStyle w:val="Akapitzlist"/>
        <w:widowControl w:val="0"/>
        <w:numPr>
          <w:ilvl w:val="2"/>
          <w:numId w:val="67"/>
        </w:numPr>
        <w:suppressAutoHyphens/>
        <w:autoSpaceDE w:val="0"/>
        <w:autoSpaceDN w:val="0"/>
        <w:adjustRightInd w:val="0"/>
        <w:spacing w:beforeLines="40" w:before="96" w:afterLines="40" w:after="96"/>
        <w:ind w:left="1134"/>
        <w:contextualSpacing/>
        <w:jc w:val="both"/>
        <w:rPr>
          <w:rFonts w:asciiTheme="minorHAnsi" w:hAnsiTheme="minorHAnsi" w:cstheme="minorHAnsi"/>
        </w:rPr>
      </w:pPr>
      <w:r w:rsidRPr="001A5A67">
        <w:rPr>
          <w:rFonts w:asciiTheme="minorHAnsi" w:hAnsiTheme="minorHAnsi" w:cstheme="minorHAnsi"/>
        </w:rPr>
        <w:t>odmiennych od przyjętych w Dokumentacji projektowej warunków terenowych (w szczególności istnienie niezinwentaryzowanych lub błędnie zinwentaryzowanych obiektów), czego Wykonawca nie mógł przewidzieć na etapie projektowania,</w:t>
      </w:r>
    </w:p>
    <w:p w14:paraId="1D17E15F" w14:textId="77777777" w:rsidR="001A5A67" w:rsidRPr="001A5A67" w:rsidRDefault="001A5A67" w:rsidP="001A5A67">
      <w:pPr>
        <w:pStyle w:val="Akapitzlist"/>
        <w:widowControl w:val="0"/>
        <w:numPr>
          <w:ilvl w:val="2"/>
          <w:numId w:val="67"/>
        </w:numPr>
        <w:suppressAutoHyphens/>
        <w:autoSpaceDE w:val="0"/>
        <w:autoSpaceDN w:val="0"/>
        <w:adjustRightInd w:val="0"/>
        <w:spacing w:beforeLines="40" w:before="96" w:afterLines="40" w:after="96"/>
        <w:ind w:left="1134"/>
        <w:contextualSpacing/>
        <w:jc w:val="both"/>
        <w:rPr>
          <w:rFonts w:asciiTheme="minorHAnsi" w:hAnsiTheme="minorHAnsi" w:cstheme="minorHAnsi"/>
        </w:rPr>
      </w:pPr>
      <w:r w:rsidRPr="001A5A67">
        <w:rPr>
          <w:rFonts w:asciiTheme="minorHAnsi" w:hAnsiTheme="minorHAnsi" w:cstheme="minorHAnsi"/>
        </w:rPr>
        <w:t>wystąpienia innych okoliczności obiektywnie niezależnych od Wykonawcy i Zamawiającego, których nie można było przewidzieć w chwili zawarcia umowy, skutkujących niemożliwością dotrzymania terminu realizacji przedmiotu umowy.</w:t>
      </w:r>
    </w:p>
    <w:p w14:paraId="382DC9E9" w14:textId="77777777" w:rsidR="001A5A67" w:rsidRPr="001A5A67" w:rsidRDefault="001A5A67" w:rsidP="001A5A67">
      <w:pPr>
        <w:widowControl w:val="0"/>
        <w:numPr>
          <w:ilvl w:val="0"/>
          <w:numId w:val="59"/>
        </w:numPr>
        <w:suppressAutoHyphens/>
        <w:autoSpaceDE w:val="0"/>
        <w:autoSpaceDN w:val="0"/>
        <w:adjustRightInd w:val="0"/>
        <w:contextualSpacing/>
        <w:jc w:val="both"/>
        <w:rPr>
          <w:rFonts w:asciiTheme="minorHAnsi" w:hAnsiTheme="minorHAnsi" w:cstheme="minorHAnsi"/>
        </w:rPr>
      </w:pPr>
      <w:r w:rsidRPr="001A5A67">
        <w:rPr>
          <w:rFonts w:asciiTheme="minorHAnsi" w:hAnsiTheme="minorHAnsi" w:cstheme="minorHAnsi"/>
        </w:rPr>
        <w:t>zmiana korzystna z punktu widzenia realizacji przedmiotu Umowy, w szczególności przyspieszająca realizację, obniżająca koszt ponoszony przez Zamawiającego na wykonanie, utrzymanie lub użytkowanie przedmiotu umowy bądź zwiększająca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4FA7C5A9" w14:textId="77777777" w:rsidR="001A5A67" w:rsidRPr="001A5A67" w:rsidRDefault="001A5A67" w:rsidP="001A5A67">
      <w:pPr>
        <w:widowControl w:val="0"/>
        <w:numPr>
          <w:ilvl w:val="0"/>
          <w:numId w:val="59"/>
        </w:numPr>
        <w:suppressAutoHyphens/>
        <w:autoSpaceDE w:val="0"/>
        <w:autoSpaceDN w:val="0"/>
        <w:adjustRightInd w:val="0"/>
        <w:contextualSpacing/>
        <w:jc w:val="both"/>
        <w:rPr>
          <w:rFonts w:asciiTheme="minorHAnsi" w:hAnsiTheme="minorHAnsi" w:cstheme="minorHAnsi"/>
        </w:rPr>
      </w:pPr>
      <w:r w:rsidRPr="001A5A67">
        <w:rPr>
          <w:rFonts w:asciiTheme="minorHAnsi" w:hAnsiTheme="minorHAnsi" w:cstheme="minorHAnsi"/>
        </w:rPr>
        <w:t>f</w:t>
      </w:r>
      <w:r w:rsidRPr="001A5A67">
        <w:rPr>
          <w:rFonts w:asciiTheme="minorHAnsi" w:hAnsiTheme="minorHAnsi" w:cstheme="minorHAnsi"/>
          <w:bCs/>
        </w:rPr>
        <w:t>ormy zabezpieczenia należytego wykonania Umowy, zgodnie z art. 451 ust. 1 ustawy Pzp;</w:t>
      </w:r>
    </w:p>
    <w:p w14:paraId="7256D250" w14:textId="77777777" w:rsidR="001A5A67" w:rsidRPr="001A5A67" w:rsidRDefault="001A5A67" w:rsidP="001A5A67">
      <w:pPr>
        <w:widowControl w:val="0"/>
        <w:numPr>
          <w:ilvl w:val="0"/>
          <w:numId w:val="59"/>
        </w:numPr>
        <w:suppressAutoHyphens/>
        <w:autoSpaceDE w:val="0"/>
        <w:autoSpaceDN w:val="0"/>
        <w:adjustRightInd w:val="0"/>
        <w:contextualSpacing/>
        <w:jc w:val="both"/>
        <w:rPr>
          <w:rFonts w:asciiTheme="minorHAnsi" w:hAnsiTheme="minorHAnsi" w:cstheme="minorHAnsi"/>
        </w:rPr>
      </w:pPr>
      <w:r w:rsidRPr="001A5A67">
        <w:rPr>
          <w:rFonts w:asciiTheme="minorHAnsi" w:hAnsiTheme="minorHAnsi" w:cstheme="minorHAnsi"/>
        </w:rPr>
        <w:t>o</w:t>
      </w:r>
      <w:r w:rsidRPr="001A5A67">
        <w:rPr>
          <w:rFonts w:asciiTheme="minorHAnsi" w:hAnsiTheme="minorHAnsi" w:cstheme="minorHAnsi"/>
          <w:bCs/>
        </w:rPr>
        <w:t>znaczenia danych dotyczących Zamawiającego i/lub Wykonawcy;</w:t>
      </w:r>
    </w:p>
    <w:p w14:paraId="07CF32D0" w14:textId="77777777" w:rsidR="001A5A67" w:rsidRPr="001A5A67" w:rsidRDefault="001A5A67" w:rsidP="001A5A67">
      <w:pPr>
        <w:widowControl w:val="0"/>
        <w:numPr>
          <w:ilvl w:val="0"/>
          <w:numId w:val="59"/>
        </w:numPr>
        <w:suppressAutoHyphens/>
        <w:autoSpaceDE w:val="0"/>
        <w:autoSpaceDN w:val="0"/>
        <w:adjustRightInd w:val="0"/>
        <w:contextualSpacing/>
        <w:jc w:val="both"/>
        <w:rPr>
          <w:rFonts w:asciiTheme="minorHAnsi" w:hAnsiTheme="minorHAnsi" w:cstheme="minorHAnsi"/>
        </w:rPr>
      </w:pPr>
      <w:r w:rsidRPr="001A5A67">
        <w:rPr>
          <w:rFonts w:asciiTheme="minorHAnsi" w:hAnsiTheme="minorHAnsi" w:cstheme="minorHAnsi"/>
        </w:rPr>
        <w:lastRenderedPageBreak/>
        <w:t>miana przedmiotu Umowy, w szczególności zmiana sposobu wykonania przedmiotu Umowy, z zakresu robót, lokalizacji robót w sytuacji:</w:t>
      </w:r>
    </w:p>
    <w:p w14:paraId="32DD10D5" w14:textId="77777777" w:rsidR="001A5A67" w:rsidRPr="001A5A67" w:rsidRDefault="001A5A67" w:rsidP="001A5A67">
      <w:pPr>
        <w:pStyle w:val="Akapitzlist"/>
        <w:widowControl w:val="0"/>
        <w:numPr>
          <w:ilvl w:val="3"/>
          <w:numId w:val="59"/>
        </w:numPr>
        <w:suppressAutoHyphens/>
        <w:autoSpaceDE w:val="0"/>
        <w:autoSpaceDN w:val="0"/>
        <w:adjustRightInd w:val="0"/>
        <w:ind w:left="1134" w:hanging="425"/>
        <w:contextualSpacing/>
        <w:jc w:val="both"/>
        <w:rPr>
          <w:rFonts w:asciiTheme="minorHAnsi" w:hAnsiTheme="minorHAnsi" w:cstheme="minorHAnsi"/>
        </w:rPr>
      </w:pPr>
      <w:r w:rsidRPr="001A5A67">
        <w:rPr>
          <w:rFonts w:asciiTheme="minorHAnsi" w:hAnsiTheme="minorHAnsi" w:cstheme="minorHAnsi"/>
        </w:rPr>
        <w:t>wystąpienia innych warunków geologicznych, geotechnicznych, hydrologicznych niż te wskazane przez Zamawiającego w dokumentacji, powodujących konieczność zmiany sposobu wykonania przedmiotu Umowy,</w:t>
      </w:r>
    </w:p>
    <w:p w14:paraId="65DB88DA" w14:textId="77777777" w:rsidR="001A5A67" w:rsidRPr="001A5A67" w:rsidRDefault="001A5A67" w:rsidP="001A5A67">
      <w:pPr>
        <w:pStyle w:val="Akapitzlist"/>
        <w:widowControl w:val="0"/>
        <w:numPr>
          <w:ilvl w:val="3"/>
          <w:numId w:val="59"/>
        </w:numPr>
        <w:suppressAutoHyphens/>
        <w:autoSpaceDE w:val="0"/>
        <w:autoSpaceDN w:val="0"/>
        <w:adjustRightInd w:val="0"/>
        <w:ind w:left="1134" w:hanging="425"/>
        <w:contextualSpacing/>
        <w:jc w:val="both"/>
        <w:rPr>
          <w:rFonts w:asciiTheme="minorHAnsi" w:hAnsiTheme="minorHAnsi" w:cstheme="minorHAnsi"/>
        </w:rPr>
      </w:pPr>
      <w:r w:rsidRPr="001A5A67">
        <w:rPr>
          <w:rFonts w:asciiTheme="minorHAnsi" w:hAnsiTheme="minorHAnsi" w:cstheme="minorHAnsi"/>
        </w:rPr>
        <w:t>wystąpienia na terenie budowy niewybuchów, niewypałów lub znalezisk archeologicznych, które uniemożliwiają lub utrudniają wykonanie robót na warunkach przewidzianych w Umowie;</w:t>
      </w:r>
    </w:p>
    <w:p w14:paraId="321E0C5B" w14:textId="77777777" w:rsidR="001A5A67" w:rsidRPr="001A5A67" w:rsidRDefault="001A5A67" w:rsidP="001A5A67">
      <w:pPr>
        <w:pStyle w:val="Akapitzlist"/>
        <w:widowControl w:val="0"/>
        <w:numPr>
          <w:ilvl w:val="0"/>
          <w:numId w:val="59"/>
        </w:numPr>
        <w:suppressAutoHyphens/>
        <w:autoSpaceDE w:val="0"/>
        <w:autoSpaceDN w:val="0"/>
        <w:adjustRightInd w:val="0"/>
        <w:contextualSpacing/>
        <w:jc w:val="both"/>
        <w:rPr>
          <w:rFonts w:asciiTheme="minorHAnsi" w:hAnsiTheme="minorHAnsi" w:cstheme="minorHAnsi"/>
        </w:rPr>
      </w:pPr>
      <w:r w:rsidRPr="001A5A67">
        <w:rPr>
          <w:rFonts w:asciiTheme="minorHAnsi" w:hAnsiTheme="minorHAnsi" w:cstheme="minorHAnsi"/>
          <w:b/>
          <w:bCs/>
          <w:u w:val="single"/>
        </w:rPr>
        <w:t>zmiany przedmiotu Umowy</w:t>
      </w:r>
      <w:r w:rsidRPr="001A5A67">
        <w:rPr>
          <w:rFonts w:asciiTheme="minorHAnsi" w:hAnsiTheme="minorHAnsi" w:cstheme="minorHAnsi"/>
        </w:rPr>
        <w:t xml:space="preserve"> poprzez zmianę zakresu robót budowlanych przewidzianych w dokumentacji w przypadku:</w:t>
      </w:r>
    </w:p>
    <w:p w14:paraId="45CCCDE2" w14:textId="77777777" w:rsidR="001A5A67" w:rsidRPr="001A5A67" w:rsidRDefault="001A5A67" w:rsidP="001A5A67">
      <w:pPr>
        <w:pStyle w:val="Akapitzlist"/>
        <w:widowControl w:val="0"/>
        <w:numPr>
          <w:ilvl w:val="0"/>
          <w:numId w:val="63"/>
        </w:numPr>
        <w:suppressAutoHyphens/>
        <w:autoSpaceDE w:val="0"/>
        <w:autoSpaceDN w:val="0"/>
        <w:adjustRightInd w:val="0"/>
        <w:ind w:left="1134" w:hanging="425"/>
        <w:contextualSpacing/>
        <w:jc w:val="both"/>
        <w:rPr>
          <w:rFonts w:asciiTheme="minorHAnsi" w:hAnsiTheme="minorHAnsi" w:cstheme="minorHAnsi"/>
        </w:rPr>
      </w:pPr>
      <w:r w:rsidRPr="001A5A67">
        <w:rPr>
          <w:rFonts w:asciiTheme="minorHAnsi" w:hAnsiTheme="minorHAnsi" w:cstheme="minorHAnsi"/>
        </w:rPr>
        <w:t>konieczność wykonania robót zamiennych, których wykonanie ma na celu prawidłowe zrealizowanie przedmiotu zamówienia, a konieczność ich wykonania wynika z wad dokumentacji,</w:t>
      </w:r>
    </w:p>
    <w:p w14:paraId="5D03343C" w14:textId="77777777" w:rsidR="001A5A67" w:rsidRPr="001A5A67" w:rsidRDefault="001A5A67" w:rsidP="001A5A67">
      <w:pPr>
        <w:pStyle w:val="Akapitzlist"/>
        <w:widowControl w:val="0"/>
        <w:numPr>
          <w:ilvl w:val="0"/>
          <w:numId w:val="63"/>
        </w:numPr>
        <w:suppressAutoHyphens/>
        <w:autoSpaceDE w:val="0"/>
        <w:autoSpaceDN w:val="0"/>
        <w:adjustRightInd w:val="0"/>
        <w:ind w:left="1134" w:hanging="425"/>
        <w:contextualSpacing/>
        <w:jc w:val="both"/>
        <w:rPr>
          <w:rFonts w:asciiTheme="minorHAnsi" w:hAnsiTheme="minorHAnsi" w:cstheme="minorHAnsi"/>
        </w:rPr>
      </w:pPr>
      <w:r w:rsidRPr="001A5A67">
        <w:rPr>
          <w:rFonts w:asciiTheme="minorHAnsi" w:hAnsiTheme="minorHAnsi" w:cstheme="minorHAnsi"/>
        </w:rPr>
        <w:t>konieczności wykonania robót zamiennych niezbędnych do prawidłowego wykonania przedmiotu Umowy, które nie zostały przewidziane w dokumentacji przekazanej przez Zamawiającego,</w:t>
      </w:r>
    </w:p>
    <w:p w14:paraId="5EF7D988" w14:textId="77777777" w:rsidR="001A5A67" w:rsidRPr="001A5A67" w:rsidRDefault="001A5A67" w:rsidP="001A5A67">
      <w:pPr>
        <w:pStyle w:val="Akapitzlist"/>
        <w:widowControl w:val="0"/>
        <w:numPr>
          <w:ilvl w:val="0"/>
          <w:numId w:val="63"/>
        </w:numPr>
        <w:suppressAutoHyphens/>
        <w:autoSpaceDE w:val="0"/>
        <w:autoSpaceDN w:val="0"/>
        <w:adjustRightInd w:val="0"/>
        <w:ind w:left="1134" w:hanging="425"/>
        <w:contextualSpacing/>
        <w:jc w:val="both"/>
        <w:rPr>
          <w:rFonts w:asciiTheme="minorHAnsi" w:hAnsiTheme="minorHAnsi" w:cstheme="minorHAnsi"/>
        </w:rPr>
      </w:pPr>
      <w:r w:rsidRPr="001A5A67">
        <w:rPr>
          <w:rFonts w:asciiTheme="minorHAnsi" w:hAnsiTheme="minorHAnsi" w:cstheme="minorHAnsi"/>
        </w:rPr>
        <w:t>zmiany dokumentacji wykonane z inicjatywy Zamawiającego ze względu na stwierdzone wady, co spowoduje konieczność wykonania robót zamiennych,</w:t>
      </w:r>
    </w:p>
    <w:p w14:paraId="65611A49" w14:textId="77777777" w:rsidR="001A5A67" w:rsidRPr="001A5A67" w:rsidRDefault="001A5A67" w:rsidP="001A5A67">
      <w:pPr>
        <w:pStyle w:val="Akapitzlist"/>
        <w:widowControl w:val="0"/>
        <w:numPr>
          <w:ilvl w:val="0"/>
          <w:numId w:val="63"/>
        </w:numPr>
        <w:suppressAutoHyphens/>
        <w:autoSpaceDE w:val="0"/>
        <w:autoSpaceDN w:val="0"/>
        <w:adjustRightInd w:val="0"/>
        <w:ind w:left="1134" w:hanging="425"/>
        <w:contextualSpacing/>
        <w:jc w:val="both"/>
        <w:rPr>
          <w:rFonts w:asciiTheme="minorHAnsi" w:hAnsiTheme="minorHAnsi" w:cstheme="minorHAnsi"/>
        </w:rPr>
      </w:pPr>
      <w:r w:rsidRPr="001A5A67">
        <w:rPr>
          <w:rFonts w:asciiTheme="minorHAnsi" w:hAnsiTheme="minorHAnsi" w:cstheme="minorHAnsi"/>
        </w:rPr>
        <w:t>zmiany decyzji administracyjnych, na podstawie których prowadzone są roboty budowlane objęte Umową, powodujące zmianę dotychczasowego zakresu robót przewidzianych w dokumentacji</w:t>
      </w:r>
    </w:p>
    <w:p w14:paraId="593A413A" w14:textId="77777777" w:rsidR="001A5A67" w:rsidRPr="001A5A67" w:rsidRDefault="001A5A67" w:rsidP="001A5A67">
      <w:pPr>
        <w:pStyle w:val="Akapitzlist"/>
        <w:widowControl w:val="0"/>
        <w:numPr>
          <w:ilvl w:val="0"/>
          <w:numId w:val="59"/>
        </w:numPr>
        <w:tabs>
          <w:tab w:val="left" w:pos="851"/>
        </w:tabs>
        <w:suppressAutoHyphens/>
        <w:autoSpaceDE w:val="0"/>
        <w:autoSpaceDN w:val="0"/>
        <w:adjustRightInd w:val="0"/>
        <w:ind w:left="709"/>
        <w:contextualSpacing/>
        <w:jc w:val="both"/>
        <w:rPr>
          <w:rFonts w:asciiTheme="minorHAnsi" w:hAnsiTheme="minorHAnsi" w:cstheme="minorHAnsi"/>
        </w:rPr>
      </w:pPr>
      <w:r w:rsidRPr="001A5A67">
        <w:rPr>
          <w:rFonts w:asciiTheme="minorHAnsi" w:hAnsiTheme="minorHAnsi" w:cstheme="minorHAnsi"/>
          <w:b/>
          <w:bCs/>
          <w:u w:val="single"/>
        </w:rPr>
        <w:t>zmiany technologii wykonania robót lub materiałów</w:t>
      </w:r>
      <w:r w:rsidRPr="001A5A67">
        <w:rPr>
          <w:rFonts w:asciiTheme="minorHAnsi" w:hAnsiTheme="minorHAnsi" w:cstheme="minorHAnsi"/>
        </w:rPr>
        <w:t xml:space="preserve"> przewidzianych w dokumentacji budowy, jeżeli w wyniku rozwoju technicznego lub technologicznego możliwe jest wykonanie robót przy zastosowaniu innej technologii lub materiałów które:</w:t>
      </w:r>
    </w:p>
    <w:p w14:paraId="2AE53EB0" w14:textId="77777777" w:rsidR="001A5A67" w:rsidRPr="001A5A67" w:rsidRDefault="001A5A67" w:rsidP="001A5A67">
      <w:pPr>
        <w:pStyle w:val="Akapitzlist"/>
        <w:widowControl w:val="0"/>
        <w:numPr>
          <w:ilvl w:val="0"/>
          <w:numId w:val="64"/>
        </w:numPr>
        <w:tabs>
          <w:tab w:val="left" w:pos="1276"/>
        </w:tabs>
        <w:suppressAutoHyphens/>
        <w:autoSpaceDE w:val="0"/>
        <w:autoSpaceDN w:val="0"/>
        <w:adjustRightInd w:val="0"/>
        <w:ind w:left="1276"/>
        <w:contextualSpacing/>
        <w:jc w:val="both"/>
        <w:rPr>
          <w:rFonts w:asciiTheme="minorHAnsi" w:hAnsiTheme="minorHAnsi" w:cstheme="minorHAnsi"/>
        </w:rPr>
      </w:pPr>
      <w:r w:rsidRPr="001A5A67">
        <w:rPr>
          <w:rFonts w:asciiTheme="minorHAnsi" w:hAnsiTheme="minorHAnsi" w:cstheme="minorHAnsi"/>
        </w:rPr>
        <w:t>podwyższają jakość wykonanych robót,</w:t>
      </w:r>
    </w:p>
    <w:p w14:paraId="37A2C001" w14:textId="77777777" w:rsidR="001A5A67" w:rsidRPr="001A5A67" w:rsidRDefault="001A5A67" w:rsidP="001A5A67">
      <w:pPr>
        <w:pStyle w:val="Akapitzlist"/>
        <w:widowControl w:val="0"/>
        <w:numPr>
          <w:ilvl w:val="0"/>
          <w:numId w:val="64"/>
        </w:numPr>
        <w:tabs>
          <w:tab w:val="left" w:pos="1276"/>
        </w:tabs>
        <w:suppressAutoHyphens/>
        <w:autoSpaceDE w:val="0"/>
        <w:autoSpaceDN w:val="0"/>
        <w:adjustRightInd w:val="0"/>
        <w:ind w:left="1276"/>
        <w:contextualSpacing/>
        <w:jc w:val="both"/>
        <w:rPr>
          <w:rFonts w:asciiTheme="minorHAnsi" w:hAnsiTheme="minorHAnsi" w:cstheme="minorHAnsi"/>
        </w:rPr>
      </w:pPr>
      <w:r w:rsidRPr="001A5A67">
        <w:rPr>
          <w:rFonts w:asciiTheme="minorHAnsi" w:hAnsiTheme="minorHAnsi" w:cstheme="minorHAnsi"/>
        </w:rPr>
        <w:t>zmniejszają koszty realizacji Umowy lub koszty eksploatacji,</w:t>
      </w:r>
    </w:p>
    <w:p w14:paraId="79ACA693" w14:textId="77777777" w:rsidR="001A5A67" w:rsidRPr="001A5A67" w:rsidRDefault="001A5A67" w:rsidP="001A5A67">
      <w:pPr>
        <w:pStyle w:val="Akapitzlist"/>
        <w:widowControl w:val="0"/>
        <w:numPr>
          <w:ilvl w:val="0"/>
          <w:numId w:val="64"/>
        </w:numPr>
        <w:tabs>
          <w:tab w:val="left" w:pos="1276"/>
        </w:tabs>
        <w:suppressAutoHyphens/>
        <w:autoSpaceDE w:val="0"/>
        <w:autoSpaceDN w:val="0"/>
        <w:adjustRightInd w:val="0"/>
        <w:ind w:left="1276"/>
        <w:contextualSpacing/>
        <w:jc w:val="both"/>
        <w:rPr>
          <w:rFonts w:asciiTheme="minorHAnsi" w:hAnsiTheme="minorHAnsi" w:cstheme="minorHAnsi"/>
        </w:rPr>
      </w:pPr>
      <w:r w:rsidRPr="001A5A67">
        <w:rPr>
          <w:rFonts w:asciiTheme="minorHAnsi" w:hAnsiTheme="minorHAnsi" w:cstheme="minorHAnsi"/>
        </w:rPr>
        <w:t>pozwolą na skrócenie terminu wykonania Umowy lub pozwolą na wydłużenie okresu eksploatacji robót po ich zakończeniu;</w:t>
      </w:r>
    </w:p>
    <w:p w14:paraId="6F7F48CA" w14:textId="77777777" w:rsidR="001A5A67" w:rsidRPr="001A5A67" w:rsidRDefault="001A5A67" w:rsidP="001A5A67">
      <w:pPr>
        <w:pStyle w:val="Akapitzlist"/>
        <w:widowControl w:val="0"/>
        <w:numPr>
          <w:ilvl w:val="0"/>
          <w:numId w:val="59"/>
        </w:numPr>
        <w:suppressAutoHyphens/>
        <w:autoSpaceDE w:val="0"/>
        <w:autoSpaceDN w:val="0"/>
        <w:adjustRightInd w:val="0"/>
        <w:ind w:left="567" w:hanging="283"/>
        <w:contextualSpacing/>
        <w:jc w:val="both"/>
        <w:rPr>
          <w:rFonts w:asciiTheme="minorHAnsi" w:hAnsiTheme="minorHAnsi" w:cstheme="minorHAnsi"/>
        </w:rPr>
      </w:pPr>
      <w:r w:rsidRPr="001A5A67">
        <w:rPr>
          <w:rFonts w:asciiTheme="minorHAnsi" w:hAnsiTheme="minorHAnsi" w:cstheme="minorHAnsi"/>
        </w:rPr>
        <w:t xml:space="preserve"> dopuszczalna jest zmiana technologii wykonania robót lub materiałów przewidzianych w dokumentacji w przypadku niedostępności odpowiednich surowców lub materiałów na rynku budowlanym albo zaniechania produkcji materiałów przewidzianych w dokumentacji, co utrudnia możliwość wykonania przedmiotu Umowy, tj. w szczególności powoduje opóźnienie w postępie robót, a Wykonawca, pomimo zachowania należytej staranności, nie mógł temu zapobiec;</w:t>
      </w:r>
    </w:p>
    <w:p w14:paraId="01186319" w14:textId="77777777" w:rsidR="001A5A67" w:rsidRPr="001A5A67" w:rsidRDefault="001A5A67" w:rsidP="001A5A67">
      <w:pPr>
        <w:pStyle w:val="Akapitzlist"/>
        <w:widowControl w:val="0"/>
        <w:numPr>
          <w:ilvl w:val="0"/>
          <w:numId w:val="59"/>
        </w:numPr>
        <w:suppressAutoHyphens/>
        <w:autoSpaceDE w:val="0"/>
        <w:autoSpaceDN w:val="0"/>
        <w:adjustRightInd w:val="0"/>
        <w:ind w:left="567" w:hanging="283"/>
        <w:contextualSpacing/>
        <w:jc w:val="both"/>
        <w:rPr>
          <w:rFonts w:asciiTheme="minorHAnsi" w:hAnsiTheme="minorHAnsi" w:cstheme="minorHAnsi"/>
        </w:rPr>
      </w:pPr>
      <w:r w:rsidRPr="001A5A67">
        <w:rPr>
          <w:rFonts w:asciiTheme="minorHAnsi" w:hAnsiTheme="minorHAnsi" w:cstheme="minorHAnsi"/>
        </w:rPr>
        <w:t>jeżeli powstanie konieczność zrealizowania przedmiotu Umowy przy zastosowaniu innych rozwiązań technicznych/technologicznych niż wskazane w dokumentacji czy specyfikacjach technicznych w szczególności:</w:t>
      </w:r>
    </w:p>
    <w:p w14:paraId="1F9E7759" w14:textId="77777777" w:rsidR="001A5A67" w:rsidRPr="001A5A67" w:rsidRDefault="001A5A67" w:rsidP="001A5A67">
      <w:pPr>
        <w:pStyle w:val="Akapitzlist"/>
        <w:widowControl w:val="0"/>
        <w:numPr>
          <w:ilvl w:val="0"/>
          <w:numId w:val="65"/>
        </w:numPr>
        <w:suppressAutoHyphens/>
        <w:autoSpaceDE w:val="0"/>
        <w:autoSpaceDN w:val="0"/>
        <w:adjustRightInd w:val="0"/>
        <w:ind w:left="993" w:hanging="426"/>
        <w:contextualSpacing/>
        <w:jc w:val="both"/>
        <w:rPr>
          <w:rFonts w:asciiTheme="minorHAnsi" w:hAnsiTheme="minorHAnsi" w:cstheme="minorHAnsi"/>
        </w:rPr>
      </w:pPr>
      <w:r w:rsidRPr="001A5A67">
        <w:rPr>
          <w:rFonts w:asciiTheme="minorHAnsi" w:hAnsiTheme="minorHAnsi" w:cstheme="minorHAnsi"/>
        </w:rPr>
        <w:t>w sytuacji, gdy zastosowanie przewidzianych rozwiązań groziłoby niewykonaniem lub wadliwym wykonaniem przedmiotu Umowy,</w:t>
      </w:r>
    </w:p>
    <w:p w14:paraId="1D554CD4" w14:textId="77777777" w:rsidR="001A5A67" w:rsidRPr="001A5A67" w:rsidRDefault="001A5A67" w:rsidP="001A5A67">
      <w:pPr>
        <w:pStyle w:val="Akapitzlist"/>
        <w:widowControl w:val="0"/>
        <w:numPr>
          <w:ilvl w:val="0"/>
          <w:numId w:val="65"/>
        </w:numPr>
        <w:suppressAutoHyphens/>
        <w:autoSpaceDE w:val="0"/>
        <w:autoSpaceDN w:val="0"/>
        <w:adjustRightInd w:val="0"/>
        <w:ind w:left="993" w:hanging="426"/>
        <w:contextualSpacing/>
        <w:jc w:val="both"/>
        <w:rPr>
          <w:rFonts w:asciiTheme="minorHAnsi" w:hAnsiTheme="minorHAnsi" w:cstheme="minorHAnsi"/>
        </w:rPr>
      </w:pPr>
      <w:r w:rsidRPr="001A5A67">
        <w:rPr>
          <w:rFonts w:asciiTheme="minorHAnsi" w:hAnsiTheme="minorHAnsi" w:cstheme="minorHAnsi"/>
        </w:rPr>
        <w:t>konieczności zrealizowania przedmiotu Umowy przy zastosowaniu innych rozwiązań technicznych/technologicznych niż wskazane w dokumentacji w sytuacji, jeżeli rozwiązania te będą miały znaczący wpływ na obniżenie kosztów eksploatacji, poprawy bezpieczeństwa, które ze względu na postęp techniczno-technologiczny nie były znane w okresie opracowywania dokumentacji,</w:t>
      </w:r>
    </w:p>
    <w:p w14:paraId="6C712888" w14:textId="77777777" w:rsidR="001A5A67" w:rsidRPr="001A5A67" w:rsidRDefault="001A5A67" w:rsidP="001A5A67">
      <w:pPr>
        <w:pStyle w:val="Akapitzlist"/>
        <w:widowControl w:val="0"/>
        <w:numPr>
          <w:ilvl w:val="0"/>
          <w:numId w:val="65"/>
        </w:numPr>
        <w:suppressAutoHyphens/>
        <w:autoSpaceDE w:val="0"/>
        <w:autoSpaceDN w:val="0"/>
        <w:adjustRightInd w:val="0"/>
        <w:ind w:left="993" w:hanging="426"/>
        <w:contextualSpacing/>
        <w:jc w:val="both"/>
        <w:rPr>
          <w:rFonts w:asciiTheme="minorHAnsi" w:hAnsiTheme="minorHAnsi" w:cstheme="minorHAnsi"/>
        </w:rPr>
      </w:pPr>
      <w:r w:rsidRPr="001A5A67">
        <w:rPr>
          <w:rFonts w:asciiTheme="minorHAnsi" w:hAnsiTheme="minorHAnsi" w:cstheme="minorHAnsi"/>
        </w:rPr>
        <w:t xml:space="preserve">konieczności zrealizowania przedmiotu Umowy przy zastosowaniu innych rozwiązań </w:t>
      </w:r>
      <w:r w:rsidRPr="001A5A67">
        <w:rPr>
          <w:rFonts w:asciiTheme="minorHAnsi" w:hAnsiTheme="minorHAnsi" w:cstheme="minorHAnsi"/>
        </w:rPr>
        <w:lastRenderedPageBreak/>
        <w:t>technicznych lub materiałowych ze względu na zmiany obowiązującego prawa;</w:t>
      </w:r>
    </w:p>
    <w:p w14:paraId="4C2CE4DA" w14:textId="77777777" w:rsidR="001A5A67" w:rsidRPr="001A5A67" w:rsidRDefault="001A5A67" w:rsidP="001A5A67">
      <w:pPr>
        <w:pStyle w:val="Akapitzlist"/>
        <w:numPr>
          <w:ilvl w:val="0"/>
          <w:numId w:val="59"/>
        </w:numPr>
        <w:spacing w:after="160" w:line="259" w:lineRule="auto"/>
        <w:ind w:left="567"/>
        <w:contextualSpacing/>
        <w:rPr>
          <w:rFonts w:asciiTheme="minorHAnsi" w:hAnsiTheme="minorHAnsi" w:cstheme="minorHAnsi"/>
        </w:rPr>
      </w:pPr>
      <w:r w:rsidRPr="001A5A67">
        <w:rPr>
          <w:rFonts w:asciiTheme="minorHAnsi" w:hAnsiTheme="minorHAnsi" w:cstheme="minorHAnsi"/>
          <w:bCs/>
        </w:rPr>
        <w:t>strony dopuszczają możliwość zmiany:</w:t>
      </w:r>
    </w:p>
    <w:p w14:paraId="71544F97" w14:textId="77777777" w:rsidR="001A5A67" w:rsidRPr="001A5A67" w:rsidRDefault="001A5A67" w:rsidP="001A5A67">
      <w:pPr>
        <w:pStyle w:val="Akapitzlist"/>
        <w:numPr>
          <w:ilvl w:val="0"/>
          <w:numId w:val="66"/>
        </w:numPr>
        <w:tabs>
          <w:tab w:val="left" w:pos="993"/>
        </w:tabs>
        <w:spacing w:after="160" w:line="259" w:lineRule="auto"/>
        <w:ind w:left="993"/>
        <w:contextualSpacing/>
        <w:jc w:val="both"/>
        <w:rPr>
          <w:rFonts w:asciiTheme="minorHAnsi" w:hAnsiTheme="minorHAnsi" w:cstheme="minorHAnsi"/>
        </w:rPr>
      </w:pPr>
      <w:r w:rsidRPr="001A5A67">
        <w:rPr>
          <w:rFonts w:asciiTheme="minorHAnsi" w:hAnsiTheme="minorHAnsi" w:cstheme="minorHAnsi"/>
          <w:bCs/>
        </w:rPr>
        <w:t>zakresu części przedmiotu Umowy powierzonej Podwykonawcom,</w:t>
      </w:r>
    </w:p>
    <w:p w14:paraId="4A7E503C" w14:textId="77777777" w:rsidR="001A5A67" w:rsidRPr="001A5A67" w:rsidRDefault="001A5A67" w:rsidP="001A5A67">
      <w:pPr>
        <w:pStyle w:val="Akapitzlist"/>
        <w:numPr>
          <w:ilvl w:val="0"/>
          <w:numId w:val="66"/>
        </w:numPr>
        <w:tabs>
          <w:tab w:val="left" w:pos="993"/>
        </w:tabs>
        <w:spacing w:after="160" w:line="259" w:lineRule="auto"/>
        <w:ind w:left="993"/>
        <w:contextualSpacing/>
        <w:jc w:val="both"/>
        <w:rPr>
          <w:rFonts w:asciiTheme="minorHAnsi" w:hAnsiTheme="minorHAnsi" w:cstheme="minorHAnsi"/>
        </w:rPr>
      </w:pPr>
      <w:r w:rsidRPr="001A5A67">
        <w:rPr>
          <w:rFonts w:asciiTheme="minorHAnsi" w:hAnsiTheme="minorHAnsi" w:cstheme="minorHAnsi"/>
          <w:bCs/>
        </w:rPr>
        <w:t xml:space="preserve">podwykonawcy w trakcie realizacji przedmiotu Umowy; w przypadku, gdy Wykonawca w ofercie nie przewidział korzystania z podwykonawców, przewiduje się możliwą zmianę Umowy dotyczącą powierzenia przez Wykonawcę wykonania części przedmiotu Umowy podwykonawcom, jeżeli Wykonawca uzna to za konieczne i złoży do Zamawiającego do zaakceptowania odpowiedni wniosek w formie pisemnej; </w:t>
      </w:r>
    </w:p>
    <w:p w14:paraId="6AD8FBB7" w14:textId="77777777" w:rsidR="001A5A67" w:rsidRPr="001A5A67" w:rsidRDefault="001A5A67" w:rsidP="001A5A67">
      <w:pPr>
        <w:pStyle w:val="Akapitzlist"/>
        <w:numPr>
          <w:ilvl w:val="0"/>
          <w:numId w:val="66"/>
        </w:numPr>
        <w:tabs>
          <w:tab w:val="left" w:pos="993"/>
        </w:tabs>
        <w:spacing w:after="160" w:line="259" w:lineRule="auto"/>
        <w:ind w:left="993"/>
        <w:contextualSpacing/>
        <w:jc w:val="both"/>
        <w:rPr>
          <w:rFonts w:asciiTheme="minorHAnsi" w:hAnsiTheme="minorHAnsi" w:cstheme="minorHAnsi"/>
          <w:bCs/>
        </w:rPr>
      </w:pPr>
      <w:r w:rsidRPr="001A5A67">
        <w:rPr>
          <w:rFonts w:asciiTheme="minorHAnsi" w:hAnsiTheme="minorHAnsi" w:cstheme="minorHAnsi"/>
          <w:bCs/>
        </w:rPr>
        <w:t xml:space="preserve">w przypadku, gdy Wykonawca w ofercie przewidział korzystanie z podwykonawców, przewiduje się możliwą zmianę Umowy dotyczącą samodzielnego wykonania przedmiotu Umowylub zwiększenia bądź zmniejszenia liczby podwykonawców, jeżeli uzna to za konieczne i złoży Zamawiającemu do zaakceptowania odpowiedni wniosek w formie pisemnej; </w:t>
      </w:r>
    </w:p>
    <w:p w14:paraId="213D873B" w14:textId="77777777" w:rsidR="001A5A67" w:rsidRPr="001A5A67" w:rsidRDefault="001A5A67" w:rsidP="001A5A67">
      <w:pPr>
        <w:pStyle w:val="Akapitzlist"/>
        <w:numPr>
          <w:ilvl w:val="0"/>
          <w:numId w:val="66"/>
        </w:numPr>
        <w:tabs>
          <w:tab w:val="left" w:pos="993"/>
        </w:tabs>
        <w:spacing w:line="259" w:lineRule="auto"/>
        <w:ind w:left="993"/>
        <w:contextualSpacing/>
        <w:jc w:val="both"/>
        <w:rPr>
          <w:rFonts w:asciiTheme="minorHAnsi" w:hAnsiTheme="minorHAnsi" w:cstheme="minorHAnsi"/>
        </w:rPr>
      </w:pPr>
      <w:r w:rsidRPr="001A5A67">
        <w:rPr>
          <w:rFonts w:asciiTheme="minorHAnsi" w:hAnsiTheme="minorHAnsi" w:cstheme="minorHAnsi"/>
          <w:bCs/>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0799DB4" w14:textId="77777777" w:rsidR="001A5A67" w:rsidRPr="001A5A67" w:rsidRDefault="001A5A67" w:rsidP="001A5A67">
      <w:pPr>
        <w:tabs>
          <w:tab w:val="left" w:pos="709"/>
        </w:tabs>
        <w:ind w:left="720"/>
        <w:jc w:val="both"/>
        <w:rPr>
          <w:rFonts w:asciiTheme="minorHAnsi" w:hAnsiTheme="minorHAnsi" w:cstheme="minorHAnsi"/>
          <w:bCs/>
        </w:rPr>
      </w:pPr>
      <w:r w:rsidRPr="001A5A67">
        <w:rPr>
          <w:rFonts w:asciiTheme="minorHAnsi" w:hAnsiTheme="minorHAnsi" w:cstheme="minorHAnsi"/>
        </w:rPr>
        <w:t xml:space="preserve">- zaakceptowane przez Zamawiającego zmiany Umowy określone w niniejszym punkcie winny być potwierdzone pisemnie i nie wymagają aneksu do niniejszej Umowy; </w:t>
      </w:r>
      <w:r w:rsidRPr="001A5A67">
        <w:rPr>
          <w:rFonts w:asciiTheme="minorHAnsi" w:hAnsiTheme="minorHAnsi" w:cstheme="minorHAnsi"/>
          <w:bCs/>
        </w:rPr>
        <w:t>zaakceptowane przez Zamawiającego umowy o podwykonawstwo/wnioski Wykonawcy stanowić będą integralną część niniejszej umowy;</w:t>
      </w:r>
    </w:p>
    <w:p w14:paraId="64A3CFDD" w14:textId="77777777" w:rsidR="001A5A67" w:rsidRPr="001A5A67" w:rsidRDefault="001A5A67" w:rsidP="001A5A67">
      <w:pPr>
        <w:pStyle w:val="Akapitzlist"/>
        <w:numPr>
          <w:ilvl w:val="0"/>
          <w:numId w:val="66"/>
        </w:numPr>
        <w:tabs>
          <w:tab w:val="left" w:pos="993"/>
        </w:tabs>
        <w:spacing w:line="259" w:lineRule="auto"/>
        <w:ind w:left="993"/>
        <w:contextualSpacing/>
        <w:jc w:val="both"/>
        <w:rPr>
          <w:rFonts w:asciiTheme="minorHAnsi" w:hAnsiTheme="minorHAnsi" w:cstheme="minorHAnsi"/>
        </w:rPr>
      </w:pPr>
      <w:r w:rsidRPr="001A5A67">
        <w:rPr>
          <w:rFonts w:asciiTheme="minorHAnsi" w:hAnsiTheme="minorHAnsi" w:cstheme="minorHAnsi"/>
          <w:bCs/>
        </w:rPr>
        <w:t>kierownika budowy/robót, z uwzględnieniem wymagań o których mowa w § 5 ust 2.</w:t>
      </w:r>
    </w:p>
    <w:p w14:paraId="7B6A4A71" w14:textId="77777777" w:rsidR="001A5A67" w:rsidRPr="001A5A67" w:rsidRDefault="001A5A67" w:rsidP="001A5A67">
      <w:pPr>
        <w:numPr>
          <w:ilvl w:val="0"/>
          <w:numId w:val="85"/>
        </w:numPr>
        <w:shd w:val="clear" w:color="auto" w:fill="FFFFFF"/>
        <w:autoSpaceDE w:val="0"/>
        <w:autoSpaceDN w:val="0"/>
        <w:adjustRightInd w:val="0"/>
        <w:jc w:val="both"/>
        <w:rPr>
          <w:rFonts w:asciiTheme="minorHAnsi" w:hAnsiTheme="minorHAnsi" w:cstheme="minorHAnsi"/>
        </w:rPr>
      </w:pPr>
      <w:r w:rsidRPr="001A5A67">
        <w:rPr>
          <w:rFonts w:asciiTheme="minorHAnsi" w:hAnsiTheme="minorHAnsi" w:cstheme="minorHAnsi"/>
        </w:rPr>
        <w:t>Zgodnie z art. 439 ustawy Pzp, wysokość wynagrodzenia umownego, określonego w § 7  może podlegać waloryzacji, w przypadku zmiany ceny materiałów lub kosztów związanych z realizacją zamówienia, uwzględniając poniższe warunki Zamawiającego:</w:t>
      </w:r>
    </w:p>
    <w:p w14:paraId="37B6C63D" w14:textId="77777777" w:rsidR="001A5A67" w:rsidRPr="001A5A67" w:rsidRDefault="001A5A67" w:rsidP="001A5A67">
      <w:pPr>
        <w:numPr>
          <w:ilvl w:val="0"/>
          <w:numId w:val="45"/>
        </w:numPr>
        <w:shd w:val="clear" w:color="auto" w:fill="FFFFFF"/>
        <w:autoSpaceDE w:val="0"/>
        <w:autoSpaceDN w:val="0"/>
        <w:adjustRightInd w:val="0"/>
        <w:jc w:val="both"/>
        <w:rPr>
          <w:rFonts w:asciiTheme="minorHAnsi" w:hAnsiTheme="minorHAnsi" w:cstheme="minorHAnsi"/>
        </w:rPr>
      </w:pPr>
      <w:r w:rsidRPr="001A5A67">
        <w:rPr>
          <w:rFonts w:asciiTheme="minorHAnsi" w:hAnsiTheme="minorHAnsi" w:cstheme="minorHAnsi"/>
        </w:rPr>
        <w:t>zmiana wynagrodzenia określonego w umowie może nastąpić, jeżeli poziom zmiany ceny materiałów lub kosztów związanych z realizacją Umowy obliczany względem ceny lub kosztów przyjętych w celu ustalenia wynagrodzenia Wykonawcy zawartego w ofercie (obowiązujących w miesiącu, w którym upłynął termin składania ofert), przekroczył 5%. Przez zmianę cen materiałów lub kosztów rozumie się odpowiednio wzrost lub spadek cen produkcji budowlano – montażowej;</w:t>
      </w:r>
    </w:p>
    <w:p w14:paraId="79DFEF4B" w14:textId="77777777" w:rsidR="001A5A67" w:rsidRPr="001A5A67" w:rsidRDefault="001A5A67" w:rsidP="001A5A67">
      <w:pPr>
        <w:numPr>
          <w:ilvl w:val="0"/>
          <w:numId w:val="45"/>
        </w:numPr>
        <w:shd w:val="clear" w:color="auto" w:fill="FFFFFF"/>
        <w:autoSpaceDE w:val="0"/>
        <w:autoSpaceDN w:val="0"/>
        <w:adjustRightInd w:val="0"/>
        <w:jc w:val="both"/>
        <w:rPr>
          <w:rFonts w:asciiTheme="minorHAnsi" w:hAnsiTheme="minorHAnsi" w:cstheme="minorHAnsi"/>
        </w:rPr>
      </w:pPr>
      <w:r w:rsidRPr="001A5A67">
        <w:rPr>
          <w:rFonts w:asciiTheme="minorHAnsi" w:hAnsiTheme="minorHAnsi" w:cstheme="minorHAnsi"/>
        </w:rPr>
        <w:t>poziom zmiany ceny materiałów lub kosztów związanych z realizacją Umowy, o którym mowa w powyższym punkcie, jest określany:</w:t>
      </w:r>
    </w:p>
    <w:p w14:paraId="1EEC07FC" w14:textId="77777777" w:rsidR="001A5A67" w:rsidRPr="001A5A67" w:rsidRDefault="001A5A67" w:rsidP="001A5A67">
      <w:pPr>
        <w:numPr>
          <w:ilvl w:val="1"/>
          <w:numId w:val="45"/>
        </w:numPr>
        <w:shd w:val="clear" w:color="auto" w:fill="FFFFFF"/>
        <w:autoSpaceDE w:val="0"/>
        <w:autoSpaceDN w:val="0"/>
        <w:adjustRightInd w:val="0"/>
        <w:ind w:left="1134" w:hanging="425"/>
        <w:jc w:val="both"/>
        <w:rPr>
          <w:rFonts w:asciiTheme="minorHAnsi" w:hAnsiTheme="minorHAnsi" w:cstheme="minorHAnsi"/>
        </w:rPr>
      </w:pPr>
      <w:r w:rsidRPr="001A5A67">
        <w:rPr>
          <w:rFonts w:asciiTheme="minorHAnsi" w:hAnsiTheme="minorHAnsi" w:cstheme="minorHAnsi"/>
        </w:rPr>
        <w:t>w przypadku dokonywania pierwszej zmiany wynagrodzenia umownego: w oparciu o sumaryczną wartość wskaźników cen produkcji budowlano–montażowej ogłaszanych przez Prezesa GUS w miesiącach następujących po miesiącu, w którym upłynął termin składania ofert (w relacji miesiąc do miesiąca),</w:t>
      </w:r>
    </w:p>
    <w:p w14:paraId="5FFB0C36" w14:textId="77777777" w:rsidR="001A5A67" w:rsidRPr="001A5A67" w:rsidRDefault="001A5A67" w:rsidP="001A5A67">
      <w:pPr>
        <w:numPr>
          <w:ilvl w:val="1"/>
          <w:numId w:val="45"/>
        </w:numPr>
        <w:shd w:val="clear" w:color="auto" w:fill="FFFFFF"/>
        <w:autoSpaceDE w:val="0"/>
        <w:autoSpaceDN w:val="0"/>
        <w:adjustRightInd w:val="0"/>
        <w:ind w:left="1134" w:hanging="425"/>
        <w:jc w:val="both"/>
        <w:rPr>
          <w:rFonts w:asciiTheme="minorHAnsi" w:hAnsiTheme="minorHAnsi" w:cstheme="minorHAnsi"/>
        </w:rPr>
      </w:pPr>
      <w:r w:rsidRPr="001A5A67">
        <w:rPr>
          <w:rFonts w:asciiTheme="minorHAnsi" w:hAnsiTheme="minorHAnsi" w:cstheme="minorHAnsi"/>
        </w:rPr>
        <w:t>w przypadku dokonywania drugiej i kolejnych zmian wynagrodzenia umownego: w oparciu o sumaryczną wartość wskaźników cen produkcji budowlano–montażowej ogłaszanych przez Prezesa GUS w miesiącach następujących po ostatnim miesiącu uwzględnionym przy obliczaniu poprzedniej zmiany wynagrodzenia (w relacji miesiąc do miesiąca),</w:t>
      </w:r>
    </w:p>
    <w:p w14:paraId="3D106044" w14:textId="77777777" w:rsidR="001A5A67" w:rsidRPr="001A5A67" w:rsidRDefault="001A5A67" w:rsidP="001A5A67">
      <w:pPr>
        <w:numPr>
          <w:ilvl w:val="1"/>
          <w:numId w:val="45"/>
        </w:numPr>
        <w:shd w:val="clear" w:color="auto" w:fill="FFFFFF"/>
        <w:autoSpaceDE w:val="0"/>
        <w:autoSpaceDN w:val="0"/>
        <w:adjustRightInd w:val="0"/>
        <w:ind w:left="1134" w:hanging="425"/>
        <w:jc w:val="both"/>
        <w:rPr>
          <w:rFonts w:asciiTheme="minorHAnsi" w:hAnsiTheme="minorHAnsi" w:cstheme="minorHAnsi"/>
        </w:rPr>
      </w:pPr>
      <w:r w:rsidRPr="001A5A67">
        <w:rPr>
          <w:rFonts w:asciiTheme="minorHAnsi" w:hAnsiTheme="minorHAnsi" w:cstheme="minorHAnsi"/>
        </w:rPr>
        <w:lastRenderedPageBreak/>
        <w:t xml:space="preserve">w przypadku, gdyby wskaźniki przestały być dostępne, zastosowanie znajdą inne, najbardziej zbliżone, wskaźniki publikowane przez Prezesa GUS; </w:t>
      </w:r>
    </w:p>
    <w:p w14:paraId="3849D2B7" w14:textId="77777777" w:rsidR="001A5A67" w:rsidRPr="001A5A67" w:rsidRDefault="001A5A67" w:rsidP="001A5A67">
      <w:pPr>
        <w:numPr>
          <w:ilvl w:val="0"/>
          <w:numId w:val="45"/>
        </w:numPr>
        <w:shd w:val="clear" w:color="auto" w:fill="FFFFFF"/>
        <w:tabs>
          <w:tab w:val="right" w:pos="709"/>
        </w:tabs>
        <w:autoSpaceDE w:val="0"/>
        <w:autoSpaceDN w:val="0"/>
        <w:adjustRightInd w:val="0"/>
        <w:jc w:val="both"/>
        <w:rPr>
          <w:rFonts w:asciiTheme="minorHAnsi" w:hAnsiTheme="minorHAnsi" w:cstheme="minorHAnsi"/>
        </w:rPr>
      </w:pPr>
      <w:r w:rsidRPr="001A5A67">
        <w:rPr>
          <w:rFonts w:asciiTheme="minorHAnsi" w:hAnsiTheme="minorHAnsi" w:cstheme="minorHAnsi"/>
          <w:bCs/>
        </w:rPr>
        <w:t>zmiana wynagrodzenia jest dopuszczalna nie wcześniej niż po 6 miesiącach od zawarcia niniejszej Umowy, za które dokonano odbioru częściowego robót budowlanych poświadczonych stosownymi protokołami odbioru.</w:t>
      </w:r>
      <w:r w:rsidRPr="001A5A67">
        <w:rPr>
          <w:rFonts w:asciiTheme="minorHAnsi" w:hAnsiTheme="minorHAnsi" w:cstheme="minorHAnsi"/>
        </w:rPr>
        <w:t xml:space="preserve"> Wykonawca żądając zmiany wysokości należnego mu wynagrodzenia, musi przedstawić odpowiednio uzasadniony wniosek, który należy przedłożyć wraz ze zgłoszeniem gotowości do odbioru częściowego. Wniosek o ostatnią zmianę może być złożony nie później niż 14 dni przed terminem zakończenia robót określonym w </w:t>
      </w:r>
      <w:r w:rsidRPr="001A5A67">
        <w:rPr>
          <w:rFonts w:asciiTheme="minorHAnsi" w:hAnsiTheme="minorHAnsi" w:cstheme="minorHAnsi"/>
          <w:bCs/>
        </w:rPr>
        <w:t>§</w:t>
      </w:r>
      <w:r w:rsidRPr="001A5A67">
        <w:rPr>
          <w:rFonts w:asciiTheme="minorHAnsi" w:hAnsiTheme="minorHAnsi" w:cstheme="minorHAnsi"/>
          <w:b/>
        </w:rPr>
        <w:t xml:space="preserve"> </w:t>
      </w:r>
      <w:r w:rsidRPr="001A5A67">
        <w:rPr>
          <w:rFonts w:asciiTheme="minorHAnsi" w:hAnsiTheme="minorHAnsi" w:cstheme="minorHAnsi"/>
          <w:bCs/>
        </w:rPr>
        <w:t>2 ust. 2; wnioskować o zmianę wynagrodzenia może każda ze stron Umowy;</w:t>
      </w:r>
    </w:p>
    <w:p w14:paraId="0325914C" w14:textId="77777777" w:rsidR="001A5A67" w:rsidRPr="001A5A67" w:rsidRDefault="001A5A67" w:rsidP="001A5A67">
      <w:pPr>
        <w:numPr>
          <w:ilvl w:val="0"/>
          <w:numId w:val="45"/>
        </w:numPr>
        <w:shd w:val="clear" w:color="auto" w:fill="FFFFFF"/>
        <w:autoSpaceDE w:val="0"/>
        <w:autoSpaceDN w:val="0"/>
        <w:adjustRightInd w:val="0"/>
        <w:jc w:val="both"/>
        <w:rPr>
          <w:rFonts w:asciiTheme="minorHAnsi" w:hAnsiTheme="minorHAnsi" w:cstheme="minorHAnsi"/>
        </w:rPr>
      </w:pPr>
      <w:r w:rsidRPr="001A5A67">
        <w:rPr>
          <w:rFonts w:asciiTheme="minorHAnsi" w:hAnsiTheme="minorHAnsi" w:cstheme="minorHAnsi"/>
        </w:rPr>
        <w:t>do wniosku o zmianę wynagrodzenia należy dołączyć:</w:t>
      </w:r>
    </w:p>
    <w:p w14:paraId="5343C9C7" w14:textId="77777777" w:rsidR="001A5A67" w:rsidRPr="001A5A67" w:rsidRDefault="001A5A67" w:rsidP="001A5A67">
      <w:pPr>
        <w:numPr>
          <w:ilvl w:val="1"/>
          <w:numId w:val="68"/>
        </w:numPr>
        <w:shd w:val="clear" w:color="auto" w:fill="FFFFFF"/>
        <w:tabs>
          <w:tab w:val="right" w:pos="1134"/>
        </w:tabs>
        <w:autoSpaceDE w:val="0"/>
        <w:autoSpaceDN w:val="0"/>
        <w:adjustRightInd w:val="0"/>
        <w:ind w:left="1134" w:hanging="425"/>
        <w:jc w:val="both"/>
        <w:rPr>
          <w:rFonts w:asciiTheme="minorHAnsi" w:hAnsiTheme="minorHAnsi" w:cstheme="minorHAnsi"/>
        </w:rPr>
      </w:pPr>
      <w:r w:rsidRPr="001A5A67">
        <w:rPr>
          <w:rFonts w:asciiTheme="minorHAnsi" w:hAnsiTheme="minorHAnsi" w:cstheme="minorHAnsi"/>
          <w:bCs/>
        </w:rPr>
        <w:t>wyliczenie poziomu zmiany ceny materiałów lub kosztów związanych z realizacją Umowy, ze wskazaniem miesięcznych wskaźników cen produkcji budowlano – montażowej ogłaszanych przez Prezesa GUS, z których wynika zmiana;</w:t>
      </w:r>
    </w:p>
    <w:p w14:paraId="6AA0C7D6" w14:textId="77777777" w:rsidR="001A5A67" w:rsidRPr="001A5A67" w:rsidRDefault="001A5A67" w:rsidP="001A5A67">
      <w:pPr>
        <w:numPr>
          <w:ilvl w:val="1"/>
          <w:numId w:val="68"/>
        </w:numPr>
        <w:shd w:val="clear" w:color="auto" w:fill="FFFFFF"/>
        <w:tabs>
          <w:tab w:val="right" w:pos="1134"/>
        </w:tabs>
        <w:autoSpaceDE w:val="0"/>
        <w:autoSpaceDN w:val="0"/>
        <w:adjustRightInd w:val="0"/>
        <w:ind w:left="851" w:hanging="142"/>
        <w:jc w:val="both"/>
        <w:rPr>
          <w:rFonts w:asciiTheme="minorHAnsi" w:hAnsiTheme="minorHAnsi" w:cstheme="minorHAnsi"/>
        </w:rPr>
      </w:pPr>
      <w:r w:rsidRPr="001A5A67">
        <w:rPr>
          <w:rFonts w:asciiTheme="minorHAnsi" w:hAnsiTheme="minorHAnsi" w:cstheme="minorHAnsi"/>
          <w:bCs/>
        </w:rPr>
        <w:t>określenie nowej wysokości wynagrodzenia,</w:t>
      </w:r>
    </w:p>
    <w:p w14:paraId="351F46D7" w14:textId="77777777" w:rsidR="001A5A67" w:rsidRPr="001A5A67" w:rsidRDefault="001A5A67" w:rsidP="001A5A67">
      <w:pPr>
        <w:numPr>
          <w:ilvl w:val="1"/>
          <w:numId w:val="68"/>
        </w:numPr>
        <w:shd w:val="clear" w:color="auto" w:fill="FFFFFF"/>
        <w:tabs>
          <w:tab w:val="right" w:pos="1134"/>
        </w:tabs>
        <w:autoSpaceDE w:val="0"/>
        <w:autoSpaceDN w:val="0"/>
        <w:adjustRightInd w:val="0"/>
        <w:ind w:left="1134" w:hanging="425"/>
        <w:jc w:val="both"/>
        <w:rPr>
          <w:rFonts w:asciiTheme="minorHAnsi" w:hAnsiTheme="minorHAnsi" w:cstheme="minorHAnsi"/>
        </w:rPr>
      </w:pPr>
      <w:r w:rsidRPr="001A5A67">
        <w:rPr>
          <w:rFonts w:asciiTheme="minorHAnsi" w:hAnsiTheme="minorHAnsi" w:cstheme="minorHAnsi"/>
          <w:bCs/>
        </w:rPr>
        <w:t>wskazanie daty, od której nastąpiła zmiana kosztów realizacji przedmiotu Umowy,</w:t>
      </w:r>
    </w:p>
    <w:p w14:paraId="0BED87BE" w14:textId="77777777" w:rsidR="001A5A67" w:rsidRPr="001A5A67" w:rsidRDefault="001A5A67" w:rsidP="001A5A67">
      <w:pPr>
        <w:numPr>
          <w:ilvl w:val="1"/>
          <w:numId w:val="68"/>
        </w:numPr>
        <w:shd w:val="clear" w:color="auto" w:fill="FFFFFF"/>
        <w:autoSpaceDE w:val="0"/>
        <w:autoSpaceDN w:val="0"/>
        <w:adjustRightInd w:val="0"/>
        <w:ind w:left="1134" w:hanging="425"/>
        <w:jc w:val="both"/>
        <w:rPr>
          <w:rFonts w:asciiTheme="minorHAnsi" w:hAnsiTheme="minorHAnsi" w:cstheme="minorHAnsi"/>
        </w:rPr>
      </w:pPr>
      <w:r w:rsidRPr="001A5A67">
        <w:rPr>
          <w:rFonts w:asciiTheme="minorHAnsi" w:hAnsiTheme="minorHAnsi" w:cstheme="minorHAnsi"/>
          <w:bCs/>
        </w:rPr>
        <w:t>określenie części przedmiotu Umowy, do którego zastosowanie znajdzie zmiana wynagrodzenia,</w:t>
      </w:r>
    </w:p>
    <w:p w14:paraId="327D2B23" w14:textId="77777777" w:rsidR="001A5A67" w:rsidRPr="001A5A67" w:rsidRDefault="001A5A67" w:rsidP="001A5A67">
      <w:pPr>
        <w:numPr>
          <w:ilvl w:val="0"/>
          <w:numId w:val="45"/>
        </w:numPr>
        <w:shd w:val="clear" w:color="auto" w:fill="FFFFFF"/>
        <w:autoSpaceDE w:val="0"/>
        <w:autoSpaceDN w:val="0"/>
        <w:adjustRightInd w:val="0"/>
        <w:jc w:val="both"/>
        <w:rPr>
          <w:rFonts w:asciiTheme="minorHAnsi" w:hAnsiTheme="minorHAnsi" w:cstheme="minorHAnsi"/>
        </w:rPr>
      </w:pPr>
      <w:r w:rsidRPr="001A5A67">
        <w:rPr>
          <w:rFonts w:asciiTheme="minorHAnsi" w:hAnsiTheme="minorHAnsi" w:cstheme="minorHAnsi"/>
          <w:bCs/>
        </w:rPr>
        <w:t>kwoty płatne Wykonawcy podlegać będą waloryzacji o współczynnik zmiany cen (</w:t>
      </w:r>
      <w:r w:rsidRPr="001A5A67">
        <w:rPr>
          <w:rFonts w:asciiTheme="minorHAnsi" w:hAnsiTheme="minorHAnsi" w:cstheme="minorHAnsi"/>
        </w:rPr>
        <w:fldChar w:fldCharType="begin"/>
      </w:r>
      <w:r w:rsidRPr="001A5A67">
        <w:rPr>
          <w:rFonts w:asciiTheme="minorHAnsi" w:hAnsiTheme="minorHAnsi" w:cstheme="minorHAnsi"/>
        </w:rPr>
        <w:instrText xml:space="preserve"> QUOTE </w:instrText>
      </w:r>
      <w:r w:rsidR="009D6C85">
        <w:rPr>
          <w:rFonts w:asciiTheme="minorHAnsi" w:hAnsiTheme="minorHAnsi" w:cstheme="minorHAnsi"/>
          <w:position w:val="-9"/>
        </w:rPr>
        <w:pict w14:anchorId="3B9011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4.4pt" equationxml="&lt;">
            <v:imagedata r:id="rId19" o:title="" chromakey="white"/>
          </v:shape>
        </w:pict>
      </w:r>
      <w:r w:rsidRPr="001A5A67">
        <w:rPr>
          <w:rFonts w:asciiTheme="minorHAnsi" w:hAnsiTheme="minorHAnsi" w:cstheme="minorHAnsi"/>
        </w:rPr>
        <w:instrText xml:space="preserve"> </w:instrText>
      </w:r>
      <w:r w:rsidRPr="001A5A67">
        <w:rPr>
          <w:rFonts w:asciiTheme="minorHAnsi" w:hAnsiTheme="minorHAnsi" w:cstheme="minorHAnsi"/>
        </w:rPr>
        <w:fldChar w:fldCharType="separate"/>
      </w:r>
      <w:r w:rsidR="009D6C85">
        <w:rPr>
          <w:rFonts w:asciiTheme="minorHAnsi" w:hAnsiTheme="minorHAnsi" w:cstheme="minorHAnsi"/>
          <w:position w:val="-9"/>
        </w:rPr>
        <w:pict w14:anchorId="20E98818">
          <v:shape id="_x0000_i1026" type="#_x0000_t75" style="width:30pt;height:14.4pt" equationxml="&lt;">
            <v:imagedata r:id="rId19" o:title="" chromakey="white"/>
          </v:shape>
        </w:pict>
      </w:r>
      <w:r w:rsidRPr="001A5A67">
        <w:rPr>
          <w:rFonts w:asciiTheme="minorHAnsi" w:hAnsiTheme="minorHAnsi" w:cstheme="minorHAnsi"/>
        </w:rPr>
        <w:fldChar w:fldCharType="end"/>
      </w:r>
      <w:r w:rsidRPr="001A5A67">
        <w:rPr>
          <w:rFonts w:asciiTheme="minorHAnsi" w:hAnsiTheme="minorHAnsi" w:cstheme="minorHAnsi"/>
        </w:rPr>
        <w:t>) wyliczony wg wzoru:</w:t>
      </w:r>
    </w:p>
    <w:p w14:paraId="06ECB084" w14:textId="77777777" w:rsidR="001A5A67" w:rsidRPr="001A5A67" w:rsidRDefault="001A5A67" w:rsidP="001A5A67">
      <w:pPr>
        <w:shd w:val="clear" w:color="auto" w:fill="FFFFFF"/>
        <w:autoSpaceDE w:val="0"/>
        <w:autoSpaceDN w:val="0"/>
        <w:adjustRightInd w:val="0"/>
        <w:ind w:left="720"/>
        <w:jc w:val="both"/>
        <w:rPr>
          <w:rFonts w:asciiTheme="minorHAnsi" w:hAnsiTheme="minorHAnsi" w:cstheme="minorHAnsi"/>
        </w:rPr>
      </w:pPr>
    </w:p>
    <w:p w14:paraId="413C606A" w14:textId="77777777" w:rsidR="001A5A67" w:rsidRPr="001A5A67" w:rsidRDefault="009D6C85" w:rsidP="001A5A67">
      <w:pPr>
        <w:tabs>
          <w:tab w:val="right" w:pos="1134"/>
        </w:tabs>
        <w:ind w:left="720"/>
        <w:jc w:val="both"/>
        <w:rPr>
          <w:rFonts w:asciiTheme="minorHAnsi" w:eastAsia="Lucida Sans Unicode" w:hAnsiTheme="minorHAnsi" w:cstheme="minorHAnsi"/>
        </w:rPr>
      </w:pPr>
      <w:r>
        <w:rPr>
          <w:rFonts w:asciiTheme="minorHAnsi" w:hAnsiTheme="minorHAnsi" w:cstheme="minorHAnsi"/>
        </w:rPr>
        <w:pict w14:anchorId="3A16B8B1">
          <v:shape id="_x0000_i1027" type="#_x0000_t75" style="width:357pt;height:24.6pt" equationxml="&lt;">
            <v:imagedata r:id="rId20" o:title="" chromakey="white"/>
          </v:shape>
        </w:pict>
      </w:r>
    </w:p>
    <w:p w14:paraId="444B9FA5" w14:textId="77777777" w:rsidR="001A5A67" w:rsidRPr="001A5A67" w:rsidRDefault="001A5A67" w:rsidP="001A5A67">
      <w:pPr>
        <w:ind w:firstLine="708"/>
        <w:jc w:val="both"/>
        <w:rPr>
          <w:rFonts w:asciiTheme="minorHAnsi" w:eastAsia="Lucida Sans Unicode" w:hAnsiTheme="minorHAnsi" w:cstheme="minorHAnsi"/>
          <w:spacing w:val="4"/>
        </w:rPr>
      </w:pPr>
      <w:r w:rsidRPr="001A5A67">
        <w:rPr>
          <w:rFonts w:asciiTheme="minorHAnsi" w:hAnsiTheme="minorHAnsi" w:cstheme="minorHAnsi"/>
          <w:spacing w:val="4"/>
        </w:rPr>
        <w:t>gdzie:</w:t>
      </w:r>
    </w:p>
    <w:p w14:paraId="24384E51" w14:textId="77777777" w:rsidR="001A5A67" w:rsidRPr="001A5A67" w:rsidRDefault="001A5A67" w:rsidP="001A5A67">
      <w:pPr>
        <w:ind w:left="720"/>
        <w:jc w:val="both"/>
        <w:rPr>
          <w:rFonts w:asciiTheme="minorHAnsi" w:hAnsiTheme="minorHAnsi" w:cstheme="minorHAnsi"/>
          <w:spacing w:val="4"/>
        </w:rPr>
      </w:pPr>
      <w:r w:rsidRPr="001A5A67">
        <w:rPr>
          <w:rFonts w:asciiTheme="minorHAnsi" w:hAnsiTheme="minorHAnsi" w:cstheme="minorHAnsi"/>
          <w:spacing w:val="4"/>
        </w:rPr>
        <w:t>„W</w:t>
      </w:r>
      <w:r w:rsidRPr="001A5A67">
        <w:rPr>
          <w:rFonts w:asciiTheme="minorHAnsi" w:hAnsiTheme="minorHAnsi" w:cstheme="minorHAnsi"/>
          <w:spacing w:val="4"/>
          <w:vertAlign w:val="subscript"/>
        </w:rPr>
        <w:t>w (n)</w:t>
      </w:r>
      <w:r w:rsidRPr="001A5A67">
        <w:rPr>
          <w:rFonts w:asciiTheme="minorHAnsi" w:hAnsiTheme="minorHAnsi" w:cstheme="minorHAnsi"/>
          <w:spacing w:val="4"/>
        </w:rPr>
        <w:t>" –wskaźnik waloryzacji dla n-tego miesiąca;</w:t>
      </w:r>
    </w:p>
    <w:p w14:paraId="1F2136F2" w14:textId="77777777" w:rsidR="001A5A67" w:rsidRPr="001A5A67" w:rsidRDefault="001A5A67" w:rsidP="001A5A67">
      <w:pPr>
        <w:ind w:left="720"/>
        <w:jc w:val="both"/>
        <w:rPr>
          <w:rFonts w:asciiTheme="minorHAnsi" w:hAnsiTheme="minorHAnsi" w:cstheme="minorHAnsi"/>
          <w:strike/>
          <w:spacing w:val="4"/>
        </w:rPr>
      </w:pPr>
      <w:r w:rsidRPr="001A5A67">
        <w:rPr>
          <w:rFonts w:asciiTheme="minorHAnsi" w:hAnsiTheme="minorHAnsi" w:cstheme="minorHAnsi"/>
          <w:spacing w:val="4"/>
        </w:rPr>
        <w:t xml:space="preserve">„a" - stały współczynnik tj. część wynagrodzenia, które nie podlega waloryzacji </w:t>
      </w:r>
    </w:p>
    <w:p w14:paraId="58459A42" w14:textId="77777777" w:rsidR="001A5A67" w:rsidRPr="001A5A67" w:rsidRDefault="001A5A67" w:rsidP="001A5A67">
      <w:pPr>
        <w:ind w:left="720"/>
        <w:jc w:val="both"/>
        <w:rPr>
          <w:rFonts w:asciiTheme="minorHAnsi" w:hAnsiTheme="minorHAnsi" w:cstheme="minorHAnsi"/>
        </w:rPr>
      </w:pPr>
      <w:r w:rsidRPr="001A5A67">
        <w:rPr>
          <w:rFonts w:asciiTheme="minorHAnsi" w:hAnsiTheme="minorHAnsi" w:cstheme="minorHAnsi"/>
          <w:spacing w:val="4"/>
        </w:rPr>
        <w:t>„W</w:t>
      </w:r>
      <w:r w:rsidRPr="001A5A67">
        <w:rPr>
          <w:rFonts w:asciiTheme="minorHAnsi" w:hAnsiTheme="minorHAnsi" w:cstheme="minorHAnsi"/>
          <w:spacing w:val="4"/>
          <w:vertAlign w:val="subscript"/>
        </w:rPr>
        <w:t>0</w:t>
      </w:r>
      <w:r w:rsidRPr="001A5A67">
        <w:rPr>
          <w:rFonts w:asciiTheme="minorHAnsi" w:hAnsiTheme="minorHAnsi" w:cstheme="minorHAnsi"/>
          <w:spacing w:val="4"/>
        </w:rPr>
        <w:t xml:space="preserve">" – </w:t>
      </w:r>
      <w:bookmarkStart w:id="25" w:name="_Hlk115193629"/>
      <w:r w:rsidRPr="001A5A67">
        <w:rPr>
          <w:rFonts w:asciiTheme="minorHAnsi" w:hAnsiTheme="minorHAnsi" w:cstheme="minorHAnsi"/>
        </w:rPr>
        <w:t>wskaźnik „0” z miesiąca otwarcia oferty = 100</w:t>
      </w:r>
      <w:bookmarkEnd w:id="25"/>
    </w:p>
    <w:p w14:paraId="013BC699" w14:textId="77777777" w:rsidR="001A5A67" w:rsidRPr="001A5A67" w:rsidRDefault="001A5A67" w:rsidP="001A5A67">
      <w:pPr>
        <w:ind w:left="720"/>
        <w:jc w:val="both"/>
        <w:rPr>
          <w:rFonts w:asciiTheme="minorHAnsi" w:hAnsiTheme="minorHAnsi" w:cstheme="minorHAnsi"/>
          <w:spacing w:val="4"/>
        </w:rPr>
      </w:pPr>
      <w:r w:rsidRPr="001A5A67">
        <w:rPr>
          <w:rFonts w:asciiTheme="minorHAnsi" w:hAnsiTheme="minorHAnsi" w:cstheme="minorHAnsi"/>
          <w:spacing w:val="4"/>
        </w:rPr>
        <w:t>„W</w:t>
      </w:r>
      <w:r w:rsidRPr="001A5A67">
        <w:rPr>
          <w:rFonts w:asciiTheme="minorHAnsi" w:hAnsiTheme="minorHAnsi" w:cstheme="minorHAnsi"/>
          <w:spacing w:val="4"/>
          <w:vertAlign w:val="subscript"/>
        </w:rPr>
        <w:t>1</w:t>
      </w:r>
      <w:r w:rsidRPr="001A5A67">
        <w:rPr>
          <w:rFonts w:asciiTheme="minorHAnsi" w:hAnsiTheme="minorHAnsi" w:cstheme="minorHAnsi"/>
          <w:spacing w:val="4"/>
        </w:rPr>
        <w:t xml:space="preserve">" – </w:t>
      </w:r>
      <w:bookmarkStart w:id="26" w:name="_Hlk115193657"/>
      <w:r w:rsidRPr="001A5A67">
        <w:rPr>
          <w:rFonts w:asciiTheme="minorHAnsi" w:hAnsiTheme="minorHAnsi" w:cstheme="minorHAnsi"/>
        </w:rPr>
        <w:t xml:space="preserve">wskaźnik „1” z następnego miesiąca po miesiącu otwarcia oferty </w:t>
      </w:r>
      <w:bookmarkEnd w:id="26"/>
      <w:r w:rsidRPr="001A5A67">
        <w:rPr>
          <w:rFonts w:asciiTheme="minorHAnsi" w:hAnsiTheme="minorHAnsi" w:cstheme="minorHAnsi"/>
        </w:rPr>
        <w:t>(wskaźnik cen produkcji budowlano-montażowej publikowany przez GUS, w układzie miesiąc poprzedni = 100)</w:t>
      </w:r>
    </w:p>
    <w:p w14:paraId="6D3E8F48" w14:textId="77777777" w:rsidR="001A5A67" w:rsidRPr="001A5A67" w:rsidRDefault="001A5A67" w:rsidP="001A5A67">
      <w:pPr>
        <w:ind w:left="720"/>
        <w:jc w:val="both"/>
        <w:rPr>
          <w:rFonts w:asciiTheme="minorHAnsi" w:hAnsiTheme="minorHAnsi" w:cstheme="minorHAnsi"/>
        </w:rPr>
      </w:pPr>
      <w:r w:rsidRPr="001A5A67">
        <w:rPr>
          <w:rFonts w:asciiTheme="minorHAnsi" w:hAnsiTheme="minorHAnsi" w:cstheme="minorHAnsi"/>
          <w:spacing w:val="4"/>
        </w:rPr>
        <w:t>„W</w:t>
      </w:r>
      <w:r w:rsidRPr="001A5A67">
        <w:rPr>
          <w:rFonts w:asciiTheme="minorHAnsi" w:hAnsiTheme="minorHAnsi" w:cstheme="minorHAnsi"/>
          <w:spacing w:val="4"/>
          <w:vertAlign w:val="subscript"/>
        </w:rPr>
        <w:t>2</w:t>
      </w:r>
      <w:r w:rsidRPr="001A5A67">
        <w:rPr>
          <w:rFonts w:asciiTheme="minorHAnsi" w:hAnsiTheme="minorHAnsi" w:cstheme="minorHAnsi"/>
          <w:spacing w:val="4"/>
        </w:rPr>
        <w:t>”, „W</w:t>
      </w:r>
      <w:r w:rsidRPr="001A5A67">
        <w:rPr>
          <w:rFonts w:asciiTheme="minorHAnsi" w:hAnsiTheme="minorHAnsi" w:cstheme="minorHAnsi"/>
          <w:spacing w:val="4"/>
          <w:vertAlign w:val="subscript"/>
        </w:rPr>
        <w:t>3</w:t>
      </w:r>
      <w:r w:rsidRPr="001A5A67">
        <w:rPr>
          <w:rFonts w:asciiTheme="minorHAnsi" w:hAnsiTheme="minorHAnsi" w:cstheme="minorHAnsi"/>
          <w:spacing w:val="4"/>
        </w:rPr>
        <w:t xml:space="preserve">",… – </w:t>
      </w:r>
      <w:r w:rsidRPr="001A5A67">
        <w:rPr>
          <w:rFonts w:asciiTheme="minorHAnsi" w:hAnsiTheme="minorHAnsi" w:cstheme="minorHAnsi"/>
        </w:rPr>
        <w:t>wskaźniki „2”, „3”, … z kolejnych miesięcy po miesiącu otwarcia oferty (wskaźnik cen produkcji budowlano-montażowej publikowany przez GUS, w układzie miesiąc poprzedni = 100)</w:t>
      </w:r>
    </w:p>
    <w:p w14:paraId="140BA3BD" w14:textId="77777777" w:rsidR="001A5A67" w:rsidRPr="001A5A67" w:rsidRDefault="001A5A67" w:rsidP="001A5A67">
      <w:pPr>
        <w:ind w:left="720"/>
        <w:jc w:val="both"/>
        <w:rPr>
          <w:rFonts w:asciiTheme="minorHAnsi" w:hAnsiTheme="minorHAnsi" w:cstheme="minorHAnsi"/>
        </w:rPr>
      </w:pPr>
      <w:r w:rsidRPr="001A5A67">
        <w:rPr>
          <w:rFonts w:asciiTheme="minorHAnsi" w:hAnsiTheme="minorHAnsi" w:cstheme="minorHAnsi"/>
          <w:spacing w:val="4"/>
        </w:rPr>
        <w:t>W</w:t>
      </w:r>
      <w:r w:rsidRPr="001A5A67">
        <w:rPr>
          <w:rFonts w:asciiTheme="minorHAnsi" w:hAnsiTheme="minorHAnsi" w:cstheme="minorHAnsi"/>
          <w:spacing w:val="4"/>
          <w:vertAlign w:val="subscript"/>
        </w:rPr>
        <w:t>n-1</w:t>
      </w:r>
      <w:r w:rsidRPr="001A5A67">
        <w:rPr>
          <w:rFonts w:asciiTheme="minorHAnsi" w:hAnsiTheme="minorHAnsi" w:cstheme="minorHAnsi"/>
          <w:spacing w:val="4"/>
        </w:rPr>
        <w:t xml:space="preserve">– </w:t>
      </w:r>
      <w:r w:rsidRPr="001A5A67">
        <w:rPr>
          <w:rFonts w:asciiTheme="minorHAnsi" w:hAnsiTheme="minorHAnsi" w:cstheme="minorHAnsi"/>
        </w:rPr>
        <w:t>wskaźnik „n-1” z miesiąca poprzedzającego miesiąc za który nastąpi wystawienie faktury (wskaźnik cen produkcji budowlano-montażowej publikowany przez GUS, w układzie miesiąc poprzedni = 100)</w:t>
      </w:r>
    </w:p>
    <w:p w14:paraId="1D953BF1" w14:textId="77777777" w:rsidR="001A5A67" w:rsidRPr="001A5A67" w:rsidRDefault="001A5A67" w:rsidP="001A5A67">
      <w:pPr>
        <w:ind w:left="720"/>
        <w:jc w:val="both"/>
        <w:rPr>
          <w:rFonts w:asciiTheme="minorHAnsi" w:hAnsiTheme="minorHAnsi" w:cstheme="minorHAnsi"/>
        </w:rPr>
      </w:pPr>
      <w:r w:rsidRPr="001A5A67">
        <w:rPr>
          <w:rFonts w:asciiTheme="minorHAnsi" w:hAnsiTheme="minorHAnsi" w:cstheme="minorHAnsi"/>
          <w:spacing w:val="4"/>
        </w:rPr>
        <w:t>„W</w:t>
      </w:r>
      <w:r w:rsidRPr="001A5A67">
        <w:rPr>
          <w:rFonts w:asciiTheme="minorHAnsi" w:hAnsiTheme="minorHAnsi" w:cstheme="minorHAnsi"/>
          <w:spacing w:val="4"/>
          <w:vertAlign w:val="subscript"/>
        </w:rPr>
        <w:t>n</w:t>
      </w:r>
      <w:r w:rsidRPr="001A5A67">
        <w:rPr>
          <w:rFonts w:asciiTheme="minorHAnsi" w:hAnsiTheme="minorHAnsi" w:cstheme="minorHAnsi"/>
          <w:spacing w:val="4"/>
        </w:rPr>
        <w:t xml:space="preserve">" – </w:t>
      </w:r>
      <w:r w:rsidRPr="001A5A67">
        <w:rPr>
          <w:rFonts w:asciiTheme="minorHAnsi" w:hAnsiTheme="minorHAnsi" w:cstheme="minorHAnsi"/>
        </w:rPr>
        <w:t>wskaźnik „n” z miesiąca za który nastąpi wystawienie faktury (wskaźnik cen produkcji budowlano-montażowej publikowany przez GUS, w układzie miesiąc poprzedni = 100).</w:t>
      </w:r>
    </w:p>
    <w:p w14:paraId="01293B76" w14:textId="77777777" w:rsidR="001A5A67" w:rsidRPr="001A5A67" w:rsidRDefault="001A5A67" w:rsidP="001A5A67">
      <w:pPr>
        <w:numPr>
          <w:ilvl w:val="0"/>
          <w:numId w:val="45"/>
        </w:numPr>
        <w:shd w:val="clear" w:color="auto" w:fill="FFFFFF"/>
        <w:autoSpaceDE w:val="0"/>
        <w:autoSpaceDN w:val="0"/>
        <w:adjustRightInd w:val="0"/>
        <w:jc w:val="both"/>
        <w:rPr>
          <w:rFonts w:asciiTheme="minorHAnsi" w:hAnsiTheme="minorHAnsi" w:cstheme="minorHAnsi"/>
        </w:rPr>
      </w:pPr>
      <w:r w:rsidRPr="001A5A67">
        <w:rPr>
          <w:rFonts w:asciiTheme="minorHAnsi" w:hAnsiTheme="minorHAnsi" w:cstheme="minorHAnsi"/>
          <w:bCs/>
        </w:rPr>
        <w:t xml:space="preserve">łączna maksymalna wartość zmiany wynagrodzenia, w trakcie obowiązywania umowy nie może przekroczyć 5% wynagrodzenia umownego określonego w </w:t>
      </w:r>
      <w:r w:rsidRPr="001A5A67">
        <w:rPr>
          <w:rFonts w:asciiTheme="minorHAnsi" w:hAnsiTheme="minorHAnsi" w:cstheme="minorHAnsi"/>
        </w:rPr>
        <w:t>§ 7 ust. 1;</w:t>
      </w:r>
    </w:p>
    <w:p w14:paraId="25DAC61B" w14:textId="77777777" w:rsidR="001A5A67" w:rsidRPr="001A5A67" w:rsidRDefault="001A5A67" w:rsidP="001A5A67">
      <w:pPr>
        <w:numPr>
          <w:ilvl w:val="0"/>
          <w:numId w:val="45"/>
        </w:numPr>
        <w:shd w:val="clear" w:color="auto" w:fill="FFFFFF"/>
        <w:autoSpaceDE w:val="0"/>
        <w:autoSpaceDN w:val="0"/>
        <w:adjustRightInd w:val="0"/>
        <w:jc w:val="both"/>
        <w:rPr>
          <w:rFonts w:asciiTheme="minorHAnsi" w:hAnsiTheme="minorHAnsi" w:cstheme="minorHAnsi"/>
        </w:rPr>
      </w:pPr>
      <w:r w:rsidRPr="001A5A67">
        <w:rPr>
          <w:rFonts w:asciiTheme="minorHAnsi" w:hAnsiTheme="minorHAnsi" w:cstheme="minorHAnsi"/>
          <w:bCs/>
        </w:rPr>
        <w:t>waloryzacji, zgodnie z postanowieniami niniejszego ustępu, nie podlegają wartości wprowadzone do Umowy przekraczające ryczałtowe wynagrodzenie umowne z dnia zawarcia Umowy;</w:t>
      </w:r>
    </w:p>
    <w:p w14:paraId="54EEC20A" w14:textId="77777777" w:rsidR="001A5A67" w:rsidRPr="001A5A67" w:rsidRDefault="001A5A67" w:rsidP="001A5A67">
      <w:pPr>
        <w:numPr>
          <w:ilvl w:val="0"/>
          <w:numId w:val="45"/>
        </w:numPr>
        <w:shd w:val="clear" w:color="auto" w:fill="FFFFFF"/>
        <w:autoSpaceDE w:val="0"/>
        <w:autoSpaceDN w:val="0"/>
        <w:adjustRightInd w:val="0"/>
        <w:jc w:val="both"/>
        <w:rPr>
          <w:rFonts w:asciiTheme="minorHAnsi" w:hAnsiTheme="minorHAnsi" w:cstheme="minorHAnsi"/>
        </w:rPr>
      </w:pPr>
      <w:r w:rsidRPr="001A5A67">
        <w:rPr>
          <w:rFonts w:asciiTheme="minorHAnsi" w:hAnsiTheme="minorHAnsi" w:cstheme="minorHAnsi"/>
        </w:rPr>
        <w:t>postanowień umownych w zakresie waloryzacji nie stosuje się od chwili osiągnięcia limitu, o którym mowa w pkt. 6;</w:t>
      </w:r>
    </w:p>
    <w:p w14:paraId="6696E2DE" w14:textId="77777777" w:rsidR="001A5A67" w:rsidRPr="001A5A67" w:rsidRDefault="001A5A67" w:rsidP="001A5A67">
      <w:pPr>
        <w:numPr>
          <w:ilvl w:val="0"/>
          <w:numId w:val="45"/>
        </w:numPr>
        <w:shd w:val="clear" w:color="auto" w:fill="FFFFFF"/>
        <w:autoSpaceDE w:val="0"/>
        <w:autoSpaceDN w:val="0"/>
        <w:adjustRightInd w:val="0"/>
        <w:jc w:val="both"/>
        <w:rPr>
          <w:rFonts w:asciiTheme="minorHAnsi" w:hAnsiTheme="minorHAnsi" w:cstheme="minorHAnsi"/>
        </w:rPr>
      </w:pPr>
      <w:r w:rsidRPr="001A5A67">
        <w:rPr>
          <w:rFonts w:asciiTheme="minorHAnsi" w:hAnsiTheme="minorHAnsi" w:cstheme="minorHAnsi"/>
        </w:rPr>
        <w:lastRenderedPageBreak/>
        <w:t>Zamawiający dokonuje sprawdzenia wniosku oraz prawidłowości wyliczenia waloryzacji wynagrodzenia i ma prawo odmowy wyrażenia zgody na proponowaną zmianę, odpowiednio w całości lub części, jeżeli Strona wnioskująca nie wykazała w sposób wskazany w ustępach powyższych wysokości zmiany kosztów realizacji Umowy, w szczególności zaś gdy nie nastąpiła zmiana ceny materiałów lub kosztów związanych z realizacją Umowy uprawniająca do zmiany cen jednostkowych;</w:t>
      </w:r>
    </w:p>
    <w:p w14:paraId="458A5017" w14:textId="77777777" w:rsidR="001A5A67" w:rsidRPr="001A5A67" w:rsidRDefault="001A5A67" w:rsidP="001A5A67">
      <w:pPr>
        <w:numPr>
          <w:ilvl w:val="0"/>
          <w:numId w:val="45"/>
        </w:numPr>
        <w:shd w:val="clear" w:color="auto" w:fill="FFFFFF"/>
        <w:autoSpaceDE w:val="0"/>
        <w:autoSpaceDN w:val="0"/>
        <w:adjustRightInd w:val="0"/>
        <w:jc w:val="both"/>
        <w:rPr>
          <w:rFonts w:asciiTheme="minorHAnsi" w:hAnsiTheme="minorHAnsi" w:cstheme="minorHAnsi"/>
        </w:rPr>
      </w:pPr>
      <w:r w:rsidRPr="001A5A67">
        <w:rPr>
          <w:rFonts w:asciiTheme="minorHAnsi" w:hAnsiTheme="minorHAnsi" w:cstheme="minorHAnsi"/>
        </w:rPr>
        <w:t xml:space="preserve"> prawidłowo wyliczona zmiana wynagrodzenia wymaga zawarcia aneksu do Umowy, sporządzonego w formie pisemnej pod rygorem nieważności. Zmiany umowy skutkują zmianą wynagrodzenia jedynie w zakresie płatności realizowanych po dacie zawarcia aneksu do umowy;</w:t>
      </w:r>
    </w:p>
    <w:p w14:paraId="662F5C58" w14:textId="77777777" w:rsidR="001A5A67" w:rsidRPr="001A5A67" w:rsidRDefault="001A5A67" w:rsidP="001A5A67">
      <w:pPr>
        <w:numPr>
          <w:ilvl w:val="0"/>
          <w:numId w:val="45"/>
        </w:numPr>
        <w:shd w:val="clear" w:color="auto" w:fill="FFFFFF"/>
        <w:autoSpaceDE w:val="0"/>
        <w:autoSpaceDN w:val="0"/>
        <w:adjustRightInd w:val="0"/>
        <w:jc w:val="both"/>
        <w:rPr>
          <w:rFonts w:asciiTheme="minorHAnsi" w:hAnsiTheme="minorHAnsi" w:cstheme="minorHAnsi"/>
        </w:rPr>
      </w:pPr>
      <w:r w:rsidRPr="001A5A67">
        <w:rPr>
          <w:rFonts w:asciiTheme="minorHAnsi" w:hAnsiTheme="minorHAnsi" w:cstheme="minorHAnsi"/>
        </w:rPr>
        <w:t xml:space="preserve">w przypadku, gdy wynagrodzenie Wykonawcy zostało zmienione w związku ze zmianą ceny materiałów lub kosztów związanych z realizacją zamówienia, Wykonawca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41F67B94" w14:textId="77777777" w:rsidR="001A5A67" w:rsidRPr="001A5A67" w:rsidRDefault="001A5A67" w:rsidP="001A5A67">
      <w:pPr>
        <w:numPr>
          <w:ilvl w:val="0"/>
          <w:numId w:val="69"/>
        </w:numPr>
        <w:shd w:val="clear" w:color="auto" w:fill="FFFFFF"/>
        <w:autoSpaceDE w:val="0"/>
        <w:autoSpaceDN w:val="0"/>
        <w:adjustRightInd w:val="0"/>
        <w:ind w:left="1134"/>
        <w:jc w:val="both"/>
        <w:rPr>
          <w:rFonts w:asciiTheme="minorHAnsi" w:hAnsiTheme="minorHAnsi" w:cstheme="minorHAnsi"/>
        </w:rPr>
      </w:pPr>
      <w:r w:rsidRPr="001A5A67">
        <w:rPr>
          <w:rFonts w:asciiTheme="minorHAnsi" w:hAnsiTheme="minorHAnsi" w:cstheme="minorHAnsi"/>
        </w:rPr>
        <w:t xml:space="preserve">przedmiotem umowy są roboty budowlane lub usługi, </w:t>
      </w:r>
    </w:p>
    <w:p w14:paraId="27EFADEA" w14:textId="77777777" w:rsidR="001A5A67" w:rsidRPr="001A5A67" w:rsidRDefault="001A5A67" w:rsidP="001A5A67">
      <w:pPr>
        <w:numPr>
          <w:ilvl w:val="0"/>
          <w:numId w:val="69"/>
        </w:numPr>
        <w:shd w:val="clear" w:color="auto" w:fill="FFFFFF"/>
        <w:autoSpaceDE w:val="0"/>
        <w:autoSpaceDN w:val="0"/>
        <w:adjustRightInd w:val="0"/>
        <w:ind w:left="1134"/>
        <w:jc w:val="both"/>
        <w:rPr>
          <w:rFonts w:asciiTheme="minorHAnsi" w:hAnsiTheme="minorHAnsi" w:cstheme="minorHAnsi"/>
        </w:rPr>
      </w:pPr>
      <w:r w:rsidRPr="001A5A67">
        <w:rPr>
          <w:rFonts w:asciiTheme="minorHAnsi" w:hAnsiTheme="minorHAnsi" w:cstheme="minorHAnsi"/>
        </w:rPr>
        <w:t>okres obowiązywania umowy przekracza 6 miesięcy.</w:t>
      </w:r>
    </w:p>
    <w:p w14:paraId="30EFB8FC" w14:textId="77777777" w:rsidR="001A5A67" w:rsidRPr="001A5A67" w:rsidRDefault="001A5A67" w:rsidP="001A5A67">
      <w:pPr>
        <w:pStyle w:val="Akapitzlist"/>
        <w:widowControl w:val="0"/>
        <w:numPr>
          <w:ilvl w:val="0"/>
          <w:numId w:val="85"/>
        </w:numPr>
        <w:tabs>
          <w:tab w:val="left" w:pos="284"/>
        </w:tabs>
        <w:suppressAutoHyphens/>
        <w:autoSpaceDE w:val="0"/>
        <w:ind w:left="284" w:hanging="284"/>
        <w:jc w:val="both"/>
        <w:rPr>
          <w:rFonts w:asciiTheme="minorHAnsi" w:hAnsiTheme="minorHAnsi" w:cstheme="minorHAnsi"/>
          <w:lang w:eastAsia="ar-SA"/>
        </w:rPr>
      </w:pPr>
      <w:r w:rsidRPr="001A5A67">
        <w:rPr>
          <w:rFonts w:asciiTheme="minorHAnsi" w:hAnsiTheme="minorHAnsi" w:cstheme="minorHAnsi"/>
        </w:rPr>
        <w:t>Każda zmiana Umowy wymaga dla swej ważności, pod rygorem nieważności, zachowania formy pisemnej; powyższe postanowienia stanowią katalog zmian Umowy, na które Zamawiający może wyrazić zgodę, i które nie stanowią jednocześnie zobowiązania do wyrażenia zgody.</w:t>
      </w:r>
    </w:p>
    <w:p w14:paraId="77986041" w14:textId="77777777" w:rsidR="001A5A67" w:rsidRPr="001A5A67" w:rsidRDefault="001A5A67" w:rsidP="001A5A67">
      <w:pPr>
        <w:pStyle w:val="Akapitzlist"/>
        <w:widowControl w:val="0"/>
        <w:numPr>
          <w:ilvl w:val="0"/>
          <w:numId w:val="85"/>
        </w:numPr>
        <w:tabs>
          <w:tab w:val="left" w:pos="284"/>
        </w:tabs>
        <w:suppressAutoHyphens/>
        <w:autoSpaceDE w:val="0"/>
        <w:ind w:left="284" w:hanging="284"/>
        <w:jc w:val="both"/>
        <w:rPr>
          <w:rFonts w:asciiTheme="minorHAnsi" w:eastAsia="Andale Sans UI" w:hAnsiTheme="minorHAnsi" w:cstheme="minorHAnsi"/>
          <w:kern w:val="2"/>
          <w:lang w:eastAsia="fa-IR" w:bidi="fa-IR"/>
        </w:rPr>
      </w:pPr>
      <w:r w:rsidRPr="001A5A67">
        <w:rPr>
          <w:rFonts w:asciiTheme="minorHAnsi" w:hAnsiTheme="minorHAnsi" w:cstheme="minorHAnsi"/>
        </w:rPr>
        <w:t>W razie wątpliwości, przyjmuje się, że nie stanowią zmiany Umowy następujące zmiany:</w:t>
      </w:r>
    </w:p>
    <w:p w14:paraId="2BB18D1C" w14:textId="77777777" w:rsidR="001A5A67" w:rsidRPr="001A5A67" w:rsidRDefault="001A5A67" w:rsidP="001A5A67">
      <w:pPr>
        <w:pStyle w:val="Akapitzlist"/>
        <w:widowControl w:val="0"/>
        <w:numPr>
          <w:ilvl w:val="1"/>
          <w:numId w:val="45"/>
        </w:numPr>
        <w:suppressAutoHyphens/>
        <w:ind w:left="1134" w:hanging="283"/>
        <w:jc w:val="both"/>
        <w:rPr>
          <w:rFonts w:asciiTheme="minorHAnsi" w:eastAsia="Lucida Sans Unicode" w:hAnsiTheme="minorHAnsi" w:cstheme="minorHAnsi"/>
          <w:lang w:eastAsia="ar-SA"/>
        </w:rPr>
      </w:pPr>
      <w:r w:rsidRPr="001A5A67">
        <w:rPr>
          <w:rFonts w:asciiTheme="minorHAnsi" w:eastAsia="Andale Sans UI" w:hAnsiTheme="minorHAnsi" w:cstheme="minorHAnsi"/>
          <w:kern w:val="2"/>
          <w:lang w:eastAsia="fa-IR" w:bidi="fa-IR"/>
        </w:rPr>
        <w:t>będące następstwem sukcesji uniwersalnej po jednej ze stron Umowy;</w:t>
      </w:r>
    </w:p>
    <w:p w14:paraId="557F2970" w14:textId="77777777" w:rsidR="001A5A67" w:rsidRPr="001A5A67" w:rsidRDefault="001A5A67" w:rsidP="001A5A67">
      <w:pPr>
        <w:pStyle w:val="Akapitzlist"/>
        <w:widowControl w:val="0"/>
        <w:numPr>
          <w:ilvl w:val="1"/>
          <w:numId w:val="45"/>
        </w:numPr>
        <w:suppressAutoHyphens/>
        <w:ind w:left="1134" w:hanging="283"/>
        <w:jc w:val="both"/>
        <w:rPr>
          <w:rFonts w:asciiTheme="minorHAnsi" w:hAnsiTheme="minorHAnsi" w:cstheme="minorHAnsi"/>
          <w:b/>
        </w:rPr>
      </w:pPr>
      <w:r w:rsidRPr="001A5A67">
        <w:rPr>
          <w:rFonts w:asciiTheme="minorHAnsi" w:hAnsiTheme="minorHAnsi" w:cstheme="minorHAnsi"/>
        </w:rPr>
        <w:t>uzgodnione dwustronnie zmiany harmonogramów realizacji Umowy.</w:t>
      </w:r>
    </w:p>
    <w:bookmarkEnd w:id="24"/>
    <w:p w14:paraId="608AF20F" w14:textId="77777777" w:rsidR="00764521" w:rsidRDefault="00764521" w:rsidP="00463602">
      <w:pPr>
        <w:widowControl w:val="0"/>
        <w:suppressAutoHyphens/>
        <w:autoSpaceDE w:val="0"/>
        <w:autoSpaceDN w:val="0"/>
        <w:adjustRightInd w:val="0"/>
        <w:spacing w:after="160"/>
        <w:contextualSpacing/>
        <w:jc w:val="both"/>
        <w:rPr>
          <w:rFonts w:ascii="Calibri" w:hAnsi="Calibri" w:cs="Calibri"/>
          <w:color w:val="FF0000"/>
          <w:lang w:eastAsia="en-US"/>
        </w:rPr>
      </w:pPr>
    </w:p>
    <w:p w14:paraId="3132C169" w14:textId="77777777" w:rsidR="00CB18B1" w:rsidRDefault="00CB18B1" w:rsidP="00463602">
      <w:pPr>
        <w:numPr>
          <w:ilvl w:val="0"/>
          <w:numId w:val="23"/>
        </w:numPr>
        <w:shd w:val="clear" w:color="auto" w:fill="D9D9D9"/>
        <w:tabs>
          <w:tab w:val="left" w:pos="426"/>
        </w:tabs>
        <w:spacing w:before="240"/>
        <w:jc w:val="both"/>
        <w:rPr>
          <w:rFonts w:ascii="Calibri" w:hAnsi="Calibri" w:cs="Calibri"/>
          <w:b/>
          <w:bCs/>
        </w:rPr>
      </w:pPr>
      <w:r>
        <w:rPr>
          <w:rFonts w:ascii="Calibri" w:hAnsi="Calibri" w:cs="Calibri"/>
          <w:b/>
          <w:bCs/>
        </w:rPr>
        <w:t>ŚRODKI OCHRONY PRAWNEJ</w:t>
      </w:r>
    </w:p>
    <w:p w14:paraId="03329970" w14:textId="77777777" w:rsidR="00CB18B1" w:rsidRDefault="00CB18B1" w:rsidP="00463602">
      <w:pPr>
        <w:autoSpaceDE w:val="0"/>
        <w:autoSpaceDN w:val="0"/>
        <w:adjustRightInd w:val="0"/>
        <w:rPr>
          <w:rFonts w:ascii="Calibri" w:hAnsi="Calibri" w:cs="Calibri"/>
          <w:color w:val="000000"/>
          <w:sz w:val="20"/>
          <w:szCs w:val="20"/>
        </w:rPr>
      </w:pPr>
    </w:p>
    <w:p w14:paraId="47350B52" w14:textId="54EE8B0D" w:rsidR="00CF4FD7" w:rsidRDefault="00CF4FD7" w:rsidP="00463602">
      <w:pPr>
        <w:numPr>
          <w:ilvl w:val="1"/>
          <w:numId w:val="35"/>
        </w:numPr>
        <w:spacing w:after="120"/>
        <w:ind w:left="709" w:hanging="709"/>
        <w:jc w:val="both"/>
        <w:rPr>
          <w:rFonts w:ascii="Calibri" w:eastAsia="Calibri" w:hAnsi="Calibri" w:cs="Calibri"/>
          <w:bCs/>
          <w:lang w:eastAsia="en-US"/>
        </w:rPr>
      </w:pPr>
      <w:r>
        <w:rPr>
          <w:rFonts w:ascii="Calibri" w:eastAsia="Calibri" w:hAnsi="Calibri" w:cs="Calibri"/>
          <w:bCs/>
          <w:lang w:eastAsia="en-US"/>
        </w:rPr>
        <w:t>Środki ochrony prawnej przewidziane są w dziale IX ustawy Pzp.</w:t>
      </w:r>
    </w:p>
    <w:p w14:paraId="59001405" w14:textId="0ACCD22D" w:rsidR="009E7E56" w:rsidRDefault="00CF4FD7" w:rsidP="00463602">
      <w:pPr>
        <w:numPr>
          <w:ilvl w:val="1"/>
          <w:numId w:val="35"/>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730CDC61" w14:textId="214D2F00" w:rsidR="00CF4FD7" w:rsidRPr="009E7E56" w:rsidRDefault="00CF4FD7" w:rsidP="00463602">
      <w:pPr>
        <w:numPr>
          <w:ilvl w:val="1"/>
          <w:numId w:val="35"/>
        </w:numPr>
        <w:spacing w:after="120"/>
        <w:ind w:left="709" w:hanging="709"/>
        <w:jc w:val="both"/>
        <w:rPr>
          <w:rFonts w:ascii="Calibri" w:eastAsia="Calibri" w:hAnsi="Calibri" w:cs="Calibri"/>
          <w:bCs/>
          <w:lang w:eastAsia="en-US"/>
        </w:rPr>
      </w:pPr>
      <w:r w:rsidRPr="009E7E56">
        <w:rPr>
          <w:rFonts w:ascii="Calibri" w:eastAsia="Calibri" w:hAnsi="Calibri" w:cs="Calibri"/>
          <w:bCs/>
          <w:lang w:eastAsia="en-US"/>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4F6F69E7" w14:textId="77777777" w:rsidR="00CF4FD7" w:rsidRDefault="00CF4FD7" w:rsidP="00463602">
      <w:pPr>
        <w:numPr>
          <w:ilvl w:val="1"/>
          <w:numId w:val="35"/>
        </w:numPr>
        <w:ind w:left="709" w:hanging="709"/>
        <w:jc w:val="both"/>
        <w:rPr>
          <w:rFonts w:ascii="Calibri" w:eastAsia="Calibri" w:hAnsi="Calibri" w:cs="Calibri"/>
          <w:bCs/>
          <w:lang w:eastAsia="en-US"/>
        </w:rPr>
      </w:pPr>
      <w:r>
        <w:rPr>
          <w:rFonts w:ascii="Calibri" w:eastAsia="Calibri" w:hAnsi="Calibri" w:cs="Calibri"/>
          <w:bCs/>
          <w:lang w:eastAsia="en-US"/>
        </w:rPr>
        <w:t>Odwołanie przysługuje na:</w:t>
      </w:r>
    </w:p>
    <w:p w14:paraId="003E95B8" w14:textId="77777777" w:rsidR="00CF4FD7" w:rsidRDefault="00CF4FD7" w:rsidP="00463602">
      <w:pPr>
        <w:numPr>
          <w:ilvl w:val="0"/>
          <w:numId w:val="20"/>
        </w:numPr>
        <w:ind w:left="993" w:hanging="283"/>
        <w:jc w:val="both"/>
        <w:rPr>
          <w:rFonts w:ascii="Calibri" w:eastAsia="Calibri" w:hAnsi="Calibri" w:cs="Calibri"/>
          <w:bCs/>
          <w:lang w:eastAsia="en-US"/>
        </w:rPr>
      </w:pPr>
      <w:r>
        <w:rPr>
          <w:rFonts w:ascii="Calibri" w:eastAsia="Calibri" w:hAnsi="Calibri" w:cs="Calibri"/>
          <w:bCs/>
          <w:lang w:eastAsia="en-US"/>
        </w:rPr>
        <w:t>niezgodną z przepisami ustawy czynność Zamawiającego, podjętą w postępowaniu o udzielenie zamówienia, w tym na projektowane postanowienie umowy;</w:t>
      </w:r>
    </w:p>
    <w:p w14:paraId="7C025C4D" w14:textId="77777777" w:rsidR="00CF4FD7" w:rsidRDefault="00CF4FD7" w:rsidP="00463602">
      <w:pPr>
        <w:numPr>
          <w:ilvl w:val="0"/>
          <w:numId w:val="20"/>
        </w:numPr>
        <w:spacing w:after="120"/>
        <w:ind w:left="993" w:hanging="283"/>
        <w:jc w:val="both"/>
        <w:rPr>
          <w:rFonts w:ascii="Calibri" w:eastAsia="Calibri" w:hAnsi="Calibri" w:cs="Calibri"/>
          <w:bCs/>
          <w:lang w:eastAsia="en-US"/>
        </w:rPr>
      </w:pPr>
      <w:r>
        <w:rPr>
          <w:rFonts w:ascii="Calibri" w:eastAsia="Calibri" w:hAnsi="Calibri" w:cs="Calibri"/>
          <w:bCs/>
          <w:lang w:eastAsia="en-US"/>
        </w:rPr>
        <w:t>zaniechanie czynności w postępowaniu o udzielenie zamówienia do której zamawiający był obowiązany na podstawie ustawy;</w:t>
      </w:r>
    </w:p>
    <w:p w14:paraId="019BF97A" w14:textId="051FBE2D" w:rsidR="00CF4FD7" w:rsidRDefault="00CF4FD7" w:rsidP="00463602">
      <w:pPr>
        <w:numPr>
          <w:ilvl w:val="1"/>
          <w:numId w:val="35"/>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Odwołanie wnosi się do Prezesa Izby. Odwołujący przekazuje Zamawiającemu odwołanie wniesione w formie elektronicznej albo postaci elektronicznej albo kopię </w:t>
      </w:r>
      <w:r>
        <w:rPr>
          <w:rFonts w:ascii="Calibri" w:eastAsia="Calibri" w:hAnsi="Calibri" w:cs="Calibri"/>
          <w:bCs/>
          <w:lang w:eastAsia="en-US"/>
        </w:rPr>
        <w:lastRenderedPageBreak/>
        <w:t>tego odwołania, jeżeli zostało ono wniesione w formie pisemnej, przed upływem terminu do wniesienia odwołania w taki sposób, aby mógł on zapoznać się z jego treścią przed upływem tego terminu.</w:t>
      </w:r>
    </w:p>
    <w:p w14:paraId="57BE76CA" w14:textId="3E8492DB" w:rsidR="00CF4FD7" w:rsidRDefault="00CF4FD7" w:rsidP="00463602">
      <w:pPr>
        <w:numPr>
          <w:ilvl w:val="1"/>
          <w:numId w:val="35"/>
        </w:numPr>
        <w:ind w:left="709" w:hanging="709"/>
        <w:jc w:val="both"/>
        <w:rPr>
          <w:rFonts w:ascii="Calibri" w:eastAsia="Calibri" w:hAnsi="Calibri" w:cs="Calibri"/>
          <w:bCs/>
          <w:lang w:eastAsia="en-US"/>
        </w:rPr>
      </w:pPr>
      <w:r>
        <w:rPr>
          <w:rFonts w:ascii="Calibri" w:eastAsia="Calibri" w:hAnsi="Calibri" w:cs="Calibri"/>
          <w:bCs/>
          <w:lang w:eastAsia="en-US"/>
        </w:rPr>
        <w:t>Odwołanie wnosi się w terminie:</w:t>
      </w:r>
    </w:p>
    <w:p w14:paraId="40E00970" w14:textId="79794210" w:rsidR="00CF4FD7" w:rsidRDefault="00CF4FD7" w:rsidP="00463602">
      <w:pPr>
        <w:numPr>
          <w:ilvl w:val="0"/>
          <w:numId w:val="21"/>
        </w:numPr>
        <w:ind w:left="993" w:hanging="284"/>
        <w:jc w:val="both"/>
        <w:rPr>
          <w:rFonts w:ascii="Calibri" w:eastAsia="Calibri" w:hAnsi="Calibri" w:cs="Calibri"/>
          <w:bCs/>
          <w:lang w:eastAsia="en-US"/>
        </w:rPr>
      </w:pPr>
      <w:r>
        <w:rPr>
          <w:rFonts w:ascii="Calibri" w:eastAsia="Calibri" w:hAnsi="Calibri" w:cs="Calibri"/>
          <w:bCs/>
          <w:lang w:eastAsia="en-US"/>
        </w:rPr>
        <w:t>5 dni od dnia przekazania informacji o czynności zamawiającego stanowiącej podstawę jego wniesienia, jeżeli informacja została przekazana przy użyciu środków komunikacji elektronicznej,</w:t>
      </w:r>
    </w:p>
    <w:p w14:paraId="6DD6DBC3" w14:textId="77777777" w:rsidR="00CF4FD7" w:rsidRDefault="00CF4FD7" w:rsidP="00463602">
      <w:pPr>
        <w:numPr>
          <w:ilvl w:val="0"/>
          <w:numId w:val="21"/>
        </w:numPr>
        <w:spacing w:after="120"/>
        <w:ind w:left="993" w:hanging="284"/>
        <w:jc w:val="both"/>
        <w:rPr>
          <w:rFonts w:ascii="Calibri" w:eastAsia="Calibri" w:hAnsi="Calibri" w:cs="Calibri"/>
          <w:bCs/>
          <w:lang w:eastAsia="en-US"/>
        </w:rPr>
      </w:pPr>
      <w:r>
        <w:rPr>
          <w:rFonts w:ascii="Calibri" w:eastAsia="Calibri" w:hAnsi="Calibri" w:cs="Calibri"/>
          <w:bCs/>
          <w:lang w:eastAsia="en-US"/>
        </w:rPr>
        <w:t>10 dni od dnia przekazania informacji o czynności zamawiającego stanowiącej podstawę jego wniesienia, jeżeli informacja została przekazana w sposób inny niż określony w pkt 1).</w:t>
      </w:r>
    </w:p>
    <w:p w14:paraId="66B9AC04" w14:textId="37BCE738" w:rsidR="00CF4FD7" w:rsidRDefault="00CF4FD7" w:rsidP="00463602">
      <w:pPr>
        <w:numPr>
          <w:ilvl w:val="1"/>
          <w:numId w:val="35"/>
        </w:numPr>
        <w:spacing w:after="120"/>
        <w:ind w:left="709" w:hanging="709"/>
        <w:jc w:val="both"/>
        <w:rPr>
          <w:rFonts w:ascii="Calibri" w:eastAsia="Calibri" w:hAnsi="Calibri" w:cs="Calibri"/>
          <w:bCs/>
          <w:lang w:eastAsia="en-US"/>
        </w:rPr>
      </w:pPr>
      <w:r>
        <w:rPr>
          <w:rFonts w:ascii="Calibri" w:eastAsia="Calibri" w:hAnsi="Calibri" w:cs="Calibri"/>
          <w:bCs/>
          <w:lang w:eastAsia="en-US"/>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C09101B" w14:textId="0BBBAAFF" w:rsidR="00CF4FD7" w:rsidRDefault="00CF4FD7" w:rsidP="00463602">
      <w:pPr>
        <w:numPr>
          <w:ilvl w:val="1"/>
          <w:numId w:val="35"/>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Odwołanie w przypadkach innych niż określone w </w:t>
      </w:r>
      <w:r>
        <w:rPr>
          <w:rFonts w:ascii="Calibri" w:eastAsia="Calibri" w:hAnsi="Calibri" w:cs="Calibri"/>
          <w:b/>
          <w:lang w:eastAsia="en-US"/>
        </w:rPr>
        <w:t>pkt 22.6 i 22.7.</w:t>
      </w:r>
      <w:r>
        <w:rPr>
          <w:rFonts w:ascii="Calibri" w:eastAsia="Calibri" w:hAnsi="Calibri" w:cs="Calibri"/>
          <w:bCs/>
          <w:lang w:eastAsia="en-US"/>
        </w:rPr>
        <w:t xml:space="preserve"> wnosi się w terminie 5 dni od dnia, w którym powzięto lub przy zachowaniu należytej staranności można było powziąć wiadomość o okolicznościach stanowiących podstawę jego wniesienia.</w:t>
      </w:r>
    </w:p>
    <w:p w14:paraId="02BBE947" w14:textId="3B6E47F9" w:rsidR="00CF4FD7" w:rsidRDefault="00CF4FD7" w:rsidP="00463602">
      <w:pPr>
        <w:numPr>
          <w:ilvl w:val="1"/>
          <w:numId w:val="35"/>
        </w:numPr>
        <w:spacing w:after="120"/>
        <w:ind w:left="709" w:hanging="709"/>
        <w:jc w:val="both"/>
        <w:rPr>
          <w:rFonts w:ascii="Calibri" w:eastAsia="Calibri" w:hAnsi="Calibri" w:cs="Calibri"/>
          <w:bCs/>
          <w:lang w:eastAsia="en-US"/>
        </w:rPr>
      </w:pPr>
      <w:r>
        <w:rPr>
          <w:rFonts w:ascii="Calibri" w:eastAsia="Calibri" w:hAnsi="Calibri" w:cs="Calibri"/>
          <w:bCs/>
          <w:lang w:eastAsia="en-US"/>
        </w:rPr>
        <w:t>Na orzeczenie Izby oraz postanowienie Prezesa Izby, o którym mowa w art. 519 ust. 1 ustawy Pzp, stronom oraz uczestnikom postępowania odwoławczego przysługuje skarga do sądu.</w:t>
      </w:r>
    </w:p>
    <w:p w14:paraId="7DF0F9DE" w14:textId="32D5871F" w:rsidR="00CF4FD7" w:rsidRDefault="00CF4FD7" w:rsidP="00463602">
      <w:pPr>
        <w:numPr>
          <w:ilvl w:val="1"/>
          <w:numId w:val="35"/>
        </w:numPr>
        <w:spacing w:after="120"/>
        <w:ind w:left="709" w:hanging="709"/>
        <w:jc w:val="both"/>
        <w:rPr>
          <w:rFonts w:ascii="Calibri" w:eastAsia="Calibri" w:hAnsi="Calibri" w:cs="Calibri"/>
          <w:bCs/>
          <w:lang w:eastAsia="en-US"/>
        </w:rPr>
      </w:pPr>
      <w:r>
        <w:rPr>
          <w:rFonts w:ascii="Calibri" w:eastAsia="Calibri" w:hAnsi="Calibri" w:cs="Calibri"/>
          <w:bCs/>
          <w:lang w:eastAsia="en-US"/>
        </w:rPr>
        <w:t>W postępowaniu toczącym się wskutek wniesienia skargi stosuje się odpowiednio przepisy ustawy z dnia 17 listopada 1964 r. Kodeks postępowania cywilnego (</w:t>
      </w:r>
      <w:bookmarkStart w:id="27" w:name="_Hlk181008490"/>
      <w:r w:rsidR="0086740B">
        <w:rPr>
          <w:rFonts w:ascii="Calibri" w:eastAsia="Calibri" w:hAnsi="Calibri" w:cs="Calibri"/>
          <w:bCs/>
          <w:lang w:eastAsia="en-US"/>
        </w:rPr>
        <w:t xml:space="preserve">t.j. </w:t>
      </w:r>
      <w:r>
        <w:rPr>
          <w:rFonts w:ascii="Calibri" w:eastAsia="Calibri" w:hAnsi="Calibri" w:cs="Calibri"/>
          <w:bCs/>
          <w:lang w:eastAsia="en-US"/>
        </w:rPr>
        <w:t>Dz. U. z 202</w:t>
      </w:r>
      <w:r w:rsidR="0086740B">
        <w:rPr>
          <w:rFonts w:ascii="Calibri" w:eastAsia="Calibri" w:hAnsi="Calibri" w:cs="Calibri"/>
          <w:bCs/>
          <w:lang w:eastAsia="en-US"/>
        </w:rPr>
        <w:t>3</w:t>
      </w:r>
      <w:r>
        <w:rPr>
          <w:rFonts w:ascii="Calibri" w:eastAsia="Calibri" w:hAnsi="Calibri" w:cs="Calibri"/>
          <w:bCs/>
          <w:lang w:eastAsia="en-US"/>
        </w:rPr>
        <w:t xml:space="preserve"> r. poz. 15</w:t>
      </w:r>
      <w:r w:rsidR="0086740B">
        <w:rPr>
          <w:rFonts w:ascii="Calibri" w:eastAsia="Calibri" w:hAnsi="Calibri" w:cs="Calibri"/>
          <w:bCs/>
          <w:lang w:eastAsia="en-US"/>
        </w:rPr>
        <w:t>50</w:t>
      </w:r>
      <w:r>
        <w:rPr>
          <w:rFonts w:ascii="Calibri" w:eastAsia="Calibri" w:hAnsi="Calibri" w:cs="Calibri"/>
          <w:bCs/>
          <w:lang w:eastAsia="en-US"/>
        </w:rPr>
        <w:t xml:space="preserve"> z późn. zm.</w:t>
      </w:r>
      <w:bookmarkEnd w:id="27"/>
      <w:r>
        <w:rPr>
          <w:rFonts w:ascii="Calibri" w:eastAsia="Calibri" w:hAnsi="Calibri" w:cs="Calibri"/>
          <w:bCs/>
          <w:lang w:eastAsia="en-US"/>
        </w:rPr>
        <w:t>) o apelacji, jeżeli przepisy niniejszego rozdziału nie stanowią inaczej.</w:t>
      </w:r>
    </w:p>
    <w:p w14:paraId="20AEB8E2" w14:textId="3935938A" w:rsidR="00CF4FD7" w:rsidRDefault="00CF4FD7" w:rsidP="00463602">
      <w:pPr>
        <w:numPr>
          <w:ilvl w:val="1"/>
          <w:numId w:val="35"/>
        </w:numPr>
        <w:spacing w:after="120"/>
        <w:ind w:left="709" w:hanging="709"/>
        <w:jc w:val="both"/>
        <w:rPr>
          <w:rFonts w:ascii="Calibri" w:eastAsia="Calibri" w:hAnsi="Calibri" w:cs="Calibri"/>
          <w:bCs/>
          <w:lang w:eastAsia="en-US"/>
        </w:rPr>
      </w:pPr>
      <w:r>
        <w:rPr>
          <w:rFonts w:ascii="Calibri" w:eastAsia="Calibri" w:hAnsi="Calibri" w:cs="Calibri"/>
          <w:bCs/>
          <w:lang w:eastAsia="en-US"/>
        </w:rPr>
        <w:t>Skargę wnosi się do Sądu Okręgowego w Warszawie -sądu zamówień publicznych, zwanego dalej "sądem zamówień publicznych".</w:t>
      </w:r>
    </w:p>
    <w:p w14:paraId="69F76AA0" w14:textId="4019840A" w:rsidR="00CF4FD7" w:rsidRPr="007F28D4" w:rsidRDefault="00CF4FD7" w:rsidP="00463602">
      <w:pPr>
        <w:numPr>
          <w:ilvl w:val="1"/>
          <w:numId w:val="35"/>
        </w:numPr>
        <w:spacing w:after="120"/>
        <w:ind w:left="709" w:hanging="709"/>
        <w:jc w:val="both"/>
        <w:rPr>
          <w:rFonts w:ascii="Calibri" w:eastAsia="Calibri" w:hAnsi="Calibri" w:cs="Calibri"/>
          <w:bCs/>
          <w:lang w:eastAsia="en-US"/>
        </w:rPr>
      </w:pPr>
      <w:r w:rsidRPr="007F28D4">
        <w:rPr>
          <w:rFonts w:ascii="Calibri" w:eastAsia="Calibri" w:hAnsi="Calibri" w:cs="Calibri"/>
          <w:bCs/>
          <w:lang w:eastAsia="en-US"/>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53C262A0" w14:textId="4E6F650A" w:rsidR="00CF4FD7" w:rsidRPr="007F28D4" w:rsidRDefault="00CF4FD7" w:rsidP="00463602">
      <w:pPr>
        <w:numPr>
          <w:ilvl w:val="1"/>
          <w:numId w:val="35"/>
        </w:numPr>
        <w:spacing w:after="120"/>
        <w:ind w:left="709" w:hanging="709"/>
        <w:jc w:val="both"/>
        <w:rPr>
          <w:rFonts w:ascii="Calibri" w:eastAsia="Calibri" w:hAnsi="Calibri" w:cs="Calibri"/>
          <w:bCs/>
          <w:lang w:eastAsia="en-US"/>
        </w:rPr>
      </w:pPr>
      <w:r w:rsidRPr="007F28D4">
        <w:rPr>
          <w:rFonts w:ascii="Calibri" w:eastAsia="Calibri" w:hAnsi="Calibri" w:cs="Calibri"/>
          <w:bCs/>
          <w:lang w:eastAsia="en-US"/>
        </w:rPr>
        <w:t>Pisma w formie pisemnej wnosi się za pośrednictwem operatora pocztowego, w rozumieniu ustawy z dnia 23 listopada 2012 r. - Prawo pocztowe, osobiście, za pośrednictwem posłańca, pisma w postaci elektronicznej wnosi się przy użyciu środków komunikacji elektronicznej, w tym na adres do doręczeń elektronicznych, o którym mowa w art. 2 pkt 1 ustawy z dnia 18 listopada 2020 r. o doręczeniach elektronicznych.</w:t>
      </w:r>
    </w:p>
    <w:p w14:paraId="634E808B" w14:textId="2B404561" w:rsidR="00CF4FD7" w:rsidRPr="007F28D4" w:rsidRDefault="00CF4FD7" w:rsidP="00463602">
      <w:pPr>
        <w:numPr>
          <w:ilvl w:val="1"/>
          <w:numId w:val="35"/>
        </w:numPr>
        <w:spacing w:after="120"/>
        <w:ind w:left="709" w:hanging="709"/>
        <w:jc w:val="both"/>
        <w:rPr>
          <w:rFonts w:ascii="Calibri" w:eastAsia="Calibri" w:hAnsi="Calibri" w:cs="Calibri"/>
          <w:bCs/>
          <w:lang w:eastAsia="en-US"/>
        </w:rPr>
      </w:pPr>
      <w:r w:rsidRPr="007F28D4">
        <w:rPr>
          <w:rFonts w:ascii="Calibri" w:eastAsia="Calibri" w:hAnsi="Calibri" w:cs="Calibri"/>
          <w:bCs/>
          <w:lang w:eastAsia="en-US"/>
        </w:rPr>
        <w:t>Zgodnie z art. 524 ustawy Pzp. Zamawiający prześle niezwłocznie, nie później niż w terminie 2 dni od daty otrzymania, kopię odwołania innym Wykonawcom uczestniczącym w postępowaniu o udzielenie zamówienia, a jeżeli odwołanie będzie dotyczyć treści ogłoszenia zamówieniu lub dokumentów zamówienia, zamieści ją również na stronie internetowej prowadzonego postępowania, wzywając Wykonawców do przystąpienia do postępowania odwoławczego.</w:t>
      </w:r>
    </w:p>
    <w:p w14:paraId="55A64E54" w14:textId="174BCD03" w:rsidR="00CF4FD7" w:rsidRPr="007F28D4" w:rsidRDefault="00CF4FD7" w:rsidP="00463602">
      <w:pPr>
        <w:numPr>
          <w:ilvl w:val="1"/>
          <w:numId w:val="35"/>
        </w:numPr>
        <w:spacing w:after="120"/>
        <w:ind w:left="709" w:hanging="709"/>
        <w:jc w:val="both"/>
        <w:rPr>
          <w:rFonts w:ascii="Calibri" w:eastAsia="Calibri" w:hAnsi="Calibri" w:cs="Calibri"/>
          <w:bCs/>
          <w:lang w:eastAsia="en-US"/>
        </w:rPr>
      </w:pPr>
      <w:r w:rsidRPr="007F28D4">
        <w:rPr>
          <w:rFonts w:ascii="Calibri" w:eastAsia="Calibri" w:hAnsi="Calibri" w:cs="Calibri"/>
          <w:bCs/>
          <w:lang w:eastAsia="en-US"/>
        </w:rPr>
        <w:lastRenderedPageBreak/>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w:t>
      </w:r>
      <w:bookmarkStart w:id="28" w:name="_Hlk181008515"/>
      <w:r w:rsidRPr="007F28D4">
        <w:rPr>
          <w:rFonts w:ascii="Calibri" w:eastAsia="Calibri" w:hAnsi="Calibri" w:cs="Calibri"/>
          <w:bCs/>
          <w:lang w:eastAsia="en-US"/>
        </w:rPr>
        <w:t>tj. Dz. U. z 202</w:t>
      </w:r>
      <w:r w:rsidR="0086740B">
        <w:rPr>
          <w:rFonts w:ascii="Calibri" w:eastAsia="Calibri" w:hAnsi="Calibri" w:cs="Calibri"/>
          <w:bCs/>
          <w:lang w:eastAsia="en-US"/>
        </w:rPr>
        <w:t>3</w:t>
      </w:r>
      <w:r w:rsidRPr="007F28D4">
        <w:rPr>
          <w:rFonts w:ascii="Calibri" w:eastAsia="Calibri" w:hAnsi="Calibri" w:cs="Calibri"/>
          <w:bCs/>
          <w:lang w:eastAsia="en-US"/>
        </w:rPr>
        <w:t xml:space="preserve"> r. poz. </w:t>
      </w:r>
      <w:r w:rsidR="0086740B">
        <w:rPr>
          <w:rFonts w:ascii="Calibri" w:eastAsia="Calibri" w:hAnsi="Calibri" w:cs="Calibri"/>
          <w:bCs/>
          <w:lang w:eastAsia="en-US"/>
        </w:rPr>
        <w:t>1640</w:t>
      </w:r>
      <w:r w:rsidRPr="007F28D4">
        <w:rPr>
          <w:rFonts w:ascii="Calibri" w:eastAsia="Calibri" w:hAnsi="Calibri" w:cs="Calibri"/>
          <w:bCs/>
          <w:lang w:eastAsia="en-US"/>
        </w:rPr>
        <w:t xml:space="preserve"> z późn. zm</w:t>
      </w:r>
      <w:bookmarkEnd w:id="28"/>
      <w:r w:rsidRPr="007F28D4">
        <w:rPr>
          <w:rFonts w:ascii="Calibri" w:eastAsia="Calibri" w:hAnsi="Calibri" w:cs="Calibri"/>
          <w:bCs/>
          <w:lang w:eastAsia="en-US"/>
        </w:rPr>
        <w:t>.)  albo wysłanie na adres do doręczeń elektronicznych, o których mowa w art. 2 pkt 1 ustawy z dnia 18 listopada 2022 r. o doręczeniach elektronicznych, jest równoznaczne z jej wniesieniem.</w:t>
      </w:r>
    </w:p>
    <w:p w14:paraId="6817D3B1" w14:textId="064B5DBE" w:rsidR="00CF4FD7" w:rsidRPr="007F28D4" w:rsidRDefault="00CF4FD7" w:rsidP="00463602">
      <w:pPr>
        <w:numPr>
          <w:ilvl w:val="1"/>
          <w:numId w:val="35"/>
        </w:numPr>
        <w:spacing w:after="120"/>
        <w:ind w:left="709" w:hanging="709"/>
        <w:jc w:val="both"/>
        <w:rPr>
          <w:rFonts w:ascii="Calibri" w:eastAsia="Calibri" w:hAnsi="Calibri" w:cs="Calibri"/>
          <w:bCs/>
          <w:lang w:eastAsia="en-US"/>
        </w:rPr>
      </w:pPr>
      <w:r w:rsidRPr="007F28D4">
        <w:rPr>
          <w:rFonts w:ascii="Calibri" w:eastAsia="Calibri" w:hAnsi="Calibri" w:cs="Calibri"/>
          <w:bCs/>
          <w:lang w:eastAsia="en-US"/>
        </w:rPr>
        <w:t>Prezes Izby przekazuje skargę wraz z aktami postępowania odwoławczego do sądu zamówień publicznych w terminie 7 dni od dnia jej otrzymania.</w:t>
      </w:r>
    </w:p>
    <w:p w14:paraId="41E58A85" w14:textId="43C8B819" w:rsidR="00FA5D82" w:rsidRPr="00923261" w:rsidRDefault="00CF4FD7" w:rsidP="00463602">
      <w:pPr>
        <w:numPr>
          <w:ilvl w:val="1"/>
          <w:numId w:val="35"/>
        </w:numPr>
        <w:spacing w:after="120"/>
        <w:ind w:left="709" w:hanging="709"/>
        <w:jc w:val="both"/>
        <w:rPr>
          <w:rFonts w:ascii="Calibri" w:eastAsia="Calibri" w:hAnsi="Calibri" w:cs="Calibri"/>
          <w:bCs/>
          <w:lang w:eastAsia="en-US"/>
        </w:rPr>
      </w:pPr>
      <w:r w:rsidRPr="007F28D4">
        <w:rPr>
          <w:rFonts w:ascii="Calibri" w:eastAsia="Calibri" w:hAnsi="Calibri" w:cs="Calibri"/>
          <w:bCs/>
          <w:lang w:eastAsia="en-US"/>
        </w:rPr>
        <w:t>Od wyroku sądu lub postanowienia kończącego postępowanie w sprawie przysługuje skarga kasacyjna do Sądu Najwyższego.</w:t>
      </w:r>
    </w:p>
    <w:p w14:paraId="7DABF78B" w14:textId="77777777" w:rsidR="009335F5" w:rsidRDefault="00DA25CC" w:rsidP="00463602">
      <w:pPr>
        <w:numPr>
          <w:ilvl w:val="0"/>
          <w:numId w:val="23"/>
        </w:numPr>
        <w:shd w:val="clear" w:color="auto" w:fill="D9D9D9"/>
        <w:tabs>
          <w:tab w:val="left" w:pos="426"/>
        </w:tabs>
        <w:spacing w:before="240"/>
        <w:jc w:val="both"/>
        <w:rPr>
          <w:rFonts w:ascii="Calibri" w:hAnsi="Calibri" w:cs="Calibri"/>
          <w:b/>
          <w:bCs/>
        </w:rPr>
      </w:pPr>
      <w:r>
        <w:rPr>
          <w:rFonts w:ascii="Calibri" w:hAnsi="Calibri" w:cs="Calibri"/>
          <w:b/>
          <w:bCs/>
        </w:rPr>
        <w:t>KLAUZULA INFORMACYJNA</w:t>
      </w:r>
      <w:r w:rsidR="009335F5">
        <w:rPr>
          <w:rFonts w:ascii="Calibri" w:hAnsi="Calibri" w:cs="Calibri"/>
          <w:b/>
          <w:bCs/>
        </w:rPr>
        <w:t xml:space="preserve"> RODO</w:t>
      </w:r>
    </w:p>
    <w:p w14:paraId="49447B8B" w14:textId="77777777" w:rsidR="009335F5" w:rsidRDefault="009335F5" w:rsidP="00463602">
      <w:pPr>
        <w:autoSpaceDE w:val="0"/>
        <w:autoSpaceDN w:val="0"/>
        <w:adjustRightInd w:val="0"/>
        <w:rPr>
          <w:rFonts w:ascii="Calibri" w:hAnsi="Calibri" w:cs="Calibri"/>
          <w:color w:val="000000"/>
          <w:sz w:val="20"/>
          <w:szCs w:val="20"/>
        </w:rPr>
      </w:pPr>
    </w:p>
    <w:p w14:paraId="63445AA3" w14:textId="77777777" w:rsidR="0096543B" w:rsidRDefault="0096543B" w:rsidP="00463602">
      <w:pPr>
        <w:jc w:val="both"/>
        <w:rPr>
          <w:rFonts w:ascii="Calibri" w:hAnsi="Calibri" w:cs="Calibri"/>
        </w:rPr>
      </w:pPr>
      <w:r>
        <w:rPr>
          <w:rFonts w:ascii="Calibri" w:hAnsi="Calibri" w:cs="Calibri"/>
        </w:rPr>
        <w:t xml:space="preserve">Zgodnie z art. 13 ust. 1 i 2 rozporządzenia Parlamentu Europejskiego i Rady (UE) 2016/679 z dnia 27 kwietnia 2016 r. w sprawie ochrony osób fizycznych w związku </w:t>
      </w:r>
      <w:r>
        <w:rPr>
          <w:rFonts w:ascii="Calibri" w:hAnsi="Calibri" w:cs="Calibri"/>
        </w:rPr>
        <w:br/>
        <w:t>z przetwarzaniem danych osobowych i w sprawach swobodnego przepływu takich danych oraz uchylenia dyrektywy  95/46/WE (ogólne rozporządzenie o ochronie danych osobowych) (Dz. Urz. UE L 119 z 04.05.2016, str. 1), dalej „RODO”, informuję, że:</w:t>
      </w:r>
    </w:p>
    <w:p w14:paraId="50560292" w14:textId="05B3A66D" w:rsidR="0096543B" w:rsidRDefault="0096543B" w:rsidP="00463602">
      <w:pPr>
        <w:numPr>
          <w:ilvl w:val="0"/>
          <w:numId w:val="24"/>
        </w:numPr>
        <w:ind w:left="284" w:hanging="284"/>
        <w:jc w:val="both"/>
        <w:rPr>
          <w:rFonts w:ascii="Calibri" w:hAnsi="Calibri" w:cs="Calibri"/>
        </w:rPr>
      </w:pPr>
      <w:r>
        <w:rPr>
          <w:rFonts w:ascii="Calibri" w:hAnsi="Calibri" w:cs="Calibri"/>
        </w:rPr>
        <w:t xml:space="preserve">administratorem Pani/Pana danych osobowych jest w </w:t>
      </w:r>
      <w:r>
        <w:rPr>
          <w:rFonts w:ascii="Calibri" w:hAnsi="Calibri" w:cs="Calibri"/>
          <w:b/>
        </w:rPr>
        <w:t xml:space="preserve">Urzędzie Gminy Suwałki -  Wójt Gminy Suwałki, ul. Świerkowa 45, 16-400 Suwałki, tel. 875659300, </w:t>
      </w:r>
      <w:bookmarkStart w:id="29" w:name="_Hlk515433679"/>
      <w:r>
        <w:rPr>
          <w:rFonts w:ascii="Calibri" w:hAnsi="Calibri" w:cs="Calibri"/>
          <w:b/>
        </w:rPr>
        <w:t xml:space="preserve">email </w:t>
      </w:r>
      <w:r w:rsidRPr="009F5B00">
        <w:rPr>
          <w:rFonts w:ascii="Calibri" w:hAnsi="Calibri" w:cs="Calibri"/>
          <w:b/>
          <w:u w:color="FF0000"/>
        </w:rPr>
        <w:t>sekretariat@gmina.suwalki.pl</w:t>
      </w:r>
      <w:r>
        <w:rPr>
          <w:rFonts w:ascii="Calibri" w:hAnsi="Calibri" w:cs="Calibri"/>
          <w:b/>
          <w:u w:val="single"/>
        </w:rPr>
        <w:t xml:space="preserve"> </w:t>
      </w:r>
      <w:r>
        <w:rPr>
          <w:rFonts w:ascii="Calibri" w:hAnsi="Calibri" w:cs="Calibri"/>
          <w:b/>
        </w:rPr>
        <w:t>;</w:t>
      </w:r>
      <w:bookmarkEnd w:id="29"/>
    </w:p>
    <w:p w14:paraId="0EAD6F56" w14:textId="77777777" w:rsidR="0096543B" w:rsidRDefault="0096543B" w:rsidP="00463602">
      <w:pPr>
        <w:numPr>
          <w:ilvl w:val="0"/>
          <w:numId w:val="24"/>
        </w:numPr>
        <w:ind w:left="284" w:hanging="284"/>
        <w:jc w:val="both"/>
        <w:rPr>
          <w:rFonts w:ascii="Calibri" w:hAnsi="Calibri" w:cs="Calibri"/>
        </w:rPr>
      </w:pPr>
      <w:r>
        <w:rPr>
          <w:rFonts w:ascii="Calibri" w:hAnsi="Calibri" w:cs="Calibri"/>
          <w:b/>
        </w:rPr>
        <w:t xml:space="preserve"> </w:t>
      </w:r>
      <w:r>
        <w:rPr>
          <w:rFonts w:ascii="Calibri" w:hAnsi="Calibri" w:cs="Calibri"/>
        </w:rPr>
        <w:t>inspektorem ochrony danych osobowych w</w:t>
      </w:r>
      <w:r>
        <w:rPr>
          <w:rFonts w:ascii="Calibri" w:hAnsi="Calibri" w:cs="Calibri"/>
          <w:b/>
        </w:rPr>
        <w:t xml:space="preserve">  Urzędzie Gminy Suwałki </w:t>
      </w:r>
      <w:r>
        <w:rPr>
          <w:rFonts w:ascii="Calibri" w:hAnsi="Calibri" w:cs="Calibri"/>
        </w:rPr>
        <w:t xml:space="preserve">jest </w:t>
      </w:r>
      <w:r>
        <w:rPr>
          <w:rFonts w:ascii="Calibri" w:hAnsi="Calibri" w:cs="Calibri"/>
          <w:b/>
        </w:rPr>
        <w:t>Pani Katarzyna Żuk, tel. 875659300 email, iod@gmina.suwalki.pl ;</w:t>
      </w:r>
    </w:p>
    <w:p w14:paraId="2E94F6FB" w14:textId="2B8A7CBA" w:rsidR="0096543B" w:rsidRPr="004D5FA1" w:rsidRDefault="0096543B" w:rsidP="00463602">
      <w:pPr>
        <w:numPr>
          <w:ilvl w:val="0"/>
          <w:numId w:val="24"/>
        </w:numPr>
        <w:ind w:left="284" w:hanging="284"/>
        <w:jc w:val="both"/>
        <w:rPr>
          <w:rFonts w:ascii="Calibri" w:hAnsi="Calibri" w:cs="Calibri"/>
          <w:b/>
          <w:bCs/>
        </w:rPr>
      </w:pPr>
      <w:r w:rsidRPr="00D32984">
        <w:rPr>
          <w:rFonts w:ascii="Calibri" w:hAnsi="Calibri" w:cs="Calibri"/>
          <w:bCs/>
        </w:rPr>
        <w:t xml:space="preserve"> </w:t>
      </w:r>
      <w:r w:rsidRPr="00D32984">
        <w:rPr>
          <w:rFonts w:ascii="Calibri" w:hAnsi="Calibri" w:cs="Calibri"/>
          <w:bCs/>
        </w:rPr>
        <w:tab/>
        <w:t>dane osobowe przetwarzane będą w celu związanym z postepowaniem o udzielenia zamówienia publicznego pn</w:t>
      </w:r>
      <w:r w:rsidR="007F28D4" w:rsidRPr="00D32984">
        <w:rPr>
          <w:rFonts w:ascii="Calibri" w:hAnsi="Calibri" w:cs="Calibri"/>
          <w:b/>
          <w:bCs/>
        </w:rPr>
        <w:t>.</w:t>
      </w:r>
      <w:r w:rsidR="00BC2A01" w:rsidRPr="00BC2A01">
        <w:rPr>
          <w:rFonts w:eastAsia="Arial Unicode MS"/>
          <w:color w:val="0070C0"/>
          <w:lang w:bidi="pl-PL"/>
        </w:rPr>
        <w:t xml:space="preserve"> </w:t>
      </w:r>
      <w:r w:rsidR="001A5A67" w:rsidRPr="001A5A67">
        <w:rPr>
          <w:rFonts w:asciiTheme="minorHAnsi" w:hAnsiTheme="minorHAnsi" w:cstheme="minorHAnsi"/>
          <w:b/>
          <w:bCs/>
        </w:rPr>
        <w:t xml:space="preserve">Rozbudowa drogi gminnej nr 102035B w msc. Nowa Wieś, gm. Suwałki </w:t>
      </w:r>
      <w:r w:rsidRPr="004D5FA1">
        <w:rPr>
          <w:rFonts w:ascii="Calibri" w:hAnsi="Calibri" w:cs="Calibri"/>
          <w:bCs/>
        </w:rPr>
        <w:t>prowadzonym w trybie podstawowym bez negocjacji;</w:t>
      </w:r>
    </w:p>
    <w:p w14:paraId="23D3D2A1" w14:textId="77777777" w:rsidR="0096543B" w:rsidRDefault="0096543B" w:rsidP="00463602">
      <w:pPr>
        <w:numPr>
          <w:ilvl w:val="0"/>
          <w:numId w:val="24"/>
        </w:numPr>
        <w:ind w:left="284" w:hanging="284"/>
        <w:jc w:val="both"/>
        <w:rPr>
          <w:rFonts w:ascii="Calibri" w:hAnsi="Calibri" w:cs="Calibri"/>
        </w:rPr>
      </w:pPr>
      <w:r>
        <w:rPr>
          <w:rFonts w:ascii="Calibri" w:hAnsi="Calibri" w:cs="Calibri"/>
        </w:rPr>
        <w:t xml:space="preserve"> </w:t>
      </w:r>
      <w:r>
        <w:rPr>
          <w:rFonts w:ascii="Calibri" w:hAnsi="Calibri" w:cs="Calibri"/>
        </w:rPr>
        <w:tab/>
        <w:t>Pani/Pana dane osobowe przetwarzane będą na podstawie art. 6 ust. 1 lit. c</w:t>
      </w:r>
      <w:r w:rsidR="000F2E94">
        <w:rPr>
          <w:rFonts w:ascii="Calibri" w:hAnsi="Calibri" w:cs="Calibri"/>
        </w:rPr>
        <w:t>, e oraz art. 10</w:t>
      </w:r>
      <w:r>
        <w:rPr>
          <w:rFonts w:ascii="Calibri" w:hAnsi="Calibri" w:cs="Calibri"/>
        </w:rPr>
        <w:t xml:space="preserve"> RODO w związku z zawarciem oraz wykonaniem Umowy, rozliczeniem umowy, realizacją i rozliczeniem dofinansowania, monitoringiem i ewaluacją projektu, sprawozdawczością oraz kontrolą organów zewnętrznych, której Państwo są stroną w związku z wypełnieniem obowiązku prawnego ciążącego na administratorze oraz w związku z wykonaniem zadania realizowanego w interesie publicznym;</w:t>
      </w:r>
    </w:p>
    <w:p w14:paraId="10441CFE" w14:textId="6AF92DE4" w:rsidR="0096543B" w:rsidRDefault="0096543B" w:rsidP="00463602">
      <w:pPr>
        <w:numPr>
          <w:ilvl w:val="0"/>
          <w:numId w:val="24"/>
        </w:numPr>
        <w:ind w:left="284" w:hanging="284"/>
        <w:jc w:val="both"/>
        <w:rPr>
          <w:rFonts w:ascii="Calibri" w:hAnsi="Calibri" w:cs="Calibri"/>
        </w:rPr>
      </w:pPr>
      <w:r>
        <w:rPr>
          <w:rFonts w:ascii="Calibri" w:hAnsi="Calibri" w:cs="Calibri"/>
        </w:rPr>
        <w:t xml:space="preserve"> </w:t>
      </w:r>
      <w:r>
        <w:rPr>
          <w:rFonts w:ascii="Calibri" w:hAnsi="Calibri" w:cs="Calibri"/>
        </w:rPr>
        <w:tab/>
        <w:t>odbiorcami Pani/Pana danych osobowych będą osoby lub podmioty, którym udostępniona zostanie dokumentacja postępowania w oparciu o art. 74 ustawy  z dnia 11 września 2019 r. – Prawo zamówień publicznych ( tj. Dz. U. z 20</w:t>
      </w:r>
      <w:r w:rsidR="004F7C2F">
        <w:rPr>
          <w:rFonts w:ascii="Calibri" w:hAnsi="Calibri" w:cs="Calibri"/>
        </w:rPr>
        <w:t>2</w:t>
      </w:r>
      <w:r w:rsidR="00D3216A">
        <w:rPr>
          <w:rFonts w:ascii="Calibri" w:hAnsi="Calibri" w:cs="Calibri"/>
        </w:rPr>
        <w:t>4</w:t>
      </w:r>
      <w:r>
        <w:rPr>
          <w:rFonts w:ascii="Calibri" w:hAnsi="Calibri" w:cs="Calibri"/>
        </w:rPr>
        <w:t xml:space="preserve"> r. poz. </w:t>
      </w:r>
      <w:r w:rsidR="004F7C2F">
        <w:rPr>
          <w:rFonts w:ascii="Calibri" w:hAnsi="Calibri" w:cs="Calibri"/>
        </w:rPr>
        <w:t>1</w:t>
      </w:r>
      <w:r w:rsidR="00D3216A">
        <w:rPr>
          <w:rFonts w:ascii="Calibri" w:hAnsi="Calibri" w:cs="Calibri"/>
        </w:rPr>
        <w:t>320</w:t>
      </w:r>
      <w:r>
        <w:rPr>
          <w:rFonts w:ascii="Calibri" w:hAnsi="Calibri" w:cs="Calibri"/>
        </w:rPr>
        <w:t xml:space="preserve"> ze zm.), dalej „ustawa Pzp”, przepisy ustawy z dnia 6 września 2001 r. o dostępie do informacji publicznej (tj. Dz.U. z 202</w:t>
      </w:r>
      <w:r w:rsidR="0086740B">
        <w:rPr>
          <w:rFonts w:ascii="Calibri" w:hAnsi="Calibri" w:cs="Calibri"/>
        </w:rPr>
        <w:t>2</w:t>
      </w:r>
      <w:r>
        <w:rPr>
          <w:rFonts w:ascii="Calibri" w:hAnsi="Calibri" w:cs="Calibri"/>
        </w:rPr>
        <w:t xml:space="preserve"> r. poz. </w:t>
      </w:r>
      <w:r w:rsidR="0086740B">
        <w:rPr>
          <w:rFonts w:ascii="Calibri" w:hAnsi="Calibri" w:cs="Calibri"/>
        </w:rPr>
        <w:t>902</w:t>
      </w:r>
      <w:r>
        <w:rPr>
          <w:rFonts w:ascii="Calibri" w:hAnsi="Calibri" w:cs="Calibri"/>
        </w:rPr>
        <w:t>), przepisy właściwe dla instytucji kontrolnych wobec Zamawiającego;</w:t>
      </w:r>
    </w:p>
    <w:p w14:paraId="20190016" w14:textId="77777777" w:rsidR="0096543B" w:rsidRDefault="0096543B" w:rsidP="00463602">
      <w:pPr>
        <w:numPr>
          <w:ilvl w:val="0"/>
          <w:numId w:val="24"/>
        </w:numPr>
        <w:ind w:left="284" w:hanging="284"/>
        <w:jc w:val="both"/>
        <w:rPr>
          <w:rFonts w:ascii="Calibri" w:hAnsi="Calibri" w:cs="Calibri"/>
        </w:rPr>
      </w:pPr>
      <w:r>
        <w:rPr>
          <w:rFonts w:ascii="Calibri" w:hAnsi="Calibri" w:cs="Calibri"/>
        </w:rPr>
        <w:t xml:space="preserve"> </w:t>
      </w:r>
      <w:r>
        <w:rPr>
          <w:rFonts w:ascii="Calibri" w:hAnsi="Calibri" w:cs="Calibri"/>
        </w:rPr>
        <w:tab/>
        <w:t xml:space="preserve">Pani/Pana dane osobowe będą przechowywane, zgodnie z art. 78 ust. 1 ustawy Pzp, przez okres 4 lat od dnia zakończenia postepowania o udzielenie zamówienia, w sposób gwarantujący jego nienaruszalność,  a jeżeli czas trwania umowy przekracza 4 lata, okres przechowywania obejmuje cały czas trwania umowy.  Okresy te dotyczą również Wykonawców, którzy złożyli oferty i nie zostały one uznane jako najkorzystniejszej. Okres przechowywania danych może zostać każdorazowo przedłużony o okres przedawnienia roszczeń, jeżeli przetwarzanie danych będzie niezbędne do dochodzenia roszczeń lub do </w:t>
      </w:r>
      <w:r>
        <w:rPr>
          <w:rFonts w:ascii="Calibri" w:hAnsi="Calibri" w:cs="Calibri"/>
        </w:rPr>
        <w:lastRenderedPageBreak/>
        <w:t>obrony przed takimi roszczeniami przez administratora danych. Ponadto okres przechowywania danych może zostać przedłużony na okres potrzebny do przeprowadzenia archiwizacji;</w:t>
      </w:r>
    </w:p>
    <w:p w14:paraId="7A250E3A" w14:textId="77777777" w:rsidR="0096543B" w:rsidRDefault="0096543B" w:rsidP="00463602">
      <w:pPr>
        <w:numPr>
          <w:ilvl w:val="0"/>
          <w:numId w:val="24"/>
        </w:numPr>
        <w:ind w:left="284" w:hanging="284"/>
        <w:jc w:val="both"/>
        <w:rPr>
          <w:rFonts w:ascii="Calibri" w:hAnsi="Calibri" w:cs="Calibri"/>
        </w:rPr>
      </w:pPr>
      <w:r>
        <w:rPr>
          <w:rFonts w:ascii="Calibri" w:hAnsi="Calibri" w:cs="Calibri"/>
        </w:rPr>
        <w:t xml:space="preserve"> </w:t>
      </w:r>
      <w:r>
        <w:rPr>
          <w:rFonts w:ascii="Calibri" w:hAnsi="Calibri" w:cs="Calibri"/>
        </w:rPr>
        <w:tab/>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7A9FB6C9" w14:textId="77777777" w:rsidR="0096543B" w:rsidRDefault="0096543B" w:rsidP="00463602">
      <w:pPr>
        <w:numPr>
          <w:ilvl w:val="0"/>
          <w:numId w:val="24"/>
        </w:numPr>
        <w:ind w:left="284" w:hanging="284"/>
        <w:jc w:val="both"/>
        <w:rPr>
          <w:rFonts w:ascii="Calibri" w:hAnsi="Calibri" w:cs="Calibri"/>
        </w:rPr>
      </w:pPr>
      <w:r>
        <w:rPr>
          <w:rFonts w:ascii="Calibri" w:hAnsi="Calibri" w:cs="Calibri"/>
        </w:rPr>
        <w:t xml:space="preserve"> </w:t>
      </w:r>
      <w:r>
        <w:rPr>
          <w:rFonts w:ascii="Calibri" w:hAnsi="Calibri" w:cs="Calibri"/>
        </w:rPr>
        <w:tab/>
        <w:t>w odniesieniu do pani/Pana danych osobowych decyzje nie będą podejmowane w sposób zautomatyzowany, stosownie do art. 22 RODO;</w:t>
      </w:r>
    </w:p>
    <w:p w14:paraId="5C3436A0" w14:textId="77777777" w:rsidR="0096543B" w:rsidRDefault="0096543B" w:rsidP="00463602">
      <w:pPr>
        <w:numPr>
          <w:ilvl w:val="0"/>
          <w:numId w:val="24"/>
        </w:numPr>
        <w:ind w:left="284" w:hanging="284"/>
        <w:jc w:val="both"/>
        <w:rPr>
          <w:rFonts w:ascii="Calibri" w:hAnsi="Calibri" w:cs="Calibri"/>
        </w:rPr>
      </w:pPr>
      <w:r>
        <w:rPr>
          <w:rFonts w:ascii="Calibri" w:hAnsi="Calibri" w:cs="Calibri"/>
        </w:rPr>
        <w:t xml:space="preserve"> </w:t>
      </w:r>
      <w:r>
        <w:rPr>
          <w:rFonts w:ascii="Calibri" w:hAnsi="Calibri" w:cs="Calibri"/>
        </w:rPr>
        <w:tab/>
        <w:t>posiada Pani/Pan:</w:t>
      </w:r>
    </w:p>
    <w:p w14:paraId="5A2090D5" w14:textId="77777777" w:rsidR="0096543B" w:rsidRDefault="0096543B" w:rsidP="00463602">
      <w:pPr>
        <w:numPr>
          <w:ilvl w:val="0"/>
          <w:numId w:val="25"/>
        </w:numPr>
        <w:ind w:left="567" w:hanging="283"/>
        <w:jc w:val="both"/>
        <w:rPr>
          <w:rFonts w:ascii="Calibri" w:hAnsi="Calibri" w:cs="Calibri"/>
        </w:rPr>
      </w:pPr>
      <w:r>
        <w:rPr>
          <w:rFonts w:ascii="Calibri" w:hAnsi="Calibri" w:cs="Calibri"/>
        </w:rPr>
        <w:t xml:space="preserve"> </w:t>
      </w:r>
      <w:r>
        <w:rPr>
          <w:rFonts w:ascii="Calibri" w:hAnsi="Calibri" w:cs="Calibri"/>
        </w:rPr>
        <w:tab/>
        <w:t>na podstawie art. 15 RODO prawo dostępu do danych osobowych Pani/Pana dotyczących;</w:t>
      </w:r>
    </w:p>
    <w:p w14:paraId="2E612D1F" w14:textId="77777777" w:rsidR="0096543B" w:rsidRDefault="0096543B" w:rsidP="00463602">
      <w:pPr>
        <w:numPr>
          <w:ilvl w:val="0"/>
          <w:numId w:val="25"/>
        </w:numPr>
        <w:ind w:left="567" w:hanging="283"/>
        <w:jc w:val="both"/>
        <w:rPr>
          <w:rFonts w:ascii="Calibri" w:hAnsi="Calibri" w:cs="Calibri"/>
        </w:rPr>
      </w:pPr>
      <w:r>
        <w:rPr>
          <w:rFonts w:ascii="Calibri" w:hAnsi="Calibri" w:cs="Calibri"/>
        </w:rPr>
        <w:t xml:space="preserve"> </w:t>
      </w:r>
      <w:r>
        <w:rPr>
          <w:rFonts w:ascii="Calibri" w:hAnsi="Calibri" w:cs="Calibri"/>
        </w:rPr>
        <w:tab/>
        <w:t>na podstawie art. 16 RODO prawo do sprostowania pani/Pana danych osobowych*;</w:t>
      </w:r>
    </w:p>
    <w:p w14:paraId="610CCDC2" w14:textId="77777777" w:rsidR="009E7E56" w:rsidRDefault="0096543B" w:rsidP="00463602">
      <w:pPr>
        <w:numPr>
          <w:ilvl w:val="0"/>
          <w:numId w:val="25"/>
        </w:numPr>
        <w:ind w:left="567" w:hanging="283"/>
        <w:jc w:val="both"/>
        <w:rPr>
          <w:rFonts w:ascii="Calibri" w:hAnsi="Calibri" w:cs="Calibri"/>
        </w:rPr>
      </w:pPr>
      <w:r>
        <w:rPr>
          <w:rFonts w:ascii="Calibri" w:hAnsi="Calibri" w:cs="Calibri"/>
        </w:rPr>
        <w:t xml:space="preserve"> </w:t>
      </w:r>
      <w:r>
        <w:rPr>
          <w:rFonts w:ascii="Calibri" w:hAnsi="Calibri" w:cs="Calibri"/>
        </w:rPr>
        <w:tab/>
        <w:t>na podstawie art. 18 RODO prawo żądania od administratora ograniczenia przetwarzania danych osobowych z zastrzeżeniem przypadków, o których mowa w art. 18 ust. 2 RODO**;</w:t>
      </w:r>
    </w:p>
    <w:p w14:paraId="433E80F7" w14:textId="77777777" w:rsidR="0096543B" w:rsidRPr="009E7E56" w:rsidRDefault="0096543B" w:rsidP="00463602">
      <w:pPr>
        <w:numPr>
          <w:ilvl w:val="0"/>
          <w:numId w:val="25"/>
        </w:numPr>
        <w:ind w:left="567" w:hanging="283"/>
        <w:jc w:val="both"/>
        <w:rPr>
          <w:rFonts w:ascii="Calibri" w:hAnsi="Calibri" w:cs="Calibri"/>
        </w:rPr>
      </w:pPr>
      <w:r w:rsidRPr="009E7E56">
        <w:rPr>
          <w:rFonts w:ascii="Calibri" w:hAnsi="Calibri" w:cs="Calibri"/>
        </w:rPr>
        <w:t>prawo do wniesienia skargi do Prezesa Urzędu Ochrony Danych Osobowych, gdy uzna Pani/Pan, że przetwarzanie danych osobowych Pani/Pana dotyczących narusza przepisy RODO przy czym skorzystanie z ww. uprawnień nie może skutkować zmianą wyniku postepowania o udzielnie zamówienia publicznego ani zmianą postanowień umowy w zakresie niezgodnym z ustawą Pzp;</w:t>
      </w:r>
    </w:p>
    <w:p w14:paraId="4FE65660" w14:textId="77777777" w:rsidR="0096543B" w:rsidRDefault="0096543B" w:rsidP="00463602">
      <w:pPr>
        <w:numPr>
          <w:ilvl w:val="0"/>
          <w:numId w:val="24"/>
        </w:numPr>
        <w:ind w:left="284" w:hanging="284"/>
        <w:jc w:val="both"/>
        <w:rPr>
          <w:rFonts w:ascii="Calibri" w:hAnsi="Calibri" w:cs="Calibri"/>
        </w:rPr>
      </w:pPr>
      <w:r>
        <w:rPr>
          <w:rFonts w:ascii="Calibri" w:hAnsi="Calibri" w:cs="Calibri"/>
        </w:rPr>
        <w:t>nie przysługuje Pani/Panu:</w:t>
      </w:r>
    </w:p>
    <w:p w14:paraId="528C8820" w14:textId="77777777" w:rsidR="0096543B" w:rsidRDefault="0096543B" w:rsidP="00463602">
      <w:pPr>
        <w:numPr>
          <w:ilvl w:val="0"/>
          <w:numId w:val="26"/>
        </w:numPr>
        <w:ind w:left="567" w:hanging="283"/>
        <w:jc w:val="both"/>
        <w:rPr>
          <w:rFonts w:ascii="Calibri" w:hAnsi="Calibri" w:cs="Calibri"/>
        </w:rPr>
      </w:pPr>
      <w:r>
        <w:rPr>
          <w:rFonts w:ascii="Calibri" w:hAnsi="Calibri" w:cs="Calibri"/>
        </w:rPr>
        <w:t>w związku z art. 17 ust. 3 lit. b, d lub e RODO prawo do usunięcia danych osobowych;</w:t>
      </w:r>
    </w:p>
    <w:p w14:paraId="744F1900" w14:textId="77777777" w:rsidR="0096543B" w:rsidRDefault="0096543B" w:rsidP="00463602">
      <w:pPr>
        <w:numPr>
          <w:ilvl w:val="0"/>
          <w:numId w:val="26"/>
        </w:numPr>
        <w:ind w:left="567" w:hanging="283"/>
        <w:jc w:val="both"/>
        <w:rPr>
          <w:rFonts w:ascii="Calibri" w:hAnsi="Calibri" w:cs="Calibri"/>
        </w:rPr>
      </w:pPr>
      <w:r>
        <w:rPr>
          <w:rFonts w:ascii="Calibri" w:hAnsi="Calibri" w:cs="Calibri"/>
        </w:rPr>
        <w:t>prawo do przenoszenia danych osobowych, o których mowa w art.20 RODO;</w:t>
      </w:r>
    </w:p>
    <w:p w14:paraId="197F0BFD" w14:textId="77777777" w:rsidR="0096543B" w:rsidRDefault="0096543B" w:rsidP="00463602">
      <w:pPr>
        <w:numPr>
          <w:ilvl w:val="0"/>
          <w:numId w:val="26"/>
        </w:numPr>
        <w:ind w:left="567" w:hanging="283"/>
        <w:jc w:val="both"/>
        <w:rPr>
          <w:rFonts w:ascii="Calibri" w:hAnsi="Calibri" w:cs="Calibri"/>
        </w:rPr>
      </w:pPr>
      <w:r>
        <w:rPr>
          <w:rFonts w:ascii="Calibri" w:hAnsi="Calibri" w:cs="Calibri"/>
          <w:b/>
        </w:rPr>
        <w:t>na podstawie art. 21 RODO prawo sprzeciwu, wobec przetwarzania danych osobowych, gdyż podstawą prawną przetwarzania Pani/Pana danych osobowych jest art. 6 ust. 1 lit. c RODO.</w:t>
      </w:r>
    </w:p>
    <w:p w14:paraId="39FBAD78" w14:textId="77777777" w:rsidR="00AF3FC8" w:rsidRDefault="00AF3FC8" w:rsidP="00463602">
      <w:pPr>
        <w:ind w:left="567"/>
        <w:jc w:val="both"/>
        <w:rPr>
          <w:rFonts w:ascii="Calibri" w:hAnsi="Calibri" w:cs="Calibri"/>
        </w:rPr>
      </w:pPr>
    </w:p>
    <w:p w14:paraId="073AB627" w14:textId="77777777" w:rsidR="0096543B" w:rsidRDefault="0096543B" w:rsidP="00463602">
      <w:pPr>
        <w:jc w:val="both"/>
        <w:rPr>
          <w:rFonts w:ascii="Calibri" w:hAnsi="Calibri" w:cs="Calibri"/>
          <w:i/>
          <w:sz w:val="18"/>
          <w:szCs w:val="18"/>
        </w:rPr>
      </w:pPr>
      <w:r>
        <w:rPr>
          <w:rFonts w:ascii="Calibri" w:hAnsi="Calibri" w:cs="Calibri"/>
          <w:b/>
          <w:i/>
          <w:sz w:val="18"/>
          <w:szCs w:val="18"/>
          <w:vertAlign w:val="superscript"/>
        </w:rPr>
        <w:t xml:space="preserve">* </w:t>
      </w:r>
      <w:r>
        <w:rPr>
          <w:rFonts w:ascii="Calibri" w:hAnsi="Calibri" w:cs="Calibri"/>
          <w:b/>
          <w:i/>
          <w:sz w:val="18"/>
          <w:szCs w:val="18"/>
        </w:rPr>
        <w:t>Wyjaśnienie:</w:t>
      </w:r>
      <w:r>
        <w:rPr>
          <w:rFonts w:ascii="Calibri" w:hAnsi="Calibri" w:cs="Calibri"/>
          <w:i/>
          <w:sz w:val="18"/>
          <w:szCs w:val="18"/>
        </w:rPr>
        <w:t xml:space="preserve"> skorzystanie z prawa do sprostowania nie może skutkować zmianą wyniku postępowania</w:t>
      </w:r>
      <w:r>
        <w:rPr>
          <w:rFonts w:ascii="Calibri" w:hAnsi="Calibri" w:cs="Calibri"/>
          <w:i/>
          <w:sz w:val="18"/>
          <w:szCs w:val="18"/>
        </w:rPr>
        <w:br/>
        <w:t>o udzielenie zamówienia publicznego ani zmianą postanowień umowy w zakresie niezgodnym z ustawą Pzp oraz nie może naruszać integralności protokołu oraz jego załączników</w:t>
      </w:r>
    </w:p>
    <w:p w14:paraId="726ABCAC" w14:textId="77777777" w:rsidR="00574A7C" w:rsidRDefault="0096543B" w:rsidP="00463602">
      <w:pPr>
        <w:jc w:val="both"/>
        <w:rPr>
          <w:rFonts w:ascii="Calibri" w:hAnsi="Calibri" w:cs="Calibri"/>
          <w:i/>
          <w:sz w:val="18"/>
          <w:szCs w:val="18"/>
        </w:rPr>
      </w:pPr>
      <w:r>
        <w:rPr>
          <w:rFonts w:ascii="Calibri" w:hAnsi="Calibri" w:cs="Calibri"/>
          <w:b/>
          <w:i/>
          <w:sz w:val="18"/>
          <w:szCs w:val="18"/>
          <w:vertAlign w:val="superscript"/>
        </w:rPr>
        <w:t xml:space="preserve">** </w:t>
      </w:r>
      <w:r>
        <w:rPr>
          <w:rFonts w:ascii="Calibri" w:hAnsi="Calibri" w:cs="Calibri"/>
          <w:b/>
          <w:i/>
          <w:sz w:val="18"/>
          <w:szCs w:val="18"/>
        </w:rPr>
        <w:t>Wyjaśnienie:</w:t>
      </w:r>
      <w:r>
        <w:rPr>
          <w:rFonts w:ascii="Calibri" w:hAnsi="Calibri" w:cs="Calibri"/>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A36C9AF" w14:textId="77777777" w:rsidR="00A93F56" w:rsidRDefault="00A93F56" w:rsidP="00463602">
      <w:pPr>
        <w:jc w:val="both"/>
        <w:rPr>
          <w:rFonts w:ascii="Calibri" w:hAnsi="Calibri" w:cs="Calibri"/>
          <w:i/>
          <w:sz w:val="18"/>
          <w:szCs w:val="18"/>
        </w:rPr>
      </w:pPr>
    </w:p>
    <w:p w14:paraId="3B820753" w14:textId="77777777" w:rsidR="00CE114C" w:rsidRDefault="00CE114C" w:rsidP="00463602">
      <w:pPr>
        <w:numPr>
          <w:ilvl w:val="0"/>
          <w:numId w:val="23"/>
        </w:numPr>
        <w:shd w:val="clear" w:color="auto" w:fill="D9D9D9"/>
        <w:tabs>
          <w:tab w:val="left" w:pos="426"/>
        </w:tabs>
        <w:spacing w:before="240"/>
        <w:jc w:val="both"/>
        <w:rPr>
          <w:rFonts w:ascii="Calibri" w:hAnsi="Calibri" w:cs="Calibri"/>
          <w:b/>
          <w:bCs/>
        </w:rPr>
      </w:pPr>
      <w:r>
        <w:rPr>
          <w:rFonts w:ascii="Calibri" w:hAnsi="Calibri" w:cs="Calibri"/>
          <w:b/>
          <w:bCs/>
        </w:rPr>
        <w:t>WYKAZ ZAŁĄCZNIKÓW STANOWIĄCYCH INTEGRALNĄ CZĘŚĆ SWZ</w:t>
      </w:r>
    </w:p>
    <w:p w14:paraId="065FE122" w14:textId="77777777" w:rsidR="00CE114C" w:rsidRPr="00984BC0" w:rsidRDefault="00CE114C" w:rsidP="00463602">
      <w:pPr>
        <w:autoSpaceDE w:val="0"/>
        <w:autoSpaceDN w:val="0"/>
        <w:adjustRightInd w:val="0"/>
        <w:rPr>
          <w:rFonts w:ascii="Calibri" w:hAnsi="Calibri" w:cs="Calibri"/>
          <w:color w:val="000000"/>
          <w:sz w:val="10"/>
          <w:szCs w:val="10"/>
        </w:rPr>
      </w:pPr>
    </w:p>
    <w:p w14:paraId="2D677D7F" w14:textId="77777777" w:rsidR="00764521" w:rsidRDefault="00764521" w:rsidP="00463602">
      <w:pPr>
        <w:pStyle w:val="Default"/>
        <w:rPr>
          <w:rFonts w:ascii="Calibri" w:hAnsi="Calibri" w:cs="Calibri"/>
          <w:b/>
          <w:bCs/>
          <w:iCs/>
        </w:rPr>
      </w:pPr>
      <w:r>
        <w:rPr>
          <w:rFonts w:ascii="Calibri" w:hAnsi="Calibri" w:cs="Calibri"/>
          <w:b/>
          <w:bCs/>
          <w:iCs/>
        </w:rPr>
        <w:t>Załącznik nr 1.</w:t>
      </w:r>
      <w:r>
        <w:rPr>
          <w:rFonts w:ascii="Calibri" w:hAnsi="Calibri" w:cs="Calibri"/>
          <w:iCs/>
        </w:rPr>
        <w:t xml:space="preserve"> </w:t>
      </w:r>
      <w:r>
        <w:rPr>
          <w:rFonts w:ascii="Calibri" w:hAnsi="Calibri" w:cs="Calibri"/>
          <w:iCs/>
        </w:rPr>
        <w:tab/>
        <w:t>Formularz ofertowy;</w:t>
      </w:r>
    </w:p>
    <w:p w14:paraId="764636E4" w14:textId="77777777" w:rsidR="00764521" w:rsidRDefault="00764521" w:rsidP="00463602">
      <w:pPr>
        <w:pStyle w:val="Default"/>
        <w:ind w:left="1560" w:hanging="1560"/>
        <w:rPr>
          <w:rFonts w:ascii="Calibri" w:hAnsi="Calibri" w:cs="Calibri"/>
          <w:b/>
          <w:bCs/>
          <w:iCs/>
        </w:rPr>
      </w:pPr>
      <w:r>
        <w:rPr>
          <w:rFonts w:ascii="Calibri" w:hAnsi="Calibri" w:cs="Calibri"/>
          <w:b/>
          <w:bCs/>
          <w:iCs/>
        </w:rPr>
        <w:t xml:space="preserve">Załącznik nr 2. </w:t>
      </w:r>
      <w:r>
        <w:rPr>
          <w:rFonts w:ascii="Calibri" w:hAnsi="Calibri" w:cs="Calibri"/>
          <w:b/>
          <w:bCs/>
          <w:iCs/>
        </w:rPr>
        <w:tab/>
      </w:r>
      <w:r>
        <w:rPr>
          <w:rFonts w:ascii="Calibri" w:hAnsi="Calibri" w:cs="Calibri"/>
          <w:iCs/>
        </w:rPr>
        <w:t>Oświadczenie o braku podstaw do wykluczenia i o spełnianiu warunków udziału w postępowaniu;</w:t>
      </w:r>
    </w:p>
    <w:p w14:paraId="7EB4CD26" w14:textId="77777777" w:rsidR="00764521" w:rsidRDefault="00764521" w:rsidP="00463602">
      <w:pPr>
        <w:pStyle w:val="Default"/>
        <w:rPr>
          <w:rFonts w:ascii="Calibri" w:hAnsi="Calibri" w:cs="Calibri"/>
          <w:iCs/>
        </w:rPr>
      </w:pPr>
      <w:r>
        <w:rPr>
          <w:rFonts w:ascii="Calibri" w:hAnsi="Calibri" w:cs="Calibri"/>
          <w:b/>
          <w:bCs/>
          <w:iCs/>
        </w:rPr>
        <w:t xml:space="preserve">Załącznik nr 3. </w:t>
      </w:r>
      <w:r>
        <w:rPr>
          <w:rFonts w:ascii="Calibri" w:hAnsi="Calibri" w:cs="Calibri"/>
          <w:b/>
          <w:bCs/>
          <w:iCs/>
        </w:rPr>
        <w:tab/>
      </w:r>
      <w:bookmarkStart w:id="30" w:name="_Hlk71634599"/>
      <w:r>
        <w:rPr>
          <w:rFonts w:ascii="Calibri" w:hAnsi="Calibri" w:cs="Calibri"/>
          <w:iCs/>
        </w:rPr>
        <w:t>Oświadczenie Wykonawców wspólnie ubiegających się o zamówienie.;</w:t>
      </w:r>
      <w:bookmarkEnd w:id="30"/>
    </w:p>
    <w:p w14:paraId="792F229D" w14:textId="77777777" w:rsidR="00764521" w:rsidRDefault="00764521" w:rsidP="00463602">
      <w:pPr>
        <w:pStyle w:val="Default"/>
        <w:ind w:left="1418" w:hanging="1418"/>
        <w:rPr>
          <w:rFonts w:ascii="Calibri" w:hAnsi="Calibri" w:cs="Calibri"/>
          <w:iCs/>
        </w:rPr>
      </w:pPr>
      <w:r>
        <w:rPr>
          <w:rFonts w:ascii="Calibri" w:hAnsi="Calibri" w:cs="Calibri"/>
          <w:b/>
          <w:bCs/>
          <w:iCs/>
        </w:rPr>
        <w:t xml:space="preserve">Załącznik nr 4. </w:t>
      </w:r>
      <w:r>
        <w:rPr>
          <w:rFonts w:ascii="Calibri" w:hAnsi="Calibri" w:cs="Calibri"/>
          <w:iCs/>
        </w:rPr>
        <w:tab/>
        <w:t>Zobowiązanie podmiotu do oddania do dyspozycji Wykonawcy niezbędnych zasobów na potrzeby realizacji zamówienia;</w:t>
      </w:r>
    </w:p>
    <w:p w14:paraId="204FCBF6" w14:textId="77777777" w:rsidR="00764521" w:rsidRDefault="00764521" w:rsidP="00463602">
      <w:pPr>
        <w:pStyle w:val="Default"/>
        <w:rPr>
          <w:rFonts w:ascii="Calibri" w:hAnsi="Calibri" w:cs="Calibri"/>
          <w:iCs/>
        </w:rPr>
      </w:pPr>
      <w:r>
        <w:rPr>
          <w:rFonts w:ascii="Calibri" w:hAnsi="Calibri" w:cs="Calibri"/>
          <w:b/>
          <w:bCs/>
          <w:iCs/>
        </w:rPr>
        <w:t>Załącznik nr 5.</w:t>
      </w:r>
      <w:r>
        <w:rPr>
          <w:rFonts w:ascii="Calibri" w:hAnsi="Calibri" w:cs="Calibri"/>
          <w:iCs/>
        </w:rPr>
        <w:t xml:space="preserve"> </w:t>
      </w:r>
      <w:r>
        <w:rPr>
          <w:rFonts w:ascii="Calibri" w:hAnsi="Calibri" w:cs="Calibri"/>
          <w:iCs/>
        </w:rPr>
        <w:tab/>
        <w:t>Projekt umowy;</w:t>
      </w:r>
    </w:p>
    <w:p w14:paraId="305057A3" w14:textId="77777777" w:rsidR="00764521" w:rsidRDefault="00764521" w:rsidP="00463602">
      <w:pPr>
        <w:pStyle w:val="Default"/>
        <w:tabs>
          <w:tab w:val="left" w:pos="1560"/>
          <w:tab w:val="left" w:pos="1985"/>
        </w:tabs>
        <w:jc w:val="both"/>
        <w:rPr>
          <w:rFonts w:ascii="Calibri" w:hAnsi="Calibri" w:cs="Calibri"/>
          <w:b/>
          <w:bCs/>
          <w:iCs/>
        </w:rPr>
      </w:pPr>
      <w:bookmarkStart w:id="31" w:name="_Hlk71628283"/>
      <w:r>
        <w:rPr>
          <w:rFonts w:ascii="Calibri" w:hAnsi="Calibri" w:cs="Calibri"/>
          <w:b/>
          <w:bCs/>
          <w:iCs/>
        </w:rPr>
        <w:t xml:space="preserve">Załącznik nr 6.  </w:t>
      </w:r>
      <w:r>
        <w:rPr>
          <w:rFonts w:ascii="Calibri" w:hAnsi="Calibri" w:cs="Calibri"/>
          <w:iCs/>
        </w:rPr>
        <w:t>Wykaz robót budowlanych;</w:t>
      </w:r>
    </w:p>
    <w:bookmarkEnd w:id="31"/>
    <w:p w14:paraId="153ED5B2" w14:textId="77777777" w:rsidR="00764521" w:rsidRDefault="00764521" w:rsidP="00463602">
      <w:pPr>
        <w:pStyle w:val="Default"/>
        <w:rPr>
          <w:rFonts w:ascii="Calibri" w:hAnsi="Calibri" w:cs="Calibri"/>
          <w:iCs/>
        </w:rPr>
      </w:pPr>
      <w:r>
        <w:rPr>
          <w:rFonts w:ascii="Calibri" w:hAnsi="Calibri" w:cs="Calibri"/>
          <w:b/>
          <w:bCs/>
          <w:iCs/>
        </w:rPr>
        <w:t xml:space="preserve">Załącznik nr 7. </w:t>
      </w:r>
      <w:r>
        <w:rPr>
          <w:rFonts w:ascii="Calibri" w:hAnsi="Calibri" w:cs="Calibri"/>
          <w:b/>
          <w:bCs/>
          <w:iCs/>
        </w:rPr>
        <w:tab/>
      </w:r>
      <w:r>
        <w:rPr>
          <w:rFonts w:ascii="Calibri" w:hAnsi="Calibri" w:cs="Calibri"/>
          <w:b/>
          <w:bCs/>
          <w:iCs/>
        </w:rPr>
        <w:tab/>
      </w:r>
      <w:r>
        <w:rPr>
          <w:rFonts w:ascii="Calibri" w:hAnsi="Calibri" w:cs="Calibri"/>
          <w:iCs/>
        </w:rPr>
        <w:t>Wykaz osób;</w:t>
      </w:r>
    </w:p>
    <w:p w14:paraId="2698BA19" w14:textId="0E95FDA4" w:rsidR="00764521" w:rsidRDefault="00764521" w:rsidP="00463602">
      <w:pPr>
        <w:pStyle w:val="Default"/>
        <w:ind w:left="1560" w:hanging="1560"/>
        <w:rPr>
          <w:rFonts w:ascii="Calibri" w:hAnsi="Calibri" w:cs="Calibri"/>
          <w:b/>
          <w:bCs/>
          <w:iCs/>
        </w:rPr>
      </w:pPr>
      <w:r>
        <w:rPr>
          <w:rFonts w:ascii="Calibri" w:hAnsi="Calibri" w:cs="Calibri"/>
          <w:b/>
          <w:bCs/>
          <w:iCs/>
        </w:rPr>
        <w:lastRenderedPageBreak/>
        <w:t>Załącznik nr 8.</w:t>
      </w:r>
      <w:r>
        <w:rPr>
          <w:rFonts w:ascii="Calibri" w:hAnsi="Calibri" w:cs="Calibri"/>
          <w:iCs/>
        </w:rPr>
        <w:t xml:space="preserve">  </w:t>
      </w:r>
      <w:r>
        <w:rPr>
          <w:rFonts w:ascii="Calibri" w:hAnsi="Calibri" w:cs="Calibri"/>
          <w:iCs/>
        </w:rPr>
        <w:tab/>
        <w:t xml:space="preserve">Szczegółowy opis przedmiotu zamówienia </w:t>
      </w:r>
      <w:r>
        <w:rPr>
          <w:rFonts w:ascii="Calibri" w:hAnsi="Calibri" w:cs="Calibri"/>
          <w:b/>
          <w:bCs/>
          <w:iCs/>
        </w:rPr>
        <w:t>(</w:t>
      </w:r>
      <w:r w:rsidR="007C2E26">
        <w:rPr>
          <w:rFonts w:ascii="Calibri" w:hAnsi="Calibri" w:cs="Calibri"/>
          <w:b/>
          <w:bCs/>
          <w:iCs/>
        </w:rPr>
        <w:t>dokumentacja projektowa</w:t>
      </w:r>
      <w:r>
        <w:rPr>
          <w:rFonts w:ascii="Calibri" w:hAnsi="Calibri" w:cs="Calibri"/>
          <w:b/>
          <w:bCs/>
          <w:iCs/>
        </w:rPr>
        <w:t xml:space="preserve"> z załącznikami).</w:t>
      </w:r>
    </w:p>
    <w:p w14:paraId="111191DD" w14:textId="77777777" w:rsidR="007C2E26" w:rsidRPr="00A674D4" w:rsidRDefault="007C2E26" w:rsidP="00463602">
      <w:pPr>
        <w:pStyle w:val="Default"/>
        <w:ind w:left="1701" w:hanging="1701"/>
        <w:rPr>
          <w:rFonts w:ascii="Calibri" w:hAnsi="Calibri" w:cs="Calibri"/>
          <w:iCs/>
        </w:rPr>
      </w:pPr>
      <w:r>
        <w:rPr>
          <w:rFonts w:ascii="Calibri" w:hAnsi="Calibri" w:cs="Calibri"/>
          <w:b/>
          <w:bCs/>
          <w:iCs/>
        </w:rPr>
        <w:t xml:space="preserve">Załącznik nr 9. </w:t>
      </w:r>
      <w:r w:rsidRPr="00A674D4">
        <w:rPr>
          <w:rFonts w:ascii="Calibri" w:hAnsi="Calibri" w:cs="Calibri"/>
          <w:iCs/>
        </w:rPr>
        <w:t>Przedmiary robót.</w:t>
      </w:r>
    </w:p>
    <w:p w14:paraId="51504FC8" w14:textId="77777777" w:rsidR="007C2E26" w:rsidRDefault="007C2E26" w:rsidP="00463602">
      <w:pPr>
        <w:pStyle w:val="Default"/>
        <w:rPr>
          <w:rFonts w:ascii="Calibri" w:hAnsi="Calibri" w:cs="Calibri"/>
          <w:b/>
          <w:bCs/>
          <w:iCs/>
        </w:rPr>
      </w:pPr>
    </w:p>
    <w:p w14:paraId="3C7C43A0" w14:textId="77777777" w:rsidR="00306F14" w:rsidRDefault="00306F14" w:rsidP="00463602">
      <w:pPr>
        <w:pStyle w:val="Default"/>
        <w:ind w:left="1560" w:hanging="1560"/>
        <w:rPr>
          <w:rFonts w:ascii="Calibri" w:hAnsi="Calibri" w:cs="Calibri"/>
          <w:iCs/>
        </w:rPr>
      </w:pPr>
    </w:p>
    <w:p w14:paraId="70E255A6" w14:textId="77777777" w:rsidR="001A5A67" w:rsidRDefault="001A5A67" w:rsidP="00463602">
      <w:pPr>
        <w:pStyle w:val="Default"/>
        <w:ind w:left="1560" w:hanging="1560"/>
        <w:rPr>
          <w:rFonts w:ascii="Calibri" w:hAnsi="Calibri" w:cs="Calibri"/>
          <w:iCs/>
        </w:rPr>
      </w:pPr>
    </w:p>
    <w:p w14:paraId="39F2087F" w14:textId="77777777" w:rsidR="001A5A67" w:rsidRDefault="001A5A67" w:rsidP="00463602">
      <w:pPr>
        <w:pStyle w:val="Default"/>
        <w:ind w:left="1560" w:hanging="1560"/>
        <w:rPr>
          <w:rFonts w:ascii="Calibri" w:hAnsi="Calibri" w:cs="Calibri"/>
          <w:iCs/>
        </w:rPr>
      </w:pPr>
    </w:p>
    <w:p w14:paraId="555D0D2D" w14:textId="77777777" w:rsidR="001A5A67" w:rsidRDefault="001A5A67" w:rsidP="00463602">
      <w:pPr>
        <w:pStyle w:val="Default"/>
        <w:ind w:left="1560" w:hanging="1560"/>
        <w:rPr>
          <w:rFonts w:ascii="Calibri" w:hAnsi="Calibri" w:cs="Calibri"/>
          <w:iCs/>
        </w:rPr>
      </w:pPr>
    </w:p>
    <w:p w14:paraId="472DBBCE" w14:textId="77777777" w:rsidR="001A5A67" w:rsidRDefault="001A5A67" w:rsidP="00463602">
      <w:pPr>
        <w:pStyle w:val="Default"/>
        <w:ind w:left="1560" w:hanging="1560"/>
        <w:rPr>
          <w:rFonts w:ascii="Calibri" w:hAnsi="Calibri" w:cs="Calibri"/>
          <w:iCs/>
        </w:rPr>
      </w:pPr>
    </w:p>
    <w:p w14:paraId="2307613F" w14:textId="77777777" w:rsidR="001A5A67" w:rsidRDefault="001A5A67" w:rsidP="00463602">
      <w:pPr>
        <w:pStyle w:val="Default"/>
        <w:ind w:left="1560" w:hanging="1560"/>
        <w:rPr>
          <w:rFonts w:ascii="Calibri" w:hAnsi="Calibri" w:cs="Calibri"/>
          <w:iCs/>
        </w:rPr>
      </w:pPr>
    </w:p>
    <w:p w14:paraId="0E8CB6F6" w14:textId="77777777" w:rsidR="001A5A67" w:rsidRDefault="001A5A67" w:rsidP="00463602">
      <w:pPr>
        <w:pStyle w:val="Default"/>
        <w:ind w:left="1560" w:hanging="1560"/>
        <w:rPr>
          <w:rFonts w:ascii="Calibri" w:hAnsi="Calibri" w:cs="Calibri"/>
          <w:iCs/>
        </w:rPr>
      </w:pPr>
    </w:p>
    <w:p w14:paraId="6F02F62D" w14:textId="77777777" w:rsidR="001A5A67" w:rsidRDefault="001A5A67" w:rsidP="00463602">
      <w:pPr>
        <w:pStyle w:val="Default"/>
        <w:ind w:left="1560" w:hanging="1560"/>
        <w:rPr>
          <w:rFonts w:ascii="Calibri" w:hAnsi="Calibri" w:cs="Calibri"/>
          <w:iCs/>
        </w:rPr>
      </w:pPr>
    </w:p>
    <w:p w14:paraId="3E798CC0" w14:textId="77777777" w:rsidR="001A5A67" w:rsidRDefault="001A5A67" w:rsidP="00463602">
      <w:pPr>
        <w:pStyle w:val="Default"/>
        <w:ind w:left="1560" w:hanging="1560"/>
        <w:rPr>
          <w:rFonts w:ascii="Calibri" w:hAnsi="Calibri" w:cs="Calibri"/>
          <w:iCs/>
        </w:rPr>
      </w:pPr>
    </w:p>
    <w:p w14:paraId="65C97477" w14:textId="77777777" w:rsidR="001A5A67" w:rsidRDefault="001A5A67" w:rsidP="00463602">
      <w:pPr>
        <w:pStyle w:val="Default"/>
        <w:ind w:left="1560" w:hanging="1560"/>
        <w:rPr>
          <w:rFonts w:ascii="Calibri" w:hAnsi="Calibri" w:cs="Calibri"/>
          <w:iCs/>
        </w:rPr>
      </w:pPr>
    </w:p>
    <w:p w14:paraId="35CB4208" w14:textId="77777777" w:rsidR="001A5A67" w:rsidRDefault="001A5A67" w:rsidP="00463602">
      <w:pPr>
        <w:pStyle w:val="Default"/>
        <w:ind w:left="1560" w:hanging="1560"/>
        <w:rPr>
          <w:rFonts w:ascii="Calibri" w:hAnsi="Calibri" w:cs="Calibri"/>
          <w:iCs/>
        </w:rPr>
      </w:pPr>
    </w:p>
    <w:p w14:paraId="0BB38939" w14:textId="77777777" w:rsidR="001A5A67" w:rsidRDefault="001A5A67" w:rsidP="00463602">
      <w:pPr>
        <w:pStyle w:val="Default"/>
        <w:ind w:left="1560" w:hanging="1560"/>
        <w:rPr>
          <w:rFonts w:ascii="Calibri" w:hAnsi="Calibri" w:cs="Calibri"/>
          <w:iCs/>
        </w:rPr>
      </w:pPr>
    </w:p>
    <w:p w14:paraId="3BAC089E" w14:textId="77777777" w:rsidR="00C009A1" w:rsidRDefault="00C009A1" w:rsidP="00463602">
      <w:pPr>
        <w:pStyle w:val="Default"/>
        <w:ind w:left="1560" w:hanging="1560"/>
        <w:rPr>
          <w:rFonts w:ascii="Calibri" w:hAnsi="Calibri" w:cs="Calibri"/>
          <w:iCs/>
        </w:rPr>
      </w:pPr>
    </w:p>
    <w:p w14:paraId="34E1258B" w14:textId="77777777" w:rsidR="00C009A1" w:rsidRDefault="00C009A1" w:rsidP="00463602">
      <w:pPr>
        <w:pStyle w:val="Default"/>
        <w:ind w:left="1560" w:hanging="1560"/>
        <w:rPr>
          <w:rFonts w:ascii="Calibri" w:hAnsi="Calibri" w:cs="Calibri"/>
          <w:iCs/>
        </w:rPr>
      </w:pPr>
    </w:p>
    <w:p w14:paraId="4D4F82C7" w14:textId="77777777" w:rsidR="00C009A1" w:rsidRDefault="00C009A1" w:rsidP="00463602">
      <w:pPr>
        <w:pStyle w:val="Default"/>
        <w:ind w:left="1560" w:hanging="1560"/>
        <w:rPr>
          <w:rFonts w:ascii="Calibri" w:hAnsi="Calibri" w:cs="Calibri"/>
          <w:iCs/>
        </w:rPr>
      </w:pPr>
    </w:p>
    <w:p w14:paraId="3392B740" w14:textId="77777777" w:rsidR="00C009A1" w:rsidRDefault="00C009A1" w:rsidP="00463602">
      <w:pPr>
        <w:pStyle w:val="Default"/>
        <w:ind w:left="1560" w:hanging="1560"/>
        <w:rPr>
          <w:rFonts w:ascii="Calibri" w:hAnsi="Calibri" w:cs="Calibri"/>
          <w:iCs/>
        </w:rPr>
      </w:pPr>
    </w:p>
    <w:p w14:paraId="1B842B7C" w14:textId="77777777" w:rsidR="00C009A1" w:rsidRDefault="00C009A1" w:rsidP="00463602">
      <w:pPr>
        <w:pStyle w:val="Default"/>
        <w:ind w:left="1560" w:hanging="1560"/>
        <w:rPr>
          <w:rFonts w:ascii="Calibri" w:hAnsi="Calibri" w:cs="Calibri"/>
          <w:iCs/>
        </w:rPr>
      </w:pPr>
    </w:p>
    <w:p w14:paraId="5E2B8BEB" w14:textId="77777777" w:rsidR="00C009A1" w:rsidRDefault="00C009A1" w:rsidP="00463602">
      <w:pPr>
        <w:pStyle w:val="Default"/>
        <w:ind w:left="1560" w:hanging="1560"/>
        <w:rPr>
          <w:rFonts w:ascii="Calibri" w:hAnsi="Calibri" w:cs="Calibri"/>
          <w:iCs/>
        </w:rPr>
      </w:pPr>
    </w:p>
    <w:p w14:paraId="6B9D99BB" w14:textId="77777777" w:rsidR="00C009A1" w:rsidRDefault="00C009A1" w:rsidP="00463602">
      <w:pPr>
        <w:pStyle w:val="Default"/>
        <w:ind w:left="1560" w:hanging="1560"/>
        <w:rPr>
          <w:rFonts w:ascii="Calibri" w:hAnsi="Calibri" w:cs="Calibri"/>
          <w:iCs/>
        </w:rPr>
      </w:pPr>
    </w:p>
    <w:p w14:paraId="0E47AE35" w14:textId="77777777" w:rsidR="00C009A1" w:rsidRDefault="00C009A1" w:rsidP="00463602">
      <w:pPr>
        <w:pStyle w:val="Default"/>
        <w:ind w:left="1560" w:hanging="1560"/>
        <w:rPr>
          <w:rFonts w:ascii="Calibri" w:hAnsi="Calibri" w:cs="Calibri"/>
          <w:iCs/>
        </w:rPr>
      </w:pPr>
    </w:p>
    <w:p w14:paraId="78224E0E" w14:textId="77777777" w:rsidR="00C009A1" w:rsidRDefault="00C009A1" w:rsidP="00463602">
      <w:pPr>
        <w:pStyle w:val="Default"/>
        <w:ind w:left="1560" w:hanging="1560"/>
        <w:rPr>
          <w:rFonts w:ascii="Calibri" w:hAnsi="Calibri" w:cs="Calibri"/>
          <w:iCs/>
        </w:rPr>
      </w:pPr>
    </w:p>
    <w:p w14:paraId="06703464" w14:textId="77777777" w:rsidR="00C009A1" w:rsidRDefault="00C009A1" w:rsidP="00463602">
      <w:pPr>
        <w:pStyle w:val="Default"/>
        <w:ind w:left="1560" w:hanging="1560"/>
        <w:rPr>
          <w:rFonts w:ascii="Calibri" w:hAnsi="Calibri" w:cs="Calibri"/>
          <w:iCs/>
        </w:rPr>
      </w:pPr>
    </w:p>
    <w:p w14:paraId="41942D4B" w14:textId="77777777" w:rsidR="00C009A1" w:rsidRDefault="00C009A1" w:rsidP="00463602">
      <w:pPr>
        <w:pStyle w:val="Default"/>
        <w:ind w:left="1560" w:hanging="1560"/>
        <w:rPr>
          <w:rFonts w:ascii="Calibri" w:hAnsi="Calibri" w:cs="Calibri"/>
          <w:iCs/>
        </w:rPr>
      </w:pPr>
    </w:p>
    <w:p w14:paraId="78EDCEA4" w14:textId="77777777" w:rsidR="00C009A1" w:rsidRDefault="00C009A1" w:rsidP="00463602">
      <w:pPr>
        <w:pStyle w:val="Default"/>
        <w:ind w:left="1560" w:hanging="1560"/>
        <w:rPr>
          <w:rFonts w:ascii="Calibri" w:hAnsi="Calibri" w:cs="Calibri"/>
          <w:iCs/>
        </w:rPr>
      </w:pPr>
    </w:p>
    <w:p w14:paraId="3DE39845" w14:textId="77777777" w:rsidR="00C009A1" w:rsidRDefault="00C009A1" w:rsidP="00463602">
      <w:pPr>
        <w:pStyle w:val="Default"/>
        <w:ind w:left="1560" w:hanging="1560"/>
        <w:rPr>
          <w:rFonts w:ascii="Calibri" w:hAnsi="Calibri" w:cs="Calibri"/>
          <w:iCs/>
        </w:rPr>
      </w:pPr>
    </w:p>
    <w:p w14:paraId="6B4FF652" w14:textId="77777777" w:rsidR="00C009A1" w:rsidRDefault="00C009A1" w:rsidP="00463602">
      <w:pPr>
        <w:pStyle w:val="Default"/>
        <w:ind w:left="1560" w:hanging="1560"/>
        <w:rPr>
          <w:rFonts w:ascii="Calibri" w:hAnsi="Calibri" w:cs="Calibri"/>
          <w:iCs/>
        </w:rPr>
      </w:pPr>
    </w:p>
    <w:p w14:paraId="069C0419" w14:textId="77777777" w:rsidR="00C009A1" w:rsidRDefault="00C009A1" w:rsidP="00463602">
      <w:pPr>
        <w:pStyle w:val="Default"/>
        <w:ind w:left="1560" w:hanging="1560"/>
        <w:rPr>
          <w:rFonts w:ascii="Calibri" w:hAnsi="Calibri" w:cs="Calibri"/>
          <w:iCs/>
        </w:rPr>
      </w:pPr>
    </w:p>
    <w:p w14:paraId="3DBCBF23" w14:textId="77777777" w:rsidR="00C009A1" w:rsidRDefault="00C009A1" w:rsidP="00463602">
      <w:pPr>
        <w:pStyle w:val="Default"/>
        <w:ind w:left="1560" w:hanging="1560"/>
        <w:rPr>
          <w:rFonts w:ascii="Calibri" w:hAnsi="Calibri" w:cs="Calibri"/>
          <w:iCs/>
        </w:rPr>
      </w:pPr>
    </w:p>
    <w:p w14:paraId="733A8B1A" w14:textId="77777777" w:rsidR="00C009A1" w:rsidRDefault="00C009A1" w:rsidP="00463602">
      <w:pPr>
        <w:pStyle w:val="Default"/>
        <w:ind w:left="1560" w:hanging="1560"/>
        <w:rPr>
          <w:rFonts w:ascii="Calibri" w:hAnsi="Calibri" w:cs="Calibri"/>
          <w:iCs/>
        </w:rPr>
      </w:pPr>
    </w:p>
    <w:p w14:paraId="5522B0FD" w14:textId="77777777" w:rsidR="00C009A1" w:rsidRDefault="00C009A1" w:rsidP="00463602">
      <w:pPr>
        <w:pStyle w:val="Default"/>
        <w:ind w:left="1560" w:hanging="1560"/>
        <w:rPr>
          <w:rFonts w:ascii="Calibri" w:hAnsi="Calibri" w:cs="Calibri"/>
          <w:iCs/>
        </w:rPr>
      </w:pPr>
    </w:p>
    <w:p w14:paraId="48C4496A" w14:textId="77777777" w:rsidR="00C009A1" w:rsidRDefault="00C009A1" w:rsidP="00463602">
      <w:pPr>
        <w:pStyle w:val="Default"/>
        <w:ind w:left="1560" w:hanging="1560"/>
        <w:rPr>
          <w:rFonts w:ascii="Calibri" w:hAnsi="Calibri" w:cs="Calibri"/>
          <w:iCs/>
        </w:rPr>
      </w:pPr>
    </w:p>
    <w:p w14:paraId="3C241D1E" w14:textId="77777777" w:rsidR="00C009A1" w:rsidRDefault="00C009A1" w:rsidP="00463602">
      <w:pPr>
        <w:pStyle w:val="Default"/>
        <w:ind w:left="1560" w:hanging="1560"/>
        <w:rPr>
          <w:rFonts w:ascii="Calibri" w:hAnsi="Calibri" w:cs="Calibri"/>
          <w:iCs/>
        </w:rPr>
      </w:pPr>
    </w:p>
    <w:p w14:paraId="050B26B6" w14:textId="77777777" w:rsidR="00C009A1" w:rsidRDefault="00C009A1" w:rsidP="00463602">
      <w:pPr>
        <w:pStyle w:val="Default"/>
        <w:ind w:left="1560" w:hanging="1560"/>
        <w:rPr>
          <w:rFonts w:ascii="Calibri" w:hAnsi="Calibri" w:cs="Calibri"/>
          <w:iCs/>
        </w:rPr>
      </w:pPr>
    </w:p>
    <w:p w14:paraId="729EC1B0" w14:textId="77777777" w:rsidR="00C009A1" w:rsidRDefault="00C009A1" w:rsidP="00463602">
      <w:pPr>
        <w:pStyle w:val="Default"/>
        <w:ind w:left="1560" w:hanging="1560"/>
        <w:rPr>
          <w:rFonts w:ascii="Calibri" w:hAnsi="Calibri" w:cs="Calibri"/>
          <w:iCs/>
        </w:rPr>
      </w:pPr>
    </w:p>
    <w:p w14:paraId="03B1352B" w14:textId="77777777" w:rsidR="00C009A1" w:rsidRDefault="00C009A1" w:rsidP="00463602">
      <w:pPr>
        <w:pStyle w:val="Default"/>
        <w:ind w:left="1560" w:hanging="1560"/>
        <w:rPr>
          <w:rFonts w:ascii="Calibri" w:hAnsi="Calibri" w:cs="Calibri"/>
          <w:iCs/>
        </w:rPr>
      </w:pPr>
    </w:p>
    <w:p w14:paraId="0C26733B" w14:textId="77777777" w:rsidR="001A5A67" w:rsidRDefault="001A5A67" w:rsidP="00463602">
      <w:pPr>
        <w:pStyle w:val="Default"/>
        <w:ind w:left="1560" w:hanging="1560"/>
        <w:rPr>
          <w:rFonts w:ascii="Calibri" w:hAnsi="Calibri" w:cs="Calibri"/>
          <w:iCs/>
        </w:rPr>
      </w:pPr>
    </w:p>
    <w:p w14:paraId="61CC4FD4" w14:textId="77777777" w:rsidR="001A5A67" w:rsidRDefault="001A5A67" w:rsidP="00463602">
      <w:pPr>
        <w:pStyle w:val="Default"/>
        <w:ind w:left="1560" w:hanging="1560"/>
        <w:rPr>
          <w:rFonts w:ascii="Calibri" w:hAnsi="Calibri" w:cs="Calibri"/>
          <w:iCs/>
        </w:rPr>
      </w:pPr>
    </w:p>
    <w:p w14:paraId="2E4B856D" w14:textId="77777777" w:rsidR="001A5A67" w:rsidRDefault="001A5A67" w:rsidP="00463602">
      <w:pPr>
        <w:pStyle w:val="Default"/>
        <w:ind w:left="1560" w:hanging="1560"/>
        <w:rPr>
          <w:rFonts w:ascii="Calibri" w:hAnsi="Calibri" w:cs="Calibri"/>
          <w:iCs/>
        </w:rPr>
      </w:pPr>
    </w:p>
    <w:p w14:paraId="1BEC7FDE" w14:textId="77777777" w:rsidR="001A5A67" w:rsidRDefault="001A5A67" w:rsidP="00463602">
      <w:pPr>
        <w:pStyle w:val="Default"/>
        <w:ind w:left="1560" w:hanging="1560"/>
        <w:rPr>
          <w:rFonts w:ascii="Calibri" w:hAnsi="Calibri" w:cs="Calibri"/>
          <w:iCs/>
        </w:rPr>
      </w:pPr>
    </w:p>
    <w:p w14:paraId="28678655" w14:textId="77777777" w:rsidR="00306F14" w:rsidRDefault="00306F14" w:rsidP="00463602">
      <w:pPr>
        <w:pStyle w:val="Default"/>
        <w:ind w:left="1560" w:hanging="1560"/>
        <w:rPr>
          <w:rFonts w:ascii="Calibri" w:hAnsi="Calibri" w:cs="Calibri"/>
          <w:iCs/>
        </w:rPr>
      </w:pPr>
    </w:p>
    <w:p w14:paraId="5FD46530" w14:textId="77777777" w:rsidR="00306F14" w:rsidRDefault="00306F14" w:rsidP="00463602">
      <w:pPr>
        <w:pStyle w:val="Default"/>
        <w:ind w:left="1560" w:hanging="1560"/>
        <w:rPr>
          <w:rFonts w:ascii="Calibri" w:hAnsi="Calibri" w:cs="Calibri"/>
          <w:iCs/>
        </w:rPr>
      </w:pPr>
    </w:p>
    <w:p w14:paraId="554C9F52" w14:textId="77777777" w:rsidR="00306F14" w:rsidRDefault="00306F14" w:rsidP="00463602">
      <w:pPr>
        <w:pStyle w:val="Default"/>
        <w:ind w:left="1560" w:hanging="1560"/>
        <w:rPr>
          <w:rFonts w:ascii="Calibri" w:hAnsi="Calibri" w:cs="Calibri"/>
          <w:iCs/>
        </w:rPr>
      </w:pPr>
    </w:p>
    <w:p w14:paraId="0D691F98" w14:textId="59558FF5" w:rsidR="00FC7625" w:rsidRDefault="00FC7625" w:rsidP="00463602">
      <w:pPr>
        <w:tabs>
          <w:tab w:val="center" w:pos="6480"/>
        </w:tabs>
        <w:suppressAutoHyphens/>
        <w:autoSpaceDN w:val="0"/>
        <w:jc w:val="right"/>
        <w:textAlignment w:val="baseline"/>
        <w:rPr>
          <w:rFonts w:ascii="Calibri" w:eastAsia="Calibri" w:hAnsi="Calibri" w:cs="Calibri"/>
          <w:b/>
          <w:bCs/>
          <w:color w:val="000000"/>
        </w:rPr>
      </w:pPr>
      <w:r>
        <w:rPr>
          <w:rFonts w:ascii="Calibri" w:eastAsia="Calibri" w:hAnsi="Calibri" w:cs="Calibri"/>
          <w:b/>
          <w:bCs/>
          <w:color w:val="000000"/>
        </w:rPr>
        <w:t>Załącznik nr 1 do SWZ</w:t>
      </w:r>
    </w:p>
    <w:p w14:paraId="14EDB0BC" w14:textId="4D269E1E" w:rsidR="009B6EF4" w:rsidRPr="004D5FA1" w:rsidRDefault="009B6EF4" w:rsidP="00463602">
      <w:pPr>
        <w:tabs>
          <w:tab w:val="center" w:pos="6480"/>
        </w:tabs>
        <w:suppressAutoHyphens/>
        <w:autoSpaceDN w:val="0"/>
        <w:textAlignment w:val="baseline"/>
        <w:rPr>
          <w:rFonts w:asciiTheme="minorHAnsi" w:eastAsia="Univers-PL" w:hAnsiTheme="minorHAnsi" w:cstheme="minorHAnsi"/>
          <w:b/>
          <w:bCs/>
          <w:color w:val="0070C0"/>
        </w:rPr>
      </w:pPr>
      <w:r w:rsidRPr="001B0159">
        <w:rPr>
          <w:rFonts w:asciiTheme="minorHAnsi" w:eastAsia="Univers-PL" w:hAnsiTheme="minorHAnsi" w:cstheme="minorHAnsi"/>
        </w:rPr>
        <w:t>Znak sprawy:</w:t>
      </w:r>
      <w:r w:rsidRPr="001B0159">
        <w:rPr>
          <w:rFonts w:asciiTheme="minorHAnsi" w:eastAsia="Univers-PL" w:hAnsiTheme="minorHAnsi" w:cstheme="minorHAnsi"/>
          <w:b/>
          <w:bCs/>
        </w:rPr>
        <w:t xml:space="preserve"> </w:t>
      </w:r>
      <w:r w:rsidRPr="004D5FA1">
        <w:rPr>
          <w:rFonts w:asciiTheme="minorHAnsi" w:eastAsia="Univers-PL" w:hAnsiTheme="minorHAnsi" w:cstheme="minorHAnsi"/>
          <w:b/>
          <w:bCs/>
          <w:color w:val="0070C0"/>
        </w:rPr>
        <w:t>ZP.271.</w:t>
      </w:r>
      <w:r w:rsidR="007C2E26">
        <w:rPr>
          <w:rFonts w:asciiTheme="minorHAnsi" w:eastAsia="Univers-PL" w:hAnsiTheme="minorHAnsi" w:cstheme="minorHAnsi"/>
          <w:b/>
          <w:bCs/>
          <w:color w:val="0070C0"/>
        </w:rPr>
        <w:t>1</w:t>
      </w:r>
      <w:r w:rsidR="009D6C85">
        <w:rPr>
          <w:rFonts w:asciiTheme="minorHAnsi" w:eastAsia="Univers-PL" w:hAnsiTheme="minorHAnsi" w:cstheme="minorHAnsi"/>
          <w:b/>
          <w:bCs/>
          <w:color w:val="0070C0"/>
        </w:rPr>
        <w:t>8</w:t>
      </w:r>
      <w:r w:rsidRPr="004D5FA1">
        <w:rPr>
          <w:rFonts w:asciiTheme="minorHAnsi" w:eastAsia="Univers-PL" w:hAnsiTheme="minorHAnsi" w:cstheme="minorHAnsi"/>
          <w:b/>
          <w:bCs/>
          <w:color w:val="0070C0"/>
        </w:rPr>
        <w:t>.202</w:t>
      </w:r>
      <w:r w:rsidR="004D5FA1" w:rsidRPr="004D5FA1">
        <w:rPr>
          <w:rFonts w:asciiTheme="minorHAnsi" w:eastAsia="Univers-PL" w:hAnsiTheme="minorHAnsi" w:cstheme="minorHAnsi"/>
          <w:b/>
          <w:bCs/>
          <w:color w:val="0070C0"/>
        </w:rPr>
        <w:t>4</w:t>
      </w:r>
      <w:r w:rsidRPr="004D5FA1">
        <w:rPr>
          <w:rFonts w:asciiTheme="minorHAnsi" w:eastAsia="Univers-PL" w:hAnsiTheme="minorHAnsi" w:cstheme="minorHAnsi"/>
          <w:b/>
          <w:bCs/>
          <w:color w:val="0070C0"/>
        </w:rPr>
        <w:t>.EW</w:t>
      </w:r>
    </w:p>
    <w:p w14:paraId="7DA1DDB5" w14:textId="77777777" w:rsidR="009B6EF4" w:rsidRPr="00B47C51" w:rsidRDefault="009B6EF4" w:rsidP="00463602">
      <w:pPr>
        <w:tabs>
          <w:tab w:val="center" w:pos="6480"/>
        </w:tabs>
        <w:suppressAutoHyphens/>
        <w:autoSpaceDN w:val="0"/>
        <w:textAlignment w:val="baseline"/>
        <w:rPr>
          <w:rFonts w:eastAsia="Univers-PL"/>
          <w:b/>
          <w:bCs/>
          <w:color w:val="0070C0"/>
        </w:rPr>
      </w:pPr>
    </w:p>
    <w:p w14:paraId="45C3588C" w14:textId="77777777" w:rsidR="009B6EF4" w:rsidRPr="004D5FA1" w:rsidRDefault="009B6EF4" w:rsidP="00463602">
      <w:pPr>
        <w:tabs>
          <w:tab w:val="center" w:pos="6480"/>
        </w:tabs>
        <w:suppressAutoHyphens/>
        <w:autoSpaceDN w:val="0"/>
        <w:textAlignment w:val="baseline"/>
        <w:rPr>
          <w:rFonts w:asciiTheme="minorHAnsi" w:eastAsia="Calibri" w:hAnsiTheme="minorHAnsi" w:cstheme="minorHAnsi"/>
          <w:b/>
          <w:bCs/>
        </w:rPr>
      </w:pPr>
      <w:r w:rsidRPr="001B0159">
        <w:rPr>
          <w:rFonts w:asciiTheme="minorHAnsi" w:eastAsia="Univers-PL" w:hAnsiTheme="minorHAnsi" w:cstheme="minorHAnsi"/>
        </w:rPr>
        <w:t>Zamawiający:</w:t>
      </w:r>
      <w:r w:rsidRPr="004D5FA1">
        <w:rPr>
          <w:rFonts w:asciiTheme="minorHAnsi" w:eastAsia="Univers-PL" w:hAnsiTheme="minorHAnsi" w:cstheme="minorHAnsi"/>
          <w:b/>
          <w:bCs/>
        </w:rPr>
        <w:t xml:space="preserve"> Gmina Suwałki, ul. Świerkowa 45, 16-400 Suwałki</w:t>
      </w:r>
    </w:p>
    <w:p w14:paraId="7228CCFF" w14:textId="77777777" w:rsidR="009B6EF4" w:rsidRDefault="009B6EF4" w:rsidP="00463602">
      <w:pPr>
        <w:tabs>
          <w:tab w:val="center" w:pos="6480"/>
        </w:tabs>
        <w:suppressAutoHyphens/>
        <w:autoSpaceDN w:val="0"/>
        <w:textAlignment w:val="baseline"/>
        <w:rPr>
          <w:rFonts w:ascii="Calibri" w:eastAsia="Calibri" w:hAnsi="Calibri" w:cs="Calibri"/>
          <w:b/>
          <w:bCs/>
          <w:color w:val="000000"/>
        </w:rPr>
      </w:pPr>
    </w:p>
    <w:p w14:paraId="224D402F" w14:textId="77777777" w:rsidR="00FC7625" w:rsidRDefault="00FC7625" w:rsidP="00463602">
      <w:pPr>
        <w:tabs>
          <w:tab w:val="center" w:pos="6480"/>
        </w:tabs>
        <w:suppressAutoHyphens/>
        <w:autoSpaceDN w:val="0"/>
        <w:textAlignment w:val="baseline"/>
        <w:rPr>
          <w:rFonts w:ascii="Calibri" w:eastAsia="Calibri" w:hAnsi="Calibri" w:cs="Calibri"/>
          <w:b/>
          <w:bCs/>
          <w:color w:val="000000"/>
        </w:rPr>
      </w:pPr>
    </w:p>
    <w:p w14:paraId="08A41422" w14:textId="77777777" w:rsidR="00FC7625" w:rsidRDefault="00FC7625" w:rsidP="00463602">
      <w:pPr>
        <w:tabs>
          <w:tab w:val="center" w:pos="6480"/>
        </w:tabs>
        <w:suppressAutoHyphens/>
        <w:autoSpaceDN w:val="0"/>
        <w:jc w:val="center"/>
        <w:textAlignment w:val="baseline"/>
        <w:rPr>
          <w:rFonts w:ascii="Calibri" w:eastAsia="Univers-PL" w:hAnsi="Calibri" w:cs="Calibri"/>
          <w:sz w:val="19"/>
          <w:szCs w:val="19"/>
        </w:rPr>
      </w:pPr>
      <w:r>
        <w:rPr>
          <w:rFonts w:ascii="Calibri" w:eastAsia="Calibri" w:hAnsi="Calibri" w:cs="Calibri"/>
          <w:b/>
          <w:bCs/>
          <w:color w:val="000000"/>
        </w:rPr>
        <w:t>FORMULARZ OFERTOWY</w:t>
      </w:r>
    </w:p>
    <w:p w14:paraId="19A513A7" w14:textId="77777777" w:rsidR="00FC7625" w:rsidRDefault="00FC7625" w:rsidP="00463602">
      <w:pPr>
        <w:tabs>
          <w:tab w:val="left" w:pos="3780"/>
          <w:tab w:val="left" w:leader="dot" w:pos="8460"/>
        </w:tabs>
        <w:suppressAutoHyphens/>
        <w:autoSpaceDE w:val="0"/>
        <w:autoSpaceDN w:val="0"/>
        <w:jc w:val="both"/>
        <w:textAlignment w:val="baseline"/>
        <w:rPr>
          <w:rFonts w:ascii="Calibri" w:eastAsia="Calibri" w:hAnsi="Calibri" w:cs="Calibri"/>
          <w:b/>
          <w:bCs/>
          <w:color w:val="000000"/>
        </w:rPr>
      </w:pPr>
      <w:r>
        <w:rPr>
          <w:rFonts w:ascii="Calibri" w:eastAsia="Calibri" w:hAnsi="Calibri" w:cs="Calibri"/>
          <w:b/>
          <w:bCs/>
          <w:color w:val="000000"/>
        </w:rPr>
        <w:t>Dane Wykonawcy:</w:t>
      </w:r>
    </w:p>
    <w:p w14:paraId="403C67CA" w14:textId="77777777" w:rsidR="004D5FA1" w:rsidRDefault="004D5FA1" w:rsidP="00463602">
      <w:pPr>
        <w:tabs>
          <w:tab w:val="left" w:pos="3780"/>
          <w:tab w:val="left" w:leader="dot" w:pos="8460"/>
        </w:tabs>
        <w:suppressAutoHyphens/>
        <w:autoSpaceDE w:val="0"/>
        <w:autoSpaceDN w:val="0"/>
        <w:ind w:left="1080"/>
        <w:jc w:val="both"/>
        <w:textAlignment w:val="baseline"/>
        <w:rPr>
          <w:rFonts w:eastAsia="Calibri"/>
          <w:b/>
          <w:bCs/>
          <w:color w:val="000000"/>
          <w:sz w:val="12"/>
          <w:szCs w:val="1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1"/>
        <w:gridCol w:w="1138"/>
        <w:gridCol w:w="1099"/>
        <w:gridCol w:w="855"/>
        <w:gridCol w:w="1556"/>
        <w:gridCol w:w="2377"/>
      </w:tblGrid>
      <w:tr w:rsidR="004D5FA1" w:rsidRPr="0045578C" w14:paraId="220C8B7F" w14:textId="77777777" w:rsidTr="004D5FA1">
        <w:trPr>
          <w:trHeight w:val="662"/>
        </w:trPr>
        <w:tc>
          <w:tcPr>
            <w:tcW w:w="2261" w:type="dxa"/>
            <w:shd w:val="clear" w:color="auto" w:fill="F2F2F2"/>
            <w:vAlign w:val="center"/>
          </w:tcPr>
          <w:p w14:paraId="68669755" w14:textId="19A8FDF6" w:rsidR="004D5FA1" w:rsidRPr="004D5FA1" w:rsidRDefault="004D5FA1" w:rsidP="00463602">
            <w:pPr>
              <w:tabs>
                <w:tab w:val="left" w:pos="3780"/>
                <w:tab w:val="left" w:leader="dot" w:pos="8460"/>
              </w:tabs>
              <w:suppressAutoHyphens/>
              <w:autoSpaceDE w:val="0"/>
              <w:autoSpaceDN w:val="0"/>
              <w:jc w:val="both"/>
              <w:textAlignment w:val="baseline"/>
              <w:rPr>
                <w:rFonts w:eastAsia="Calibri"/>
                <w:b/>
                <w:bCs/>
                <w:color w:val="000000"/>
              </w:rPr>
            </w:pPr>
            <w:r w:rsidRPr="004D5FA1">
              <w:rPr>
                <w:rFonts w:ascii="Calibri" w:eastAsia="Calibri" w:hAnsi="Calibri" w:cs="Calibri"/>
                <w:b/>
                <w:bCs/>
              </w:rPr>
              <w:t>Zarejestrowana nazwa (firma) Wykonawcy</w:t>
            </w:r>
          </w:p>
        </w:tc>
        <w:tc>
          <w:tcPr>
            <w:tcW w:w="7025" w:type="dxa"/>
            <w:gridSpan w:val="5"/>
            <w:shd w:val="clear" w:color="auto" w:fill="auto"/>
            <w:vAlign w:val="center"/>
          </w:tcPr>
          <w:p w14:paraId="42C887BF" w14:textId="77777777" w:rsidR="004D5FA1" w:rsidRPr="0045578C" w:rsidRDefault="004D5FA1" w:rsidP="00463602">
            <w:pPr>
              <w:tabs>
                <w:tab w:val="left" w:pos="3780"/>
                <w:tab w:val="left" w:leader="dot" w:pos="8460"/>
              </w:tabs>
              <w:suppressAutoHyphens/>
              <w:autoSpaceDE w:val="0"/>
              <w:autoSpaceDN w:val="0"/>
              <w:textAlignment w:val="baseline"/>
              <w:rPr>
                <w:rFonts w:eastAsia="Calibri"/>
                <w:b/>
                <w:bCs/>
                <w:color w:val="000000"/>
              </w:rPr>
            </w:pPr>
          </w:p>
        </w:tc>
      </w:tr>
      <w:tr w:rsidR="004D5FA1" w:rsidRPr="0045578C" w14:paraId="3779E0E5" w14:textId="77777777" w:rsidTr="004D5FA1">
        <w:tc>
          <w:tcPr>
            <w:tcW w:w="2261" w:type="dxa"/>
            <w:shd w:val="clear" w:color="auto" w:fill="F2F2F2"/>
            <w:vAlign w:val="center"/>
          </w:tcPr>
          <w:p w14:paraId="56504A32" w14:textId="77777777" w:rsidR="004D5FA1" w:rsidRPr="004D5FA1" w:rsidRDefault="004D5FA1" w:rsidP="00463602">
            <w:pPr>
              <w:tabs>
                <w:tab w:val="left" w:pos="3780"/>
                <w:tab w:val="left" w:leader="dot" w:pos="8460"/>
              </w:tabs>
              <w:suppressAutoHyphens/>
              <w:autoSpaceDE w:val="0"/>
              <w:autoSpaceDN w:val="0"/>
              <w:jc w:val="both"/>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Adres (siedziba) Wykonawcy</w:t>
            </w:r>
          </w:p>
        </w:tc>
        <w:tc>
          <w:tcPr>
            <w:tcW w:w="1138" w:type="dxa"/>
            <w:shd w:val="clear" w:color="auto" w:fill="F2F2F2"/>
            <w:vAlign w:val="center"/>
          </w:tcPr>
          <w:p w14:paraId="613B4FCE"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Ulica i numer</w:t>
            </w:r>
          </w:p>
        </w:tc>
        <w:tc>
          <w:tcPr>
            <w:tcW w:w="1954" w:type="dxa"/>
            <w:gridSpan w:val="2"/>
            <w:shd w:val="clear" w:color="auto" w:fill="auto"/>
            <w:vAlign w:val="center"/>
          </w:tcPr>
          <w:p w14:paraId="3B718467"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c>
          <w:tcPr>
            <w:tcW w:w="1556" w:type="dxa"/>
            <w:shd w:val="clear" w:color="auto" w:fill="F2F2F2"/>
            <w:vAlign w:val="center"/>
          </w:tcPr>
          <w:p w14:paraId="0CF132D8"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Kod i miejscowość</w:t>
            </w:r>
          </w:p>
        </w:tc>
        <w:tc>
          <w:tcPr>
            <w:tcW w:w="2377" w:type="dxa"/>
            <w:shd w:val="clear" w:color="auto" w:fill="auto"/>
            <w:vAlign w:val="center"/>
          </w:tcPr>
          <w:p w14:paraId="1C3850A1"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r>
      <w:tr w:rsidR="004D5FA1" w:rsidRPr="0045578C" w14:paraId="4D1EAD82" w14:textId="77777777" w:rsidTr="004D5FA1">
        <w:trPr>
          <w:trHeight w:val="414"/>
        </w:trPr>
        <w:tc>
          <w:tcPr>
            <w:tcW w:w="2261" w:type="dxa"/>
            <w:shd w:val="clear" w:color="auto" w:fill="F2F2F2"/>
            <w:vAlign w:val="center"/>
          </w:tcPr>
          <w:p w14:paraId="59B571B4"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powiat</w:t>
            </w:r>
          </w:p>
        </w:tc>
        <w:tc>
          <w:tcPr>
            <w:tcW w:w="2237" w:type="dxa"/>
            <w:gridSpan w:val="2"/>
            <w:shd w:val="clear" w:color="auto" w:fill="auto"/>
            <w:vAlign w:val="center"/>
          </w:tcPr>
          <w:p w14:paraId="20D7EF4B"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c>
          <w:tcPr>
            <w:tcW w:w="2411" w:type="dxa"/>
            <w:gridSpan w:val="2"/>
            <w:shd w:val="clear" w:color="auto" w:fill="F2F2F2"/>
            <w:vAlign w:val="center"/>
          </w:tcPr>
          <w:p w14:paraId="1703CF1D"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województwo</w:t>
            </w:r>
          </w:p>
        </w:tc>
        <w:tc>
          <w:tcPr>
            <w:tcW w:w="2377" w:type="dxa"/>
            <w:shd w:val="clear" w:color="auto" w:fill="auto"/>
            <w:vAlign w:val="center"/>
          </w:tcPr>
          <w:p w14:paraId="082D4E3A"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r>
      <w:tr w:rsidR="004D5FA1" w:rsidRPr="0045578C" w14:paraId="7573FEF7" w14:textId="77777777" w:rsidTr="004D5FA1">
        <w:trPr>
          <w:trHeight w:val="420"/>
        </w:trPr>
        <w:tc>
          <w:tcPr>
            <w:tcW w:w="2261" w:type="dxa"/>
            <w:shd w:val="clear" w:color="auto" w:fill="F2F2F2"/>
            <w:vAlign w:val="center"/>
          </w:tcPr>
          <w:p w14:paraId="2CF33509"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NIP</w:t>
            </w:r>
          </w:p>
        </w:tc>
        <w:tc>
          <w:tcPr>
            <w:tcW w:w="2237" w:type="dxa"/>
            <w:gridSpan w:val="2"/>
            <w:shd w:val="clear" w:color="auto" w:fill="auto"/>
            <w:vAlign w:val="center"/>
          </w:tcPr>
          <w:p w14:paraId="094667D3"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c>
          <w:tcPr>
            <w:tcW w:w="2411" w:type="dxa"/>
            <w:gridSpan w:val="2"/>
            <w:shd w:val="clear" w:color="auto" w:fill="F2F2F2"/>
            <w:vAlign w:val="center"/>
          </w:tcPr>
          <w:p w14:paraId="6D09BD0D"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KRS</w:t>
            </w:r>
          </w:p>
        </w:tc>
        <w:tc>
          <w:tcPr>
            <w:tcW w:w="2377" w:type="dxa"/>
            <w:shd w:val="clear" w:color="auto" w:fill="auto"/>
            <w:vAlign w:val="center"/>
          </w:tcPr>
          <w:p w14:paraId="29A68CCB"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r>
      <w:tr w:rsidR="004D5FA1" w:rsidRPr="0045578C" w14:paraId="1236DFFD" w14:textId="77777777" w:rsidTr="004D5FA1">
        <w:trPr>
          <w:trHeight w:val="413"/>
        </w:trPr>
        <w:tc>
          <w:tcPr>
            <w:tcW w:w="2261" w:type="dxa"/>
            <w:shd w:val="clear" w:color="auto" w:fill="F2F2F2"/>
            <w:vAlign w:val="center"/>
          </w:tcPr>
          <w:p w14:paraId="7E0944E9"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REGON</w:t>
            </w:r>
          </w:p>
        </w:tc>
        <w:tc>
          <w:tcPr>
            <w:tcW w:w="2237" w:type="dxa"/>
            <w:gridSpan w:val="2"/>
            <w:shd w:val="clear" w:color="auto" w:fill="auto"/>
            <w:vAlign w:val="center"/>
          </w:tcPr>
          <w:p w14:paraId="44A59029"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c>
          <w:tcPr>
            <w:tcW w:w="2411" w:type="dxa"/>
            <w:gridSpan w:val="2"/>
            <w:shd w:val="clear" w:color="auto" w:fill="F2F2F2"/>
            <w:vAlign w:val="center"/>
          </w:tcPr>
          <w:p w14:paraId="1E9855EE"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Telefon</w:t>
            </w:r>
          </w:p>
        </w:tc>
        <w:tc>
          <w:tcPr>
            <w:tcW w:w="2377" w:type="dxa"/>
            <w:shd w:val="clear" w:color="auto" w:fill="auto"/>
            <w:vAlign w:val="center"/>
          </w:tcPr>
          <w:p w14:paraId="5525478D"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r>
      <w:tr w:rsidR="004D5FA1" w:rsidRPr="0045578C" w14:paraId="7C9B7F84" w14:textId="77777777" w:rsidTr="004D5FA1">
        <w:trPr>
          <w:trHeight w:val="418"/>
        </w:trPr>
        <w:tc>
          <w:tcPr>
            <w:tcW w:w="2261" w:type="dxa"/>
            <w:shd w:val="clear" w:color="auto" w:fill="F2F2F2"/>
            <w:vAlign w:val="center"/>
          </w:tcPr>
          <w:p w14:paraId="5E3BB8BC"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Adres e-mail</w:t>
            </w:r>
          </w:p>
        </w:tc>
        <w:tc>
          <w:tcPr>
            <w:tcW w:w="7025" w:type="dxa"/>
            <w:gridSpan w:val="5"/>
            <w:shd w:val="clear" w:color="auto" w:fill="auto"/>
            <w:vAlign w:val="center"/>
          </w:tcPr>
          <w:p w14:paraId="481F876F"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r>
      <w:tr w:rsidR="004D5FA1" w:rsidRPr="0045578C" w14:paraId="5605BAD0" w14:textId="77777777" w:rsidTr="004D5FA1">
        <w:tc>
          <w:tcPr>
            <w:tcW w:w="4498" w:type="dxa"/>
            <w:gridSpan w:val="3"/>
            <w:shd w:val="clear" w:color="auto" w:fill="F2F2F2"/>
            <w:vAlign w:val="center"/>
          </w:tcPr>
          <w:p w14:paraId="7477F51E" w14:textId="77777777" w:rsidR="004D5FA1" w:rsidRPr="004D5FA1" w:rsidRDefault="004D5FA1" w:rsidP="00463602">
            <w:pPr>
              <w:tabs>
                <w:tab w:val="left" w:pos="3780"/>
                <w:tab w:val="left" w:leader="dot" w:pos="8460"/>
              </w:tabs>
              <w:suppressAutoHyphens/>
              <w:autoSpaceDE w:val="0"/>
              <w:autoSpaceDN w:val="0"/>
              <w:jc w:val="both"/>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Imiona i nazwiska osoby/osób upoważnionych do reprezentowania Wykonawcy</w:t>
            </w:r>
          </w:p>
        </w:tc>
        <w:tc>
          <w:tcPr>
            <w:tcW w:w="4788" w:type="dxa"/>
            <w:gridSpan w:val="3"/>
            <w:shd w:val="clear" w:color="auto" w:fill="auto"/>
            <w:vAlign w:val="center"/>
          </w:tcPr>
          <w:p w14:paraId="39037E01"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r>
    </w:tbl>
    <w:p w14:paraId="77D49A14" w14:textId="77777777" w:rsidR="004D5FA1" w:rsidRDefault="004D5FA1" w:rsidP="00463602">
      <w:pPr>
        <w:suppressAutoHyphens/>
        <w:autoSpaceDN w:val="0"/>
        <w:textAlignment w:val="baseline"/>
        <w:rPr>
          <w:rFonts w:ascii="Calibri" w:eastAsia="Calibri" w:hAnsi="Calibri" w:cs="Calibri"/>
        </w:rPr>
      </w:pPr>
    </w:p>
    <w:p w14:paraId="16875CB0" w14:textId="77777777" w:rsidR="00FC7625" w:rsidRDefault="00FC7625" w:rsidP="00463602">
      <w:pPr>
        <w:suppressAutoHyphens/>
        <w:autoSpaceDE w:val="0"/>
        <w:autoSpaceDN w:val="0"/>
        <w:jc w:val="both"/>
        <w:textAlignment w:val="baseline"/>
        <w:rPr>
          <w:rFonts w:ascii="Calibri" w:eastAsia="Calibri" w:hAnsi="Calibri" w:cs="Calibri"/>
        </w:rPr>
      </w:pPr>
    </w:p>
    <w:p w14:paraId="61FB8029" w14:textId="03A659C0" w:rsidR="008230AF" w:rsidRPr="004D5FA1" w:rsidRDefault="00FC7625" w:rsidP="00463602">
      <w:pPr>
        <w:numPr>
          <w:ilvl w:val="0"/>
          <w:numId w:val="30"/>
        </w:numPr>
        <w:ind w:left="284" w:hanging="284"/>
        <w:jc w:val="both"/>
        <w:rPr>
          <w:rFonts w:asciiTheme="minorHAnsi" w:hAnsiTheme="minorHAnsi" w:cstheme="minorHAnsi"/>
          <w:b/>
          <w:bCs/>
          <w:color w:val="0070C0"/>
        </w:rPr>
      </w:pPr>
      <w:r w:rsidRPr="004D5FA1">
        <w:rPr>
          <w:rFonts w:ascii="Calibri" w:eastAsia="Calibri" w:hAnsi="Calibri" w:cs="Calibri"/>
        </w:rPr>
        <w:t xml:space="preserve">Nawiązując do ogłoszonego zamówienia publicznego w trybie podstawowym bez negocjacji </w:t>
      </w:r>
      <w:r w:rsidR="00F3566C" w:rsidRPr="004D5FA1">
        <w:rPr>
          <w:rFonts w:ascii="Calibri" w:eastAsia="Calibri" w:hAnsi="Calibri" w:cs="Calibri"/>
        </w:rPr>
        <w:t>pn.</w:t>
      </w:r>
      <w:r w:rsidR="00F3566C" w:rsidRPr="004D5FA1">
        <w:rPr>
          <w:rFonts w:ascii="Calibri" w:hAnsi="Calibri" w:cs="Calibri"/>
          <w:b/>
          <w:bCs/>
          <w:color w:val="2E74B5"/>
        </w:rPr>
        <w:t xml:space="preserve"> </w:t>
      </w:r>
      <w:r w:rsidR="001A5A67" w:rsidRPr="001A5A67">
        <w:rPr>
          <w:rFonts w:asciiTheme="minorHAnsi" w:hAnsiTheme="minorHAnsi" w:cstheme="minorHAnsi"/>
          <w:b/>
          <w:bCs/>
          <w:color w:val="0070C0"/>
        </w:rPr>
        <w:t>Rozbudowa drogi gminnej nr 102035B w msc. Nowa Wieś, gm. Suwałki</w:t>
      </w:r>
      <w:r w:rsidR="001A5A67" w:rsidRPr="001A5A67">
        <w:rPr>
          <w:rFonts w:asciiTheme="minorHAnsi" w:eastAsia="Univers-PL" w:hAnsiTheme="minorHAnsi" w:cstheme="minorHAnsi"/>
          <w:b/>
          <w:bCs/>
          <w:color w:val="0070C0"/>
        </w:rPr>
        <w:t xml:space="preserve"> </w:t>
      </w:r>
      <w:r w:rsidRPr="004D5FA1">
        <w:rPr>
          <w:rFonts w:ascii="Calibri" w:eastAsia="Univers-PL" w:hAnsi="Calibri" w:cs="Calibri"/>
        </w:rPr>
        <w:t>oferujemy wykonanie zamówienia zgodnie z wymogami Specyfikacji Warunków Zamówienia za następujące wynagrodzenie:</w:t>
      </w:r>
      <w:bookmarkStart w:id="32" w:name="_Hlk71635336"/>
      <w:bookmarkStart w:id="33" w:name="_Hlk97547764"/>
      <w:bookmarkStart w:id="34" w:name="_Hlk68180141"/>
    </w:p>
    <w:p w14:paraId="087095E4" w14:textId="77777777" w:rsidR="008230AF" w:rsidRPr="004D5FA1" w:rsidRDefault="008230AF" w:rsidP="00463602">
      <w:pPr>
        <w:ind w:left="284"/>
        <w:jc w:val="both"/>
        <w:rPr>
          <w:rFonts w:ascii="Calibri" w:hAnsi="Calibri" w:cs="Calibri"/>
          <w:b/>
          <w:bCs/>
          <w:color w:val="2E74B5"/>
        </w:rPr>
      </w:pPr>
    </w:p>
    <w:p w14:paraId="56325011" w14:textId="3B6E68DB" w:rsidR="006D44A6" w:rsidRDefault="00FC7625" w:rsidP="00984BC0">
      <w:pPr>
        <w:spacing w:line="360" w:lineRule="auto"/>
        <w:ind w:left="284"/>
        <w:jc w:val="both"/>
        <w:rPr>
          <w:rFonts w:ascii="Calibri" w:eastAsia="Univers-PL" w:hAnsi="Calibri" w:cs="Calibri"/>
        </w:rPr>
      </w:pPr>
      <w:r w:rsidRPr="004D5FA1">
        <w:rPr>
          <w:rFonts w:ascii="Calibri" w:eastAsia="Univers-PL" w:hAnsi="Calibri" w:cs="Calibri"/>
          <w:b/>
        </w:rPr>
        <w:t>Łączna ryczałtowa cena ofertowa (brutto) za wykonanie</w:t>
      </w:r>
      <w:r w:rsidR="00F61C77" w:rsidRPr="004D5FA1">
        <w:rPr>
          <w:rFonts w:ascii="Calibri" w:eastAsia="Univers-PL" w:hAnsi="Calibri" w:cs="Calibri"/>
          <w:b/>
        </w:rPr>
        <w:t xml:space="preserve"> całości przedmiotu zamówienia</w:t>
      </w:r>
      <w:r w:rsidRPr="004D5FA1">
        <w:rPr>
          <w:rFonts w:ascii="Calibri" w:eastAsia="Univers-PL" w:hAnsi="Calibri" w:cs="Calibri"/>
          <w:b/>
        </w:rPr>
        <w:t xml:space="preserve"> </w:t>
      </w:r>
      <w:bookmarkEnd w:id="32"/>
      <w:r w:rsidRPr="004D5FA1">
        <w:rPr>
          <w:rFonts w:ascii="Calibri" w:eastAsia="Univers-PL" w:hAnsi="Calibri" w:cs="Calibri"/>
          <w:b/>
        </w:rPr>
        <w:t>wynosi ............................................... zł</w:t>
      </w:r>
      <w:r w:rsidR="008230AF" w:rsidRPr="004D5FA1">
        <w:rPr>
          <w:rFonts w:ascii="Calibri" w:hAnsi="Calibri" w:cs="Calibri"/>
          <w:b/>
          <w:bCs/>
          <w:color w:val="2E74B5"/>
        </w:rPr>
        <w:t xml:space="preserve"> </w:t>
      </w:r>
      <w:r w:rsidR="00086F92" w:rsidRPr="004D5FA1">
        <w:rPr>
          <w:rFonts w:ascii="Calibri" w:eastAsia="Univers-PL" w:hAnsi="Calibri" w:cs="Calibri"/>
        </w:rPr>
        <w:t>przy zastosowanej …….% stawce VAT.</w:t>
      </w:r>
      <w:bookmarkEnd w:id="33"/>
      <w:bookmarkEnd w:id="34"/>
    </w:p>
    <w:p w14:paraId="0410A8B9" w14:textId="77777777" w:rsidR="007C2E26" w:rsidRPr="007C2E26" w:rsidRDefault="007C2E26" w:rsidP="00463602">
      <w:pPr>
        <w:ind w:left="284"/>
        <w:jc w:val="both"/>
        <w:rPr>
          <w:rFonts w:ascii="Calibri" w:eastAsia="Univers-PL" w:hAnsi="Calibri" w:cs="Calibri"/>
        </w:rPr>
      </w:pPr>
    </w:p>
    <w:p w14:paraId="63367830" w14:textId="77777777" w:rsidR="00FC7625" w:rsidRPr="004D5FA1" w:rsidRDefault="00FC7625" w:rsidP="00463602">
      <w:pPr>
        <w:numPr>
          <w:ilvl w:val="0"/>
          <w:numId w:val="30"/>
        </w:numPr>
        <w:tabs>
          <w:tab w:val="left" w:pos="284"/>
        </w:tabs>
        <w:suppressAutoHyphens/>
        <w:autoSpaceDN w:val="0"/>
        <w:spacing w:after="120"/>
        <w:ind w:left="284" w:hanging="284"/>
        <w:jc w:val="both"/>
        <w:textAlignment w:val="baseline"/>
        <w:rPr>
          <w:rFonts w:ascii="Calibri" w:eastAsia="Univers-PL" w:hAnsi="Calibri" w:cs="Calibri"/>
          <w:color w:val="000000"/>
        </w:rPr>
      </w:pPr>
      <w:r w:rsidRPr="004D5FA1">
        <w:rPr>
          <w:rFonts w:ascii="Calibri" w:eastAsia="Calibri" w:hAnsi="Calibri" w:cs="Calibri"/>
        </w:rPr>
        <w:t>Oświadczamy, że wyżej podana kwota obejmuje zapłatę za wykonanie wszelkich robót</w:t>
      </w:r>
      <w:r w:rsidR="006D44A6" w:rsidRPr="004D5FA1">
        <w:rPr>
          <w:rFonts w:ascii="Calibri" w:eastAsia="Calibri" w:hAnsi="Calibri" w:cs="Calibri"/>
        </w:rPr>
        <w:t xml:space="preserve">/usług, dostaw </w:t>
      </w:r>
      <w:r w:rsidRPr="004D5FA1">
        <w:rPr>
          <w:rFonts w:ascii="Calibri" w:eastAsia="Calibri" w:hAnsi="Calibri" w:cs="Calibri"/>
        </w:rPr>
        <w:t>niezbędnych do wykonania przedmiotu zamówienia.</w:t>
      </w:r>
    </w:p>
    <w:p w14:paraId="3BADA560" w14:textId="77777777" w:rsidR="00FC7625" w:rsidRPr="004D5FA1" w:rsidRDefault="00FC7625" w:rsidP="00463602">
      <w:pPr>
        <w:numPr>
          <w:ilvl w:val="0"/>
          <w:numId w:val="30"/>
        </w:numPr>
        <w:tabs>
          <w:tab w:val="left" w:pos="284"/>
        </w:tabs>
        <w:suppressAutoHyphens/>
        <w:autoSpaceDN w:val="0"/>
        <w:spacing w:after="120"/>
        <w:ind w:left="284" w:hanging="284"/>
        <w:jc w:val="both"/>
        <w:textAlignment w:val="baseline"/>
        <w:rPr>
          <w:rFonts w:ascii="Calibri" w:eastAsia="Univers-PL" w:hAnsi="Calibri" w:cs="Calibri"/>
          <w:color w:val="000000"/>
        </w:rPr>
      </w:pPr>
      <w:r w:rsidRPr="004D5FA1">
        <w:rPr>
          <w:rFonts w:ascii="Calibri" w:eastAsia="Calibri" w:hAnsi="Calibri" w:cs="Calibri"/>
          <w:bCs/>
        </w:rPr>
        <w:t xml:space="preserve">Oświadczamy, że zamówienie wykonamy w terminie </w:t>
      </w:r>
      <w:r w:rsidRPr="004D5FA1">
        <w:rPr>
          <w:rFonts w:ascii="Calibri" w:eastAsia="Calibri" w:hAnsi="Calibri" w:cs="Calibri"/>
          <w:bCs/>
          <w:color w:val="0070C0"/>
        </w:rPr>
        <w:t xml:space="preserve"> </w:t>
      </w:r>
      <w:r w:rsidRPr="004D5FA1">
        <w:rPr>
          <w:rFonts w:ascii="Calibri" w:eastAsia="Calibri" w:hAnsi="Calibri" w:cs="Calibri"/>
          <w:bCs/>
        </w:rPr>
        <w:t>określonym w SWZ.</w:t>
      </w:r>
    </w:p>
    <w:p w14:paraId="0FAE28D9" w14:textId="77777777" w:rsidR="00FC7625" w:rsidRPr="004D5FA1" w:rsidRDefault="00FC7625" w:rsidP="00463602">
      <w:pPr>
        <w:numPr>
          <w:ilvl w:val="0"/>
          <w:numId w:val="30"/>
        </w:numPr>
        <w:tabs>
          <w:tab w:val="left" w:pos="284"/>
        </w:tabs>
        <w:suppressAutoHyphens/>
        <w:autoSpaceDN w:val="0"/>
        <w:spacing w:after="120"/>
        <w:ind w:left="284" w:hanging="284"/>
        <w:jc w:val="both"/>
        <w:textAlignment w:val="baseline"/>
        <w:rPr>
          <w:rFonts w:ascii="Calibri" w:eastAsia="Univers-PL" w:hAnsi="Calibri" w:cs="Calibri"/>
        </w:rPr>
      </w:pPr>
      <w:r w:rsidRPr="004D5FA1">
        <w:rPr>
          <w:rFonts w:ascii="Calibri" w:eastAsia="Calibri" w:hAnsi="Calibri" w:cs="Calibri"/>
        </w:rPr>
        <w:t xml:space="preserve">Oświadczamy, iż akceptujemy warunki płatności zgodnie z projektem umowy.  </w:t>
      </w:r>
    </w:p>
    <w:p w14:paraId="2761BF8F" w14:textId="77777777" w:rsidR="00FC7625" w:rsidRPr="004D5FA1" w:rsidRDefault="00FC7625" w:rsidP="00463602">
      <w:pPr>
        <w:numPr>
          <w:ilvl w:val="0"/>
          <w:numId w:val="30"/>
        </w:numPr>
        <w:tabs>
          <w:tab w:val="left" w:pos="284"/>
        </w:tabs>
        <w:suppressAutoHyphens/>
        <w:autoSpaceDN w:val="0"/>
        <w:spacing w:after="120"/>
        <w:ind w:left="284" w:hanging="284"/>
        <w:jc w:val="both"/>
        <w:textAlignment w:val="baseline"/>
        <w:rPr>
          <w:rFonts w:ascii="Calibri" w:eastAsia="Univers-PL" w:hAnsi="Calibri" w:cs="Calibri"/>
          <w:color w:val="000000"/>
        </w:rPr>
      </w:pPr>
      <w:r w:rsidRPr="004D5FA1">
        <w:rPr>
          <w:rFonts w:ascii="Calibri" w:eastAsia="Calibri" w:hAnsi="Calibri" w:cs="Calibri"/>
          <w:bCs/>
        </w:rPr>
        <w:t>Oświadczamy, że zapoznaliśmy się z warunkami zawartymi w Specyfikacji Warunków Zamówienia wraz z załącznikami i przyjmujemy je bez zastrzeżeń, jak również, że uzyskaliśmy wszelkie informacje niezbędne do złożenia niniejszej oferty</w:t>
      </w:r>
      <w:r w:rsidRPr="004D5FA1">
        <w:rPr>
          <w:rFonts w:ascii="Calibri" w:eastAsia="Univers-PL" w:hAnsi="Calibri" w:cs="Calibri"/>
        </w:rPr>
        <w:t xml:space="preserve"> </w:t>
      </w:r>
      <w:r w:rsidRPr="004D5FA1">
        <w:rPr>
          <w:rFonts w:ascii="Calibri" w:eastAsia="Calibri" w:hAnsi="Calibri" w:cs="Calibri"/>
          <w:bCs/>
        </w:rPr>
        <w:t>i wykonania zamówienia.</w:t>
      </w:r>
    </w:p>
    <w:p w14:paraId="6BFEA9A9" w14:textId="77777777" w:rsidR="00FC7625" w:rsidRPr="004D5FA1" w:rsidRDefault="00FC7625" w:rsidP="00463602">
      <w:pPr>
        <w:numPr>
          <w:ilvl w:val="0"/>
          <w:numId w:val="30"/>
        </w:numPr>
        <w:tabs>
          <w:tab w:val="left" w:pos="284"/>
        </w:tabs>
        <w:suppressAutoHyphens/>
        <w:autoSpaceDN w:val="0"/>
        <w:spacing w:after="120"/>
        <w:ind w:left="284" w:hanging="284"/>
        <w:jc w:val="both"/>
        <w:textAlignment w:val="baseline"/>
        <w:rPr>
          <w:rFonts w:ascii="Calibri" w:eastAsia="Univers-PL" w:hAnsi="Calibri" w:cs="Calibri"/>
          <w:color w:val="000000"/>
        </w:rPr>
      </w:pPr>
      <w:r w:rsidRPr="004D5FA1">
        <w:rPr>
          <w:rFonts w:ascii="Calibri" w:hAnsi="Calibri" w:cs="Calibri"/>
        </w:rPr>
        <w:t>Oświadczam, że uważam się za związanego niniejszą ofertą przez czas wskazany w SWZ.</w:t>
      </w:r>
    </w:p>
    <w:p w14:paraId="23BFBAFF" w14:textId="77777777" w:rsidR="00FC7625" w:rsidRPr="004D5FA1" w:rsidRDefault="00FC7625" w:rsidP="00463602">
      <w:pPr>
        <w:numPr>
          <w:ilvl w:val="0"/>
          <w:numId w:val="30"/>
        </w:numPr>
        <w:tabs>
          <w:tab w:val="left" w:pos="284"/>
        </w:tabs>
        <w:suppressAutoHyphens/>
        <w:autoSpaceDN w:val="0"/>
        <w:spacing w:after="120"/>
        <w:ind w:left="284" w:hanging="284"/>
        <w:jc w:val="both"/>
        <w:textAlignment w:val="baseline"/>
        <w:rPr>
          <w:rFonts w:ascii="Calibri" w:eastAsia="Univers-PL" w:hAnsi="Calibri" w:cs="Calibri"/>
          <w:color w:val="000000"/>
        </w:rPr>
      </w:pPr>
      <w:r w:rsidRPr="004D5FA1">
        <w:rPr>
          <w:rFonts w:ascii="Calibri" w:eastAsia="Calibri" w:hAnsi="Calibri" w:cs="Calibri"/>
        </w:rPr>
        <w:lastRenderedPageBreak/>
        <w:t>Oświadczamy, że złożona oferta została sporządzona samodzielnie i niezależnie od pozostałych uczestników postępowania.</w:t>
      </w:r>
    </w:p>
    <w:p w14:paraId="0D759332" w14:textId="77777777" w:rsidR="00FC7625" w:rsidRPr="004D5FA1" w:rsidRDefault="00FC7625" w:rsidP="00463602">
      <w:pPr>
        <w:numPr>
          <w:ilvl w:val="0"/>
          <w:numId w:val="30"/>
        </w:numPr>
        <w:tabs>
          <w:tab w:val="left" w:pos="284"/>
        </w:tabs>
        <w:suppressAutoHyphens/>
        <w:autoSpaceDN w:val="0"/>
        <w:spacing w:after="120"/>
        <w:ind w:left="284" w:hanging="284"/>
        <w:jc w:val="both"/>
        <w:textAlignment w:val="baseline"/>
        <w:rPr>
          <w:rFonts w:ascii="Calibri" w:eastAsia="Univers-PL" w:hAnsi="Calibri" w:cs="Calibri"/>
          <w:color w:val="000000"/>
        </w:rPr>
      </w:pPr>
      <w:r w:rsidRPr="004D5FA1">
        <w:rPr>
          <w:rFonts w:ascii="Calibri" w:eastAsia="Calibri" w:hAnsi="Calibri" w:cs="Calibri"/>
        </w:rPr>
        <w:t>Oświadczamy, że w przypadku uznania naszej oferty za najkorzystniejszą zobowiązujemy się do wykonania przedmiotu zamówienia na warunkach przedstawionych w złożonej ofercie i zgodnie z dołączonym do specyfikacji projekcie umowy, którą podpiszemy w miejscu i terminie wskazanym przez Zamawiającego.</w:t>
      </w:r>
    </w:p>
    <w:p w14:paraId="729C8E5F" w14:textId="77777777" w:rsidR="00FC7625" w:rsidRPr="004D5FA1" w:rsidRDefault="00FC7625" w:rsidP="00463602">
      <w:pPr>
        <w:numPr>
          <w:ilvl w:val="0"/>
          <w:numId w:val="30"/>
        </w:numPr>
        <w:tabs>
          <w:tab w:val="left" w:pos="284"/>
        </w:tabs>
        <w:suppressAutoHyphens/>
        <w:autoSpaceDN w:val="0"/>
        <w:spacing w:after="120"/>
        <w:ind w:left="284" w:hanging="426"/>
        <w:jc w:val="both"/>
        <w:textAlignment w:val="baseline"/>
        <w:rPr>
          <w:rFonts w:ascii="Calibri" w:eastAsia="Univers-PL" w:hAnsi="Calibri" w:cs="Calibri"/>
          <w:color w:val="000000"/>
        </w:rPr>
      </w:pPr>
      <w:r w:rsidRPr="004D5FA1">
        <w:rPr>
          <w:rFonts w:ascii="Calibri" w:eastAsia="Calibri" w:hAnsi="Calibri" w:cs="Calibri"/>
        </w:rPr>
        <w:t>Oświadczam, że wyrażam zgodę na przetwarzanie moich danych osobowych zgodnie z przepisami ustawy z dnia 10 maja 2018 r. o ochronie danych osobowych (tj. Dz.U. z 2019 r., poz. 1781 z późn. zm.), w celu ubiegania się o zamówienie publiczne w niniejszym postępowaniu.</w:t>
      </w:r>
    </w:p>
    <w:p w14:paraId="7B0ECEF7" w14:textId="0291DE2A" w:rsidR="008230AF" w:rsidRPr="004D5FA1" w:rsidRDefault="008230AF" w:rsidP="00463602">
      <w:pPr>
        <w:numPr>
          <w:ilvl w:val="0"/>
          <w:numId w:val="30"/>
        </w:numPr>
        <w:tabs>
          <w:tab w:val="left" w:pos="284"/>
        </w:tabs>
        <w:suppressAutoHyphens/>
        <w:autoSpaceDN w:val="0"/>
        <w:spacing w:after="120"/>
        <w:ind w:left="284" w:hanging="426"/>
        <w:jc w:val="both"/>
        <w:textAlignment w:val="baseline"/>
        <w:rPr>
          <w:rFonts w:ascii="Calibri" w:eastAsia="Univers-PL" w:hAnsi="Calibri" w:cs="Calibri"/>
        </w:rPr>
      </w:pPr>
      <w:r w:rsidRPr="004D5FA1">
        <w:rPr>
          <w:rFonts w:ascii="Calibri" w:hAnsi="Calibri" w:cs="Calibri"/>
        </w:rPr>
        <w:t>Oświadczam, że akceptuję zasady korzystania z Platformy e-zamówienia wskazane</w:t>
      </w:r>
      <w:r w:rsidR="004D5FA1" w:rsidRPr="004D5FA1">
        <w:rPr>
          <w:rFonts w:ascii="Calibri" w:hAnsi="Calibri" w:cs="Calibri"/>
        </w:rPr>
        <w:t xml:space="preserve"> </w:t>
      </w:r>
      <w:r w:rsidRPr="004D5FA1">
        <w:rPr>
          <w:rFonts w:ascii="Calibri" w:hAnsi="Calibri" w:cs="Calibri"/>
        </w:rPr>
        <w:t xml:space="preserve">w regulaminie dostępnym na stronie internetowej </w:t>
      </w:r>
      <w:r w:rsidRPr="004D5FA1">
        <w:rPr>
          <w:rFonts w:ascii="Calibri" w:hAnsi="Calibri" w:cs="Calibri"/>
          <w:u w:color="FF0000"/>
        </w:rPr>
        <w:t>https://ezamowienia.gov.pl/pl/</w:t>
      </w:r>
      <w:r w:rsidR="00082FB2" w:rsidRPr="004D5FA1">
        <w:rPr>
          <w:rFonts w:ascii="Calibri" w:hAnsi="Calibri" w:cs="Calibri"/>
        </w:rPr>
        <w:t xml:space="preserve"> </w:t>
      </w:r>
      <w:r w:rsidRPr="004D5FA1">
        <w:rPr>
          <w:rFonts w:ascii="Calibri" w:hAnsi="Calibri" w:cs="Calibri"/>
        </w:rPr>
        <w:t>i SWZ.</w:t>
      </w:r>
    </w:p>
    <w:p w14:paraId="0226CEB3" w14:textId="77777777" w:rsidR="0098348A" w:rsidRPr="004D5FA1" w:rsidRDefault="0098348A" w:rsidP="00463602">
      <w:pPr>
        <w:numPr>
          <w:ilvl w:val="0"/>
          <w:numId w:val="30"/>
        </w:numPr>
        <w:tabs>
          <w:tab w:val="left" w:pos="284"/>
        </w:tabs>
        <w:suppressAutoHyphens/>
        <w:autoSpaceDN w:val="0"/>
        <w:ind w:left="284" w:hanging="426"/>
        <w:jc w:val="both"/>
        <w:textAlignment w:val="baseline"/>
        <w:rPr>
          <w:rFonts w:ascii="Calibri" w:eastAsia="Univers-PL" w:hAnsi="Calibri" w:cs="Calibri"/>
          <w:color w:val="0070C0"/>
        </w:rPr>
      </w:pPr>
      <w:r w:rsidRPr="004D5FA1">
        <w:rPr>
          <w:rFonts w:ascii="Calibri" w:eastAsia="Calibri" w:hAnsi="Calibri" w:cs="Calibri"/>
          <w:color w:val="0070C0"/>
        </w:rPr>
        <w:t>Rodzaj Wykonawcy:*</w:t>
      </w:r>
    </w:p>
    <w:p w14:paraId="25D44AF9" w14:textId="77777777" w:rsidR="0098348A" w:rsidRPr="004D5FA1" w:rsidRDefault="0098348A" w:rsidP="00463602">
      <w:pPr>
        <w:numPr>
          <w:ilvl w:val="2"/>
          <w:numId w:val="23"/>
        </w:numPr>
        <w:tabs>
          <w:tab w:val="left" w:pos="284"/>
        </w:tabs>
        <w:suppressAutoHyphens/>
        <w:autoSpaceDN w:val="0"/>
        <w:ind w:left="567" w:hanging="283"/>
        <w:jc w:val="both"/>
        <w:textAlignment w:val="baseline"/>
        <w:rPr>
          <w:rFonts w:ascii="Calibri" w:eastAsia="Univers-PL" w:hAnsi="Calibri" w:cs="Calibri"/>
          <w:color w:val="0070C0"/>
        </w:rPr>
      </w:pPr>
      <w:r w:rsidRPr="004D5FA1">
        <w:rPr>
          <w:rFonts w:ascii="Calibri" w:eastAsia="Univers-PL" w:hAnsi="Calibri" w:cs="Calibri"/>
          <w:color w:val="0070C0"/>
        </w:rPr>
        <w:t xml:space="preserve"> mikroprzedsiębiorstwo,</w:t>
      </w:r>
    </w:p>
    <w:p w14:paraId="5C4CF0CC" w14:textId="77777777" w:rsidR="0098348A" w:rsidRPr="004D5FA1" w:rsidRDefault="0098348A" w:rsidP="00463602">
      <w:pPr>
        <w:numPr>
          <w:ilvl w:val="2"/>
          <w:numId w:val="23"/>
        </w:numPr>
        <w:tabs>
          <w:tab w:val="left" w:pos="284"/>
        </w:tabs>
        <w:suppressAutoHyphens/>
        <w:autoSpaceDN w:val="0"/>
        <w:ind w:left="567" w:hanging="283"/>
        <w:jc w:val="both"/>
        <w:textAlignment w:val="baseline"/>
        <w:rPr>
          <w:rFonts w:ascii="Calibri" w:eastAsia="Univers-PL" w:hAnsi="Calibri" w:cs="Calibri"/>
          <w:color w:val="0070C0"/>
        </w:rPr>
      </w:pPr>
      <w:r w:rsidRPr="004D5FA1">
        <w:rPr>
          <w:rFonts w:ascii="Calibri" w:eastAsia="Univers-PL" w:hAnsi="Calibri" w:cs="Calibri"/>
          <w:color w:val="0070C0"/>
        </w:rPr>
        <w:t xml:space="preserve"> małe przedsiębiorstwo,</w:t>
      </w:r>
    </w:p>
    <w:p w14:paraId="0EBEB7C0" w14:textId="77777777" w:rsidR="0098348A" w:rsidRPr="004D5FA1" w:rsidRDefault="00CF3A5C" w:rsidP="00463602">
      <w:pPr>
        <w:numPr>
          <w:ilvl w:val="2"/>
          <w:numId w:val="23"/>
        </w:numPr>
        <w:tabs>
          <w:tab w:val="left" w:pos="284"/>
        </w:tabs>
        <w:suppressAutoHyphens/>
        <w:autoSpaceDN w:val="0"/>
        <w:ind w:left="567" w:hanging="283"/>
        <w:jc w:val="both"/>
        <w:textAlignment w:val="baseline"/>
        <w:rPr>
          <w:rFonts w:ascii="Calibri" w:eastAsia="Univers-PL" w:hAnsi="Calibri" w:cs="Calibri"/>
          <w:color w:val="0070C0"/>
        </w:rPr>
      </w:pPr>
      <w:r w:rsidRPr="004D5FA1">
        <w:rPr>
          <w:rFonts w:ascii="Calibri" w:eastAsia="Univers-PL" w:hAnsi="Calibri" w:cs="Calibri"/>
          <w:color w:val="0070C0"/>
        </w:rPr>
        <w:t>ś</w:t>
      </w:r>
      <w:r w:rsidR="0098348A" w:rsidRPr="004D5FA1">
        <w:rPr>
          <w:rFonts w:ascii="Calibri" w:eastAsia="Univers-PL" w:hAnsi="Calibri" w:cs="Calibri"/>
          <w:color w:val="0070C0"/>
        </w:rPr>
        <w:t>rednie przedsiębiorstwo</w:t>
      </w:r>
      <w:r w:rsidRPr="004D5FA1">
        <w:rPr>
          <w:rFonts w:ascii="Calibri" w:eastAsia="Univers-PL" w:hAnsi="Calibri" w:cs="Calibri"/>
          <w:color w:val="0070C0"/>
        </w:rPr>
        <w:t>,</w:t>
      </w:r>
    </w:p>
    <w:p w14:paraId="459BFAF8" w14:textId="77777777" w:rsidR="00CF3A5C" w:rsidRPr="004D5FA1" w:rsidRDefault="00CF3A5C" w:rsidP="00463602">
      <w:pPr>
        <w:numPr>
          <w:ilvl w:val="2"/>
          <w:numId w:val="23"/>
        </w:numPr>
        <w:tabs>
          <w:tab w:val="left" w:pos="284"/>
        </w:tabs>
        <w:suppressAutoHyphens/>
        <w:autoSpaceDN w:val="0"/>
        <w:ind w:left="567" w:hanging="283"/>
        <w:jc w:val="both"/>
        <w:textAlignment w:val="baseline"/>
        <w:rPr>
          <w:rFonts w:ascii="Calibri" w:eastAsia="Univers-PL" w:hAnsi="Calibri" w:cs="Calibri"/>
          <w:color w:val="0070C0"/>
        </w:rPr>
      </w:pPr>
      <w:r w:rsidRPr="004D5FA1">
        <w:rPr>
          <w:rFonts w:ascii="Calibri" w:eastAsia="Univers-PL" w:hAnsi="Calibri" w:cs="Calibri"/>
          <w:color w:val="0070C0"/>
        </w:rPr>
        <w:t>jednoosobowa działalność gospodarcza,</w:t>
      </w:r>
    </w:p>
    <w:p w14:paraId="0BF7DB1B" w14:textId="77777777" w:rsidR="00CF3A5C" w:rsidRPr="004D5FA1" w:rsidRDefault="00CF3A5C" w:rsidP="00463602">
      <w:pPr>
        <w:numPr>
          <w:ilvl w:val="2"/>
          <w:numId w:val="23"/>
        </w:numPr>
        <w:tabs>
          <w:tab w:val="left" w:pos="284"/>
        </w:tabs>
        <w:suppressAutoHyphens/>
        <w:autoSpaceDN w:val="0"/>
        <w:ind w:left="567" w:hanging="283"/>
        <w:jc w:val="both"/>
        <w:textAlignment w:val="baseline"/>
        <w:rPr>
          <w:rFonts w:ascii="Calibri" w:eastAsia="Univers-PL" w:hAnsi="Calibri" w:cs="Calibri"/>
          <w:color w:val="0070C0"/>
        </w:rPr>
      </w:pPr>
      <w:r w:rsidRPr="004D5FA1">
        <w:rPr>
          <w:rFonts w:ascii="Calibri" w:eastAsia="Univers-PL" w:hAnsi="Calibri" w:cs="Calibri"/>
          <w:color w:val="0070C0"/>
        </w:rPr>
        <w:t>osoba fizyczna nieprowadząca działalności gospodarczej,</w:t>
      </w:r>
    </w:p>
    <w:p w14:paraId="3E9D5A93" w14:textId="77777777" w:rsidR="00CF3A5C" w:rsidRPr="004D5FA1" w:rsidRDefault="00CF3A5C" w:rsidP="00463602">
      <w:pPr>
        <w:numPr>
          <w:ilvl w:val="2"/>
          <w:numId w:val="23"/>
        </w:numPr>
        <w:tabs>
          <w:tab w:val="left" w:pos="284"/>
        </w:tabs>
        <w:suppressAutoHyphens/>
        <w:autoSpaceDN w:val="0"/>
        <w:spacing w:after="120"/>
        <w:ind w:left="568" w:hanging="284"/>
        <w:jc w:val="both"/>
        <w:textAlignment w:val="baseline"/>
        <w:rPr>
          <w:rFonts w:ascii="Calibri" w:eastAsia="Univers-PL" w:hAnsi="Calibri" w:cs="Calibri"/>
          <w:color w:val="0070C0"/>
        </w:rPr>
      </w:pPr>
      <w:r w:rsidRPr="004D5FA1">
        <w:rPr>
          <w:rFonts w:ascii="Calibri" w:eastAsia="Univers-PL" w:hAnsi="Calibri" w:cs="Calibri"/>
          <w:color w:val="0070C0"/>
        </w:rPr>
        <w:t>inny rodzaj.</w:t>
      </w:r>
    </w:p>
    <w:p w14:paraId="35A882FC" w14:textId="77777777" w:rsidR="00175CBA" w:rsidRPr="00175825" w:rsidRDefault="00FC7625" w:rsidP="00463602">
      <w:pPr>
        <w:numPr>
          <w:ilvl w:val="0"/>
          <w:numId w:val="30"/>
        </w:numPr>
        <w:tabs>
          <w:tab w:val="left" w:pos="284"/>
        </w:tabs>
        <w:suppressAutoHyphens/>
        <w:autoSpaceDN w:val="0"/>
        <w:ind w:left="284" w:hanging="426"/>
        <w:jc w:val="both"/>
        <w:textAlignment w:val="baseline"/>
        <w:rPr>
          <w:rFonts w:ascii="Calibri" w:eastAsia="Univers-PL" w:hAnsi="Calibri" w:cs="Calibri"/>
          <w:b/>
          <w:bCs/>
          <w:color w:val="0070C0"/>
        </w:rPr>
      </w:pPr>
      <w:r w:rsidRPr="00175825">
        <w:rPr>
          <w:rFonts w:ascii="Calibri" w:hAnsi="Calibri" w:cs="Calibri"/>
          <w:b/>
          <w:bCs/>
          <w:iCs/>
          <w:color w:val="0070C0"/>
        </w:rPr>
        <w:t>Zamierzam powierzyć wykonanie części zamówienia</w:t>
      </w:r>
      <w:r w:rsidR="00175CBA" w:rsidRPr="00175825">
        <w:rPr>
          <w:rFonts w:ascii="Calibri" w:hAnsi="Calibri" w:cs="Calibri"/>
          <w:b/>
          <w:bCs/>
          <w:iCs/>
          <w:color w:val="0070C0"/>
        </w:rPr>
        <w:t>:</w:t>
      </w:r>
    </w:p>
    <w:p w14:paraId="1CB5BF43" w14:textId="77777777" w:rsidR="00175CBA" w:rsidRPr="00175825" w:rsidRDefault="00175CBA" w:rsidP="00463602">
      <w:pPr>
        <w:tabs>
          <w:tab w:val="left" w:pos="284"/>
        </w:tabs>
        <w:suppressAutoHyphens/>
        <w:autoSpaceDN w:val="0"/>
        <w:spacing w:after="200"/>
        <w:ind w:left="284"/>
        <w:jc w:val="both"/>
        <w:textAlignment w:val="baseline"/>
        <w:rPr>
          <w:rFonts w:ascii="Calibri" w:eastAsia="Univers-PL" w:hAnsi="Calibri" w:cs="Calibri"/>
          <w:b/>
          <w:bCs/>
          <w:color w:val="0070C0"/>
        </w:rPr>
      </w:pPr>
      <w:r w:rsidRPr="00175825">
        <w:rPr>
          <w:rFonts w:ascii="Calibri" w:eastAsia="Univers-PL" w:hAnsi="Calibri" w:cs="Calibri"/>
          <w:b/>
          <w:bCs/>
          <w:color w:val="0070C0"/>
        </w:rPr>
        <w:t>…………………………………………………………………………..</w:t>
      </w:r>
    </w:p>
    <w:p w14:paraId="03772C49" w14:textId="77777777" w:rsidR="00AA3653" w:rsidRPr="00175825" w:rsidRDefault="00FC7625" w:rsidP="00463602">
      <w:pPr>
        <w:tabs>
          <w:tab w:val="left" w:pos="284"/>
        </w:tabs>
        <w:suppressAutoHyphens/>
        <w:autoSpaceDN w:val="0"/>
        <w:spacing w:after="200"/>
        <w:ind w:left="284"/>
        <w:jc w:val="both"/>
        <w:textAlignment w:val="baseline"/>
        <w:rPr>
          <w:rFonts w:ascii="Calibri" w:hAnsi="Calibri" w:cs="Calibri"/>
          <w:b/>
          <w:bCs/>
          <w:iCs/>
          <w:color w:val="0070C0"/>
        </w:rPr>
      </w:pPr>
      <w:r w:rsidRPr="00175825">
        <w:rPr>
          <w:rFonts w:ascii="Calibri" w:hAnsi="Calibri" w:cs="Calibri"/>
          <w:b/>
          <w:bCs/>
          <w:iCs/>
          <w:color w:val="0070C0"/>
        </w:rPr>
        <w:t>następującym podwykonawcom (podać firmy podwykonawców</w:t>
      </w:r>
      <w:r w:rsidRPr="00175825">
        <w:rPr>
          <w:rFonts w:ascii="Calibri" w:hAnsi="Calibri" w:cs="Calibri"/>
          <w:b/>
          <w:bCs/>
          <w:color w:val="0070C0"/>
        </w:rPr>
        <w:t>, o ile już są znani</w:t>
      </w:r>
      <w:r w:rsidRPr="00175825">
        <w:rPr>
          <w:rFonts w:ascii="Calibri" w:hAnsi="Calibri" w:cs="Calibri"/>
          <w:b/>
          <w:bCs/>
          <w:iCs/>
          <w:color w:val="0070C0"/>
        </w:rPr>
        <w:t>) …………………………………</w:t>
      </w:r>
    </w:p>
    <w:p w14:paraId="6389F59B" w14:textId="77777777" w:rsidR="00175825" w:rsidRDefault="00175825" w:rsidP="00463602">
      <w:pPr>
        <w:numPr>
          <w:ilvl w:val="0"/>
          <w:numId w:val="30"/>
        </w:numPr>
        <w:tabs>
          <w:tab w:val="left" w:pos="284"/>
        </w:tabs>
        <w:suppressAutoHyphens/>
        <w:autoSpaceDN w:val="0"/>
        <w:spacing w:after="120"/>
        <w:ind w:left="284" w:hanging="426"/>
        <w:jc w:val="both"/>
        <w:textAlignment w:val="baseline"/>
        <w:rPr>
          <w:rFonts w:ascii="Calibri" w:eastAsia="Univers-PL" w:hAnsi="Calibri" w:cs="Calibri"/>
          <w:color w:val="000000"/>
          <w:sz w:val="23"/>
          <w:szCs w:val="23"/>
        </w:rPr>
      </w:pPr>
      <w:r>
        <w:rPr>
          <w:rFonts w:ascii="Calibri" w:hAnsi="Calibri" w:cs="Calibri"/>
          <w:iCs/>
        </w:rPr>
        <w:t xml:space="preserve">Poświadczam wniesienie wadium w wysokości:…………………….zł, </w:t>
      </w:r>
    </w:p>
    <w:p w14:paraId="3EA016CC" w14:textId="2093D469" w:rsidR="00175825" w:rsidRDefault="00175825" w:rsidP="00463602">
      <w:pPr>
        <w:tabs>
          <w:tab w:val="left" w:pos="284"/>
        </w:tabs>
        <w:suppressAutoHyphens/>
        <w:autoSpaceDN w:val="0"/>
        <w:spacing w:after="120"/>
        <w:ind w:left="284"/>
        <w:jc w:val="both"/>
        <w:textAlignment w:val="baseline"/>
        <w:rPr>
          <w:rFonts w:ascii="Calibri" w:hAnsi="Calibri" w:cs="Calibri"/>
          <w:iCs/>
        </w:rPr>
      </w:pPr>
      <w:r>
        <w:rPr>
          <w:rFonts w:ascii="Calibri" w:hAnsi="Calibri" w:cs="Calibri"/>
          <w:iCs/>
        </w:rPr>
        <w:t>w formie:…………………………………………………………………………………</w:t>
      </w:r>
    </w:p>
    <w:p w14:paraId="1E9761A2" w14:textId="77777777" w:rsidR="00175825" w:rsidRDefault="00175825" w:rsidP="00463602">
      <w:pPr>
        <w:tabs>
          <w:tab w:val="left" w:pos="284"/>
        </w:tabs>
        <w:suppressAutoHyphens/>
        <w:autoSpaceDN w:val="0"/>
        <w:spacing w:after="120"/>
        <w:ind w:left="284"/>
        <w:jc w:val="both"/>
        <w:textAlignment w:val="baseline"/>
        <w:rPr>
          <w:rFonts w:ascii="Calibri" w:hAnsi="Calibri" w:cs="Calibri"/>
          <w:iCs/>
        </w:rPr>
      </w:pPr>
      <w:r>
        <w:rPr>
          <w:rFonts w:ascii="Calibri" w:hAnsi="Calibri" w:cs="Calibri"/>
          <w:iCs/>
        </w:rPr>
        <w:t>Bank i numer konta, na które ma zostać zwrócone wadium:</w:t>
      </w:r>
    </w:p>
    <w:p w14:paraId="30894F4E" w14:textId="62488201" w:rsidR="00175825" w:rsidRDefault="00175825" w:rsidP="00463602">
      <w:pPr>
        <w:tabs>
          <w:tab w:val="left" w:pos="284"/>
        </w:tabs>
        <w:suppressAutoHyphens/>
        <w:autoSpaceDN w:val="0"/>
        <w:spacing w:after="120"/>
        <w:jc w:val="both"/>
        <w:textAlignment w:val="baseline"/>
        <w:rPr>
          <w:rFonts w:ascii="Calibri" w:hAnsi="Calibri" w:cs="Calibri"/>
          <w:iCs/>
        </w:rPr>
      </w:pPr>
      <w:r>
        <w:rPr>
          <w:rFonts w:ascii="Calibri" w:hAnsi="Calibri" w:cs="Calibri"/>
          <w:iCs/>
        </w:rPr>
        <w:tab/>
        <w:t>……………………………………………………………………………………………</w:t>
      </w:r>
    </w:p>
    <w:p w14:paraId="32EDAF0D" w14:textId="77777777" w:rsidR="00FC7625" w:rsidRDefault="00FC7625" w:rsidP="00463602">
      <w:pPr>
        <w:numPr>
          <w:ilvl w:val="0"/>
          <w:numId w:val="30"/>
        </w:numPr>
        <w:tabs>
          <w:tab w:val="left" w:pos="284"/>
        </w:tabs>
        <w:suppressAutoHyphens/>
        <w:autoSpaceDN w:val="0"/>
        <w:spacing w:after="120"/>
        <w:ind w:left="284" w:hanging="426"/>
        <w:jc w:val="both"/>
        <w:textAlignment w:val="baseline"/>
        <w:rPr>
          <w:rFonts w:ascii="Calibri" w:eastAsia="Univers-PL" w:hAnsi="Calibri" w:cs="Calibri"/>
          <w:color w:val="000000"/>
          <w:sz w:val="23"/>
          <w:szCs w:val="23"/>
        </w:rPr>
      </w:pPr>
      <w:r>
        <w:rPr>
          <w:rFonts w:ascii="Calibri" w:eastAsia="Calibri" w:hAnsi="Calibri" w:cs="Calibri"/>
          <w:color w:val="000000"/>
        </w:rPr>
        <w:t>Oświadczam, że na dzień składania ofert zapoznałem się z załączoną klauzulą informacyjną, o której mowa w  SWZ oraz wypełniłem obowiązki informacyjne przewidziane w art. 13 lub art. 14 RODO</w:t>
      </w:r>
      <w:r>
        <w:rPr>
          <w:rFonts w:ascii="Calibri" w:eastAsia="Calibri" w:hAnsi="Calibri" w:cs="Calibri"/>
          <w:color w:val="000000"/>
          <w:vertAlign w:val="superscript"/>
        </w:rPr>
        <w:t>1)</w:t>
      </w:r>
      <w:r>
        <w:rPr>
          <w:rFonts w:ascii="Calibri" w:eastAsia="Calibri" w:hAnsi="Calibri" w:cs="Calibri"/>
          <w:color w:val="000000"/>
        </w:rPr>
        <w:t xml:space="preserve"> wobec osób fizycznych, </w:t>
      </w:r>
      <w:r>
        <w:rPr>
          <w:rFonts w:ascii="Calibri" w:eastAsia="Calibri" w:hAnsi="Calibri" w:cs="Calibri"/>
        </w:rPr>
        <w:t>od których dane osobowe bezpośrednio lub pośrednio pozyskałem</w:t>
      </w:r>
      <w:r>
        <w:rPr>
          <w:rFonts w:ascii="Calibri" w:eastAsia="Calibri" w:hAnsi="Calibri" w:cs="Calibri"/>
          <w:color w:val="000000"/>
        </w:rPr>
        <w:t xml:space="preserve"> w celu ubiegania się o udzielenie zamówienia publicznego w niniejszym postępowaniu</w:t>
      </w:r>
      <w:r>
        <w:rPr>
          <w:rFonts w:ascii="Calibri" w:eastAsia="Calibri" w:hAnsi="Calibri" w:cs="Calibri"/>
        </w:rPr>
        <w:t>.</w:t>
      </w:r>
    </w:p>
    <w:p w14:paraId="63614E2D" w14:textId="77777777" w:rsidR="00FC7625" w:rsidRDefault="00FC7625" w:rsidP="00463602">
      <w:pPr>
        <w:numPr>
          <w:ilvl w:val="0"/>
          <w:numId w:val="30"/>
        </w:numPr>
        <w:tabs>
          <w:tab w:val="left" w:pos="284"/>
        </w:tabs>
        <w:suppressAutoHyphens/>
        <w:autoSpaceDN w:val="0"/>
        <w:spacing w:after="120"/>
        <w:ind w:left="284" w:hanging="426"/>
        <w:jc w:val="both"/>
        <w:textAlignment w:val="baseline"/>
        <w:rPr>
          <w:rFonts w:ascii="Calibri" w:eastAsia="Univers-PL" w:hAnsi="Calibri" w:cs="Calibri"/>
          <w:color w:val="000000"/>
          <w:sz w:val="23"/>
          <w:szCs w:val="23"/>
        </w:rPr>
      </w:pPr>
      <w:r>
        <w:rPr>
          <w:rFonts w:ascii="Calibri" w:eastAsia="Calibri" w:hAnsi="Calibri" w:cs="Calibri"/>
          <w:color w:val="000000"/>
        </w:rPr>
        <w:t>Osobą/osobami do merytorycznej współpracy i koordynacji w wykonywaniu zadania ze strony Wykonawcy jest/są: …………………………………</w:t>
      </w:r>
    </w:p>
    <w:p w14:paraId="270106FD" w14:textId="77777777" w:rsidR="00FC7625" w:rsidRDefault="00FC7625" w:rsidP="00463602">
      <w:pPr>
        <w:tabs>
          <w:tab w:val="left" w:pos="284"/>
        </w:tabs>
        <w:suppressAutoHyphens/>
        <w:autoSpaceDN w:val="0"/>
        <w:spacing w:after="120"/>
        <w:ind w:left="284"/>
        <w:jc w:val="both"/>
        <w:textAlignment w:val="baseline"/>
        <w:rPr>
          <w:rFonts w:ascii="Calibri" w:eastAsia="Univers-PL" w:hAnsi="Calibri" w:cs="Calibri"/>
          <w:color w:val="000000"/>
          <w:sz w:val="23"/>
          <w:szCs w:val="23"/>
        </w:rPr>
      </w:pPr>
      <w:r>
        <w:rPr>
          <w:rFonts w:ascii="Calibri" w:eastAsia="Calibri" w:hAnsi="Calibri" w:cs="Calibri"/>
          <w:color w:val="000000"/>
        </w:rPr>
        <w:t>tel. kontaktowy ………………………..</w:t>
      </w:r>
    </w:p>
    <w:p w14:paraId="6D75EE4D" w14:textId="77777777" w:rsidR="00FC7625" w:rsidRDefault="00FC7625" w:rsidP="00463602">
      <w:pPr>
        <w:tabs>
          <w:tab w:val="left" w:pos="284"/>
        </w:tabs>
        <w:suppressAutoHyphens/>
        <w:autoSpaceDN w:val="0"/>
        <w:spacing w:after="120"/>
        <w:ind w:left="284"/>
        <w:jc w:val="both"/>
        <w:textAlignment w:val="baseline"/>
        <w:rPr>
          <w:rFonts w:ascii="Calibri" w:eastAsia="Univers-PL" w:hAnsi="Calibri" w:cs="Calibri"/>
          <w:color w:val="000000"/>
          <w:sz w:val="23"/>
          <w:szCs w:val="23"/>
        </w:rPr>
      </w:pPr>
      <w:r>
        <w:rPr>
          <w:rFonts w:ascii="Calibri" w:eastAsia="Calibri" w:hAnsi="Calibri" w:cs="Calibri"/>
          <w:color w:val="000000"/>
        </w:rPr>
        <w:t>e-mail …………………………………</w:t>
      </w:r>
    </w:p>
    <w:p w14:paraId="6043EA5F" w14:textId="77777777" w:rsidR="00FC7625" w:rsidRDefault="00FC7625" w:rsidP="00463602">
      <w:pPr>
        <w:suppressAutoHyphens/>
        <w:autoSpaceDN w:val="0"/>
        <w:jc w:val="both"/>
        <w:textAlignment w:val="baseline"/>
        <w:rPr>
          <w:rFonts w:ascii="Calibri" w:hAnsi="Calibri" w:cs="Calibri"/>
          <w:bCs/>
          <w:kern w:val="3"/>
          <w:szCs w:val="20"/>
          <w:lang w:eastAsia="zh-CN"/>
        </w:rPr>
      </w:pPr>
      <w:r>
        <w:rPr>
          <w:rFonts w:ascii="Calibri" w:hAnsi="Calibri" w:cs="Calibri"/>
          <w:b/>
          <w:bCs/>
          <w:kern w:val="3"/>
          <w:szCs w:val="20"/>
          <w:lang w:eastAsia="zh-CN"/>
        </w:rPr>
        <w:t xml:space="preserve">                                                                                     </w:t>
      </w:r>
    </w:p>
    <w:p w14:paraId="288315A8" w14:textId="77777777" w:rsidR="00FC7625" w:rsidRPr="001B0159" w:rsidRDefault="00FC7625" w:rsidP="00463602">
      <w:pPr>
        <w:suppressAutoHyphens/>
        <w:autoSpaceDN w:val="0"/>
        <w:jc w:val="right"/>
        <w:textAlignment w:val="baseline"/>
        <w:rPr>
          <w:rFonts w:ascii="Calibri" w:hAnsi="Calibri" w:cs="Calibri"/>
          <w:b/>
          <w:i/>
          <w:iCs/>
          <w:kern w:val="3"/>
          <w:szCs w:val="20"/>
          <w:lang w:eastAsia="zh-CN"/>
        </w:rPr>
      </w:pPr>
      <w:r>
        <w:rPr>
          <w:rFonts w:ascii="Calibri" w:hAnsi="Calibri" w:cs="Calibri"/>
          <w:bCs/>
          <w:kern w:val="3"/>
          <w:szCs w:val="20"/>
          <w:lang w:eastAsia="zh-CN"/>
        </w:rPr>
        <w:tab/>
      </w:r>
      <w:r>
        <w:rPr>
          <w:rFonts w:ascii="Calibri" w:hAnsi="Calibri" w:cs="Calibri"/>
          <w:bCs/>
          <w:kern w:val="3"/>
          <w:szCs w:val="20"/>
          <w:lang w:eastAsia="zh-CN"/>
        </w:rPr>
        <w:tab/>
      </w:r>
      <w:r>
        <w:rPr>
          <w:rFonts w:ascii="Calibri" w:hAnsi="Calibri" w:cs="Calibri"/>
          <w:bCs/>
          <w:kern w:val="3"/>
          <w:szCs w:val="20"/>
          <w:lang w:eastAsia="zh-CN"/>
        </w:rPr>
        <w:tab/>
      </w:r>
      <w:r>
        <w:rPr>
          <w:rFonts w:ascii="Calibri" w:hAnsi="Calibri" w:cs="Calibri"/>
          <w:bCs/>
          <w:kern w:val="3"/>
          <w:szCs w:val="20"/>
          <w:lang w:eastAsia="zh-CN"/>
        </w:rPr>
        <w:tab/>
      </w:r>
      <w:r>
        <w:rPr>
          <w:rFonts w:ascii="Calibri" w:hAnsi="Calibri" w:cs="Calibri"/>
          <w:bCs/>
          <w:kern w:val="3"/>
          <w:szCs w:val="20"/>
          <w:lang w:eastAsia="zh-CN"/>
        </w:rPr>
        <w:tab/>
      </w:r>
      <w:r>
        <w:rPr>
          <w:rFonts w:ascii="Calibri" w:hAnsi="Calibri" w:cs="Calibri"/>
          <w:bCs/>
          <w:kern w:val="3"/>
          <w:szCs w:val="20"/>
          <w:lang w:eastAsia="zh-CN"/>
        </w:rPr>
        <w:tab/>
      </w:r>
      <w:r>
        <w:rPr>
          <w:rFonts w:ascii="Calibri" w:hAnsi="Calibri" w:cs="Calibri"/>
          <w:bCs/>
          <w:kern w:val="3"/>
          <w:szCs w:val="20"/>
          <w:lang w:eastAsia="zh-CN"/>
        </w:rPr>
        <w:tab/>
      </w:r>
      <w:r>
        <w:rPr>
          <w:rFonts w:ascii="Calibri" w:hAnsi="Calibri" w:cs="Calibri"/>
          <w:bCs/>
          <w:kern w:val="3"/>
          <w:szCs w:val="20"/>
          <w:lang w:eastAsia="zh-CN"/>
        </w:rPr>
        <w:tab/>
      </w:r>
      <w:r w:rsidRPr="001B0159">
        <w:rPr>
          <w:rFonts w:ascii="Calibri" w:hAnsi="Calibri" w:cs="Calibri"/>
          <w:b/>
          <w:i/>
          <w:iCs/>
          <w:kern w:val="3"/>
          <w:szCs w:val="20"/>
          <w:lang w:eastAsia="zh-CN"/>
        </w:rPr>
        <w:t xml:space="preserve"> </w:t>
      </w:r>
      <w:r w:rsidR="00FA2758" w:rsidRPr="001B0159">
        <w:rPr>
          <w:rFonts w:ascii="Calibri" w:hAnsi="Calibri" w:cs="Calibri"/>
          <w:b/>
          <w:i/>
          <w:iCs/>
          <w:kern w:val="3"/>
          <w:szCs w:val="20"/>
          <w:lang w:eastAsia="zh-CN"/>
        </w:rPr>
        <w:t xml:space="preserve">                                                                                     </w:t>
      </w:r>
      <w:r w:rsidRPr="001B0159">
        <w:rPr>
          <w:rFonts w:ascii="Calibri" w:hAnsi="Calibri" w:cs="Calibri"/>
          <w:b/>
          <w:i/>
          <w:iCs/>
          <w:kern w:val="3"/>
          <w:szCs w:val="20"/>
          <w:lang w:eastAsia="zh-CN"/>
        </w:rPr>
        <w:t xml:space="preserve"> /podpisano elektronicznie/</w:t>
      </w:r>
    </w:p>
    <w:p w14:paraId="47E28B06" w14:textId="77777777" w:rsidR="00FC7625" w:rsidRDefault="00FC7625" w:rsidP="00463602">
      <w:pPr>
        <w:rPr>
          <w:rFonts w:ascii="Calibri" w:hAnsi="Calibri" w:cs="Calibri"/>
          <w:i/>
          <w:sz w:val="20"/>
          <w:szCs w:val="20"/>
        </w:rPr>
      </w:pPr>
    </w:p>
    <w:p w14:paraId="58FC3979" w14:textId="77777777" w:rsidR="00FC7625" w:rsidRPr="009B6EF4" w:rsidRDefault="00FC7625" w:rsidP="00463602">
      <w:pPr>
        <w:suppressAutoHyphens/>
        <w:autoSpaceDN w:val="0"/>
        <w:jc w:val="both"/>
        <w:textAlignment w:val="baseline"/>
        <w:rPr>
          <w:rFonts w:ascii="Calibri" w:hAnsi="Calibri" w:cs="Calibri"/>
          <w:b/>
          <w:bCs/>
          <w:i/>
          <w:color w:val="FF0000"/>
          <w:kern w:val="3"/>
          <w:sz w:val="22"/>
          <w:szCs w:val="20"/>
          <w:lang w:eastAsia="zh-CN"/>
        </w:rPr>
      </w:pPr>
      <w:r w:rsidRPr="009B6EF4">
        <w:rPr>
          <w:rFonts w:ascii="Calibri" w:hAnsi="Calibri" w:cs="Calibri"/>
          <w:b/>
          <w:bCs/>
          <w:i/>
          <w:color w:val="FF0000"/>
          <w:kern w:val="3"/>
          <w:sz w:val="22"/>
          <w:szCs w:val="20"/>
          <w:lang w:eastAsia="zh-CN"/>
        </w:rPr>
        <w:lastRenderedPageBreak/>
        <w:t xml:space="preserve">UWAGA: należy podpisać kwalifikowanym podpisem elektronicznym, podpisem zaufanym lub podpisem osobistym osoby uprawnionej do zaciągania zobowiązań w imieniu Wykonawcy. </w:t>
      </w:r>
    </w:p>
    <w:p w14:paraId="5F35BE0F" w14:textId="77777777" w:rsidR="00FC7625" w:rsidRDefault="00FC7625" w:rsidP="00463602">
      <w:pPr>
        <w:suppressAutoHyphens/>
        <w:autoSpaceDE w:val="0"/>
        <w:autoSpaceDN w:val="0"/>
        <w:jc w:val="both"/>
        <w:textAlignment w:val="baseline"/>
        <w:rPr>
          <w:rFonts w:ascii="Calibri" w:eastAsia="Univers-PL" w:hAnsi="Calibri" w:cs="Calibri"/>
          <w:sz w:val="19"/>
          <w:szCs w:val="19"/>
        </w:rPr>
      </w:pPr>
    </w:p>
    <w:p w14:paraId="2BC91CE4" w14:textId="77777777" w:rsidR="00FC7625" w:rsidRDefault="00FC7625" w:rsidP="00463602">
      <w:pPr>
        <w:suppressAutoHyphens/>
        <w:autoSpaceDE w:val="0"/>
        <w:autoSpaceDN w:val="0"/>
        <w:jc w:val="both"/>
        <w:textAlignment w:val="baseline"/>
        <w:rPr>
          <w:rFonts w:ascii="Calibri" w:eastAsia="Univers-PL" w:hAnsi="Calibri" w:cs="Calibri"/>
          <w:sz w:val="16"/>
          <w:szCs w:val="16"/>
        </w:rPr>
      </w:pPr>
      <w:r>
        <w:rPr>
          <w:rFonts w:ascii="Calibri" w:eastAsia="Calibri" w:hAnsi="Calibri" w:cs="Calibri"/>
          <w:b/>
          <w:sz w:val="16"/>
          <w:szCs w:val="16"/>
        </w:rPr>
        <w:t xml:space="preserve">* - </w:t>
      </w:r>
      <w:r>
        <w:rPr>
          <w:rFonts w:ascii="Calibri" w:eastAsia="Calibri" w:hAnsi="Calibri" w:cs="Calibri"/>
          <w:sz w:val="16"/>
          <w:szCs w:val="16"/>
        </w:rPr>
        <w:t>niepotrzebne skreślić</w:t>
      </w:r>
      <w:r>
        <w:rPr>
          <w:rFonts w:ascii="Calibri" w:eastAsia="Univers-PL" w:hAnsi="Calibri" w:cs="Calibri"/>
          <w:sz w:val="16"/>
          <w:szCs w:val="16"/>
        </w:rPr>
        <w:t xml:space="preserve">                                                  </w:t>
      </w:r>
    </w:p>
    <w:p w14:paraId="5D662FB1" w14:textId="77777777" w:rsidR="00FC7625" w:rsidRDefault="00FC7625" w:rsidP="00463602">
      <w:pPr>
        <w:suppressAutoHyphens/>
        <w:autoSpaceDE w:val="0"/>
        <w:autoSpaceDN w:val="0"/>
        <w:textAlignment w:val="baseline"/>
        <w:rPr>
          <w:rFonts w:ascii="Calibri" w:eastAsia="Univers-PL" w:hAnsi="Calibri" w:cs="Calibri"/>
          <w:sz w:val="16"/>
          <w:szCs w:val="16"/>
        </w:rPr>
      </w:pPr>
      <w:r>
        <w:rPr>
          <w:rFonts w:ascii="Calibri" w:eastAsia="Univers-PL" w:hAnsi="Calibri" w:cs="Calibri"/>
          <w:sz w:val="16"/>
          <w:szCs w:val="16"/>
        </w:rPr>
        <w:t>*</w:t>
      </w:r>
      <w:r w:rsidR="00FA2758">
        <w:rPr>
          <w:rFonts w:ascii="Calibri" w:eastAsia="Univers-PL" w:hAnsi="Calibri" w:cs="Calibri"/>
          <w:sz w:val="16"/>
          <w:szCs w:val="16"/>
        </w:rPr>
        <w:t xml:space="preserve"> </w:t>
      </w:r>
      <w:r>
        <w:rPr>
          <w:rFonts w:ascii="Calibri" w:eastAsia="Univers-PL" w:hAnsi="Calibri" w:cs="Calibri"/>
          <w:sz w:val="16"/>
          <w:szCs w:val="16"/>
        </w:rPr>
        <w:t xml:space="preserve">Por. zalecenie Komisji z dnia 6 maja 2003 r. dotyczące definicji mikroprzedsiębiorstw oraz małych i średnich przedsiębiorstw (Dz.U. L 124 z 20.5.2003, s. 36). Informacje są wymagane wyłącznie do celów statystycznych. </w:t>
      </w:r>
    </w:p>
    <w:p w14:paraId="3440837A" w14:textId="77777777" w:rsidR="00FC7625" w:rsidRDefault="00FC7625" w:rsidP="00463602">
      <w:pPr>
        <w:suppressAutoHyphens/>
        <w:autoSpaceDE w:val="0"/>
        <w:autoSpaceDN w:val="0"/>
        <w:ind w:hanging="12"/>
        <w:textAlignment w:val="baseline"/>
        <w:rPr>
          <w:rFonts w:ascii="Calibri" w:eastAsia="Univers-PL" w:hAnsi="Calibri" w:cs="Calibri"/>
          <w:sz w:val="16"/>
          <w:szCs w:val="16"/>
        </w:rPr>
      </w:pPr>
      <w:r>
        <w:rPr>
          <w:rFonts w:ascii="Calibri" w:eastAsia="Univers-PL" w:hAnsi="Calibri" w:cs="Calibri"/>
          <w:b/>
          <w:sz w:val="16"/>
          <w:szCs w:val="16"/>
        </w:rPr>
        <w:t>Mikroprzedsiębiorstwo:</w:t>
      </w:r>
      <w:r>
        <w:rPr>
          <w:rFonts w:ascii="Calibri" w:eastAsia="Univers-PL" w:hAnsi="Calibri" w:cs="Calibri"/>
          <w:sz w:val="16"/>
          <w:szCs w:val="16"/>
        </w:rPr>
        <w:t xml:space="preserve"> przedsiębiorstwo, które zatrudnia mniej niż 10 osób i którego roczny obrót lub roczna suma bilansowa nie przekracza 2 milionów EUR.</w:t>
      </w:r>
    </w:p>
    <w:p w14:paraId="2A00A18F" w14:textId="77777777" w:rsidR="00FC7625" w:rsidRDefault="00FC7625" w:rsidP="00463602">
      <w:pPr>
        <w:suppressAutoHyphens/>
        <w:autoSpaceDE w:val="0"/>
        <w:autoSpaceDN w:val="0"/>
        <w:ind w:hanging="12"/>
        <w:textAlignment w:val="baseline"/>
        <w:rPr>
          <w:rFonts w:ascii="Calibri" w:eastAsia="Univers-PL" w:hAnsi="Calibri" w:cs="Calibri"/>
          <w:sz w:val="16"/>
          <w:szCs w:val="16"/>
        </w:rPr>
      </w:pPr>
      <w:r>
        <w:rPr>
          <w:rFonts w:ascii="Calibri" w:eastAsia="Univers-PL" w:hAnsi="Calibri" w:cs="Calibri"/>
          <w:b/>
          <w:sz w:val="16"/>
          <w:szCs w:val="16"/>
        </w:rPr>
        <w:t>Małe przedsiębiorstwo: przedsiębiorstwo</w:t>
      </w:r>
      <w:r>
        <w:rPr>
          <w:rFonts w:ascii="Calibri" w:eastAsia="Univers-PL" w:hAnsi="Calibri" w:cs="Calibri"/>
          <w:sz w:val="16"/>
          <w:szCs w:val="16"/>
        </w:rPr>
        <w:t>, które zatrudnia mniej niż 50 osób i którego roczny obrót lub roczna suma bilansowa nie przekracza 10 milionów EUR.</w:t>
      </w:r>
    </w:p>
    <w:p w14:paraId="7542B44D" w14:textId="77777777" w:rsidR="00FC7625" w:rsidRDefault="00FC7625" w:rsidP="00463602">
      <w:pPr>
        <w:suppressAutoHyphens/>
        <w:autoSpaceDE w:val="0"/>
        <w:autoSpaceDN w:val="0"/>
        <w:ind w:hanging="12"/>
        <w:textAlignment w:val="baseline"/>
        <w:rPr>
          <w:rFonts w:ascii="Calibri" w:eastAsia="Univers-PL" w:hAnsi="Calibri" w:cs="Calibri"/>
          <w:sz w:val="16"/>
          <w:szCs w:val="16"/>
        </w:rPr>
      </w:pPr>
      <w:r>
        <w:rPr>
          <w:rFonts w:ascii="Calibri" w:eastAsia="Univers-PL" w:hAnsi="Calibri" w:cs="Calibri"/>
          <w:b/>
          <w:sz w:val="16"/>
          <w:szCs w:val="16"/>
        </w:rPr>
        <w:t>Średnie przedsiębiorstwa: przedsiębiorstwa</w:t>
      </w:r>
      <w:r>
        <w:rPr>
          <w:rFonts w:ascii="Calibri" w:eastAsia="Univers-PL" w:hAnsi="Calibri" w:cs="Calibri"/>
          <w:sz w:val="16"/>
          <w:szCs w:val="16"/>
        </w:rPr>
        <w:t>, które nie są mikroprzedsiębiorstwami ani małymi przedsiębiorstwami i które zatrudniają mniej niż 250 osób i których roczny obrót nie przekracza 50 milionów EUR lub roczna suma bilansowa nie przekracza 43 milionów EUR.</w:t>
      </w:r>
    </w:p>
    <w:p w14:paraId="1B0BE782" w14:textId="77777777" w:rsidR="00FC7625" w:rsidRDefault="00FC7625" w:rsidP="00463602">
      <w:pPr>
        <w:suppressAutoHyphens/>
        <w:autoSpaceDE w:val="0"/>
        <w:autoSpaceDN w:val="0"/>
        <w:ind w:hanging="12"/>
        <w:textAlignment w:val="baseline"/>
        <w:rPr>
          <w:rFonts w:ascii="Calibri" w:eastAsia="Univers-PL" w:hAnsi="Calibri" w:cs="Calibri"/>
          <w:sz w:val="16"/>
          <w:szCs w:val="16"/>
        </w:rPr>
      </w:pPr>
    </w:p>
    <w:p w14:paraId="02C8F67E" w14:textId="78EB8BC9" w:rsidR="00175825" w:rsidRPr="00175825" w:rsidRDefault="00FA2758" w:rsidP="00463602">
      <w:pPr>
        <w:pStyle w:val="Tekstprzypisudolnego"/>
        <w:jc w:val="both"/>
        <w:rPr>
          <w:rFonts w:ascii="Calibri" w:hAnsi="Calibri" w:cs="Calibri"/>
          <w:sz w:val="16"/>
          <w:szCs w:val="16"/>
        </w:rPr>
      </w:pPr>
      <w:r>
        <w:rPr>
          <w:rFonts w:ascii="Calibri" w:hAnsi="Calibri" w:cs="Calibri"/>
          <w:color w:val="000000"/>
          <w:sz w:val="16"/>
          <w:szCs w:val="16"/>
          <w:vertAlign w:val="superscript"/>
        </w:rPr>
        <w:t xml:space="preserve">1) </w:t>
      </w:r>
      <w:r>
        <w:rPr>
          <w:rFonts w:ascii="Calibri" w:hAnsi="Calibri" w:cs="Calibr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D59ACD2" w14:textId="77777777" w:rsidR="00175825" w:rsidRDefault="00175825" w:rsidP="00463602">
      <w:pPr>
        <w:jc w:val="right"/>
        <w:rPr>
          <w:rFonts w:ascii="Calibri" w:eastAsia="Calibri" w:hAnsi="Calibri" w:cs="Calibri"/>
          <w:b/>
          <w:bCs/>
          <w:iCs/>
          <w:lang w:eastAsia="en-US"/>
        </w:rPr>
      </w:pPr>
    </w:p>
    <w:p w14:paraId="05FA9F89" w14:textId="77777777" w:rsidR="00175825" w:rsidRDefault="00175825" w:rsidP="00463602">
      <w:pPr>
        <w:jc w:val="right"/>
        <w:rPr>
          <w:rFonts w:ascii="Calibri" w:eastAsia="Calibri" w:hAnsi="Calibri" w:cs="Calibri"/>
          <w:b/>
          <w:bCs/>
          <w:iCs/>
          <w:lang w:eastAsia="en-US"/>
        </w:rPr>
      </w:pPr>
    </w:p>
    <w:p w14:paraId="3C7F664E" w14:textId="77777777" w:rsidR="00175825" w:rsidRDefault="00175825" w:rsidP="00463602">
      <w:pPr>
        <w:jc w:val="right"/>
        <w:rPr>
          <w:rFonts w:ascii="Calibri" w:eastAsia="Calibri" w:hAnsi="Calibri" w:cs="Calibri"/>
          <w:b/>
          <w:bCs/>
          <w:iCs/>
          <w:lang w:eastAsia="en-US"/>
        </w:rPr>
      </w:pPr>
    </w:p>
    <w:p w14:paraId="3E0E5C32" w14:textId="77777777" w:rsidR="00175825" w:rsidRDefault="00175825" w:rsidP="00463602">
      <w:pPr>
        <w:jc w:val="right"/>
        <w:rPr>
          <w:rFonts w:ascii="Calibri" w:eastAsia="Calibri" w:hAnsi="Calibri" w:cs="Calibri"/>
          <w:b/>
          <w:bCs/>
          <w:iCs/>
          <w:lang w:eastAsia="en-US"/>
        </w:rPr>
      </w:pPr>
    </w:p>
    <w:p w14:paraId="6C433C96" w14:textId="77777777" w:rsidR="00175825" w:rsidRDefault="00175825" w:rsidP="00463602">
      <w:pPr>
        <w:jc w:val="right"/>
        <w:rPr>
          <w:rFonts w:ascii="Calibri" w:eastAsia="Calibri" w:hAnsi="Calibri" w:cs="Calibri"/>
          <w:b/>
          <w:bCs/>
          <w:iCs/>
          <w:lang w:eastAsia="en-US"/>
        </w:rPr>
      </w:pPr>
    </w:p>
    <w:p w14:paraId="21BBBDBE" w14:textId="77777777" w:rsidR="00175825" w:rsidRDefault="00175825" w:rsidP="00463602">
      <w:pPr>
        <w:jc w:val="right"/>
        <w:rPr>
          <w:rFonts w:ascii="Calibri" w:eastAsia="Calibri" w:hAnsi="Calibri" w:cs="Calibri"/>
          <w:b/>
          <w:bCs/>
          <w:iCs/>
          <w:lang w:eastAsia="en-US"/>
        </w:rPr>
      </w:pPr>
    </w:p>
    <w:p w14:paraId="32CC1BCC" w14:textId="77777777" w:rsidR="00175825" w:rsidRDefault="00175825" w:rsidP="00463602">
      <w:pPr>
        <w:jc w:val="right"/>
        <w:rPr>
          <w:rFonts w:ascii="Calibri" w:eastAsia="Calibri" w:hAnsi="Calibri" w:cs="Calibri"/>
          <w:b/>
          <w:bCs/>
          <w:iCs/>
          <w:lang w:eastAsia="en-US"/>
        </w:rPr>
      </w:pPr>
    </w:p>
    <w:p w14:paraId="22B5F1B4" w14:textId="77777777" w:rsidR="00175825" w:rsidRDefault="00175825" w:rsidP="00463602">
      <w:pPr>
        <w:jc w:val="right"/>
        <w:rPr>
          <w:rFonts w:ascii="Calibri" w:eastAsia="Calibri" w:hAnsi="Calibri" w:cs="Calibri"/>
          <w:b/>
          <w:bCs/>
          <w:iCs/>
          <w:lang w:eastAsia="en-US"/>
        </w:rPr>
      </w:pPr>
    </w:p>
    <w:p w14:paraId="3F7F2477" w14:textId="77777777" w:rsidR="00175825" w:rsidRDefault="00175825" w:rsidP="00463602">
      <w:pPr>
        <w:jc w:val="right"/>
        <w:rPr>
          <w:rFonts w:ascii="Calibri" w:eastAsia="Calibri" w:hAnsi="Calibri" w:cs="Calibri"/>
          <w:b/>
          <w:bCs/>
          <w:iCs/>
          <w:lang w:eastAsia="en-US"/>
        </w:rPr>
      </w:pPr>
    </w:p>
    <w:p w14:paraId="194867AF" w14:textId="77777777" w:rsidR="00175825" w:rsidRDefault="00175825" w:rsidP="00463602">
      <w:pPr>
        <w:jc w:val="right"/>
        <w:rPr>
          <w:rFonts w:ascii="Calibri" w:eastAsia="Calibri" w:hAnsi="Calibri" w:cs="Calibri"/>
          <w:b/>
          <w:bCs/>
          <w:iCs/>
          <w:lang w:eastAsia="en-US"/>
        </w:rPr>
      </w:pPr>
    </w:p>
    <w:p w14:paraId="6AAE6991" w14:textId="77777777" w:rsidR="00175825" w:rsidRDefault="00175825" w:rsidP="00463602">
      <w:pPr>
        <w:jc w:val="right"/>
        <w:rPr>
          <w:rFonts w:ascii="Calibri" w:eastAsia="Calibri" w:hAnsi="Calibri" w:cs="Calibri"/>
          <w:b/>
          <w:bCs/>
          <w:iCs/>
          <w:lang w:eastAsia="en-US"/>
        </w:rPr>
      </w:pPr>
    </w:p>
    <w:p w14:paraId="7A8D3B8A" w14:textId="77777777" w:rsidR="00175825" w:rsidRDefault="00175825" w:rsidP="00463602">
      <w:pPr>
        <w:jc w:val="right"/>
        <w:rPr>
          <w:rFonts w:ascii="Calibri" w:eastAsia="Calibri" w:hAnsi="Calibri" w:cs="Calibri"/>
          <w:b/>
          <w:bCs/>
          <w:iCs/>
          <w:lang w:eastAsia="en-US"/>
        </w:rPr>
      </w:pPr>
    </w:p>
    <w:p w14:paraId="760FBB45" w14:textId="77777777" w:rsidR="00175825" w:rsidRDefault="00175825" w:rsidP="00463602">
      <w:pPr>
        <w:jc w:val="right"/>
        <w:rPr>
          <w:rFonts w:ascii="Calibri" w:eastAsia="Calibri" w:hAnsi="Calibri" w:cs="Calibri"/>
          <w:b/>
          <w:bCs/>
          <w:iCs/>
          <w:lang w:eastAsia="en-US"/>
        </w:rPr>
      </w:pPr>
    </w:p>
    <w:p w14:paraId="3A49E067" w14:textId="77777777" w:rsidR="00175825" w:rsidRDefault="00175825" w:rsidP="00463602">
      <w:pPr>
        <w:jc w:val="right"/>
        <w:rPr>
          <w:rFonts w:ascii="Calibri" w:eastAsia="Calibri" w:hAnsi="Calibri" w:cs="Calibri"/>
          <w:b/>
          <w:bCs/>
          <w:iCs/>
          <w:lang w:eastAsia="en-US"/>
        </w:rPr>
      </w:pPr>
    </w:p>
    <w:p w14:paraId="149FC5A5" w14:textId="77777777" w:rsidR="00175825" w:rsidRDefault="00175825" w:rsidP="00463602">
      <w:pPr>
        <w:jc w:val="right"/>
        <w:rPr>
          <w:rFonts w:ascii="Calibri" w:eastAsia="Calibri" w:hAnsi="Calibri" w:cs="Calibri"/>
          <w:b/>
          <w:bCs/>
          <w:iCs/>
          <w:lang w:eastAsia="en-US"/>
        </w:rPr>
      </w:pPr>
    </w:p>
    <w:p w14:paraId="277578A8" w14:textId="77777777" w:rsidR="00175825" w:rsidRDefault="00175825" w:rsidP="00463602">
      <w:pPr>
        <w:jc w:val="right"/>
        <w:rPr>
          <w:rFonts w:ascii="Calibri" w:eastAsia="Calibri" w:hAnsi="Calibri" w:cs="Calibri"/>
          <w:b/>
          <w:bCs/>
          <w:iCs/>
          <w:lang w:eastAsia="en-US"/>
        </w:rPr>
      </w:pPr>
    </w:p>
    <w:p w14:paraId="5676E80F" w14:textId="77777777" w:rsidR="00175825" w:rsidRDefault="00175825" w:rsidP="00463602">
      <w:pPr>
        <w:jc w:val="right"/>
        <w:rPr>
          <w:rFonts w:ascii="Calibri" w:eastAsia="Calibri" w:hAnsi="Calibri" w:cs="Calibri"/>
          <w:b/>
          <w:bCs/>
          <w:iCs/>
          <w:lang w:eastAsia="en-US"/>
        </w:rPr>
      </w:pPr>
    </w:p>
    <w:p w14:paraId="504494DD" w14:textId="77777777" w:rsidR="007C2E26" w:rsidRDefault="007C2E26" w:rsidP="00463602">
      <w:pPr>
        <w:jc w:val="right"/>
        <w:rPr>
          <w:rFonts w:ascii="Calibri" w:eastAsia="Calibri" w:hAnsi="Calibri" w:cs="Calibri"/>
          <w:b/>
          <w:bCs/>
          <w:iCs/>
          <w:lang w:eastAsia="en-US"/>
        </w:rPr>
      </w:pPr>
    </w:p>
    <w:p w14:paraId="611E2461" w14:textId="77777777" w:rsidR="007C2E26" w:rsidRDefault="007C2E26" w:rsidP="00463602">
      <w:pPr>
        <w:jc w:val="right"/>
        <w:rPr>
          <w:rFonts w:ascii="Calibri" w:eastAsia="Calibri" w:hAnsi="Calibri" w:cs="Calibri"/>
          <w:b/>
          <w:bCs/>
          <w:iCs/>
          <w:lang w:eastAsia="en-US"/>
        </w:rPr>
      </w:pPr>
    </w:p>
    <w:p w14:paraId="6728CFEE" w14:textId="77777777" w:rsidR="007C2E26" w:rsidRDefault="007C2E26" w:rsidP="00463602">
      <w:pPr>
        <w:jc w:val="right"/>
        <w:rPr>
          <w:rFonts w:ascii="Calibri" w:eastAsia="Calibri" w:hAnsi="Calibri" w:cs="Calibri"/>
          <w:b/>
          <w:bCs/>
          <w:iCs/>
          <w:lang w:eastAsia="en-US"/>
        </w:rPr>
      </w:pPr>
    </w:p>
    <w:p w14:paraId="41028D13" w14:textId="77777777" w:rsidR="007C2E26" w:rsidRDefault="007C2E26" w:rsidP="00463602">
      <w:pPr>
        <w:jc w:val="right"/>
        <w:rPr>
          <w:rFonts w:ascii="Calibri" w:eastAsia="Calibri" w:hAnsi="Calibri" w:cs="Calibri"/>
          <w:b/>
          <w:bCs/>
          <w:iCs/>
          <w:lang w:eastAsia="en-US"/>
        </w:rPr>
      </w:pPr>
    </w:p>
    <w:p w14:paraId="649C271B" w14:textId="77777777" w:rsidR="007C2E26" w:rsidRDefault="007C2E26" w:rsidP="00463602">
      <w:pPr>
        <w:jc w:val="right"/>
        <w:rPr>
          <w:rFonts w:ascii="Calibri" w:eastAsia="Calibri" w:hAnsi="Calibri" w:cs="Calibri"/>
          <w:b/>
          <w:bCs/>
          <w:iCs/>
          <w:lang w:eastAsia="en-US"/>
        </w:rPr>
      </w:pPr>
    </w:p>
    <w:p w14:paraId="57808A5E" w14:textId="77777777" w:rsidR="007C2E26" w:rsidRDefault="007C2E26" w:rsidP="00463602">
      <w:pPr>
        <w:jc w:val="right"/>
        <w:rPr>
          <w:rFonts w:ascii="Calibri" w:eastAsia="Calibri" w:hAnsi="Calibri" w:cs="Calibri"/>
          <w:b/>
          <w:bCs/>
          <w:iCs/>
          <w:lang w:eastAsia="en-US"/>
        </w:rPr>
      </w:pPr>
    </w:p>
    <w:p w14:paraId="0218F609" w14:textId="77777777" w:rsidR="007C2E26" w:rsidRDefault="007C2E26" w:rsidP="00463602">
      <w:pPr>
        <w:jc w:val="right"/>
        <w:rPr>
          <w:rFonts w:ascii="Calibri" w:eastAsia="Calibri" w:hAnsi="Calibri" w:cs="Calibri"/>
          <w:b/>
          <w:bCs/>
          <w:iCs/>
          <w:lang w:eastAsia="en-US"/>
        </w:rPr>
      </w:pPr>
    </w:p>
    <w:p w14:paraId="23346833" w14:textId="77777777" w:rsidR="007C2E26" w:rsidRDefault="007C2E26" w:rsidP="00463602">
      <w:pPr>
        <w:jc w:val="right"/>
        <w:rPr>
          <w:rFonts w:ascii="Calibri" w:eastAsia="Calibri" w:hAnsi="Calibri" w:cs="Calibri"/>
          <w:b/>
          <w:bCs/>
          <w:iCs/>
          <w:lang w:eastAsia="en-US"/>
        </w:rPr>
      </w:pPr>
    </w:p>
    <w:p w14:paraId="66AD52A8" w14:textId="77777777" w:rsidR="007C2E26" w:rsidRDefault="007C2E26" w:rsidP="00463602">
      <w:pPr>
        <w:jc w:val="right"/>
        <w:rPr>
          <w:rFonts w:ascii="Calibri" w:eastAsia="Calibri" w:hAnsi="Calibri" w:cs="Calibri"/>
          <w:b/>
          <w:bCs/>
          <w:iCs/>
          <w:lang w:eastAsia="en-US"/>
        </w:rPr>
      </w:pPr>
    </w:p>
    <w:p w14:paraId="63EE2E38" w14:textId="77777777" w:rsidR="007C2E26" w:rsidRDefault="007C2E26" w:rsidP="00463602">
      <w:pPr>
        <w:jc w:val="right"/>
        <w:rPr>
          <w:rFonts w:ascii="Calibri" w:eastAsia="Calibri" w:hAnsi="Calibri" w:cs="Calibri"/>
          <w:b/>
          <w:bCs/>
          <w:iCs/>
          <w:lang w:eastAsia="en-US"/>
        </w:rPr>
      </w:pPr>
    </w:p>
    <w:p w14:paraId="398FD9E4" w14:textId="77777777" w:rsidR="007C2E26" w:rsidRDefault="007C2E26" w:rsidP="00463602">
      <w:pPr>
        <w:jc w:val="right"/>
        <w:rPr>
          <w:rFonts w:ascii="Calibri" w:eastAsia="Calibri" w:hAnsi="Calibri" w:cs="Calibri"/>
          <w:b/>
          <w:bCs/>
          <w:iCs/>
          <w:lang w:eastAsia="en-US"/>
        </w:rPr>
      </w:pPr>
    </w:p>
    <w:p w14:paraId="6771628E" w14:textId="77777777" w:rsidR="007C2E26" w:rsidRDefault="007C2E26" w:rsidP="00463602">
      <w:pPr>
        <w:jc w:val="right"/>
        <w:rPr>
          <w:rFonts w:ascii="Calibri" w:eastAsia="Calibri" w:hAnsi="Calibri" w:cs="Calibri"/>
          <w:b/>
          <w:bCs/>
          <w:iCs/>
          <w:lang w:eastAsia="en-US"/>
        </w:rPr>
      </w:pPr>
    </w:p>
    <w:p w14:paraId="721F035A" w14:textId="77777777" w:rsidR="00175825" w:rsidRDefault="00175825" w:rsidP="00463602">
      <w:pPr>
        <w:jc w:val="right"/>
        <w:rPr>
          <w:rFonts w:ascii="Calibri" w:eastAsia="Calibri" w:hAnsi="Calibri" w:cs="Calibri"/>
          <w:b/>
          <w:bCs/>
          <w:iCs/>
          <w:lang w:eastAsia="en-US"/>
        </w:rPr>
      </w:pPr>
    </w:p>
    <w:p w14:paraId="1FB545A5" w14:textId="77777777" w:rsidR="00175825" w:rsidRDefault="00175825" w:rsidP="00463602">
      <w:pPr>
        <w:jc w:val="right"/>
        <w:rPr>
          <w:rFonts w:ascii="Calibri" w:eastAsia="Calibri" w:hAnsi="Calibri" w:cs="Calibri"/>
          <w:b/>
          <w:bCs/>
          <w:iCs/>
          <w:lang w:eastAsia="en-US"/>
        </w:rPr>
      </w:pPr>
    </w:p>
    <w:p w14:paraId="3C295900" w14:textId="77777777" w:rsidR="00984BC0" w:rsidRDefault="00984BC0" w:rsidP="00463602">
      <w:pPr>
        <w:jc w:val="right"/>
        <w:rPr>
          <w:rFonts w:ascii="Calibri" w:eastAsia="Calibri" w:hAnsi="Calibri" w:cs="Calibri"/>
          <w:b/>
          <w:bCs/>
          <w:iCs/>
          <w:lang w:eastAsia="en-US"/>
        </w:rPr>
      </w:pPr>
    </w:p>
    <w:p w14:paraId="02AC8F19" w14:textId="77777777" w:rsidR="00984BC0" w:rsidRDefault="00984BC0" w:rsidP="00463602">
      <w:pPr>
        <w:jc w:val="right"/>
        <w:rPr>
          <w:rFonts w:ascii="Calibri" w:eastAsia="Calibri" w:hAnsi="Calibri" w:cs="Calibri"/>
          <w:b/>
          <w:bCs/>
          <w:iCs/>
          <w:lang w:eastAsia="en-US"/>
        </w:rPr>
      </w:pPr>
    </w:p>
    <w:p w14:paraId="11D787F6" w14:textId="77777777" w:rsidR="00984BC0" w:rsidRDefault="00984BC0" w:rsidP="00463602">
      <w:pPr>
        <w:jc w:val="right"/>
        <w:rPr>
          <w:rFonts w:ascii="Calibri" w:eastAsia="Calibri" w:hAnsi="Calibri" w:cs="Calibri"/>
          <w:b/>
          <w:bCs/>
          <w:iCs/>
          <w:lang w:eastAsia="en-US"/>
        </w:rPr>
      </w:pPr>
    </w:p>
    <w:p w14:paraId="3CA8A3B4" w14:textId="77777777" w:rsidR="00175825" w:rsidRDefault="00175825" w:rsidP="00463602">
      <w:pPr>
        <w:jc w:val="right"/>
        <w:rPr>
          <w:rFonts w:ascii="Calibri" w:eastAsia="Calibri" w:hAnsi="Calibri" w:cs="Calibri"/>
          <w:b/>
          <w:bCs/>
          <w:iCs/>
          <w:lang w:eastAsia="en-US"/>
        </w:rPr>
      </w:pPr>
    </w:p>
    <w:p w14:paraId="1FCF28E9" w14:textId="77777777" w:rsidR="00175825" w:rsidRDefault="00175825" w:rsidP="00463602">
      <w:pPr>
        <w:jc w:val="right"/>
        <w:rPr>
          <w:rFonts w:ascii="Calibri" w:eastAsia="Calibri" w:hAnsi="Calibri" w:cs="Calibri"/>
          <w:b/>
          <w:bCs/>
          <w:iCs/>
          <w:lang w:eastAsia="en-US"/>
        </w:rPr>
      </w:pPr>
    </w:p>
    <w:p w14:paraId="4FEEDA33" w14:textId="77777777" w:rsidR="00175825" w:rsidRDefault="00175825" w:rsidP="00463602">
      <w:pPr>
        <w:jc w:val="right"/>
        <w:rPr>
          <w:rFonts w:ascii="Calibri" w:eastAsia="Calibri" w:hAnsi="Calibri" w:cs="Calibri"/>
          <w:b/>
          <w:bCs/>
          <w:iCs/>
          <w:lang w:eastAsia="en-US"/>
        </w:rPr>
      </w:pPr>
    </w:p>
    <w:p w14:paraId="14F3F53D" w14:textId="72A4F50B" w:rsidR="00030C35" w:rsidRDefault="00030C35" w:rsidP="00463602">
      <w:pPr>
        <w:jc w:val="right"/>
        <w:rPr>
          <w:rFonts w:ascii="Calibri" w:eastAsia="Calibri" w:hAnsi="Calibri" w:cs="Calibri"/>
          <w:b/>
          <w:bCs/>
          <w:iCs/>
          <w:lang w:eastAsia="en-US"/>
        </w:rPr>
      </w:pPr>
      <w:r>
        <w:rPr>
          <w:rFonts w:ascii="Calibri" w:eastAsia="Calibri" w:hAnsi="Calibri" w:cs="Calibri"/>
          <w:b/>
          <w:bCs/>
          <w:iCs/>
          <w:lang w:eastAsia="en-US"/>
        </w:rPr>
        <w:t>Załącznik nr 2</w:t>
      </w:r>
    </w:p>
    <w:p w14:paraId="6E13D7BC" w14:textId="579D1FBB" w:rsidR="00030C35" w:rsidRDefault="00030C35" w:rsidP="00463602">
      <w:pPr>
        <w:jc w:val="right"/>
        <w:rPr>
          <w:rFonts w:ascii="Calibri" w:eastAsia="Calibri" w:hAnsi="Calibri" w:cs="Calibri"/>
          <w:lang w:eastAsia="en-US"/>
        </w:rPr>
      </w:pPr>
      <w:r>
        <w:rPr>
          <w:rFonts w:ascii="Calibri" w:eastAsia="Calibri" w:hAnsi="Calibri" w:cs="Calibri"/>
          <w:b/>
          <w:bCs/>
          <w:iCs/>
          <w:lang w:eastAsia="en-US"/>
        </w:rPr>
        <w:tab/>
      </w:r>
      <w:r>
        <w:rPr>
          <w:rFonts w:ascii="Calibri" w:eastAsia="Calibri" w:hAnsi="Calibri" w:cs="Calibri"/>
          <w:lang w:eastAsia="en-US"/>
        </w:rPr>
        <w:t>Oświadczenie o braku podstaw do wykluczenia w postępowaniu</w:t>
      </w:r>
    </w:p>
    <w:p w14:paraId="0A483871" w14:textId="77777777" w:rsidR="00030C35" w:rsidRDefault="00030C35" w:rsidP="00463602">
      <w:pPr>
        <w:tabs>
          <w:tab w:val="left" w:pos="2268"/>
        </w:tabs>
        <w:autoSpaceDE w:val="0"/>
        <w:autoSpaceDN w:val="0"/>
        <w:adjustRightInd w:val="0"/>
        <w:spacing w:before="120"/>
        <w:jc w:val="both"/>
        <w:rPr>
          <w:rFonts w:ascii="Calibri" w:hAnsi="Calibri" w:cs="Calibri"/>
          <w:iCs/>
          <w:color w:val="000000"/>
        </w:rPr>
      </w:pPr>
    </w:p>
    <w:p w14:paraId="0FAA0552" w14:textId="7ED9A3A9" w:rsidR="00030C35" w:rsidRDefault="00030C35" w:rsidP="00463602">
      <w:pPr>
        <w:rPr>
          <w:rFonts w:ascii="Calibri" w:eastAsia="Calibri" w:hAnsi="Calibri" w:cs="Calibri"/>
          <w:b/>
          <w:lang w:eastAsia="en-US"/>
        </w:rPr>
      </w:pPr>
      <w:r>
        <w:rPr>
          <w:rFonts w:ascii="Calibri" w:eastAsia="Calibri" w:hAnsi="Calibri" w:cs="Calibri"/>
          <w:lang w:eastAsia="en-US"/>
        </w:rPr>
        <w:t>Nr sprawy</w:t>
      </w:r>
      <w:r w:rsidRPr="006F5E6C">
        <w:rPr>
          <w:rFonts w:ascii="Calibri" w:eastAsia="Calibri" w:hAnsi="Calibri" w:cs="Calibri"/>
          <w:lang w:eastAsia="en-US"/>
        </w:rPr>
        <w:t xml:space="preserve">: </w:t>
      </w:r>
      <w:r>
        <w:rPr>
          <w:rFonts w:ascii="Calibri" w:eastAsia="Calibri" w:hAnsi="Calibri" w:cs="Calibri"/>
          <w:color w:val="FF0000"/>
          <w:lang w:eastAsia="en-US"/>
        </w:rPr>
        <w:tab/>
      </w:r>
      <w:r>
        <w:rPr>
          <w:rFonts w:ascii="Calibri" w:eastAsia="Calibri" w:hAnsi="Calibri" w:cs="Calibri"/>
          <w:lang w:eastAsia="en-US"/>
        </w:rPr>
        <w:t xml:space="preserve"> </w:t>
      </w:r>
      <w:r w:rsidR="00C744CF" w:rsidRPr="00BA28ED">
        <w:rPr>
          <w:rFonts w:ascii="Calibri" w:eastAsia="Calibri" w:hAnsi="Calibri" w:cs="Calibri"/>
          <w:b/>
          <w:bCs/>
          <w:color w:val="0070C0"/>
          <w:lang w:eastAsia="en-US"/>
        </w:rPr>
        <w:t>ZP.271.</w:t>
      </w:r>
      <w:r w:rsidR="007C2E26">
        <w:rPr>
          <w:rFonts w:ascii="Calibri" w:eastAsia="Calibri" w:hAnsi="Calibri" w:cs="Calibri"/>
          <w:b/>
          <w:bCs/>
          <w:color w:val="0070C0"/>
          <w:lang w:eastAsia="en-US"/>
        </w:rPr>
        <w:t>1</w:t>
      </w:r>
      <w:r w:rsidR="009D6C85">
        <w:rPr>
          <w:rFonts w:ascii="Calibri" w:eastAsia="Calibri" w:hAnsi="Calibri" w:cs="Calibri"/>
          <w:b/>
          <w:bCs/>
          <w:color w:val="0070C0"/>
          <w:lang w:eastAsia="en-US"/>
        </w:rPr>
        <w:t>8</w:t>
      </w:r>
      <w:r w:rsidR="00C744CF" w:rsidRPr="00BA28ED">
        <w:rPr>
          <w:rFonts w:ascii="Calibri" w:eastAsia="Calibri" w:hAnsi="Calibri" w:cs="Calibri"/>
          <w:b/>
          <w:bCs/>
          <w:color w:val="0070C0"/>
          <w:lang w:eastAsia="en-US"/>
        </w:rPr>
        <w:t>.202</w:t>
      </w:r>
      <w:r w:rsidR="00175825">
        <w:rPr>
          <w:rFonts w:ascii="Calibri" w:eastAsia="Calibri" w:hAnsi="Calibri" w:cs="Calibri"/>
          <w:b/>
          <w:bCs/>
          <w:color w:val="0070C0"/>
          <w:lang w:eastAsia="en-US"/>
        </w:rPr>
        <w:t>4</w:t>
      </w:r>
      <w:r w:rsidR="00C744CF" w:rsidRPr="00BA28ED">
        <w:rPr>
          <w:rFonts w:ascii="Calibri" w:eastAsia="Calibri" w:hAnsi="Calibri" w:cs="Calibri"/>
          <w:b/>
          <w:bCs/>
          <w:color w:val="0070C0"/>
          <w:lang w:eastAsia="en-US"/>
        </w:rPr>
        <w:t>.</w:t>
      </w:r>
      <w:r w:rsidR="006F5E6C" w:rsidRPr="00BA28ED">
        <w:rPr>
          <w:rFonts w:ascii="Calibri" w:eastAsia="Calibri" w:hAnsi="Calibri" w:cs="Calibri"/>
          <w:b/>
          <w:bCs/>
          <w:color w:val="0070C0"/>
          <w:lang w:eastAsia="en-US"/>
        </w:rPr>
        <w:t>EW</w:t>
      </w:r>
      <w:r w:rsidR="00C744CF">
        <w:rPr>
          <w:rFonts w:ascii="Calibri" w:eastAsia="Calibri" w:hAnsi="Calibri" w:cs="Calibri"/>
          <w:b/>
          <w:bCs/>
          <w:lang w:eastAsia="en-US"/>
        </w:rPr>
        <w:t xml:space="preserve">  </w:t>
      </w:r>
    </w:p>
    <w:p w14:paraId="089ACC18" w14:textId="77777777" w:rsidR="00030C35" w:rsidRDefault="00030C35" w:rsidP="00463602">
      <w:pPr>
        <w:rPr>
          <w:rFonts w:ascii="Calibri" w:eastAsia="Calibri" w:hAnsi="Calibri" w:cs="Calibri"/>
          <w:lang w:eastAsia="en-US"/>
        </w:rPr>
      </w:pPr>
      <w:r>
        <w:rPr>
          <w:rFonts w:ascii="Calibri" w:eastAsia="Calibri" w:hAnsi="Calibri" w:cs="Calibri"/>
          <w:lang w:eastAsia="en-US"/>
        </w:rPr>
        <w:t xml:space="preserve">Zamawiający: </w:t>
      </w:r>
      <w:r>
        <w:rPr>
          <w:rFonts w:ascii="Calibri" w:eastAsia="Calibri" w:hAnsi="Calibri" w:cs="Calibri"/>
          <w:b/>
          <w:bCs/>
          <w:lang w:eastAsia="en-US"/>
        </w:rPr>
        <w:t>Gmina Suwałki, ul. Świerkowa 45, 16-400 Suwałki</w:t>
      </w:r>
    </w:p>
    <w:p w14:paraId="35947C20" w14:textId="77777777" w:rsidR="00030C35" w:rsidRDefault="00030C35" w:rsidP="00463602">
      <w:pPr>
        <w:rPr>
          <w:rFonts w:ascii="Calibri" w:eastAsia="Calibri" w:hAnsi="Calibri" w:cs="Calibri"/>
          <w:b/>
          <w:sz w:val="32"/>
          <w:lang w:eastAsia="en-US"/>
        </w:rPr>
      </w:pPr>
      <w:bookmarkStart w:id="35" w:name="_Hlk71627575"/>
    </w:p>
    <w:p w14:paraId="1C6AB570" w14:textId="77777777" w:rsidR="00030C35" w:rsidRDefault="00030C35" w:rsidP="00463602">
      <w:pPr>
        <w:rPr>
          <w:rFonts w:ascii="Calibri" w:eastAsia="Calibri" w:hAnsi="Calibri" w:cs="Calibri"/>
          <w:sz w:val="20"/>
          <w:lang w:eastAsia="en-US"/>
        </w:rPr>
      </w:pPr>
      <w:r>
        <w:rPr>
          <w:rFonts w:ascii="Calibri" w:eastAsia="Calibri" w:hAnsi="Calibri" w:cs="Calibri"/>
          <w:sz w:val="20"/>
          <w:lang w:eastAsia="en-US"/>
        </w:rPr>
        <w:t>…………………………………………………………………………</w:t>
      </w:r>
    </w:p>
    <w:p w14:paraId="44BF4D0C" w14:textId="77777777" w:rsidR="00030C35" w:rsidRDefault="00030C35" w:rsidP="00463602">
      <w:pPr>
        <w:spacing w:after="160"/>
        <w:ind w:right="5953"/>
        <w:rPr>
          <w:rFonts w:ascii="Calibri" w:eastAsia="Calibri" w:hAnsi="Calibri" w:cs="Calibri"/>
          <w:i/>
          <w:sz w:val="20"/>
          <w:lang w:eastAsia="en-US"/>
        </w:rPr>
      </w:pPr>
      <w:r>
        <w:rPr>
          <w:rFonts w:ascii="Calibri" w:eastAsia="Calibri" w:hAnsi="Calibri" w:cs="Calibri"/>
          <w:i/>
          <w:sz w:val="20"/>
          <w:lang w:eastAsia="en-US"/>
        </w:rPr>
        <w:t>(pełna nazwa/firma, adres, w zależności od podmiotu: NIP/PESEL, KRS/CEiDG)</w:t>
      </w:r>
    </w:p>
    <w:p w14:paraId="79FBAA82" w14:textId="77777777" w:rsidR="00030C35" w:rsidRDefault="00030C35" w:rsidP="00463602">
      <w:pPr>
        <w:rPr>
          <w:rFonts w:ascii="Calibri" w:eastAsia="Calibri" w:hAnsi="Calibri" w:cs="Calibri"/>
          <w:sz w:val="22"/>
          <w:lang w:eastAsia="en-US"/>
        </w:rPr>
      </w:pPr>
      <w:r>
        <w:rPr>
          <w:rFonts w:ascii="Calibri" w:eastAsia="Calibri" w:hAnsi="Calibri" w:cs="Calibri"/>
          <w:sz w:val="22"/>
          <w:lang w:eastAsia="en-US"/>
        </w:rPr>
        <w:t>reprezentowany przez:</w:t>
      </w:r>
    </w:p>
    <w:p w14:paraId="46C945AC" w14:textId="77777777" w:rsidR="00030C35" w:rsidRDefault="00030C35" w:rsidP="00463602">
      <w:pPr>
        <w:rPr>
          <w:rFonts w:ascii="Calibri" w:eastAsia="Calibri" w:hAnsi="Calibri" w:cs="Calibri"/>
          <w:sz w:val="20"/>
          <w:lang w:eastAsia="en-US"/>
        </w:rPr>
      </w:pPr>
      <w:r>
        <w:rPr>
          <w:rFonts w:ascii="Calibri" w:eastAsia="Calibri" w:hAnsi="Calibri" w:cs="Calibri"/>
          <w:sz w:val="20"/>
          <w:lang w:eastAsia="en-US"/>
        </w:rPr>
        <w:t>…………………………………………………………………………</w:t>
      </w:r>
    </w:p>
    <w:p w14:paraId="59865E15" w14:textId="7455A7E0" w:rsidR="00030C35" w:rsidRPr="00BC2A01" w:rsidRDefault="00030C35" w:rsidP="00463602">
      <w:pPr>
        <w:ind w:right="5953"/>
        <w:rPr>
          <w:rFonts w:ascii="Calibri" w:eastAsia="Calibri" w:hAnsi="Calibri" w:cs="Calibri"/>
          <w:i/>
          <w:lang w:eastAsia="en-US"/>
        </w:rPr>
      </w:pPr>
      <w:r>
        <w:rPr>
          <w:rFonts w:ascii="Calibri" w:eastAsia="Calibri" w:hAnsi="Calibri" w:cs="Calibri"/>
          <w:i/>
          <w:sz w:val="20"/>
          <w:lang w:eastAsia="en-US"/>
        </w:rPr>
        <w:t>(imię, nazwisko, stanowisko/podstawa do  reprezentacji</w:t>
      </w:r>
      <w:r>
        <w:rPr>
          <w:rFonts w:ascii="Calibri" w:eastAsia="Calibri" w:hAnsi="Calibri" w:cs="Calibri"/>
          <w:i/>
          <w:lang w:eastAsia="en-US"/>
        </w:rPr>
        <w:t>)</w:t>
      </w:r>
      <w:bookmarkEnd w:id="35"/>
    </w:p>
    <w:p w14:paraId="3D10F43F" w14:textId="77777777" w:rsidR="00175825" w:rsidRDefault="00175825" w:rsidP="00463602">
      <w:pPr>
        <w:jc w:val="center"/>
        <w:rPr>
          <w:rFonts w:ascii="Calibri" w:hAnsi="Calibri" w:cs="Calibri"/>
        </w:rPr>
      </w:pPr>
      <w:r>
        <w:rPr>
          <w:rFonts w:ascii="Calibri" w:hAnsi="Calibri" w:cs="Calibri"/>
          <w:b/>
          <w:bCs/>
        </w:rPr>
        <w:t>Oświadczenie wykonawcy</w:t>
      </w:r>
    </w:p>
    <w:p w14:paraId="4E76F04C" w14:textId="77777777" w:rsidR="00175825" w:rsidRDefault="00175825" w:rsidP="00463602">
      <w:pPr>
        <w:jc w:val="center"/>
        <w:rPr>
          <w:rFonts w:ascii="Calibri" w:hAnsi="Calibri" w:cs="Calibri"/>
        </w:rPr>
      </w:pPr>
      <w:r>
        <w:rPr>
          <w:rFonts w:ascii="Calibri" w:hAnsi="Calibri" w:cs="Calibri"/>
          <w:b/>
          <w:bCs/>
        </w:rPr>
        <w:t>składane na podstawie art. 125 ust. 1 ustawy z dnia 11 września 2019r.</w:t>
      </w:r>
    </w:p>
    <w:p w14:paraId="43ED8487" w14:textId="77777777" w:rsidR="00175825" w:rsidRDefault="00175825" w:rsidP="00463602">
      <w:pPr>
        <w:jc w:val="center"/>
        <w:rPr>
          <w:rFonts w:ascii="Calibri" w:hAnsi="Calibri" w:cs="Calibri"/>
        </w:rPr>
      </w:pPr>
      <w:r>
        <w:rPr>
          <w:rFonts w:ascii="Calibri" w:hAnsi="Calibri" w:cs="Calibri"/>
          <w:b/>
          <w:bCs/>
        </w:rPr>
        <w:t>Prawo zamówień publicznych (dalej jako: ustawa Pzp),</w:t>
      </w:r>
    </w:p>
    <w:p w14:paraId="0A01FE9F" w14:textId="77777777" w:rsidR="00175825" w:rsidRDefault="00175825" w:rsidP="00463602">
      <w:pPr>
        <w:jc w:val="center"/>
        <w:rPr>
          <w:rFonts w:ascii="Calibri" w:hAnsi="Calibri" w:cs="Calibri"/>
          <w:b/>
          <w:bCs/>
          <w:u w:val="single"/>
        </w:rPr>
      </w:pPr>
      <w:r>
        <w:rPr>
          <w:rFonts w:ascii="Calibri" w:hAnsi="Calibri" w:cs="Calibri"/>
          <w:b/>
          <w:bCs/>
          <w:u w:val="single"/>
        </w:rPr>
        <w:t>DOTYCZĄCE SPEŁNIANIA WARUNKÓW UDZIAŁU W POSTĘPOWANIU ORAZ BRAK PODSTAW DO WYKLUCZENIA Z POSTĘPOWANIA</w:t>
      </w:r>
    </w:p>
    <w:p w14:paraId="0991C97F" w14:textId="77777777" w:rsidR="00175825" w:rsidRDefault="00175825" w:rsidP="00463602">
      <w:pPr>
        <w:jc w:val="center"/>
        <w:rPr>
          <w:rFonts w:ascii="Calibri" w:hAnsi="Calibri" w:cs="Calibri"/>
          <w:b/>
          <w:bCs/>
          <w:u w:val="single"/>
        </w:rPr>
      </w:pPr>
    </w:p>
    <w:p w14:paraId="38EBB54D" w14:textId="5719A187" w:rsidR="00175825" w:rsidRDefault="00175825" w:rsidP="00463602">
      <w:pPr>
        <w:jc w:val="both"/>
        <w:rPr>
          <w:rFonts w:ascii="Calibri" w:eastAsia="Calibri" w:hAnsi="Calibri" w:cs="Calibri"/>
          <w:color w:val="FF0000"/>
          <w:lang w:eastAsia="en-US"/>
        </w:rPr>
      </w:pPr>
      <w:r>
        <w:rPr>
          <w:rFonts w:ascii="Calibri" w:eastAsia="Calibri" w:hAnsi="Calibri" w:cs="Calibri"/>
          <w:lang w:eastAsia="en-US"/>
        </w:rPr>
        <w:t>Na potrzeby postępowania o udzielenie zamówienia publicznego pn.</w:t>
      </w:r>
      <w:r w:rsidRPr="006F5E6C">
        <w:rPr>
          <w:rFonts w:ascii="Calibri" w:hAnsi="Calibri" w:cs="Calibri"/>
          <w:b/>
          <w:bCs/>
          <w:color w:val="2E74B5"/>
        </w:rPr>
        <w:t xml:space="preserve"> </w:t>
      </w:r>
      <w:r w:rsidR="001A5A67" w:rsidRPr="001A5A67">
        <w:rPr>
          <w:rFonts w:asciiTheme="minorHAnsi" w:hAnsiTheme="minorHAnsi" w:cstheme="minorHAnsi"/>
          <w:b/>
          <w:bCs/>
          <w:color w:val="0070C0"/>
        </w:rPr>
        <w:t>Rozbudowa drogi gminnej nr 102035B w msc. Nowa Wieś, gm. Suwałki</w:t>
      </w:r>
      <w:r w:rsidR="007C2E26" w:rsidRPr="007C2E26">
        <w:rPr>
          <w:rFonts w:asciiTheme="minorHAnsi" w:eastAsia="Calibri" w:hAnsiTheme="minorHAnsi" w:cstheme="minorHAnsi"/>
          <w:b/>
          <w:bCs/>
          <w:color w:val="0070C0"/>
        </w:rPr>
        <w:t xml:space="preserve"> </w:t>
      </w:r>
      <w:r>
        <w:rPr>
          <w:rFonts w:ascii="Calibri" w:eastAsia="Calibri" w:hAnsi="Calibri" w:cs="Calibri"/>
          <w:lang w:eastAsia="en-US"/>
        </w:rPr>
        <w:t>prowadzonego przez Gminę Suwałki</w:t>
      </w:r>
      <w:r>
        <w:rPr>
          <w:rFonts w:ascii="Calibri" w:eastAsia="Calibri" w:hAnsi="Calibri" w:cs="Calibri"/>
          <w:i/>
          <w:lang w:eastAsia="en-US"/>
        </w:rPr>
        <w:t xml:space="preserve">, </w:t>
      </w:r>
      <w:r>
        <w:rPr>
          <w:rFonts w:ascii="Calibri" w:eastAsia="Calibri" w:hAnsi="Calibri" w:cs="Calibri"/>
          <w:lang w:eastAsia="en-US"/>
        </w:rPr>
        <w:t>oświadczam, co następuje:</w:t>
      </w:r>
    </w:p>
    <w:p w14:paraId="45970C3C" w14:textId="77777777" w:rsidR="00175825" w:rsidRDefault="00175825" w:rsidP="00463602">
      <w:pPr>
        <w:shd w:val="clear" w:color="auto" w:fill="BFBFBF"/>
        <w:spacing w:before="100" w:beforeAutospacing="1"/>
        <w:rPr>
          <w:rFonts w:ascii="Calibri" w:eastAsia="Calibri" w:hAnsi="Calibri" w:cs="Calibri"/>
          <w:sz w:val="28"/>
          <w:lang w:eastAsia="en-US"/>
        </w:rPr>
      </w:pPr>
      <w:r>
        <w:rPr>
          <w:rFonts w:ascii="Calibri" w:hAnsi="Calibri" w:cs="Calibri"/>
          <w:b/>
          <w:bCs/>
          <w:sz w:val="28"/>
        </w:rPr>
        <w:t>Oświadczenie dotyczące spełniania warunków udziału w postępowaniu:</w:t>
      </w:r>
    </w:p>
    <w:p w14:paraId="4EBD3BA7" w14:textId="77777777" w:rsidR="00175825" w:rsidRDefault="00175825" w:rsidP="00463602">
      <w:pPr>
        <w:jc w:val="both"/>
        <w:rPr>
          <w:rFonts w:ascii="Calibri" w:eastAsia="Calibri" w:hAnsi="Calibri" w:cs="Calibri"/>
          <w:lang w:eastAsia="en-US"/>
        </w:rPr>
      </w:pPr>
    </w:p>
    <w:p w14:paraId="4CA6580C" w14:textId="77777777" w:rsidR="00175825" w:rsidRDefault="00175825" w:rsidP="00463602">
      <w:pPr>
        <w:jc w:val="both"/>
        <w:rPr>
          <w:rFonts w:ascii="Calibri" w:eastAsia="Calibri" w:hAnsi="Calibri" w:cs="Calibri"/>
          <w:lang w:eastAsia="en-US"/>
        </w:rPr>
      </w:pPr>
      <w:r>
        <w:rPr>
          <w:rFonts w:ascii="Calibri" w:eastAsia="Calibri" w:hAnsi="Calibri" w:cs="Calibri"/>
          <w:lang w:eastAsia="en-US"/>
        </w:rPr>
        <w:t xml:space="preserve">Oświadczam, że spełniam warunki udziału w postępowaniu określone przez zamawiającego </w:t>
      </w:r>
      <w:r>
        <w:rPr>
          <w:rFonts w:ascii="Calibri" w:eastAsia="Calibri" w:hAnsi="Calibri" w:cs="Calibri"/>
          <w:b/>
          <w:bCs/>
          <w:color w:val="0070C0"/>
          <w:lang w:eastAsia="en-US"/>
        </w:rPr>
        <w:t xml:space="preserve">w pkt. 6  </w:t>
      </w:r>
      <w:r>
        <w:rPr>
          <w:rFonts w:ascii="Calibri" w:eastAsia="Calibri" w:hAnsi="Calibri" w:cs="Calibri"/>
          <w:lang w:eastAsia="en-US"/>
        </w:rPr>
        <w:t>Specyfikacji Warunków Zamówienia.</w:t>
      </w:r>
    </w:p>
    <w:p w14:paraId="248CB128" w14:textId="77777777" w:rsidR="00175825" w:rsidRDefault="00175825" w:rsidP="00463602">
      <w:pPr>
        <w:shd w:val="clear" w:color="auto" w:fill="BFBFBF"/>
        <w:spacing w:before="100" w:beforeAutospacing="1"/>
        <w:rPr>
          <w:rFonts w:ascii="Calibri" w:eastAsia="Calibri" w:hAnsi="Calibri" w:cs="Calibri"/>
          <w:sz w:val="28"/>
          <w:lang w:eastAsia="en-US"/>
        </w:rPr>
      </w:pPr>
      <w:r>
        <w:rPr>
          <w:rFonts w:ascii="Calibri" w:hAnsi="Calibri" w:cs="Calibri"/>
          <w:b/>
          <w:bCs/>
          <w:sz w:val="28"/>
        </w:rPr>
        <w:t>Informacja, w związku z poleganiem na zasobach innych podmiotów:</w:t>
      </w:r>
    </w:p>
    <w:p w14:paraId="44751B7B" w14:textId="77777777" w:rsidR="00175825" w:rsidRDefault="00175825" w:rsidP="00463602">
      <w:pPr>
        <w:ind w:left="5664" w:firstLine="708"/>
        <w:jc w:val="both"/>
        <w:rPr>
          <w:rFonts w:ascii="Calibri" w:eastAsia="Calibri" w:hAnsi="Calibri" w:cs="Calibri"/>
          <w:i/>
          <w:lang w:eastAsia="en-US"/>
        </w:rPr>
      </w:pPr>
    </w:p>
    <w:p w14:paraId="5BAC1041" w14:textId="77777777" w:rsidR="00175825" w:rsidRDefault="00175825" w:rsidP="00463602">
      <w:pPr>
        <w:jc w:val="both"/>
        <w:rPr>
          <w:rFonts w:ascii="Calibri" w:eastAsia="Calibri" w:hAnsi="Calibri" w:cs="Calibri"/>
          <w:lang w:eastAsia="en-US"/>
        </w:rPr>
      </w:pPr>
      <w:r>
        <w:rPr>
          <w:rFonts w:ascii="Calibri" w:eastAsia="Calibri" w:hAnsi="Calibri" w:cs="Calibri"/>
          <w:lang w:eastAsia="en-US"/>
        </w:rPr>
        <w:t xml:space="preserve">Oświadczam, że w celu wykazania spełniania warunków udziału w postępowaniu, określonych przez Zamawiającego </w:t>
      </w:r>
      <w:r>
        <w:rPr>
          <w:rFonts w:ascii="Calibri" w:eastAsia="Calibri" w:hAnsi="Calibri" w:cs="Calibri"/>
          <w:b/>
          <w:bCs/>
          <w:color w:val="0070C0"/>
          <w:lang w:eastAsia="en-US"/>
        </w:rPr>
        <w:t>w  pkt. 6</w:t>
      </w:r>
      <w:r>
        <w:rPr>
          <w:rFonts w:ascii="Calibri" w:eastAsia="Calibri" w:hAnsi="Calibri" w:cs="Calibri"/>
          <w:b/>
          <w:bCs/>
          <w:lang w:eastAsia="en-US"/>
        </w:rPr>
        <w:t xml:space="preserve">  </w:t>
      </w:r>
      <w:r>
        <w:rPr>
          <w:rFonts w:ascii="Calibri" w:eastAsia="Calibri" w:hAnsi="Calibri" w:cs="Calibri"/>
          <w:lang w:eastAsia="en-US"/>
        </w:rPr>
        <w:t>Specyfikacji Warunków Zamówienia polegam na zasobach następującego/ych podmiotu/ów:</w:t>
      </w:r>
    </w:p>
    <w:p w14:paraId="72F86DE5" w14:textId="77777777" w:rsidR="00175825" w:rsidRDefault="00175825" w:rsidP="00463602">
      <w:pPr>
        <w:jc w:val="both"/>
        <w:rPr>
          <w:rFonts w:ascii="Calibri" w:eastAsia="Calibri" w:hAnsi="Calibri" w:cs="Calibri"/>
          <w:lang w:eastAsia="en-US"/>
        </w:rPr>
      </w:pPr>
      <w:r>
        <w:rPr>
          <w:rFonts w:ascii="Calibri" w:eastAsia="Calibri" w:hAnsi="Calibri" w:cs="Calibri"/>
          <w:lang w:eastAsia="en-US"/>
        </w:rPr>
        <w:t xml:space="preserve">  …………………………………………………….…..,</w:t>
      </w:r>
    </w:p>
    <w:p w14:paraId="3F9CD3B1" w14:textId="77777777" w:rsidR="00175825" w:rsidRDefault="00175825" w:rsidP="00463602">
      <w:pPr>
        <w:jc w:val="both"/>
        <w:rPr>
          <w:rFonts w:ascii="Calibri" w:eastAsia="Calibri" w:hAnsi="Calibri" w:cs="Calibri"/>
          <w:lang w:eastAsia="en-US"/>
        </w:rPr>
      </w:pPr>
      <w:r>
        <w:rPr>
          <w:rFonts w:ascii="Calibri" w:eastAsia="Calibri" w:hAnsi="Calibri" w:cs="Calibri"/>
          <w:lang w:eastAsia="en-US"/>
        </w:rPr>
        <w:t xml:space="preserve">w następującym zakresie: …………………………………… (wskazać podmiot i określić odpowiedni zakres dla wskazanego podmiotu). </w:t>
      </w:r>
    </w:p>
    <w:p w14:paraId="7E71FD8C" w14:textId="77777777" w:rsidR="00175825" w:rsidRDefault="00175825" w:rsidP="00463602">
      <w:pPr>
        <w:shd w:val="clear" w:color="auto" w:fill="BFBFBF"/>
        <w:spacing w:before="100" w:beforeAutospacing="1"/>
        <w:rPr>
          <w:rFonts w:ascii="Calibri" w:hAnsi="Calibri" w:cs="Calibri"/>
          <w:b/>
          <w:bCs/>
          <w:sz w:val="28"/>
        </w:rPr>
      </w:pPr>
      <w:r>
        <w:rPr>
          <w:rFonts w:ascii="Calibri" w:hAnsi="Calibri" w:cs="Calibri"/>
          <w:b/>
          <w:bCs/>
          <w:sz w:val="28"/>
        </w:rPr>
        <w:t>Oświadczenie dotyczące podstaw wykluczenia:</w:t>
      </w:r>
    </w:p>
    <w:p w14:paraId="7618D24D" w14:textId="77777777" w:rsidR="00175825" w:rsidRDefault="00175825" w:rsidP="00463602">
      <w:pPr>
        <w:jc w:val="both"/>
        <w:rPr>
          <w:rFonts w:ascii="Calibri" w:hAnsi="Calibri" w:cs="Calibri"/>
        </w:rPr>
      </w:pPr>
    </w:p>
    <w:p w14:paraId="3148CA49" w14:textId="2EF05CA9" w:rsidR="00175825" w:rsidRDefault="00175825" w:rsidP="00463602">
      <w:pPr>
        <w:jc w:val="both"/>
        <w:rPr>
          <w:rFonts w:ascii="Calibri" w:eastAsia="Calibri" w:hAnsi="Calibri" w:cs="Calibri"/>
          <w:lang w:eastAsia="en-US"/>
        </w:rPr>
      </w:pPr>
      <w:r>
        <w:rPr>
          <w:rFonts w:ascii="Calibri" w:hAnsi="Calibri" w:cs="Calibri"/>
        </w:rPr>
        <w:t xml:space="preserve">Oświadczam, że nie podlegam wykluczeniu na podstawie art. </w:t>
      </w:r>
      <w:r>
        <w:rPr>
          <w:rFonts w:ascii="Calibri" w:eastAsia="Calibri" w:hAnsi="Calibri" w:cs="Calibri"/>
          <w:lang w:eastAsia="en-US"/>
        </w:rPr>
        <w:t>108 ust. 1 oraz art. art. 109 ust. 1 pkt 4 ustawy Pzp oraz</w:t>
      </w:r>
      <w:r>
        <w:rPr>
          <w:rFonts w:ascii="Calibri" w:eastAsia="Calibri" w:hAnsi="Calibri" w:cs="Calibri"/>
          <w:b/>
          <w:bCs/>
          <w:lang w:eastAsia="en-US"/>
        </w:rPr>
        <w:t xml:space="preserve"> </w:t>
      </w:r>
      <w:r>
        <w:rPr>
          <w:rFonts w:ascii="Calibri" w:eastAsia="Calibri" w:hAnsi="Calibri" w:cs="Calibri"/>
          <w:b/>
          <w:bCs/>
          <w:color w:val="0070C0"/>
          <w:lang w:eastAsia="en-US"/>
        </w:rPr>
        <w:t xml:space="preserve">na podstawie art. 7 ust. 1 ustawy z dnia 13 kwietnia 2022 r. o </w:t>
      </w:r>
      <w:r>
        <w:rPr>
          <w:rFonts w:ascii="Calibri" w:eastAsia="Calibri" w:hAnsi="Calibri" w:cs="Calibri"/>
          <w:b/>
          <w:bCs/>
          <w:color w:val="0070C0"/>
          <w:lang w:eastAsia="en-US"/>
        </w:rPr>
        <w:lastRenderedPageBreak/>
        <w:t>szczególnych rozwiązanych w zakresie przeciwdziałania wspieraniu agresji na Ukrainę oraz służących ochronie bezpieczeństwa narodowego 1),2) (</w:t>
      </w:r>
      <w:bookmarkStart w:id="36" w:name="_Hlk181008861"/>
      <w:r>
        <w:rPr>
          <w:rFonts w:ascii="Calibri" w:eastAsia="Calibri" w:hAnsi="Calibri" w:cs="Calibri"/>
          <w:b/>
          <w:bCs/>
          <w:color w:val="0070C0"/>
          <w:lang w:eastAsia="en-US"/>
        </w:rPr>
        <w:t>Dz.U. z 202</w:t>
      </w:r>
      <w:r w:rsidR="00890BC6">
        <w:rPr>
          <w:rFonts w:ascii="Calibri" w:eastAsia="Calibri" w:hAnsi="Calibri" w:cs="Calibri"/>
          <w:b/>
          <w:bCs/>
          <w:color w:val="0070C0"/>
          <w:lang w:eastAsia="en-US"/>
        </w:rPr>
        <w:t>4</w:t>
      </w:r>
      <w:r>
        <w:rPr>
          <w:rFonts w:ascii="Calibri" w:eastAsia="Calibri" w:hAnsi="Calibri" w:cs="Calibri"/>
          <w:b/>
          <w:bCs/>
          <w:color w:val="0070C0"/>
          <w:lang w:eastAsia="en-US"/>
        </w:rPr>
        <w:t xml:space="preserve"> r. poz. </w:t>
      </w:r>
      <w:r w:rsidR="00890BC6">
        <w:rPr>
          <w:rFonts w:ascii="Calibri" w:eastAsia="Calibri" w:hAnsi="Calibri" w:cs="Calibri"/>
          <w:b/>
          <w:bCs/>
          <w:color w:val="0070C0"/>
          <w:lang w:eastAsia="en-US"/>
        </w:rPr>
        <w:t>507</w:t>
      </w:r>
      <w:bookmarkEnd w:id="36"/>
      <w:r>
        <w:rPr>
          <w:rFonts w:ascii="Calibri" w:eastAsia="Calibri" w:hAnsi="Calibri" w:cs="Calibri"/>
          <w:b/>
          <w:bCs/>
          <w:color w:val="0070C0"/>
          <w:lang w:eastAsia="en-US"/>
        </w:rPr>
        <w:t>)</w:t>
      </w:r>
    </w:p>
    <w:p w14:paraId="5085252A" w14:textId="77777777" w:rsidR="00175825" w:rsidRDefault="00175825" w:rsidP="00463602">
      <w:pPr>
        <w:jc w:val="both"/>
        <w:rPr>
          <w:rFonts w:ascii="Calibri" w:hAnsi="Calibri" w:cs="Calibri"/>
        </w:rPr>
      </w:pPr>
      <w:r>
        <w:rPr>
          <w:rFonts w:ascii="Calibri" w:hAnsi="Calibri" w:cs="Calibri"/>
        </w:rPr>
        <w:t xml:space="preserve">Oświadczam, że zachodzą w stosunku do mnie podstawy wykluczenia z postępowania na podstawie art. …………. ustawy Pzp </w:t>
      </w:r>
      <w:r>
        <w:rPr>
          <w:rFonts w:ascii="Calibri" w:hAnsi="Calibri" w:cs="Calibri"/>
          <w:i/>
          <w:iCs/>
        </w:rPr>
        <w:t xml:space="preserve">(podać mającą zastosowanie podstawę wykluczenia spośród  wymienionych w art. 108 ust. 1 pkt 1, 2 i 5 lub art. 109 ust. 1 pkt 4 ustawy Pzp) i </w:t>
      </w:r>
      <w:r>
        <w:rPr>
          <w:rFonts w:ascii="Calibri" w:hAnsi="Calibri" w:cs="Calibri"/>
        </w:rPr>
        <w:t>związku z ww. okolicznością, na podstawie art. 110 ust. 2 ustawy Pzp podjąłem następujące środki naprawcze:</w:t>
      </w:r>
    </w:p>
    <w:p w14:paraId="1EEFA383" w14:textId="77777777" w:rsidR="00175825" w:rsidRDefault="00175825" w:rsidP="00463602">
      <w:pPr>
        <w:jc w:val="both"/>
        <w:rPr>
          <w:rFonts w:ascii="Calibri" w:hAnsi="Calibri" w:cs="Calibri"/>
        </w:rPr>
      </w:pPr>
      <w:r>
        <w:rPr>
          <w:rFonts w:ascii="Calibri" w:hAnsi="Calibri" w:cs="Calibri"/>
        </w:rPr>
        <w:t>……………………………………………………………………………………………………………………………………………………………………………………………………..</w:t>
      </w:r>
    </w:p>
    <w:p w14:paraId="6A60979A" w14:textId="77777777" w:rsidR="00175825" w:rsidRDefault="00175825" w:rsidP="00463602">
      <w:pPr>
        <w:shd w:val="clear" w:color="auto" w:fill="BFBFBF"/>
        <w:spacing w:before="100" w:beforeAutospacing="1"/>
        <w:rPr>
          <w:rFonts w:ascii="Calibri" w:hAnsi="Calibri" w:cs="Calibri"/>
          <w:sz w:val="28"/>
        </w:rPr>
      </w:pPr>
      <w:r>
        <w:rPr>
          <w:rFonts w:ascii="Calibri" w:hAnsi="Calibri" w:cs="Calibri"/>
          <w:b/>
          <w:bCs/>
          <w:sz w:val="28"/>
        </w:rPr>
        <w:t>Oświadczenie dotyczące podanych informacji:</w:t>
      </w:r>
    </w:p>
    <w:p w14:paraId="16A4E5EF" w14:textId="77777777" w:rsidR="00175825" w:rsidRDefault="00175825" w:rsidP="00463602">
      <w:pPr>
        <w:spacing w:after="160"/>
        <w:jc w:val="both"/>
        <w:rPr>
          <w:rFonts w:ascii="Calibri" w:hAnsi="Calibri" w:cs="Calibri"/>
        </w:rPr>
      </w:pPr>
    </w:p>
    <w:p w14:paraId="4F15C662" w14:textId="77777777" w:rsidR="00175825" w:rsidRDefault="00175825" w:rsidP="00463602">
      <w:pPr>
        <w:spacing w:after="160"/>
        <w:jc w:val="both"/>
        <w:rPr>
          <w:rFonts w:ascii="Calibri" w:hAnsi="Calibri" w:cs="Calibri"/>
        </w:rPr>
      </w:pPr>
      <w:r>
        <w:rPr>
          <w:rFonts w:ascii="Calibri" w:hAnsi="Calibri" w:cs="Calibri"/>
        </w:rPr>
        <w:t>Oświadczam, że wszystkie informacje podane w powyższych oświadczeniach są aktualne i zgodne z prawdą oraz zostały przedstawione z pełną świadomością konsekwencji wprowadzenia zamawiającego w błąd przy przedstawianiu informacji.</w:t>
      </w:r>
    </w:p>
    <w:p w14:paraId="38AA39FD" w14:textId="77777777" w:rsidR="00030C35" w:rsidRPr="001B0159" w:rsidRDefault="00030C35" w:rsidP="00463602">
      <w:pPr>
        <w:suppressAutoHyphens/>
        <w:autoSpaceDN w:val="0"/>
        <w:jc w:val="right"/>
        <w:rPr>
          <w:rFonts w:ascii="Calibri" w:hAnsi="Calibri" w:cs="Calibri"/>
          <w:b/>
          <w:color w:val="00000A"/>
          <w:kern w:val="3"/>
          <w:szCs w:val="20"/>
          <w:lang w:eastAsia="zh-CN"/>
        </w:rPr>
      </w:pP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sidRPr="001B0159">
        <w:rPr>
          <w:rFonts w:ascii="Calibri" w:hAnsi="Calibri" w:cs="Calibri"/>
          <w:b/>
          <w:color w:val="00000A"/>
          <w:kern w:val="3"/>
          <w:szCs w:val="20"/>
          <w:lang w:eastAsia="zh-CN"/>
        </w:rPr>
        <w:t xml:space="preserve">  /podpisano elektronicznie/</w:t>
      </w:r>
    </w:p>
    <w:p w14:paraId="757F6DBB" w14:textId="77777777" w:rsidR="00030C35" w:rsidRPr="00336B12" w:rsidRDefault="00030C35" w:rsidP="00463602">
      <w:pPr>
        <w:suppressAutoHyphens/>
        <w:autoSpaceDN w:val="0"/>
        <w:jc w:val="both"/>
        <w:rPr>
          <w:rFonts w:ascii="Calibri" w:hAnsi="Calibri" w:cs="Calibri"/>
          <w:b/>
          <w:bCs/>
          <w:color w:val="00000A"/>
          <w:kern w:val="3"/>
          <w:sz w:val="6"/>
          <w:szCs w:val="2"/>
          <w:lang w:eastAsia="zh-CN"/>
        </w:rPr>
      </w:pPr>
    </w:p>
    <w:p w14:paraId="34A1A26F" w14:textId="77777777" w:rsidR="00030C35" w:rsidRPr="00336B12" w:rsidRDefault="00030C35" w:rsidP="00463602">
      <w:pPr>
        <w:suppressAutoHyphens/>
        <w:autoSpaceDN w:val="0"/>
        <w:jc w:val="both"/>
        <w:rPr>
          <w:rFonts w:ascii="Calibri" w:hAnsi="Calibri" w:cs="Calibri"/>
          <w:b/>
          <w:bCs/>
          <w:i/>
          <w:color w:val="FF0000"/>
          <w:kern w:val="3"/>
          <w:sz w:val="22"/>
          <w:szCs w:val="18"/>
          <w:lang w:eastAsia="zh-CN"/>
        </w:rPr>
      </w:pPr>
      <w:r w:rsidRPr="00336B12">
        <w:rPr>
          <w:rFonts w:ascii="Calibri" w:hAnsi="Calibri" w:cs="Calibri"/>
          <w:b/>
          <w:bCs/>
          <w:i/>
          <w:color w:val="FF0000"/>
          <w:kern w:val="3"/>
          <w:sz w:val="22"/>
          <w:szCs w:val="18"/>
          <w:lang w:eastAsia="zh-CN"/>
        </w:rPr>
        <w:t xml:space="preserve">UWAGA: oświadczenie należy podpisać kwalifikowanym podpisem elektronicznym, podpisem zaufanym lub podpisem osobistym osoby uprawnionej do zaciągania zobowiązań w imieniu Wykonawcy. </w:t>
      </w:r>
    </w:p>
    <w:p w14:paraId="37E14DC6" w14:textId="77777777" w:rsidR="00030C35" w:rsidRDefault="00030C35" w:rsidP="00463602">
      <w:pPr>
        <w:suppressAutoHyphens/>
        <w:rPr>
          <w:rFonts w:ascii="Calibri" w:eastAsia="Calibri" w:hAnsi="Calibri" w:cs="Calibri"/>
          <w:sz w:val="22"/>
          <w:lang w:eastAsia="en-US"/>
        </w:rPr>
      </w:pPr>
      <w:r>
        <w:rPr>
          <w:rFonts w:ascii="Calibri" w:eastAsia="Calibri" w:hAnsi="Calibri" w:cs="Calibri"/>
          <w:sz w:val="22"/>
          <w:lang w:eastAsia="en-US"/>
        </w:rPr>
        <w:t>------------------------------------------------------</w:t>
      </w:r>
    </w:p>
    <w:p w14:paraId="287C0C59" w14:textId="77777777" w:rsidR="00175825" w:rsidRPr="00175825" w:rsidRDefault="00175825" w:rsidP="00463602">
      <w:pPr>
        <w:autoSpaceDE w:val="0"/>
        <w:autoSpaceDN w:val="0"/>
        <w:adjustRightInd w:val="0"/>
        <w:jc w:val="both"/>
        <w:rPr>
          <w:rFonts w:ascii="Calibri" w:eastAsia="Calibri" w:hAnsi="Calibri" w:cs="Calibri"/>
          <w:i/>
          <w:color w:val="000000"/>
          <w:sz w:val="20"/>
          <w:szCs w:val="20"/>
        </w:rPr>
      </w:pPr>
      <w:r w:rsidRPr="00175825">
        <w:rPr>
          <w:rFonts w:ascii="Calibri" w:eastAsia="Calibri" w:hAnsi="Calibri" w:cs="Calibri"/>
          <w:i/>
          <w:color w:val="000000"/>
          <w:sz w:val="20"/>
          <w:szCs w:val="20"/>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39F28A60" w14:textId="77777777" w:rsidR="00175825" w:rsidRPr="00175825" w:rsidRDefault="00175825" w:rsidP="00463602">
      <w:pPr>
        <w:suppressAutoHyphens/>
        <w:jc w:val="both"/>
        <w:rPr>
          <w:rFonts w:ascii="Calibri" w:eastAsia="Calibri" w:hAnsi="Calibri" w:cs="Calibri"/>
          <w:i/>
          <w:color w:val="000000"/>
          <w:sz w:val="20"/>
          <w:szCs w:val="20"/>
        </w:rPr>
      </w:pPr>
    </w:p>
    <w:p w14:paraId="28B348C3" w14:textId="77777777" w:rsidR="00175825" w:rsidRPr="00175825" w:rsidRDefault="00175825" w:rsidP="00463602">
      <w:pPr>
        <w:suppressAutoHyphens/>
        <w:jc w:val="both"/>
        <w:rPr>
          <w:rFonts w:ascii="Calibri" w:eastAsia="Calibri" w:hAnsi="Calibri" w:cs="Calibri"/>
          <w:i/>
          <w:sz w:val="20"/>
          <w:szCs w:val="20"/>
          <w:lang w:eastAsia="en-US"/>
        </w:rPr>
      </w:pPr>
      <w:r w:rsidRPr="00175825">
        <w:rPr>
          <w:rFonts w:ascii="Calibri" w:eastAsia="Calibri" w:hAnsi="Calibri" w:cs="Calibri"/>
          <w:i/>
          <w:sz w:val="20"/>
          <w:szCs w:val="20"/>
          <w:lang w:eastAsia="en-US"/>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0FB2A0D" w14:textId="77777777" w:rsidR="00175825" w:rsidRPr="00175825" w:rsidRDefault="00175825" w:rsidP="00463602">
      <w:pPr>
        <w:suppressAutoHyphens/>
        <w:jc w:val="both"/>
        <w:rPr>
          <w:rFonts w:ascii="Calibri" w:eastAsia="Calibri" w:hAnsi="Calibri" w:cs="Calibri"/>
          <w:i/>
          <w:sz w:val="20"/>
          <w:szCs w:val="20"/>
          <w:lang w:eastAsia="en-US"/>
        </w:rPr>
      </w:pPr>
      <w:r w:rsidRPr="00175825">
        <w:rPr>
          <w:rFonts w:ascii="Calibri" w:eastAsia="Calibri" w:hAnsi="Calibri" w:cs="Calibri"/>
          <w:i/>
          <w:sz w:val="20"/>
          <w:szCs w:val="20"/>
          <w:lang w:eastAsia="en-US"/>
        </w:rPr>
        <w:t>W przypadku składania oferty przez Wykonawców ubiegających się wspólnie o udzielenie zamówienia niniejsze oświadczenie składa każdy z Wykonawców.</w:t>
      </w:r>
    </w:p>
    <w:p w14:paraId="3E88D398" w14:textId="77777777" w:rsidR="00175825" w:rsidRPr="00175825" w:rsidRDefault="00175825" w:rsidP="00463602">
      <w:pPr>
        <w:jc w:val="both"/>
        <w:rPr>
          <w:rFonts w:ascii="Calibri" w:eastAsia="Calibri" w:hAnsi="Calibri" w:cs="Calibri"/>
          <w:i/>
          <w:sz w:val="20"/>
          <w:szCs w:val="20"/>
          <w:lang w:eastAsia="en-US"/>
        </w:rPr>
      </w:pPr>
      <w:r w:rsidRPr="00175825">
        <w:rPr>
          <w:rFonts w:ascii="Calibri" w:eastAsia="Calibri" w:hAnsi="Calibri" w:cs="Calibri"/>
          <w:i/>
          <w:sz w:val="20"/>
          <w:szCs w:val="20"/>
          <w:lang w:eastAsia="en-US"/>
        </w:rPr>
        <w:t>Wykonawcy wspólnie ubiegający się o udzielenie zamówienia dołączają do oferty oświadczenie, z którego wynika, które usługi wykonają poszczególni Wykonawcy</w:t>
      </w:r>
    </w:p>
    <w:p w14:paraId="3EA66668" w14:textId="6E0A9ED4" w:rsidR="00306F14" w:rsidRDefault="00306F14" w:rsidP="00463602">
      <w:pPr>
        <w:suppressAutoHyphens/>
        <w:jc w:val="both"/>
        <w:rPr>
          <w:rFonts w:ascii="Calibri" w:eastAsia="Calibri" w:hAnsi="Calibri" w:cs="Calibri"/>
          <w:i/>
          <w:sz w:val="20"/>
          <w:szCs w:val="22"/>
          <w:lang w:eastAsia="en-US"/>
        </w:rPr>
      </w:pPr>
    </w:p>
    <w:p w14:paraId="51330569" w14:textId="77777777" w:rsidR="00175825" w:rsidRDefault="00175825" w:rsidP="00463602">
      <w:pPr>
        <w:suppressAutoHyphens/>
        <w:jc w:val="both"/>
        <w:rPr>
          <w:rFonts w:ascii="Calibri" w:eastAsia="Calibri" w:hAnsi="Calibri" w:cs="Calibri"/>
          <w:i/>
          <w:sz w:val="20"/>
          <w:szCs w:val="22"/>
          <w:lang w:eastAsia="en-US"/>
        </w:rPr>
      </w:pPr>
    </w:p>
    <w:p w14:paraId="5AD7132E" w14:textId="77777777" w:rsidR="00175825" w:rsidRDefault="00175825" w:rsidP="00463602">
      <w:pPr>
        <w:suppressAutoHyphens/>
        <w:jc w:val="both"/>
        <w:rPr>
          <w:rFonts w:ascii="Calibri" w:eastAsia="Calibri" w:hAnsi="Calibri" w:cs="Calibri"/>
          <w:i/>
          <w:sz w:val="20"/>
          <w:szCs w:val="22"/>
          <w:lang w:eastAsia="en-US"/>
        </w:rPr>
      </w:pPr>
    </w:p>
    <w:p w14:paraId="2C3DF7AB" w14:textId="77777777" w:rsidR="00175825" w:rsidRDefault="00175825" w:rsidP="00463602">
      <w:pPr>
        <w:suppressAutoHyphens/>
        <w:jc w:val="both"/>
        <w:rPr>
          <w:rFonts w:ascii="Calibri" w:eastAsia="Calibri" w:hAnsi="Calibri" w:cs="Calibri"/>
          <w:i/>
          <w:sz w:val="20"/>
          <w:szCs w:val="22"/>
          <w:lang w:eastAsia="en-US"/>
        </w:rPr>
      </w:pPr>
    </w:p>
    <w:p w14:paraId="6ED3C4B3" w14:textId="77777777" w:rsidR="00175825" w:rsidRDefault="00175825" w:rsidP="00463602">
      <w:pPr>
        <w:suppressAutoHyphens/>
        <w:jc w:val="both"/>
        <w:rPr>
          <w:rFonts w:ascii="Calibri" w:eastAsia="Calibri" w:hAnsi="Calibri" w:cs="Calibri"/>
          <w:i/>
          <w:sz w:val="20"/>
          <w:szCs w:val="22"/>
          <w:lang w:eastAsia="en-US"/>
        </w:rPr>
      </w:pPr>
    </w:p>
    <w:p w14:paraId="7577269D" w14:textId="77777777" w:rsidR="00175825" w:rsidRDefault="00175825" w:rsidP="00463602">
      <w:pPr>
        <w:suppressAutoHyphens/>
        <w:jc w:val="both"/>
        <w:rPr>
          <w:rFonts w:ascii="Calibri" w:eastAsia="Calibri" w:hAnsi="Calibri" w:cs="Calibri"/>
          <w:i/>
          <w:sz w:val="20"/>
          <w:szCs w:val="22"/>
          <w:lang w:eastAsia="en-US"/>
        </w:rPr>
      </w:pPr>
    </w:p>
    <w:p w14:paraId="6F5EB290" w14:textId="77777777" w:rsidR="00175825" w:rsidRDefault="00175825" w:rsidP="00463602">
      <w:pPr>
        <w:suppressAutoHyphens/>
        <w:jc w:val="both"/>
        <w:rPr>
          <w:rFonts w:ascii="Calibri" w:eastAsia="Calibri" w:hAnsi="Calibri" w:cs="Calibri"/>
          <w:i/>
          <w:sz w:val="20"/>
          <w:szCs w:val="22"/>
          <w:lang w:eastAsia="en-US"/>
        </w:rPr>
      </w:pPr>
    </w:p>
    <w:p w14:paraId="3E3BC46E" w14:textId="77777777" w:rsidR="00175825" w:rsidRDefault="00175825" w:rsidP="00463602">
      <w:pPr>
        <w:suppressAutoHyphens/>
        <w:jc w:val="both"/>
        <w:rPr>
          <w:rFonts w:ascii="Calibri" w:eastAsia="Calibri" w:hAnsi="Calibri" w:cs="Calibri"/>
          <w:i/>
          <w:sz w:val="20"/>
          <w:szCs w:val="22"/>
          <w:lang w:eastAsia="en-US"/>
        </w:rPr>
      </w:pPr>
    </w:p>
    <w:p w14:paraId="0638047D" w14:textId="77777777" w:rsidR="00175825" w:rsidRDefault="00175825" w:rsidP="00463602">
      <w:pPr>
        <w:suppressAutoHyphens/>
        <w:jc w:val="both"/>
        <w:rPr>
          <w:rFonts w:ascii="Calibri" w:eastAsia="Calibri" w:hAnsi="Calibri" w:cs="Calibri"/>
          <w:i/>
          <w:sz w:val="20"/>
          <w:szCs w:val="22"/>
          <w:lang w:eastAsia="en-US"/>
        </w:rPr>
      </w:pPr>
    </w:p>
    <w:p w14:paraId="57366326" w14:textId="77777777" w:rsidR="00175825" w:rsidRDefault="00175825" w:rsidP="00463602">
      <w:pPr>
        <w:suppressAutoHyphens/>
        <w:jc w:val="both"/>
        <w:rPr>
          <w:rFonts w:ascii="Calibri" w:eastAsia="Calibri" w:hAnsi="Calibri" w:cs="Calibri"/>
          <w:i/>
          <w:sz w:val="20"/>
          <w:szCs w:val="22"/>
          <w:lang w:eastAsia="en-US"/>
        </w:rPr>
      </w:pPr>
    </w:p>
    <w:p w14:paraId="2E09F43A" w14:textId="77777777" w:rsidR="00175825" w:rsidRDefault="00175825" w:rsidP="00463602">
      <w:pPr>
        <w:suppressAutoHyphens/>
        <w:jc w:val="both"/>
        <w:rPr>
          <w:rFonts w:ascii="Calibri" w:eastAsia="Calibri" w:hAnsi="Calibri" w:cs="Calibri"/>
          <w:i/>
          <w:sz w:val="20"/>
          <w:szCs w:val="22"/>
          <w:lang w:eastAsia="en-US"/>
        </w:rPr>
      </w:pPr>
    </w:p>
    <w:p w14:paraId="302E49E9" w14:textId="77777777" w:rsidR="00175825" w:rsidRDefault="00175825" w:rsidP="00463602">
      <w:pPr>
        <w:suppressAutoHyphens/>
        <w:jc w:val="both"/>
        <w:rPr>
          <w:rFonts w:ascii="Calibri" w:eastAsia="Calibri" w:hAnsi="Calibri" w:cs="Calibri"/>
          <w:i/>
          <w:sz w:val="20"/>
          <w:szCs w:val="22"/>
          <w:lang w:eastAsia="en-US"/>
        </w:rPr>
      </w:pPr>
    </w:p>
    <w:p w14:paraId="33B16547" w14:textId="77777777" w:rsidR="00984BC0" w:rsidRDefault="00984BC0" w:rsidP="00463602">
      <w:pPr>
        <w:suppressAutoHyphens/>
        <w:jc w:val="both"/>
        <w:rPr>
          <w:rFonts w:ascii="Calibri" w:eastAsia="Calibri" w:hAnsi="Calibri" w:cs="Calibri"/>
          <w:i/>
          <w:sz w:val="20"/>
          <w:szCs w:val="22"/>
          <w:lang w:eastAsia="en-US"/>
        </w:rPr>
      </w:pPr>
    </w:p>
    <w:p w14:paraId="553AAF5F" w14:textId="77777777" w:rsidR="00984BC0" w:rsidRDefault="00984BC0" w:rsidP="00463602">
      <w:pPr>
        <w:suppressAutoHyphens/>
        <w:jc w:val="both"/>
        <w:rPr>
          <w:rFonts w:ascii="Calibri" w:eastAsia="Calibri" w:hAnsi="Calibri" w:cs="Calibri"/>
          <w:i/>
          <w:sz w:val="20"/>
          <w:szCs w:val="22"/>
          <w:lang w:eastAsia="en-US"/>
        </w:rPr>
      </w:pPr>
    </w:p>
    <w:p w14:paraId="4A0E2143" w14:textId="77777777" w:rsidR="00984BC0" w:rsidRDefault="00984BC0" w:rsidP="00463602">
      <w:pPr>
        <w:suppressAutoHyphens/>
        <w:jc w:val="both"/>
        <w:rPr>
          <w:rFonts w:ascii="Calibri" w:eastAsia="Calibri" w:hAnsi="Calibri" w:cs="Calibri"/>
          <w:i/>
          <w:sz w:val="20"/>
          <w:szCs w:val="22"/>
          <w:lang w:eastAsia="en-US"/>
        </w:rPr>
      </w:pPr>
    </w:p>
    <w:p w14:paraId="0A66B6C0" w14:textId="77777777" w:rsidR="00984BC0" w:rsidRDefault="00984BC0" w:rsidP="00463602">
      <w:pPr>
        <w:suppressAutoHyphens/>
        <w:jc w:val="both"/>
        <w:rPr>
          <w:rFonts w:ascii="Calibri" w:eastAsia="Calibri" w:hAnsi="Calibri" w:cs="Calibri"/>
          <w:i/>
          <w:sz w:val="20"/>
          <w:szCs w:val="22"/>
          <w:lang w:eastAsia="en-US"/>
        </w:rPr>
      </w:pPr>
    </w:p>
    <w:p w14:paraId="68DD6C39" w14:textId="77777777" w:rsidR="00984BC0" w:rsidRDefault="00984BC0" w:rsidP="00463602">
      <w:pPr>
        <w:suppressAutoHyphens/>
        <w:jc w:val="both"/>
        <w:rPr>
          <w:rFonts w:ascii="Calibri" w:eastAsia="Calibri" w:hAnsi="Calibri" w:cs="Calibri"/>
          <w:i/>
          <w:sz w:val="20"/>
          <w:szCs w:val="22"/>
          <w:lang w:eastAsia="en-US"/>
        </w:rPr>
      </w:pPr>
    </w:p>
    <w:p w14:paraId="09D68B56" w14:textId="77777777" w:rsidR="00175825" w:rsidRDefault="00175825" w:rsidP="00463602">
      <w:pPr>
        <w:suppressAutoHyphens/>
        <w:jc w:val="both"/>
        <w:rPr>
          <w:rFonts w:ascii="Calibri" w:eastAsia="Calibri" w:hAnsi="Calibri" w:cs="Calibri"/>
          <w:i/>
          <w:sz w:val="20"/>
          <w:szCs w:val="22"/>
          <w:lang w:eastAsia="en-US"/>
        </w:rPr>
      </w:pPr>
    </w:p>
    <w:p w14:paraId="7DFC66C5" w14:textId="77777777" w:rsidR="00175825" w:rsidRDefault="00175825" w:rsidP="00463602">
      <w:pPr>
        <w:suppressAutoHyphens/>
        <w:jc w:val="both"/>
        <w:rPr>
          <w:rFonts w:ascii="Calibri" w:eastAsia="Calibri" w:hAnsi="Calibri" w:cs="Calibri"/>
          <w:i/>
          <w:sz w:val="20"/>
          <w:szCs w:val="22"/>
          <w:lang w:eastAsia="en-US"/>
        </w:rPr>
      </w:pPr>
    </w:p>
    <w:p w14:paraId="6F3E8D45" w14:textId="49FA9041" w:rsidR="00175825" w:rsidRDefault="00175825" w:rsidP="00463602">
      <w:pPr>
        <w:jc w:val="right"/>
        <w:rPr>
          <w:rFonts w:ascii="Calibri" w:eastAsia="Calibri" w:hAnsi="Calibri" w:cs="Calibri"/>
          <w:b/>
          <w:bCs/>
          <w:iCs/>
          <w:lang w:eastAsia="en-US"/>
        </w:rPr>
      </w:pPr>
      <w:r>
        <w:rPr>
          <w:rFonts w:ascii="Calibri" w:eastAsia="Calibri" w:hAnsi="Calibri" w:cs="Calibri"/>
          <w:b/>
          <w:bCs/>
          <w:iCs/>
          <w:lang w:eastAsia="en-US"/>
        </w:rPr>
        <w:t xml:space="preserve">Załącznik nr 3 </w:t>
      </w:r>
    </w:p>
    <w:p w14:paraId="4DBE71FF" w14:textId="77777777" w:rsidR="00175825" w:rsidRDefault="00175825" w:rsidP="00463602">
      <w:pPr>
        <w:jc w:val="right"/>
        <w:rPr>
          <w:rFonts w:ascii="Calibri" w:hAnsi="Calibri" w:cs="Calibri"/>
          <w:iCs/>
        </w:rPr>
      </w:pPr>
      <w:r>
        <w:rPr>
          <w:rFonts w:ascii="Calibri" w:hAnsi="Calibri" w:cs="Calibri"/>
          <w:iCs/>
        </w:rPr>
        <w:t>Oświadczenie Wykonawców wspólnie ubiegających się o zamówienie</w:t>
      </w:r>
    </w:p>
    <w:p w14:paraId="1E282D10" w14:textId="77777777" w:rsidR="00175825" w:rsidRDefault="00175825" w:rsidP="00463602">
      <w:pPr>
        <w:jc w:val="right"/>
        <w:rPr>
          <w:rFonts w:ascii="Calibri" w:eastAsia="Calibri" w:hAnsi="Calibri" w:cs="Calibri"/>
          <w:b/>
          <w:bCs/>
          <w:iCs/>
          <w:lang w:eastAsia="en-US"/>
        </w:rPr>
      </w:pPr>
    </w:p>
    <w:p w14:paraId="06558819" w14:textId="0AD949EC" w:rsidR="00175825" w:rsidRDefault="00175825" w:rsidP="00463602">
      <w:pPr>
        <w:rPr>
          <w:rFonts w:ascii="Calibri" w:eastAsia="Calibri" w:hAnsi="Calibri" w:cs="Calibri"/>
          <w:b/>
          <w:lang w:eastAsia="en-US"/>
        </w:rPr>
      </w:pPr>
      <w:bookmarkStart w:id="37" w:name="_Hlk71627537"/>
      <w:r>
        <w:rPr>
          <w:rFonts w:ascii="Calibri" w:eastAsia="Calibri" w:hAnsi="Calibri" w:cs="Calibri"/>
          <w:lang w:eastAsia="en-US"/>
        </w:rPr>
        <w:t xml:space="preserve">Nr sprawy: </w:t>
      </w:r>
      <w:r>
        <w:rPr>
          <w:rFonts w:ascii="Calibri" w:eastAsia="Calibri" w:hAnsi="Calibri" w:cs="Calibri"/>
          <w:lang w:eastAsia="en-US"/>
        </w:rPr>
        <w:tab/>
      </w:r>
      <w:r w:rsidRPr="00175825">
        <w:rPr>
          <w:rFonts w:ascii="Calibri" w:eastAsia="Calibri" w:hAnsi="Calibri" w:cs="Calibri"/>
          <w:b/>
          <w:bCs/>
          <w:color w:val="0070C0"/>
          <w:lang w:eastAsia="en-US"/>
        </w:rPr>
        <w:t>ZP.271.</w:t>
      </w:r>
      <w:r w:rsidR="007C2E26">
        <w:rPr>
          <w:rFonts w:ascii="Calibri" w:eastAsia="Calibri" w:hAnsi="Calibri" w:cs="Calibri"/>
          <w:b/>
          <w:bCs/>
          <w:color w:val="0070C0"/>
          <w:lang w:eastAsia="en-US"/>
        </w:rPr>
        <w:t>1</w:t>
      </w:r>
      <w:r w:rsidR="009D6C85">
        <w:rPr>
          <w:rFonts w:ascii="Calibri" w:eastAsia="Calibri" w:hAnsi="Calibri" w:cs="Calibri"/>
          <w:b/>
          <w:bCs/>
          <w:color w:val="0070C0"/>
          <w:lang w:eastAsia="en-US"/>
        </w:rPr>
        <w:t>8</w:t>
      </w:r>
      <w:r w:rsidRPr="00175825">
        <w:rPr>
          <w:rFonts w:ascii="Calibri" w:eastAsia="Calibri" w:hAnsi="Calibri" w:cs="Calibri"/>
          <w:b/>
          <w:bCs/>
          <w:color w:val="0070C0"/>
          <w:lang w:eastAsia="en-US"/>
        </w:rPr>
        <w:t>.2024.EW</w:t>
      </w:r>
      <w:r w:rsidRPr="00175825">
        <w:rPr>
          <w:rFonts w:ascii="Calibri" w:eastAsia="Calibri" w:hAnsi="Calibri" w:cs="Calibri"/>
          <w:color w:val="0070C0"/>
          <w:lang w:eastAsia="en-US"/>
        </w:rPr>
        <w:t xml:space="preserve"> </w:t>
      </w:r>
    </w:p>
    <w:p w14:paraId="1A52CCEC" w14:textId="77777777" w:rsidR="00175825" w:rsidRDefault="00175825" w:rsidP="00463602">
      <w:pPr>
        <w:rPr>
          <w:rFonts w:ascii="Calibri" w:eastAsia="Calibri" w:hAnsi="Calibri" w:cs="Calibri"/>
          <w:lang w:eastAsia="en-US"/>
        </w:rPr>
      </w:pPr>
      <w:r>
        <w:rPr>
          <w:rFonts w:ascii="Calibri" w:eastAsia="Calibri" w:hAnsi="Calibri" w:cs="Calibri"/>
          <w:lang w:eastAsia="en-US"/>
        </w:rPr>
        <w:t xml:space="preserve">Zamawiający: </w:t>
      </w:r>
      <w:r>
        <w:rPr>
          <w:rFonts w:ascii="Calibri" w:eastAsia="Calibri" w:hAnsi="Calibri" w:cs="Calibri"/>
          <w:b/>
          <w:bCs/>
          <w:lang w:eastAsia="en-US"/>
        </w:rPr>
        <w:t>Gmina Suwałki, ul. Świerkowa 45, 16-400 Suwałki</w:t>
      </w:r>
    </w:p>
    <w:bookmarkEnd w:id="37"/>
    <w:p w14:paraId="758C4928" w14:textId="77777777" w:rsidR="00175825" w:rsidRDefault="00175825" w:rsidP="00463602">
      <w:pPr>
        <w:rPr>
          <w:rFonts w:ascii="Calibri" w:eastAsia="SimSun" w:hAnsi="Calibri" w:cs="Calibri"/>
          <w:b/>
          <w:lang w:eastAsia="zh-CN"/>
        </w:rPr>
      </w:pPr>
    </w:p>
    <w:p w14:paraId="21DF720D" w14:textId="77777777" w:rsidR="00175825" w:rsidRDefault="00175825" w:rsidP="00463602">
      <w:pPr>
        <w:rPr>
          <w:rFonts w:ascii="Calibri" w:eastAsia="SimSun" w:hAnsi="Calibri" w:cs="Calibri"/>
          <w:b/>
          <w:lang w:eastAsia="zh-CN"/>
        </w:rPr>
      </w:pPr>
    </w:p>
    <w:p w14:paraId="14273391" w14:textId="77777777" w:rsidR="00175825" w:rsidRDefault="00175825" w:rsidP="00463602">
      <w:pPr>
        <w:rPr>
          <w:rFonts w:ascii="Calibri" w:eastAsia="SimSun" w:hAnsi="Calibri" w:cs="Calibri"/>
          <w:b/>
          <w:lang w:eastAsia="zh-CN"/>
        </w:rPr>
      </w:pPr>
      <w:r>
        <w:rPr>
          <w:rFonts w:ascii="Calibri" w:eastAsia="SimSun" w:hAnsi="Calibri" w:cs="Calibri"/>
          <w:b/>
          <w:lang w:eastAsia="zh-CN"/>
        </w:rPr>
        <w:t>Wykonawcy wspólnie ubiegający się o zamówienie:</w:t>
      </w:r>
    </w:p>
    <w:p w14:paraId="3EF20928" w14:textId="77777777" w:rsidR="00175825" w:rsidRDefault="00175825" w:rsidP="00463602">
      <w:pPr>
        <w:rPr>
          <w:rFonts w:ascii="Calibri" w:eastAsia="SimSun" w:hAnsi="Calibri" w:cs="Calibri"/>
          <w:sz w:val="20"/>
          <w:szCs w:val="20"/>
          <w:lang w:eastAsia="zh-CN"/>
        </w:rPr>
      </w:pPr>
      <w:r>
        <w:rPr>
          <w:rFonts w:ascii="Calibri" w:eastAsia="SimSun" w:hAnsi="Calibri" w:cs="Calibri"/>
          <w:sz w:val="20"/>
          <w:szCs w:val="20"/>
          <w:lang w:eastAsia="zh-CN"/>
        </w:rPr>
        <w:t xml:space="preserve"> (np.: spółki cywilne, konsorcja)</w:t>
      </w:r>
    </w:p>
    <w:p w14:paraId="6656284F" w14:textId="77777777" w:rsidR="00175825" w:rsidRDefault="00175825" w:rsidP="00463602">
      <w:pPr>
        <w:rPr>
          <w:rFonts w:ascii="Calibri" w:eastAsia="SimSun" w:hAnsi="Calibri" w:cs="Calibri"/>
          <w:lang w:eastAsia="zh-CN"/>
        </w:rPr>
      </w:pPr>
      <w:r>
        <w:rPr>
          <w:rFonts w:ascii="Calibri" w:eastAsia="SimSun" w:hAnsi="Calibri" w:cs="Calibri"/>
          <w:lang w:eastAsia="zh-CN"/>
        </w:rPr>
        <w:t>…………………………………………………………………………</w:t>
      </w:r>
    </w:p>
    <w:p w14:paraId="1255444E" w14:textId="77777777" w:rsidR="00175825" w:rsidRDefault="00175825" w:rsidP="00463602">
      <w:pPr>
        <w:ind w:right="5953"/>
        <w:rPr>
          <w:rFonts w:ascii="Calibri" w:hAnsi="Calibri" w:cs="Calibri"/>
          <w:i/>
          <w:sz w:val="14"/>
          <w:szCs w:val="14"/>
        </w:rPr>
      </w:pPr>
      <w:r>
        <w:rPr>
          <w:rFonts w:ascii="Calibri" w:hAnsi="Calibri" w:cs="Calibri"/>
          <w:i/>
          <w:sz w:val="14"/>
          <w:szCs w:val="14"/>
        </w:rPr>
        <w:t>(pełna nazwa/firma, adres, w zależności od podmiotu: NIP/PESEL, KRS/CEiDG)</w:t>
      </w:r>
    </w:p>
    <w:p w14:paraId="6C2A2380" w14:textId="77777777" w:rsidR="00175825" w:rsidRDefault="00175825" w:rsidP="00463602">
      <w:pPr>
        <w:rPr>
          <w:rFonts w:ascii="Calibri" w:eastAsia="SimSun" w:hAnsi="Calibri" w:cs="Calibri"/>
          <w:lang w:eastAsia="zh-CN"/>
        </w:rPr>
      </w:pPr>
      <w:r>
        <w:rPr>
          <w:rFonts w:ascii="Calibri" w:eastAsia="SimSun" w:hAnsi="Calibri" w:cs="Calibri"/>
          <w:lang w:eastAsia="zh-CN"/>
        </w:rPr>
        <w:t>…………………………………………………………………</w:t>
      </w:r>
    </w:p>
    <w:p w14:paraId="27A0C410" w14:textId="77777777" w:rsidR="00175825" w:rsidRDefault="00175825" w:rsidP="00463602">
      <w:pPr>
        <w:rPr>
          <w:rFonts w:ascii="Calibri" w:eastAsia="SimSun" w:hAnsi="Calibri" w:cs="Calibri"/>
          <w:lang w:eastAsia="zh-CN"/>
        </w:rPr>
      </w:pPr>
      <w:r>
        <w:rPr>
          <w:rFonts w:ascii="Calibri" w:eastAsia="SimSun" w:hAnsi="Calibri" w:cs="Calibri"/>
          <w:lang w:eastAsia="zh-CN"/>
        </w:rPr>
        <w:t>reprezentowany przez:</w:t>
      </w:r>
    </w:p>
    <w:p w14:paraId="5D8E5647" w14:textId="77777777" w:rsidR="00175825" w:rsidRDefault="00175825" w:rsidP="00463602">
      <w:pPr>
        <w:rPr>
          <w:rFonts w:ascii="Calibri" w:eastAsia="SimSun" w:hAnsi="Calibri" w:cs="Calibri"/>
          <w:lang w:eastAsia="zh-CN"/>
        </w:rPr>
      </w:pPr>
      <w:r>
        <w:rPr>
          <w:rFonts w:ascii="Calibri" w:eastAsia="SimSun" w:hAnsi="Calibri" w:cs="Calibri"/>
          <w:lang w:eastAsia="zh-CN"/>
        </w:rPr>
        <w:t>………………………………………………………………</w:t>
      </w:r>
    </w:p>
    <w:p w14:paraId="3890D209" w14:textId="77777777" w:rsidR="00175825" w:rsidRDefault="00175825" w:rsidP="00463602">
      <w:pPr>
        <w:ind w:right="5953"/>
        <w:rPr>
          <w:rFonts w:ascii="Calibri" w:hAnsi="Calibri" w:cs="Calibri"/>
          <w:i/>
          <w:sz w:val="14"/>
          <w:szCs w:val="14"/>
        </w:rPr>
      </w:pPr>
      <w:r>
        <w:rPr>
          <w:rFonts w:ascii="Calibri" w:hAnsi="Calibri" w:cs="Calibri"/>
          <w:i/>
          <w:sz w:val="14"/>
          <w:szCs w:val="14"/>
        </w:rPr>
        <w:t>(imię, nazwisko, stanowisko/podstawa do  reprezentacji)</w:t>
      </w:r>
    </w:p>
    <w:p w14:paraId="26D680DB" w14:textId="77777777" w:rsidR="00175825" w:rsidRDefault="00175825" w:rsidP="00463602">
      <w:pPr>
        <w:rPr>
          <w:rFonts w:ascii="Calibri" w:eastAsia="SimSun" w:hAnsi="Calibri" w:cs="Calibri"/>
          <w:lang w:eastAsia="zh-CN"/>
        </w:rPr>
      </w:pPr>
      <w:r>
        <w:rPr>
          <w:rFonts w:ascii="Calibri" w:eastAsia="SimSun" w:hAnsi="Calibri" w:cs="Calibri"/>
          <w:lang w:eastAsia="zh-CN"/>
        </w:rPr>
        <w:t>……...........................</w:t>
      </w:r>
    </w:p>
    <w:p w14:paraId="0E1A2661" w14:textId="77777777" w:rsidR="00175825" w:rsidRDefault="00175825" w:rsidP="00463602">
      <w:pPr>
        <w:ind w:right="5953"/>
        <w:rPr>
          <w:rFonts w:ascii="Calibri" w:hAnsi="Calibri" w:cs="Calibri"/>
          <w:i/>
          <w:sz w:val="14"/>
          <w:szCs w:val="14"/>
        </w:rPr>
      </w:pPr>
      <w:r>
        <w:rPr>
          <w:rFonts w:ascii="Calibri" w:hAnsi="Calibri" w:cs="Calibri"/>
          <w:i/>
          <w:sz w:val="14"/>
          <w:szCs w:val="14"/>
        </w:rPr>
        <w:t>(pełna nazwa/firma, adres, w zależności od podmiotu: NIP/PESEL, KRS/CEiDG)</w:t>
      </w:r>
    </w:p>
    <w:p w14:paraId="1C3F2265" w14:textId="77777777" w:rsidR="00175825" w:rsidRDefault="00175825" w:rsidP="00463602">
      <w:pPr>
        <w:ind w:right="5953"/>
        <w:rPr>
          <w:rFonts w:ascii="Calibri" w:hAnsi="Calibri" w:cs="Calibri"/>
          <w:i/>
          <w:sz w:val="16"/>
          <w:szCs w:val="16"/>
        </w:rPr>
      </w:pPr>
    </w:p>
    <w:p w14:paraId="3D173749" w14:textId="77777777" w:rsidR="00175825" w:rsidRDefault="00175825" w:rsidP="00463602">
      <w:pPr>
        <w:rPr>
          <w:rFonts w:ascii="Calibri" w:eastAsia="SimSun" w:hAnsi="Calibri" w:cs="Calibri"/>
          <w:sz w:val="22"/>
          <w:szCs w:val="22"/>
          <w:lang w:eastAsia="zh-CN"/>
        </w:rPr>
      </w:pPr>
      <w:r>
        <w:rPr>
          <w:rFonts w:ascii="Calibri" w:eastAsia="SimSun" w:hAnsi="Calibri" w:cs="Calibri"/>
          <w:lang w:eastAsia="zh-CN"/>
        </w:rPr>
        <w:t>reprezentowany przez:</w:t>
      </w:r>
    </w:p>
    <w:p w14:paraId="3EB0C702" w14:textId="77777777" w:rsidR="00175825" w:rsidRDefault="00175825" w:rsidP="00463602">
      <w:pPr>
        <w:rPr>
          <w:rFonts w:ascii="Calibri" w:eastAsia="SimSun" w:hAnsi="Calibri" w:cs="Calibri"/>
          <w:lang w:eastAsia="zh-CN"/>
        </w:rPr>
      </w:pPr>
      <w:r>
        <w:rPr>
          <w:rFonts w:ascii="Calibri" w:eastAsia="SimSun" w:hAnsi="Calibri" w:cs="Calibri"/>
          <w:lang w:eastAsia="zh-CN"/>
        </w:rPr>
        <w:t>…………………………………………………………………………</w:t>
      </w:r>
    </w:p>
    <w:p w14:paraId="1ECF6940" w14:textId="77777777" w:rsidR="00175825" w:rsidRDefault="00175825" w:rsidP="00463602">
      <w:pPr>
        <w:ind w:right="5953"/>
        <w:rPr>
          <w:rFonts w:ascii="Calibri" w:hAnsi="Calibri" w:cs="Calibri"/>
          <w:i/>
          <w:sz w:val="14"/>
          <w:szCs w:val="14"/>
        </w:rPr>
      </w:pPr>
      <w:r>
        <w:rPr>
          <w:rFonts w:ascii="Calibri" w:hAnsi="Calibri" w:cs="Calibri"/>
          <w:i/>
          <w:sz w:val="14"/>
          <w:szCs w:val="14"/>
        </w:rPr>
        <w:t>(imię, nazwisko, stanowisko/podstawa do  reprezentacji)</w:t>
      </w:r>
    </w:p>
    <w:p w14:paraId="160587B5" w14:textId="77777777" w:rsidR="00175825" w:rsidRDefault="00175825" w:rsidP="00463602">
      <w:pPr>
        <w:rPr>
          <w:rFonts w:ascii="Calibri" w:eastAsia="SimSun" w:hAnsi="Calibri" w:cs="Calibri"/>
          <w:b/>
          <w:lang w:eastAsia="zh-CN"/>
        </w:rPr>
      </w:pPr>
    </w:p>
    <w:p w14:paraId="6D33DADB" w14:textId="77777777" w:rsidR="00175825" w:rsidRDefault="00175825" w:rsidP="00463602">
      <w:pPr>
        <w:jc w:val="center"/>
        <w:rPr>
          <w:rFonts w:ascii="Calibri" w:eastAsia="SimSun" w:hAnsi="Calibri" w:cs="Calibri"/>
          <w:b/>
          <w:sz w:val="32"/>
          <w:szCs w:val="32"/>
          <w:lang w:eastAsia="zh-CN"/>
        </w:rPr>
      </w:pPr>
      <w:r>
        <w:rPr>
          <w:rFonts w:ascii="Calibri" w:eastAsia="SimSun" w:hAnsi="Calibri" w:cs="Calibri"/>
          <w:b/>
          <w:sz w:val="32"/>
          <w:szCs w:val="32"/>
          <w:lang w:eastAsia="zh-CN"/>
        </w:rPr>
        <w:t>Oświadczenie wykonawców</w:t>
      </w:r>
    </w:p>
    <w:p w14:paraId="795FF4EC" w14:textId="77777777" w:rsidR="00175825" w:rsidRDefault="00175825" w:rsidP="00463602">
      <w:pPr>
        <w:jc w:val="center"/>
        <w:rPr>
          <w:rFonts w:ascii="Calibri" w:eastAsia="SimSun" w:hAnsi="Calibri" w:cs="Calibri"/>
          <w:b/>
          <w:lang w:eastAsia="zh-CN"/>
        </w:rPr>
      </w:pPr>
      <w:r>
        <w:rPr>
          <w:rFonts w:ascii="Calibri" w:eastAsia="SimSun" w:hAnsi="Calibri" w:cs="Calibri"/>
          <w:b/>
          <w:lang w:eastAsia="zh-CN"/>
        </w:rPr>
        <w:t>składane na podstawie art. 117 ust 4 ustawy z dnia 11 września 2019 r.</w:t>
      </w:r>
    </w:p>
    <w:p w14:paraId="7143FB31" w14:textId="77777777" w:rsidR="00175825" w:rsidRDefault="00175825" w:rsidP="00463602">
      <w:pPr>
        <w:jc w:val="center"/>
        <w:rPr>
          <w:rFonts w:ascii="Calibri" w:eastAsia="SimSun" w:hAnsi="Calibri" w:cs="Calibri"/>
          <w:b/>
          <w:lang w:eastAsia="zh-CN"/>
        </w:rPr>
      </w:pPr>
      <w:r>
        <w:rPr>
          <w:rFonts w:ascii="Calibri" w:eastAsia="SimSun" w:hAnsi="Calibri" w:cs="Calibri"/>
          <w:b/>
          <w:lang w:eastAsia="zh-CN"/>
        </w:rPr>
        <w:t xml:space="preserve">Prawo zamówień publicznych </w:t>
      </w:r>
    </w:p>
    <w:p w14:paraId="58087193" w14:textId="77777777" w:rsidR="00175825" w:rsidRDefault="00175825" w:rsidP="00463602">
      <w:pPr>
        <w:jc w:val="center"/>
        <w:rPr>
          <w:rFonts w:ascii="Calibri" w:eastAsia="SimSun" w:hAnsi="Calibri" w:cs="Calibri"/>
          <w:b/>
          <w:lang w:eastAsia="zh-CN"/>
        </w:rPr>
      </w:pPr>
      <w:r>
        <w:rPr>
          <w:rFonts w:ascii="Calibri" w:eastAsia="SimSun" w:hAnsi="Calibri" w:cs="Calibri"/>
          <w:b/>
          <w:lang w:eastAsia="zh-CN"/>
        </w:rPr>
        <w:t>DOTYCZĄCE ROBÓT BUDOWLANYCH LUB USŁUG, KTÓRE WYKONAJĄ POSZCZEGÓLNI WYKONAWCY</w:t>
      </w:r>
    </w:p>
    <w:p w14:paraId="56F9E819" w14:textId="77777777" w:rsidR="00175825" w:rsidRDefault="00175825" w:rsidP="00463602">
      <w:pPr>
        <w:jc w:val="center"/>
        <w:rPr>
          <w:rFonts w:ascii="Calibri" w:eastAsia="SimSun" w:hAnsi="Calibri" w:cs="Calibri"/>
          <w:b/>
          <w:lang w:eastAsia="zh-CN"/>
        </w:rPr>
      </w:pPr>
    </w:p>
    <w:p w14:paraId="4C49DCCD" w14:textId="6A93C2D9" w:rsidR="00175825" w:rsidRDefault="00175825" w:rsidP="00463602">
      <w:pPr>
        <w:numPr>
          <w:ilvl w:val="0"/>
          <w:numId w:val="54"/>
        </w:numPr>
        <w:ind w:left="284" w:hanging="284"/>
        <w:jc w:val="both"/>
        <w:rPr>
          <w:rFonts w:ascii="Calibri" w:hAnsi="Calibri" w:cs="Calibri"/>
        </w:rPr>
      </w:pPr>
      <w:r>
        <w:rPr>
          <w:rFonts w:ascii="Calibri" w:hAnsi="Calibri" w:cs="Calibri"/>
        </w:rPr>
        <w:t>Na potrzeby postępowania o udzielenie zamówienia publicznego pn:</w:t>
      </w:r>
      <w:r w:rsidRPr="006F5E6C">
        <w:rPr>
          <w:rFonts w:ascii="Calibri" w:hAnsi="Calibri" w:cs="Calibri"/>
          <w:b/>
          <w:bCs/>
          <w:color w:val="2E74B5"/>
        </w:rPr>
        <w:t xml:space="preserve"> </w:t>
      </w:r>
      <w:r w:rsidR="001A5A67" w:rsidRPr="001A5A67">
        <w:rPr>
          <w:rFonts w:asciiTheme="minorHAnsi" w:hAnsiTheme="minorHAnsi" w:cstheme="minorHAnsi"/>
          <w:b/>
          <w:bCs/>
          <w:color w:val="0070C0"/>
        </w:rPr>
        <w:t>Rozbudowa drogi gminnej nr 102035B w msc. Nowa Wieś, gm. Suwałki</w:t>
      </w:r>
      <w:r w:rsidR="007C2E26" w:rsidRPr="007C2E26">
        <w:rPr>
          <w:rFonts w:asciiTheme="minorHAnsi" w:hAnsiTheme="minorHAnsi" w:cstheme="minorHAnsi"/>
          <w:b/>
          <w:bCs/>
          <w:color w:val="0070C0"/>
        </w:rPr>
        <w:t xml:space="preserve"> </w:t>
      </w:r>
      <w:r>
        <w:rPr>
          <w:rFonts w:ascii="Calibri" w:hAnsi="Calibri" w:cs="Calibri"/>
        </w:rPr>
        <w:t>prowadzonego przez Gminę Suwałki</w:t>
      </w:r>
      <w:r>
        <w:rPr>
          <w:rFonts w:ascii="Calibri" w:hAnsi="Calibri" w:cs="Calibri"/>
          <w:i/>
        </w:rPr>
        <w:t xml:space="preserve">, </w:t>
      </w:r>
      <w:r>
        <w:rPr>
          <w:rFonts w:ascii="Calibri" w:hAnsi="Calibri" w:cs="Calibri"/>
        </w:rPr>
        <w:t>oświadczam, iż:</w:t>
      </w:r>
    </w:p>
    <w:p w14:paraId="48A87685" w14:textId="77777777" w:rsidR="00175825" w:rsidRDefault="00175825" w:rsidP="00463602">
      <w:pPr>
        <w:jc w:val="both"/>
        <w:rPr>
          <w:rFonts w:ascii="Calibri" w:hAnsi="Calibri" w:cs="Calibri"/>
        </w:rPr>
      </w:pPr>
    </w:p>
    <w:p w14:paraId="01D7A230" w14:textId="77777777" w:rsidR="00175825" w:rsidRDefault="00175825" w:rsidP="00463602">
      <w:pPr>
        <w:numPr>
          <w:ilvl w:val="0"/>
          <w:numId w:val="55"/>
        </w:numPr>
        <w:ind w:left="426" w:hanging="426"/>
        <w:contextualSpacing/>
        <w:jc w:val="both"/>
        <w:rPr>
          <w:rFonts w:ascii="Calibri" w:hAnsi="Calibri" w:cs="Calibri"/>
        </w:rPr>
      </w:pPr>
      <w:r>
        <w:rPr>
          <w:rFonts w:ascii="Calibri" w:hAnsi="Calibri" w:cs="Calibri"/>
        </w:rPr>
        <w:t>Wykonawca: ………………………………………………………………………….</w:t>
      </w:r>
    </w:p>
    <w:p w14:paraId="4875C50F" w14:textId="77777777" w:rsidR="00175825" w:rsidRDefault="00175825" w:rsidP="00463602">
      <w:pPr>
        <w:ind w:left="426" w:hanging="142"/>
        <w:jc w:val="both"/>
        <w:rPr>
          <w:rFonts w:ascii="Calibri" w:hAnsi="Calibri" w:cs="Calibri"/>
        </w:rPr>
      </w:pPr>
      <w:r>
        <w:rPr>
          <w:rFonts w:ascii="Calibri" w:hAnsi="Calibri" w:cs="Calibri"/>
        </w:rPr>
        <w:t>zrealizuje następujące (roboty budowlane/usługi) ………………………</w:t>
      </w:r>
    </w:p>
    <w:p w14:paraId="69159E13" w14:textId="77777777" w:rsidR="00175825" w:rsidRDefault="00175825" w:rsidP="00463602">
      <w:pPr>
        <w:numPr>
          <w:ilvl w:val="0"/>
          <w:numId w:val="55"/>
        </w:numPr>
        <w:ind w:hanging="1068"/>
        <w:jc w:val="both"/>
        <w:rPr>
          <w:rFonts w:ascii="Calibri" w:hAnsi="Calibri" w:cs="Calibri"/>
        </w:rPr>
      </w:pPr>
      <w:r>
        <w:rPr>
          <w:rFonts w:ascii="Calibri" w:hAnsi="Calibri" w:cs="Calibri"/>
        </w:rPr>
        <w:t>Wykonawca: ………………………………………………………………………</w:t>
      </w:r>
    </w:p>
    <w:p w14:paraId="7D5E36A2" w14:textId="77777777" w:rsidR="00175825" w:rsidRDefault="00175825" w:rsidP="00463602">
      <w:pPr>
        <w:jc w:val="both"/>
        <w:rPr>
          <w:rFonts w:ascii="Calibri" w:hAnsi="Calibri" w:cs="Calibri"/>
        </w:rPr>
      </w:pPr>
      <w:r>
        <w:rPr>
          <w:rFonts w:ascii="Calibri" w:hAnsi="Calibri" w:cs="Calibri"/>
        </w:rPr>
        <w:t xml:space="preserve">     zrealizuje następujące (roboty budowlane/usługi) …………………………</w:t>
      </w:r>
    </w:p>
    <w:p w14:paraId="2262EF19" w14:textId="77777777" w:rsidR="00175825" w:rsidRDefault="00175825" w:rsidP="00463602">
      <w:pPr>
        <w:jc w:val="both"/>
        <w:rPr>
          <w:rFonts w:ascii="Calibri" w:hAnsi="Calibri" w:cs="Calibri"/>
          <w:sz w:val="20"/>
          <w:szCs w:val="20"/>
        </w:rPr>
      </w:pPr>
    </w:p>
    <w:p w14:paraId="487B4A81" w14:textId="7648ED72" w:rsidR="00175825" w:rsidRPr="001B0159" w:rsidRDefault="00175825" w:rsidP="00463602">
      <w:pPr>
        <w:widowControl w:val="0"/>
        <w:suppressAutoHyphens/>
        <w:autoSpaceDN w:val="0"/>
        <w:jc w:val="right"/>
        <w:textAlignment w:val="baseline"/>
        <w:rPr>
          <w:rFonts w:ascii="Calibri" w:eastAsia="Lucida Sans Unicode" w:hAnsi="Calibri" w:cs="Calibri"/>
          <w:b/>
          <w:kern w:val="3"/>
        </w:rPr>
      </w:pP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t xml:space="preserve">                                                                         </w:t>
      </w:r>
      <w:r>
        <w:rPr>
          <w:rFonts w:ascii="Calibri" w:eastAsia="Lucida Sans Unicode" w:hAnsi="Calibri" w:cs="Calibri"/>
          <w:bCs/>
          <w:kern w:val="3"/>
        </w:rPr>
        <w:tab/>
      </w:r>
      <w:r>
        <w:rPr>
          <w:rFonts w:ascii="Calibri" w:eastAsia="Lucida Sans Unicode" w:hAnsi="Calibri" w:cs="Calibri"/>
          <w:bCs/>
          <w:kern w:val="3"/>
        </w:rPr>
        <w:tab/>
      </w:r>
      <w:r w:rsidRPr="001B0159">
        <w:rPr>
          <w:rFonts w:ascii="Calibri" w:eastAsia="Lucida Sans Unicode" w:hAnsi="Calibri" w:cs="Calibri"/>
          <w:b/>
          <w:kern w:val="3"/>
        </w:rPr>
        <w:t xml:space="preserve">  /podpisano elektronicznie/</w:t>
      </w:r>
    </w:p>
    <w:p w14:paraId="3CE60816" w14:textId="77777777" w:rsidR="00175825" w:rsidRDefault="00175825" w:rsidP="00463602">
      <w:pPr>
        <w:widowControl w:val="0"/>
        <w:suppressAutoHyphens/>
        <w:autoSpaceDN w:val="0"/>
        <w:textAlignment w:val="baseline"/>
        <w:rPr>
          <w:rFonts w:ascii="Calibri" w:eastAsia="Lucida Sans Unicode" w:hAnsi="Calibri" w:cs="Calibri"/>
          <w:b/>
          <w:bCs/>
          <w:kern w:val="3"/>
        </w:rPr>
      </w:pPr>
    </w:p>
    <w:p w14:paraId="5FD109EF" w14:textId="75E9BAFE" w:rsidR="00175825" w:rsidRPr="00175825" w:rsidRDefault="00175825" w:rsidP="00463602">
      <w:pPr>
        <w:widowControl w:val="0"/>
        <w:suppressAutoHyphens/>
        <w:autoSpaceDN w:val="0"/>
        <w:textAlignment w:val="baseline"/>
        <w:rPr>
          <w:rFonts w:ascii="Calibri" w:eastAsia="Lucida Sans Unicode" w:hAnsi="Calibri" w:cs="Calibri"/>
          <w:b/>
          <w:bCs/>
          <w:i/>
          <w:color w:val="FF0000"/>
          <w:kern w:val="3"/>
          <w:sz w:val="20"/>
          <w:szCs w:val="20"/>
        </w:rPr>
      </w:pPr>
      <w:r w:rsidRPr="00175825">
        <w:rPr>
          <w:rFonts w:ascii="Calibri" w:eastAsia="Lucida Sans Unicode" w:hAnsi="Calibri" w:cs="Calibri"/>
          <w:b/>
          <w:bCs/>
          <w:i/>
          <w:color w:val="FF0000"/>
          <w:kern w:val="3"/>
          <w:sz w:val="20"/>
          <w:szCs w:val="20"/>
        </w:rPr>
        <w:t xml:space="preserve">UWAGA: oświadczenie należy podpisać kwalifikowanym podpisem elektronicznym, podpisem zaufanym lub podpisem osobistym osoby uprawnionej do zaciągania zobowiązań w imieniu Wykonawcy. </w:t>
      </w:r>
    </w:p>
    <w:p w14:paraId="7176FCC6" w14:textId="77777777" w:rsidR="00175825" w:rsidRDefault="00175825" w:rsidP="00463602">
      <w:pPr>
        <w:widowControl w:val="0"/>
        <w:suppressAutoHyphens/>
        <w:autoSpaceDN w:val="0"/>
        <w:textAlignment w:val="baseline"/>
        <w:rPr>
          <w:rFonts w:ascii="Calibri" w:eastAsia="Lucida Sans Unicode" w:hAnsi="Calibri" w:cs="Calibri"/>
          <w:b/>
          <w:bCs/>
          <w:i/>
          <w:kern w:val="3"/>
          <w:sz w:val="20"/>
          <w:szCs w:val="20"/>
        </w:rPr>
      </w:pPr>
    </w:p>
    <w:p w14:paraId="7CCC27CB" w14:textId="77777777" w:rsidR="00175825" w:rsidRDefault="00175825" w:rsidP="00463602">
      <w:pPr>
        <w:widowControl w:val="0"/>
        <w:suppressAutoHyphens/>
        <w:autoSpaceDN w:val="0"/>
        <w:textAlignment w:val="baseline"/>
        <w:rPr>
          <w:rFonts w:ascii="Calibri" w:eastAsia="Lucida Sans Unicode" w:hAnsi="Calibri" w:cs="Calibri"/>
          <w:b/>
          <w:bCs/>
          <w:i/>
          <w:kern w:val="3"/>
          <w:sz w:val="20"/>
          <w:szCs w:val="20"/>
        </w:rPr>
      </w:pPr>
    </w:p>
    <w:p w14:paraId="3F1F9E4B" w14:textId="77777777" w:rsidR="00175825" w:rsidRDefault="00175825" w:rsidP="00463602">
      <w:pPr>
        <w:widowControl w:val="0"/>
        <w:suppressAutoHyphens/>
        <w:autoSpaceDN w:val="0"/>
        <w:textAlignment w:val="baseline"/>
        <w:rPr>
          <w:rFonts w:ascii="Calibri" w:eastAsia="Lucida Sans Unicode" w:hAnsi="Calibri" w:cs="Calibri"/>
          <w:b/>
          <w:bCs/>
          <w:i/>
          <w:kern w:val="3"/>
          <w:sz w:val="20"/>
          <w:szCs w:val="20"/>
        </w:rPr>
      </w:pPr>
    </w:p>
    <w:p w14:paraId="07316907" w14:textId="77777777" w:rsidR="00984BC0" w:rsidRDefault="00984BC0" w:rsidP="00463602">
      <w:pPr>
        <w:widowControl w:val="0"/>
        <w:suppressAutoHyphens/>
        <w:autoSpaceDN w:val="0"/>
        <w:textAlignment w:val="baseline"/>
        <w:rPr>
          <w:rFonts w:ascii="Calibri" w:eastAsia="Lucida Sans Unicode" w:hAnsi="Calibri" w:cs="Calibri"/>
          <w:b/>
          <w:bCs/>
          <w:i/>
          <w:kern w:val="3"/>
          <w:sz w:val="20"/>
          <w:szCs w:val="20"/>
        </w:rPr>
      </w:pPr>
    </w:p>
    <w:p w14:paraId="6B0CD3D9" w14:textId="77777777" w:rsidR="00984BC0" w:rsidRDefault="00984BC0" w:rsidP="00463602">
      <w:pPr>
        <w:widowControl w:val="0"/>
        <w:suppressAutoHyphens/>
        <w:autoSpaceDN w:val="0"/>
        <w:textAlignment w:val="baseline"/>
        <w:rPr>
          <w:rFonts w:ascii="Calibri" w:eastAsia="Lucida Sans Unicode" w:hAnsi="Calibri" w:cs="Calibri"/>
          <w:b/>
          <w:bCs/>
          <w:i/>
          <w:kern w:val="3"/>
          <w:sz w:val="20"/>
          <w:szCs w:val="20"/>
        </w:rPr>
      </w:pPr>
    </w:p>
    <w:p w14:paraId="76857AA8" w14:textId="77777777" w:rsidR="00175825" w:rsidRDefault="00175825" w:rsidP="00463602">
      <w:pPr>
        <w:widowControl w:val="0"/>
        <w:suppressAutoHyphens/>
        <w:autoSpaceDN w:val="0"/>
        <w:textAlignment w:val="baseline"/>
        <w:rPr>
          <w:rFonts w:ascii="Calibri" w:eastAsia="Lucida Sans Unicode" w:hAnsi="Calibri" w:cs="Calibri"/>
          <w:b/>
          <w:bCs/>
          <w:i/>
          <w:kern w:val="3"/>
          <w:sz w:val="20"/>
          <w:szCs w:val="20"/>
        </w:rPr>
      </w:pPr>
    </w:p>
    <w:p w14:paraId="3B086D5A" w14:textId="53F06FB7" w:rsidR="00175825" w:rsidRDefault="00175825" w:rsidP="00463602">
      <w:pPr>
        <w:tabs>
          <w:tab w:val="left" w:pos="2268"/>
        </w:tabs>
        <w:autoSpaceDE w:val="0"/>
        <w:autoSpaceDN w:val="0"/>
        <w:adjustRightInd w:val="0"/>
        <w:spacing w:before="120"/>
        <w:ind w:left="2268" w:hanging="2268"/>
        <w:jc w:val="right"/>
        <w:rPr>
          <w:rFonts w:ascii="Calibri" w:hAnsi="Calibri" w:cs="Calibri"/>
          <w:b/>
          <w:bCs/>
          <w:iCs/>
          <w:color w:val="000000"/>
        </w:rPr>
      </w:pPr>
      <w:r>
        <w:rPr>
          <w:rFonts w:ascii="Calibri" w:hAnsi="Calibri" w:cs="Calibri"/>
          <w:b/>
          <w:bCs/>
          <w:iCs/>
          <w:color w:val="000000"/>
        </w:rPr>
        <w:t>Załącznik nr 4</w:t>
      </w:r>
    </w:p>
    <w:p w14:paraId="4D57E1D2" w14:textId="77777777" w:rsidR="00175825" w:rsidRDefault="00175825" w:rsidP="00463602">
      <w:pPr>
        <w:tabs>
          <w:tab w:val="left" w:pos="2268"/>
        </w:tabs>
        <w:autoSpaceDE w:val="0"/>
        <w:autoSpaceDN w:val="0"/>
        <w:adjustRightInd w:val="0"/>
        <w:spacing w:before="120"/>
        <w:ind w:left="2268" w:hanging="2268"/>
        <w:jc w:val="right"/>
        <w:rPr>
          <w:rFonts w:ascii="Calibri" w:hAnsi="Calibri" w:cs="Calibri"/>
          <w:b/>
          <w:bCs/>
          <w:iCs/>
          <w:color w:val="000000"/>
        </w:rPr>
      </w:pPr>
      <w:r>
        <w:rPr>
          <w:rFonts w:ascii="Calibri" w:hAnsi="Calibri" w:cs="Calibri"/>
          <w:iCs/>
          <w:color w:val="000000"/>
        </w:rPr>
        <w:tab/>
        <w:t>Zobowiązanie podmiotu do udostępnienia niezbędnych zasobów Wykonawcy</w:t>
      </w:r>
    </w:p>
    <w:p w14:paraId="3F7F241C" w14:textId="05A45AE1" w:rsidR="00175825" w:rsidRPr="006F5E6C" w:rsidRDefault="00175825" w:rsidP="00463602">
      <w:pPr>
        <w:rPr>
          <w:rFonts w:ascii="Calibri" w:eastAsia="Calibri" w:hAnsi="Calibri" w:cs="Calibri"/>
          <w:b/>
          <w:color w:val="FF0000"/>
          <w:lang w:eastAsia="en-US"/>
        </w:rPr>
      </w:pPr>
      <w:r>
        <w:rPr>
          <w:rFonts w:ascii="Calibri" w:eastAsia="Calibri" w:hAnsi="Calibri" w:cs="Calibri"/>
          <w:lang w:eastAsia="en-US"/>
        </w:rPr>
        <w:t xml:space="preserve">Nr sprawy: </w:t>
      </w:r>
      <w:r>
        <w:rPr>
          <w:rFonts w:ascii="Calibri" w:eastAsia="Calibri" w:hAnsi="Calibri" w:cs="Calibri"/>
          <w:lang w:eastAsia="en-US"/>
        </w:rPr>
        <w:tab/>
      </w:r>
      <w:r w:rsidRPr="00175825">
        <w:rPr>
          <w:rFonts w:ascii="Calibri" w:eastAsia="Calibri" w:hAnsi="Calibri" w:cs="Calibri"/>
          <w:b/>
          <w:bCs/>
          <w:color w:val="0070C0"/>
          <w:lang w:eastAsia="en-US"/>
        </w:rPr>
        <w:t>ZP.271.</w:t>
      </w:r>
      <w:r w:rsidR="007C2E26">
        <w:rPr>
          <w:rFonts w:ascii="Calibri" w:eastAsia="Calibri" w:hAnsi="Calibri" w:cs="Calibri"/>
          <w:b/>
          <w:bCs/>
          <w:color w:val="0070C0"/>
          <w:lang w:eastAsia="en-US"/>
        </w:rPr>
        <w:t>1</w:t>
      </w:r>
      <w:r w:rsidR="009D6C85">
        <w:rPr>
          <w:rFonts w:ascii="Calibri" w:eastAsia="Calibri" w:hAnsi="Calibri" w:cs="Calibri"/>
          <w:b/>
          <w:bCs/>
          <w:color w:val="0070C0"/>
          <w:lang w:eastAsia="en-US"/>
        </w:rPr>
        <w:t>8</w:t>
      </w:r>
      <w:r w:rsidRPr="00175825">
        <w:rPr>
          <w:rFonts w:ascii="Calibri" w:eastAsia="Calibri" w:hAnsi="Calibri" w:cs="Calibri"/>
          <w:b/>
          <w:bCs/>
          <w:color w:val="0070C0"/>
          <w:lang w:eastAsia="en-US"/>
        </w:rPr>
        <w:t>.2024.EW</w:t>
      </w:r>
      <w:r w:rsidRPr="00175825">
        <w:rPr>
          <w:rFonts w:ascii="Calibri" w:eastAsia="Calibri" w:hAnsi="Calibri" w:cs="Calibri"/>
          <w:color w:val="0070C0"/>
          <w:lang w:eastAsia="en-US"/>
        </w:rPr>
        <w:t xml:space="preserve"> </w:t>
      </w:r>
    </w:p>
    <w:p w14:paraId="0B991274" w14:textId="77777777" w:rsidR="00175825" w:rsidRDefault="00175825" w:rsidP="00463602">
      <w:pPr>
        <w:rPr>
          <w:rFonts w:ascii="Calibri" w:eastAsia="Calibri" w:hAnsi="Calibri" w:cs="Calibri"/>
          <w:lang w:eastAsia="en-US"/>
        </w:rPr>
      </w:pPr>
      <w:r>
        <w:rPr>
          <w:rFonts w:ascii="Calibri" w:eastAsia="Calibri" w:hAnsi="Calibri" w:cs="Calibri"/>
          <w:lang w:eastAsia="en-US"/>
        </w:rPr>
        <w:t xml:space="preserve">Zamawiający: </w:t>
      </w:r>
      <w:r>
        <w:rPr>
          <w:rFonts w:ascii="Calibri" w:eastAsia="Calibri" w:hAnsi="Calibri" w:cs="Calibri"/>
          <w:b/>
          <w:bCs/>
          <w:lang w:eastAsia="en-US"/>
        </w:rPr>
        <w:t>Gmina Suwałki, ul. Świerkowa 45, 16-400 Suwałki</w:t>
      </w:r>
    </w:p>
    <w:p w14:paraId="0A659C2C" w14:textId="77777777" w:rsidR="00175825" w:rsidRDefault="00175825" w:rsidP="00463602">
      <w:pPr>
        <w:rPr>
          <w:rFonts w:ascii="Calibri" w:eastAsia="Calibri" w:hAnsi="Calibri" w:cs="Calibri"/>
          <w:sz w:val="20"/>
          <w:lang w:eastAsia="en-US"/>
        </w:rPr>
      </w:pPr>
      <w:r>
        <w:rPr>
          <w:rFonts w:ascii="Calibri" w:eastAsia="Calibri" w:hAnsi="Calibri" w:cs="Calibri"/>
          <w:sz w:val="20"/>
          <w:lang w:eastAsia="en-US"/>
        </w:rPr>
        <w:t>…………………………………………………………………………</w:t>
      </w:r>
    </w:p>
    <w:p w14:paraId="77250804" w14:textId="77777777" w:rsidR="00175825" w:rsidRDefault="00175825" w:rsidP="00463602">
      <w:pPr>
        <w:spacing w:after="160"/>
        <w:ind w:right="5953"/>
        <w:jc w:val="both"/>
        <w:rPr>
          <w:rFonts w:ascii="Calibri" w:eastAsia="Calibri" w:hAnsi="Calibri" w:cs="Calibri"/>
          <w:i/>
          <w:sz w:val="20"/>
          <w:lang w:eastAsia="en-US"/>
        </w:rPr>
      </w:pPr>
      <w:r>
        <w:rPr>
          <w:rFonts w:ascii="Calibri" w:eastAsia="Calibri" w:hAnsi="Calibri" w:cs="Calibri"/>
          <w:i/>
          <w:sz w:val="20"/>
          <w:lang w:eastAsia="en-US"/>
        </w:rPr>
        <w:t>(pełna nazwa/firma, adres, w zależności od podmiotu: NIP/PESEL, KRS/CEiDG)</w:t>
      </w:r>
    </w:p>
    <w:p w14:paraId="62B17EF5" w14:textId="77777777" w:rsidR="00175825" w:rsidRDefault="00175825" w:rsidP="00463602">
      <w:pPr>
        <w:rPr>
          <w:rFonts w:ascii="Calibri" w:eastAsia="Calibri" w:hAnsi="Calibri" w:cs="Calibri"/>
          <w:sz w:val="22"/>
          <w:lang w:eastAsia="en-US"/>
        </w:rPr>
      </w:pPr>
      <w:r>
        <w:rPr>
          <w:rFonts w:ascii="Calibri" w:eastAsia="Calibri" w:hAnsi="Calibri" w:cs="Calibri"/>
          <w:sz w:val="22"/>
          <w:lang w:eastAsia="en-US"/>
        </w:rPr>
        <w:t>reprezentowany przez:</w:t>
      </w:r>
    </w:p>
    <w:p w14:paraId="4E60606F" w14:textId="77777777" w:rsidR="00175825" w:rsidRDefault="00175825" w:rsidP="00463602">
      <w:pPr>
        <w:rPr>
          <w:rFonts w:ascii="Calibri" w:eastAsia="Calibri" w:hAnsi="Calibri" w:cs="Calibri"/>
          <w:sz w:val="20"/>
          <w:lang w:eastAsia="en-US"/>
        </w:rPr>
      </w:pPr>
      <w:r>
        <w:rPr>
          <w:rFonts w:ascii="Calibri" w:eastAsia="Calibri" w:hAnsi="Calibri" w:cs="Calibri"/>
          <w:sz w:val="20"/>
          <w:lang w:eastAsia="en-US"/>
        </w:rPr>
        <w:t>…………………………………………………………………………</w:t>
      </w:r>
    </w:p>
    <w:p w14:paraId="62605D96" w14:textId="77777777" w:rsidR="00175825" w:rsidRDefault="00175825" w:rsidP="00463602">
      <w:pPr>
        <w:ind w:right="5953"/>
        <w:rPr>
          <w:rFonts w:ascii="Calibri" w:eastAsia="Calibri" w:hAnsi="Calibri" w:cs="Calibri"/>
          <w:i/>
          <w:lang w:eastAsia="en-US"/>
        </w:rPr>
      </w:pPr>
      <w:r>
        <w:rPr>
          <w:rFonts w:ascii="Calibri" w:eastAsia="Calibri" w:hAnsi="Calibri" w:cs="Calibri"/>
          <w:i/>
          <w:sz w:val="20"/>
          <w:lang w:eastAsia="en-US"/>
        </w:rPr>
        <w:t>(imię, nazwisko, stanowisko/podstawa do  reprezentacji</w:t>
      </w:r>
      <w:r>
        <w:rPr>
          <w:rFonts w:ascii="Calibri" w:eastAsia="Calibri" w:hAnsi="Calibri" w:cs="Calibri"/>
          <w:i/>
          <w:lang w:eastAsia="en-US"/>
        </w:rPr>
        <w:t>)</w:t>
      </w:r>
    </w:p>
    <w:p w14:paraId="25F32679" w14:textId="77777777" w:rsidR="00175825" w:rsidRDefault="00175825" w:rsidP="00463602">
      <w:pPr>
        <w:jc w:val="center"/>
        <w:rPr>
          <w:rFonts w:ascii="Calibri" w:hAnsi="Calibri" w:cs="Calibri"/>
          <w:b/>
          <w:sz w:val="28"/>
          <w:szCs w:val="28"/>
        </w:rPr>
      </w:pPr>
      <w:r>
        <w:rPr>
          <w:rFonts w:ascii="Calibri" w:hAnsi="Calibri" w:cs="Calibri"/>
          <w:b/>
          <w:sz w:val="28"/>
          <w:szCs w:val="28"/>
        </w:rPr>
        <w:t>ZOBOWIĄZANIE PODMIOTU</w:t>
      </w:r>
    </w:p>
    <w:p w14:paraId="7C17C7C5" w14:textId="77777777" w:rsidR="00175825" w:rsidRDefault="00175825" w:rsidP="00463602">
      <w:pPr>
        <w:jc w:val="center"/>
        <w:rPr>
          <w:rFonts w:ascii="Calibri" w:hAnsi="Calibri" w:cs="Calibri"/>
          <w:b/>
          <w:sz w:val="28"/>
          <w:szCs w:val="28"/>
        </w:rPr>
      </w:pPr>
      <w:r>
        <w:rPr>
          <w:rFonts w:ascii="Calibri" w:hAnsi="Calibri" w:cs="Calibri"/>
          <w:b/>
          <w:sz w:val="28"/>
          <w:szCs w:val="28"/>
        </w:rPr>
        <w:t>do oddania do dyspozycji Wykonawcy niezbędnych zasobów na potrzeby realizacji zamówienia</w:t>
      </w:r>
    </w:p>
    <w:p w14:paraId="3757CC46" w14:textId="5B95E3EF" w:rsidR="00175825" w:rsidRDefault="00175825" w:rsidP="00463602">
      <w:pPr>
        <w:tabs>
          <w:tab w:val="num" w:pos="0"/>
        </w:tabs>
        <w:suppressAutoHyphens/>
        <w:spacing w:after="40"/>
        <w:ind w:left="709" w:hanging="709"/>
        <w:jc w:val="center"/>
        <w:rPr>
          <w:rFonts w:ascii="Calibri" w:hAnsi="Calibri" w:cs="Calibri"/>
          <w:bCs/>
        </w:rPr>
      </w:pPr>
      <w:r>
        <w:rPr>
          <w:rFonts w:ascii="Calibri" w:hAnsi="Calibri" w:cs="Calibri"/>
          <w:bCs/>
        </w:rPr>
        <w:t>Składane na podstawie art. 118 ust.3 i 4 ustawy Pzp z dnia 11</w:t>
      </w:r>
      <w:r w:rsidR="00382473">
        <w:rPr>
          <w:rFonts w:ascii="Calibri" w:hAnsi="Calibri" w:cs="Calibri"/>
          <w:bCs/>
        </w:rPr>
        <w:t xml:space="preserve"> </w:t>
      </w:r>
      <w:r>
        <w:rPr>
          <w:rFonts w:ascii="Calibri" w:hAnsi="Calibri" w:cs="Calibri"/>
          <w:bCs/>
        </w:rPr>
        <w:t xml:space="preserve">września 2019 r. na potrzeby postępowania o udzielenie zamówienia publicznego </w:t>
      </w:r>
    </w:p>
    <w:p w14:paraId="2D145614" w14:textId="3D64B18E" w:rsidR="00175825" w:rsidRDefault="00175825" w:rsidP="00463602">
      <w:pPr>
        <w:tabs>
          <w:tab w:val="num" w:pos="0"/>
        </w:tabs>
        <w:suppressAutoHyphens/>
        <w:spacing w:after="40"/>
        <w:ind w:left="709" w:hanging="709"/>
        <w:jc w:val="center"/>
        <w:rPr>
          <w:rFonts w:ascii="Calibri" w:hAnsi="Calibri" w:cs="Calibri"/>
          <w:bCs/>
        </w:rPr>
      </w:pPr>
      <w:r>
        <w:rPr>
          <w:rFonts w:ascii="Calibri" w:hAnsi="Calibri" w:cs="Calibri"/>
          <w:bCs/>
        </w:rPr>
        <w:t xml:space="preserve">pn. </w:t>
      </w:r>
      <w:r w:rsidR="001A5A67" w:rsidRPr="001A5A67">
        <w:rPr>
          <w:rFonts w:asciiTheme="minorHAnsi" w:hAnsiTheme="minorHAnsi" w:cstheme="minorHAnsi"/>
          <w:b/>
          <w:bCs/>
          <w:color w:val="0070C0"/>
        </w:rPr>
        <w:t>Rozbudowa drogi gminnej nr 102035B w msc. Nowa Wieś, gm. Suwałki</w:t>
      </w:r>
    </w:p>
    <w:p w14:paraId="6265F6FB" w14:textId="779F15CD" w:rsidR="00175825" w:rsidRDefault="00175825" w:rsidP="00463602">
      <w:pPr>
        <w:tabs>
          <w:tab w:val="num" w:pos="0"/>
        </w:tabs>
        <w:suppressAutoHyphens/>
        <w:spacing w:after="40"/>
        <w:ind w:left="709" w:hanging="709"/>
        <w:jc w:val="center"/>
        <w:rPr>
          <w:rFonts w:ascii="Calibri" w:hAnsi="Calibri" w:cs="Calibri"/>
          <w:bCs/>
        </w:rPr>
      </w:pPr>
      <w:r>
        <w:rPr>
          <w:rFonts w:ascii="Calibri" w:hAnsi="Calibri" w:cs="Calibri"/>
          <w:bCs/>
        </w:rPr>
        <w:t>oświadczam, co następuje:</w:t>
      </w:r>
    </w:p>
    <w:p w14:paraId="7CC0D52B" w14:textId="77777777" w:rsidR="00175825" w:rsidRDefault="00175825" w:rsidP="00463602">
      <w:pPr>
        <w:rPr>
          <w:rFonts w:ascii="Calibri" w:hAnsi="Calibri" w:cs="Calibri"/>
        </w:rPr>
      </w:pPr>
      <w:r>
        <w:rPr>
          <w:rFonts w:ascii="Calibri" w:hAnsi="Calibri" w:cs="Calibri"/>
        </w:rPr>
        <w:t>Ja/My:</w:t>
      </w:r>
    </w:p>
    <w:p w14:paraId="0CBED899" w14:textId="77777777" w:rsidR="00175825" w:rsidRDefault="00175825" w:rsidP="00463602">
      <w:pPr>
        <w:rPr>
          <w:rFonts w:ascii="Calibri" w:hAnsi="Calibri" w:cs="Calibri"/>
        </w:rPr>
      </w:pPr>
      <w:r>
        <w:rPr>
          <w:rFonts w:ascii="Calibri" w:hAnsi="Calibri" w:cs="Calibri"/>
        </w:rPr>
        <w:t>……………………………………………………………………………………………..</w:t>
      </w:r>
    </w:p>
    <w:p w14:paraId="1088105F" w14:textId="77777777" w:rsidR="00175825" w:rsidRDefault="00175825" w:rsidP="00463602">
      <w:pPr>
        <w:jc w:val="center"/>
        <w:rPr>
          <w:rFonts w:ascii="Calibri" w:hAnsi="Calibri" w:cs="Calibri"/>
          <w:sz w:val="16"/>
          <w:szCs w:val="16"/>
        </w:rPr>
      </w:pPr>
      <w:r>
        <w:rPr>
          <w:rFonts w:ascii="Calibri" w:hAnsi="Calibri" w:cs="Calibri"/>
          <w:sz w:val="16"/>
          <w:szCs w:val="16"/>
        </w:rPr>
        <w:t xml:space="preserve"> (imię i nazwisko osoby/-ób  upoważnionej/-ych  do reprezentowania podmiotu)</w:t>
      </w:r>
    </w:p>
    <w:p w14:paraId="4EE8B51F" w14:textId="77777777" w:rsidR="00175825" w:rsidRDefault="00175825" w:rsidP="00463602">
      <w:pPr>
        <w:pStyle w:val="Tekstpodstawowy"/>
        <w:rPr>
          <w:rFonts w:ascii="Calibri" w:hAnsi="Calibri" w:cs="Calibri"/>
          <w:sz w:val="24"/>
          <w:szCs w:val="24"/>
        </w:rPr>
      </w:pPr>
      <w:r>
        <w:rPr>
          <w:rFonts w:ascii="Calibri" w:hAnsi="Calibri" w:cs="Calibri"/>
          <w:sz w:val="24"/>
          <w:szCs w:val="24"/>
        </w:rPr>
        <w:t>działając w imieniu i na rzecz</w:t>
      </w:r>
    </w:p>
    <w:p w14:paraId="50795155" w14:textId="77777777" w:rsidR="00175825" w:rsidRDefault="00175825" w:rsidP="00463602">
      <w:pPr>
        <w:pStyle w:val="Tekstpodstawowy"/>
        <w:rPr>
          <w:rFonts w:ascii="Calibri" w:hAnsi="Calibri" w:cs="Calibri"/>
          <w:szCs w:val="24"/>
        </w:rPr>
      </w:pPr>
      <w:r>
        <w:rPr>
          <w:rFonts w:ascii="Calibri" w:hAnsi="Calibri" w:cs="Calibri"/>
          <w:szCs w:val="24"/>
        </w:rPr>
        <w:t>…………………………………………………………………………………………………………………………………………………………………………………………………………………………</w:t>
      </w:r>
    </w:p>
    <w:p w14:paraId="5932195F" w14:textId="77777777" w:rsidR="00175825" w:rsidRDefault="00175825" w:rsidP="00463602">
      <w:pPr>
        <w:pStyle w:val="Tekstpodstawowy"/>
        <w:ind w:left="2124" w:firstLine="708"/>
        <w:rPr>
          <w:rFonts w:ascii="Calibri" w:hAnsi="Calibri" w:cs="Calibri"/>
          <w:sz w:val="18"/>
          <w:szCs w:val="18"/>
        </w:rPr>
      </w:pPr>
      <w:r>
        <w:rPr>
          <w:rFonts w:ascii="Calibri" w:hAnsi="Calibri" w:cs="Calibri"/>
          <w:sz w:val="18"/>
          <w:szCs w:val="18"/>
        </w:rPr>
        <w:t>(nazwa/firma dokładny adres )</w:t>
      </w:r>
    </w:p>
    <w:p w14:paraId="72043623" w14:textId="77777777" w:rsidR="00175825" w:rsidRDefault="00175825" w:rsidP="00463602">
      <w:pPr>
        <w:pStyle w:val="Tekstpodstawowy"/>
        <w:ind w:left="2124" w:firstLine="708"/>
        <w:rPr>
          <w:rFonts w:ascii="Calibri" w:hAnsi="Calibri" w:cs="Calibri"/>
          <w:sz w:val="18"/>
          <w:szCs w:val="18"/>
        </w:rPr>
      </w:pPr>
    </w:p>
    <w:p w14:paraId="269DDABF" w14:textId="77777777" w:rsidR="00175825" w:rsidRDefault="00175825" w:rsidP="00463602">
      <w:pPr>
        <w:pStyle w:val="Tekstpodstawowy"/>
        <w:rPr>
          <w:rFonts w:ascii="Calibri" w:hAnsi="Calibri" w:cs="Calibri"/>
          <w:bCs/>
          <w:i/>
          <w:sz w:val="24"/>
          <w:szCs w:val="24"/>
        </w:rPr>
      </w:pPr>
      <w:r>
        <w:rPr>
          <w:rFonts w:ascii="Calibri" w:hAnsi="Calibri" w:cs="Calibri"/>
          <w:szCs w:val="24"/>
        </w:rPr>
        <w:t>z</w:t>
      </w:r>
      <w:r>
        <w:rPr>
          <w:rFonts w:ascii="Calibri" w:hAnsi="Calibri" w:cs="Calibri"/>
          <w:sz w:val="24"/>
          <w:szCs w:val="24"/>
        </w:rPr>
        <w:t xml:space="preserve">obowiązuję się do oddania nw. zasobów na potrzeby wykonania zamówienia: </w:t>
      </w:r>
    </w:p>
    <w:p w14:paraId="10DD98F2" w14:textId="77777777" w:rsidR="00175825" w:rsidRDefault="00175825" w:rsidP="00463602">
      <w:pPr>
        <w:pStyle w:val="Tekstpodstawowy"/>
        <w:rPr>
          <w:rFonts w:ascii="Calibri" w:hAnsi="Calibri" w:cs="Calibri"/>
          <w:b w:val="0"/>
          <w:bCs/>
          <w:szCs w:val="24"/>
        </w:rPr>
      </w:pPr>
      <w:r>
        <w:rPr>
          <w:rFonts w:ascii="Calibri" w:hAnsi="Calibri" w:cs="Calibri"/>
          <w:bCs/>
          <w:szCs w:val="24"/>
        </w:rPr>
        <w:t>………………………………………………………………………………………………………</w:t>
      </w:r>
    </w:p>
    <w:p w14:paraId="2041414D" w14:textId="77777777" w:rsidR="00175825" w:rsidRDefault="00175825" w:rsidP="00463602">
      <w:pPr>
        <w:pStyle w:val="Tekstpodstawowy"/>
        <w:spacing w:after="120"/>
        <w:jc w:val="center"/>
        <w:rPr>
          <w:rFonts w:ascii="Calibri" w:hAnsi="Calibri" w:cs="Calibri"/>
          <w:bCs/>
          <w:sz w:val="16"/>
          <w:szCs w:val="16"/>
        </w:rPr>
      </w:pPr>
      <w:r>
        <w:rPr>
          <w:rFonts w:ascii="Calibri" w:hAnsi="Calibri" w:cs="Calibri"/>
          <w:bCs/>
          <w:sz w:val="16"/>
          <w:szCs w:val="16"/>
        </w:rPr>
        <w:t>(określenie zasobu-wiedza i doświadczenie, potencjał techniczny, potencjał karowy, potencjał ekonomiczny lub finansowy)</w:t>
      </w:r>
    </w:p>
    <w:p w14:paraId="0272E218" w14:textId="77777777" w:rsidR="00175825" w:rsidRDefault="00175825" w:rsidP="00463602">
      <w:pPr>
        <w:pStyle w:val="Tekstpodstawowy"/>
        <w:rPr>
          <w:rFonts w:ascii="Calibri" w:hAnsi="Calibri" w:cs="Calibri"/>
          <w:sz w:val="24"/>
          <w:szCs w:val="24"/>
        </w:rPr>
      </w:pPr>
      <w:r>
        <w:rPr>
          <w:rFonts w:ascii="Calibri" w:hAnsi="Calibri" w:cs="Calibri"/>
          <w:sz w:val="24"/>
          <w:szCs w:val="24"/>
        </w:rPr>
        <w:t>do dyspozycji Wykonawcy</w:t>
      </w:r>
      <w:r>
        <w:rPr>
          <w:rFonts w:ascii="Calibri" w:hAnsi="Calibri" w:cs="Calibri"/>
          <w:szCs w:val="24"/>
        </w:rPr>
        <w:t>………………………………………………………………………….</w:t>
      </w:r>
    </w:p>
    <w:p w14:paraId="0C587243" w14:textId="77777777" w:rsidR="00175825" w:rsidRDefault="00175825" w:rsidP="00463602">
      <w:pPr>
        <w:pStyle w:val="Tekstpodstawowy"/>
        <w:spacing w:after="120"/>
        <w:ind w:left="3538" w:firstLine="709"/>
        <w:rPr>
          <w:rFonts w:ascii="Calibri" w:hAnsi="Calibri" w:cs="Calibri"/>
          <w:sz w:val="16"/>
          <w:szCs w:val="16"/>
        </w:rPr>
      </w:pPr>
      <w:r>
        <w:rPr>
          <w:rFonts w:ascii="Calibri" w:hAnsi="Calibri" w:cs="Calibri"/>
          <w:sz w:val="16"/>
          <w:szCs w:val="16"/>
        </w:rPr>
        <w:t>(nazwa Wykonawcy)</w:t>
      </w:r>
    </w:p>
    <w:p w14:paraId="38242905" w14:textId="5BB538B4" w:rsidR="00175825" w:rsidRDefault="00175825" w:rsidP="00463602">
      <w:pPr>
        <w:pStyle w:val="Bezodstpw"/>
        <w:jc w:val="both"/>
        <w:rPr>
          <w:rFonts w:ascii="Calibri" w:hAnsi="Calibri" w:cs="Calibri"/>
        </w:rPr>
      </w:pPr>
      <w:r>
        <w:rPr>
          <w:rFonts w:ascii="Calibri" w:hAnsi="Calibri" w:cs="Calibri"/>
        </w:rPr>
        <w:t>przy wykonaniu zamówienia pod nazwą:</w:t>
      </w:r>
      <w:r w:rsidRPr="006F5E6C">
        <w:rPr>
          <w:rFonts w:ascii="Calibri" w:eastAsia="Times New Roman" w:hAnsi="Calibri" w:cs="Calibri"/>
          <w:b/>
          <w:bCs/>
          <w:color w:val="2E74B5"/>
          <w:lang w:eastAsia="pl-PL"/>
        </w:rPr>
        <w:t xml:space="preserve"> </w:t>
      </w:r>
      <w:r w:rsidR="001A5A67" w:rsidRPr="001A5A67">
        <w:rPr>
          <w:rFonts w:asciiTheme="minorHAnsi" w:hAnsiTheme="minorHAnsi" w:cstheme="minorHAnsi"/>
          <w:b/>
          <w:bCs/>
          <w:color w:val="0070C0"/>
        </w:rPr>
        <w:t>Rozbudowa drogi gminnej nr 102035B w msc. Nowa Wieś, gm. Suwałki</w:t>
      </w:r>
      <w:r>
        <w:rPr>
          <w:rFonts w:ascii="Calibri" w:hAnsi="Calibri" w:cs="Calibri"/>
        </w:rPr>
        <w:t xml:space="preserve"> Oświadczam/-my, iż:</w:t>
      </w:r>
    </w:p>
    <w:p w14:paraId="5E466385" w14:textId="77777777" w:rsidR="00175825" w:rsidRDefault="00175825" w:rsidP="00463602">
      <w:pPr>
        <w:rPr>
          <w:rFonts w:ascii="Calibri" w:hAnsi="Calibri" w:cs="Calibri"/>
        </w:rPr>
      </w:pPr>
      <w:r>
        <w:rPr>
          <w:rFonts w:ascii="Calibri" w:hAnsi="Calibri" w:cs="Calibri"/>
        </w:rPr>
        <w:t xml:space="preserve">a) udostępniam Wykonawcy ww. zasoby, w następującym zakresie: </w:t>
      </w:r>
    </w:p>
    <w:p w14:paraId="4D64D782" w14:textId="77777777" w:rsidR="00175825" w:rsidRDefault="00175825" w:rsidP="00463602">
      <w:pPr>
        <w:rPr>
          <w:rFonts w:ascii="Calibri" w:hAnsi="Calibri" w:cs="Calibri"/>
        </w:rPr>
      </w:pPr>
      <w:r>
        <w:rPr>
          <w:rFonts w:ascii="Calibri" w:hAnsi="Calibri" w:cs="Calibri"/>
        </w:rPr>
        <w:t>…………………………………………………………………………………………………</w:t>
      </w:r>
    </w:p>
    <w:p w14:paraId="30AC692C" w14:textId="77777777" w:rsidR="00175825" w:rsidRDefault="00175825" w:rsidP="00463602">
      <w:pPr>
        <w:jc w:val="center"/>
        <w:rPr>
          <w:rFonts w:ascii="Calibri" w:hAnsi="Calibri" w:cs="Calibri"/>
          <w:sz w:val="18"/>
          <w:szCs w:val="18"/>
        </w:rPr>
      </w:pPr>
      <w:r>
        <w:rPr>
          <w:rFonts w:ascii="Calibri" w:hAnsi="Calibri" w:cs="Calibri"/>
          <w:sz w:val="18"/>
          <w:szCs w:val="18"/>
        </w:rPr>
        <w:t>(określenie zasobu-sytuacja finansowa lub ekonomiczna, zdolność techniczna i zawodowa (wiedza i doświadczenie), osoby (potencjał kadrowy)</w:t>
      </w:r>
    </w:p>
    <w:p w14:paraId="614B99BE" w14:textId="77777777" w:rsidR="00175825" w:rsidRDefault="00175825" w:rsidP="00463602">
      <w:pPr>
        <w:rPr>
          <w:rFonts w:ascii="Calibri" w:hAnsi="Calibri" w:cs="Calibri"/>
        </w:rPr>
      </w:pPr>
      <w:r>
        <w:rPr>
          <w:rFonts w:ascii="Calibri" w:hAnsi="Calibri" w:cs="Calibri"/>
        </w:rPr>
        <w:t>b) sposób i okres udostępnienia  wykorzystania udostępnionych przeze mnie zasobów będzie następujący:</w:t>
      </w:r>
    </w:p>
    <w:p w14:paraId="2C560948" w14:textId="77777777" w:rsidR="00175825" w:rsidRDefault="00175825" w:rsidP="00463602">
      <w:pPr>
        <w:rPr>
          <w:rFonts w:ascii="Calibri" w:hAnsi="Calibri" w:cs="Calibri"/>
        </w:rPr>
      </w:pPr>
      <w:r>
        <w:rPr>
          <w:rFonts w:ascii="Calibri" w:hAnsi="Calibri" w:cs="Calibri"/>
        </w:rPr>
        <w:t>…………………………………………………………………………………………………</w:t>
      </w:r>
    </w:p>
    <w:p w14:paraId="7BAEE146" w14:textId="77777777" w:rsidR="00175825" w:rsidRDefault="00175825" w:rsidP="00463602">
      <w:pPr>
        <w:rPr>
          <w:rFonts w:ascii="Calibri" w:hAnsi="Calibri" w:cs="Calibri"/>
        </w:rPr>
      </w:pPr>
      <w:r>
        <w:rPr>
          <w:rFonts w:ascii="Calibri" w:hAnsi="Calibri" w:cs="Calibri"/>
        </w:rPr>
        <w:lastRenderedPageBreak/>
        <w:t>c) zrealizuję/nie zrealizuję</w:t>
      </w:r>
      <w:r>
        <w:rPr>
          <w:rFonts w:ascii="Calibri" w:hAnsi="Calibri" w:cs="Calibri"/>
          <w:vertAlign w:val="superscript"/>
        </w:rPr>
        <w:t>*</w:t>
      </w:r>
      <w:r>
        <w:rPr>
          <w:rFonts w:ascii="Calibri" w:hAnsi="Calibri" w:cs="Calibri"/>
        </w:rPr>
        <w:t xml:space="preserve"> roboty budowlane/usługi, których ww. zasoby (zdolności) dotyczą, w zakresie: …………………………………………………………………………………………………</w:t>
      </w:r>
    </w:p>
    <w:p w14:paraId="7F053DA0" w14:textId="77777777" w:rsidR="00175825" w:rsidRDefault="00175825" w:rsidP="00463602">
      <w:pPr>
        <w:jc w:val="center"/>
        <w:rPr>
          <w:rFonts w:ascii="Calibri" w:hAnsi="Calibri" w:cs="Calibri"/>
          <w:sz w:val="16"/>
          <w:szCs w:val="16"/>
        </w:rPr>
      </w:pPr>
      <w:r>
        <w:rPr>
          <w:rFonts w:ascii="Calibri" w:hAnsi="Calibri" w:cs="Calibri"/>
          <w:sz w:val="16"/>
          <w:szCs w:val="16"/>
        </w:rPr>
        <w:t>(pkt. c) odnosi się do warunków udziału w postępowaniu dot. kwalifikacji zawodowych lub doświadczenia)</w:t>
      </w:r>
    </w:p>
    <w:p w14:paraId="071A256E" w14:textId="77777777" w:rsidR="00175825" w:rsidRDefault="00175825" w:rsidP="00463602">
      <w:pPr>
        <w:rPr>
          <w:rFonts w:ascii="Calibri" w:hAnsi="Calibri" w:cs="Calibri"/>
        </w:rPr>
      </w:pPr>
    </w:p>
    <w:p w14:paraId="111A9BA5" w14:textId="77777777" w:rsidR="00175825" w:rsidRDefault="00175825" w:rsidP="00463602">
      <w:pPr>
        <w:jc w:val="both"/>
        <w:rPr>
          <w:rFonts w:ascii="Calibri" w:hAnsi="Calibri" w:cs="Calibri"/>
        </w:rPr>
      </w:pPr>
      <w:r>
        <w:rPr>
          <w:rFonts w:ascii="Calibri" w:hAnsi="Calibri" w:cs="Calibri"/>
        </w:rPr>
        <w:t>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w:t>
      </w:r>
    </w:p>
    <w:p w14:paraId="44D1C2A3" w14:textId="77777777" w:rsidR="00175825" w:rsidRDefault="00175825" w:rsidP="00463602">
      <w:pPr>
        <w:rPr>
          <w:rFonts w:ascii="Calibri" w:hAnsi="Calibri" w:cs="Calibri"/>
          <w:sz w:val="16"/>
          <w:szCs w:val="16"/>
        </w:rPr>
      </w:pPr>
    </w:p>
    <w:p w14:paraId="3E24BBCF" w14:textId="77777777" w:rsidR="00175825" w:rsidRDefault="00175825" w:rsidP="00463602">
      <w:pPr>
        <w:rPr>
          <w:rFonts w:ascii="Calibri" w:hAnsi="Calibri" w:cs="Calibri"/>
          <w:sz w:val="16"/>
          <w:szCs w:val="16"/>
        </w:rPr>
      </w:pPr>
      <w:r>
        <w:rPr>
          <w:rFonts w:ascii="Calibri" w:hAnsi="Calibri" w:cs="Calibri"/>
          <w:sz w:val="16"/>
          <w:szCs w:val="16"/>
        </w:rPr>
        <w:t>* niepotrzebne skreślić</w:t>
      </w:r>
    </w:p>
    <w:p w14:paraId="2245D0D0" w14:textId="77777777" w:rsidR="00175825" w:rsidRDefault="00175825" w:rsidP="00463602">
      <w:pPr>
        <w:rPr>
          <w:rFonts w:ascii="Calibri" w:hAnsi="Calibri" w:cs="Calibri"/>
          <w:sz w:val="16"/>
          <w:szCs w:val="16"/>
        </w:rPr>
      </w:pPr>
    </w:p>
    <w:p w14:paraId="6B688284" w14:textId="5AF21B3A" w:rsidR="00175825" w:rsidRPr="001B0159" w:rsidRDefault="00175825" w:rsidP="00463602">
      <w:pPr>
        <w:autoSpaceDE w:val="0"/>
        <w:autoSpaceDN w:val="0"/>
        <w:adjustRightInd w:val="0"/>
        <w:jc w:val="right"/>
        <w:rPr>
          <w:rFonts w:ascii="Calibri" w:hAnsi="Calibri" w:cs="Calibri"/>
          <w:b/>
          <w:bCs/>
          <w:iCs/>
          <w:color w:val="000000"/>
        </w:rPr>
      </w:pPr>
      <w:r>
        <w:rPr>
          <w:rFonts w:ascii="Calibri" w:hAnsi="Calibri" w:cs="Calibri"/>
          <w:bCs/>
        </w:rPr>
        <w:t xml:space="preserve">                                                                                               </w:t>
      </w:r>
      <w:r>
        <w:rPr>
          <w:rFonts w:ascii="Calibri" w:hAnsi="Calibri" w:cs="Calibri"/>
          <w:b/>
          <w:bCs/>
          <w:iCs/>
          <w:color w:val="000000"/>
        </w:rPr>
        <w:t xml:space="preserve">                                                            </w:t>
      </w:r>
      <w:r>
        <w:rPr>
          <w:rFonts w:ascii="Calibri" w:hAnsi="Calibri" w:cs="Calibri"/>
          <w:b/>
          <w:bCs/>
          <w:iCs/>
          <w:color w:val="000000"/>
        </w:rPr>
        <w:tab/>
      </w:r>
      <w:r>
        <w:rPr>
          <w:rFonts w:ascii="Calibri" w:hAnsi="Calibri" w:cs="Calibri"/>
          <w:b/>
          <w:bCs/>
          <w:iCs/>
          <w:color w:val="000000"/>
        </w:rPr>
        <w:tab/>
        <w:t xml:space="preserve">  </w:t>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sidRPr="001B0159">
        <w:rPr>
          <w:rFonts w:ascii="Calibri" w:hAnsi="Calibri" w:cs="Calibri"/>
          <w:b/>
          <w:bCs/>
          <w:iCs/>
          <w:color w:val="000000"/>
        </w:rPr>
        <w:t>/podpisano elektronicznie/</w:t>
      </w:r>
    </w:p>
    <w:p w14:paraId="236402AF" w14:textId="77777777" w:rsidR="00175825" w:rsidRDefault="00175825" w:rsidP="00463602">
      <w:pPr>
        <w:autoSpaceDE w:val="0"/>
        <w:autoSpaceDN w:val="0"/>
        <w:adjustRightInd w:val="0"/>
        <w:rPr>
          <w:rFonts w:ascii="Calibri" w:hAnsi="Calibri" w:cs="Calibri"/>
          <w:b/>
          <w:bCs/>
          <w:iCs/>
          <w:color w:val="000000"/>
        </w:rPr>
      </w:pPr>
    </w:p>
    <w:p w14:paraId="4EC7A972" w14:textId="70206028" w:rsidR="00175825" w:rsidRPr="00175825" w:rsidRDefault="00175825" w:rsidP="00463602">
      <w:pPr>
        <w:autoSpaceDE w:val="0"/>
        <w:autoSpaceDN w:val="0"/>
        <w:adjustRightInd w:val="0"/>
        <w:rPr>
          <w:rFonts w:ascii="Calibri" w:hAnsi="Calibri" w:cs="Calibri"/>
          <w:b/>
          <w:bCs/>
          <w:iCs/>
          <w:color w:val="FF0000"/>
          <w:sz w:val="20"/>
          <w:szCs w:val="20"/>
        </w:rPr>
      </w:pPr>
      <w:r w:rsidRPr="00175825">
        <w:rPr>
          <w:rFonts w:ascii="Calibri" w:hAnsi="Calibri" w:cs="Calibri"/>
          <w:b/>
          <w:bCs/>
          <w:i/>
          <w:iCs/>
          <w:color w:val="FF0000"/>
          <w:sz w:val="20"/>
          <w:szCs w:val="20"/>
        </w:rPr>
        <w:t xml:space="preserve">UWAGA: oświadczenie należy podpisać kwalifikowanym podpisem elektronicznym, podpisem zaufanym lub podpisem osobistym osoby uprawnionej do zaciągania zobowiązań w imieniu Wykonawcy. </w:t>
      </w:r>
    </w:p>
    <w:p w14:paraId="5CBC6B41" w14:textId="77777777" w:rsidR="00175825" w:rsidRDefault="00175825" w:rsidP="00463602">
      <w:pPr>
        <w:tabs>
          <w:tab w:val="left" w:pos="2569"/>
        </w:tabs>
        <w:rPr>
          <w:rFonts w:ascii="Calibri" w:hAnsi="Calibri" w:cs="Calibri"/>
          <w:lang w:eastAsia="zh-CN"/>
        </w:rPr>
      </w:pPr>
    </w:p>
    <w:p w14:paraId="436B8B95" w14:textId="77777777" w:rsidR="00175825" w:rsidRDefault="00175825" w:rsidP="00463602">
      <w:pPr>
        <w:tabs>
          <w:tab w:val="left" w:pos="2569"/>
        </w:tabs>
        <w:rPr>
          <w:rFonts w:ascii="Calibri" w:hAnsi="Calibri" w:cs="Calibri"/>
          <w:lang w:eastAsia="zh-CN"/>
        </w:rPr>
      </w:pPr>
    </w:p>
    <w:p w14:paraId="0FD6AD59" w14:textId="77777777" w:rsidR="00175825" w:rsidRDefault="00175825" w:rsidP="00463602">
      <w:pPr>
        <w:rPr>
          <w:rFonts w:ascii="Calibri" w:hAnsi="Calibri" w:cs="Calibri"/>
          <w:sz w:val="18"/>
          <w:szCs w:val="18"/>
        </w:rPr>
      </w:pPr>
      <w:r>
        <w:rPr>
          <w:rFonts w:ascii="Calibri" w:hAnsi="Calibri" w:cs="Calibri"/>
          <w:b/>
          <w:bCs/>
          <w:iCs/>
          <w:color w:val="000000"/>
        </w:rPr>
        <w:t xml:space="preserve">  </w:t>
      </w:r>
      <w:r>
        <w:rPr>
          <w:rFonts w:ascii="Calibri" w:hAnsi="Calibri" w:cs="Calibri"/>
          <w:color w:val="0070C0"/>
          <w:sz w:val="18"/>
          <w:szCs w:val="18"/>
        </w:rPr>
        <w:t>UWAGA:</w:t>
      </w:r>
      <w:r>
        <w:rPr>
          <w:rFonts w:ascii="Calibri" w:hAnsi="Calibri" w:cs="Calibri"/>
          <w:sz w:val="18"/>
          <w:szCs w:val="18"/>
        </w:rPr>
        <w:t xml:space="preserve"> Zamiast niniejszego Formularza można przedstawić inne dokumenty, w szczególności:</w:t>
      </w:r>
    </w:p>
    <w:p w14:paraId="39C4D71F" w14:textId="77777777" w:rsidR="00175825" w:rsidRDefault="00175825" w:rsidP="00463602">
      <w:pPr>
        <w:numPr>
          <w:ilvl w:val="3"/>
          <w:numId w:val="56"/>
        </w:numPr>
        <w:ind w:left="284" w:hanging="142"/>
        <w:rPr>
          <w:rFonts w:ascii="Calibri" w:hAnsi="Calibri" w:cs="Calibri"/>
          <w:sz w:val="18"/>
          <w:szCs w:val="18"/>
        </w:rPr>
      </w:pPr>
      <w:r>
        <w:rPr>
          <w:rFonts w:ascii="Calibri" w:hAnsi="Calibri" w:cs="Calibri"/>
          <w:sz w:val="18"/>
          <w:szCs w:val="18"/>
        </w:rPr>
        <w:t>Zobowiązanie podmiotu, o którym mowa w art. 118 ust 4 ustawy Pzp. sporządzone w oparciu o własny wzór,</w:t>
      </w:r>
    </w:p>
    <w:p w14:paraId="4F7D850C" w14:textId="77777777" w:rsidR="00175825" w:rsidRDefault="00175825" w:rsidP="00463602">
      <w:pPr>
        <w:numPr>
          <w:ilvl w:val="3"/>
          <w:numId w:val="56"/>
        </w:numPr>
        <w:ind w:left="284" w:hanging="142"/>
        <w:rPr>
          <w:rFonts w:ascii="Calibri" w:hAnsi="Calibri" w:cs="Calibri"/>
          <w:sz w:val="18"/>
          <w:szCs w:val="18"/>
        </w:rPr>
      </w:pPr>
      <w:r>
        <w:rPr>
          <w:rFonts w:ascii="Calibri" w:hAnsi="Calibri" w:cs="Calibr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1D65ED76" w14:textId="77777777" w:rsidR="00175825" w:rsidRDefault="00175825" w:rsidP="00463602">
      <w:pPr>
        <w:numPr>
          <w:ilvl w:val="0"/>
          <w:numId w:val="57"/>
        </w:numPr>
        <w:rPr>
          <w:rFonts w:ascii="Calibri" w:hAnsi="Calibri" w:cs="Calibri"/>
          <w:sz w:val="18"/>
          <w:szCs w:val="18"/>
        </w:rPr>
      </w:pPr>
      <w:r>
        <w:rPr>
          <w:rFonts w:ascii="Calibri" w:hAnsi="Calibri" w:cs="Calibri"/>
          <w:color w:val="000000"/>
          <w:sz w:val="18"/>
          <w:szCs w:val="18"/>
        </w:rPr>
        <w:t>zakres dostępnych wykonawcy zasobów podmiotu udostępniającego zasoby;</w:t>
      </w:r>
    </w:p>
    <w:p w14:paraId="6A538202" w14:textId="77777777" w:rsidR="00175825" w:rsidRDefault="00175825" w:rsidP="00463602">
      <w:pPr>
        <w:numPr>
          <w:ilvl w:val="0"/>
          <w:numId w:val="57"/>
        </w:numPr>
        <w:ind w:left="426" w:hanging="142"/>
        <w:rPr>
          <w:rFonts w:ascii="Calibri" w:hAnsi="Calibri" w:cs="Calibri"/>
          <w:sz w:val="18"/>
          <w:szCs w:val="18"/>
        </w:rPr>
      </w:pPr>
      <w:r>
        <w:rPr>
          <w:rFonts w:ascii="Calibri" w:hAnsi="Calibri" w:cs="Calibri"/>
          <w:color w:val="000000"/>
          <w:sz w:val="18"/>
          <w:szCs w:val="18"/>
        </w:rPr>
        <w:t>sposób i okres udostępnienia wykonawcy i wykorzystania przez niego zasobów podmiotu udostępniającego te zasoby przy wykonywaniu zamówienia;</w:t>
      </w:r>
    </w:p>
    <w:p w14:paraId="20AF8522" w14:textId="77777777" w:rsidR="00175825" w:rsidRDefault="00175825" w:rsidP="00463602">
      <w:pPr>
        <w:numPr>
          <w:ilvl w:val="0"/>
          <w:numId w:val="57"/>
        </w:numPr>
        <w:ind w:left="426" w:hanging="142"/>
        <w:rPr>
          <w:rFonts w:ascii="Calibri" w:hAnsi="Calibri" w:cs="Calibri"/>
          <w:sz w:val="18"/>
          <w:szCs w:val="18"/>
        </w:rPr>
      </w:pPr>
      <w:r>
        <w:rPr>
          <w:rFonts w:ascii="Calibri" w:hAnsi="Calibri" w:cs="Calibri"/>
          <w:color w:val="000000"/>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w:t>
      </w:r>
      <w:r>
        <w:rPr>
          <w:rFonts w:ascii="Calibri" w:hAnsi="Calibri" w:cs="Calibri"/>
          <w:color w:val="000000"/>
          <w:sz w:val="18"/>
          <w:szCs w:val="18"/>
          <w:vertAlign w:val="superscript"/>
        </w:rPr>
        <w:t xml:space="preserve"> </w:t>
      </w:r>
      <w:r>
        <w:rPr>
          <w:rFonts w:ascii="Calibri" w:hAnsi="Calibri" w:cs="Calibri"/>
          <w:color w:val="000000"/>
          <w:sz w:val="18"/>
          <w:szCs w:val="18"/>
        </w:rPr>
        <w:t>lub usługi, których wskazane zdolności dotyczą.</w:t>
      </w:r>
    </w:p>
    <w:p w14:paraId="08932D3E" w14:textId="77777777" w:rsidR="00175825" w:rsidRDefault="00175825" w:rsidP="00463602">
      <w:pPr>
        <w:pStyle w:val="Akapitzlist"/>
        <w:rPr>
          <w:rFonts w:ascii="Calibri" w:hAnsi="Calibri" w:cs="Calibri"/>
        </w:rPr>
      </w:pPr>
    </w:p>
    <w:p w14:paraId="113B465E" w14:textId="77777777" w:rsidR="00175825" w:rsidRDefault="00175825" w:rsidP="00463602">
      <w:pPr>
        <w:tabs>
          <w:tab w:val="left" w:pos="2569"/>
        </w:tabs>
        <w:rPr>
          <w:rFonts w:ascii="Calibri" w:hAnsi="Calibri" w:cs="Calibri"/>
          <w:lang w:eastAsia="zh-CN"/>
        </w:rPr>
        <w:sectPr w:rsidR="00175825" w:rsidSect="00175825">
          <w:footerReference w:type="default" r:id="rId21"/>
          <w:pgSz w:w="11906" w:h="16838"/>
          <w:pgMar w:top="1531" w:right="1418" w:bottom="1843" w:left="1276" w:header="709" w:footer="709" w:gutter="0"/>
          <w:cols w:space="708"/>
          <w:docGrid w:linePitch="360"/>
        </w:sectPr>
      </w:pPr>
    </w:p>
    <w:p w14:paraId="2A074962" w14:textId="1E19842D" w:rsidR="00175825" w:rsidRDefault="00175825" w:rsidP="00463602">
      <w:pPr>
        <w:autoSpaceDE w:val="0"/>
        <w:autoSpaceDN w:val="0"/>
        <w:adjustRightInd w:val="0"/>
        <w:jc w:val="right"/>
        <w:rPr>
          <w:rFonts w:ascii="Calibri" w:hAnsi="Calibri" w:cs="Calibri"/>
          <w:b/>
          <w:bCs/>
          <w:iCs/>
          <w:color w:val="000000"/>
        </w:rPr>
      </w:pPr>
      <w:bookmarkStart w:id="38" w:name="_Hlk97553295"/>
      <w:r>
        <w:rPr>
          <w:rFonts w:ascii="Calibri" w:hAnsi="Calibri" w:cs="Calibri"/>
          <w:b/>
          <w:bCs/>
          <w:iCs/>
          <w:color w:val="000000"/>
        </w:rPr>
        <w:lastRenderedPageBreak/>
        <w:t xml:space="preserve">Załącznik nr 6 </w:t>
      </w:r>
      <w:r>
        <w:rPr>
          <w:rFonts w:ascii="Calibri" w:hAnsi="Calibri" w:cs="Calibri"/>
          <w:b/>
          <w:bCs/>
          <w:iCs/>
          <w:color w:val="000000"/>
        </w:rPr>
        <w:tab/>
      </w:r>
    </w:p>
    <w:p w14:paraId="74970825" w14:textId="77777777" w:rsidR="00175825" w:rsidRDefault="00175825" w:rsidP="00463602">
      <w:pPr>
        <w:autoSpaceDE w:val="0"/>
        <w:autoSpaceDN w:val="0"/>
        <w:adjustRightInd w:val="0"/>
        <w:jc w:val="right"/>
        <w:rPr>
          <w:rFonts w:ascii="Calibri" w:hAnsi="Calibri" w:cs="Calibri"/>
          <w:iCs/>
          <w:color w:val="000000"/>
        </w:rPr>
      </w:pPr>
      <w:r>
        <w:rPr>
          <w:rFonts w:ascii="Calibri" w:hAnsi="Calibri" w:cs="Calibri"/>
          <w:iCs/>
          <w:color w:val="000000"/>
        </w:rPr>
        <w:t xml:space="preserve">Wykaz robót budowlanych </w:t>
      </w:r>
    </w:p>
    <w:p w14:paraId="61206196" w14:textId="47736E1F" w:rsidR="00175825" w:rsidRDefault="00175825" w:rsidP="00463602">
      <w:pPr>
        <w:rPr>
          <w:rFonts w:ascii="Calibri" w:eastAsia="Calibri" w:hAnsi="Calibri" w:cs="Calibri"/>
          <w:color w:val="0070C0"/>
          <w:lang w:eastAsia="en-US"/>
        </w:rPr>
      </w:pPr>
      <w:r>
        <w:rPr>
          <w:rFonts w:ascii="Calibri" w:eastAsia="Calibri" w:hAnsi="Calibri" w:cs="Calibri"/>
          <w:lang w:eastAsia="en-US"/>
        </w:rPr>
        <w:t xml:space="preserve">Nr sprawy: </w:t>
      </w:r>
      <w:r>
        <w:rPr>
          <w:rFonts w:ascii="Calibri" w:eastAsia="Calibri" w:hAnsi="Calibri" w:cs="Calibri"/>
          <w:lang w:eastAsia="en-US"/>
        </w:rPr>
        <w:tab/>
      </w:r>
      <w:r w:rsidRPr="00175825">
        <w:rPr>
          <w:rFonts w:ascii="Calibri" w:eastAsia="Calibri" w:hAnsi="Calibri" w:cs="Calibri"/>
          <w:b/>
          <w:bCs/>
          <w:color w:val="0070C0"/>
          <w:lang w:eastAsia="en-US"/>
        </w:rPr>
        <w:t>ZP.271.</w:t>
      </w:r>
      <w:r w:rsidR="007C2E26">
        <w:rPr>
          <w:rFonts w:ascii="Calibri" w:eastAsia="Calibri" w:hAnsi="Calibri" w:cs="Calibri"/>
          <w:b/>
          <w:bCs/>
          <w:color w:val="0070C0"/>
          <w:lang w:eastAsia="en-US"/>
        </w:rPr>
        <w:t>1</w:t>
      </w:r>
      <w:r w:rsidR="009D6C85">
        <w:rPr>
          <w:rFonts w:ascii="Calibri" w:eastAsia="Calibri" w:hAnsi="Calibri" w:cs="Calibri"/>
          <w:b/>
          <w:bCs/>
          <w:color w:val="0070C0"/>
          <w:lang w:eastAsia="en-US"/>
        </w:rPr>
        <w:t>8</w:t>
      </w:r>
      <w:r w:rsidRPr="00175825">
        <w:rPr>
          <w:rFonts w:ascii="Calibri" w:eastAsia="Calibri" w:hAnsi="Calibri" w:cs="Calibri"/>
          <w:b/>
          <w:bCs/>
          <w:color w:val="0070C0"/>
          <w:lang w:eastAsia="en-US"/>
        </w:rPr>
        <w:t>.2024.EW</w:t>
      </w:r>
      <w:r w:rsidRPr="00175825">
        <w:rPr>
          <w:rFonts w:ascii="Calibri" w:eastAsia="Calibri" w:hAnsi="Calibri" w:cs="Calibri"/>
          <w:color w:val="0070C0"/>
          <w:lang w:eastAsia="en-US"/>
        </w:rPr>
        <w:t xml:space="preserve"> </w:t>
      </w:r>
    </w:p>
    <w:p w14:paraId="258A4D03" w14:textId="211FD08D" w:rsidR="001B0159" w:rsidRPr="001B0159" w:rsidRDefault="001B0159" w:rsidP="00463602">
      <w:pPr>
        <w:rPr>
          <w:rFonts w:ascii="Calibri" w:eastAsia="Calibri" w:hAnsi="Calibri" w:cs="Calibri"/>
          <w:lang w:eastAsia="en-US"/>
        </w:rPr>
      </w:pPr>
      <w:r>
        <w:rPr>
          <w:rFonts w:ascii="Calibri" w:eastAsia="Calibri" w:hAnsi="Calibri" w:cs="Calibri"/>
          <w:lang w:eastAsia="en-US"/>
        </w:rPr>
        <w:t xml:space="preserve">Zamawiający: </w:t>
      </w:r>
      <w:r>
        <w:rPr>
          <w:rFonts w:ascii="Calibri" w:eastAsia="Calibri" w:hAnsi="Calibri" w:cs="Calibri"/>
          <w:b/>
          <w:bCs/>
          <w:lang w:eastAsia="en-US"/>
        </w:rPr>
        <w:t>Gmina Suwałki, ul. Świerkowa 45, 16-400 Suwałki</w:t>
      </w:r>
    </w:p>
    <w:p w14:paraId="324C91EF" w14:textId="77777777" w:rsidR="00175825" w:rsidRDefault="00175825" w:rsidP="00463602">
      <w:pPr>
        <w:autoSpaceDE w:val="0"/>
        <w:autoSpaceDN w:val="0"/>
        <w:adjustRightInd w:val="0"/>
        <w:jc w:val="right"/>
        <w:rPr>
          <w:rFonts w:ascii="Calibri" w:hAnsi="Calibri" w:cs="Calibri"/>
          <w:iCs/>
          <w:color w:val="000000"/>
        </w:rPr>
      </w:pPr>
    </w:p>
    <w:p w14:paraId="3E873A84" w14:textId="77777777" w:rsidR="00175825" w:rsidRDefault="00175825" w:rsidP="00463602">
      <w:pPr>
        <w:rPr>
          <w:rFonts w:ascii="Calibri" w:eastAsia="Calibri" w:hAnsi="Calibri" w:cs="Calibri"/>
          <w:sz w:val="20"/>
          <w:lang w:eastAsia="en-US"/>
        </w:rPr>
      </w:pPr>
      <w:r>
        <w:rPr>
          <w:rFonts w:ascii="Calibri" w:eastAsia="Calibri" w:hAnsi="Calibri" w:cs="Calibri"/>
          <w:sz w:val="20"/>
          <w:lang w:eastAsia="en-US"/>
        </w:rPr>
        <w:t>…………………………………………………………………………</w:t>
      </w:r>
    </w:p>
    <w:p w14:paraId="64DCB8BC" w14:textId="77777777" w:rsidR="00175825" w:rsidRDefault="00175825" w:rsidP="00463602">
      <w:pPr>
        <w:spacing w:after="160"/>
        <w:ind w:right="5953"/>
        <w:rPr>
          <w:rFonts w:ascii="Calibri" w:eastAsia="Calibri" w:hAnsi="Calibri" w:cs="Calibri"/>
          <w:i/>
          <w:sz w:val="20"/>
          <w:lang w:eastAsia="en-US"/>
        </w:rPr>
      </w:pPr>
      <w:r>
        <w:rPr>
          <w:rFonts w:ascii="Calibri" w:eastAsia="Calibri" w:hAnsi="Calibri" w:cs="Calibri"/>
          <w:i/>
          <w:sz w:val="20"/>
          <w:lang w:eastAsia="en-US"/>
        </w:rPr>
        <w:t>(pełna nazwa/firma, adres, w zależności od podmiotu: NIP/PESEL, KRS/CEiDG)</w:t>
      </w:r>
    </w:p>
    <w:p w14:paraId="02A7FBE3" w14:textId="77777777" w:rsidR="00175825" w:rsidRDefault="00175825" w:rsidP="00463602">
      <w:pPr>
        <w:rPr>
          <w:rFonts w:ascii="Calibri" w:eastAsia="Calibri" w:hAnsi="Calibri" w:cs="Calibri"/>
          <w:sz w:val="22"/>
          <w:lang w:eastAsia="en-US"/>
        </w:rPr>
      </w:pPr>
      <w:r>
        <w:rPr>
          <w:rFonts w:ascii="Calibri" w:eastAsia="Calibri" w:hAnsi="Calibri" w:cs="Calibri"/>
          <w:sz w:val="22"/>
          <w:lang w:eastAsia="en-US"/>
        </w:rPr>
        <w:t>reprezentowany przez:</w:t>
      </w:r>
    </w:p>
    <w:p w14:paraId="0176E30C" w14:textId="77777777" w:rsidR="00175825" w:rsidRDefault="00175825" w:rsidP="00463602">
      <w:pPr>
        <w:rPr>
          <w:rFonts w:ascii="Calibri" w:eastAsia="Calibri" w:hAnsi="Calibri" w:cs="Calibri"/>
          <w:sz w:val="20"/>
          <w:lang w:eastAsia="en-US"/>
        </w:rPr>
      </w:pPr>
      <w:r>
        <w:rPr>
          <w:rFonts w:ascii="Calibri" w:eastAsia="Calibri" w:hAnsi="Calibri" w:cs="Calibri"/>
          <w:sz w:val="20"/>
          <w:lang w:eastAsia="en-US"/>
        </w:rPr>
        <w:t>…………………………………………………………………………</w:t>
      </w:r>
    </w:p>
    <w:p w14:paraId="48F103F3" w14:textId="77777777" w:rsidR="00175825" w:rsidRDefault="00175825" w:rsidP="00463602">
      <w:pPr>
        <w:ind w:right="5953"/>
        <w:rPr>
          <w:rFonts w:ascii="Calibri" w:eastAsia="Calibri" w:hAnsi="Calibri" w:cs="Calibri"/>
          <w:i/>
          <w:lang w:eastAsia="en-US"/>
        </w:rPr>
      </w:pPr>
      <w:r>
        <w:rPr>
          <w:rFonts w:ascii="Calibri" w:eastAsia="Calibri" w:hAnsi="Calibri" w:cs="Calibri"/>
          <w:i/>
          <w:sz w:val="20"/>
          <w:lang w:eastAsia="en-US"/>
        </w:rPr>
        <w:t>(imię, nazwisko, stanowisko/podstawa do  reprezentacji</w:t>
      </w:r>
      <w:r>
        <w:rPr>
          <w:rFonts w:ascii="Calibri" w:eastAsia="Calibri" w:hAnsi="Calibri" w:cs="Calibri"/>
          <w:i/>
          <w:lang w:eastAsia="en-US"/>
        </w:rPr>
        <w:t>)</w:t>
      </w:r>
    </w:p>
    <w:p w14:paraId="613161C7" w14:textId="77777777" w:rsidR="00175825" w:rsidRDefault="00175825" w:rsidP="00463602">
      <w:pPr>
        <w:autoSpaceDE w:val="0"/>
        <w:autoSpaceDN w:val="0"/>
        <w:adjustRightInd w:val="0"/>
        <w:jc w:val="center"/>
        <w:rPr>
          <w:rFonts w:ascii="Calibri" w:hAnsi="Calibri" w:cs="Calibri"/>
          <w:color w:val="000000"/>
        </w:rPr>
      </w:pPr>
      <w:r>
        <w:rPr>
          <w:rFonts w:ascii="Calibri" w:hAnsi="Calibri" w:cs="Calibri"/>
          <w:color w:val="000000"/>
        </w:rPr>
        <w:t>WYKAZ WYKONYWANYCH ROBÓT BUDOWLANYCH</w:t>
      </w:r>
    </w:p>
    <w:p w14:paraId="3E80FA97" w14:textId="2E686C5B" w:rsidR="00175825" w:rsidRDefault="00175825" w:rsidP="00463602">
      <w:pPr>
        <w:autoSpaceDE w:val="0"/>
        <w:autoSpaceDN w:val="0"/>
        <w:adjustRightInd w:val="0"/>
        <w:rPr>
          <w:rFonts w:ascii="Calibri" w:hAnsi="Calibri" w:cs="Calibri"/>
          <w:b/>
          <w:bCs/>
          <w:color w:val="0070C0"/>
        </w:rPr>
      </w:pPr>
      <w:r>
        <w:rPr>
          <w:rFonts w:ascii="Calibri" w:hAnsi="Calibri" w:cs="Calibri"/>
          <w:color w:val="000000"/>
        </w:rPr>
        <w:t xml:space="preserve">Przystępując do udziału w postępowaniu o udzielenie zamówienia publicznego prowadzonego w trybie podstawowym bez negocjacji, pod nazwą: </w:t>
      </w:r>
      <w:r w:rsidR="001A5A67" w:rsidRPr="001A5A67">
        <w:rPr>
          <w:rFonts w:asciiTheme="minorHAnsi" w:hAnsiTheme="minorHAnsi" w:cstheme="minorHAnsi"/>
          <w:b/>
          <w:bCs/>
          <w:color w:val="0070C0"/>
        </w:rPr>
        <w:t>Rozbudowa drogi gminnej nr 102035B w msc. Nowa Wieś, gm. Suwałki</w:t>
      </w:r>
    </w:p>
    <w:p w14:paraId="751A50E3" w14:textId="77777777" w:rsidR="00175825" w:rsidRDefault="00175825" w:rsidP="00463602">
      <w:pPr>
        <w:autoSpaceDE w:val="0"/>
        <w:autoSpaceDN w:val="0"/>
        <w:adjustRightInd w:val="0"/>
        <w:rPr>
          <w:rFonts w:ascii="Calibri" w:hAnsi="Calibri" w:cs="Calibri"/>
          <w:b/>
          <w:bCs/>
        </w:rPr>
      </w:pPr>
      <w:r>
        <w:rPr>
          <w:rFonts w:ascii="Calibri" w:hAnsi="Calibri" w:cs="Calibri"/>
          <w:b/>
          <w:bCs/>
          <w:iCs/>
        </w:rPr>
        <w:t xml:space="preserve">Niniejszym oświadczam, że dysponuję niezbędną wiedzą i doświadczeniem, które nabyłem </w:t>
      </w:r>
      <w:r>
        <w:rPr>
          <w:rFonts w:ascii="Calibri" w:hAnsi="Calibri" w:cs="Calibri"/>
          <w:b/>
          <w:bCs/>
          <w:iCs/>
          <w:color w:val="0070C0"/>
        </w:rPr>
        <w:t>w okresie 5 lat</w:t>
      </w:r>
      <w:r>
        <w:rPr>
          <w:rFonts w:ascii="Calibri" w:hAnsi="Calibri" w:cs="Calibri"/>
          <w:b/>
          <w:bCs/>
          <w:iCs/>
        </w:rPr>
        <w:t xml:space="preserve"> przed </w:t>
      </w:r>
      <w:r>
        <w:rPr>
          <w:rFonts w:ascii="Calibri" w:hAnsi="Calibri" w:cs="Calibri"/>
          <w:b/>
          <w:bCs/>
        </w:rPr>
        <w:t>upływem terminu składania ofert, a jeżeli okres prowadzenia działalności jest krótszy – w tym okresie wykonałem/liśmy i wykazuje na  potwierdzenie spełnianie warunku opisanego przez zamawiającego w  SWZ.</w:t>
      </w:r>
    </w:p>
    <w:p w14:paraId="0D9E1319" w14:textId="77777777" w:rsidR="00175825" w:rsidRPr="001B0159" w:rsidRDefault="00175825" w:rsidP="00463602">
      <w:pPr>
        <w:autoSpaceDE w:val="0"/>
        <w:autoSpaceDN w:val="0"/>
        <w:adjustRightInd w:val="0"/>
        <w:rPr>
          <w:rFonts w:ascii="Calibri" w:hAnsi="Calibri" w:cs="Calibri"/>
          <w:b/>
          <w:bCs/>
          <w:sz w:val="16"/>
          <w:szCs w:val="16"/>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2429"/>
        <w:gridCol w:w="1985"/>
        <w:gridCol w:w="2835"/>
        <w:gridCol w:w="1417"/>
        <w:gridCol w:w="1418"/>
        <w:gridCol w:w="2409"/>
        <w:gridCol w:w="1843"/>
      </w:tblGrid>
      <w:tr w:rsidR="00175825" w14:paraId="33148637" w14:textId="77777777" w:rsidTr="003A4BCF">
        <w:trPr>
          <w:trHeight w:val="808"/>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F58AA" w14:textId="77777777" w:rsidR="00175825" w:rsidRDefault="00175825" w:rsidP="00463602">
            <w:pPr>
              <w:snapToGrid w:val="0"/>
              <w:ind w:right="115"/>
              <w:contextualSpacing/>
              <w:jc w:val="right"/>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L.p.</w:t>
            </w:r>
          </w:p>
        </w:tc>
        <w:tc>
          <w:tcPr>
            <w:tcW w:w="24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9162C" w14:textId="77777777" w:rsidR="00175825" w:rsidRDefault="00175825" w:rsidP="00463602">
            <w:pPr>
              <w:snapToGrid w:val="0"/>
              <w:jc w:val="center"/>
              <w:rPr>
                <w:rFonts w:ascii="Calibri" w:eastAsia="Calibri" w:hAnsi="Calibri" w:cs="Calibri"/>
                <w:b/>
                <w:color w:val="0070C0"/>
                <w:spacing w:val="4"/>
                <w:sz w:val="16"/>
                <w:szCs w:val="16"/>
                <w:vertAlign w:val="superscript"/>
                <w:lang w:eastAsia="en-US"/>
              </w:rPr>
            </w:pPr>
            <w:r>
              <w:rPr>
                <w:rFonts w:ascii="Calibri" w:eastAsia="Calibri" w:hAnsi="Calibri" w:cs="Calibri"/>
                <w:b/>
                <w:color w:val="0070C0"/>
                <w:spacing w:val="4"/>
                <w:sz w:val="16"/>
                <w:szCs w:val="16"/>
                <w:lang w:eastAsia="en-US"/>
              </w:rPr>
              <w:t xml:space="preserve">Rodzaj roboty budowlanej </w:t>
            </w:r>
            <w:r>
              <w:rPr>
                <w:rFonts w:ascii="Calibri" w:eastAsia="Calibri" w:hAnsi="Calibri" w:cs="Calibri"/>
                <w:b/>
                <w:color w:val="0070C0"/>
                <w:spacing w:val="4"/>
                <w:sz w:val="16"/>
                <w:szCs w:val="16"/>
                <w:vertAlign w:val="superscript"/>
                <w:lang w:eastAsia="en-US"/>
              </w:rPr>
              <w:t>1)</w:t>
            </w:r>
          </w:p>
        </w:tc>
        <w:tc>
          <w:tcPr>
            <w:tcW w:w="1985" w:type="dxa"/>
            <w:tcBorders>
              <w:top w:val="single" w:sz="4" w:space="0" w:color="auto"/>
              <w:left w:val="single" w:sz="4" w:space="0" w:color="auto"/>
              <w:bottom w:val="single" w:sz="4" w:space="0" w:color="auto"/>
              <w:right w:val="single" w:sz="4" w:space="0" w:color="auto"/>
            </w:tcBorders>
          </w:tcPr>
          <w:p w14:paraId="3EA47A77" w14:textId="77777777" w:rsidR="00175825" w:rsidRDefault="00175825" w:rsidP="00463602">
            <w:pPr>
              <w:snapToGrid w:val="0"/>
              <w:jc w:val="center"/>
              <w:rPr>
                <w:rFonts w:ascii="Calibri" w:eastAsia="Calibri" w:hAnsi="Calibri" w:cs="Calibri"/>
                <w:b/>
                <w:color w:val="0070C0"/>
                <w:spacing w:val="4"/>
                <w:sz w:val="16"/>
                <w:szCs w:val="16"/>
                <w:lang w:eastAsia="en-US"/>
              </w:rPr>
            </w:pPr>
          </w:p>
          <w:p w14:paraId="46FAF109" w14:textId="77777777" w:rsidR="00175825" w:rsidRDefault="00175825" w:rsidP="00463602">
            <w:pPr>
              <w:snapToGrid w:val="0"/>
              <w:jc w:val="center"/>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Wartość wykonanych  robót brutto (zł)</w:t>
            </w:r>
          </w:p>
          <w:p w14:paraId="23FDBCE4" w14:textId="77777777" w:rsidR="00175825" w:rsidRDefault="00175825" w:rsidP="00463602">
            <w:pPr>
              <w:snapToGrid w:val="0"/>
              <w:jc w:val="center"/>
              <w:rPr>
                <w:rFonts w:ascii="Calibri" w:eastAsia="Calibri" w:hAnsi="Calibri" w:cs="Calibri"/>
                <w:b/>
                <w:color w:val="0070C0"/>
                <w:spacing w:val="4"/>
                <w:sz w:val="16"/>
                <w:szCs w:val="16"/>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42967" w14:textId="77777777" w:rsidR="00175825" w:rsidRDefault="00175825" w:rsidP="00463602">
            <w:pPr>
              <w:snapToGrid w:val="0"/>
              <w:jc w:val="center"/>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Przedmiot roboty budowlanej (należy opisać w sposób umożliwiający ocenę spełniania przez wykonawcę warunku o którym mowa w pkt. 6.1.4 ppkt a) SWZ</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F5458F" w14:textId="77777777" w:rsidR="00175825" w:rsidRDefault="00175825" w:rsidP="00463602">
            <w:pPr>
              <w:snapToGrid w:val="0"/>
              <w:jc w:val="center"/>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Okres realizacji</w:t>
            </w:r>
          </w:p>
          <w:p w14:paraId="617A636D" w14:textId="77777777" w:rsidR="00175825" w:rsidRDefault="00175825" w:rsidP="00463602">
            <w:pPr>
              <w:snapToGrid w:val="0"/>
              <w:jc w:val="center"/>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 xml:space="preserve">od  --- do </w:t>
            </w:r>
          </w:p>
          <w:p w14:paraId="2F453CB1" w14:textId="77777777" w:rsidR="00175825" w:rsidRDefault="00175825" w:rsidP="00463602">
            <w:pPr>
              <w:snapToGrid w:val="0"/>
              <w:jc w:val="center"/>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dd/mm/rok</w:t>
            </w:r>
          </w:p>
        </w:tc>
        <w:tc>
          <w:tcPr>
            <w:tcW w:w="1418" w:type="dxa"/>
            <w:tcBorders>
              <w:top w:val="single" w:sz="4" w:space="0" w:color="auto"/>
              <w:left w:val="single" w:sz="4" w:space="0" w:color="auto"/>
              <w:bottom w:val="single" w:sz="4" w:space="0" w:color="auto"/>
              <w:right w:val="single" w:sz="4" w:space="0" w:color="auto"/>
            </w:tcBorders>
          </w:tcPr>
          <w:p w14:paraId="0E3621F4" w14:textId="77777777" w:rsidR="00175825" w:rsidRDefault="00175825" w:rsidP="00463602">
            <w:pPr>
              <w:snapToGrid w:val="0"/>
              <w:jc w:val="center"/>
              <w:rPr>
                <w:rFonts w:ascii="Calibri" w:eastAsia="Calibri" w:hAnsi="Calibri" w:cs="Calibri"/>
                <w:b/>
                <w:color w:val="0070C0"/>
                <w:spacing w:val="4"/>
                <w:sz w:val="16"/>
                <w:szCs w:val="16"/>
                <w:lang w:eastAsia="en-US"/>
              </w:rPr>
            </w:pPr>
          </w:p>
          <w:p w14:paraId="4DC14456" w14:textId="77777777" w:rsidR="00175825" w:rsidRDefault="00175825" w:rsidP="00463602">
            <w:pPr>
              <w:snapToGrid w:val="0"/>
              <w:jc w:val="center"/>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Miejsce wykonania</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78803" w14:textId="77777777" w:rsidR="00175825" w:rsidRDefault="00175825" w:rsidP="00463602">
            <w:pPr>
              <w:snapToGrid w:val="0"/>
              <w:jc w:val="center"/>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Podmiot na rzecz którego roboty wykonano</w:t>
            </w:r>
          </w:p>
          <w:p w14:paraId="40D99CBA" w14:textId="77777777" w:rsidR="00175825" w:rsidRDefault="00175825" w:rsidP="00463602">
            <w:pPr>
              <w:snapToGrid w:val="0"/>
              <w:jc w:val="center"/>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 xml:space="preserve">Zleceniodawca, inwestor </w:t>
            </w:r>
          </w:p>
          <w:p w14:paraId="775E69E7" w14:textId="77777777" w:rsidR="00175825" w:rsidRDefault="00175825" w:rsidP="00463602">
            <w:pPr>
              <w:snapToGrid w:val="0"/>
              <w:jc w:val="center"/>
              <w:rPr>
                <w:rFonts w:ascii="Calibri" w:eastAsia="Calibri" w:hAnsi="Calibri" w:cs="Calibri"/>
                <w:b/>
                <w:color w:val="0070C0"/>
                <w:spacing w:val="4"/>
                <w:sz w:val="16"/>
                <w:szCs w:val="16"/>
                <w:lang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C11B70E" w14:textId="77777777" w:rsidR="00175825" w:rsidRDefault="00175825" w:rsidP="00463602">
            <w:pPr>
              <w:jc w:val="center"/>
              <w:outlineLvl w:val="0"/>
              <w:rPr>
                <w:rFonts w:ascii="Calibri" w:eastAsia="Calibri" w:hAnsi="Calibri" w:cs="Calibri"/>
                <w:b/>
                <w:color w:val="0070C0"/>
                <w:sz w:val="16"/>
                <w:szCs w:val="16"/>
                <w:vertAlign w:val="superscript"/>
                <w:lang w:eastAsia="en-US"/>
              </w:rPr>
            </w:pPr>
            <w:r>
              <w:rPr>
                <w:rFonts w:ascii="Calibri" w:eastAsia="Calibri" w:hAnsi="Calibri" w:cs="Calibri"/>
                <w:b/>
                <w:color w:val="0070C0"/>
                <w:sz w:val="16"/>
                <w:szCs w:val="16"/>
                <w:lang w:eastAsia="en-US"/>
              </w:rPr>
              <w:t xml:space="preserve">Podstawa dysponowania </w:t>
            </w:r>
            <w:r>
              <w:rPr>
                <w:rFonts w:ascii="Calibri" w:eastAsia="Calibri" w:hAnsi="Calibri" w:cs="Calibri"/>
                <w:b/>
                <w:color w:val="0070C0"/>
                <w:sz w:val="16"/>
                <w:szCs w:val="16"/>
                <w:vertAlign w:val="superscript"/>
                <w:lang w:eastAsia="en-US"/>
              </w:rPr>
              <w:t>2)</w:t>
            </w:r>
          </w:p>
          <w:p w14:paraId="4EA882E8" w14:textId="77777777" w:rsidR="00175825" w:rsidRDefault="00175825" w:rsidP="00463602">
            <w:pPr>
              <w:jc w:val="center"/>
              <w:rPr>
                <w:rFonts w:ascii="Calibri" w:eastAsia="Calibri" w:hAnsi="Calibri" w:cs="Calibri"/>
                <w:b/>
                <w:color w:val="0070C0"/>
                <w:sz w:val="4"/>
                <w:szCs w:val="4"/>
                <w:lang w:eastAsia="en-US"/>
              </w:rPr>
            </w:pPr>
          </w:p>
          <w:p w14:paraId="31B2CAA2" w14:textId="77777777" w:rsidR="00175825" w:rsidRDefault="00175825" w:rsidP="00463602">
            <w:pPr>
              <w:jc w:val="center"/>
              <w:rPr>
                <w:rFonts w:ascii="Calibri" w:eastAsia="Calibri" w:hAnsi="Calibri" w:cs="Calibri"/>
                <w:b/>
                <w:color w:val="0070C0"/>
                <w:sz w:val="16"/>
                <w:szCs w:val="16"/>
                <w:lang w:eastAsia="en-US"/>
              </w:rPr>
            </w:pPr>
            <w:r>
              <w:rPr>
                <w:rFonts w:ascii="Calibri" w:eastAsia="Calibri" w:hAnsi="Calibri" w:cs="Calibri"/>
                <w:b/>
                <w:color w:val="0070C0"/>
                <w:sz w:val="16"/>
                <w:szCs w:val="16"/>
                <w:lang w:eastAsia="en-US"/>
              </w:rPr>
              <w:t>Doświadczenie własne /oddane do dyspozycji</w:t>
            </w:r>
          </w:p>
        </w:tc>
      </w:tr>
      <w:tr w:rsidR="00175825" w14:paraId="2B6CC58A" w14:textId="77777777" w:rsidTr="003A4BCF">
        <w:trPr>
          <w:trHeight w:val="693"/>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56DABE5" w14:textId="77777777" w:rsidR="00175825" w:rsidRDefault="00175825" w:rsidP="00463602">
            <w:pPr>
              <w:autoSpaceDE w:val="0"/>
              <w:autoSpaceDN w:val="0"/>
              <w:adjustRightInd w:val="0"/>
              <w:rPr>
                <w:rFonts w:ascii="Calibri" w:hAnsi="Calibri" w:cs="Calibri"/>
                <w:b/>
                <w:bCs/>
                <w:color w:val="FF0000"/>
              </w:rPr>
            </w:pPr>
          </w:p>
        </w:tc>
        <w:tc>
          <w:tcPr>
            <w:tcW w:w="2429" w:type="dxa"/>
            <w:tcBorders>
              <w:top w:val="single" w:sz="4" w:space="0" w:color="auto"/>
              <w:left w:val="single" w:sz="4" w:space="0" w:color="auto"/>
              <w:bottom w:val="single" w:sz="4" w:space="0" w:color="auto"/>
              <w:right w:val="single" w:sz="4" w:space="0" w:color="auto"/>
            </w:tcBorders>
            <w:shd w:val="clear" w:color="auto" w:fill="auto"/>
          </w:tcPr>
          <w:p w14:paraId="4B6847B5" w14:textId="77777777" w:rsidR="00175825" w:rsidRDefault="00175825" w:rsidP="00463602">
            <w:pPr>
              <w:autoSpaceDE w:val="0"/>
              <w:autoSpaceDN w:val="0"/>
              <w:adjustRightInd w:val="0"/>
              <w:rPr>
                <w:rFonts w:ascii="Calibri" w:hAnsi="Calibri" w:cs="Calibri"/>
                <w:b/>
                <w:bCs/>
                <w:color w:val="FF0000"/>
              </w:rPr>
            </w:pPr>
          </w:p>
          <w:p w14:paraId="7A93CA95" w14:textId="77777777" w:rsidR="00175825" w:rsidRDefault="00175825" w:rsidP="00463602">
            <w:pPr>
              <w:autoSpaceDE w:val="0"/>
              <w:autoSpaceDN w:val="0"/>
              <w:adjustRightInd w:val="0"/>
              <w:rPr>
                <w:rFonts w:ascii="Calibri" w:hAnsi="Calibri" w:cs="Calibri"/>
                <w:b/>
                <w:bCs/>
                <w:i/>
                <w:color w:val="FF0000"/>
              </w:rPr>
            </w:pPr>
          </w:p>
        </w:tc>
        <w:tc>
          <w:tcPr>
            <w:tcW w:w="1985" w:type="dxa"/>
            <w:tcBorders>
              <w:top w:val="single" w:sz="4" w:space="0" w:color="auto"/>
              <w:left w:val="single" w:sz="4" w:space="0" w:color="auto"/>
              <w:bottom w:val="single" w:sz="4" w:space="0" w:color="auto"/>
              <w:right w:val="single" w:sz="4" w:space="0" w:color="auto"/>
            </w:tcBorders>
          </w:tcPr>
          <w:p w14:paraId="12CFC28C" w14:textId="77777777" w:rsidR="00175825" w:rsidRDefault="00175825" w:rsidP="00463602">
            <w:pPr>
              <w:autoSpaceDE w:val="0"/>
              <w:autoSpaceDN w:val="0"/>
              <w:adjustRightInd w:val="0"/>
              <w:rPr>
                <w:rFonts w:ascii="Calibri" w:hAnsi="Calibri" w:cs="Calibri"/>
                <w:b/>
                <w:bCs/>
                <w:color w:val="FF0000"/>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767379F" w14:textId="77777777" w:rsidR="00175825" w:rsidRDefault="00175825" w:rsidP="00463602">
            <w:pPr>
              <w:autoSpaceDE w:val="0"/>
              <w:autoSpaceDN w:val="0"/>
              <w:adjustRightInd w:val="0"/>
              <w:rPr>
                <w:rFonts w:ascii="Calibri" w:hAnsi="Calibri" w:cs="Calibri"/>
                <w:b/>
                <w:bCs/>
                <w:color w:val="FF000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DCDA288" w14:textId="77777777" w:rsidR="00175825" w:rsidRDefault="00175825" w:rsidP="00463602">
            <w:pPr>
              <w:autoSpaceDE w:val="0"/>
              <w:autoSpaceDN w:val="0"/>
              <w:adjustRightInd w:val="0"/>
              <w:rPr>
                <w:rFonts w:ascii="Calibri" w:hAnsi="Calibri" w:cs="Calibri"/>
                <w:b/>
                <w:bCs/>
                <w:color w:val="FF0000"/>
              </w:rPr>
            </w:pPr>
          </w:p>
        </w:tc>
        <w:tc>
          <w:tcPr>
            <w:tcW w:w="1418" w:type="dxa"/>
            <w:tcBorders>
              <w:top w:val="single" w:sz="4" w:space="0" w:color="auto"/>
              <w:left w:val="single" w:sz="4" w:space="0" w:color="auto"/>
              <w:bottom w:val="single" w:sz="4" w:space="0" w:color="auto"/>
              <w:right w:val="single" w:sz="4" w:space="0" w:color="auto"/>
            </w:tcBorders>
          </w:tcPr>
          <w:p w14:paraId="34E11818" w14:textId="77777777" w:rsidR="00175825" w:rsidRDefault="00175825" w:rsidP="00463602">
            <w:pPr>
              <w:autoSpaceDE w:val="0"/>
              <w:autoSpaceDN w:val="0"/>
              <w:adjustRightInd w:val="0"/>
              <w:rPr>
                <w:rFonts w:ascii="Calibri" w:hAnsi="Calibri" w:cs="Calibri"/>
                <w:b/>
                <w:bCs/>
                <w:color w:val="FF0000"/>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A661EA5" w14:textId="77777777" w:rsidR="00175825" w:rsidRDefault="00175825" w:rsidP="00463602">
            <w:pPr>
              <w:autoSpaceDE w:val="0"/>
              <w:autoSpaceDN w:val="0"/>
              <w:adjustRightInd w:val="0"/>
              <w:rPr>
                <w:rFonts w:ascii="Calibri" w:hAnsi="Calibri" w:cs="Calibri"/>
                <w:b/>
                <w:bCs/>
                <w:color w:val="FF000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B2762E" w14:textId="77777777" w:rsidR="00175825" w:rsidRDefault="00175825" w:rsidP="00463602">
            <w:pPr>
              <w:autoSpaceDE w:val="0"/>
              <w:autoSpaceDN w:val="0"/>
              <w:adjustRightInd w:val="0"/>
              <w:rPr>
                <w:rFonts w:ascii="Calibri" w:hAnsi="Calibri" w:cs="Calibri"/>
                <w:b/>
                <w:bCs/>
                <w:color w:val="FF0000"/>
              </w:rPr>
            </w:pPr>
            <w:r>
              <w:rPr>
                <w:rFonts w:ascii="Calibri" w:eastAsia="Calibri" w:hAnsi="Calibri" w:cs="Calibri"/>
                <w:color w:val="0070C0"/>
                <w:sz w:val="16"/>
                <w:szCs w:val="16"/>
                <w:lang w:eastAsia="en-US"/>
              </w:rPr>
              <w:t xml:space="preserve">Własne/ </w:t>
            </w:r>
            <w:r>
              <w:rPr>
                <w:rFonts w:ascii="Calibri" w:eastAsia="Calibri" w:hAnsi="Calibri" w:cs="Calibri"/>
                <w:color w:val="0070C0"/>
                <w:sz w:val="16"/>
                <w:szCs w:val="16"/>
                <w:lang w:eastAsia="en-US"/>
              </w:rPr>
              <w:br/>
              <w:t>oddane do dyspozycji*</w:t>
            </w:r>
          </w:p>
        </w:tc>
      </w:tr>
    </w:tbl>
    <w:p w14:paraId="06E2F84F" w14:textId="77777777" w:rsidR="00175825" w:rsidRPr="001B0159" w:rsidRDefault="00175825" w:rsidP="00463602">
      <w:pPr>
        <w:rPr>
          <w:rFonts w:ascii="Calibri" w:hAnsi="Calibri" w:cs="Calibri"/>
          <w:sz w:val="16"/>
          <w:szCs w:val="16"/>
        </w:rPr>
      </w:pPr>
    </w:p>
    <w:p w14:paraId="4C5C9284" w14:textId="77777777" w:rsidR="00175825" w:rsidRDefault="00175825" w:rsidP="00463602">
      <w:pPr>
        <w:rPr>
          <w:rFonts w:ascii="Calibri" w:hAnsi="Calibri" w:cs="Calibri"/>
          <w:sz w:val="22"/>
          <w:szCs w:val="22"/>
        </w:rPr>
      </w:pPr>
      <w:r>
        <w:rPr>
          <w:rFonts w:ascii="Calibri" w:hAnsi="Calibri" w:cs="Calibri"/>
          <w:sz w:val="22"/>
          <w:szCs w:val="22"/>
        </w:rPr>
        <w:t xml:space="preserve">*niepotrzebne skreślić   </w:t>
      </w:r>
    </w:p>
    <w:p w14:paraId="166DA50D" w14:textId="77777777" w:rsidR="00175825" w:rsidRDefault="00175825" w:rsidP="00463602">
      <w:pPr>
        <w:rPr>
          <w:rFonts w:ascii="Calibri" w:hAnsi="Calibri" w:cs="Calibri"/>
          <w:sz w:val="20"/>
          <w:szCs w:val="20"/>
        </w:rPr>
      </w:pPr>
      <w:r>
        <w:rPr>
          <w:rFonts w:ascii="Calibri" w:hAnsi="Calibri" w:cs="Calibri"/>
          <w:sz w:val="20"/>
          <w:szCs w:val="20"/>
          <w:vertAlign w:val="superscript"/>
        </w:rPr>
        <w:t>1)</w:t>
      </w:r>
      <w:r>
        <w:rPr>
          <w:rFonts w:ascii="Calibri" w:eastAsia="Calibri" w:hAnsi="Calibri" w:cs="Calibri"/>
          <w:sz w:val="20"/>
          <w:szCs w:val="20"/>
        </w:rPr>
        <w:t xml:space="preserve"> </w:t>
      </w:r>
      <w:r>
        <w:rPr>
          <w:rFonts w:ascii="Calibri" w:hAnsi="Calibri" w:cs="Calibri"/>
          <w:sz w:val="20"/>
          <w:szCs w:val="20"/>
        </w:rPr>
        <w:t xml:space="preserve">Do wykazu należy załączyć dowody określające, czy roboty te zostały wykonane w sposób należyty. </w:t>
      </w:r>
    </w:p>
    <w:p w14:paraId="0761A810" w14:textId="77777777" w:rsidR="00175825" w:rsidRDefault="00175825" w:rsidP="00463602">
      <w:pPr>
        <w:rPr>
          <w:rFonts w:ascii="Calibri" w:hAnsi="Calibri" w:cs="Calibri"/>
          <w:b/>
        </w:rPr>
      </w:pPr>
      <w:r>
        <w:rPr>
          <w:rFonts w:ascii="Calibri" w:hAnsi="Calibri" w:cs="Calibri"/>
          <w:sz w:val="20"/>
          <w:szCs w:val="20"/>
          <w:vertAlign w:val="superscript"/>
        </w:rPr>
        <w:t>2)</w:t>
      </w:r>
      <w:r>
        <w:rPr>
          <w:rFonts w:ascii="Calibri" w:hAnsi="Calibri" w:cs="Calibri"/>
          <w:sz w:val="20"/>
          <w:szCs w:val="20"/>
        </w:rPr>
        <w:t xml:space="preserve"> Gdy Wykonawca polega na zasobach, zdolnościach technicznych  inny podmiotów, na zasadach określonych w art. 118 ustawy Pzp, zobowiązany jest udowodnić, iż będzie dysponował zasobami niezbędnymi do realizacji zamówienia, w szczególności przedstawiając w tym celu pisemne zobowiązanie tych podmiotów do oddania do dyspozycji Wykonawcy niezbędnych zasobów na okres korzystania z nich przy wykonywaniu zamówienia</w:t>
      </w:r>
      <w:r>
        <w:rPr>
          <w:rFonts w:ascii="Calibri" w:hAnsi="Calibri" w:cs="Calibri"/>
          <w:bCs/>
          <w:sz w:val="20"/>
          <w:szCs w:val="20"/>
        </w:rPr>
        <w:t xml:space="preserve">        </w:t>
      </w:r>
    </w:p>
    <w:p w14:paraId="6804FC50" w14:textId="791C615E" w:rsidR="00175825" w:rsidRPr="001B0159" w:rsidRDefault="00175825" w:rsidP="00463602">
      <w:pPr>
        <w:jc w:val="right"/>
        <w:rPr>
          <w:rFonts w:ascii="Calibri" w:hAnsi="Calibri" w:cs="Calibri"/>
          <w:b/>
        </w:rPr>
      </w:pPr>
      <w:r>
        <w:rPr>
          <w:rFonts w:ascii="Calibri" w:hAnsi="Calibri" w:cs="Calibri"/>
          <w:b/>
        </w:rPr>
        <w:t>/podpisano elektronicznie/</w:t>
      </w:r>
    </w:p>
    <w:p w14:paraId="22508539" w14:textId="77777777" w:rsidR="00175825" w:rsidRPr="00175825" w:rsidRDefault="00175825" w:rsidP="00463602">
      <w:pPr>
        <w:suppressAutoHyphens/>
        <w:autoSpaceDN w:val="0"/>
        <w:jc w:val="both"/>
        <w:rPr>
          <w:rFonts w:ascii="Calibri" w:hAnsi="Calibri" w:cs="Calibri"/>
          <w:b/>
          <w:bCs/>
          <w:i/>
          <w:color w:val="FF0000"/>
          <w:kern w:val="3"/>
          <w:sz w:val="20"/>
          <w:szCs w:val="20"/>
          <w:lang w:eastAsia="zh-CN"/>
        </w:rPr>
      </w:pPr>
      <w:r>
        <w:rPr>
          <w:rFonts w:ascii="Calibri" w:hAnsi="Calibri" w:cs="Calibri"/>
          <w:b/>
          <w:bCs/>
          <w:i/>
          <w:color w:val="00000A"/>
          <w:kern w:val="3"/>
          <w:sz w:val="16"/>
          <w:szCs w:val="16"/>
          <w:lang w:eastAsia="zh-CN"/>
        </w:rPr>
        <w:t xml:space="preserve"> </w:t>
      </w:r>
      <w:r w:rsidRPr="00175825">
        <w:rPr>
          <w:rFonts w:ascii="Calibri" w:hAnsi="Calibri" w:cs="Calibri"/>
          <w:b/>
          <w:bCs/>
          <w:i/>
          <w:color w:val="FF0000"/>
          <w:kern w:val="3"/>
          <w:sz w:val="20"/>
          <w:szCs w:val="20"/>
          <w:lang w:eastAsia="zh-CN"/>
        </w:rPr>
        <w:t xml:space="preserve">UWAGA: należy podpisać kwalifikowanym podpisem elektronicznym, podpisem zaufanym lub podpisem osobistym osoby uprawnionej do zaciągania zobowiązań w imieniu Wykonawcy. </w:t>
      </w:r>
    </w:p>
    <w:bookmarkEnd w:id="38"/>
    <w:p w14:paraId="06138E5D" w14:textId="001588A1" w:rsidR="00175825" w:rsidRDefault="00175825" w:rsidP="00463602">
      <w:pPr>
        <w:tabs>
          <w:tab w:val="center" w:pos="6732"/>
        </w:tabs>
        <w:rPr>
          <w:rFonts w:ascii="Calibri" w:hAnsi="Calibri" w:cs="Calibri"/>
          <w:lang w:eastAsia="zh-CN"/>
        </w:rPr>
        <w:sectPr w:rsidR="00175825" w:rsidSect="00175825">
          <w:pgSz w:w="16838" w:h="11906" w:orient="landscape"/>
          <w:pgMar w:top="1418" w:right="1531" w:bottom="1418" w:left="993" w:header="709" w:footer="709" w:gutter="0"/>
          <w:cols w:space="708"/>
          <w:docGrid w:linePitch="360"/>
        </w:sectPr>
      </w:pPr>
    </w:p>
    <w:p w14:paraId="3749312B" w14:textId="6DF654A1" w:rsidR="00175825" w:rsidRDefault="00175825" w:rsidP="00463602">
      <w:pPr>
        <w:autoSpaceDE w:val="0"/>
        <w:autoSpaceDN w:val="0"/>
        <w:adjustRightInd w:val="0"/>
        <w:jc w:val="right"/>
        <w:rPr>
          <w:rFonts w:ascii="Calibri" w:hAnsi="Calibri" w:cs="Calibri"/>
          <w:b/>
          <w:bCs/>
          <w:iCs/>
          <w:color w:val="000000"/>
        </w:rPr>
      </w:pPr>
      <w:r>
        <w:rPr>
          <w:rFonts w:ascii="Calibri" w:hAnsi="Calibri" w:cs="Calibri"/>
          <w:b/>
          <w:bCs/>
          <w:iCs/>
          <w:color w:val="000000"/>
        </w:rPr>
        <w:lastRenderedPageBreak/>
        <w:t>Załącznik nr 7</w:t>
      </w:r>
    </w:p>
    <w:p w14:paraId="0DF01EFB" w14:textId="77777777" w:rsidR="00175825" w:rsidRDefault="00175825" w:rsidP="00463602">
      <w:pPr>
        <w:autoSpaceDE w:val="0"/>
        <w:autoSpaceDN w:val="0"/>
        <w:adjustRightInd w:val="0"/>
        <w:jc w:val="right"/>
        <w:rPr>
          <w:rFonts w:ascii="Calibri" w:hAnsi="Calibri" w:cs="Calibri"/>
          <w:iCs/>
          <w:color w:val="000000"/>
        </w:rPr>
      </w:pPr>
      <w:r>
        <w:rPr>
          <w:rFonts w:ascii="Calibri" w:hAnsi="Calibri" w:cs="Calibri"/>
          <w:iCs/>
          <w:color w:val="000000"/>
        </w:rPr>
        <w:t xml:space="preserve">Wykaz osób </w:t>
      </w:r>
    </w:p>
    <w:p w14:paraId="4FE14D49" w14:textId="6C14C403" w:rsidR="00175825" w:rsidRPr="006F5E6C" w:rsidRDefault="00175825" w:rsidP="00463602">
      <w:pPr>
        <w:rPr>
          <w:rFonts w:ascii="Calibri" w:eastAsia="Calibri" w:hAnsi="Calibri" w:cs="Calibri"/>
          <w:b/>
          <w:color w:val="FF0000"/>
          <w:lang w:eastAsia="en-US"/>
        </w:rPr>
      </w:pPr>
      <w:r>
        <w:rPr>
          <w:rFonts w:ascii="Calibri" w:eastAsia="Calibri" w:hAnsi="Calibri" w:cs="Calibri"/>
          <w:lang w:eastAsia="en-US"/>
        </w:rPr>
        <w:t xml:space="preserve">Nr sprawy: </w:t>
      </w:r>
      <w:r>
        <w:rPr>
          <w:rFonts w:ascii="Calibri" w:eastAsia="Calibri" w:hAnsi="Calibri" w:cs="Calibri"/>
          <w:lang w:eastAsia="en-US"/>
        </w:rPr>
        <w:tab/>
      </w:r>
      <w:r w:rsidRPr="001B0159">
        <w:rPr>
          <w:rFonts w:ascii="Calibri" w:eastAsia="Calibri" w:hAnsi="Calibri" w:cs="Calibri"/>
          <w:b/>
          <w:bCs/>
          <w:color w:val="0070C0"/>
          <w:lang w:eastAsia="en-US"/>
        </w:rPr>
        <w:t>ZP.271.</w:t>
      </w:r>
      <w:r w:rsidR="007C2E26">
        <w:rPr>
          <w:rFonts w:ascii="Calibri" w:eastAsia="Calibri" w:hAnsi="Calibri" w:cs="Calibri"/>
          <w:b/>
          <w:bCs/>
          <w:color w:val="0070C0"/>
          <w:lang w:eastAsia="en-US"/>
        </w:rPr>
        <w:t>1</w:t>
      </w:r>
      <w:r w:rsidR="009D6C85">
        <w:rPr>
          <w:rFonts w:ascii="Calibri" w:eastAsia="Calibri" w:hAnsi="Calibri" w:cs="Calibri"/>
          <w:b/>
          <w:bCs/>
          <w:color w:val="0070C0"/>
          <w:lang w:eastAsia="en-US"/>
        </w:rPr>
        <w:t>8</w:t>
      </w:r>
      <w:r w:rsidRPr="001B0159">
        <w:rPr>
          <w:rFonts w:ascii="Calibri" w:eastAsia="Calibri" w:hAnsi="Calibri" w:cs="Calibri"/>
          <w:b/>
          <w:bCs/>
          <w:color w:val="0070C0"/>
          <w:lang w:eastAsia="en-US"/>
        </w:rPr>
        <w:t>.2024.EW</w:t>
      </w:r>
      <w:r w:rsidRPr="001B0159">
        <w:rPr>
          <w:rFonts w:ascii="Calibri" w:eastAsia="Calibri" w:hAnsi="Calibri" w:cs="Calibri"/>
          <w:color w:val="0070C0"/>
          <w:lang w:eastAsia="en-US"/>
        </w:rPr>
        <w:t xml:space="preserve"> </w:t>
      </w:r>
    </w:p>
    <w:p w14:paraId="115EDC03" w14:textId="77777777" w:rsidR="00175825" w:rsidRDefault="00175825" w:rsidP="00463602">
      <w:pPr>
        <w:autoSpaceDE w:val="0"/>
        <w:autoSpaceDN w:val="0"/>
        <w:adjustRightInd w:val="0"/>
        <w:jc w:val="right"/>
        <w:rPr>
          <w:rFonts w:ascii="Calibri" w:hAnsi="Calibri" w:cs="Calibri"/>
          <w:iCs/>
          <w:color w:val="000000"/>
        </w:rPr>
      </w:pPr>
    </w:p>
    <w:p w14:paraId="7F2B278B" w14:textId="77777777" w:rsidR="00175825" w:rsidRDefault="00175825" w:rsidP="00463602">
      <w:pPr>
        <w:rPr>
          <w:rFonts w:ascii="Calibri" w:eastAsia="Calibri" w:hAnsi="Calibri" w:cs="Calibri"/>
          <w:sz w:val="20"/>
          <w:lang w:eastAsia="en-US"/>
        </w:rPr>
      </w:pPr>
      <w:r>
        <w:rPr>
          <w:rFonts w:ascii="Calibri" w:eastAsia="Calibri" w:hAnsi="Calibri" w:cs="Calibri"/>
          <w:sz w:val="20"/>
          <w:lang w:eastAsia="en-US"/>
        </w:rPr>
        <w:t>…………………………………………………………………………</w:t>
      </w:r>
    </w:p>
    <w:p w14:paraId="3598F223" w14:textId="77777777" w:rsidR="00175825" w:rsidRDefault="00175825" w:rsidP="00463602">
      <w:pPr>
        <w:spacing w:after="160"/>
        <w:ind w:right="5953"/>
        <w:rPr>
          <w:rFonts w:ascii="Calibri" w:eastAsia="Calibri" w:hAnsi="Calibri" w:cs="Calibri"/>
          <w:i/>
          <w:sz w:val="20"/>
          <w:lang w:eastAsia="en-US"/>
        </w:rPr>
      </w:pPr>
      <w:r>
        <w:rPr>
          <w:rFonts w:ascii="Calibri" w:eastAsia="Calibri" w:hAnsi="Calibri" w:cs="Calibri"/>
          <w:i/>
          <w:sz w:val="20"/>
          <w:lang w:eastAsia="en-US"/>
        </w:rPr>
        <w:t>(pełna nazwa/firma, adres, w zależności od podmiotu: NIP/PESEL, KRS/CEiDG)</w:t>
      </w:r>
    </w:p>
    <w:p w14:paraId="478DFF42" w14:textId="77777777" w:rsidR="00175825" w:rsidRDefault="00175825" w:rsidP="00463602">
      <w:pPr>
        <w:rPr>
          <w:rFonts w:ascii="Calibri" w:eastAsia="Calibri" w:hAnsi="Calibri" w:cs="Calibri"/>
          <w:sz w:val="22"/>
          <w:lang w:eastAsia="en-US"/>
        </w:rPr>
      </w:pPr>
      <w:r>
        <w:rPr>
          <w:rFonts w:ascii="Calibri" w:eastAsia="Calibri" w:hAnsi="Calibri" w:cs="Calibri"/>
          <w:sz w:val="22"/>
          <w:lang w:eastAsia="en-US"/>
        </w:rPr>
        <w:t>reprezentowany przez:</w:t>
      </w:r>
    </w:p>
    <w:p w14:paraId="2D8658F3" w14:textId="77777777" w:rsidR="00175825" w:rsidRDefault="00175825" w:rsidP="00463602">
      <w:pPr>
        <w:rPr>
          <w:rFonts w:ascii="Calibri" w:eastAsia="Calibri" w:hAnsi="Calibri" w:cs="Calibri"/>
          <w:sz w:val="20"/>
          <w:lang w:eastAsia="en-US"/>
        </w:rPr>
      </w:pPr>
      <w:r>
        <w:rPr>
          <w:rFonts w:ascii="Calibri" w:eastAsia="Calibri" w:hAnsi="Calibri" w:cs="Calibri"/>
          <w:sz w:val="20"/>
          <w:lang w:eastAsia="en-US"/>
        </w:rPr>
        <w:t>…………………………………………………………………………</w:t>
      </w:r>
    </w:p>
    <w:p w14:paraId="160F312E" w14:textId="77777777" w:rsidR="00175825" w:rsidRDefault="00175825" w:rsidP="00463602">
      <w:pPr>
        <w:ind w:right="5953"/>
        <w:rPr>
          <w:rFonts w:ascii="Calibri" w:eastAsia="Calibri" w:hAnsi="Calibri" w:cs="Calibri"/>
          <w:i/>
          <w:lang w:eastAsia="en-US"/>
        </w:rPr>
      </w:pPr>
      <w:r>
        <w:rPr>
          <w:rFonts w:ascii="Calibri" w:eastAsia="Calibri" w:hAnsi="Calibri" w:cs="Calibri"/>
          <w:i/>
          <w:sz w:val="20"/>
          <w:lang w:eastAsia="en-US"/>
        </w:rPr>
        <w:t>(imię, nazwisko, stanowisko/podstawa do  reprezentacji</w:t>
      </w:r>
      <w:r>
        <w:rPr>
          <w:rFonts w:ascii="Calibri" w:eastAsia="Calibri" w:hAnsi="Calibri" w:cs="Calibri"/>
          <w:i/>
          <w:lang w:eastAsia="en-US"/>
        </w:rPr>
        <w:t>)</w:t>
      </w:r>
    </w:p>
    <w:p w14:paraId="5FDE6F73" w14:textId="77777777" w:rsidR="00175825" w:rsidRDefault="00175825" w:rsidP="00463602">
      <w:pPr>
        <w:autoSpaceDE w:val="0"/>
        <w:autoSpaceDN w:val="0"/>
        <w:adjustRightInd w:val="0"/>
        <w:jc w:val="center"/>
        <w:rPr>
          <w:rFonts w:ascii="Calibri" w:hAnsi="Calibri" w:cs="Calibri"/>
          <w:color w:val="000000"/>
        </w:rPr>
      </w:pPr>
      <w:r>
        <w:rPr>
          <w:rFonts w:ascii="Calibri" w:hAnsi="Calibri" w:cs="Calibri"/>
          <w:color w:val="000000"/>
        </w:rPr>
        <w:t>WYKAZ OSÓB</w:t>
      </w:r>
    </w:p>
    <w:p w14:paraId="73668264" w14:textId="06F78A25" w:rsidR="00175825" w:rsidRDefault="00175825" w:rsidP="00463602">
      <w:pPr>
        <w:autoSpaceDE w:val="0"/>
        <w:autoSpaceDN w:val="0"/>
        <w:adjustRightInd w:val="0"/>
        <w:jc w:val="both"/>
        <w:rPr>
          <w:rFonts w:ascii="Calibri" w:hAnsi="Calibri" w:cs="Calibri"/>
          <w:b/>
          <w:bCs/>
          <w:color w:val="0070C0"/>
          <w:sz w:val="22"/>
          <w:szCs w:val="22"/>
        </w:rPr>
      </w:pPr>
      <w:r>
        <w:rPr>
          <w:rFonts w:ascii="Calibri" w:hAnsi="Calibri" w:cs="Calibri"/>
          <w:color w:val="000000"/>
          <w:sz w:val="22"/>
          <w:szCs w:val="22"/>
        </w:rPr>
        <w:t>Przystępując do udziału w postępowaniu o udzielenie zamówienia publicznego prowadzonego w trybie podstawowym bez negocjacji, pod nazwą</w:t>
      </w:r>
      <w:r>
        <w:rPr>
          <w:rFonts w:ascii="Calibri" w:hAnsi="Calibri" w:cs="Calibri"/>
          <w:b/>
          <w:bCs/>
          <w:color w:val="2E74B5"/>
        </w:rPr>
        <w:t xml:space="preserve"> </w:t>
      </w:r>
      <w:r w:rsidR="001A5A67" w:rsidRPr="001A5A67">
        <w:rPr>
          <w:rFonts w:asciiTheme="minorHAnsi" w:hAnsiTheme="minorHAnsi" w:cstheme="minorHAnsi"/>
          <w:b/>
          <w:bCs/>
          <w:color w:val="0070C0"/>
        </w:rPr>
        <w:t>Rozbudowa drogi gminnej nr 102035B w msc. Nowa Wieś, gm. Suwałki</w:t>
      </w:r>
      <w:r w:rsidR="007C2E26" w:rsidRPr="007C2E26">
        <w:rPr>
          <w:rFonts w:asciiTheme="minorHAnsi" w:hAnsiTheme="minorHAnsi" w:cstheme="minorHAnsi"/>
          <w:b/>
          <w:bCs/>
          <w:color w:val="0070C0"/>
        </w:rPr>
        <w:t xml:space="preserve"> </w:t>
      </w:r>
      <w:r>
        <w:rPr>
          <w:rFonts w:ascii="Calibri" w:hAnsi="Calibri" w:cs="Calibri"/>
          <w:b/>
          <w:iCs/>
          <w:color w:val="000000"/>
          <w:sz w:val="22"/>
          <w:szCs w:val="22"/>
        </w:rPr>
        <w:t>przedkładam wykaz osób,</w:t>
      </w:r>
      <w:r>
        <w:rPr>
          <w:rFonts w:ascii="Calibri" w:hAnsi="Calibri" w:cs="Calibri"/>
          <w:iCs/>
          <w:sz w:val="22"/>
          <w:szCs w:val="22"/>
        </w:rPr>
        <w:t xml:space="preserve"> </w:t>
      </w:r>
      <w:r>
        <w:rPr>
          <w:rFonts w:ascii="Calibri" w:hAnsi="Calibri" w:cs="Calibri"/>
          <w:b/>
          <w:iCs/>
          <w:color w:val="000000"/>
          <w:sz w:val="22"/>
          <w:szCs w:val="22"/>
        </w:rPr>
        <w:t>skierowanych przez wykonawcę do realizacji zamówienia publicznego</w:t>
      </w:r>
      <w:r>
        <w:rPr>
          <w:rFonts w:ascii="Calibri" w:hAnsi="Calibri" w:cs="Calibri"/>
          <w:bCs/>
          <w:iCs/>
          <w:color w:val="000000"/>
          <w:sz w:val="22"/>
          <w:szCs w:val="22"/>
        </w:rPr>
        <w:t xml:space="preserve"> i wykazuje na  potwierdzenie spełnianie warunku opisanego przez zamawiającego</w:t>
      </w:r>
      <w:r>
        <w:rPr>
          <w:rFonts w:ascii="Calibri" w:hAnsi="Calibri" w:cs="Calibri"/>
          <w:b/>
          <w:iCs/>
          <w:color w:val="000000"/>
          <w:sz w:val="22"/>
          <w:szCs w:val="22"/>
        </w:rPr>
        <w:t xml:space="preserve"> </w:t>
      </w:r>
      <w:r>
        <w:rPr>
          <w:rFonts w:ascii="Calibri" w:hAnsi="Calibri" w:cs="Calibri"/>
          <w:b/>
          <w:iCs/>
          <w:color w:val="0070C0"/>
          <w:sz w:val="22"/>
          <w:szCs w:val="22"/>
        </w:rPr>
        <w:t xml:space="preserve">w  </w:t>
      </w:r>
      <w:r>
        <w:rPr>
          <w:rFonts w:ascii="Calibri" w:hAnsi="Calibri" w:cs="Calibri"/>
          <w:b/>
          <w:bCs/>
          <w:iCs/>
          <w:color w:val="0070C0"/>
          <w:sz w:val="22"/>
          <w:szCs w:val="22"/>
        </w:rPr>
        <w:t>pkt 6.1.4. ppkt b) SWZ.</w:t>
      </w:r>
    </w:p>
    <w:p w14:paraId="3EA51A95" w14:textId="77777777" w:rsidR="00175825" w:rsidRDefault="00175825" w:rsidP="00463602">
      <w:pPr>
        <w:autoSpaceDE w:val="0"/>
        <w:autoSpaceDN w:val="0"/>
        <w:adjustRightInd w:val="0"/>
        <w:jc w:val="both"/>
        <w:rPr>
          <w:rFonts w:ascii="Calibri" w:hAnsi="Calibri" w:cs="Calibri"/>
          <w:b/>
          <w:iCs/>
          <w:color w:val="000000"/>
        </w:rPr>
      </w:pPr>
    </w:p>
    <w:tbl>
      <w:tblPr>
        <w:tblpPr w:leftFromText="141" w:rightFromText="141" w:vertAnchor="text" w:horzAnchor="margin" w:tblpXSpec="center" w:tblpY="68"/>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842"/>
        <w:gridCol w:w="1730"/>
        <w:gridCol w:w="1843"/>
        <w:gridCol w:w="2693"/>
        <w:gridCol w:w="1418"/>
      </w:tblGrid>
      <w:tr w:rsidR="00175825" w14:paraId="48FFC199" w14:textId="77777777" w:rsidTr="00175825">
        <w:trPr>
          <w:trHeight w:val="552"/>
        </w:trPr>
        <w:tc>
          <w:tcPr>
            <w:tcW w:w="534" w:type="dxa"/>
          </w:tcPr>
          <w:p w14:paraId="5EF9A177" w14:textId="77777777" w:rsidR="00175825" w:rsidRDefault="00175825" w:rsidP="00463602">
            <w:pPr>
              <w:autoSpaceDE w:val="0"/>
              <w:autoSpaceDN w:val="0"/>
              <w:adjustRightInd w:val="0"/>
              <w:jc w:val="center"/>
              <w:rPr>
                <w:rFonts w:ascii="Calibri" w:hAnsi="Calibri" w:cs="Calibri"/>
                <w:bCs/>
                <w:iCs/>
                <w:color w:val="000000"/>
                <w:sz w:val="20"/>
                <w:szCs w:val="20"/>
              </w:rPr>
            </w:pPr>
            <w:r>
              <w:rPr>
                <w:rFonts w:ascii="Calibri" w:hAnsi="Calibri" w:cs="Calibri"/>
                <w:bCs/>
                <w:iCs/>
                <w:color w:val="000000"/>
                <w:sz w:val="20"/>
                <w:szCs w:val="20"/>
              </w:rPr>
              <w:t>l.p.</w:t>
            </w:r>
          </w:p>
        </w:tc>
        <w:tc>
          <w:tcPr>
            <w:tcW w:w="1842" w:type="dxa"/>
          </w:tcPr>
          <w:p w14:paraId="29B43C2E" w14:textId="77777777" w:rsidR="00175825" w:rsidRDefault="00175825" w:rsidP="00463602">
            <w:pPr>
              <w:autoSpaceDE w:val="0"/>
              <w:autoSpaceDN w:val="0"/>
              <w:adjustRightInd w:val="0"/>
              <w:jc w:val="center"/>
              <w:rPr>
                <w:rFonts w:ascii="Calibri" w:hAnsi="Calibri" w:cs="Calibri"/>
                <w:bCs/>
                <w:iCs/>
                <w:color w:val="000000"/>
                <w:sz w:val="20"/>
                <w:szCs w:val="20"/>
              </w:rPr>
            </w:pPr>
            <w:r>
              <w:rPr>
                <w:rFonts w:ascii="Calibri" w:hAnsi="Calibri" w:cs="Calibri"/>
                <w:bCs/>
                <w:iCs/>
                <w:color w:val="000000"/>
                <w:sz w:val="20"/>
                <w:szCs w:val="20"/>
              </w:rPr>
              <w:t>Funkcja</w:t>
            </w:r>
          </w:p>
        </w:tc>
        <w:tc>
          <w:tcPr>
            <w:tcW w:w="1730" w:type="dxa"/>
          </w:tcPr>
          <w:p w14:paraId="02758469" w14:textId="77777777" w:rsidR="00175825" w:rsidRDefault="00175825" w:rsidP="00463602">
            <w:pPr>
              <w:autoSpaceDE w:val="0"/>
              <w:autoSpaceDN w:val="0"/>
              <w:adjustRightInd w:val="0"/>
              <w:jc w:val="center"/>
              <w:rPr>
                <w:rFonts w:ascii="Calibri" w:hAnsi="Calibri" w:cs="Calibri"/>
                <w:bCs/>
                <w:iCs/>
                <w:color w:val="000000"/>
                <w:sz w:val="20"/>
                <w:szCs w:val="20"/>
              </w:rPr>
            </w:pPr>
            <w:r>
              <w:rPr>
                <w:rFonts w:ascii="Calibri" w:hAnsi="Calibri" w:cs="Calibri"/>
                <w:bCs/>
                <w:iCs/>
                <w:color w:val="000000"/>
                <w:sz w:val="20"/>
                <w:szCs w:val="20"/>
              </w:rPr>
              <w:t>Wymagania dla</w:t>
            </w:r>
          </w:p>
          <w:p w14:paraId="71655F7F" w14:textId="77777777" w:rsidR="00175825" w:rsidRDefault="00175825" w:rsidP="00463602">
            <w:pPr>
              <w:autoSpaceDE w:val="0"/>
              <w:autoSpaceDN w:val="0"/>
              <w:adjustRightInd w:val="0"/>
              <w:jc w:val="center"/>
              <w:rPr>
                <w:rFonts w:ascii="Calibri" w:hAnsi="Calibri" w:cs="Calibri"/>
                <w:bCs/>
                <w:iCs/>
                <w:color w:val="000000"/>
                <w:sz w:val="20"/>
                <w:szCs w:val="20"/>
                <w:vertAlign w:val="superscript"/>
              </w:rPr>
            </w:pPr>
            <w:r>
              <w:rPr>
                <w:rFonts w:ascii="Calibri" w:hAnsi="Calibri" w:cs="Calibri"/>
                <w:bCs/>
                <w:iCs/>
                <w:color w:val="000000"/>
                <w:sz w:val="20"/>
                <w:szCs w:val="20"/>
              </w:rPr>
              <w:t xml:space="preserve">danej funkcji </w:t>
            </w:r>
          </w:p>
        </w:tc>
        <w:tc>
          <w:tcPr>
            <w:tcW w:w="1843" w:type="dxa"/>
          </w:tcPr>
          <w:p w14:paraId="590D838C" w14:textId="77777777" w:rsidR="00175825" w:rsidRDefault="00175825" w:rsidP="00463602">
            <w:pPr>
              <w:autoSpaceDE w:val="0"/>
              <w:autoSpaceDN w:val="0"/>
              <w:adjustRightInd w:val="0"/>
              <w:jc w:val="center"/>
              <w:rPr>
                <w:rFonts w:ascii="Calibri" w:hAnsi="Calibri" w:cs="Calibri"/>
                <w:bCs/>
                <w:iCs/>
                <w:color w:val="000000"/>
                <w:sz w:val="20"/>
                <w:szCs w:val="20"/>
              </w:rPr>
            </w:pPr>
            <w:r>
              <w:rPr>
                <w:rFonts w:ascii="Calibri" w:hAnsi="Calibri" w:cs="Calibri"/>
                <w:bCs/>
                <w:iCs/>
                <w:color w:val="000000"/>
                <w:sz w:val="20"/>
                <w:szCs w:val="20"/>
              </w:rPr>
              <w:t>Nazwisko i imię</w:t>
            </w:r>
          </w:p>
        </w:tc>
        <w:tc>
          <w:tcPr>
            <w:tcW w:w="2693" w:type="dxa"/>
          </w:tcPr>
          <w:p w14:paraId="767C7EBA" w14:textId="77777777" w:rsidR="00175825" w:rsidRDefault="00175825" w:rsidP="00463602">
            <w:pPr>
              <w:autoSpaceDE w:val="0"/>
              <w:autoSpaceDN w:val="0"/>
              <w:adjustRightInd w:val="0"/>
              <w:jc w:val="center"/>
              <w:rPr>
                <w:rFonts w:ascii="Calibri" w:hAnsi="Calibri" w:cs="Calibri"/>
                <w:bCs/>
                <w:iCs/>
                <w:color w:val="000000"/>
                <w:sz w:val="20"/>
                <w:szCs w:val="20"/>
              </w:rPr>
            </w:pPr>
            <w:r>
              <w:rPr>
                <w:rFonts w:ascii="Calibri" w:hAnsi="Calibri" w:cs="Calibri"/>
                <w:bCs/>
                <w:iCs/>
                <w:color w:val="000000"/>
                <w:sz w:val="20"/>
                <w:szCs w:val="20"/>
              </w:rPr>
              <w:t>Kwalifikacje zawodowe, doświadczenie i wykształcenie</w:t>
            </w:r>
          </w:p>
        </w:tc>
        <w:tc>
          <w:tcPr>
            <w:tcW w:w="1418" w:type="dxa"/>
          </w:tcPr>
          <w:p w14:paraId="7C7253A4" w14:textId="55EA493F" w:rsidR="00175825" w:rsidRDefault="00175825" w:rsidP="00463602">
            <w:pPr>
              <w:autoSpaceDE w:val="0"/>
              <w:autoSpaceDN w:val="0"/>
              <w:adjustRightInd w:val="0"/>
              <w:jc w:val="center"/>
              <w:rPr>
                <w:rFonts w:ascii="Calibri" w:hAnsi="Calibri" w:cs="Calibri"/>
                <w:bCs/>
                <w:iCs/>
                <w:color w:val="000000"/>
                <w:sz w:val="20"/>
                <w:szCs w:val="20"/>
                <w:vertAlign w:val="superscript"/>
              </w:rPr>
            </w:pPr>
            <w:r>
              <w:rPr>
                <w:rFonts w:ascii="Calibri" w:hAnsi="Calibri" w:cs="Calibri"/>
                <w:bCs/>
                <w:iCs/>
                <w:color w:val="000000"/>
                <w:sz w:val="20"/>
                <w:szCs w:val="20"/>
              </w:rPr>
              <w:t xml:space="preserve">Podstawa dysponowania </w:t>
            </w:r>
            <w:r>
              <w:rPr>
                <w:rFonts w:ascii="Calibri" w:hAnsi="Calibri" w:cs="Calibri"/>
                <w:bCs/>
                <w:iCs/>
                <w:color w:val="000000"/>
                <w:sz w:val="20"/>
                <w:szCs w:val="20"/>
                <w:vertAlign w:val="superscript"/>
              </w:rPr>
              <w:t>1)</w:t>
            </w:r>
          </w:p>
        </w:tc>
      </w:tr>
      <w:tr w:rsidR="00175825" w14:paraId="524D0FFE" w14:textId="77777777" w:rsidTr="00175825">
        <w:trPr>
          <w:trHeight w:val="224"/>
        </w:trPr>
        <w:tc>
          <w:tcPr>
            <w:tcW w:w="534" w:type="dxa"/>
          </w:tcPr>
          <w:p w14:paraId="16B2F0B6" w14:textId="77777777" w:rsidR="00175825" w:rsidRDefault="00175825" w:rsidP="00463602">
            <w:pPr>
              <w:autoSpaceDE w:val="0"/>
              <w:autoSpaceDN w:val="0"/>
              <w:adjustRightInd w:val="0"/>
              <w:jc w:val="center"/>
              <w:rPr>
                <w:rFonts w:ascii="Calibri" w:hAnsi="Calibri" w:cs="Calibri"/>
                <w:bCs/>
                <w:iCs/>
                <w:color w:val="000000"/>
                <w:sz w:val="20"/>
                <w:szCs w:val="20"/>
              </w:rPr>
            </w:pPr>
            <w:r>
              <w:rPr>
                <w:rFonts w:ascii="Calibri" w:hAnsi="Calibri" w:cs="Calibri"/>
                <w:bCs/>
                <w:iCs/>
                <w:color w:val="000000"/>
                <w:sz w:val="20"/>
                <w:szCs w:val="20"/>
              </w:rPr>
              <w:t>1</w:t>
            </w:r>
          </w:p>
        </w:tc>
        <w:tc>
          <w:tcPr>
            <w:tcW w:w="1842" w:type="dxa"/>
          </w:tcPr>
          <w:p w14:paraId="69C93FB2" w14:textId="77777777" w:rsidR="00175825" w:rsidRDefault="00175825" w:rsidP="00463602">
            <w:pPr>
              <w:autoSpaceDE w:val="0"/>
              <w:autoSpaceDN w:val="0"/>
              <w:adjustRightInd w:val="0"/>
              <w:jc w:val="center"/>
              <w:rPr>
                <w:rFonts w:ascii="Calibri" w:hAnsi="Calibri" w:cs="Calibri"/>
                <w:bCs/>
                <w:iCs/>
                <w:color w:val="000000"/>
                <w:sz w:val="20"/>
                <w:szCs w:val="20"/>
              </w:rPr>
            </w:pPr>
            <w:r>
              <w:rPr>
                <w:rFonts w:ascii="Calibri" w:hAnsi="Calibri" w:cs="Calibri"/>
                <w:bCs/>
                <w:iCs/>
                <w:color w:val="000000"/>
                <w:sz w:val="20"/>
                <w:szCs w:val="20"/>
              </w:rPr>
              <w:t>2</w:t>
            </w:r>
          </w:p>
        </w:tc>
        <w:tc>
          <w:tcPr>
            <w:tcW w:w="1730" w:type="dxa"/>
          </w:tcPr>
          <w:p w14:paraId="689D77BD" w14:textId="77777777" w:rsidR="00175825" w:rsidRDefault="00175825" w:rsidP="00463602">
            <w:pPr>
              <w:autoSpaceDE w:val="0"/>
              <w:autoSpaceDN w:val="0"/>
              <w:adjustRightInd w:val="0"/>
              <w:jc w:val="center"/>
              <w:rPr>
                <w:rFonts w:ascii="Calibri" w:hAnsi="Calibri" w:cs="Calibri"/>
                <w:bCs/>
                <w:iCs/>
                <w:color w:val="000000"/>
                <w:sz w:val="20"/>
                <w:szCs w:val="20"/>
              </w:rPr>
            </w:pPr>
            <w:r>
              <w:rPr>
                <w:rFonts w:ascii="Calibri" w:hAnsi="Calibri" w:cs="Calibri"/>
                <w:bCs/>
                <w:iCs/>
                <w:color w:val="000000"/>
                <w:sz w:val="20"/>
                <w:szCs w:val="20"/>
              </w:rPr>
              <w:t>3</w:t>
            </w:r>
          </w:p>
        </w:tc>
        <w:tc>
          <w:tcPr>
            <w:tcW w:w="1843" w:type="dxa"/>
          </w:tcPr>
          <w:p w14:paraId="7C0772F6" w14:textId="77777777" w:rsidR="00175825" w:rsidRDefault="00175825" w:rsidP="00463602">
            <w:pPr>
              <w:autoSpaceDE w:val="0"/>
              <w:autoSpaceDN w:val="0"/>
              <w:adjustRightInd w:val="0"/>
              <w:jc w:val="center"/>
              <w:rPr>
                <w:rFonts w:ascii="Calibri" w:hAnsi="Calibri" w:cs="Calibri"/>
                <w:bCs/>
                <w:iCs/>
                <w:color w:val="000000"/>
                <w:sz w:val="20"/>
                <w:szCs w:val="20"/>
              </w:rPr>
            </w:pPr>
            <w:r>
              <w:rPr>
                <w:rFonts w:ascii="Calibri" w:hAnsi="Calibri" w:cs="Calibri"/>
                <w:bCs/>
                <w:iCs/>
                <w:color w:val="000000"/>
                <w:sz w:val="20"/>
                <w:szCs w:val="20"/>
              </w:rPr>
              <w:t>4</w:t>
            </w:r>
          </w:p>
        </w:tc>
        <w:tc>
          <w:tcPr>
            <w:tcW w:w="2693" w:type="dxa"/>
          </w:tcPr>
          <w:p w14:paraId="44D23763" w14:textId="77777777" w:rsidR="00175825" w:rsidRDefault="00175825" w:rsidP="00463602">
            <w:pPr>
              <w:autoSpaceDE w:val="0"/>
              <w:autoSpaceDN w:val="0"/>
              <w:adjustRightInd w:val="0"/>
              <w:jc w:val="center"/>
              <w:rPr>
                <w:rFonts w:ascii="Calibri" w:hAnsi="Calibri" w:cs="Calibri"/>
                <w:bCs/>
                <w:iCs/>
                <w:color w:val="000000"/>
                <w:sz w:val="20"/>
                <w:szCs w:val="20"/>
              </w:rPr>
            </w:pPr>
            <w:r>
              <w:rPr>
                <w:rFonts w:ascii="Calibri" w:hAnsi="Calibri" w:cs="Calibri"/>
                <w:bCs/>
                <w:iCs/>
                <w:color w:val="000000"/>
                <w:sz w:val="20"/>
                <w:szCs w:val="20"/>
              </w:rPr>
              <w:t>5</w:t>
            </w:r>
          </w:p>
        </w:tc>
        <w:tc>
          <w:tcPr>
            <w:tcW w:w="1418" w:type="dxa"/>
          </w:tcPr>
          <w:p w14:paraId="4FA399B8" w14:textId="77777777" w:rsidR="00175825" w:rsidRDefault="00175825" w:rsidP="00463602">
            <w:pPr>
              <w:autoSpaceDE w:val="0"/>
              <w:autoSpaceDN w:val="0"/>
              <w:adjustRightInd w:val="0"/>
              <w:jc w:val="center"/>
              <w:rPr>
                <w:rFonts w:ascii="Calibri" w:hAnsi="Calibri" w:cs="Calibri"/>
                <w:bCs/>
                <w:iCs/>
                <w:color w:val="000000"/>
                <w:sz w:val="20"/>
                <w:szCs w:val="20"/>
              </w:rPr>
            </w:pPr>
            <w:r>
              <w:rPr>
                <w:rFonts w:ascii="Calibri" w:hAnsi="Calibri" w:cs="Calibri"/>
                <w:bCs/>
                <w:iCs/>
                <w:color w:val="000000"/>
                <w:sz w:val="20"/>
                <w:szCs w:val="20"/>
              </w:rPr>
              <w:t>6</w:t>
            </w:r>
          </w:p>
        </w:tc>
      </w:tr>
      <w:tr w:rsidR="00175825" w14:paraId="578B7E88" w14:textId="77777777" w:rsidTr="00175825">
        <w:trPr>
          <w:trHeight w:val="3334"/>
        </w:trPr>
        <w:tc>
          <w:tcPr>
            <w:tcW w:w="534" w:type="dxa"/>
          </w:tcPr>
          <w:p w14:paraId="67FB7EFD" w14:textId="77777777" w:rsidR="00175825" w:rsidRDefault="00175825" w:rsidP="00463602">
            <w:pPr>
              <w:autoSpaceDE w:val="0"/>
              <w:autoSpaceDN w:val="0"/>
              <w:adjustRightInd w:val="0"/>
              <w:rPr>
                <w:rFonts w:ascii="Calibri" w:hAnsi="Calibri" w:cs="Calibri"/>
                <w:b/>
                <w:iCs/>
                <w:color w:val="000000"/>
                <w:sz w:val="20"/>
                <w:szCs w:val="20"/>
              </w:rPr>
            </w:pPr>
          </w:p>
          <w:p w14:paraId="3643A1A7" w14:textId="77777777" w:rsidR="00175825" w:rsidRDefault="00175825" w:rsidP="00463602">
            <w:pPr>
              <w:autoSpaceDE w:val="0"/>
              <w:autoSpaceDN w:val="0"/>
              <w:adjustRightInd w:val="0"/>
              <w:rPr>
                <w:rFonts w:ascii="Calibri" w:hAnsi="Calibri" w:cs="Calibri"/>
                <w:b/>
                <w:iCs/>
                <w:color w:val="000000"/>
                <w:sz w:val="20"/>
                <w:szCs w:val="20"/>
              </w:rPr>
            </w:pPr>
          </w:p>
          <w:p w14:paraId="5B9D532A" w14:textId="1920055E" w:rsidR="00175825" w:rsidRDefault="007C2E26" w:rsidP="00463602">
            <w:pPr>
              <w:autoSpaceDE w:val="0"/>
              <w:autoSpaceDN w:val="0"/>
              <w:adjustRightInd w:val="0"/>
              <w:rPr>
                <w:rFonts w:ascii="Calibri" w:hAnsi="Calibri" w:cs="Calibri"/>
                <w:b/>
                <w:iCs/>
                <w:color w:val="000000"/>
                <w:sz w:val="20"/>
                <w:szCs w:val="20"/>
              </w:rPr>
            </w:pPr>
            <w:r>
              <w:rPr>
                <w:rFonts w:ascii="Calibri" w:hAnsi="Calibri" w:cs="Calibri"/>
                <w:b/>
                <w:iCs/>
                <w:color w:val="000000"/>
                <w:sz w:val="20"/>
                <w:szCs w:val="20"/>
              </w:rPr>
              <w:t>1</w:t>
            </w:r>
          </w:p>
          <w:p w14:paraId="3D8C67BF" w14:textId="77777777" w:rsidR="00175825" w:rsidRDefault="00175825" w:rsidP="00463602">
            <w:pPr>
              <w:autoSpaceDE w:val="0"/>
              <w:autoSpaceDN w:val="0"/>
              <w:adjustRightInd w:val="0"/>
              <w:rPr>
                <w:rFonts w:ascii="Calibri" w:hAnsi="Calibri" w:cs="Calibri"/>
                <w:b/>
                <w:iCs/>
                <w:color w:val="000000"/>
                <w:sz w:val="20"/>
                <w:szCs w:val="20"/>
              </w:rPr>
            </w:pPr>
          </w:p>
          <w:p w14:paraId="4E74DD08" w14:textId="77777777" w:rsidR="00175825" w:rsidRDefault="00175825" w:rsidP="00463602">
            <w:pPr>
              <w:autoSpaceDE w:val="0"/>
              <w:autoSpaceDN w:val="0"/>
              <w:adjustRightInd w:val="0"/>
              <w:rPr>
                <w:rFonts w:ascii="Calibri" w:hAnsi="Calibri" w:cs="Calibri"/>
                <w:b/>
                <w:iCs/>
                <w:color w:val="000000"/>
                <w:sz w:val="20"/>
                <w:szCs w:val="20"/>
              </w:rPr>
            </w:pPr>
          </w:p>
          <w:p w14:paraId="74506328" w14:textId="77777777" w:rsidR="00175825" w:rsidRDefault="00175825" w:rsidP="00463602">
            <w:pPr>
              <w:autoSpaceDE w:val="0"/>
              <w:autoSpaceDN w:val="0"/>
              <w:adjustRightInd w:val="0"/>
              <w:rPr>
                <w:rFonts w:ascii="Calibri" w:hAnsi="Calibri" w:cs="Calibri"/>
                <w:b/>
                <w:iCs/>
                <w:color w:val="000000"/>
                <w:sz w:val="20"/>
                <w:szCs w:val="20"/>
              </w:rPr>
            </w:pPr>
          </w:p>
          <w:p w14:paraId="4AF8DAE9" w14:textId="77777777" w:rsidR="00175825" w:rsidRDefault="00175825" w:rsidP="00463602">
            <w:pPr>
              <w:autoSpaceDE w:val="0"/>
              <w:autoSpaceDN w:val="0"/>
              <w:adjustRightInd w:val="0"/>
              <w:rPr>
                <w:rFonts w:ascii="Calibri" w:hAnsi="Calibri" w:cs="Calibri"/>
                <w:b/>
                <w:iCs/>
                <w:color w:val="000000"/>
                <w:sz w:val="20"/>
                <w:szCs w:val="20"/>
              </w:rPr>
            </w:pPr>
          </w:p>
          <w:p w14:paraId="47F2ED58" w14:textId="77777777" w:rsidR="00175825" w:rsidRDefault="00175825" w:rsidP="00463602">
            <w:pPr>
              <w:autoSpaceDE w:val="0"/>
              <w:autoSpaceDN w:val="0"/>
              <w:adjustRightInd w:val="0"/>
              <w:rPr>
                <w:rFonts w:ascii="Calibri" w:hAnsi="Calibri" w:cs="Calibri"/>
                <w:b/>
                <w:iCs/>
                <w:color w:val="000000"/>
                <w:sz w:val="20"/>
                <w:szCs w:val="20"/>
              </w:rPr>
            </w:pPr>
          </w:p>
          <w:p w14:paraId="4D88147F" w14:textId="77777777" w:rsidR="00175825" w:rsidRDefault="00175825" w:rsidP="00463602">
            <w:pPr>
              <w:autoSpaceDE w:val="0"/>
              <w:autoSpaceDN w:val="0"/>
              <w:adjustRightInd w:val="0"/>
              <w:rPr>
                <w:rFonts w:ascii="Calibri" w:hAnsi="Calibri" w:cs="Calibri"/>
                <w:b/>
                <w:iCs/>
                <w:color w:val="000000"/>
                <w:sz w:val="20"/>
                <w:szCs w:val="20"/>
              </w:rPr>
            </w:pPr>
          </w:p>
        </w:tc>
        <w:tc>
          <w:tcPr>
            <w:tcW w:w="1842" w:type="dxa"/>
          </w:tcPr>
          <w:p w14:paraId="78872992" w14:textId="77777777" w:rsidR="00175825" w:rsidRDefault="00175825" w:rsidP="00463602">
            <w:pPr>
              <w:autoSpaceDE w:val="0"/>
              <w:autoSpaceDN w:val="0"/>
              <w:adjustRightInd w:val="0"/>
              <w:rPr>
                <w:rFonts w:ascii="Calibri" w:hAnsi="Calibri" w:cs="Calibri"/>
                <w:b/>
                <w:iCs/>
                <w:color w:val="000000"/>
                <w:sz w:val="20"/>
                <w:szCs w:val="20"/>
              </w:rPr>
            </w:pPr>
          </w:p>
          <w:p w14:paraId="7452B348" w14:textId="77777777" w:rsidR="00175825" w:rsidRDefault="00175825" w:rsidP="00463602">
            <w:pPr>
              <w:autoSpaceDE w:val="0"/>
              <w:autoSpaceDN w:val="0"/>
              <w:adjustRightInd w:val="0"/>
              <w:rPr>
                <w:rFonts w:ascii="Calibri" w:hAnsi="Calibri" w:cs="Calibri"/>
                <w:b/>
                <w:iCs/>
                <w:color w:val="000000"/>
                <w:sz w:val="20"/>
                <w:szCs w:val="20"/>
              </w:rPr>
            </w:pPr>
          </w:p>
          <w:p w14:paraId="23B4CB11" w14:textId="77777777" w:rsidR="00175825" w:rsidRDefault="00175825" w:rsidP="00463602">
            <w:pPr>
              <w:autoSpaceDE w:val="0"/>
              <w:autoSpaceDN w:val="0"/>
              <w:adjustRightInd w:val="0"/>
              <w:rPr>
                <w:rFonts w:ascii="Calibri" w:hAnsi="Calibri" w:cs="Calibri"/>
                <w:b/>
                <w:iCs/>
                <w:sz w:val="20"/>
                <w:szCs w:val="20"/>
              </w:rPr>
            </w:pPr>
            <w:r>
              <w:rPr>
                <w:rFonts w:ascii="Calibri" w:hAnsi="Calibri" w:cs="Calibri"/>
                <w:b/>
                <w:iCs/>
                <w:sz w:val="20"/>
                <w:szCs w:val="20"/>
              </w:rPr>
              <w:t>Kierownik budowy</w:t>
            </w:r>
          </w:p>
          <w:p w14:paraId="69DF1308" w14:textId="77777777" w:rsidR="00175825" w:rsidRDefault="00175825" w:rsidP="00463602">
            <w:pPr>
              <w:autoSpaceDE w:val="0"/>
              <w:autoSpaceDN w:val="0"/>
              <w:adjustRightInd w:val="0"/>
              <w:rPr>
                <w:rFonts w:ascii="Calibri" w:hAnsi="Calibri" w:cs="Calibri"/>
                <w:b/>
                <w:iCs/>
                <w:sz w:val="20"/>
                <w:szCs w:val="20"/>
              </w:rPr>
            </w:pPr>
          </w:p>
          <w:p w14:paraId="2DE9FB2A" w14:textId="77777777" w:rsidR="00175825" w:rsidRDefault="00175825" w:rsidP="00463602">
            <w:pPr>
              <w:autoSpaceDE w:val="0"/>
              <w:autoSpaceDN w:val="0"/>
              <w:adjustRightInd w:val="0"/>
              <w:rPr>
                <w:rFonts w:ascii="Calibri" w:hAnsi="Calibri" w:cs="Calibri"/>
                <w:b/>
                <w:iCs/>
                <w:color w:val="000000"/>
                <w:sz w:val="20"/>
                <w:szCs w:val="20"/>
              </w:rPr>
            </w:pPr>
          </w:p>
          <w:p w14:paraId="04554B42" w14:textId="77777777" w:rsidR="00175825" w:rsidRDefault="00175825" w:rsidP="00463602">
            <w:pPr>
              <w:autoSpaceDE w:val="0"/>
              <w:autoSpaceDN w:val="0"/>
              <w:adjustRightInd w:val="0"/>
              <w:rPr>
                <w:rFonts w:ascii="Calibri" w:hAnsi="Calibri" w:cs="Calibri"/>
                <w:b/>
                <w:iCs/>
                <w:color w:val="000000"/>
                <w:sz w:val="20"/>
                <w:szCs w:val="20"/>
              </w:rPr>
            </w:pPr>
          </w:p>
          <w:p w14:paraId="5734E403" w14:textId="77777777" w:rsidR="00175825" w:rsidRDefault="00175825" w:rsidP="00463602">
            <w:pPr>
              <w:autoSpaceDE w:val="0"/>
              <w:autoSpaceDN w:val="0"/>
              <w:adjustRightInd w:val="0"/>
              <w:rPr>
                <w:rFonts w:ascii="Calibri" w:hAnsi="Calibri" w:cs="Calibri"/>
                <w:b/>
                <w:iCs/>
                <w:color w:val="000000"/>
                <w:sz w:val="20"/>
                <w:szCs w:val="20"/>
              </w:rPr>
            </w:pPr>
          </w:p>
          <w:p w14:paraId="231C3A68" w14:textId="77777777" w:rsidR="00175825" w:rsidRDefault="00175825" w:rsidP="00463602">
            <w:pPr>
              <w:autoSpaceDE w:val="0"/>
              <w:autoSpaceDN w:val="0"/>
              <w:adjustRightInd w:val="0"/>
              <w:rPr>
                <w:rFonts w:ascii="Calibri" w:hAnsi="Calibri" w:cs="Calibri"/>
                <w:b/>
                <w:iCs/>
                <w:color w:val="000000"/>
                <w:sz w:val="20"/>
                <w:szCs w:val="20"/>
              </w:rPr>
            </w:pPr>
          </w:p>
          <w:p w14:paraId="0CF9702A" w14:textId="77777777" w:rsidR="00175825" w:rsidRDefault="00175825" w:rsidP="00463602">
            <w:pPr>
              <w:autoSpaceDE w:val="0"/>
              <w:autoSpaceDN w:val="0"/>
              <w:adjustRightInd w:val="0"/>
              <w:rPr>
                <w:rFonts w:ascii="Calibri" w:hAnsi="Calibri" w:cs="Calibri"/>
                <w:b/>
                <w:iCs/>
                <w:color w:val="000000"/>
                <w:sz w:val="20"/>
                <w:szCs w:val="20"/>
              </w:rPr>
            </w:pPr>
          </w:p>
          <w:p w14:paraId="5850C091" w14:textId="77777777" w:rsidR="00175825" w:rsidRDefault="00175825" w:rsidP="00463602">
            <w:pPr>
              <w:autoSpaceDE w:val="0"/>
              <w:autoSpaceDN w:val="0"/>
              <w:adjustRightInd w:val="0"/>
              <w:rPr>
                <w:rFonts w:ascii="Calibri" w:hAnsi="Calibri" w:cs="Calibri"/>
                <w:b/>
                <w:iCs/>
                <w:color w:val="000000"/>
                <w:sz w:val="20"/>
                <w:szCs w:val="20"/>
              </w:rPr>
            </w:pPr>
          </w:p>
          <w:p w14:paraId="2CF85531" w14:textId="77777777" w:rsidR="00175825" w:rsidRDefault="00175825" w:rsidP="00463602">
            <w:pPr>
              <w:autoSpaceDE w:val="0"/>
              <w:autoSpaceDN w:val="0"/>
              <w:adjustRightInd w:val="0"/>
              <w:rPr>
                <w:rFonts w:ascii="Calibri" w:hAnsi="Calibri" w:cs="Calibri"/>
                <w:b/>
                <w:iCs/>
                <w:color w:val="000000"/>
                <w:sz w:val="20"/>
                <w:szCs w:val="20"/>
              </w:rPr>
            </w:pPr>
          </w:p>
          <w:p w14:paraId="4DE8FC76" w14:textId="77777777" w:rsidR="00175825" w:rsidRDefault="00175825" w:rsidP="00463602">
            <w:pPr>
              <w:autoSpaceDE w:val="0"/>
              <w:autoSpaceDN w:val="0"/>
              <w:adjustRightInd w:val="0"/>
              <w:rPr>
                <w:rFonts w:ascii="Calibri" w:hAnsi="Calibri" w:cs="Calibri"/>
                <w:b/>
                <w:iCs/>
                <w:color w:val="000000"/>
                <w:sz w:val="20"/>
                <w:szCs w:val="20"/>
              </w:rPr>
            </w:pPr>
          </w:p>
          <w:p w14:paraId="7E2A1587" w14:textId="77777777" w:rsidR="00175825" w:rsidRDefault="00175825" w:rsidP="00463602">
            <w:pPr>
              <w:autoSpaceDE w:val="0"/>
              <w:autoSpaceDN w:val="0"/>
              <w:adjustRightInd w:val="0"/>
              <w:rPr>
                <w:rFonts w:ascii="Calibri" w:hAnsi="Calibri" w:cs="Calibri"/>
                <w:b/>
                <w:iCs/>
                <w:color w:val="000000"/>
                <w:sz w:val="20"/>
                <w:szCs w:val="20"/>
              </w:rPr>
            </w:pPr>
          </w:p>
          <w:p w14:paraId="2F88D401" w14:textId="77777777" w:rsidR="00175825" w:rsidRDefault="00175825" w:rsidP="00463602">
            <w:pPr>
              <w:autoSpaceDE w:val="0"/>
              <w:autoSpaceDN w:val="0"/>
              <w:adjustRightInd w:val="0"/>
              <w:rPr>
                <w:rFonts w:ascii="Calibri" w:hAnsi="Calibri" w:cs="Calibri"/>
                <w:b/>
                <w:iCs/>
                <w:color w:val="000000"/>
                <w:sz w:val="20"/>
                <w:szCs w:val="20"/>
              </w:rPr>
            </w:pPr>
          </w:p>
        </w:tc>
        <w:tc>
          <w:tcPr>
            <w:tcW w:w="1730" w:type="dxa"/>
            <w:shd w:val="clear" w:color="auto" w:fill="auto"/>
          </w:tcPr>
          <w:p w14:paraId="2F39FCDC" w14:textId="77777777" w:rsidR="00175825" w:rsidRDefault="00175825" w:rsidP="00463602">
            <w:pPr>
              <w:autoSpaceDE w:val="0"/>
              <w:autoSpaceDN w:val="0"/>
              <w:adjustRightInd w:val="0"/>
              <w:jc w:val="both"/>
              <w:rPr>
                <w:rFonts w:ascii="Calibri" w:hAnsi="Calibri" w:cs="Calibri"/>
                <w:b/>
                <w:bCs/>
                <w:i/>
                <w:iCs/>
                <w:color w:val="0070C0"/>
                <w:sz w:val="20"/>
                <w:szCs w:val="20"/>
              </w:rPr>
            </w:pPr>
          </w:p>
          <w:p w14:paraId="5EA65D3C" w14:textId="77777777" w:rsidR="00175825" w:rsidRDefault="00175825" w:rsidP="00463602">
            <w:pPr>
              <w:autoSpaceDE w:val="0"/>
              <w:autoSpaceDN w:val="0"/>
              <w:adjustRightInd w:val="0"/>
              <w:jc w:val="center"/>
              <w:rPr>
                <w:rFonts w:ascii="Calibri" w:hAnsi="Calibri" w:cs="Calibri"/>
                <w:b/>
                <w:bCs/>
                <w:i/>
                <w:iCs/>
                <w:sz w:val="16"/>
                <w:szCs w:val="16"/>
              </w:rPr>
            </w:pPr>
            <w:r>
              <w:rPr>
                <w:rFonts w:ascii="Calibri" w:hAnsi="Calibri" w:cs="Calibri"/>
                <w:b/>
                <w:bCs/>
                <w:i/>
                <w:iCs/>
                <w:sz w:val="16"/>
                <w:szCs w:val="16"/>
              </w:rPr>
              <w:t>Uprawnienia</w:t>
            </w:r>
          </w:p>
          <w:p w14:paraId="2F53B46B" w14:textId="77777777" w:rsidR="00175825" w:rsidRDefault="00175825" w:rsidP="00463602">
            <w:pPr>
              <w:autoSpaceDE w:val="0"/>
              <w:autoSpaceDN w:val="0"/>
              <w:adjustRightInd w:val="0"/>
              <w:jc w:val="center"/>
              <w:rPr>
                <w:rFonts w:ascii="Calibri" w:hAnsi="Calibri" w:cs="Calibri"/>
                <w:b/>
                <w:bCs/>
                <w:i/>
                <w:iCs/>
                <w:sz w:val="16"/>
                <w:szCs w:val="16"/>
              </w:rPr>
            </w:pPr>
            <w:r>
              <w:rPr>
                <w:rFonts w:ascii="Calibri" w:hAnsi="Calibri" w:cs="Calibri"/>
                <w:b/>
                <w:bCs/>
                <w:i/>
                <w:iCs/>
                <w:sz w:val="16"/>
                <w:szCs w:val="16"/>
              </w:rPr>
              <w:t xml:space="preserve">budowlane do  kierowania robotami budowlanymi w specjalności </w:t>
            </w:r>
            <w:r>
              <w:rPr>
                <w:rFonts w:ascii="Calibri" w:hAnsi="Calibri" w:cs="Calibri"/>
                <w:b/>
                <w:iCs/>
                <w:sz w:val="16"/>
                <w:szCs w:val="16"/>
              </w:rPr>
              <w:t xml:space="preserve">  drogowej</w:t>
            </w:r>
          </w:p>
          <w:p w14:paraId="393D3CBF" w14:textId="77777777" w:rsidR="00175825" w:rsidRDefault="00175825" w:rsidP="00463602">
            <w:pPr>
              <w:autoSpaceDE w:val="0"/>
              <w:autoSpaceDN w:val="0"/>
              <w:adjustRightInd w:val="0"/>
              <w:jc w:val="both"/>
              <w:rPr>
                <w:rFonts w:ascii="Calibri" w:hAnsi="Calibri" w:cs="Calibri"/>
                <w:b/>
                <w:bCs/>
                <w:i/>
                <w:iCs/>
                <w:color w:val="000000"/>
                <w:sz w:val="20"/>
                <w:szCs w:val="20"/>
              </w:rPr>
            </w:pPr>
          </w:p>
          <w:p w14:paraId="7D5036FC" w14:textId="77777777" w:rsidR="00175825" w:rsidRDefault="00175825" w:rsidP="00463602">
            <w:pPr>
              <w:autoSpaceDE w:val="0"/>
              <w:autoSpaceDN w:val="0"/>
              <w:adjustRightInd w:val="0"/>
              <w:jc w:val="both"/>
              <w:rPr>
                <w:rFonts w:ascii="Calibri" w:hAnsi="Calibri" w:cs="Calibri"/>
                <w:b/>
                <w:bCs/>
                <w:i/>
                <w:iCs/>
                <w:color w:val="000000"/>
                <w:sz w:val="20"/>
                <w:szCs w:val="20"/>
              </w:rPr>
            </w:pPr>
          </w:p>
          <w:p w14:paraId="095A6C51" w14:textId="77777777" w:rsidR="00175825" w:rsidRDefault="00175825" w:rsidP="00463602">
            <w:pPr>
              <w:autoSpaceDE w:val="0"/>
              <w:autoSpaceDN w:val="0"/>
              <w:adjustRightInd w:val="0"/>
              <w:jc w:val="center"/>
              <w:rPr>
                <w:rFonts w:ascii="Calibri" w:hAnsi="Calibri" w:cs="Calibri"/>
                <w:b/>
                <w:bCs/>
                <w:i/>
                <w:iCs/>
                <w:color w:val="000000"/>
                <w:sz w:val="20"/>
                <w:szCs w:val="20"/>
              </w:rPr>
            </w:pPr>
            <w:r>
              <w:rPr>
                <w:rFonts w:ascii="Calibri" w:hAnsi="Calibri" w:cs="Calibri"/>
                <w:b/>
                <w:bCs/>
                <w:i/>
                <w:iCs/>
                <w:color w:val="000000"/>
                <w:sz w:val="20"/>
                <w:szCs w:val="20"/>
              </w:rPr>
              <w:t>Nr uprawnień</w:t>
            </w:r>
          </w:p>
          <w:p w14:paraId="6CFA222F" w14:textId="77777777" w:rsidR="00175825" w:rsidRDefault="00175825" w:rsidP="00463602">
            <w:pPr>
              <w:autoSpaceDE w:val="0"/>
              <w:autoSpaceDN w:val="0"/>
              <w:adjustRightInd w:val="0"/>
              <w:jc w:val="center"/>
              <w:rPr>
                <w:rFonts w:ascii="Calibri" w:hAnsi="Calibri" w:cs="Calibri"/>
                <w:b/>
                <w:bCs/>
                <w:i/>
                <w:iCs/>
                <w:color w:val="000000"/>
                <w:sz w:val="20"/>
                <w:szCs w:val="20"/>
              </w:rPr>
            </w:pPr>
          </w:p>
          <w:p w14:paraId="52FE5F35" w14:textId="77777777" w:rsidR="00175825" w:rsidRDefault="00175825" w:rsidP="00463602">
            <w:pPr>
              <w:autoSpaceDE w:val="0"/>
              <w:autoSpaceDN w:val="0"/>
              <w:adjustRightInd w:val="0"/>
              <w:jc w:val="center"/>
              <w:rPr>
                <w:rFonts w:ascii="Calibri" w:hAnsi="Calibri" w:cs="Calibri"/>
                <w:b/>
                <w:bCs/>
                <w:i/>
                <w:iCs/>
                <w:color w:val="000000"/>
                <w:sz w:val="20"/>
                <w:szCs w:val="20"/>
              </w:rPr>
            </w:pPr>
            <w:r>
              <w:rPr>
                <w:rFonts w:ascii="Calibri" w:hAnsi="Calibri" w:cs="Calibri"/>
                <w:b/>
                <w:bCs/>
                <w:i/>
                <w:iCs/>
                <w:color w:val="000000"/>
                <w:sz w:val="20"/>
                <w:szCs w:val="20"/>
              </w:rPr>
              <w:t>…………………….</w:t>
            </w:r>
          </w:p>
          <w:p w14:paraId="03975118" w14:textId="77777777" w:rsidR="00175825" w:rsidRDefault="00175825" w:rsidP="00463602">
            <w:pPr>
              <w:autoSpaceDE w:val="0"/>
              <w:autoSpaceDN w:val="0"/>
              <w:adjustRightInd w:val="0"/>
              <w:jc w:val="center"/>
              <w:rPr>
                <w:rFonts w:ascii="Calibri" w:hAnsi="Calibri" w:cs="Calibri"/>
                <w:b/>
                <w:bCs/>
                <w:i/>
                <w:iCs/>
                <w:color w:val="000000"/>
                <w:sz w:val="20"/>
                <w:szCs w:val="20"/>
              </w:rPr>
            </w:pPr>
          </w:p>
          <w:p w14:paraId="5F0EBB37" w14:textId="77777777" w:rsidR="00175825" w:rsidRDefault="00175825" w:rsidP="00463602">
            <w:pPr>
              <w:autoSpaceDE w:val="0"/>
              <w:autoSpaceDN w:val="0"/>
              <w:adjustRightInd w:val="0"/>
              <w:jc w:val="both"/>
              <w:rPr>
                <w:rFonts w:ascii="Calibri" w:hAnsi="Calibri" w:cs="Calibri"/>
                <w:b/>
                <w:bCs/>
                <w:i/>
                <w:iCs/>
                <w:color w:val="000000"/>
                <w:sz w:val="20"/>
                <w:szCs w:val="20"/>
              </w:rPr>
            </w:pPr>
          </w:p>
          <w:p w14:paraId="53312158" w14:textId="77777777" w:rsidR="00175825" w:rsidRDefault="00175825" w:rsidP="00463602">
            <w:pPr>
              <w:autoSpaceDE w:val="0"/>
              <w:autoSpaceDN w:val="0"/>
              <w:adjustRightInd w:val="0"/>
              <w:jc w:val="both"/>
              <w:rPr>
                <w:rFonts w:ascii="Calibri" w:hAnsi="Calibri" w:cs="Calibri"/>
                <w:b/>
                <w:iCs/>
                <w:color w:val="000000"/>
                <w:sz w:val="20"/>
                <w:szCs w:val="20"/>
              </w:rPr>
            </w:pPr>
            <w:r>
              <w:rPr>
                <w:rFonts w:ascii="Calibri" w:hAnsi="Calibri" w:cs="Calibri"/>
                <w:b/>
                <w:bCs/>
                <w:i/>
                <w:iCs/>
                <w:color w:val="000000"/>
                <w:sz w:val="20"/>
                <w:szCs w:val="20"/>
              </w:rPr>
              <w:t xml:space="preserve"> </w:t>
            </w:r>
          </w:p>
        </w:tc>
        <w:tc>
          <w:tcPr>
            <w:tcW w:w="1843" w:type="dxa"/>
          </w:tcPr>
          <w:p w14:paraId="1ED90A2F" w14:textId="77777777" w:rsidR="00175825" w:rsidRDefault="00175825" w:rsidP="00463602">
            <w:pPr>
              <w:autoSpaceDE w:val="0"/>
              <w:autoSpaceDN w:val="0"/>
              <w:adjustRightInd w:val="0"/>
              <w:rPr>
                <w:rFonts w:ascii="Calibri" w:hAnsi="Calibri" w:cs="Calibri"/>
                <w:b/>
                <w:iCs/>
                <w:color w:val="000000"/>
                <w:sz w:val="20"/>
                <w:szCs w:val="20"/>
              </w:rPr>
            </w:pPr>
          </w:p>
        </w:tc>
        <w:tc>
          <w:tcPr>
            <w:tcW w:w="2693" w:type="dxa"/>
          </w:tcPr>
          <w:p w14:paraId="07685F0E" w14:textId="4409DE7F" w:rsidR="00175825" w:rsidRDefault="00175825" w:rsidP="00463602">
            <w:pPr>
              <w:autoSpaceDE w:val="0"/>
              <w:autoSpaceDN w:val="0"/>
              <w:adjustRightInd w:val="0"/>
              <w:jc w:val="center"/>
              <w:rPr>
                <w:rFonts w:ascii="Calibri" w:hAnsi="Calibri" w:cs="Calibri"/>
                <w:b/>
                <w:iCs/>
                <w:sz w:val="20"/>
                <w:szCs w:val="20"/>
              </w:rPr>
            </w:pPr>
            <w:r>
              <w:rPr>
                <w:rFonts w:ascii="Calibri" w:hAnsi="Calibri" w:cs="Calibri"/>
                <w:b/>
                <w:iCs/>
                <w:sz w:val="20"/>
                <w:szCs w:val="20"/>
              </w:rPr>
              <w:t xml:space="preserve">Posiada doświadczenie na stanowisku kierownika budowy przy realizacji inwestycji drogowych  </w:t>
            </w:r>
          </w:p>
          <w:p w14:paraId="4A13557B" w14:textId="77777777" w:rsidR="00175825" w:rsidRDefault="00175825" w:rsidP="00463602">
            <w:pPr>
              <w:autoSpaceDE w:val="0"/>
              <w:autoSpaceDN w:val="0"/>
              <w:adjustRightInd w:val="0"/>
              <w:jc w:val="center"/>
              <w:rPr>
                <w:rFonts w:ascii="Calibri" w:hAnsi="Calibri" w:cs="Calibri"/>
                <w:bCs/>
                <w:iCs/>
                <w:sz w:val="20"/>
                <w:szCs w:val="20"/>
              </w:rPr>
            </w:pPr>
            <w:r>
              <w:rPr>
                <w:rFonts w:ascii="Calibri" w:hAnsi="Calibri" w:cs="Calibri"/>
                <w:bCs/>
                <w:iCs/>
                <w:sz w:val="20"/>
                <w:szCs w:val="20"/>
              </w:rPr>
              <w:t>(licząc po uzyskaniu uprawnień)</w:t>
            </w:r>
          </w:p>
          <w:p w14:paraId="62C32EC4" w14:textId="77777777" w:rsidR="00175825" w:rsidRDefault="00175825" w:rsidP="00463602">
            <w:pPr>
              <w:autoSpaceDE w:val="0"/>
              <w:autoSpaceDN w:val="0"/>
              <w:adjustRightInd w:val="0"/>
              <w:jc w:val="both"/>
              <w:rPr>
                <w:rFonts w:ascii="Calibri" w:hAnsi="Calibri" w:cs="Calibri"/>
                <w:b/>
                <w:iCs/>
                <w:color w:val="FF0000"/>
                <w:sz w:val="20"/>
                <w:szCs w:val="20"/>
              </w:rPr>
            </w:pPr>
          </w:p>
          <w:p w14:paraId="74E6024C" w14:textId="77777777" w:rsidR="00175825" w:rsidRDefault="00175825" w:rsidP="00463602">
            <w:pPr>
              <w:autoSpaceDE w:val="0"/>
              <w:autoSpaceDN w:val="0"/>
              <w:adjustRightInd w:val="0"/>
              <w:jc w:val="center"/>
              <w:rPr>
                <w:rFonts w:ascii="Calibri" w:hAnsi="Calibri" w:cs="Calibri"/>
                <w:b/>
                <w:iCs/>
                <w:sz w:val="20"/>
                <w:szCs w:val="20"/>
              </w:rPr>
            </w:pPr>
            <w:r>
              <w:rPr>
                <w:rFonts w:ascii="Calibri" w:hAnsi="Calibri" w:cs="Calibri"/>
                <w:b/>
                <w:iCs/>
                <w:sz w:val="20"/>
                <w:szCs w:val="20"/>
              </w:rPr>
              <w:t>………………………………</w:t>
            </w:r>
          </w:p>
          <w:p w14:paraId="36F3096F" w14:textId="77777777" w:rsidR="00175825" w:rsidRDefault="00175825" w:rsidP="00463602">
            <w:pPr>
              <w:autoSpaceDE w:val="0"/>
              <w:autoSpaceDN w:val="0"/>
              <w:adjustRightInd w:val="0"/>
              <w:jc w:val="center"/>
              <w:rPr>
                <w:rFonts w:ascii="Calibri" w:hAnsi="Calibri" w:cs="Calibri"/>
                <w:b/>
                <w:iCs/>
                <w:sz w:val="16"/>
                <w:szCs w:val="16"/>
              </w:rPr>
            </w:pPr>
            <w:r>
              <w:rPr>
                <w:rFonts w:ascii="Calibri" w:hAnsi="Calibri" w:cs="Calibri"/>
                <w:b/>
                <w:iCs/>
                <w:sz w:val="16"/>
                <w:szCs w:val="16"/>
              </w:rPr>
              <w:t>(podać ilość lat</w:t>
            </w:r>
          </w:p>
          <w:p w14:paraId="24BDA97D" w14:textId="77777777" w:rsidR="00175825" w:rsidRDefault="00175825" w:rsidP="00463602">
            <w:pPr>
              <w:autoSpaceDE w:val="0"/>
              <w:autoSpaceDN w:val="0"/>
              <w:adjustRightInd w:val="0"/>
              <w:jc w:val="center"/>
              <w:rPr>
                <w:rFonts w:ascii="Calibri" w:hAnsi="Calibri" w:cs="Calibri"/>
                <w:b/>
                <w:i/>
                <w:iCs/>
                <w:color w:val="0070C0"/>
                <w:sz w:val="16"/>
                <w:szCs w:val="16"/>
              </w:rPr>
            </w:pPr>
            <w:r>
              <w:rPr>
                <w:rFonts w:ascii="Calibri" w:hAnsi="Calibri" w:cs="Calibri"/>
                <w:b/>
                <w:iCs/>
                <w:color w:val="0070C0"/>
                <w:sz w:val="16"/>
                <w:szCs w:val="16"/>
              </w:rPr>
              <w:t>min. 2 lat)</w:t>
            </w:r>
          </w:p>
          <w:p w14:paraId="1B1BE2CD" w14:textId="77777777" w:rsidR="00175825" w:rsidRDefault="00175825" w:rsidP="00463602">
            <w:pPr>
              <w:autoSpaceDE w:val="0"/>
              <w:autoSpaceDN w:val="0"/>
              <w:adjustRightInd w:val="0"/>
              <w:jc w:val="both"/>
              <w:rPr>
                <w:rFonts w:ascii="Calibri" w:hAnsi="Calibri" w:cs="Calibri"/>
                <w:b/>
                <w:i/>
                <w:iCs/>
                <w:color w:val="FF0000"/>
                <w:sz w:val="20"/>
                <w:szCs w:val="20"/>
              </w:rPr>
            </w:pPr>
          </w:p>
          <w:p w14:paraId="6835D158" w14:textId="53D6A76C" w:rsidR="00175825" w:rsidRPr="001B0159" w:rsidRDefault="00175825" w:rsidP="00463602">
            <w:pPr>
              <w:autoSpaceDE w:val="0"/>
              <w:autoSpaceDN w:val="0"/>
              <w:adjustRightInd w:val="0"/>
              <w:jc w:val="center"/>
              <w:rPr>
                <w:rFonts w:ascii="Calibri" w:hAnsi="Calibri" w:cs="Calibri"/>
                <w:b/>
                <w:iCs/>
                <w:sz w:val="20"/>
                <w:szCs w:val="20"/>
              </w:rPr>
            </w:pPr>
            <w:r>
              <w:rPr>
                <w:rFonts w:ascii="Calibri" w:hAnsi="Calibri" w:cs="Calibri"/>
                <w:b/>
                <w:iCs/>
                <w:sz w:val="20"/>
                <w:szCs w:val="20"/>
              </w:rPr>
              <w:t>Posiada wykształcenie</w:t>
            </w:r>
          </w:p>
          <w:p w14:paraId="73AD0F62" w14:textId="77777777" w:rsidR="00175825" w:rsidRDefault="00175825" w:rsidP="00463602">
            <w:pPr>
              <w:autoSpaceDE w:val="0"/>
              <w:autoSpaceDN w:val="0"/>
              <w:adjustRightInd w:val="0"/>
              <w:jc w:val="both"/>
              <w:rPr>
                <w:rFonts w:ascii="Calibri" w:hAnsi="Calibri" w:cs="Calibri"/>
                <w:b/>
                <w:iCs/>
                <w:sz w:val="20"/>
                <w:szCs w:val="20"/>
              </w:rPr>
            </w:pPr>
          </w:p>
          <w:p w14:paraId="51340A74" w14:textId="77777777" w:rsidR="00175825" w:rsidRDefault="00175825" w:rsidP="00463602">
            <w:pPr>
              <w:autoSpaceDE w:val="0"/>
              <w:autoSpaceDN w:val="0"/>
              <w:adjustRightInd w:val="0"/>
              <w:jc w:val="center"/>
              <w:rPr>
                <w:rFonts w:ascii="Calibri" w:hAnsi="Calibri" w:cs="Calibri"/>
                <w:b/>
                <w:iCs/>
                <w:sz w:val="20"/>
                <w:szCs w:val="20"/>
              </w:rPr>
            </w:pPr>
            <w:r>
              <w:rPr>
                <w:rFonts w:ascii="Calibri" w:hAnsi="Calibri" w:cs="Calibri"/>
                <w:b/>
                <w:iCs/>
                <w:sz w:val="20"/>
                <w:szCs w:val="20"/>
              </w:rPr>
              <w:t>……………………………</w:t>
            </w:r>
          </w:p>
          <w:p w14:paraId="5481D4B0" w14:textId="77777777" w:rsidR="00175825" w:rsidRDefault="00175825" w:rsidP="00463602">
            <w:pPr>
              <w:jc w:val="center"/>
              <w:rPr>
                <w:rFonts w:ascii="Calibri" w:hAnsi="Calibri" w:cs="Calibri"/>
                <w:sz w:val="16"/>
                <w:szCs w:val="16"/>
              </w:rPr>
            </w:pPr>
            <w:r>
              <w:rPr>
                <w:rFonts w:ascii="Calibri" w:hAnsi="Calibri" w:cs="Calibri"/>
                <w:b/>
                <w:iCs/>
                <w:sz w:val="16"/>
                <w:szCs w:val="16"/>
              </w:rPr>
              <w:t>(podać wykształcenie)</w:t>
            </w:r>
          </w:p>
          <w:p w14:paraId="13C947E5" w14:textId="77777777" w:rsidR="00175825" w:rsidRDefault="00175825" w:rsidP="00463602">
            <w:pPr>
              <w:jc w:val="center"/>
              <w:rPr>
                <w:rFonts w:ascii="Calibri" w:hAnsi="Calibri" w:cs="Calibri"/>
                <w:sz w:val="16"/>
                <w:szCs w:val="16"/>
              </w:rPr>
            </w:pPr>
          </w:p>
        </w:tc>
        <w:tc>
          <w:tcPr>
            <w:tcW w:w="1418" w:type="dxa"/>
          </w:tcPr>
          <w:p w14:paraId="2BD7DB82" w14:textId="77777777" w:rsidR="00175825" w:rsidRDefault="00175825" w:rsidP="00463602">
            <w:pPr>
              <w:autoSpaceDE w:val="0"/>
              <w:autoSpaceDN w:val="0"/>
              <w:adjustRightInd w:val="0"/>
              <w:jc w:val="both"/>
              <w:rPr>
                <w:rFonts w:ascii="Calibri" w:hAnsi="Calibri" w:cs="Calibri"/>
                <w:b/>
                <w:iCs/>
                <w:color w:val="000000"/>
                <w:sz w:val="20"/>
                <w:szCs w:val="20"/>
              </w:rPr>
            </w:pPr>
          </w:p>
          <w:p w14:paraId="130CD05D" w14:textId="77777777" w:rsidR="00175825" w:rsidRDefault="00175825" w:rsidP="00463602">
            <w:pPr>
              <w:autoSpaceDE w:val="0"/>
              <w:autoSpaceDN w:val="0"/>
              <w:adjustRightInd w:val="0"/>
              <w:jc w:val="center"/>
              <w:rPr>
                <w:rFonts w:ascii="Calibri" w:hAnsi="Calibri" w:cs="Calibri"/>
                <w:b/>
                <w:iCs/>
                <w:color w:val="000000"/>
                <w:sz w:val="20"/>
                <w:szCs w:val="20"/>
              </w:rPr>
            </w:pPr>
            <w:r>
              <w:rPr>
                <w:rFonts w:ascii="Calibri" w:hAnsi="Calibri" w:cs="Calibri"/>
                <w:b/>
                <w:iCs/>
                <w:color w:val="000000"/>
                <w:sz w:val="20"/>
                <w:szCs w:val="20"/>
              </w:rPr>
              <w:t>Własne /</w:t>
            </w:r>
          </w:p>
          <w:p w14:paraId="6DA233DC" w14:textId="77777777" w:rsidR="00175825" w:rsidRDefault="00175825" w:rsidP="00463602">
            <w:pPr>
              <w:autoSpaceDE w:val="0"/>
              <w:autoSpaceDN w:val="0"/>
              <w:adjustRightInd w:val="0"/>
              <w:jc w:val="center"/>
              <w:rPr>
                <w:rFonts w:ascii="Calibri" w:hAnsi="Calibri" w:cs="Calibri"/>
                <w:b/>
                <w:iCs/>
                <w:color w:val="000000"/>
                <w:sz w:val="20"/>
                <w:szCs w:val="20"/>
              </w:rPr>
            </w:pPr>
            <w:r>
              <w:rPr>
                <w:rFonts w:ascii="Calibri" w:hAnsi="Calibri" w:cs="Calibri"/>
                <w:b/>
                <w:iCs/>
                <w:color w:val="000000"/>
                <w:sz w:val="20"/>
                <w:szCs w:val="20"/>
              </w:rPr>
              <w:t>oddane do dyspozycji *</w:t>
            </w:r>
          </w:p>
          <w:p w14:paraId="02AC61FB" w14:textId="77777777" w:rsidR="00175825" w:rsidRDefault="00175825" w:rsidP="00463602">
            <w:pPr>
              <w:autoSpaceDE w:val="0"/>
              <w:autoSpaceDN w:val="0"/>
              <w:adjustRightInd w:val="0"/>
              <w:jc w:val="both"/>
              <w:rPr>
                <w:rFonts w:ascii="Calibri" w:hAnsi="Calibri" w:cs="Calibri"/>
                <w:b/>
                <w:iCs/>
                <w:color w:val="000000"/>
                <w:sz w:val="20"/>
                <w:szCs w:val="20"/>
              </w:rPr>
            </w:pPr>
          </w:p>
          <w:p w14:paraId="2A3792C2" w14:textId="77777777" w:rsidR="00175825" w:rsidRDefault="00175825" w:rsidP="00463602">
            <w:pPr>
              <w:autoSpaceDE w:val="0"/>
              <w:autoSpaceDN w:val="0"/>
              <w:adjustRightInd w:val="0"/>
              <w:jc w:val="both"/>
              <w:rPr>
                <w:rFonts w:ascii="Calibri" w:hAnsi="Calibri" w:cs="Calibri"/>
                <w:b/>
                <w:iCs/>
                <w:color w:val="000000"/>
                <w:sz w:val="20"/>
                <w:szCs w:val="20"/>
              </w:rPr>
            </w:pPr>
          </w:p>
          <w:p w14:paraId="3105D547" w14:textId="77777777" w:rsidR="00175825" w:rsidRDefault="00175825" w:rsidP="00463602">
            <w:pPr>
              <w:autoSpaceDE w:val="0"/>
              <w:autoSpaceDN w:val="0"/>
              <w:adjustRightInd w:val="0"/>
              <w:jc w:val="both"/>
              <w:rPr>
                <w:rFonts w:ascii="Calibri" w:hAnsi="Calibri" w:cs="Calibri"/>
                <w:b/>
                <w:iCs/>
                <w:color w:val="000000"/>
                <w:sz w:val="20"/>
                <w:szCs w:val="20"/>
              </w:rPr>
            </w:pPr>
          </w:p>
          <w:p w14:paraId="47D3C322" w14:textId="77777777" w:rsidR="00175825" w:rsidRDefault="00175825" w:rsidP="00463602">
            <w:pPr>
              <w:autoSpaceDE w:val="0"/>
              <w:autoSpaceDN w:val="0"/>
              <w:adjustRightInd w:val="0"/>
              <w:jc w:val="both"/>
              <w:rPr>
                <w:rFonts w:ascii="Calibri" w:hAnsi="Calibri" w:cs="Calibri"/>
                <w:b/>
                <w:iCs/>
                <w:color w:val="000000"/>
                <w:sz w:val="20"/>
                <w:szCs w:val="20"/>
              </w:rPr>
            </w:pPr>
          </w:p>
          <w:p w14:paraId="21F1CDFD" w14:textId="77777777" w:rsidR="00175825" w:rsidRDefault="00175825" w:rsidP="00463602">
            <w:pPr>
              <w:autoSpaceDE w:val="0"/>
              <w:autoSpaceDN w:val="0"/>
              <w:adjustRightInd w:val="0"/>
              <w:jc w:val="both"/>
              <w:rPr>
                <w:rFonts w:ascii="Calibri" w:hAnsi="Calibri" w:cs="Calibri"/>
                <w:b/>
                <w:iCs/>
                <w:color w:val="000000"/>
                <w:sz w:val="20"/>
                <w:szCs w:val="20"/>
              </w:rPr>
            </w:pPr>
          </w:p>
          <w:p w14:paraId="54782632" w14:textId="77777777" w:rsidR="00175825" w:rsidRDefault="00175825" w:rsidP="00463602">
            <w:pPr>
              <w:autoSpaceDE w:val="0"/>
              <w:autoSpaceDN w:val="0"/>
              <w:adjustRightInd w:val="0"/>
              <w:jc w:val="both"/>
              <w:rPr>
                <w:rFonts w:ascii="Calibri" w:hAnsi="Calibri" w:cs="Calibri"/>
                <w:b/>
                <w:iCs/>
                <w:color w:val="000000"/>
                <w:sz w:val="20"/>
                <w:szCs w:val="20"/>
              </w:rPr>
            </w:pPr>
          </w:p>
          <w:p w14:paraId="205E2A5A" w14:textId="77777777" w:rsidR="00175825" w:rsidRDefault="00175825" w:rsidP="00463602">
            <w:pPr>
              <w:autoSpaceDE w:val="0"/>
              <w:autoSpaceDN w:val="0"/>
              <w:adjustRightInd w:val="0"/>
              <w:jc w:val="both"/>
              <w:rPr>
                <w:rFonts w:ascii="Calibri" w:hAnsi="Calibri" w:cs="Calibri"/>
                <w:b/>
                <w:iCs/>
                <w:color w:val="000000"/>
                <w:sz w:val="20"/>
                <w:szCs w:val="20"/>
              </w:rPr>
            </w:pPr>
          </w:p>
        </w:tc>
      </w:tr>
      <w:tr w:rsidR="001A5A67" w14:paraId="603A1E31" w14:textId="77777777" w:rsidTr="00175825">
        <w:trPr>
          <w:trHeight w:val="3334"/>
        </w:trPr>
        <w:tc>
          <w:tcPr>
            <w:tcW w:w="534" w:type="dxa"/>
          </w:tcPr>
          <w:p w14:paraId="615FD61E" w14:textId="1AFB103D" w:rsidR="001A5A67" w:rsidRDefault="001A5A67" w:rsidP="001A5A67">
            <w:pPr>
              <w:autoSpaceDE w:val="0"/>
              <w:autoSpaceDN w:val="0"/>
              <w:adjustRightInd w:val="0"/>
              <w:rPr>
                <w:rFonts w:ascii="Calibri" w:hAnsi="Calibri" w:cs="Calibri"/>
                <w:b/>
                <w:iCs/>
                <w:color w:val="000000"/>
                <w:sz w:val="20"/>
                <w:szCs w:val="20"/>
              </w:rPr>
            </w:pPr>
            <w:r>
              <w:rPr>
                <w:rFonts w:ascii="Calibri" w:hAnsi="Calibri" w:cs="Calibri"/>
                <w:b/>
                <w:iCs/>
                <w:color w:val="000000"/>
                <w:sz w:val="20"/>
                <w:szCs w:val="20"/>
              </w:rPr>
              <w:t>2</w:t>
            </w:r>
          </w:p>
        </w:tc>
        <w:tc>
          <w:tcPr>
            <w:tcW w:w="1842" w:type="dxa"/>
          </w:tcPr>
          <w:p w14:paraId="22148DE2" w14:textId="77777777" w:rsidR="001A5A67" w:rsidRDefault="001A5A67" w:rsidP="001A5A67">
            <w:pPr>
              <w:autoSpaceDE w:val="0"/>
              <w:autoSpaceDN w:val="0"/>
              <w:adjustRightInd w:val="0"/>
              <w:rPr>
                <w:rFonts w:ascii="Calibri" w:hAnsi="Calibri" w:cs="Calibri"/>
                <w:b/>
                <w:iCs/>
                <w:color w:val="000000"/>
                <w:sz w:val="20"/>
                <w:szCs w:val="20"/>
              </w:rPr>
            </w:pPr>
          </w:p>
          <w:p w14:paraId="0993CC74" w14:textId="77777777" w:rsidR="001A5A67" w:rsidRDefault="001A5A67" w:rsidP="001A5A67">
            <w:pPr>
              <w:autoSpaceDE w:val="0"/>
              <w:autoSpaceDN w:val="0"/>
              <w:adjustRightInd w:val="0"/>
              <w:rPr>
                <w:rFonts w:ascii="Calibri" w:hAnsi="Calibri" w:cs="Calibri"/>
                <w:b/>
                <w:iCs/>
                <w:color w:val="000000"/>
                <w:sz w:val="20"/>
                <w:szCs w:val="20"/>
              </w:rPr>
            </w:pPr>
          </w:p>
          <w:p w14:paraId="06173E35" w14:textId="65BAC7B7" w:rsidR="001A5A67" w:rsidRPr="001A5A67" w:rsidRDefault="001A5A67" w:rsidP="001A5A67">
            <w:pPr>
              <w:autoSpaceDE w:val="0"/>
              <w:autoSpaceDN w:val="0"/>
              <w:adjustRightInd w:val="0"/>
              <w:rPr>
                <w:rFonts w:asciiTheme="minorHAnsi" w:hAnsiTheme="minorHAnsi" w:cstheme="minorHAnsi"/>
                <w:b/>
                <w:iCs/>
                <w:sz w:val="22"/>
                <w:szCs w:val="22"/>
              </w:rPr>
            </w:pPr>
            <w:r w:rsidRPr="001A5A67">
              <w:rPr>
                <w:rFonts w:asciiTheme="minorHAnsi" w:hAnsiTheme="minorHAnsi" w:cstheme="minorHAnsi"/>
                <w:b/>
                <w:iCs/>
                <w:sz w:val="22"/>
                <w:szCs w:val="22"/>
              </w:rPr>
              <w:t xml:space="preserve">Kierownik </w:t>
            </w:r>
            <w:r w:rsidRPr="001A5A67">
              <w:rPr>
                <w:rFonts w:asciiTheme="minorHAnsi" w:eastAsia="Arial Unicode MS" w:hAnsiTheme="minorHAnsi" w:cstheme="minorHAnsi"/>
                <w:b/>
                <w:bCs/>
                <w:iCs/>
                <w:sz w:val="22"/>
                <w:szCs w:val="22"/>
                <w:lang w:bidi="pl-PL"/>
              </w:rPr>
              <w:t xml:space="preserve"> robót branży elektrycznej</w:t>
            </w:r>
          </w:p>
          <w:p w14:paraId="44BA3658" w14:textId="77777777" w:rsidR="001A5A67" w:rsidRDefault="001A5A67" w:rsidP="001A5A67">
            <w:pPr>
              <w:autoSpaceDE w:val="0"/>
              <w:autoSpaceDN w:val="0"/>
              <w:adjustRightInd w:val="0"/>
              <w:rPr>
                <w:rFonts w:ascii="Calibri" w:hAnsi="Calibri" w:cs="Calibri"/>
                <w:b/>
                <w:iCs/>
                <w:color w:val="000000"/>
                <w:sz w:val="20"/>
                <w:szCs w:val="20"/>
              </w:rPr>
            </w:pPr>
          </w:p>
          <w:p w14:paraId="36C3A590" w14:textId="77777777" w:rsidR="001A5A67" w:rsidRDefault="001A5A67" w:rsidP="001A5A67">
            <w:pPr>
              <w:autoSpaceDE w:val="0"/>
              <w:autoSpaceDN w:val="0"/>
              <w:adjustRightInd w:val="0"/>
              <w:rPr>
                <w:rFonts w:ascii="Calibri" w:hAnsi="Calibri" w:cs="Calibri"/>
                <w:b/>
                <w:iCs/>
                <w:color w:val="000000"/>
                <w:sz w:val="20"/>
                <w:szCs w:val="20"/>
              </w:rPr>
            </w:pPr>
          </w:p>
          <w:p w14:paraId="0AB345C1" w14:textId="77777777" w:rsidR="001A5A67" w:rsidRDefault="001A5A67" w:rsidP="001A5A67">
            <w:pPr>
              <w:autoSpaceDE w:val="0"/>
              <w:autoSpaceDN w:val="0"/>
              <w:adjustRightInd w:val="0"/>
              <w:rPr>
                <w:rFonts w:ascii="Calibri" w:hAnsi="Calibri" w:cs="Calibri"/>
                <w:b/>
                <w:iCs/>
                <w:color w:val="000000"/>
                <w:sz w:val="20"/>
                <w:szCs w:val="20"/>
              </w:rPr>
            </w:pPr>
          </w:p>
          <w:p w14:paraId="1A87B8AF" w14:textId="77777777" w:rsidR="001A5A67" w:rsidRDefault="001A5A67" w:rsidP="001A5A67">
            <w:pPr>
              <w:autoSpaceDE w:val="0"/>
              <w:autoSpaceDN w:val="0"/>
              <w:adjustRightInd w:val="0"/>
              <w:rPr>
                <w:rFonts w:ascii="Calibri" w:hAnsi="Calibri" w:cs="Calibri"/>
                <w:b/>
                <w:iCs/>
                <w:color w:val="000000"/>
                <w:sz w:val="20"/>
                <w:szCs w:val="20"/>
              </w:rPr>
            </w:pPr>
          </w:p>
          <w:p w14:paraId="63C4D48F" w14:textId="77777777" w:rsidR="001A5A67" w:rsidRDefault="001A5A67" w:rsidP="001A5A67">
            <w:pPr>
              <w:autoSpaceDE w:val="0"/>
              <w:autoSpaceDN w:val="0"/>
              <w:adjustRightInd w:val="0"/>
              <w:rPr>
                <w:rFonts w:ascii="Calibri" w:hAnsi="Calibri" w:cs="Calibri"/>
                <w:b/>
                <w:iCs/>
                <w:color w:val="000000"/>
                <w:sz w:val="20"/>
                <w:szCs w:val="20"/>
              </w:rPr>
            </w:pPr>
          </w:p>
          <w:p w14:paraId="111B5AA1" w14:textId="77777777" w:rsidR="001A5A67" w:rsidRDefault="001A5A67" w:rsidP="001A5A67">
            <w:pPr>
              <w:autoSpaceDE w:val="0"/>
              <w:autoSpaceDN w:val="0"/>
              <w:adjustRightInd w:val="0"/>
              <w:rPr>
                <w:rFonts w:ascii="Calibri" w:hAnsi="Calibri" w:cs="Calibri"/>
                <w:b/>
                <w:iCs/>
                <w:color w:val="000000"/>
                <w:sz w:val="20"/>
                <w:szCs w:val="20"/>
              </w:rPr>
            </w:pPr>
          </w:p>
          <w:p w14:paraId="61707C72" w14:textId="77777777" w:rsidR="001A5A67" w:rsidRDefault="001A5A67" w:rsidP="001A5A67">
            <w:pPr>
              <w:autoSpaceDE w:val="0"/>
              <w:autoSpaceDN w:val="0"/>
              <w:adjustRightInd w:val="0"/>
              <w:rPr>
                <w:rFonts w:ascii="Calibri" w:hAnsi="Calibri" w:cs="Calibri"/>
                <w:b/>
                <w:iCs/>
                <w:color w:val="000000"/>
                <w:sz w:val="20"/>
                <w:szCs w:val="20"/>
              </w:rPr>
            </w:pPr>
          </w:p>
          <w:p w14:paraId="336316D4" w14:textId="77777777" w:rsidR="001A5A67" w:rsidRDefault="001A5A67" w:rsidP="001A5A67">
            <w:pPr>
              <w:autoSpaceDE w:val="0"/>
              <w:autoSpaceDN w:val="0"/>
              <w:adjustRightInd w:val="0"/>
              <w:rPr>
                <w:rFonts w:ascii="Calibri" w:hAnsi="Calibri" w:cs="Calibri"/>
                <w:b/>
                <w:iCs/>
                <w:color w:val="000000"/>
                <w:sz w:val="20"/>
                <w:szCs w:val="20"/>
              </w:rPr>
            </w:pPr>
          </w:p>
          <w:p w14:paraId="7B6F8EB1" w14:textId="77777777" w:rsidR="001A5A67" w:rsidRDefault="001A5A67" w:rsidP="001A5A67">
            <w:pPr>
              <w:autoSpaceDE w:val="0"/>
              <w:autoSpaceDN w:val="0"/>
              <w:adjustRightInd w:val="0"/>
              <w:rPr>
                <w:rFonts w:ascii="Calibri" w:hAnsi="Calibri" w:cs="Calibri"/>
                <w:b/>
                <w:iCs/>
                <w:color w:val="000000"/>
                <w:sz w:val="20"/>
                <w:szCs w:val="20"/>
              </w:rPr>
            </w:pPr>
          </w:p>
          <w:p w14:paraId="01C207AD" w14:textId="77777777" w:rsidR="001A5A67" w:rsidRDefault="001A5A67" w:rsidP="001A5A67">
            <w:pPr>
              <w:autoSpaceDE w:val="0"/>
              <w:autoSpaceDN w:val="0"/>
              <w:adjustRightInd w:val="0"/>
              <w:rPr>
                <w:rFonts w:ascii="Calibri" w:hAnsi="Calibri" w:cs="Calibri"/>
                <w:b/>
                <w:iCs/>
                <w:color w:val="000000"/>
                <w:sz w:val="20"/>
                <w:szCs w:val="20"/>
              </w:rPr>
            </w:pPr>
          </w:p>
          <w:p w14:paraId="34A639CE" w14:textId="77777777" w:rsidR="001A5A67" w:rsidRDefault="001A5A67" w:rsidP="001A5A67">
            <w:pPr>
              <w:autoSpaceDE w:val="0"/>
              <w:autoSpaceDN w:val="0"/>
              <w:adjustRightInd w:val="0"/>
              <w:rPr>
                <w:rFonts w:ascii="Calibri" w:hAnsi="Calibri" w:cs="Calibri"/>
                <w:b/>
                <w:iCs/>
                <w:color w:val="000000"/>
                <w:sz w:val="20"/>
                <w:szCs w:val="20"/>
              </w:rPr>
            </w:pPr>
          </w:p>
        </w:tc>
        <w:tc>
          <w:tcPr>
            <w:tcW w:w="1730" w:type="dxa"/>
            <w:shd w:val="clear" w:color="auto" w:fill="auto"/>
          </w:tcPr>
          <w:p w14:paraId="0BAD3691" w14:textId="77777777" w:rsidR="001A5A67" w:rsidRDefault="001A5A67" w:rsidP="001A5A67">
            <w:pPr>
              <w:autoSpaceDE w:val="0"/>
              <w:autoSpaceDN w:val="0"/>
              <w:adjustRightInd w:val="0"/>
              <w:jc w:val="both"/>
              <w:rPr>
                <w:rFonts w:ascii="Calibri" w:hAnsi="Calibri" w:cs="Calibri"/>
                <w:b/>
                <w:bCs/>
                <w:i/>
                <w:iCs/>
                <w:color w:val="0070C0"/>
                <w:sz w:val="20"/>
                <w:szCs w:val="20"/>
              </w:rPr>
            </w:pPr>
          </w:p>
          <w:p w14:paraId="0F130D6E" w14:textId="77777777" w:rsidR="001A5A67" w:rsidRDefault="001A5A67" w:rsidP="001A5A67">
            <w:pPr>
              <w:autoSpaceDE w:val="0"/>
              <w:autoSpaceDN w:val="0"/>
              <w:adjustRightInd w:val="0"/>
              <w:jc w:val="center"/>
              <w:rPr>
                <w:rFonts w:ascii="Calibri" w:hAnsi="Calibri" w:cs="Calibri"/>
                <w:b/>
                <w:bCs/>
                <w:i/>
                <w:iCs/>
                <w:sz w:val="16"/>
                <w:szCs w:val="16"/>
              </w:rPr>
            </w:pPr>
            <w:r>
              <w:rPr>
                <w:rFonts w:ascii="Calibri" w:hAnsi="Calibri" w:cs="Calibri"/>
                <w:b/>
                <w:bCs/>
                <w:i/>
                <w:iCs/>
                <w:sz w:val="16"/>
                <w:szCs w:val="16"/>
              </w:rPr>
              <w:t>Uprawnienia</w:t>
            </w:r>
          </w:p>
          <w:p w14:paraId="68F6FAA2" w14:textId="703889C3" w:rsidR="001A5A67" w:rsidRPr="007E35AD" w:rsidRDefault="001A5A67" w:rsidP="001A5A67">
            <w:pPr>
              <w:autoSpaceDE w:val="0"/>
              <w:autoSpaceDN w:val="0"/>
              <w:adjustRightInd w:val="0"/>
              <w:jc w:val="center"/>
              <w:rPr>
                <w:rFonts w:ascii="Calibri" w:hAnsi="Calibri" w:cs="Calibri"/>
                <w:b/>
                <w:bCs/>
                <w:iCs/>
                <w:color w:val="FF0000"/>
                <w:sz w:val="16"/>
                <w:szCs w:val="16"/>
              </w:rPr>
            </w:pPr>
            <w:r>
              <w:rPr>
                <w:rFonts w:ascii="Calibri" w:hAnsi="Calibri" w:cs="Calibri"/>
                <w:b/>
                <w:bCs/>
                <w:i/>
                <w:iCs/>
                <w:sz w:val="16"/>
                <w:szCs w:val="16"/>
              </w:rPr>
              <w:t xml:space="preserve">budowlane do  </w:t>
            </w:r>
            <w:r w:rsidRPr="001A5A67">
              <w:rPr>
                <w:rFonts w:asciiTheme="minorHAnsi" w:hAnsiTheme="minorHAnsi" w:cstheme="minorHAnsi"/>
                <w:b/>
                <w:bCs/>
                <w:i/>
                <w:iCs/>
                <w:sz w:val="16"/>
                <w:szCs w:val="16"/>
              </w:rPr>
              <w:t xml:space="preserve">kierowania robotami budowlanymi w specjalności </w:t>
            </w:r>
            <w:r w:rsidRPr="001A5A67">
              <w:rPr>
                <w:rFonts w:asciiTheme="minorHAnsi" w:hAnsiTheme="minorHAnsi" w:cstheme="minorHAnsi"/>
                <w:b/>
                <w:bCs/>
                <w:iCs/>
                <w:sz w:val="16"/>
                <w:szCs w:val="16"/>
              </w:rPr>
              <w:t xml:space="preserve"> </w:t>
            </w:r>
            <w:r w:rsidRPr="001A5A67">
              <w:rPr>
                <w:rFonts w:asciiTheme="minorHAnsi" w:eastAsia="Arial Unicode MS" w:hAnsiTheme="minorHAnsi" w:cstheme="minorHAnsi"/>
                <w:b/>
                <w:bCs/>
                <w:iCs/>
                <w:sz w:val="16"/>
                <w:szCs w:val="16"/>
                <w:lang w:bidi="pl-PL"/>
              </w:rPr>
              <w:t xml:space="preserve"> instalacyjnej w zakresie sieci, instalacji i  urządzeń elektrycznych i elektroenergetycznych</w:t>
            </w:r>
          </w:p>
          <w:p w14:paraId="65FA06F5" w14:textId="77777777" w:rsidR="001A5A67" w:rsidRPr="007E35AD" w:rsidRDefault="001A5A67" w:rsidP="001A5A67">
            <w:pPr>
              <w:autoSpaceDE w:val="0"/>
              <w:autoSpaceDN w:val="0"/>
              <w:adjustRightInd w:val="0"/>
              <w:jc w:val="center"/>
              <w:rPr>
                <w:rFonts w:ascii="Calibri" w:hAnsi="Calibri" w:cs="Calibri"/>
                <w:b/>
                <w:bCs/>
                <w:i/>
                <w:iCs/>
                <w:color w:val="FF0000"/>
                <w:sz w:val="20"/>
                <w:szCs w:val="20"/>
              </w:rPr>
            </w:pPr>
          </w:p>
          <w:p w14:paraId="43E9CEF4" w14:textId="77777777" w:rsidR="001A5A67" w:rsidRDefault="001A5A67" w:rsidP="001A5A67">
            <w:pPr>
              <w:autoSpaceDE w:val="0"/>
              <w:autoSpaceDN w:val="0"/>
              <w:adjustRightInd w:val="0"/>
              <w:jc w:val="center"/>
              <w:rPr>
                <w:rFonts w:ascii="Calibri" w:hAnsi="Calibri" w:cs="Calibri"/>
                <w:b/>
                <w:bCs/>
                <w:i/>
                <w:iCs/>
                <w:color w:val="000000"/>
                <w:sz w:val="20"/>
                <w:szCs w:val="20"/>
              </w:rPr>
            </w:pPr>
            <w:r>
              <w:rPr>
                <w:rFonts w:ascii="Calibri" w:hAnsi="Calibri" w:cs="Calibri"/>
                <w:b/>
                <w:bCs/>
                <w:i/>
                <w:iCs/>
                <w:color w:val="000000"/>
                <w:sz w:val="20"/>
                <w:szCs w:val="20"/>
              </w:rPr>
              <w:t>Nr uprawnień</w:t>
            </w:r>
          </w:p>
          <w:p w14:paraId="7BB53A55" w14:textId="77777777" w:rsidR="001A5A67" w:rsidRDefault="001A5A67" w:rsidP="001A5A67">
            <w:pPr>
              <w:autoSpaceDE w:val="0"/>
              <w:autoSpaceDN w:val="0"/>
              <w:adjustRightInd w:val="0"/>
              <w:jc w:val="center"/>
              <w:rPr>
                <w:rFonts w:ascii="Calibri" w:hAnsi="Calibri" w:cs="Calibri"/>
                <w:b/>
                <w:bCs/>
                <w:i/>
                <w:iCs/>
                <w:color w:val="000000"/>
                <w:sz w:val="20"/>
                <w:szCs w:val="20"/>
              </w:rPr>
            </w:pPr>
          </w:p>
          <w:p w14:paraId="680465CE" w14:textId="728BCAF5" w:rsidR="001A5A67" w:rsidRDefault="001A5A67" w:rsidP="001A5A67">
            <w:pPr>
              <w:autoSpaceDE w:val="0"/>
              <w:autoSpaceDN w:val="0"/>
              <w:adjustRightInd w:val="0"/>
              <w:jc w:val="center"/>
              <w:rPr>
                <w:rFonts w:ascii="Calibri" w:hAnsi="Calibri" w:cs="Calibri"/>
                <w:b/>
                <w:bCs/>
                <w:i/>
                <w:iCs/>
                <w:color w:val="0070C0"/>
                <w:sz w:val="20"/>
                <w:szCs w:val="20"/>
              </w:rPr>
            </w:pPr>
            <w:r>
              <w:rPr>
                <w:rFonts w:ascii="Calibri" w:hAnsi="Calibri" w:cs="Calibri"/>
                <w:b/>
                <w:bCs/>
                <w:i/>
                <w:iCs/>
                <w:color w:val="000000"/>
                <w:sz w:val="20"/>
                <w:szCs w:val="20"/>
              </w:rPr>
              <w:t>…………………….</w:t>
            </w:r>
          </w:p>
        </w:tc>
        <w:tc>
          <w:tcPr>
            <w:tcW w:w="1843" w:type="dxa"/>
          </w:tcPr>
          <w:p w14:paraId="0BC2851A" w14:textId="77777777" w:rsidR="001A5A67" w:rsidRDefault="001A5A67" w:rsidP="001A5A67">
            <w:pPr>
              <w:autoSpaceDE w:val="0"/>
              <w:autoSpaceDN w:val="0"/>
              <w:adjustRightInd w:val="0"/>
              <w:rPr>
                <w:rFonts w:ascii="Calibri" w:hAnsi="Calibri" w:cs="Calibri"/>
                <w:b/>
                <w:iCs/>
                <w:color w:val="000000"/>
                <w:sz w:val="20"/>
                <w:szCs w:val="20"/>
              </w:rPr>
            </w:pPr>
          </w:p>
        </w:tc>
        <w:tc>
          <w:tcPr>
            <w:tcW w:w="2693" w:type="dxa"/>
          </w:tcPr>
          <w:p w14:paraId="7F845CCF" w14:textId="77777777" w:rsidR="001A5A67" w:rsidRDefault="001A5A67" w:rsidP="001A5A67">
            <w:pPr>
              <w:autoSpaceDE w:val="0"/>
              <w:autoSpaceDN w:val="0"/>
              <w:adjustRightInd w:val="0"/>
              <w:jc w:val="center"/>
              <w:rPr>
                <w:rFonts w:ascii="Calibri" w:hAnsi="Calibri" w:cs="Calibri"/>
                <w:b/>
                <w:i/>
                <w:iCs/>
                <w:sz w:val="20"/>
                <w:szCs w:val="20"/>
              </w:rPr>
            </w:pPr>
          </w:p>
          <w:p w14:paraId="13E96903" w14:textId="77777777" w:rsidR="001A5A67" w:rsidRDefault="001A5A67" w:rsidP="001A5A67">
            <w:pPr>
              <w:autoSpaceDE w:val="0"/>
              <w:autoSpaceDN w:val="0"/>
              <w:adjustRightInd w:val="0"/>
              <w:jc w:val="center"/>
              <w:rPr>
                <w:rFonts w:ascii="Calibri" w:hAnsi="Calibri" w:cs="Calibri"/>
                <w:b/>
                <w:i/>
                <w:iCs/>
                <w:sz w:val="20"/>
                <w:szCs w:val="20"/>
              </w:rPr>
            </w:pPr>
          </w:p>
          <w:p w14:paraId="7C6E5CA5" w14:textId="77777777" w:rsidR="001A5A67" w:rsidRDefault="001A5A67" w:rsidP="001A5A67">
            <w:pPr>
              <w:autoSpaceDE w:val="0"/>
              <w:autoSpaceDN w:val="0"/>
              <w:adjustRightInd w:val="0"/>
              <w:jc w:val="center"/>
              <w:rPr>
                <w:rFonts w:ascii="Calibri" w:hAnsi="Calibri" w:cs="Calibri"/>
                <w:b/>
                <w:iCs/>
                <w:sz w:val="20"/>
                <w:szCs w:val="20"/>
              </w:rPr>
            </w:pPr>
            <w:r>
              <w:rPr>
                <w:rFonts w:ascii="Calibri" w:hAnsi="Calibri" w:cs="Calibri"/>
                <w:b/>
                <w:iCs/>
                <w:sz w:val="20"/>
                <w:szCs w:val="20"/>
              </w:rPr>
              <w:t>Posiada wykształcenie</w:t>
            </w:r>
          </w:p>
          <w:p w14:paraId="30E52DDD" w14:textId="77777777" w:rsidR="001A5A67" w:rsidRDefault="001A5A67" w:rsidP="001A5A67">
            <w:pPr>
              <w:autoSpaceDE w:val="0"/>
              <w:autoSpaceDN w:val="0"/>
              <w:adjustRightInd w:val="0"/>
              <w:jc w:val="both"/>
              <w:rPr>
                <w:rFonts w:ascii="Calibri" w:hAnsi="Calibri" w:cs="Calibri"/>
                <w:b/>
                <w:iCs/>
                <w:sz w:val="20"/>
                <w:szCs w:val="20"/>
              </w:rPr>
            </w:pPr>
          </w:p>
          <w:p w14:paraId="631D3DF1" w14:textId="77777777" w:rsidR="001A5A67" w:rsidRDefault="001A5A67" w:rsidP="001A5A67">
            <w:pPr>
              <w:autoSpaceDE w:val="0"/>
              <w:autoSpaceDN w:val="0"/>
              <w:adjustRightInd w:val="0"/>
              <w:jc w:val="both"/>
              <w:rPr>
                <w:rFonts w:ascii="Calibri" w:hAnsi="Calibri" w:cs="Calibri"/>
                <w:b/>
                <w:iCs/>
                <w:sz w:val="20"/>
                <w:szCs w:val="20"/>
              </w:rPr>
            </w:pPr>
          </w:p>
          <w:p w14:paraId="73DE2B67" w14:textId="77777777" w:rsidR="001A5A67" w:rsidRDefault="001A5A67" w:rsidP="001A5A67">
            <w:pPr>
              <w:autoSpaceDE w:val="0"/>
              <w:autoSpaceDN w:val="0"/>
              <w:adjustRightInd w:val="0"/>
              <w:jc w:val="center"/>
              <w:rPr>
                <w:rFonts w:ascii="Calibri" w:hAnsi="Calibri" w:cs="Calibri"/>
                <w:b/>
                <w:iCs/>
                <w:sz w:val="20"/>
                <w:szCs w:val="20"/>
              </w:rPr>
            </w:pPr>
            <w:r>
              <w:rPr>
                <w:rFonts w:ascii="Calibri" w:hAnsi="Calibri" w:cs="Calibri"/>
                <w:b/>
                <w:iCs/>
                <w:sz w:val="20"/>
                <w:szCs w:val="20"/>
              </w:rPr>
              <w:t>……………………………</w:t>
            </w:r>
          </w:p>
          <w:p w14:paraId="2D33FAFE" w14:textId="77777777" w:rsidR="001A5A67" w:rsidRDefault="001A5A67" w:rsidP="001A5A67">
            <w:pPr>
              <w:jc w:val="center"/>
              <w:rPr>
                <w:rFonts w:ascii="Calibri" w:hAnsi="Calibri" w:cs="Calibri"/>
                <w:sz w:val="16"/>
                <w:szCs w:val="16"/>
              </w:rPr>
            </w:pPr>
            <w:r>
              <w:rPr>
                <w:rFonts w:ascii="Calibri" w:hAnsi="Calibri" w:cs="Calibri"/>
                <w:b/>
                <w:iCs/>
                <w:sz w:val="16"/>
                <w:szCs w:val="16"/>
              </w:rPr>
              <w:t>(podać wykształcenie)</w:t>
            </w:r>
          </w:p>
          <w:p w14:paraId="4078F430" w14:textId="77777777" w:rsidR="001A5A67" w:rsidRDefault="001A5A67" w:rsidP="001A5A67">
            <w:pPr>
              <w:autoSpaceDE w:val="0"/>
              <w:autoSpaceDN w:val="0"/>
              <w:adjustRightInd w:val="0"/>
              <w:jc w:val="center"/>
              <w:rPr>
                <w:rFonts w:ascii="Calibri" w:hAnsi="Calibri" w:cs="Calibri"/>
                <w:b/>
                <w:iCs/>
                <w:sz w:val="20"/>
                <w:szCs w:val="20"/>
              </w:rPr>
            </w:pPr>
          </w:p>
        </w:tc>
        <w:tc>
          <w:tcPr>
            <w:tcW w:w="1418" w:type="dxa"/>
          </w:tcPr>
          <w:p w14:paraId="3E309D64" w14:textId="77777777" w:rsidR="001A5A67" w:rsidRDefault="001A5A67" w:rsidP="001A5A67">
            <w:pPr>
              <w:autoSpaceDE w:val="0"/>
              <w:autoSpaceDN w:val="0"/>
              <w:adjustRightInd w:val="0"/>
              <w:jc w:val="both"/>
              <w:rPr>
                <w:rFonts w:ascii="Calibri" w:hAnsi="Calibri" w:cs="Calibri"/>
                <w:b/>
                <w:iCs/>
                <w:color w:val="000000"/>
                <w:sz w:val="20"/>
                <w:szCs w:val="20"/>
              </w:rPr>
            </w:pPr>
          </w:p>
          <w:p w14:paraId="6A12EB3A" w14:textId="77777777" w:rsidR="001A5A67" w:rsidRDefault="001A5A67" w:rsidP="001A5A67">
            <w:pPr>
              <w:autoSpaceDE w:val="0"/>
              <w:autoSpaceDN w:val="0"/>
              <w:adjustRightInd w:val="0"/>
              <w:jc w:val="center"/>
              <w:rPr>
                <w:rFonts w:ascii="Calibri" w:hAnsi="Calibri" w:cs="Calibri"/>
                <w:b/>
                <w:iCs/>
                <w:color w:val="000000"/>
                <w:sz w:val="20"/>
                <w:szCs w:val="20"/>
              </w:rPr>
            </w:pPr>
            <w:r>
              <w:rPr>
                <w:rFonts w:ascii="Calibri" w:hAnsi="Calibri" w:cs="Calibri"/>
                <w:b/>
                <w:iCs/>
                <w:color w:val="000000"/>
                <w:sz w:val="20"/>
                <w:szCs w:val="20"/>
              </w:rPr>
              <w:t>Własne /</w:t>
            </w:r>
          </w:p>
          <w:p w14:paraId="72D71178" w14:textId="77777777" w:rsidR="001A5A67" w:rsidRDefault="001A5A67" w:rsidP="001A5A67">
            <w:pPr>
              <w:autoSpaceDE w:val="0"/>
              <w:autoSpaceDN w:val="0"/>
              <w:adjustRightInd w:val="0"/>
              <w:jc w:val="center"/>
              <w:rPr>
                <w:rFonts w:ascii="Calibri" w:hAnsi="Calibri" w:cs="Calibri"/>
                <w:b/>
                <w:iCs/>
                <w:color w:val="000000"/>
                <w:sz w:val="20"/>
                <w:szCs w:val="20"/>
              </w:rPr>
            </w:pPr>
            <w:r>
              <w:rPr>
                <w:rFonts w:ascii="Calibri" w:hAnsi="Calibri" w:cs="Calibri"/>
                <w:b/>
                <w:iCs/>
                <w:color w:val="000000"/>
                <w:sz w:val="20"/>
                <w:szCs w:val="20"/>
              </w:rPr>
              <w:t>oddane do dyspozycji *</w:t>
            </w:r>
          </w:p>
          <w:p w14:paraId="3FC61D08" w14:textId="77777777" w:rsidR="001A5A67" w:rsidRDefault="001A5A67" w:rsidP="001A5A67">
            <w:pPr>
              <w:autoSpaceDE w:val="0"/>
              <w:autoSpaceDN w:val="0"/>
              <w:adjustRightInd w:val="0"/>
              <w:jc w:val="both"/>
              <w:rPr>
                <w:rFonts w:ascii="Calibri" w:hAnsi="Calibri" w:cs="Calibri"/>
                <w:b/>
                <w:iCs/>
                <w:color w:val="000000"/>
                <w:sz w:val="20"/>
                <w:szCs w:val="20"/>
              </w:rPr>
            </w:pPr>
          </w:p>
          <w:p w14:paraId="2E54A03D" w14:textId="77777777" w:rsidR="001A5A67" w:rsidRDefault="001A5A67" w:rsidP="001A5A67">
            <w:pPr>
              <w:autoSpaceDE w:val="0"/>
              <w:autoSpaceDN w:val="0"/>
              <w:adjustRightInd w:val="0"/>
              <w:jc w:val="both"/>
              <w:rPr>
                <w:rFonts w:ascii="Calibri" w:hAnsi="Calibri" w:cs="Calibri"/>
                <w:b/>
                <w:iCs/>
                <w:color w:val="000000"/>
                <w:sz w:val="20"/>
                <w:szCs w:val="20"/>
              </w:rPr>
            </w:pPr>
          </w:p>
          <w:p w14:paraId="7F93FFF3" w14:textId="77777777" w:rsidR="001A5A67" w:rsidRDefault="001A5A67" w:rsidP="001A5A67">
            <w:pPr>
              <w:autoSpaceDE w:val="0"/>
              <w:autoSpaceDN w:val="0"/>
              <w:adjustRightInd w:val="0"/>
              <w:jc w:val="both"/>
              <w:rPr>
                <w:rFonts w:ascii="Calibri" w:hAnsi="Calibri" w:cs="Calibri"/>
                <w:b/>
                <w:iCs/>
                <w:color w:val="000000"/>
                <w:sz w:val="20"/>
                <w:szCs w:val="20"/>
              </w:rPr>
            </w:pPr>
          </w:p>
          <w:p w14:paraId="6BCF0B87" w14:textId="77777777" w:rsidR="001A5A67" w:rsidRDefault="001A5A67" w:rsidP="001A5A67">
            <w:pPr>
              <w:autoSpaceDE w:val="0"/>
              <w:autoSpaceDN w:val="0"/>
              <w:adjustRightInd w:val="0"/>
              <w:jc w:val="both"/>
              <w:rPr>
                <w:rFonts w:ascii="Calibri" w:hAnsi="Calibri" w:cs="Calibri"/>
                <w:b/>
                <w:iCs/>
                <w:color w:val="000000"/>
                <w:sz w:val="20"/>
                <w:szCs w:val="20"/>
              </w:rPr>
            </w:pPr>
          </w:p>
          <w:p w14:paraId="7B3CA2AF" w14:textId="77777777" w:rsidR="001A5A67" w:rsidRDefault="001A5A67" w:rsidP="001A5A67">
            <w:pPr>
              <w:autoSpaceDE w:val="0"/>
              <w:autoSpaceDN w:val="0"/>
              <w:adjustRightInd w:val="0"/>
              <w:jc w:val="both"/>
              <w:rPr>
                <w:rFonts w:ascii="Calibri" w:hAnsi="Calibri" w:cs="Calibri"/>
                <w:b/>
                <w:iCs/>
                <w:color w:val="000000"/>
                <w:sz w:val="20"/>
                <w:szCs w:val="20"/>
              </w:rPr>
            </w:pPr>
          </w:p>
        </w:tc>
      </w:tr>
      <w:tr w:rsidR="001A5A67" w14:paraId="044405E7" w14:textId="77777777" w:rsidTr="001A5A67">
        <w:trPr>
          <w:trHeight w:val="4101"/>
        </w:trPr>
        <w:tc>
          <w:tcPr>
            <w:tcW w:w="534" w:type="dxa"/>
          </w:tcPr>
          <w:p w14:paraId="5BEA4762" w14:textId="09A9BE49" w:rsidR="001A5A67" w:rsidRDefault="001A5A67" w:rsidP="001A5A67">
            <w:pPr>
              <w:autoSpaceDE w:val="0"/>
              <w:autoSpaceDN w:val="0"/>
              <w:adjustRightInd w:val="0"/>
              <w:rPr>
                <w:rFonts w:ascii="Calibri" w:hAnsi="Calibri" w:cs="Calibri"/>
                <w:b/>
                <w:iCs/>
                <w:color w:val="000000"/>
                <w:sz w:val="20"/>
                <w:szCs w:val="20"/>
              </w:rPr>
            </w:pPr>
            <w:r>
              <w:rPr>
                <w:rFonts w:ascii="Calibri" w:hAnsi="Calibri" w:cs="Calibri"/>
                <w:b/>
                <w:iCs/>
                <w:color w:val="000000"/>
                <w:sz w:val="20"/>
                <w:szCs w:val="20"/>
              </w:rPr>
              <w:lastRenderedPageBreak/>
              <w:t>3</w:t>
            </w:r>
          </w:p>
        </w:tc>
        <w:tc>
          <w:tcPr>
            <w:tcW w:w="1842" w:type="dxa"/>
          </w:tcPr>
          <w:p w14:paraId="70C5E678" w14:textId="77777777" w:rsidR="001A5A67" w:rsidRDefault="001A5A67" w:rsidP="001A5A67">
            <w:pPr>
              <w:autoSpaceDE w:val="0"/>
              <w:autoSpaceDN w:val="0"/>
              <w:adjustRightInd w:val="0"/>
              <w:rPr>
                <w:rFonts w:ascii="Calibri" w:hAnsi="Calibri" w:cs="Calibri"/>
                <w:b/>
                <w:iCs/>
                <w:color w:val="000000"/>
                <w:sz w:val="20"/>
                <w:szCs w:val="20"/>
              </w:rPr>
            </w:pPr>
          </w:p>
          <w:p w14:paraId="732789DE" w14:textId="77777777" w:rsidR="001A5A67" w:rsidRDefault="001A5A67" w:rsidP="001A5A67">
            <w:pPr>
              <w:autoSpaceDE w:val="0"/>
              <w:autoSpaceDN w:val="0"/>
              <w:adjustRightInd w:val="0"/>
              <w:rPr>
                <w:rFonts w:ascii="Calibri" w:hAnsi="Calibri" w:cs="Calibri"/>
                <w:b/>
                <w:iCs/>
                <w:color w:val="000000"/>
                <w:sz w:val="20"/>
                <w:szCs w:val="20"/>
              </w:rPr>
            </w:pPr>
          </w:p>
          <w:p w14:paraId="4EE108A7" w14:textId="77777777" w:rsidR="001A5A67" w:rsidRDefault="001A5A67" w:rsidP="001A5A67">
            <w:pPr>
              <w:autoSpaceDE w:val="0"/>
              <w:autoSpaceDN w:val="0"/>
              <w:adjustRightInd w:val="0"/>
              <w:rPr>
                <w:rFonts w:ascii="Calibri" w:hAnsi="Calibri" w:cs="Calibri"/>
                <w:b/>
                <w:iCs/>
                <w:sz w:val="20"/>
                <w:szCs w:val="20"/>
              </w:rPr>
            </w:pPr>
            <w:r>
              <w:rPr>
                <w:rFonts w:ascii="Calibri" w:hAnsi="Calibri" w:cs="Calibri"/>
                <w:b/>
                <w:iCs/>
                <w:sz w:val="20"/>
                <w:szCs w:val="20"/>
              </w:rPr>
              <w:t>Kierownik robót branży sanitarnej</w:t>
            </w:r>
          </w:p>
          <w:p w14:paraId="2A15C403" w14:textId="77777777" w:rsidR="001A5A67" w:rsidRDefault="001A5A67" w:rsidP="001A5A67">
            <w:pPr>
              <w:autoSpaceDE w:val="0"/>
              <w:autoSpaceDN w:val="0"/>
              <w:adjustRightInd w:val="0"/>
              <w:rPr>
                <w:rFonts w:ascii="Calibri" w:hAnsi="Calibri" w:cs="Calibri"/>
                <w:b/>
                <w:iCs/>
                <w:color w:val="000000"/>
                <w:sz w:val="20"/>
                <w:szCs w:val="20"/>
              </w:rPr>
            </w:pPr>
          </w:p>
          <w:p w14:paraId="200D7CA9" w14:textId="77777777" w:rsidR="001A5A67" w:rsidRDefault="001A5A67" w:rsidP="001A5A67">
            <w:pPr>
              <w:autoSpaceDE w:val="0"/>
              <w:autoSpaceDN w:val="0"/>
              <w:adjustRightInd w:val="0"/>
              <w:rPr>
                <w:rFonts w:ascii="Calibri" w:hAnsi="Calibri" w:cs="Calibri"/>
                <w:b/>
                <w:iCs/>
                <w:color w:val="000000"/>
                <w:sz w:val="20"/>
                <w:szCs w:val="20"/>
              </w:rPr>
            </w:pPr>
          </w:p>
          <w:p w14:paraId="40742381" w14:textId="77777777" w:rsidR="001A5A67" w:rsidRDefault="001A5A67" w:rsidP="001A5A67">
            <w:pPr>
              <w:autoSpaceDE w:val="0"/>
              <w:autoSpaceDN w:val="0"/>
              <w:adjustRightInd w:val="0"/>
              <w:rPr>
                <w:rFonts w:ascii="Calibri" w:hAnsi="Calibri" w:cs="Calibri"/>
                <w:b/>
                <w:iCs/>
                <w:color w:val="000000"/>
                <w:sz w:val="20"/>
                <w:szCs w:val="20"/>
              </w:rPr>
            </w:pPr>
          </w:p>
          <w:p w14:paraId="4282E9F9" w14:textId="77777777" w:rsidR="001A5A67" w:rsidRDefault="001A5A67" w:rsidP="001A5A67">
            <w:pPr>
              <w:autoSpaceDE w:val="0"/>
              <w:autoSpaceDN w:val="0"/>
              <w:adjustRightInd w:val="0"/>
              <w:rPr>
                <w:rFonts w:ascii="Calibri" w:hAnsi="Calibri" w:cs="Calibri"/>
                <w:b/>
                <w:iCs/>
                <w:color w:val="000000"/>
                <w:sz w:val="20"/>
                <w:szCs w:val="20"/>
              </w:rPr>
            </w:pPr>
          </w:p>
          <w:p w14:paraId="3356D4B1" w14:textId="77777777" w:rsidR="001A5A67" w:rsidRDefault="001A5A67" w:rsidP="001A5A67">
            <w:pPr>
              <w:autoSpaceDE w:val="0"/>
              <w:autoSpaceDN w:val="0"/>
              <w:adjustRightInd w:val="0"/>
              <w:rPr>
                <w:rFonts w:ascii="Calibri" w:hAnsi="Calibri" w:cs="Calibri"/>
                <w:b/>
                <w:iCs/>
                <w:color w:val="000000"/>
                <w:sz w:val="20"/>
                <w:szCs w:val="20"/>
              </w:rPr>
            </w:pPr>
          </w:p>
          <w:p w14:paraId="252A5EF9" w14:textId="77777777" w:rsidR="001A5A67" w:rsidRDefault="001A5A67" w:rsidP="001A5A67">
            <w:pPr>
              <w:autoSpaceDE w:val="0"/>
              <w:autoSpaceDN w:val="0"/>
              <w:adjustRightInd w:val="0"/>
              <w:rPr>
                <w:rFonts w:ascii="Calibri" w:hAnsi="Calibri" w:cs="Calibri"/>
                <w:b/>
                <w:iCs/>
                <w:color w:val="000000"/>
                <w:sz w:val="20"/>
                <w:szCs w:val="20"/>
              </w:rPr>
            </w:pPr>
          </w:p>
          <w:p w14:paraId="658A33AC" w14:textId="77777777" w:rsidR="001A5A67" w:rsidRDefault="001A5A67" w:rsidP="001A5A67">
            <w:pPr>
              <w:autoSpaceDE w:val="0"/>
              <w:autoSpaceDN w:val="0"/>
              <w:adjustRightInd w:val="0"/>
              <w:rPr>
                <w:rFonts w:ascii="Calibri" w:hAnsi="Calibri" w:cs="Calibri"/>
                <w:b/>
                <w:iCs/>
                <w:color w:val="000000"/>
                <w:sz w:val="20"/>
                <w:szCs w:val="20"/>
              </w:rPr>
            </w:pPr>
          </w:p>
          <w:p w14:paraId="01ED36B0" w14:textId="77777777" w:rsidR="001A5A67" w:rsidRDefault="001A5A67" w:rsidP="001A5A67">
            <w:pPr>
              <w:autoSpaceDE w:val="0"/>
              <w:autoSpaceDN w:val="0"/>
              <w:adjustRightInd w:val="0"/>
              <w:rPr>
                <w:rFonts w:ascii="Calibri" w:hAnsi="Calibri" w:cs="Calibri"/>
                <w:b/>
                <w:iCs/>
                <w:color w:val="000000"/>
                <w:sz w:val="20"/>
                <w:szCs w:val="20"/>
              </w:rPr>
            </w:pPr>
          </w:p>
          <w:p w14:paraId="0457B251" w14:textId="77777777" w:rsidR="001A5A67" w:rsidRDefault="001A5A67" w:rsidP="001A5A67">
            <w:pPr>
              <w:autoSpaceDE w:val="0"/>
              <w:autoSpaceDN w:val="0"/>
              <w:adjustRightInd w:val="0"/>
              <w:rPr>
                <w:rFonts w:ascii="Calibri" w:hAnsi="Calibri" w:cs="Calibri"/>
                <w:b/>
                <w:iCs/>
                <w:color w:val="000000"/>
                <w:sz w:val="20"/>
                <w:szCs w:val="20"/>
              </w:rPr>
            </w:pPr>
          </w:p>
          <w:p w14:paraId="33607FA2" w14:textId="77777777" w:rsidR="001A5A67" w:rsidRDefault="001A5A67" w:rsidP="001A5A67">
            <w:pPr>
              <w:autoSpaceDE w:val="0"/>
              <w:autoSpaceDN w:val="0"/>
              <w:adjustRightInd w:val="0"/>
              <w:rPr>
                <w:rFonts w:ascii="Calibri" w:hAnsi="Calibri" w:cs="Calibri"/>
                <w:b/>
                <w:iCs/>
                <w:color w:val="000000"/>
                <w:sz w:val="20"/>
                <w:szCs w:val="20"/>
              </w:rPr>
            </w:pPr>
          </w:p>
          <w:p w14:paraId="45C16107" w14:textId="77777777" w:rsidR="001A5A67" w:rsidRDefault="001A5A67" w:rsidP="001A5A67">
            <w:pPr>
              <w:autoSpaceDE w:val="0"/>
              <w:autoSpaceDN w:val="0"/>
              <w:adjustRightInd w:val="0"/>
              <w:rPr>
                <w:rFonts w:ascii="Calibri" w:hAnsi="Calibri" w:cs="Calibri"/>
                <w:b/>
                <w:iCs/>
                <w:color w:val="000000"/>
                <w:sz w:val="20"/>
                <w:szCs w:val="20"/>
              </w:rPr>
            </w:pPr>
          </w:p>
        </w:tc>
        <w:tc>
          <w:tcPr>
            <w:tcW w:w="1730" w:type="dxa"/>
            <w:shd w:val="clear" w:color="auto" w:fill="auto"/>
          </w:tcPr>
          <w:p w14:paraId="180D28C9" w14:textId="77777777" w:rsidR="001A5A67" w:rsidRDefault="001A5A67" w:rsidP="001A5A67">
            <w:pPr>
              <w:autoSpaceDE w:val="0"/>
              <w:autoSpaceDN w:val="0"/>
              <w:adjustRightInd w:val="0"/>
              <w:jc w:val="both"/>
              <w:rPr>
                <w:rFonts w:ascii="Calibri" w:hAnsi="Calibri" w:cs="Calibri"/>
                <w:b/>
                <w:bCs/>
                <w:i/>
                <w:iCs/>
                <w:color w:val="0070C0"/>
                <w:sz w:val="20"/>
                <w:szCs w:val="20"/>
              </w:rPr>
            </w:pPr>
          </w:p>
          <w:p w14:paraId="4BE2616D" w14:textId="77777777" w:rsidR="001A5A67" w:rsidRDefault="001A5A67" w:rsidP="001A5A67">
            <w:pPr>
              <w:autoSpaceDE w:val="0"/>
              <w:autoSpaceDN w:val="0"/>
              <w:adjustRightInd w:val="0"/>
              <w:jc w:val="center"/>
              <w:rPr>
                <w:rFonts w:ascii="Calibri" w:hAnsi="Calibri" w:cs="Calibri"/>
                <w:b/>
                <w:bCs/>
                <w:i/>
                <w:iCs/>
                <w:sz w:val="16"/>
                <w:szCs w:val="16"/>
              </w:rPr>
            </w:pPr>
            <w:r>
              <w:rPr>
                <w:rFonts w:ascii="Calibri" w:hAnsi="Calibri" w:cs="Calibri"/>
                <w:b/>
                <w:bCs/>
                <w:i/>
                <w:iCs/>
                <w:sz w:val="16"/>
                <w:szCs w:val="16"/>
              </w:rPr>
              <w:t>Uprawnienia</w:t>
            </w:r>
          </w:p>
          <w:p w14:paraId="46C06FD9" w14:textId="1E8D365E" w:rsidR="001A5A67" w:rsidRPr="007E35AD" w:rsidRDefault="001A5A67" w:rsidP="001A5A67">
            <w:pPr>
              <w:autoSpaceDE w:val="0"/>
              <w:autoSpaceDN w:val="0"/>
              <w:adjustRightInd w:val="0"/>
              <w:jc w:val="center"/>
              <w:rPr>
                <w:rFonts w:ascii="Calibri" w:hAnsi="Calibri" w:cs="Calibri"/>
                <w:b/>
                <w:bCs/>
                <w:iCs/>
                <w:color w:val="FF0000"/>
                <w:sz w:val="16"/>
                <w:szCs w:val="16"/>
              </w:rPr>
            </w:pPr>
            <w:r>
              <w:rPr>
                <w:rFonts w:ascii="Calibri" w:hAnsi="Calibri" w:cs="Calibri"/>
                <w:b/>
                <w:bCs/>
                <w:i/>
                <w:iCs/>
                <w:sz w:val="16"/>
                <w:szCs w:val="16"/>
              </w:rPr>
              <w:t xml:space="preserve">budowlane do  kierowania robotami budowlanymi w </w:t>
            </w:r>
            <w:r>
              <w:t xml:space="preserve"> </w:t>
            </w:r>
            <w:r w:rsidRPr="001A5A67">
              <w:rPr>
                <w:rFonts w:ascii="Calibri" w:hAnsi="Calibri" w:cs="Calibri"/>
                <w:b/>
                <w:bCs/>
                <w:i/>
                <w:iCs/>
                <w:sz w:val="16"/>
                <w:szCs w:val="16"/>
              </w:rPr>
              <w:t>specjalności instalacyjnej w zakresie sieci, instalacji i  urządzeń cieplnych, wentylacyjnych, gazowych, wodociągowych i kanalizacyjnych</w:t>
            </w:r>
          </w:p>
          <w:p w14:paraId="5F8FA083" w14:textId="77777777" w:rsidR="001A5A67" w:rsidRPr="007E35AD" w:rsidRDefault="001A5A67" w:rsidP="001A5A67">
            <w:pPr>
              <w:autoSpaceDE w:val="0"/>
              <w:autoSpaceDN w:val="0"/>
              <w:adjustRightInd w:val="0"/>
              <w:jc w:val="center"/>
              <w:rPr>
                <w:rFonts w:ascii="Calibri" w:hAnsi="Calibri" w:cs="Calibri"/>
                <w:b/>
                <w:bCs/>
                <w:i/>
                <w:iCs/>
                <w:color w:val="FF0000"/>
                <w:sz w:val="20"/>
                <w:szCs w:val="20"/>
              </w:rPr>
            </w:pPr>
          </w:p>
          <w:p w14:paraId="240DA2C6" w14:textId="77777777" w:rsidR="001A5A67" w:rsidRDefault="001A5A67" w:rsidP="001A5A67">
            <w:pPr>
              <w:autoSpaceDE w:val="0"/>
              <w:autoSpaceDN w:val="0"/>
              <w:adjustRightInd w:val="0"/>
              <w:jc w:val="center"/>
              <w:rPr>
                <w:rFonts w:ascii="Calibri" w:hAnsi="Calibri" w:cs="Calibri"/>
                <w:b/>
                <w:bCs/>
                <w:i/>
                <w:iCs/>
                <w:color w:val="000000"/>
                <w:sz w:val="20"/>
                <w:szCs w:val="20"/>
              </w:rPr>
            </w:pPr>
            <w:r>
              <w:rPr>
                <w:rFonts w:ascii="Calibri" w:hAnsi="Calibri" w:cs="Calibri"/>
                <w:b/>
                <w:bCs/>
                <w:i/>
                <w:iCs/>
                <w:color w:val="000000"/>
                <w:sz w:val="20"/>
                <w:szCs w:val="20"/>
              </w:rPr>
              <w:t>Nr uprawnień</w:t>
            </w:r>
          </w:p>
          <w:p w14:paraId="3A2A4FF6" w14:textId="77777777" w:rsidR="001A5A67" w:rsidRDefault="001A5A67" w:rsidP="001A5A67">
            <w:pPr>
              <w:autoSpaceDE w:val="0"/>
              <w:autoSpaceDN w:val="0"/>
              <w:adjustRightInd w:val="0"/>
              <w:jc w:val="center"/>
              <w:rPr>
                <w:rFonts w:ascii="Calibri" w:hAnsi="Calibri" w:cs="Calibri"/>
                <w:b/>
                <w:bCs/>
                <w:i/>
                <w:iCs/>
                <w:color w:val="000000"/>
                <w:sz w:val="20"/>
                <w:szCs w:val="20"/>
              </w:rPr>
            </w:pPr>
          </w:p>
          <w:p w14:paraId="26B42EFF" w14:textId="044A5588" w:rsidR="001A5A67" w:rsidRDefault="001A5A67" w:rsidP="001A5A67">
            <w:pPr>
              <w:autoSpaceDE w:val="0"/>
              <w:autoSpaceDN w:val="0"/>
              <w:adjustRightInd w:val="0"/>
              <w:jc w:val="center"/>
              <w:rPr>
                <w:rFonts w:ascii="Calibri" w:hAnsi="Calibri" w:cs="Calibri"/>
                <w:b/>
                <w:bCs/>
                <w:i/>
                <w:iCs/>
                <w:color w:val="0070C0"/>
                <w:sz w:val="20"/>
                <w:szCs w:val="20"/>
              </w:rPr>
            </w:pPr>
            <w:r>
              <w:rPr>
                <w:rFonts w:ascii="Calibri" w:hAnsi="Calibri" w:cs="Calibri"/>
                <w:b/>
                <w:bCs/>
                <w:i/>
                <w:iCs/>
                <w:color w:val="000000"/>
                <w:sz w:val="20"/>
                <w:szCs w:val="20"/>
              </w:rPr>
              <w:t>…………………….</w:t>
            </w:r>
          </w:p>
        </w:tc>
        <w:tc>
          <w:tcPr>
            <w:tcW w:w="1843" w:type="dxa"/>
          </w:tcPr>
          <w:p w14:paraId="697BC43A" w14:textId="77777777" w:rsidR="001A5A67" w:rsidRDefault="001A5A67" w:rsidP="001A5A67">
            <w:pPr>
              <w:autoSpaceDE w:val="0"/>
              <w:autoSpaceDN w:val="0"/>
              <w:adjustRightInd w:val="0"/>
              <w:rPr>
                <w:rFonts w:ascii="Calibri" w:hAnsi="Calibri" w:cs="Calibri"/>
                <w:b/>
                <w:iCs/>
                <w:color w:val="000000"/>
                <w:sz w:val="20"/>
                <w:szCs w:val="20"/>
              </w:rPr>
            </w:pPr>
          </w:p>
        </w:tc>
        <w:tc>
          <w:tcPr>
            <w:tcW w:w="2693" w:type="dxa"/>
          </w:tcPr>
          <w:p w14:paraId="51923557" w14:textId="77777777" w:rsidR="001A5A67" w:rsidRDefault="001A5A67" w:rsidP="001A5A67">
            <w:pPr>
              <w:autoSpaceDE w:val="0"/>
              <w:autoSpaceDN w:val="0"/>
              <w:adjustRightInd w:val="0"/>
              <w:jc w:val="center"/>
              <w:rPr>
                <w:rFonts w:ascii="Calibri" w:hAnsi="Calibri" w:cs="Calibri"/>
                <w:b/>
                <w:i/>
                <w:iCs/>
                <w:sz w:val="20"/>
                <w:szCs w:val="20"/>
              </w:rPr>
            </w:pPr>
          </w:p>
          <w:p w14:paraId="71153407" w14:textId="77777777" w:rsidR="001A5A67" w:rsidRDefault="001A5A67" w:rsidP="001A5A67">
            <w:pPr>
              <w:autoSpaceDE w:val="0"/>
              <w:autoSpaceDN w:val="0"/>
              <w:adjustRightInd w:val="0"/>
              <w:jc w:val="center"/>
              <w:rPr>
                <w:rFonts w:ascii="Calibri" w:hAnsi="Calibri" w:cs="Calibri"/>
                <w:b/>
                <w:iCs/>
                <w:sz w:val="20"/>
                <w:szCs w:val="20"/>
              </w:rPr>
            </w:pPr>
            <w:r>
              <w:rPr>
                <w:rFonts w:ascii="Calibri" w:hAnsi="Calibri" w:cs="Calibri"/>
                <w:b/>
                <w:iCs/>
                <w:sz w:val="20"/>
                <w:szCs w:val="20"/>
              </w:rPr>
              <w:t>Posiada wykształcenie</w:t>
            </w:r>
          </w:p>
          <w:p w14:paraId="5579E02F" w14:textId="77777777" w:rsidR="001A5A67" w:rsidRDefault="001A5A67" w:rsidP="001A5A67">
            <w:pPr>
              <w:autoSpaceDE w:val="0"/>
              <w:autoSpaceDN w:val="0"/>
              <w:adjustRightInd w:val="0"/>
              <w:jc w:val="both"/>
              <w:rPr>
                <w:rFonts w:ascii="Calibri" w:hAnsi="Calibri" w:cs="Calibri"/>
                <w:b/>
                <w:iCs/>
                <w:sz w:val="20"/>
                <w:szCs w:val="20"/>
              </w:rPr>
            </w:pPr>
          </w:p>
          <w:p w14:paraId="3F9A5DCA" w14:textId="77777777" w:rsidR="001A5A67" w:rsidRDefault="001A5A67" w:rsidP="001A5A67">
            <w:pPr>
              <w:autoSpaceDE w:val="0"/>
              <w:autoSpaceDN w:val="0"/>
              <w:adjustRightInd w:val="0"/>
              <w:jc w:val="both"/>
              <w:rPr>
                <w:rFonts w:ascii="Calibri" w:hAnsi="Calibri" w:cs="Calibri"/>
                <w:b/>
                <w:iCs/>
                <w:sz w:val="20"/>
                <w:szCs w:val="20"/>
              </w:rPr>
            </w:pPr>
          </w:p>
          <w:p w14:paraId="200CEBBF" w14:textId="77777777" w:rsidR="001A5A67" w:rsidRDefault="001A5A67" w:rsidP="001A5A67">
            <w:pPr>
              <w:autoSpaceDE w:val="0"/>
              <w:autoSpaceDN w:val="0"/>
              <w:adjustRightInd w:val="0"/>
              <w:jc w:val="center"/>
              <w:rPr>
                <w:rFonts w:ascii="Calibri" w:hAnsi="Calibri" w:cs="Calibri"/>
                <w:b/>
                <w:iCs/>
                <w:sz w:val="20"/>
                <w:szCs w:val="20"/>
              </w:rPr>
            </w:pPr>
            <w:r>
              <w:rPr>
                <w:rFonts w:ascii="Calibri" w:hAnsi="Calibri" w:cs="Calibri"/>
                <w:b/>
                <w:iCs/>
                <w:sz w:val="20"/>
                <w:szCs w:val="20"/>
              </w:rPr>
              <w:t>……………………………</w:t>
            </w:r>
          </w:p>
          <w:p w14:paraId="2ABCBE4D" w14:textId="77777777" w:rsidR="001A5A67" w:rsidRDefault="001A5A67" w:rsidP="001A5A67">
            <w:pPr>
              <w:jc w:val="center"/>
              <w:rPr>
                <w:rFonts w:ascii="Calibri" w:hAnsi="Calibri" w:cs="Calibri"/>
                <w:sz w:val="16"/>
                <w:szCs w:val="16"/>
              </w:rPr>
            </w:pPr>
            <w:r>
              <w:rPr>
                <w:rFonts w:ascii="Calibri" w:hAnsi="Calibri" w:cs="Calibri"/>
                <w:b/>
                <w:iCs/>
                <w:sz w:val="16"/>
                <w:szCs w:val="16"/>
              </w:rPr>
              <w:t>(podać wykształcenie)</w:t>
            </w:r>
          </w:p>
          <w:p w14:paraId="4C23CBDF" w14:textId="77777777" w:rsidR="001A5A67" w:rsidRDefault="001A5A67" w:rsidP="001A5A67">
            <w:pPr>
              <w:autoSpaceDE w:val="0"/>
              <w:autoSpaceDN w:val="0"/>
              <w:adjustRightInd w:val="0"/>
              <w:jc w:val="center"/>
              <w:rPr>
                <w:rFonts w:ascii="Calibri" w:hAnsi="Calibri" w:cs="Calibri"/>
                <w:b/>
                <w:iCs/>
                <w:sz w:val="20"/>
                <w:szCs w:val="20"/>
              </w:rPr>
            </w:pPr>
          </w:p>
        </w:tc>
        <w:tc>
          <w:tcPr>
            <w:tcW w:w="1418" w:type="dxa"/>
          </w:tcPr>
          <w:p w14:paraId="25DD677E" w14:textId="77777777" w:rsidR="001A5A67" w:rsidRDefault="001A5A67" w:rsidP="001A5A67">
            <w:pPr>
              <w:autoSpaceDE w:val="0"/>
              <w:autoSpaceDN w:val="0"/>
              <w:adjustRightInd w:val="0"/>
              <w:jc w:val="both"/>
              <w:rPr>
                <w:rFonts w:ascii="Calibri" w:hAnsi="Calibri" w:cs="Calibri"/>
                <w:b/>
                <w:iCs/>
                <w:color w:val="000000"/>
                <w:sz w:val="20"/>
                <w:szCs w:val="20"/>
              </w:rPr>
            </w:pPr>
          </w:p>
          <w:p w14:paraId="39D8063F" w14:textId="77777777" w:rsidR="001A5A67" w:rsidRDefault="001A5A67" w:rsidP="001A5A67">
            <w:pPr>
              <w:autoSpaceDE w:val="0"/>
              <w:autoSpaceDN w:val="0"/>
              <w:adjustRightInd w:val="0"/>
              <w:jc w:val="center"/>
              <w:rPr>
                <w:rFonts w:ascii="Calibri" w:hAnsi="Calibri" w:cs="Calibri"/>
                <w:b/>
                <w:iCs/>
                <w:color w:val="000000"/>
                <w:sz w:val="20"/>
                <w:szCs w:val="20"/>
              </w:rPr>
            </w:pPr>
            <w:r>
              <w:rPr>
                <w:rFonts w:ascii="Calibri" w:hAnsi="Calibri" w:cs="Calibri"/>
                <w:b/>
                <w:iCs/>
                <w:color w:val="000000"/>
                <w:sz w:val="20"/>
                <w:szCs w:val="20"/>
              </w:rPr>
              <w:t>Własne /</w:t>
            </w:r>
          </w:p>
          <w:p w14:paraId="2F745E94" w14:textId="77777777" w:rsidR="001A5A67" w:rsidRDefault="001A5A67" w:rsidP="001A5A67">
            <w:pPr>
              <w:autoSpaceDE w:val="0"/>
              <w:autoSpaceDN w:val="0"/>
              <w:adjustRightInd w:val="0"/>
              <w:jc w:val="center"/>
              <w:rPr>
                <w:rFonts w:ascii="Calibri" w:hAnsi="Calibri" w:cs="Calibri"/>
                <w:b/>
                <w:iCs/>
                <w:color w:val="000000"/>
                <w:sz w:val="20"/>
                <w:szCs w:val="20"/>
              </w:rPr>
            </w:pPr>
            <w:r>
              <w:rPr>
                <w:rFonts w:ascii="Calibri" w:hAnsi="Calibri" w:cs="Calibri"/>
                <w:b/>
                <w:iCs/>
                <w:color w:val="000000"/>
                <w:sz w:val="20"/>
                <w:szCs w:val="20"/>
              </w:rPr>
              <w:t>oddane do dyspozycji *</w:t>
            </w:r>
          </w:p>
          <w:p w14:paraId="1E5D1661" w14:textId="77777777" w:rsidR="001A5A67" w:rsidRDefault="001A5A67" w:rsidP="001A5A67">
            <w:pPr>
              <w:autoSpaceDE w:val="0"/>
              <w:autoSpaceDN w:val="0"/>
              <w:adjustRightInd w:val="0"/>
              <w:jc w:val="both"/>
              <w:rPr>
                <w:rFonts w:ascii="Calibri" w:hAnsi="Calibri" w:cs="Calibri"/>
                <w:b/>
                <w:iCs/>
                <w:color w:val="000000"/>
                <w:sz w:val="20"/>
                <w:szCs w:val="20"/>
              </w:rPr>
            </w:pPr>
          </w:p>
          <w:p w14:paraId="74304D12" w14:textId="77777777" w:rsidR="001A5A67" w:rsidRDefault="001A5A67" w:rsidP="001A5A67">
            <w:pPr>
              <w:autoSpaceDE w:val="0"/>
              <w:autoSpaceDN w:val="0"/>
              <w:adjustRightInd w:val="0"/>
              <w:jc w:val="both"/>
              <w:rPr>
                <w:rFonts w:ascii="Calibri" w:hAnsi="Calibri" w:cs="Calibri"/>
                <w:b/>
                <w:iCs/>
                <w:color w:val="000000"/>
                <w:sz w:val="20"/>
                <w:szCs w:val="20"/>
              </w:rPr>
            </w:pPr>
          </w:p>
          <w:p w14:paraId="7C099077" w14:textId="77777777" w:rsidR="001A5A67" w:rsidRDefault="001A5A67" w:rsidP="001A5A67">
            <w:pPr>
              <w:autoSpaceDE w:val="0"/>
              <w:autoSpaceDN w:val="0"/>
              <w:adjustRightInd w:val="0"/>
              <w:jc w:val="both"/>
              <w:rPr>
                <w:rFonts w:ascii="Calibri" w:hAnsi="Calibri" w:cs="Calibri"/>
                <w:b/>
                <w:iCs/>
                <w:color w:val="000000"/>
                <w:sz w:val="20"/>
                <w:szCs w:val="20"/>
              </w:rPr>
            </w:pPr>
          </w:p>
          <w:p w14:paraId="15F818D9" w14:textId="77777777" w:rsidR="001A5A67" w:rsidRDefault="001A5A67" w:rsidP="001A5A67">
            <w:pPr>
              <w:autoSpaceDE w:val="0"/>
              <w:autoSpaceDN w:val="0"/>
              <w:adjustRightInd w:val="0"/>
              <w:jc w:val="both"/>
              <w:rPr>
                <w:rFonts w:ascii="Calibri" w:hAnsi="Calibri" w:cs="Calibri"/>
                <w:b/>
                <w:iCs/>
                <w:color w:val="000000"/>
                <w:sz w:val="20"/>
                <w:szCs w:val="20"/>
              </w:rPr>
            </w:pPr>
          </w:p>
          <w:p w14:paraId="14510BF2" w14:textId="77777777" w:rsidR="001A5A67" w:rsidRDefault="001A5A67" w:rsidP="001A5A67">
            <w:pPr>
              <w:autoSpaceDE w:val="0"/>
              <w:autoSpaceDN w:val="0"/>
              <w:adjustRightInd w:val="0"/>
              <w:jc w:val="both"/>
              <w:rPr>
                <w:rFonts w:ascii="Calibri" w:hAnsi="Calibri" w:cs="Calibri"/>
                <w:b/>
                <w:iCs/>
                <w:color w:val="000000"/>
                <w:sz w:val="20"/>
                <w:szCs w:val="20"/>
              </w:rPr>
            </w:pPr>
          </w:p>
        </w:tc>
      </w:tr>
    </w:tbl>
    <w:p w14:paraId="43058AE4" w14:textId="77777777" w:rsidR="00175825" w:rsidRDefault="00175825" w:rsidP="00463602">
      <w:pPr>
        <w:rPr>
          <w:rFonts w:ascii="Calibri" w:hAnsi="Calibri" w:cs="Calibri"/>
          <w:sz w:val="8"/>
          <w:szCs w:val="8"/>
        </w:rPr>
      </w:pPr>
    </w:p>
    <w:p w14:paraId="46AE3068" w14:textId="77777777" w:rsidR="00175825" w:rsidRDefault="00175825" w:rsidP="00463602">
      <w:pPr>
        <w:rPr>
          <w:rFonts w:ascii="Calibri" w:hAnsi="Calibri" w:cs="Calibri"/>
          <w:sz w:val="20"/>
          <w:szCs w:val="20"/>
        </w:rPr>
      </w:pPr>
      <w:r>
        <w:rPr>
          <w:rFonts w:ascii="Calibri" w:hAnsi="Calibri" w:cs="Calibri"/>
          <w:sz w:val="20"/>
          <w:szCs w:val="20"/>
        </w:rPr>
        <w:t>*niepotrzebne skreślić  (w przypadku dysponowania osobą na podstawie umowy cywilno- prawnej pozostaje własne)</w:t>
      </w:r>
    </w:p>
    <w:p w14:paraId="2383EEFC" w14:textId="77777777" w:rsidR="00175825" w:rsidRDefault="00175825" w:rsidP="00463602">
      <w:pPr>
        <w:ind w:left="284" w:hanging="284"/>
        <w:rPr>
          <w:rFonts w:ascii="Calibri" w:hAnsi="Calibri" w:cs="Calibri"/>
          <w:w w:val="90"/>
          <w:sz w:val="16"/>
          <w:szCs w:val="16"/>
        </w:rPr>
      </w:pPr>
    </w:p>
    <w:p w14:paraId="1773EDED" w14:textId="77777777" w:rsidR="00175825" w:rsidRDefault="00175825" w:rsidP="00463602">
      <w:pPr>
        <w:autoSpaceDE w:val="0"/>
        <w:autoSpaceDN w:val="0"/>
        <w:adjustRightInd w:val="0"/>
        <w:ind w:left="284" w:hanging="284"/>
        <w:jc w:val="both"/>
        <w:rPr>
          <w:rFonts w:ascii="Calibri" w:eastAsia="Calibri" w:hAnsi="Calibri" w:cs="Calibri"/>
          <w:color w:val="000000"/>
          <w:w w:val="90"/>
          <w:sz w:val="16"/>
          <w:szCs w:val="16"/>
        </w:rPr>
      </w:pPr>
      <w:r>
        <w:rPr>
          <w:rFonts w:ascii="Calibri" w:hAnsi="Calibri" w:cs="Calibri"/>
          <w:color w:val="000000"/>
          <w:sz w:val="20"/>
          <w:szCs w:val="20"/>
          <w:vertAlign w:val="superscript"/>
        </w:rPr>
        <w:t xml:space="preserve">1)    </w:t>
      </w:r>
      <w:r>
        <w:rPr>
          <w:rFonts w:ascii="Calibri" w:hAnsi="Calibri" w:cs="Calibri"/>
          <w:color w:val="000000"/>
          <w:sz w:val="16"/>
          <w:szCs w:val="16"/>
        </w:rPr>
        <w:t>G</w:t>
      </w:r>
      <w:r>
        <w:rPr>
          <w:rFonts w:ascii="Calibri" w:eastAsia="Calibri" w:hAnsi="Calibri" w:cs="Calibri"/>
          <w:color w:val="000000"/>
          <w:w w:val="90"/>
          <w:sz w:val="16"/>
          <w:szCs w:val="16"/>
        </w:rPr>
        <w:t>dy Wykonawca polega na osobach zdolnych do wykonania zamówienia, oddanych do dyspozycji przez  inny podmiot, na zasadach określonych w art. 118 ustawy Pzp, zobowiązany jest udowodnić, iż będzie dysponował zasobami niezbędnymi do realizacji zamówienia, w szczególności przedstawiając w tym celu pisemne zobowiązanie tych podmiotów do oddania do dyspozycji Wykonawcy niezbędnych zasobów na okres korzystania z nich przy wykonywaniu zamówienia</w:t>
      </w:r>
    </w:p>
    <w:p w14:paraId="557B4F4C" w14:textId="77777777" w:rsidR="00175825" w:rsidRDefault="00175825" w:rsidP="00463602">
      <w:pPr>
        <w:autoSpaceDE w:val="0"/>
        <w:autoSpaceDN w:val="0"/>
        <w:adjustRightInd w:val="0"/>
        <w:rPr>
          <w:rFonts w:ascii="Calibri" w:hAnsi="Calibri" w:cs="Calibri"/>
          <w:b/>
          <w:color w:val="000000"/>
          <w:sz w:val="16"/>
          <w:szCs w:val="16"/>
        </w:rPr>
      </w:pPr>
    </w:p>
    <w:p w14:paraId="769E0B45" w14:textId="77777777" w:rsidR="00175825" w:rsidRPr="001B0159" w:rsidRDefault="00175825" w:rsidP="00463602">
      <w:pPr>
        <w:jc w:val="right"/>
        <w:rPr>
          <w:rFonts w:ascii="Calibri" w:hAnsi="Calibri" w:cs="Calibri"/>
          <w:b/>
        </w:rPr>
      </w:pPr>
      <w:bookmarkStart w:id="39" w:name="_Hlk71633983"/>
      <w:r w:rsidRPr="001B0159">
        <w:rPr>
          <w:rFonts w:ascii="Calibri" w:hAnsi="Calibri" w:cs="Calibri"/>
          <w:b/>
        </w:rPr>
        <w:t>/podpisano elektronicznie/</w:t>
      </w:r>
    </w:p>
    <w:p w14:paraId="28234F27" w14:textId="77777777" w:rsidR="00175825" w:rsidRDefault="00175825" w:rsidP="00463602">
      <w:pPr>
        <w:suppressAutoHyphens/>
        <w:autoSpaceDN w:val="0"/>
        <w:jc w:val="both"/>
        <w:rPr>
          <w:rFonts w:ascii="Calibri" w:hAnsi="Calibri" w:cs="Calibri"/>
          <w:b/>
          <w:bCs/>
          <w:i/>
          <w:color w:val="00000A"/>
          <w:kern w:val="3"/>
          <w:sz w:val="16"/>
          <w:szCs w:val="16"/>
          <w:lang w:eastAsia="zh-CN"/>
        </w:rPr>
      </w:pPr>
    </w:p>
    <w:p w14:paraId="6DA05306" w14:textId="5D0BF47E" w:rsidR="00175825" w:rsidRPr="001B0159" w:rsidRDefault="00175825" w:rsidP="00463602">
      <w:pPr>
        <w:suppressAutoHyphens/>
        <w:autoSpaceDN w:val="0"/>
        <w:jc w:val="both"/>
        <w:rPr>
          <w:rFonts w:ascii="Calibri" w:hAnsi="Calibri" w:cs="Calibri"/>
          <w:b/>
          <w:bCs/>
          <w:i/>
          <w:color w:val="00000A"/>
          <w:kern w:val="3"/>
          <w:sz w:val="20"/>
          <w:szCs w:val="20"/>
          <w:lang w:eastAsia="zh-CN"/>
        </w:rPr>
      </w:pPr>
      <w:r w:rsidRPr="001B0159">
        <w:rPr>
          <w:rFonts w:ascii="Calibri" w:hAnsi="Calibri" w:cs="Calibri"/>
          <w:b/>
          <w:bCs/>
          <w:i/>
          <w:color w:val="FF0000"/>
          <w:kern w:val="3"/>
          <w:sz w:val="20"/>
          <w:szCs w:val="20"/>
          <w:lang w:eastAsia="zh-CN"/>
        </w:rPr>
        <w:t>UWAGA: należy podpisać kwalifikowanym podpisem elektronicznym, podpisem zaufanym lub podpisem osobistym osoby uprawnionej</w:t>
      </w:r>
      <w:bookmarkEnd w:id="39"/>
    </w:p>
    <w:p w14:paraId="3A9DEE70" w14:textId="77777777" w:rsidR="00175825" w:rsidRDefault="00175825" w:rsidP="00463602">
      <w:pPr>
        <w:tabs>
          <w:tab w:val="left" w:pos="1484"/>
        </w:tabs>
        <w:rPr>
          <w:rFonts w:ascii="Calibri" w:hAnsi="Calibri" w:cs="Calibri"/>
          <w:b/>
          <w:bCs/>
          <w:i/>
          <w:color w:val="00000A"/>
          <w:kern w:val="3"/>
          <w:sz w:val="16"/>
          <w:szCs w:val="16"/>
          <w:lang w:eastAsia="zh-CN"/>
        </w:rPr>
      </w:pPr>
    </w:p>
    <w:p w14:paraId="57D10FD5" w14:textId="77777777" w:rsidR="00175825" w:rsidRDefault="00175825" w:rsidP="00463602">
      <w:pPr>
        <w:rPr>
          <w:rFonts w:ascii="Calibri" w:hAnsi="Calibri" w:cs="Calibri"/>
          <w:sz w:val="16"/>
          <w:szCs w:val="16"/>
          <w:lang w:eastAsia="zh-CN"/>
        </w:rPr>
      </w:pPr>
    </w:p>
    <w:p w14:paraId="0A5953B8" w14:textId="77777777" w:rsidR="00175825" w:rsidRDefault="00175825" w:rsidP="00463602">
      <w:pPr>
        <w:tabs>
          <w:tab w:val="left" w:pos="1679"/>
        </w:tabs>
        <w:rPr>
          <w:rFonts w:ascii="Calibri" w:hAnsi="Calibri" w:cs="Calibri"/>
          <w:sz w:val="16"/>
          <w:szCs w:val="16"/>
          <w:lang w:eastAsia="zh-CN"/>
        </w:rPr>
      </w:pPr>
    </w:p>
    <w:p w14:paraId="1FED7E8E" w14:textId="77777777" w:rsidR="00175825" w:rsidRDefault="00175825" w:rsidP="00463602">
      <w:pPr>
        <w:rPr>
          <w:rFonts w:ascii="Calibri" w:hAnsi="Calibri" w:cs="Calibri"/>
          <w:sz w:val="32"/>
          <w:szCs w:val="32"/>
        </w:rPr>
      </w:pPr>
    </w:p>
    <w:p w14:paraId="27B1E8D9" w14:textId="77777777" w:rsidR="00175825" w:rsidRPr="00336B12" w:rsidRDefault="00175825" w:rsidP="00463602">
      <w:pPr>
        <w:suppressAutoHyphens/>
        <w:jc w:val="both"/>
        <w:rPr>
          <w:rFonts w:ascii="Calibri" w:eastAsia="Calibri" w:hAnsi="Calibri" w:cs="Calibri"/>
          <w:i/>
          <w:sz w:val="20"/>
          <w:szCs w:val="22"/>
          <w:lang w:eastAsia="en-US"/>
        </w:rPr>
      </w:pPr>
    </w:p>
    <w:sectPr w:rsidR="00175825" w:rsidRPr="00336B12" w:rsidSect="00306F14">
      <w:pgSz w:w="11906" w:h="16838" w:code="9"/>
      <w:pgMar w:top="1021" w:right="1418" w:bottom="1843" w:left="1276" w:header="1276" w:footer="709" w:gutter="0"/>
      <w:paperSrc w:first="257" w:other="25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E7EB8" w14:textId="77777777" w:rsidR="001A01A7" w:rsidRDefault="001A01A7">
      <w:r>
        <w:separator/>
      </w:r>
    </w:p>
  </w:endnote>
  <w:endnote w:type="continuationSeparator" w:id="0">
    <w:p w14:paraId="2D3CFD36" w14:textId="77777777" w:rsidR="001A01A7" w:rsidRDefault="001A0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ndale Sans UI">
    <w:altName w:val="Times New Roman"/>
    <w:charset w:val="00"/>
    <w:family w:val="auto"/>
    <w:pitch w:val="variable"/>
  </w:font>
  <w:font w:name="Arial Unicode MS">
    <w:panose1 w:val="020B0604020202020204"/>
    <w:charset w:val="00"/>
    <w:family w:val="swiss"/>
    <w:pitch w:val="variable"/>
  </w:font>
  <w:font w:name="Nachlieli CLM">
    <w:altName w:val="Calibri"/>
    <w:charset w:val="00"/>
    <w:family w:val="modern"/>
    <w:pitch w:val="variable"/>
  </w:font>
  <w:font w:name="Courier New">
    <w:panose1 w:val="02070309020205020404"/>
    <w:charset w:val="EE"/>
    <w:family w:val="modern"/>
    <w:pitch w:val="fixed"/>
    <w:sig w:usb0="E0002E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ˇ§ˇě?"/>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CD6B7" w14:textId="77777777" w:rsidR="00175825" w:rsidRDefault="00175825" w:rsidP="00350D6E">
    <w:pPr>
      <w:pStyle w:val="Stopka"/>
      <w:pBdr>
        <w:top w:val="single" w:sz="4" w:space="1" w:color="auto"/>
        <w:left w:val="single" w:sz="4" w:space="4" w:color="auto"/>
        <w:bottom w:val="single" w:sz="4" w:space="1" w:color="auto"/>
        <w:right w:val="single" w:sz="4" w:space="4" w:color="auto"/>
      </w:pBdr>
      <w:jc w:val="right"/>
    </w:pPr>
    <w:r>
      <w:t xml:space="preserve">Specyfikacja Warunków Zamówienia     Strona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40</w:t>
    </w:r>
    <w:r>
      <w:rPr>
        <w:b/>
        <w:bCs/>
        <w:sz w:val="24"/>
        <w:szCs w:val="24"/>
      </w:rPr>
      <w:fldChar w:fldCharType="end"/>
    </w:r>
  </w:p>
  <w:p w14:paraId="6E660F1B" w14:textId="77777777" w:rsidR="00175825" w:rsidRPr="007B17EA" w:rsidRDefault="00175825">
    <w:pPr>
      <w:pStyle w:val="Stopka"/>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425C6F" w14:textId="77777777" w:rsidR="001A01A7" w:rsidRDefault="001A01A7">
      <w:r>
        <w:separator/>
      </w:r>
    </w:p>
  </w:footnote>
  <w:footnote w:type="continuationSeparator" w:id="0">
    <w:p w14:paraId="4BA39B9E" w14:textId="77777777" w:rsidR="001A01A7" w:rsidRDefault="001A01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65BE7EDA"/>
    <w:lvl w:ilvl="0">
      <w:start w:val="1"/>
      <w:numFmt w:val="bullet"/>
      <w:pStyle w:val="Listapunktowana5"/>
      <w:lvlText w:val=""/>
      <w:lvlJc w:val="left"/>
      <w:pPr>
        <w:tabs>
          <w:tab w:val="num" w:pos="1132"/>
        </w:tabs>
        <w:ind w:left="1132" w:hanging="360"/>
      </w:pPr>
      <w:rPr>
        <w:rFonts w:ascii="Symbol" w:hAnsi="Symbol" w:hint="default"/>
      </w:rPr>
    </w:lvl>
  </w:abstractNum>
  <w:abstractNum w:abstractNumId="1"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7" w15:restartNumberingAfterBreak="0">
    <w:nsid w:val="0000000B"/>
    <w:multiLevelType w:val="multilevel"/>
    <w:tmpl w:val="0000000B"/>
    <w:name w:val="WW8Num11"/>
    <w:lvl w:ilvl="0">
      <w:start w:val="1"/>
      <w:numFmt w:val="decimal"/>
      <w:lvlText w:val="%1."/>
      <w:lvlJc w:val="left"/>
      <w:pPr>
        <w:tabs>
          <w:tab w:val="num" w:pos="720"/>
        </w:tabs>
        <w:ind w:left="216" w:hanging="252"/>
      </w:pPr>
      <w:rPr>
        <w:rFonts w:eastAsia="Calibri" w:cs="Calibri"/>
        <w:b w:val="0"/>
        <w:bCs w:val="0"/>
        <w:i w:val="0"/>
        <w:iCs w:val="0"/>
        <w:w w:val="100"/>
        <w:sz w:val="24"/>
        <w:szCs w:val="24"/>
        <w:lang w:val="pl-PL" w:eastAsia="ar-SA" w:bidi="ar-SA"/>
      </w:rPr>
    </w:lvl>
    <w:lvl w:ilvl="1">
      <w:start w:val="1"/>
      <w:numFmt w:val="decimal"/>
      <w:lvlText w:val="%2)"/>
      <w:lvlJc w:val="left"/>
      <w:pPr>
        <w:tabs>
          <w:tab w:val="num" w:pos="0"/>
        </w:tabs>
        <w:ind w:left="823" w:hanging="250"/>
      </w:pPr>
      <w:rPr>
        <w:rFonts w:eastAsia="Calibri" w:cs="Calibri"/>
        <w:b w:val="0"/>
        <w:bCs w:val="0"/>
        <w:i w:val="0"/>
        <w:iCs w:val="0"/>
        <w:w w:val="100"/>
        <w:sz w:val="24"/>
        <w:szCs w:val="24"/>
        <w:lang w:val="pl-PL" w:eastAsia="ar-SA" w:bidi="ar-SA"/>
      </w:rPr>
    </w:lvl>
    <w:lvl w:ilvl="2">
      <w:start w:val="1"/>
      <w:numFmt w:val="bullet"/>
      <w:lvlText w:val=""/>
      <w:lvlJc w:val="left"/>
      <w:pPr>
        <w:tabs>
          <w:tab w:val="num" w:pos="0"/>
        </w:tabs>
        <w:ind w:left="1789" w:hanging="250"/>
      </w:pPr>
      <w:rPr>
        <w:rFonts w:ascii="Symbol" w:hAnsi="Symbol" w:cs="Symbol"/>
        <w:lang w:val="pl-PL" w:eastAsia="ar-SA" w:bidi="ar-SA"/>
      </w:rPr>
    </w:lvl>
    <w:lvl w:ilvl="3">
      <w:start w:val="1"/>
      <w:numFmt w:val="bullet"/>
      <w:lvlText w:val=""/>
      <w:lvlJc w:val="left"/>
      <w:pPr>
        <w:tabs>
          <w:tab w:val="num" w:pos="0"/>
        </w:tabs>
        <w:ind w:left="2759" w:hanging="250"/>
      </w:pPr>
      <w:rPr>
        <w:rFonts w:ascii="Symbol" w:hAnsi="Symbol" w:cs="Symbol"/>
        <w:lang w:val="pl-PL" w:eastAsia="ar-SA" w:bidi="ar-SA"/>
      </w:rPr>
    </w:lvl>
    <w:lvl w:ilvl="4">
      <w:start w:val="1"/>
      <w:numFmt w:val="bullet"/>
      <w:lvlText w:val=""/>
      <w:lvlJc w:val="left"/>
      <w:pPr>
        <w:tabs>
          <w:tab w:val="num" w:pos="0"/>
        </w:tabs>
        <w:ind w:left="3728" w:hanging="250"/>
      </w:pPr>
      <w:rPr>
        <w:rFonts w:ascii="Symbol" w:hAnsi="Symbol" w:cs="Symbol"/>
        <w:lang w:val="pl-PL" w:eastAsia="ar-SA" w:bidi="ar-SA"/>
      </w:rPr>
    </w:lvl>
    <w:lvl w:ilvl="5">
      <w:start w:val="1"/>
      <w:numFmt w:val="bullet"/>
      <w:lvlText w:val=""/>
      <w:lvlJc w:val="left"/>
      <w:pPr>
        <w:tabs>
          <w:tab w:val="num" w:pos="0"/>
        </w:tabs>
        <w:ind w:left="4698" w:hanging="250"/>
      </w:pPr>
      <w:rPr>
        <w:rFonts w:ascii="Symbol" w:hAnsi="Symbol" w:cs="Symbol"/>
        <w:lang w:val="pl-PL" w:eastAsia="ar-SA" w:bidi="ar-SA"/>
      </w:rPr>
    </w:lvl>
    <w:lvl w:ilvl="6">
      <w:start w:val="1"/>
      <w:numFmt w:val="bullet"/>
      <w:lvlText w:val=""/>
      <w:lvlJc w:val="left"/>
      <w:pPr>
        <w:tabs>
          <w:tab w:val="num" w:pos="0"/>
        </w:tabs>
        <w:ind w:left="5668" w:hanging="250"/>
      </w:pPr>
      <w:rPr>
        <w:rFonts w:ascii="Symbol" w:hAnsi="Symbol" w:cs="Symbol"/>
        <w:lang w:val="pl-PL" w:eastAsia="ar-SA" w:bidi="ar-SA"/>
      </w:rPr>
    </w:lvl>
    <w:lvl w:ilvl="7">
      <w:start w:val="1"/>
      <w:numFmt w:val="bullet"/>
      <w:lvlText w:val=""/>
      <w:lvlJc w:val="left"/>
      <w:pPr>
        <w:tabs>
          <w:tab w:val="num" w:pos="0"/>
        </w:tabs>
        <w:ind w:left="6637" w:hanging="250"/>
      </w:pPr>
      <w:rPr>
        <w:rFonts w:ascii="Symbol" w:hAnsi="Symbol" w:cs="Symbol"/>
        <w:lang w:val="pl-PL" w:eastAsia="ar-SA" w:bidi="ar-SA"/>
      </w:rPr>
    </w:lvl>
    <w:lvl w:ilvl="8">
      <w:start w:val="1"/>
      <w:numFmt w:val="bullet"/>
      <w:lvlText w:val=""/>
      <w:lvlJc w:val="left"/>
      <w:pPr>
        <w:tabs>
          <w:tab w:val="num" w:pos="0"/>
        </w:tabs>
        <w:ind w:left="7607" w:hanging="250"/>
      </w:pPr>
      <w:rPr>
        <w:rFonts w:ascii="Symbol" w:hAnsi="Symbol" w:cs="Symbol"/>
        <w:lang w:val="pl-PL" w:eastAsia="ar-SA" w:bidi="ar-SA"/>
      </w:rPr>
    </w:lvl>
  </w:abstractNum>
  <w:abstractNum w:abstractNumId="8" w15:restartNumberingAfterBreak="0">
    <w:nsid w:val="0000000D"/>
    <w:multiLevelType w:val="multilevel"/>
    <w:tmpl w:val="BDB44244"/>
    <w:name w:val="WW8Num13"/>
    <w:lvl w:ilvl="0">
      <w:start w:val="1"/>
      <w:numFmt w:val="decimal"/>
      <w:lvlText w:val="%1."/>
      <w:lvlJc w:val="left"/>
      <w:pPr>
        <w:tabs>
          <w:tab w:val="num" w:pos="0"/>
        </w:tabs>
        <w:ind w:left="499" w:hanging="284"/>
      </w:pPr>
      <w:rPr>
        <w:rFonts w:eastAsia="Calibri" w:cs="Calibri"/>
        <w:b w:val="0"/>
        <w:bCs w:val="0"/>
        <w:i w:val="0"/>
        <w:iCs w:val="0"/>
        <w:w w:val="100"/>
        <w:sz w:val="24"/>
        <w:szCs w:val="24"/>
        <w:lang w:val="pl-PL" w:eastAsia="ar-SA" w:bidi="ar-SA"/>
      </w:rPr>
    </w:lvl>
    <w:lvl w:ilvl="1">
      <w:start w:val="1"/>
      <w:numFmt w:val="decimal"/>
      <w:lvlText w:val="%2)"/>
      <w:lvlJc w:val="left"/>
      <w:pPr>
        <w:tabs>
          <w:tab w:val="num" w:pos="720"/>
        </w:tabs>
        <w:ind w:left="936" w:hanging="360"/>
      </w:pPr>
      <w:rPr>
        <w:rFonts w:eastAsia="Calibri" w:cs="Calibri"/>
        <w:b w:val="0"/>
        <w:bCs w:val="0"/>
        <w:i w:val="0"/>
        <w:iCs w:val="0"/>
        <w:w w:val="100"/>
        <w:sz w:val="24"/>
        <w:szCs w:val="24"/>
        <w:lang w:val="pl-PL" w:eastAsia="ar-SA" w:bidi="ar-SA"/>
      </w:rPr>
    </w:lvl>
    <w:lvl w:ilvl="2">
      <w:start w:val="1"/>
      <w:numFmt w:val="bullet"/>
      <w:lvlText w:val="-"/>
      <w:lvlJc w:val="left"/>
      <w:pPr>
        <w:tabs>
          <w:tab w:val="num" w:pos="720"/>
        </w:tabs>
        <w:ind w:left="936" w:hanging="142"/>
      </w:pPr>
      <w:rPr>
        <w:rFonts w:ascii="Calibri" w:hAnsi="Calibri" w:cs="Calibri"/>
        <w:b w:val="0"/>
        <w:bCs w:val="0"/>
        <w:i w:val="0"/>
        <w:iCs w:val="0"/>
        <w:w w:val="100"/>
        <w:sz w:val="24"/>
        <w:szCs w:val="24"/>
        <w:lang w:val="pl-PL" w:eastAsia="ar-SA" w:bidi="ar-SA"/>
      </w:rPr>
    </w:lvl>
    <w:lvl w:ilvl="3">
      <w:start w:val="1"/>
      <w:numFmt w:val="bullet"/>
      <w:lvlText w:val=""/>
      <w:lvlJc w:val="left"/>
      <w:pPr>
        <w:tabs>
          <w:tab w:val="num" w:pos="0"/>
        </w:tabs>
        <w:ind w:left="2852" w:hanging="142"/>
      </w:pPr>
      <w:rPr>
        <w:rFonts w:ascii="Symbol" w:hAnsi="Symbol" w:cs="Symbol"/>
        <w:lang w:val="pl-PL" w:eastAsia="ar-SA" w:bidi="ar-SA"/>
      </w:rPr>
    </w:lvl>
    <w:lvl w:ilvl="4">
      <w:start w:val="1"/>
      <w:numFmt w:val="bullet"/>
      <w:lvlText w:val=""/>
      <w:lvlJc w:val="left"/>
      <w:pPr>
        <w:tabs>
          <w:tab w:val="num" w:pos="0"/>
        </w:tabs>
        <w:ind w:left="3808" w:hanging="142"/>
      </w:pPr>
      <w:rPr>
        <w:rFonts w:ascii="Symbol" w:hAnsi="Symbol" w:cs="Symbol"/>
        <w:lang w:val="pl-PL" w:eastAsia="ar-SA" w:bidi="ar-SA"/>
      </w:rPr>
    </w:lvl>
    <w:lvl w:ilvl="5">
      <w:start w:val="1"/>
      <w:numFmt w:val="bullet"/>
      <w:lvlText w:val=""/>
      <w:lvlJc w:val="left"/>
      <w:pPr>
        <w:tabs>
          <w:tab w:val="num" w:pos="0"/>
        </w:tabs>
        <w:ind w:left="4765" w:hanging="142"/>
      </w:pPr>
      <w:rPr>
        <w:rFonts w:ascii="Symbol" w:hAnsi="Symbol" w:cs="Symbol"/>
        <w:lang w:val="pl-PL" w:eastAsia="ar-SA" w:bidi="ar-SA"/>
      </w:rPr>
    </w:lvl>
    <w:lvl w:ilvl="6">
      <w:start w:val="1"/>
      <w:numFmt w:val="bullet"/>
      <w:lvlText w:val=""/>
      <w:lvlJc w:val="left"/>
      <w:pPr>
        <w:tabs>
          <w:tab w:val="num" w:pos="0"/>
        </w:tabs>
        <w:ind w:left="5721" w:hanging="142"/>
      </w:pPr>
      <w:rPr>
        <w:rFonts w:ascii="Symbol" w:hAnsi="Symbol" w:cs="Symbol"/>
        <w:lang w:val="pl-PL" w:eastAsia="ar-SA" w:bidi="ar-SA"/>
      </w:rPr>
    </w:lvl>
    <w:lvl w:ilvl="7">
      <w:start w:val="1"/>
      <w:numFmt w:val="bullet"/>
      <w:lvlText w:val=""/>
      <w:lvlJc w:val="left"/>
      <w:pPr>
        <w:tabs>
          <w:tab w:val="num" w:pos="0"/>
        </w:tabs>
        <w:ind w:left="6677" w:hanging="142"/>
      </w:pPr>
      <w:rPr>
        <w:rFonts w:ascii="Symbol" w:hAnsi="Symbol" w:cs="Symbol"/>
        <w:lang w:val="pl-PL" w:eastAsia="ar-SA" w:bidi="ar-SA"/>
      </w:rPr>
    </w:lvl>
    <w:lvl w:ilvl="8">
      <w:start w:val="1"/>
      <w:numFmt w:val="bullet"/>
      <w:lvlText w:val=""/>
      <w:lvlJc w:val="left"/>
      <w:pPr>
        <w:tabs>
          <w:tab w:val="num" w:pos="0"/>
        </w:tabs>
        <w:ind w:left="7633" w:hanging="142"/>
      </w:pPr>
      <w:rPr>
        <w:rFonts w:ascii="Symbol" w:hAnsi="Symbol" w:cs="Symbol"/>
        <w:lang w:val="pl-PL" w:eastAsia="ar-SA" w:bidi="ar-SA"/>
      </w:rPr>
    </w:lvl>
  </w:abstractNum>
  <w:abstractNum w:abstractNumId="9" w15:restartNumberingAfterBreak="0">
    <w:nsid w:val="00000011"/>
    <w:multiLevelType w:val="multilevel"/>
    <w:tmpl w:val="8CFE6C38"/>
    <w:name w:val="WW8Num17"/>
    <w:lvl w:ilvl="0">
      <w:start w:val="1"/>
      <w:numFmt w:val="decimal"/>
      <w:lvlText w:val="%1."/>
      <w:lvlJc w:val="left"/>
      <w:pPr>
        <w:tabs>
          <w:tab w:val="num" w:pos="761"/>
        </w:tabs>
        <w:ind w:left="257" w:hanging="257"/>
      </w:pPr>
      <w:rPr>
        <w:rFonts w:eastAsia="Calibri" w:cs="Calibri"/>
        <w:b w:val="0"/>
        <w:bCs w:val="0"/>
        <w:i w:val="0"/>
        <w:iCs w:val="0"/>
        <w:strike w:val="0"/>
        <w:color w:val="auto"/>
        <w:w w:val="100"/>
        <w:sz w:val="24"/>
        <w:szCs w:val="24"/>
        <w:lang w:val="pl-PL" w:eastAsia="ar-SA" w:bidi="ar-SA"/>
      </w:rPr>
    </w:lvl>
    <w:lvl w:ilvl="1">
      <w:start w:val="1"/>
      <w:numFmt w:val="lowerLetter"/>
      <w:lvlText w:val="%2)"/>
      <w:lvlJc w:val="left"/>
      <w:pPr>
        <w:ind w:left="1255" w:hanging="360"/>
      </w:pPr>
    </w:lvl>
    <w:lvl w:ilvl="2">
      <w:start w:val="1"/>
      <w:numFmt w:val="bullet"/>
      <w:lvlText w:val=""/>
      <w:lvlJc w:val="left"/>
      <w:pPr>
        <w:tabs>
          <w:tab w:val="num" w:pos="0"/>
        </w:tabs>
        <w:ind w:left="2085" w:hanging="257"/>
      </w:pPr>
      <w:rPr>
        <w:rFonts w:ascii="Symbol" w:hAnsi="Symbol" w:cs="Symbol"/>
        <w:lang w:val="pl-PL" w:eastAsia="ar-SA" w:bidi="ar-SA"/>
      </w:rPr>
    </w:lvl>
    <w:lvl w:ilvl="3">
      <w:start w:val="1"/>
      <w:numFmt w:val="bullet"/>
      <w:lvlText w:val=""/>
      <w:lvlJc w:val="left"/>
      <w:pPr>
        <w:tabs>
          <w:tab w:val="num" w:pos="0"/>
        </w:tabs>
        <w:ind w:left="3017" w:hanging="257"/>
      </w:pPr>
      <w:rPr>
        <w:rFonts w:ascii="Symbol" w:hAnsi="Symbol" w:cs="Symbol"/>
        <w:lang w:val="pl-PL" w:eastAsia="ar-SA" w:bidi="ar-SA"/>
      </w:rPr>
    </w:lvl>
    <w:lvl w:ilvl="4">
      <w:start w:val="1"/>
      <w:numFmt w:val="bullet"/>
      <w:lvlText w:val=""/>
      <w:lvlJc w:val="left"/>
      <w:pPr>
        <w:tabs>
          <w:tab w:val="num" w:pos="0"/>
        </w:tabs>
        <w:ind w:left="3950" w:hanging="257"/>
      </w:pPr>
      <w:rPr>
        <w:rFonts w:ascii="Symbol" w:hAnsi="Symbol" w:cs="Symbol"/>
        <w:lang w:val="pl-PL" w:eastAsia="ar-SA" w:bidi="ar-SA"/>
      </w:rPr>
    </w:lvl>
    <w:lvl w:ilvl="5">
      <w:start w:val="1"/>
      <w:numFmt w:val="bullet"/>
      <w:lvlText w:val=""/>
      <w:lvlJc w:val="left"/>
      <w:pPr>
        <w:tabs>
          <w:tab w:val="num" w:pos="0"/>
        </w:tabs>
        <w:ind w:left="4883" w:hanging="257"/>
      </w:pPr>
      <w:rPr>
        <w:rFonts w:ascii="Symbol" w:hAnsi="Symbol" w:cs="Symbol"/>
        <w:lang w:val="pl-PL" w:eastAsia="ar-SA" w:bidi="ar-SA"/>
      </w:rPr>
    </w:lvl>
    <w:lvl w:ilvl="6">
      <w:start w:val="1"/>
      <w:numFmt w:val="bullet"/>
      <w:lvlText w:val=""/>
      <w:lvlJc w:val="left"/>
      <w:pPr>
        <w:tabs>
          <w:tab w:val="num" w:pos="0"/>
        </w:tabs>
        <w:ind w:left="5815" w:hanging="257"/>
      </w:pPr>
      <w:rPr>
        <w:rFonts w:ascii="Symbol" w:hAnsi="Symbol" w:cs="Symbol"/>
        <w:lang w:val="pl-PL" w:eastAsia="ar-SA" w:bidi="ar-SA"/>
      </w:rPr>
    </w:lvl>
    <w:lvl w:ilvl="7">
      <w:start w:val="1"/>
      <w:numFmt w:val="bullet"/>
      <w:lvlText w:val=""/>
      <w:lvlJc w:val="left"/>
      <w:pPr>
        <w:tabs>
          <w:tab w:val="num" w:pos="0"/>
        </w:tabs>
        <w:ind w:left="6748" w:hanging="257"/>
      </w:pPr>
      <w:rPr>
        <w:rFonts w:ascii="Symbol" w:hAnsi="Symbol" w:cs="Symbol"/>
        <w:lang w:val="pl-PL" w:eastAsia="ar-SA" w:bidi="ar-SA"/>
      </w:rPr>
    </w:lvl>
    <w:lvl w:ilvl="8">
      <w:start w:val="1"/>
      <w:numFmt w:val="bullet"/>
      <w:lvlText w:val=""/>
      <w:lvlJc w:val="left"/>
      <w:pPr>
        <w:tabs>
          <w:tab w:val="num" w:pos="0"/>
        </w:tabs>
        <w:ind w:left="7681" w:hanging="257"/>
      </w:pPr>
      <w:rPr>
        <w:rFonts w:ascii="Symbol" w:hAnsi="Symbol" w:cs="Symbol"/>
        <w:lang w:val="pl-PL" w:eastAsia="ar-SA" w:bidi="ar-SA"/>
      </w:rPr>
    </w:lvl>
  </w:abstractNum>
  <w:abstractNum w:abstractNumId="10" w15:restartNumberingAfterBreak="0">
    <w:nsid w:val="00000013"/>
    <w:multiLevelType w:val="singleLevel"/>
    <w:tmpl w:val="739A721E"/>
    <w:name w:val="WW8Num19"/>
    <w:lvl w:ilvl="0">
      <w:start w:val="1"/>
      <w:numFmt w:val="decimal"/>
      <w:lvlText w:val="%1)"/>
      <w:lvlJc w:val="left"/>
      <w:pPr>
        <w:tabs>
          <w:tab w:val="num" w:pos="0"/>
        </w:tabs>
        <w:ind w:left="720" w:hanging="360"/>
      </w:pPr>
      <w:rPr>
        <w:rFonts w:ascii="Times New Roman" w:hAnsi="Times New Roman" w:cs="Times New Roman" w:hint="default"/>
        <w:bCs/>
        <w:iCs/>
        <w:sz w:val="22"/>
        <w:szCs w:val="22"/>
      </w:rPr>
    </w:lvl>
  </w:abstractNum>
  <w:abstractNum w:abstractNumId="11" w15:restartNumberingAfterBreak="0">
    <w:nsid w:val="00000016"/>
    <w:multiLevelType w:val="multilevel"/>
    <w:tmpl w:val="F4726886"/>
    <w:name w:val="WW8Num21"/>
    <w:lvl w:ilvl="0">
      <w:start w:val="1"/>
      <w:numFmt w:val="decimal"/>
      <w:lvlText w:val="%1)"/>
      <w:lvlJc w:val="left"/>
      <w:pPr>
        <w:tabs>
          <w:tab w:val="num" w:pos="0"/>
        </w:tabs>
        <w:ind w:left="720" w:hanging="360"/>
      </w:pPr>
      <w:rPr>
        <w:color w:val="auto"/>
      </w:rPr>
    </w:lvl>
    <w:lvl w:ilvl="1">
      <w:start w:val="1"/>
      <w:numFmt w:val="lowerLetter"/>
      <w:lvlText w:val="%2)"/>
      <w:lvlJc w:val="left"/>
      <w:rPr>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7"/>
    <w:multiLevelType w:val="singleLevel"/>
    <w:tmpl w:val="00000017"/>
    <w:name w:val="WW8Num22"/>
    <w:lvl w:ilvl="0">
      <w:start w:val="1"/>
      <w:numFmt w:val="lowerLetter"/>
      <w:lvlText w:val="%1)"/>
      <w:lvlJc w:val="left"/>
      <w:pPr>
        <w:tabs>
          <w:tab w:val="num" w:pos="0"/>
        </w:tabs>
        <w:ind w:left="720" w:hanging="360"/>
      </w:pPr>
      <w:rPr>
        <w:rFonts w:eastAsia="Times New Roman" w:hint="default"/>
        <w:color w:val="auto"/>
      </w:rPr>
    </w:lvl>
  </w:abstractNum>
  <w:abstractNum w:abstractNumId="13" w15:restartNumberingAfterBreak="0">
    <w:nsid w:val="00000019"/>
    <w:multiLevelType w:val="multilevel"/>
    <w:tmpl w:val="00000019"/>
    <w:name w:val="WW8Num24"/>
    <w:lvl w:ilvl="0">
      <w:start w:val="2"/>
      <w:numFmt w:val="decimal"/>
      <w:lvlText w:val="%1)"/>
      <w:lvlJc w:val="left"/>
      <w:pPr>
        <w:tabs>
          <w:tab w:val="num" w:pos="708"/>
        </w:tabs>
        <w:ind w:left="360" w:hanging="360"/>
      </w:pPr>
      <w:rPr>
        <w:rFonts w:eastAsia="Times New Roman" w:hint="default"/>
        <w:color w:val="auto"/>
      </w:rPr>
    </w:lvl>
    <w:lvl w:ilvl="1">
      <w:start w:val="1"/>
      <w:numFmt w:val="lowerLetter"/>
      <w:lvlText w:val="%2)"/>
      <w:lvlJc w:val="left"/>
      <w:pPr>
        <w:tabs>
          <w:tab w:val="num" w:pos="0"/>
        </w:tabs>
        <w:ind w:left="720" w:hanging="360"/>
      </w:pPr>
      <w:rPr>
        <w:rFonts w:eastAsia="Times New Roman" w:hint="default"/>
        <w:color w:val="auto"/>
      </w:rPr>
    </w:lvl>
    <w:lvl w:ilvl="2">
      <w:start w:val="1"/>
      <w:numFmt w:val="lowerRoman"/>
      <w:lvlText w:val="%3)"/>
      <w:lvlJc w:val="left"/>
      <w:pPr>
        <w:tabs>
          <w:tab w:val="num" w:pos="0"/>
        </w:tabs>
        <w:ind w:left="1080" w:hanging="360"/>
      </w:pPr>
      <w:rPr>
        <w:rFonts w:eastAsia="Times New Roman" w:hint="default"/>
        <w:color w:val="auto"/>
      </w:rPr>
    </w:lvl>
    <w:lvl w:ilvl="3">
      <w:start w:val="1"/>
      <w:numFmt w:val="lowerLetter"/>
      <w:lvlText w:val="%4)"/>
      <w:lvlJc w:val="left"/>
      <w:pPr>
        <w:tabs>
          <w:tab w:val="num" w:pos="0"/>
        </w:tabs>
        <w:ind w:left="1440" w:hanging="360"/>
      </w:pPr>
      <w:rPr>
        <w:rFonts w:ascii="Times New Roman" w:eastAsia="Times New Roman" w:hAnsi="Times New Roman" w:cs="Times New Roman"/>
        <w:color w:val="auto"/>
      </w:rPr>
    </w:lvl>
    <w:lvl w:ilvl="4">
      <w:start w:val="1"/>
      <w:numFmt w:val="lowerLetter"/>
      <w:lvlText w:val="(%5)"/>
      <w:lvlJc w:val="left"/>
      <w:pPr>
        <w:tabs>
          <w:tab w:val="num" w:pos="0"/>
        </w:tabs>
        <w:ind w:left="1800" w:hanging="360"/>
      </w:pPr>
      <w:rPr>
        <w:rFonts w:eastAsia="Times New Roman" w:hint="default"/>
        <w:color w:val="auto"/>
      </w:rPr>
    </w:lvl>
    <w:lvl w:ilvl="5">
      <w:start w:val="1"/>
      <w:numFmt w:val="lowerRoman"/>
      <w:lvlText w:val="(%6)"/>
      <w:lvlJc w:val="left"/>
      <w:pPr>
        <w:tabs>
          <w:tab w:val="num" w:pos="0"/>
        </w:tabs>
        <w:ind w:left="2160" w:hanging="360"/>
      </w:pPr>
      <w:rPr>
        <w:rFonts w:eastAsia="Times New Roman" w:hint="default"/>
        <w:color w:val="auto"/>
      </w:rPr>
    </w:lvl>
    <w:lvl w:ilvl="6">
      <w:start w:val="1"/>
      <w:numFmt w:val="decimal"/>
      <w:lvlText w:val="%7."/>
      <w:lvlJc w:val="left"/>
      <w:pPr>
        <w:tabs>
          <w:tab w:val="num" w:pos="0"/>
        </w:tabs>
        <w:ind w:left="2520" w:hanging="360"/>
      </w:pPr>
      <w:rPr>
        <w:rFonts w:eastAsia="Times New Roman" w:hint="default"/>
        <w:color w:val="auto"/>
      </w:rPr>
    </w:lvl>
    <w:lvl w:ilvl="7">
      <w:start w:val="1"/>
      <w:numFmt w:val="lowerLetter"/>
      <w:lvlText w:val="%8."/>
      <w:lvlJc w:val="left"/>
      <w:pPr>
        <w:tabs>
          <w:tab w:val="num" w:pos="0"/>
        </w:tabs>
        <w:ind w:left="2880" w:hanging="360"/>
      </w:pPr>
      <w:rPr>
        <w:rFonts w:eastAsia="Times New Roman" w:hint="default"/>
        <w:color w:val="auto"/>
      </w:rPr>
    </w:lvl>
    <w:lvl w:ilvl="8">
      <w:start w:val="1"/>
      <w:numFmt w:val="lowerRoman"/>
      <w:lvlText w:val="%9."/>
      <w:lvlJc w:val="left"/>
      <w:pPr>
        <w:tabs>
          <w:tab w:val="num" w:pos="0"/>
        </w:tabs>
        <w:ind w:left="3240" w:hanging="360"/>
      </w:pPr>
      <w:rPr>
        <w:rFonts w:eastAsia="Times New Roman" w:hint="default"/>
        <w:color w:val="auto"/>
      </w:rPr>
    </w:lvl>
  </w:abstractNum>
  <w:abstractNum w:abstractNumId="14" w15:restartNumberingAfterBreak="0">
    <w:nsid w:val="0000001D"/>
    <w:multiLevelType w:val="singleLevel"/>
    <w:tmpl w:val="0000001D"/>
    <w:name w:val="WW8Num28"/>
    <w:lvl w:ilvl="0">
      <w:start w:val="27"/>
      <w:numFmt w:val="lowerLetter"/>
      <w:lvlText w:val="%1)"/>
      <w:lvlJc w:val="left"/>
      <w:pPr>
        <w:tabs>
          <w:tab w:val="num" w:pos="0"/>
        </w:tabs>
        <w:ind w:left="1646" w:hanging="360"/>
      </w:pPr>
      <w:rPr>
        <w:rFonts w:eastAsia="Times New Roman" w:hint="default"/>
        <w:color w:val="auto"/>
      </w:rPr>
    </w:lvl>
  </w:abstractNum>
  <w:abstractNum w:abstractNumId="15" w15:restartNumberingAfterBreak="0">
    <w:nsid w:val="0000001E"/>
    <w:multiLevelType w:val="multilevel"/>
    <w:tmpl w:val="0000001E"/>
    <w:name w:val="WW8Num29"/>
    <w:lvl w:ilvl="0">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0"/>
        </w:tabs>
        <w:ind w:left="1080" w:hanging="360"/>
      </w:pPr>
      <w:rPr>
        <w:rFonts w:ascii="Times New Roman" w:eastAsia="Times New Roman" w:hAnsi="Times New Roman" w:cs="Times New Roman"/>
        <w:color w:val="auto"/>
      </w:rPr>
    </w:lvl>
    <w:lvl w:ilvl="2">
      <w:start w:val="1"/>
      <w:numFmt w:val="lowerLetter"/>
      <w:lvlText w:val="%3."/>
      <w:lvlJc w:val="left"/>
      <w:pPr>
        <w:tabs>
          <w:tab w:val="num" w:pos="0"/>
        </w:tabs>
        <w:ind w:left="1440" w:hanging="360"/>
      </w:pPr>
      <w:rPr>
        <w:rFonts w:eastAsia="Times New Roman"/>
        <w:color w:val="auto"/>
      </w:r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6" w15:restartNumberingAfterBreak="0">
    <w:nsid w:val="00000020"/>
    <w:multiLevelType w:val="singleLevel"/>
    <w:tmpl w:val="00000020"/>
    <w:name w:val="WW8Num36"/>
    <w:lvl w:ilvl="0">
      <w:start w:val="1"/>
      <w:numFmt w:val="decimal"/>
      <w:lvlText w:val="%1."/>
      <w:lvlJc w:val="left"/>
      <w:pPr>
        <w:tabs>
          <w:tab w:val="num" w:pos="0"/>
        </w:tabs>
        <w:ind w:left="720" w:hanging="360"/>
      </w:pPr>
      <w:rPr>
        <w:b w:val="0"/>
        <w:sz w:val="22"/>
        <w:szCs w:val="22"/>
        <w:lang w:val="pl-PL"/>
      </w:rPr>
    </w:lvl>
  </w:abstractNum>
  <w:abstractNum w:abstractNumId="17" w15:restartNumberingAfterBreak="0">
    <w:nsid w:val="00000023"/>
    <w:multiLevelType w:val="singleLevel"/>
    <w:tmpl w:val="00000023"/>
    <w:name w:val="WW8Num34"/>
    <w:lvl w:ilvl="0">
      <w:start w:val="27"/>
      <w:numFmt w:val="lowerLetter"/>
      <w:lvlText w:val="%1)"/>
      <w:lvlJc w:val="left"/>
      <w:pPr>
        <w:tabs>
          <w:tab w:val="num" w:pos="0"/>
        </w:tabs>
        <w:ind w:left="1284" w:hanging="360"/>
      </w:pPr>
      <w:rPr>
        <w:rFonts w:eastAsia="Times New Roman" w:hint="default"/>
        <w:color w:val="auto"/>
      </w:rPr>
    </w:lvl>
  </w:abstractNum>
  <w:abstractNum w:abstractNumId="18" w15:restartNumberingAfterBreak="0">
    <w:nsid w:val="0000002A"/>
    <w:multiLevelType w:val="multilevel"/>
    <w:tmpl w:val="0000002A"/>
    <w:name w:val="WW8Num42"/>
    <w:lvl w:ilvl="0">
      <w:start w:val="1"/>
      <w:numFmt w:val="decimal"/>
      <w:lvlText w:val="%1."/>
      <w:lvlJc w:val="left"/>
      <w:pPr>
        <w:tabs>
          <w:tab w:val="num" w:pos="0"/>
        </w:tabs>
        <w:ind w:left="720" w:hanging="360"/>
      </w:pPr>
      <w:rPr>
        <w:rFonts w:eastAsia="Univers-PL"/>
        <w:b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rFonts w:eastAsia="Andale Sans UI"/>
        <w:color w:val="auto"/>
        <w:kern w:val="1"/>
        <w:lang w:eastAsia="fa-IR" w:bidi="fa-IR"/>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2B"/>
    <w:multiLevelType w:val="singleLevel"/>
    <w:tmpl w:val="0000002B"/>
    <w:name w:val="WW8Num43"/>
    <w:lvl w:ilvl="0">
      <w:start w:val="3"/>
      <w:numFmt w:val="decimal"/>
      <w:lvlText w:val="%1."/>
      <w:lvlJc w:val="left"/>
      <w:pPr>
        <w:tabs>
          <w:tab w:val="num" w:pos="0"/>
        </w:tabs>
        <w:ind w:left="720" w:hanging="360"/>
      </w:pPr>
      <w:rPr>
        <w:rFonts w:eastAsia="Times New Roman" w:hint="default"/>
        <w:color w:val="auto"/>
      </w:rPr>
    </w:lvl>
  </w:abstractNum>
  <w:abstractNum w:abstractNumId="20" w15:restartNumberingAfterBreak="0">
    <w:nsid w:val="0000002E"/>
    <w:multiLevelType w:val="singleLevel"/>
    <w:tmpl w:val="0000002E"/>
    <w:name w:val="WW8Num46"/>
    <w:lvl w:ilvl="0">
      <w:start w:val="1"/>
      <w:numFmt w:val="lowerLetter"/>
      <w:lvlText w:val="%1)"/>
      <w:lvlJc w:val="left"/>
      <w:pPr>
        <w:tabs>
          <w:tab w:val="num" w:pos="0"/>
        </w:tabs>
        <w:ind w:left="1080" w:hanging="360"/>
      </w:pPr>
      <w:rPr>
        <w:rFonts w:eastAsia="Times New Roman" w:hint="default"/>
        <w:color w:val="auto"/>
      </w:rPr>
    </w:lvl>
  </w:abstractNum>
  <w:abstractNum w:abstractNumId="21" w15:restartNumberingAfterBreak="0">
    <w:nsid w:val="00000031"/>
    <w:multiLevelType w:val="singleLevel"/>
    <w:tmpl w:val="00000031"/>
    <w:name w:val="WW8Num49"/>
    <w:lvl w:ilvl="0">
      <w:start w:val="1"/>
      <w:numFmt w:val="lowerLetter"/>
      <w:lvlText w:val="%1)"/>
      <w:lvlJc w:val="left"/>
      <w:pPr>
        <w:tabs>
          <w:tab w:val="num" w:pos="0"/>
        </w:tabs>
        <w:ind w:left="720" w:hanging="360"/>
      </w:pPr>
      <w:rPr>
        <w:color w:val="auto"/>
      </w:rPr>
    </w:lvl>
  </w:abstractNum>
  <w:abstractNum w:abstractNumId="22" w15:restartNumberingAfterBreak="0">
    <w:nsid w:val="00000033"/>
    <w:multiLevelType w:val="singleLevel"/>
    <w:tmpl w:val="00000033"/>
    <w:name w:val="WW8Num51"/>
    <w:lvl w:ilvl="0">
      <w:start w:val="1"/>
      <w:numFmt w:val="lowerLetter"/>
      <w:lvlText w:val="%1)"/>
      <w:lvlJc w:val="left"/>
      <w:pPr>
        <w:tabs>
          <w:tab w:val="num" w:pos="0"/>
        </w:tabs>
        <w:ind w:left="1211" w:hanging="360"/>
      </w:pPr>
      <w:rPr>
        <w:rFonts w:eastAsia="Times New Roman" w:cs="Times New Roman" w:hint="default"/>
        <w:color w:val="auto"/>
      </w:rPr>
    </w:lvl>
  </w:abstractNum>
  <w:abstractNum w:abstractNumId="23" w15:restartNumberingAfterBreak="0">
    <w:nsid w:val="00000038"/>
    <w:multiLevelType w:val="singleLevel"/>
    <w:tmpl w:val="B95ED2A2"/>
    <w:name w:val="WW8Num56"/>
    <w:lvl w:ilvl="0">
      <w:start w:val="1"/>
      <w:numFmt w:val="decimal"/>
      <w:lvlText w:val="%1."/>
      <w:lvlJc w:val="left"/>
      <w:pPr>
        <w:tabs>
          <w:tab w:val="num" w:pos="360"/>
        </w:tabs>
        <w:ind w:left="360" w:hanging="360"/>
      </w:pPr>
      <w:rPr>
        <w:rFonts w:ascii="Times New Roman" w:eastAsia="Times New Roman" w:hAnsi="Times New Roman" w:cs="Times New Roman" w:hint="default"/>
        <w:b w:val="0"/>
        <w:color w:val="000000"/>
        <w:sz w:val="24"/>
        <w:szCs w:val="24"/>
        <w:lang w:eastAsia="pl-PL"/>
      </w:rPr>
    </w:lvl>
  </w:abstractNum>
  <w:abstractNum w:abstractNumId="24" w15:restartNumberingAfterBreak="0">
    <w:nsid w:val="00000041"/>
    <w:multiLevelType w:val="singleLevel"/>
    <w:tmpl w:val="00000041"/>
    <w:name w:val="WW8Num67"/>
    <w:lvl w:ilvl="0">
      <w:start w:val="1"/>
      <w:numFmt w:val="lowerLetter"/>
      <w:lvlText w:val="%1)"/>
      <w:lvlJc w:val="left"/>
      <w:pPr>
        <w:tabs>
          <w:tab w:val="num" w:pos="0"/>
        </w:tabs>
        <w:ind w:left="1211" w:hanging="360"/>
      </w:pPr>
      <w:rPr>
        <w:rFonts w:eastAsia="Times New Roman" w:hint="default"/>
        <w:color w:val="auto"/>
      </w:rPr>
    </w:lvl>
  </w:abstractNum>
  <w:abstractNum w:abstractNumId="25" w15:restartNumberingAfterBreak="0">
    <w:nsid w:val="0000004E"/>
    <w:multiLevelType w:val="multilevel"/>
    <w:tmpl w:val="0000004E"/>
    <w:name w:val="WW8Num81"/>
    <w:lvl w:ilvl="0">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0"/>
        </w:tabs>
        <w:ind w:left="502" w:hanging="360"/>
      </w:pPr>
      <w:rPr>
        <w:rFonts w:ascii="Times New Roman" w:eastAsia="Times New Roman" w:hAnsi="Times New Roman" w:cs="Times New Roman"/>
        <w:color w:val="auto"/>
      </w:rPr>
    </w:lvl>
    <w:lvl w:ilvl="2">
      <w:start w:val="1"/>
      <w:numFmt w:val="lowerLetter"/>
      <w:lvlText w:val="%3."/>
      <w:lvlJc w:val="left"/>
      <w:pPr>
        <w:tabs>
          <w:tab w:val="num" w:pos="0"/>
        </w:tabs>
        <w:ind w:left="1440" w:hanging="360"/>
      </w:pPr>
      <w:rPr>
        <w:rFonts w:eastAsia="Times New Roman"/>
        <w:bCs/>
        <w:color w:val="auto"/>
      </w:r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6" w15:restartNumberingAfterBreak="0">
    <w:nsid w:val="00000058"/>
    <w:multiLevelType w:val="multilevel"/>
    <w:tmpl w:val="00000058"/>
    <w:name w:val="WW8Num91"/>
    <w:lvl w:ilvl="0">
      <w:numFmt w:val="bullet"/>
      <w:lvlText w:val=""/>
      <w:lvlJc w:val="left"/>
      <w:pPr>
        <w:tabs>
          <w:tab w:val="num" w:pos="0"/>
        </w:tabs>
        <w:ind w:left="720" w:hanging="360"/>
      </w:pPr>
      <w:rPr>
        <w:rFonts w:ascii="Symbol" w:hAnsi="Symbol" w:cs="Symbol" w:hint="default"/>
      </w:rPr>
    </w:lvl>
    <w:lvl w:ilvl="1">
      <w:start w:val="4"/>
      <w:numFmt w:val="decimal"/>
      <w:lvlText w:val="%2)"/>
      <w:lvlJc w:val="left"/>
      <w:pPr>
        <w:tabs>
          <w:tab w:val="num" w:pos="0"/>
        </w:tabs>
        <w:ind w:left="1069" w:hanging="360"/>
      </w:pPr>
      <w:rPr>
        <w:rFonts w:ascii="Times New Roman" w:eastAsia="Times New Roman" w:hAnsi="Times New Roman" w:cs="Times New Roman" w:hint="default"/>
        <w:color w:val="auto"/>
      </w:rPr>
    </w:lvl>
    <w:lvl w:ilvl="2">
      <w:start w:val="1"/>
      <w:numFmt w:val="lowerLetter"/>
      <w:lvlText w:val="%3."/>
      <w:lvlJc w:val="left"/>
      <w:pPr>
        <w:tabs>
          <w:tab w:val="num" w:pos="0"/>
        </w:tabs>
        <w:ind w:left="1440" w:hanging="360"/>
      </w:pPr>
      <w:rPr>
        <w:rFonts w:hint="default"/>
        <w:color w:val="auto"/>
      </w:rPr>
    </w:lvl>
    <w:lvl w:ilvl="3">
      <w:start w:val="1"/>
      <w:numFmt w:val="decimal"/>
      <w:lvlText w:val="%4."/>
      <w:lvlJc w:val="left"/>
      <w:pPr>
        <w:tabs>
          <w:tab w:val="num" w:pos="0"/>
        </w:tabs>
        <w:ind w:left="1800" w:hanging="360"/>
      </w:pPr>
      <w:rPr>
        <w:rFonts w:hint="default"/>
      </w:rPr>
    </w:lvl>
    <w:lvl w:ilvl="4">
      <w:start w:val="1"/>
      <w:numFmt w:val="decimal"/>
      <w:lvlText w:val="%5."/>
      <w:lvlJc w:val="left"/>
      <w:pPr>
        <w:tabs>
          <w:tab w:val="num" w:pos="0"/>
        </w:tabs>
        <w:ind w:left="2160" w:hanging="360"/>
      </w:pPr>
      <w:rPr>
        <w:rFonts w:hint="default"/>
      </w:rPr>
    </w:lvl>
    <w:lvl w:ilvl="5">
      <w:start w:val="1"/>
      <w:numFmt w:val="decimal"/>
      <w:lvlText w:val="%6."/>
      <w:lvlJc w:val="left"/>
      <w:pPr>
        <w:tabs>
          <w:tab w:val="num" w:pos="0"/>
        </w:tabs>
        <w:ind w:left="2520" w:hanging="360"/>
      </w:pPr>
      <w:rPr>
        <w:rFonts w:hint="default"/>
      </w:rPr>
    </w:lvl>
    <w:lvl w:ilvl="6">
      <w:start w:val="1"/>
      <w:numFmt w:val="decimal"/>
      <w:lvlText w:val="%7."/>
      <w:lvlJc w:val="left"/>
      <w:pPr>
        <w:tabs>
          <w:tab w:val="num" w:pos="0"/>
        </w:tabs>
        <w:ind w:left="2880" w:hanging="360"/>
      </w:pPr>
      <w:rPr>
        <w:rFonts w:hint="default"/>
      </w:rPr>
    </w:lvl>
    <w:lvl w:ilvl="7">
      <w:start w:val="1"/>
      <w:numFmt w:val="decimal"/>
      <w:lvlText w:val="%8."/>
      <w:lvlJc w:val="left"/>
      <w:pPr>
        <w:tabs>
          <w:tab w:val="num" w:pos="0"/>
        </w:tabs>
        <w:ind w:left="3240" w:hanging="360"/>
      </w:pPr>
      <w:rPr>
        <w:rFonts w:hint="default"/>
      </w:rPr>
    </w:lvl>
    <w:lvl w:ilvl="8">
      <w:start w:val="1"/>
      <w:numFmt w:val="decimal"/>
      <w:lvlText w:val="%9."/>
      <w:lvlJc w:val="left"/>
      <w:pPr>
        <w:tabs>
          <w:tab w:val="num" w:pos="0"/>
        </w:tabs>
        <w:ind w:left="3600" w:hanging="360"/>
      </w:pPr>
      <w:rPr>
        <w:rFonts w:hint="default"/>
      </w:rPr>
    </w:lvl>
  </w:abstractNum>
  <w:abstractNum w:abstractNumId="27"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02314A85"/>
    <w:multiLevelType w:val="hybridMultilevel"/>
    <w:tmpl w:val="F894F40E"/>
    <w:lvl w:ilvl="0" w:tplc="1A52030A">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02E71696"/>
    <w:multiLevelType w:val="multilevel"/>
    <w:tmpl w:val="4616417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35468B4"/>
    <w:multiLevelType w:val="multilevel"/>
    <w:tmpl w:val="F94C9296"/>
    <w:lvl w:ilvl="0">
      <w:start w:val="14"/>
      <w:numFmt w:val="decimal"/>
      <w:lvlText w:val="%1."/>
      <w:lvlJc w:val="left"/>
      <w:pPr>
        <w:ind w:left="480" w:hanging="480"/>
      </w:pPr>
      <w:rPr>
        <w:rFonts w:hint="default"/>
        <w:color w:val="000000"/>
      </w:rPr>
    </w:lvl>
    <w:lvl w:ilvl="1">
      <w:start w:val="1"/>
      <w:numFmt w:val="decimal"/>
      <w:lvlText w:val="%1.%2."/>
      <w:lvlJc w:val="left"/>
      <w:pPr>
        <w:ind w:left="764" w:hanging="480"/>
      </w:pPr>
      <w:rPr>
        <w:rFonts w:hint="default"/>
        <w:b/>
        <w:bCs/>
        <w:color w:val="000000"/>
      </w:rPr>
    </w:lvl>
    <w:lvl w:ilvl="2">
      <w:start w:val="1"/>
      <w:numFmt w:val="lowerLetter"/>
      <w:lvlText w:val="%3)"/>
      <w:lvlJc w:val="left"/>
      <w:pPr>
        <w:ind w:left="2062" w:hanging="360"/>
      </w:pPr>
      <w:rPr>
        <w:rFonts w:hint="default"/>
      </w:rPr>
    </w:lvl>
    <w:lvl w:ilvl="3">
      <w:start w:val="1"/>
      <w:numFmt w:val="decimal"/>
      <w:lvlText w:val="%1.%2.%3.%4."/>
      <w:lvlJc w:val="left"/>
      <w:pPr>
        <w:ind w:left="3273" w:hanging="72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335" w:hanging="1080"/>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397" w:hanging="1440"/>
      </w:pPr>
      <w:rPr>
        <w:rFonts w:hint="default"/>
        <w:color w:val="000000"/>
      </w:rPr>
    </w:lvl>
    <w:lvl w:ilvl="8">
      <w:start w:val="1"/>
      <w:numFmt w:val="decimal"/>
      <w:lvlText w:val="%1.%2.%3.%4.%5.%6.%7.%8.%9."/>
      <w:lvlJc w:val="left"/>
      <w:pPr>
        <w:ind w:left="8608" w:hanging="1800"/>
      </w:pPr>
      <w:rPr>
        <w:rFonts w:hint="default"/>
        <w:color w:val="000000"/>
      </w:rPr>
    </w:lvl>
  </w:abstractNum>
  <w:abstractNum w:abstractNumId="31" w15:restartNumberingAfterBreak="0">
    <w:nsid w:val="09484BE4"/>
    <w:multiLevelType w:val="hybridMultilevel"/>
    <w:tmpl w:val="706417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0A00615E"/>
    <w:multiLevelType w:val="multilevel"/>
    <w:tmpl w:val="1834C5A6"/>
    <w:lvl w:ilvl="0">
      <w:start w:val="1"/>
      <w:numFmt w:val="decimal"/>
      <w:lvlText w:val="%1."/>
      <w:lvlJc w:val="left"/>
      <w:rPr>
        <w:b/>
        <w:bCs/>
        <w:color w:val="auto"/>
        <w:sz w:val="24"/>
        <w:szCs w:val="24"/>
      </w:rPr>
    </w:lvl>
    <w:lvl w:ilvl="1">
      <w:start w:val="1"/>
      <w:numFmt w:val="decimal"/>
      <w:isLgl/>
      <w:lvlText w:val="%1.%2."/>
      <w:lvlJc w:val="left"/>
      <w:pPr>
        <w:ind w:left="927" w:hanging="360"/>
      </w:pPr>
      <w:rPr>
        <w:rFonts w:eastAsia="Arial Unicode MS" w:hint="default"/>
        <w:color w:val="0070C0"/>
        <w:sz w:val="24"/>
      </w:rPr>
    </w:lvl>
    <w:lvl w:ilvl="2">
      <w:start w:val="1"/>
      <w:numFmt w:val="decimal"/>
      <w:isLgl/>
      <w:lvlText w:val="%1.%2.%3."/>
      <w:lvlJc w:val="left"/>
      <w:pPr>
        <w:ind w:left="1854" w:hanging="720"/>
      </w:pPr>
      <w:rPr>
        <w:rFonts w:eastAsia="Arial Unicode MS" w:hint="default"/>
        <w:sz w:val="24"/>
      </w:rPr>
    </w:lvl>
    <w:lvl w:ilvl="3">
      <w:start w:val="1"/>
      <w:numFmt w:val="decimal"/>
      <w:isLgl/>
      <w:lvlText w:val="%1.%2.%3.%4."/>
      <w:lvlJc w:val="left"/>
      <w:pPr>
        <w:ind w:left="2421" w:hanging="720"/>
      </w:pPr>
      <w:rPr>
        <w:rFonts w:eastAsia="Arial Unicode MS" w:hint="default"/>
        <w:sz w:val="24"/>
      </w:rPr>
    </w:lvl>
    <w:lvl w:ilvl="4">
      <w:start w:val="1"/>
      <w:numFmt w:val="decimal"/>
      <w:isLgl/>
      <w:lvlText w:val="%1.%2.%3.%4.%5."/>
      <w:lvlJc w:val="left"/>
      <w:pPr>
        <w:ind w:left="3348" w:hanging="1080"/>
      </w:pPr>
      <w:rPr>
        <w:rFonts w:eastAsia="Arial Unicode MS" w:hint="default"/>
        <w:sz w:val="24"/>
      </w:rPr>
    </w:lvl>
    <w:lvl w:ilvl="5">
      <w:start w:val="1"/>
      <w:numFmt w:val="decimal"/>
      <w:isLgl/>
      <w:lvlText w:val="%1.%2.%3.%4.%5.%6."/>
      <w:lvlJc w:val="left"/>
      <w:pPr>
        <w:ind w:left="3915" w:hanging="1080"/>
      </w:pPr>
      <w:rPr>
        <w:rFonts w:eastAsia="Arial Unicode MS" w:hint="default"/>
        <w:sz w:val="24"/>
      </w:rPr>
    </w:lvl>
    <w:lvl w:ilvl="6">
      <w:start w:val="1"/>
      <w:numFmt w:val="decimal"/>
      <w:isLgl/>
      <w:lvlText w:val="%1.%2.%3.%4.%5.%6.%7."/>
      <w:lvlJc w:val="left"/>
      <w:pPr>
        <w:ind w:left="4482" w:hanging="1080"/>
      </w:pPr>
      <w:rPr>
        <w:rFonts w:eastAsia="Arial Unicode MS" w:hint="default"/>
        <w:sz w:val="24"/>
      </w:rPr>
    </w:lvl>
    <w:lvl w:ilvl="7">
      <w:start w:val="1"/>
      <w:numFmt w:val="decimal"/>
      <w:isLgl/>
      <w:lvlText w:val="%1.%2.%3.%4.%5.%6.%7.%8."/>
      <w:lvlJc w:val="left"/>
      <w:pPr>
        <w:ind w:left="5409" w:hanging="1440"/>
      </w:pPr>
      <w:rPr>
        <w:rFonts w:eastAsia="Arial Unicode MS" w:hint="default"/>
        <w:sz w:val="24"/>
      </w:rPr>
    </w:lvl>
    <w:lvl w:ilvl="8">
      <w:start w:val="1"/>
      <w:numFmt w:val="decimal"/>
      <w:isLgl/>
      <w:lvlText w:val="%1.%2.%3.%4.%5.%6.%7.%8.%9."/>
      <w:lvlJc w:val="left"/>
      <w:pPr>
        <w:ind w:left="5976" w:hanging="1440"/>
      </w:pPr>
      <w:rPr>
        <w:rFonts w:eastAsia="Arial Unicode MS" w:hint="default"/>
        <w:sz w:val="24"/>
      </w:rPr>
    </w:lvl>
  </w:abstractNum>
  <w:abstractNum w:abstractNumId="34" w15:restartNumberingAfterBreak="0">
    <w:nsid w:val="0BAE3AF1"/>
    <w:multiLevelType w:val="multilevel"/>
    <w:tmpl w:val="5E82264C"/>
    <w:lvl w:ilvl="0">
      <w:numFmt w:val="bullet"/>
      <w:lvlText w:val=""/>
      <w:lvlJc w:val="left"/>
      <w:pPr>
        <w:ind w:left="720" w:hanging="360"/>
      </w:pPr>
      <w:rPr>
        <w:rFonts w:ascii="Symbol" w:hAnsi="Symbol" w:hint="default"/>
      </w:rPr>
    </w:lvl>
    <w:lvl w:ilvl="1">
      <w:start w:val="9"/>
      <w:numFmt w:val="decimal"/>
      <w:lvlText w:val="%2)"/>
      <w:lvlJc w:val="left"/>
      <w:pPr>
        <w:ind w:left="1069" w:hanging="360"/>
      </w:pPr>
      <w:rPr>
        <w:rFonts w:ascii="Times New Roman" w:eastAsia="Times New Roman" w:hAnsi="Times New Roman" w:cs="Times New Roman" w:hint="default"/>
        <w:color w:val="auto"/>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35" w15:restartNumberingAfterBreak="0">
    <w:nsid w:val="0D4B33E3"/>
    <w:multiLevelType w:val="multilevel"/>
    <w:tmpl w:val="19982DF0"/>
    <w:lvl w:ilvl="0">
      <w:start w:val="7"/>
      <w:numFmt w:val="decimal"/>
      <w:lvlText w:val="%1."/>
      <w:lvlJc w:val="left"/>
      <w:pPr>
        <w:ind w:left="360" w:hanging="360"/>
      </w:pPr>
      <w:rPr>
        <w:rFonts w:hint="default"/>
      </w:rPr>
    </w:lvl>
    <w:lvl w:ilvl="1">
      <w:start w:val="1"/>
      <w:numFmt w:val="decimal"/>
      <w:lvlText w:val="%1.%2."/>
      <w:lvlJc w:val="left"/>
      <w:pPr>
        <w:ind w:left="862" w:hanging="360"/>
      </w:pPr>
      <w:rPr>
        <w:rFonts w:hint="default"/>
        <w:b/>
        <w:bCs/>
        <w:color w:val="auto"/>
      </w:rPr>
    </w:lvl>
    <w:lvl w:ilvl="2">
      <w:start w:val="1"/>
      <w:numFmt w:val="decimal"/>
      <w:lvlText w:val="%1.%2.%3."/>
      <w:lvlJc w:val="left"/>
      <w:pPr>
        <w:ind w:left="1724" w:hanging="720"/>
      </w:pPr>
      <w:rPr>
        <w:rFonts w:hint="default"/>
        <w:b/>
        <w:bCs/>
        <w:sz w:val="24"/>
        <w:szCs w:val="24"/>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36" w15:restartNumberingAfterBreak="0">
    <w:nsid w:val="0DB33FAD"/>
    <w:multiLevelType w:val="hybridMultilevel"/>
    <w:tmpl w:val="87E0FC5E"/>
    <w:lvl w:ilvl="0" w:tplc="04150011">
      <w:start w:val="1"/>
      <w:numFmt w:val="decimal"/>
      <w:lvlText w:val="%1)"/>
      <w:lvlJc w:val="left"/>
      <w:pPr>
        <w:ind w:left="720" w:hanging="360"/>
      </w:pPr>
    </w:lvl>
    <w:lvl w:ilvl="1" w:tplc="45F0768E">
      <w:start w:val="1"/>
      <w:numFmt w:val="lowerLetter"/>
      <w:lvlText w:val="%2)"/>
      <w:lvlJc w:val="left"/>
      <w:pPr>
        <w:ind w:left="72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0FB24F93"/>
    <w:multiLevelType w:val="hybridMultilevel"/>
    <w:tmpl w:val="CF0A334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FB67437"/>
    <w:multiLevelType w:val="hybridMultilevel"/>
    <w:tmpl w:val="5A226132"/>
    <w:lvl w:ilvl="0" w:tplc="04150011">
      <w:start w:val="1"/>
      <w:numFmt w:val="decimal"/>
      <w:lvlText w:val="%1)"/>
      <w:lvlJc w:val="left"/>
      <w:pPr>
        <w:ind w:left="899" w:hanging="360"/>
      </w:pPr>
    </w:lvl>
    <w:lvl w:ilvl="1" w:tplc="04150019">
      <w:start w:val="1"/>
      <w:numFmt w:val="lowerLetter"/>
      <w:lvlText w:val="%2."/>
      <w:lvlJc w:val="left"/>
      <w:pPr>
        <w:ind w:left="1619" w:hanging="360"/>
      </w:pPr>
    </w:lvl>
    <w:lvl w:ilvl="2" w:tplc="0415001B">
      <w:start w:val="1"/>
      <w:numFmt w:val="lowerRoman"/>
      <w:lvlText w:val="%3."/>
      <w:lvlJc w:val="right"/>
      <w:pPr>
        <w:ind w:left="2339" w:hanging="180"/>
      </w:pPr>
    </w:lvl>
    <w:lvl w:ilvl="3" w:tplc="0415000F">
      <w:start w:val="1"/>
      <w:numFmt w:val="decimal"/>
      <w:lvlText w:val="%4."/>
      <w:lvlJc w:val="left"/>
      <w:pPr>
        <w:ind w:left="3059" w:hanging="360"/>
      </w:pPr>
    </w:lvl>
    <w:lvl w:ilvl="4" w:tplc="04150019">
      <w:start w:val="1"/>
      <w:numFmt w:val="lowerLetter"/>
      <w:lvlText w:val="%5."/>
      <w:lvlJc w:val="left"/>
      <w:pPr>
        <w:ind w:left="3779" w:hanging="360"/>
      </w:pPr>
    </w:lvl>
    <w:lvl w:ilvl="5" w:tplc="0415001B">
      <w:start w:val="1"/>
      <w:numFmt w:val="lowerRoman"/>
      <w:lvlText w:val="%6."/>
      <w:lvlJc w:val="right"/>
      <w:pPr>
        <w:ind w:left="4499" w:hanging="180"/>
      </w:pPr>
    </w:lvl>
    <w:lvl w:ilvl="6" w:tplc="0415000F">
      <w:start w:val="1"/>
      <w:numFmt w:val="decimal"/>
      <w:lvlText w:val="%7."/>
      <w:lvlJc w:val="left"/>
      <w:pPr>
        <w:ind w:left="5219" w:hanging="360"/>
      </w:pPr>
    </w:lvl>
    <w:lvl w:ilvl="7" w:tplc="04150019">
      <w:start w:val="1"/>
      <w:numFmt w:val="lowerLetter"/>
      <w:lvlText w:val="%8."/>
      <w:lvlJc w:val="left"/>
      <w:pPr>
        <w:ind w:left="5939" w:hanging="360"/>
      </w:pPr>
    </w:lvl>
    <w:lvl w:ilvl="8" w:tplc="0415001B">
      <w:start w:val="1"/>
      <w:numFmt w:val="lowerRoman"/>
      <w:lvlText w:val="%9."/>
      <w:lvlJc w:val="right"/>
      <w:pPr>
        <w:ind w:left="6659" w:hanging="180"/>
      </w:pPr>
    </w:lvl>
  </w:abstractNum>
  <w:abstractNum w:abstractNumId="39" w15:restartNumberingAfterBreak="0">
    <w:nsid w:val="10292303"/>
    <w:multiLevelType w:val="hybridMultilevel"/>
    <w:tmpl w:val="B34AA7AA"/>
    <w:lvl w:ilvl="0" w:tplc="E084C4B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0" w15:restartNumberingAfterBreak="0">
    <w:nsid w:val="10A665CC"/>
    <w:multiLevelType w:val="multilevel"/>
    <w:tmpl w:val="EEB0991C"/>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3"/>
      <w:numFmt w:val="lowerLetter"/>
      <w:lvlText w:val="%3)"/>
      <w:lvlJc w:val="left"/>
      <w:pPr>
        <w:ind w:left="32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41" w15:restartNumberingAfterBreak="0">
    <w:nsid w:val="14077AE5"/>
    <w:multiLevelType w:val="multilevel"/>
    <w:tmpl w:val="422AD11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411090E"/>
    <w:multiLevelType w:val="hybridMultilevel"/>
    <w:tmpl w:val="EDEAE89E"/>
    <w:lvl w:ilvl="0" w:tplc="A87873FC">
      <w:start w:val="1"/>
      <w:numFmt w:val="decimal"/>
      <w:lvlText w:val="%1)"/>
      <w:lvlJc w:val="left"/>
      <w:pPr>
        <w:ind w:left="987" w:hanging="360"/>
      </w:pPr>
      <w:rPr>
        <w:rFonts w:hint="default"/>
      </w:rPr>
    </w:lvl>
    <w:lvl w:ilvl="1" w:tplc="04150019" w:tentative="1">
      <w:start w:val="1"/>
      <w:numFmt w:val="lowerLetter"/>
      <w:lvlText w:val="%2."/>
      <w:lvlJc w:val="left"/>
      <w:pPr>
        <w:ind w:left="1707" w:hanging="360"/>
      </w:pPr>
    </w:lvl>
    <w:lvl w:ilvl="2" w:tplc="0415001B" w:tentative="1">
      <w:start w:val="1"/>
      <w:numFmt w:val="lowerRoman"/>
      <w:lvlText w:val="%3."/>
      <w:lvlJc w:val="right"/>
      <w:pPr>
        <w:ind w:left="2427" w:hanging="180"/>
      </w:pPr>
    </w:lvl>
    <w:lvl w:ilvl="3" w:tplc="0415000F" w:tentative="1">
      <w:start w:val="1"/>
      <w:numFmt w:val="decimal"/>
      <w:lvlText w:val="%4."/>
      <w:lvlJc w:val="left"/>
      <w:pPr>
        <w:ind w:left="3147" w:hanging="360"/>
      </w:pPr>
    </w:lvl>
    <w:lvl w:ilvl="4" w:tplc="04150019" w:tentative="1">
      <w:start w:val="1"/>
      <w:numFmt w:val="lowerLetter"/>
      <w:lvlText w:val="%5."/>
      <w:lvlJc w:val="left"/>
      <w:pPr>
        <w:ind w:left="3867" w:hanging="360"/>
      </w:pPr>
    </w:lvl>
    <w:lvl w:ilvl="5" w:tplc="0415001B" w:tentative="1">
      <w:start w:val="1"/>
      <w:numFmt w:val="lowerRoman"/>
      <w:lvlText w:val="%6."/>
      <w:lvlJc w:val="right"/>
      <w:pPr>
        <w:ind w:left="4587" w:hanging="180"/>
      </w:pPr>
    </w:lvl>
    <w:lvl w:ilvl="6" w:tplc="0415000F" w:tentative="1">
      <w:start w:val="1"/>
      <w:numFmt w:val="decimal"/>
      <w:lvlText w:val="%7."/>
      <w:lvlJc w:val="left"/>
      <w:pPr>
        <w:ind w:left="5307" w:hanging="360"/>
      </w:pPr>
    </w:lvl>
    <w:lvl w:ilvl="7" w:tplc="04150019" w:tentative="1">
      <w:start w:val="1"/>
      <w:numFmt w:val="lowerLetter"/>
      <w:lvlText w:val="%8."/>
      <w:lvlJc w:val="left"/>
      <w:pPr>
        <w:ind w:left="6027" w:hanging="360"/>
      </w:pPr>
    </w:lvl>
    <w:lvl w:ilvl="8" w:tplc="0415001B" w:tentative="1">
      <w:start w:val="1"/>
      <w:numFmt w:val="lowerRoman"/>
      <w:lvlText w:val="%9."/>
      <w:lvlJc w:val="right"/>
      <w:pPr>
        <w:ind w:left="6747" w:hanging="180"/>
      </w:pPr>
    </w:lvl>
  </w:abstractNum>
  <w:abstractNum w:abstractNumId="43" w15:restartNumberingAfterBreak="0">
    <w:nsid w:val="188267F2"/>
    <w:multiLevelType w:val="hybridMultilevel"/>
    <w:tmpl w:val="82E4FB34"/>
    <w:lvl w:ilvl="0" w:tplc="9C5AB3F0">
      <w:start w:val="1"/>
      <w:numFmt w:val="decimal"/>
      <w:lvlText w:val="%1)"/>
      <w:lvlJc w:val="left"/>
      <w:rPr>
        <w:rFonts w:hint="default"/>
        <w:b w:val="0"/>
        <w:bCs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19586D80"/>
    <w:multiLevelType w:val="multilevel"/>
    <w:tmpl w:val="4F04AE4A"/>
    <w:lvl w:ilvl="0">
      <w:start w:val="1"/>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1AD806CA"/>
    <w:multiLevelType w:val="hybridMultilevel"/>
    <w:tmpl w:val="C116E566"/>
    <w:lvl w:ilvl="0" w:tplc="37A2D4A6">
      <w:start w:val="1"/>
      <w:numFmt w:val="lowerLetter"/>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1B1936D8"/>
    <w:multiLevelType w:val="hybridMultilevel"/>
    <w:tmpl w:val="ABE8908E"/>
    <w:lvl w:ilvl="0" w:tplc="CBCA7E2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1C4A7318"/>
    <w:multiLevelType w:val="multilevel"/>
    <w:tmpl w:val="FF1099E6"/>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1CCD10A8"/>
    <w:multiLevelType w:val="hybridMultilevel"/>
    <w:tmpl w:val="7A3CE4AA"/>
    <w:lvl w:ilvl="0" w:tplc="0A0CDC2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1F6C33BE"/>
    <w:multiLevelType w:val="hybridMultilevel"/>
    <w:tmpl w:val="58169862"/>
    <w:lvl w:ilvl="0" w:tplc="65807664">
      <w:start w:val="27"/>
      <w:numFmt w:val="lowerLetter"/>
      <w:lvlText w:val="%1)"/>
      <w:lvlJc w:val="left"/>
      <w:pPr>
        <w:ind w:left="1646" w:hanging="360"/>
      </w:pPr>
      <w:rPr>
        <w:rFonts w:hint="default"/>
      </w:rPr>
    </w:lvl>
    <w:lvl w:ilvl="1" w:tplc="04150019" w:tentative="1">
      <w:start w:val="1"/>
      <w:numFmt w:val="lowerLetter"/>
      <w:lvlText w:val="%2."/>
      <w:lvlJc w:val="left"/>
      <w:pPr>
        <w:ind w:left="2366" w:hanging="360"/>
      </w:pPr>
    </w:lvl>
    <w:lvl w:ilvl="2" w:tplc="0415001B" w:tentative="1">
      <w:start w:val="1"/>
      <w:numFmt w:val="lowerRoman"/>
      <w:lvlText w:val="%3."/>
      <w:lvlJc w:val="right"/>
      <w:pPr>
        <w:ind w:left="3086" w:hanging="180"/>
      </w:pPr>
    </w:lvl>
    <w:lvl w:ilvl="3" w:tplc="0415000F" w:tentative="1">
      <w:start w:val="1"/>
      <w:numFmt w:val="decimal"/>
      <w:lvlText w:val="%4."/>
      <w:lvlJc w:val="left"/>
      <w:pPr>
        <w:ind w:left="3806" w:hanging="360"/>
      </w:pPr>
    </w:lvl>
    <w:lvl w:ilvl="4" w:tplc="04150019" w:tentative="1">
      <w:start w:val="1"/>
      <w:numFmt w:val="lowerLetter"/>
      <w:lvlText w:val="%5."/>
      <w:lvlJc w:val="left"/>
      <w:pPr>
        <w:ind w:left="4526" w:hanging="360"/>
      </w:pPr>
    </w:lvl>
    <w:lvl w:ilvl="5" w:tplc="0415001B" w:tentative="1">
      <w:start w:val="1"/>
      <w:numFmt w:val="lowerRoman"/>
      <w:lvlText w:val="%6."/>
      <w:lvlJc w:val="right"/>
      <w:pPr>
        <w:ind w:left="5246" w:hanging="180"/>
      </w:pPr>
    </w:lvl>
    <w:lvl w:ilvl="6" w:tplc="0415000F" w:tentative="1">
      <w:start w:val="1"/>
      <w:numFmt w:val="decimal"/>
      <w:lvlText w:val="%7."/>
      <w:lvlJc w:val="left"/>
      <w:pPr>
        <w:ind w:left="5966" w:hanging="360"/>
      </w:pPr>
    </w:lvl>
    <w:lvl w:ilvl="7" w:tplc="04150019" w:tentative="1">
      <w:start w:val="1"/>
      <w:numFmt w:val="lowerLetter"/>
      <w:lvlText w:val="%8."/>
      <w:lvlJc w:val="left"/>
      <w:pPr>
        <w:ind w:left="6686" w:hanging="360"/>
      </w:pPr>
    </w:lvl>
    <w:lvl w:ilvl="8" w:tplc="0415001B" w:tentative="1">
      <w:start w:val="1"/>
      <w:numFmt w:val="lowerRoman"/>
      <w:lvlText w:val="%9."/>
      <w:lvlJc w:val="right"/>
      <w:pPr>
        <w:ind w:left="7406" w:hanging="180"/>
      </w:pPr>
    </w:lvl>
  </w:abstractNum>
  <w:abstractNum w:abstractNumId="50" w15:restartNumberingAfterBreak="0">
    <w:nsid w:val="20620C52"/>
    <w:multiLevelType w:val="multilevel"/>
    <w:tmpl w:val="ACD60C6E"/>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1"/>
      <w:numFmt w:val="lowerLetter"/>
      <w:lvlText w:val="%3)"/>
      <w:lvlJc w:val="left"/>
      <w:pPr>
        <w:ind w:left="720" w:hanging="360"/>
      </w:p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51" w15:restartNumberingAfterBreak="0">
    <w:nsid w:val="209819DC"/>
    <w:multiLevelType w:val="hybridMultilevel"/>
    <w:tmpl w:val="993E7886"/>
    <w:lvl w:ilvl="0" w:tplc="F0CEAC26">
      <w:start w:val="1"/>
      <w:numFmt w:val="lowerLetter"/>
      <w:lvlText w:val="%1)"/>
      <w:lvlJc w:val="left"/>
      <w:pPr>
        <w:ind w:left="1917" w:hanging="360"/>
      </w:pPr>
      <w:rPr>
        <w:rFonts w:hint="default"/>
      </w:rPr>
    </w:lvl>
    <w:lvl w:ilvl="1" w:tplc="04150019" w:tentative="1">
      <w:start w:val="1"/>
      <w:numFmt w:val="lowerLetter"/>
      <w:lvlText w:val="%2."/>
      <w:lvlJc w:val="left"/>
      <w:pPr>
        <w:ind w:left="2637" w:hanging="360"/>
      </w:pPr>
    </w:lvl>
    <w:lvl w:ilvl="2" w:tplc="0415001B" w:tentative="1">
      <w:start w:val="1"/>
      <w:numFmt w:val="lowerRoman"/>
      <w:lvlText w:val="%3."/>
      <w:lvlJc w:val="right"/>
      <w:pPr>
        <w:ind w:left="3357" w:hanging="180"/>
      </w:pPr>
    </w:lvl>
    <w:lvl w:ilvl="3" w:tplc="0415000F" w:tentative="1">
      <w:start w:val="1"/>
      <w:numFmt w:val="decimal"/>
      <w:lvlText w:val="%4."/>
      <w:lvlJc w:val="left"/>
      <w:pPr>
        <w:ind w:left="4077" w:hanging="360"/>
      </w:pPr>
    </w:lvl>
    <w:lvl w:ilvl="4" w:tplc="04150019" w:tentative="1">
      <w:start w:val="1"/>
      <w:numFmt w:val="lowerLetter"/>
      <w:lvlText w:val="%5."/>
      <w:lvlJc w:val="left"/>
      <w:pPr>
        <w:ind w:left="4797" w:hanging="360"/>
      </w:pPr>
    </w:lvl>
    <w:lvl w:ilvl="5" w:tplc="0415001B" w:tentative="1">
      <w:start w:val="1"/>
      <w:numFmt w:val="lowerRoman"/>
      <w:lvlText w:val="%6."/>
      <w:lvlJc w:val="right"/>
      <w:pPr>
        <w:ind w:left="5517" w:hanging="180"/>
      </w:pPr>
    </w:lvl>
    <w:lvl w:ilvl="6" w:tplc="0415000F" w:tentative="1">
      <w:start w:val="1"/>
      <w:numFmt w:val="decimal"/>
      <w:lvlText w:val="%7."/>
      <w:lvlJc w:val="left"/>
      <w:pPr>
        <w:ind w:left="6237" w:hanging="360"/>
      </w:pPr>
    </w:lvl>
    <w:lvl w:ilvl="7" w:tplc="04150019" w:tentative="1">
      <w:start w:val="1"/>
      <w:numFmt w:val="lowerLetter"/>
      <w:lvlText w:val="%8."/>
      <w:lvlJc w:val="left"/>
      <w:pPr>
        <w:ind w:left="6957" w:hanging="360"/>
      </w:pPr>
    </w:lvl>
    <w:lvl w:ilvl="8" w:tplc="0415001B" w:tentative="1">
      <w:start w:val="1"/>
      <w:numFmt w:val="lowerRoman"/>
      <w:lvlText w:val="%9."/>
      <w:lvlJc w:val="right"/>
      <w:pPr>
        <w:ind w:left="7677" w:hanging="180"/>
      </w:pPr>
    </w:lvl>
  </w:abstractNum>
  <w:abstractNum w:abstractNumId="52" w15:restartNumberingAfterBreak="0">
    <w:nsid w:val="222E7FF9"/>
    <w:multiLevelType w:val="multilevel"/>
    <w:tmpl w:val="D3563828"/>
    <w:lvl w:ilvl="0">
      <w:numFmt w:val="bullet"/>
      <w:lvlText w:val=""/>
      <w:lvlJc w:val="left"/>
      <w:pPr>
        <w:ind w:left="720" w:hanging="360"/>
      </w:pPr>
      <w:rPr>
        <w:rFonts w:ascii="Symbol" w:hAnsi="Symbol"/>
      </w:rPr>
    </w:lvl>
    <w:lvl w:ilvl="1">
      <w:start w:val="1"/>
      <w:numFmt w:val="decimal"/>
      <w:lvlText w:val="%2)"/>
      <w:lvlJc w:val="left"/>
      <w:pPr>
        <w:ind w:left="1080" w:hanging="360"/>
      </w:pPr>
      <w:rPr>
        <w:rFonts w:ascii="Times New Roman" w:eastAsia="Times New Roman" w:hAnsi="Times New Roman" w:cs="Times New Roman"/>
        <w:color w:val="auto"/>
      </w:rPr>
    </w:lvl>
    <w:lvl w:ilvl="2">
      <w:start w:val="1"/>
      <w:numFmt w:val="lowerLetter"/>
      <w:lvlText w:val="%3)"/>
      <w:lvlJc w:val="left"/>
      <w:pPr>
        <w:ind w:left="32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22DF6E8A"/>
    <w:multiLevelType w:val="hybridMultilevel"/>
    <w:tmpl w:val="79506AF2"/>
    <w:lvl w:ilvl="0" w:tplc="4AB20A92">
      <w:start w:val="1"/>
      <w:numFmt w:val="decimal"/>
      <w:lvlText w:val="%1."/>
      <w:lvlJc w:val="left"/>
      <w:pPr>
        <w:ind w:left="720" w:hanging="360"/>
      </w:pPr>
      <w:rPr>
        <w:rFonts w:asciiTheme="minorHAnsi" w:eastAsia="Calibri" w:hAnsiTheme="minorHAnsi" w:cstheme="minorHAnsi"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257122D8"/>
    <w:multiLevelType w:val="hybridMultilevel"/>
    <w:tmpl w:val="B66CEE5A"/>
    <w:lvl w:ilvl="0" w:tplc="04150017">
      <w:start w:val="27"/>
      <w:numFmt w:val="lowerLetter"/>
      <w:lvlText w:val="%1)"/>
      <w:lvlJc w:val="left"/>
      <w:pPr>
        <w:ind w:left="1284" w:hanging="360"/>
      </w:pPr>
      <w:rPr>
        <w:rFonts w:hint="default"/>
        <w:color w:val="auto"/>
      </w:r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56" w15:restartNumberingAfterBreak="0">
    <w:nsid w:val="25863572"/>
    <w:multiLevelType w:val="multilevel"/>
    <w:tmpl w:val="6060B0D4"/>
    <w:styleLink w:val="Styl1"/>
    <w:lvl w:ilvl="0">
      <w:start w:val="4"/>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7" w15:restartNumberingAfterBreak="0">
    <w:nsid w:val="278E1C79"/>
    <w:multiLevelType w:val="multilevel"/>
    <w:tmpl w:val="92C29C62"/>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bCs/>
        <w:color w:val="auto"/>
      </w:rPr>
    </w:lvl>
    <w:lvl w:ilvl="2">
      <w:start w:val="1"/>
      <w:numFmt w:val="decimal"/>
      <w:lvlText w:val="%1.%2.%3."/>
      <w:lvlJc w:val="left"/>
      <w:pPr>
        <w:ind w:left="0" w:firstLine="0"/>
      </w:pPr>
      <w:rPr>
        <w:rFonts w:hint="default"/>
        <w:b/>
        <w:bCs/>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8" w15:restartNumberingAfterBreak="0">
    <w:nsid w:val="2A693E9B"/>
    <w:multiLevelType w:val="multilevel"/>
    <w:tmpl w:val="9A52E59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2AA6B13"/>
    <w:multiLevelType w:val="multilevel"/>
    <w:tmpl w:val="F012A87A"/>
    <w:lvl w:ilvl="0">
      <w:start w:val="3"/>
      <w:numFmt w:val="decimal"/>
      <w:lvlText w:val="%1."/>
      <w:lvlJc w:val="left"/>
      <w:pPr>
        <w:ind w:left="360" w:hanging="360"/>
      </w:pPr>
      <w:rPr>
        <w:rFonts w:eastAsia="Arial Unicode MS" w:hint="default"/>
        <w:sz w:val="24"/>
      </w:rPr>
    </w:lvl>
    <w:lvl w:ilvl="1">
      <w:start w:val="21"/>
      <w:numFmt w:val="decimal"/>
      <w:lvlText w:val="%1.%2."/>
      <w:lvlJc w:val="left"/>
      <w:pPr>
        <w:ind w:left="360" w:hanging="360"/>
      </w:pPr>
      <w:rPr>
        <w:rFonts w:eastAsia="Arial Unicode MS" w:hint="default"/>
        <w:b/>
        <w:bCs w:val="0"/>
        <w:color w:val="auto"/>
        <w:sz w:val="24"/>
      </w:rPr>
    </w:lvl>
    <w:lvl w:ilvl="2">
      <w:start w:val="1"/>
      <w:numFmt w:val="decimal"/>
      <w:lvlText w:val="%1.%2.%3."/>
      <w:lvlJc w:val="left"/>
      <w:pPr>
        <w:ind w:left="720" w:hanging="720"/>
      </w:pPr>
      <w:rPr>
        <w:rFonts w:eastAsia="Arial Unicode MS" w:hint="default"/>
        <w:sz w:val="24"/>
      </w:rPr>
    </w:lvl>
    <w:lvl w:ilvl="3">
      <w:start w:val="1"/>
      <w:numFmt w:val="decimal"/>
      <w:lvlText w:val="%1.%2.%3.%4."/>
      <w:lvlJc w:val="left"/>
      <w:pPr>
        <w:ind w:left="720" w:hanging="720"/>
      </w:pPr>
      <w:rPr>
        <w:rFonts w:eastAsia="Arial Unicode MS" w:hint="default"/>
        <w:sz w:val="24"/>
      </w:rPr>
    </w:lvl>
    <w:lvl w:ilvl="4">
      <w:start w:val="1"/>
      <w:numFmt w:val="decimal"/>
      <w:lvlText w:val="%1.%2.%3.%4.%5."/>
      <w:lvlJc w:val="left"/>
      <w:pPr>
        <w:ind w:left="1080" w:hanging="1080"/>
      </w:pPr>
      <w:rPr>
        <w:rFonts w:eastAsia="Arial Unicode MS" w:hint="default"/>
        <w:sz w:val="24"/>
      </w:rPr>
    </w:lvl>
    <w:lvl w:ilvl="5">
      <w:start w:val="1"/>
      <w:numFmt w:val="decimal"/>
      <w:lvlText w:val="%1.%2.%3.%4.%5.%6."/>
      <w:lvlJc w:val="left"/>
      <w:pPr>
        <w:ind w:left="1080" w:hanging="1080"/>
      </w:pPr>
      <w:rPr>
        <w:rFonts w:eastAsia="Arial Unicode MS" w:hint="default"/>
        <w:sz w:val="24"/>
      </w:rPr>
    </w:lvl>
    <w:lvl w:ilvl="6">
      <w:start w:val="1"/>
      <w:numFmt w:val="decimal"/>
      <w:lvlText w:val="%1.%2.%3.%4.%5.%6.%7."/>
      <w:lvlJc w:val="left"/>
      <w:pPr>
        <w:ind w:left="1080" w:hanging="1080"/>
      </w:pPr>
      <w:rPr>
        <w:rFonts w:eastAsia="Arial Unicode MS" w:hint="default"/>
        <w:sz w:val="24"/>
      </w:rPr>
    </w:lvl>
    <w:lvl w:ilvl="7">
      <w:start w:val="1"/>
      <w:numFmt w:val="decimal"/>
      <w:lvlText w:val="%1.%2.%3.%4.%5.%6.%7.%8."/>
      <w:lvlJc w:val="left"/>
      <w:pPr>
        <w:ind w:left="1440" w:hanging="1440"/>
      </w:pPr>
      <w:rPr>
        <w:rFonts w:eastAsia="Arial Unicode MS" w:hint="default"/>
        <w:sz w:val="24"/>
      </w:rPr>
    </w:lvl>
    <w:lvl w:ilvl="8">
      <w:start w:val="1"/>
      <w:numFmt w:val="decimal"/>
      <w:lvlText w:val="%1.%2.%3.%4.%5.%6.%7.%8.%9."/>
      <w:lvlJc w:val="left"/>
      <w:pPr>
        <w:ind w:left="1440" w:hanging="1440"/>
      </w:pPr>
      <w:rPr>
        <w:rFonts w:eastAsia="Arial Unicode MS" w:hint="default"/>
        <w:sz w:val="24"/>
      </w:rPr>
    </w:lvl>
  </w:abstractNum>
  <w:abstractNum w:abstractNumId="60" w15:restartNumberingAfterBreak="0">
    <w:nsid w:val="34A37CEB"/>
    <w:multiLevelType w:val="hybridMultilevel"/>
    <w:tmpl w:val="3034CA7A"/>
    <w:lvl w:ilvl="0" w:tplc="9C8C33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36214405"/>
    <w:multiLevelType w:val="hybridMultilevel"/>
    <w:tmpl w:val="53E0135E"/>
    <w:lvl w:ilvl="0" w:tplc="C7EA07B6">
      <w:start w:val="1"/>
      <w:numFmt w:val="decimal"/>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62" w15:restartNumberingAfterBreak="0">
    <w:nsid w:val="365F0609"/>
    <w:multiLevelType w:val="multilevel"/>
    <w:tmpl w:val="48DC7274"/>
    <w:styleLink w:val="WW8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389F76A0"/>
    <w:multiLevelType w:val="hybridMultilevel"/>
    <w:tmpl w:val="4B5204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993730B"/>
    <w:multiLevelType w:val="hybridMultilevel"/>
    <w:tmpl w:val="DC60FFC0"/>
    <w:lvl w:ilvl="0" w:tplc="57F0EB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5" w15:restartNumberingAfterBreak="0">
    <w:nsid w:val="3C8D28DA"/>
    <w:multiLevelType w:val="hybridMultilevel"/>
    <w:tmpl w:val="7F2083EA"/>
    <w:lvl w:ilvl="0" w:tplc="47504F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6" w15:restartNumberingAfterBreak="0">
    <w:nsid w:val="41326E8D"/>
    <w:multiLevelType w:val="multilevel"/>
    <w:tmpl w:val="43F0E412"/>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bCs/>
        <w:color w:val="auto"/>
      </w:rPr>
    </w:lvl>
    <w:lvl w:ilvl="2">
      <w:start w:val="1"/>
      <w:numFmt w:val="decimal"/>
      <w:lvlText w:val="%1.%2.%3."/>
      <w:lvlJc w:val="left"/>
      <w:rPr>
        <w:rFonts w:hint="default"/>
        <w:b/>
        <w:bCs/>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7" w15:restartNumberingAfterBreak="0">
    <w:nsid w:val="414541A3"/>
    <w:multiLevelType w:val="hybridMultilevel"/>
    <w:tmpl w:val="53181A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502DCE"/>
    <w:multiLevelType w:val="hybridMultilevel"/>
    <w:tmpl w:val="2182E5DE"/>
    <w:lvl w:ilvl="0" w:tplc="5B6828A8">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69" w15:restartNumberingAfterBreak="0">
    <w:nsid w:val="42561BBD"/>
    <w:multiLevelType w:val="multilevel"/>
    <w:tmpl w:val="8480C3D0"/>
    <w:styleLink w:val="WW8Num22"/>
    <w:lvl w:ilvl="0">
      <w:start w:val="1"/>
      <w:numFmt w:val="decimal"/>
      <w:lvlText w:val="%1."/>
      <w:lvlJc w:val="left"/>
      <w:rPr>
        <w:rFonts w:ascii="Nachlieli CLM" w:hAnsi="Nachlieli CLM" w:cs="Nachlieli CLM"/>
        <w:sz w:val="21"/>
        <w:szCs w:val="21"/>
      </w:rPr>
    </w:lvl>
    <w:lvl w:ilvl="1">
      <w:start w:val="1"/>
      <w:numFmt w:val="decimal"/>
      <w:lvlText w:val="%2)"/>
      <w:lvlJc w:val="left"/>
      <w:rPr>
        <w:rFonts w:ascii="Times New Roman" w:eastAsia="Calibri" w:hAnsi="Times New Roman" w:cs="Times New Roman"/>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1" w15:restartNumberingAfterBreak="0">
    <w:nsid w:val="43973094"/>
    <w:multiLevelType w:val="hybridMultilevel"/>
    <w:tmpl w:val="FFFFFFFF"/>
    <w:lvl w:ilvl="0" w:tplc="0415000F">
      <w:start w:val="1"/>
      <w:numFmt w:val="decimal"/>
      <w:lvlText w:val="%1."/>
      <w:lvlJc w:val="left"/>
      <w:pPr>
        <w:ind w:left="720" w:hanging="360"/>
      </w:pPr>
      <w:rPr>
        <w:rFonts w:cs="Times New Roman"/>
      </w:rPr>
    </w:lvl>
    <w:lvl w:ilvl="1" w:tplc="4F9C6774">
      <w:start w:val="1"/>
      <w:numFmt w:val="decimal"/>
      <w:lvlText w:val="%2)"/>
      <w:lvlJc w:val="left"/>
      <w:pPr>
        <w:ind w:left="1440" w:hanging="360"/>
      </w:pPr>
      <w:rPr>
        <w:rFonts w:cs="Times New Roman"/>
        <w:color w:val="000000"/>
        <w:sz w:val="24"/>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44DF62A3"/>
    <w:multiLevelType w:val="multilevel"/>
    <w:tmpl w:val="027C8678"/>
    <w:lvl w:ilvl="0">
      <w:start w:val="18"/>
      <w:numFmt w:val="decimal"/>
      <w:lvlText w:val="%1."/>
      <w:lvlJc w:val="left"/>
      <w:pPr>
        <w:ind w:left="480" w:hanging="480"/>
      </w:pPr>
      <w:rPr>
        <w:rFonts w:hint="default"/>
        <w:color w:val="000000"/>
      </w:rPr>
    </w:lvl>
    <w:lvl w:ilvl="1">
      <w:start w:val="1"/>
      <w:numFmt w:val="decimal"/>
      <w:lvlText w:val="%1.%2."/>
      <w:lvlJc w:val="left"/>
      <w:pPr>
        <w:ind w:left="1048" w:hanging="480"/>
      </w:pPr>
      <w:rPr>
        <w:rFonts w:asciiTheme="minorHAnsi" w:hAnsiTheme="minorHAnsi" w:cstheme="minorHAnsi" w:hint="default"/>
        <w:b/>
        <w:bCs/>
        <w:color w:val="000000"/>
        <w:sz w:val="24"/>
        <w:szCs w:val="24"/>
      </w:rPr>
    </w:lvl>
    <w:lvl w:ilvl="2">
      <w:start w:val="1"/>
      <w:numFmt w:val="decimal"/>
      <w:lvlText w:val="%3)"/>
      <w:lvlJc w:val="left"/>
      <w:pPr>
        <w:ind w:left="2138" w:hanging="720"/>
      </w:pPr>
      <w:rPr>
        <w:rFonts w:asciiTheme="minorHAnsi" w:eastAsia="Univers-PL" w:hAnsiTheme="minorHAnsi" w:cstheme="minorHAnsi" w:hint="default"/>
        <w:b w:val="0"/>
        <w:bCs w:val="0"/>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74" w15:restartNumberingAfterBreak="0">
    <w:nsid w:val="491E49F4"/>
    <w:multiLevelType w:val="hybridMultilevel"/>
    <w:tmpl w:val="BCBCFFD0"/>
    <w:lvl w:ilvl="0" w:tplc="99AC036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5" w15:restartNumberingAfterBreak="0">
    <w:nsid w:val="4C2E4123"/>
    <w:multiLevelType w:val="multilevel"/>
    <w:tmpl w:val="955ED754"/>
    <w:lvl w:ilvl="0">
      <w:start w:val="15"/>
      <w:numFmt w:val="decimal"/>
      <w:lvlText w:val="%1."/>
      <w:lvlJc w:val="left"/>
      <w:pPr>
        <w:ind w:left="480" w:hanging="480"/>
      </w:pPr>
      <w:rPr>
        <w:rFonts w:hint="default"/>
        <w:color w:val="000000"/>
      </w:rPr>
    </w:lvl>
    <w:lvl w:ilvl="1">
      <w:start w:val="1"/>
      <w:numFmt w:val="decimal"/>
      <w:lvlText w:val="%1.%2."/>
      <w:lvlJc w:val="left"/>
      <w:pPr>
        <w:ind w:left="764" w:hanging="480"/>
      </w:pPr>
      <w:rPr>
        <w:rFonts w:hint="default"/>
        <w:b/>
        <w:bCs w:val="0"/>
        <w:color w:val="000000"/>
      </w:rPr>
    </w:lvl>
    <w:lvl w:ilvl="2">
      <w:start w:val="1"/>
      <w:numFmt w:val="decimal"/>
      <w:lvlText w:val="%1.%2.%3."/>
      <w:lvlJc w:val="left"/>
      <w:pPr>
        <w:ind w:left="2422" w:hanging="720"/>
      </w:pPr>
      <w:rPr>
        <w:rFonts w:hint="default"/>
        <w:color w:val="000000"/>
      </w:rPr>
    </w:lvl>
    <w:lvl w:ilvl="3">
      <w:start w:val="1"/>
      <w:numFmt w:val="decimal"/>
      <w:lvlText w:val="%1.%2.%3.%4."/>
      <w:lvlJc w:val="left"/>
      <w:pPr>
        <w:ind w:left="3273" w:hanging="72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335" w:hanging="1080"/>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397" w:hanging="1440"/>
      </w:pPr>
      <w:rPr>
        <w:rFonts w:hint="default"/>
        <w:color w:val="000000"/>
      </w:rPr>
    </w:lvl>
    <w:lvl w:ilvl="8">
      <w:start w:val="1"/>
      <w:numFmt w:val="decimal"/>
      <w:lvlText w:val="%1.%2.%3.%4.%5.%6.%7.%8.%9."/>
      <w:lvlJc w:val="left"/>
      <w:pPr>
        <w:ind w:left="8608" w:hanging="1800"/>
      </w:pPr>
      <w:rPr>
        <w:rFonts w:hint="default"/>
        <w:color w:val="000000"/>
      </w:rPr>
    </w:lvl>
  </w:abstractNum>
  <w:abstractNum w:abstractNumId="76" w15:restartNumberingAfterBreak="0">
    <w:nsid w:val="50550BF0"/>
    <w:multiLevelType w:val="multilevel"/>
    <w:tmpl w:val="265028F4"/>
    <w:lvl w:ilvl="0">
      <w:start w:val="5"/>
      <w:numFmt w:val="decimal"/>
      <w:lvlText w:val="%1."/>
      <w:lvlJc w:val="left"/>
      <w:pPr>
        <w:ind w:left="360" w:hanging="360"/>
      </w:pPr>
      <w:rPr>
        <w:rFonts w:hint="default"/>
      </w:rPr>
    </w:lvl>
    <w:lvl w:ilvl="1">
      <w:start w:val="1"/>
      <w:numFmt w:val="decimal"/>
      <w:lvlText w:val="%1.%2."/>
      <w:lvlJc w:val="left"/>
      <w:pPr>
        <w:ind w:left="813" w:hanging="360"/>
      </w:pPr>
      <w:rPr>
        <w:rFonts w:hint="default"/>
        <w:b/>
        <w:bCs/>
      </w:rPr>
    </w:lvl>
    <w:lvl w:ilvl="2">
      <w:start w:val="1"/>
      <w:numFmt w:val="decimal"/>
      <w:lvlText w:val="%1.%2.%3."/>
      <w:lvlJc w:val="left"/>
      <w:pPr>
        <w:ind w:left="1626" w:hanging="720"/>
      </w:pPr>
      <w:rPr>
        <w:rFonts w:hint="default"/>
      </w:rPr>
    </w:lvl>
    <w:lvl w:ilvl="3">
      <w:start w:val="1"/>
      <w:numFmt w:val="decimal"/>
      <w:lvlText w:val="%1.%2.%3.%4."/>
      <w:lvlJc w:val="left"/>
      <w:pPr>
        <w:ind w:left="2079" w:hanging="720"/>
      </w:pPr>
      <w:rPr>
        <w:rFonts w:hint="default"/>
      </w:rPr>
    </w:lvl>
    <w:lvl w:ilvl="4">
      <w:start w:val="1"/>
      <w:numFmt w:val="decimal"/>
      <w:lvlText w:val="%1.%2.%3.%4.%5."/>
      <w:lvlJc w:val="left"/>
      <w:pPr>
        <w:ind w:left="2892" w:hanging="1080"/>
      </w:pPr>
      <w:rPr>
        <w:rFonts w:hint="default"/>
      </w:rPr>
    </w:lvl>
    <w:lvl w:ilvl="5">
      <w:start w:val="1"/>
      <w:numFmt w:val="decimal"/>
      <w:lvlText w:val="%1.%2.%3.%4.%5.%6."/>
      <w:lvlJc w:val="left"/>
      <w:pPr>
        <w:ind w:left="3345" w:hanging="1080"/>
      </w:pPr>
      <w:rPr>
        <w:rFonts w:hint="default"/>
      </w:rPr>
    </w:lvl>
    <w:lvl w:ilvl="6">
      <w:start w:val="1"/>
      <w:numFmt w:val="decimal"/>
      <w:lvlText w:val="%1.%2.%3.%4.%5.%6.%7."/>
      <w:lvlJc w:val="left"/>
      <w:pPr>
        <w:ind w:left="4158" w:hanging="1440"/>
      </w:pPr>
      <w:rPr>
        <w:rFonts w:hint="default"/>
      </w:rPr>
    </w:lvl>
    <w:lvl w:ilvl="7">
      <w:start w:val="1"/>
      <w:numFmt w:val="decimal"/>
      <w:lvlText w:val="%1.%2.%3.%4.%5.%6.%7.%8."/>
      <w:lvlJc w:val="left"/>
      <w:pPr>
        <w:ind w:left="4611" w:hanging="1440"/>
      </w:pPr>
      <w:rPr>
        <w:rFonts w:hint="default"/>
      </w:rPr>
    </w:lvl>
    <w:lvl w:ilvl="8">
      <w:start w:val="1"/>
      <w:numFmt w:val="decimal"/>
      <w:lvlText w:val="%1.%2.%3.%4.%5.%6.%7.%8.%9."/>
      <w:lvlJc w:val="left"/>
      <w:pPr>
        <w:ind w:left="5424" w:hanging="1800"/>
      </w:pPr>
      <w:rPr>
        <w:rFonts w:hint="default"/>
      </w:rPr>
    </w:lvl>
  </w:abstractNum>
  <w:abstractNum w:abstractNumId="77" w15:restartNumberingAfterBreak="0">
    <w:nsid w:val="50713EDF"/>
    <w:multiLevelType w:val="hybridMultilevel"/>
    <w:tmpl w:val="5F7C802C"/>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8" w15:restartNumberingAfterBreak="0">
    <w:nsid w:val="512F4D0F"/>
    <w:multiLevelType w:val="multilevel"/>
    <w:tmpl w:val="E7CC219E"/>
    <w:lvl w:ilvl="0">
      <w:start w:val="13"/>
      <w:numFmt w:val="decimal"/>
      <w:lvlText w:val="%1."/>
      <w:lvlJc w:val="left"/>
      <w:pPr>
        <w:ind w:left="480" w:hanging="480"/>
      </w:pPr>
      <w:rPr>
        <w:rFonts w:hint="default"/>
        <w:color w:val="000000"/>
      </w:rPr>
    </w:lvl>
    <w:lvl w:ilvl="1">
      <w:start w:val="1"/>
      <w:numFmt w:val="decimal"/>
      <w:lvlText w:val="%1.%2."/>
      <w:lvlJc w:val="left"/>
      <w:pPr>
        <w:ind w:left="764" w:hanging="480"/>
      </w:pPr>
      <w:rPr>
        <w:rFonts w:hint="default"/>
        <w:b/>
        <w:bCs/>
        <w:color w:val="000000"/>
      </w:rPr>
    </w:lvl>
    <w:lvl w:ilvl="2">
      <w:start w:val="1"/>
      <w:numFmt w:val="decimal"/>
      <w:lvlText w:val="%1.%2.%3."/>
      <w:lvlJc w:val="left"/>
      <w:pPr>
        <w:ind w:left="2422" w:hanging="720"/>
      </w:pPr>
      <w:rPr>
        <w:rFonts w:hint="default"/>
        <w:color w:val="000000"/>
      </w:rPr>
    </w:lvl>
    <w:lvl w:ilvl="3">
      <w:start w:val="1"/>
      <w:numFmt w:val="decimal"/>
      <w:lvlText w:val="%1.%2.%3.%4."/>
      <w:lvlJc w:val="left"/>
      <w:pPr>
        <w:ind w:left="3273" w:hanging="72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335" w:hanging="1080"/>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397" w:hanging="1440"/>
      </w:pPr>
      <w:rPr>
        <w:rFonts w:hint="default"/>
        <w:color w:val="000000"/>
      </w:rPr>
    </w:lvl>
    <w:lvl w:ilvl="8">
      <w:start w:val="1"/>
      <w:numFmt w:val="decimal"/>
      <w:lvlText w:val="%1.%2.%3.%4.%5.%6.%7.%8.%9."/>
      <w:lvlJc w:val="left"/>
      <w:pPr>
        <w:ind w:left="8608" w:hanging="1800"/>
      </w:pPr>
      <w:rPr>
        <w:rFonts w:hint="default"/>
        <w:color w:val="000000"/>
      </w:rPr>
    </w:lvl>
  </w:abstractNum>
  <w:abstractNum w:abstractNumId="79" w15:restartNumberingAfterBreak="0">
    <w:nsid w:val="53F641D0"/>
    <w:multiLevelType w:val="multilevel"/>
    <w:tmpl w:val="F6D88106"/>
    <w:lvl w:ilvl="0">
      <w:start w:val="11"/>
      <w:numFmt w:val="decimal"/>
      <w:lvlText w:val="%1."/>
      <w:lvlJc w:val="left"/>
      <w:rPr>
        <w:rFonts w:hint="default"/>
        <w:color w:val="auto"/>
      </w:rPr>
    </w:lvl>
    <w:lvl w:ilvl="1">
      <w:start w:val="9"/>
      <w:numFmt w:val="decimal"/>
      <w:lvlText w:val="%1.%2."/>
      <w:lvlJc w:val="left"/>
      <w:rPr>
        <w:rFonts w:hint="default"/>
        <w:b/>
        <w:bCs w:val="0"/>
        <w:color w:val="auto"/>
      </w:rPr>
    </w:lvl>
    <w:lvl w:ilvl="2">
      <w:start w:val="1"/>
      <w:numFmt w:val="decimal"/>
      <w:lvlText w:val="%1.%2.%3."/>
      <w:lvlJc w:val="left"/>
      <w:pPr>
        <w:ind w:left="720" w:hanging="720"/>
      </w:pPr>
      <w:rPr>
        <w:rFonts w:hint="default"/>
        <w:color w:val="7030A0"/>
      </w:rPr>
    </w:lvl>
    <w:lvl w:ilvl="3">
      <w:start w:val="1"/>
      <w:numFmt w:val="decimal"/>
      <w:lvlText w:val="%1.%2.%3.%4."/>
      <w:lvlJc w:val="left"/>
      <w:pPr>
        <w:ind w:left="720" w:hanging="720"/>
      </w:pPr>
      <w:rPr>
        <w:rFonts w:hint="default"/>
        <w:color w:val="7030A0"/>
      </w:rPr>
    </w:lvl>
    <w:lvl w:ilvl="4">
      <w:start w:val="1"/>
      <w:numFmt w:val="decimal"/>
      <w:lvlText w:val="%1.%2.%3.%4.%5."/>
      <w:lvlJc w:val="left"/>
      <w:pPr>
        <w:ind w:left="1080" w:hanging="1080"/>
      </w:pPr>
      <w:rPr>
        <w:rFonts w:hint="default"/>
        <w:color w:val="7030A0"/>
      </w:rPr>
    </w:lvl>
    <w:lvl w:ilvl="5">
      <w:start w:val="1"/>
      <w:numFmt w:val="decimal"/>
      <w:lvlText w:val="%1.%2.%3.%4.%5.%6."/>
      <w:lvlJc w:val="left"/>
      <w:pPr>
        <w:ind w:left="1080" w:hanging="1080"/>
      </w:pPr>
      <w:rPr>
        <w:rFonts w:hint="default"/>
        <w:color w:val="7030A0"/>
      </w:rPr>
    </w:lvl>
    <w:lvl w:ilvl="6">
      <w:start w:val="1"/>
      <w:numFmt w:val="decimal"/>
      <w:lvlText w:val="%1.%2.%3.%4.%5.%6.%7."/>
      <w:lvlJc w:val="left"/>
      <w:pPr>
        <w:ind w:left="1440" w:hanging="1440"/>
      </w:pPr>
      <w:rPr>
        <w:rFonts w:hint="default"/>
        <w:color w:val="7030A0"/>
      </w:rPr>
    </w:lvl>
    <w:lvl w:ilvl="7">
      <w:start w:val="1"/>
      <w:numFmt w:val="decimal"/>
      <w:lvlText w:val="%1.%2.%3.%4.%5.%6.%7.%8."/>
      <w:lvlJc w:val="left"/>
      <w:pPr>
        <w:ind w:left="1440" w:hanging="1440"/>
      </w:pPr>
      <w:rPr>
        <w:rFonts w:hint="default"/>
        <w:color w:val="7030A0"/>
      </w:rPr>
    </w:lvl>
    <w:lvl w:ilvl="8">
      <w:start w:val="1"/>
      <w:numFmt w:val="decimal"/>
      <w:lvlText w:val="%1.%2.%3.%4.%5.%6.%7.%8.%9."/>
      <w:lvlJc w:val="left"/>
      <w:pPr>
        <w:ind w:left="1800" w:hanging="1800"/>
      </w:pPr>
      <w:rPr>
        <w:rFonts w:hint="default"/>
        <w:color w:val="7030A0"/>
      </w:rPr>
    </w:lvl>
  </w:abstractNum>
  <w:abstractNum w:abstractNumId="80" w15:restartNumberingAfterBreak="0">
    <w:nsid w:val="54E35A38"/>
    <w:multiLevelType w:val="multilevel"/>
    <w:tmpl w:val="8C0ABE26"/>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562636C"/>
    <w:multiLevelType w:val="multilevel"/>
    <w:tmpl w:val="3B54788C"/>
    <w:lvl w:ilvl="0">
      <w:start w:val="8"/>
      <w:numFmt w:val="decimal"/>
      <w:lvlText w:val="%1."/>
      <w:lvlJc w:val="left"/>
      <w:pPr>
        <w:ind w:left="360" w:hanging="360"/>
      </w:pPr>
      <w:rPr>
        <w:rFonts w:hint="default"/>
      </w:rPr>
    </w:lvl>
    <w:lvl w:ilvl="1">
      <w:start w:val="1"/>
      <w:numFmt w:val="decimal"/>
      <w:lvlText w:val="%1.%2."/>
      <w:lvlJc w:val="left"/>
      <w:rPr>
        <w:rFonts w:ascii="Calibri" w:hAnsi="Calibri" w:cs="Calibri" w:hint="default"/>
        <w:b/>
        <w:bCs/>
        <w:color w:val="auto"/>
        <w:sz w:val="24"/>
        <w:szCs w:val="20"/>
        <w:u w:val="none"/>
      </w:rPr>
    </w:lvl>
    <w:lvl w:ilvl="2">
      <w:start w:val="1"/>
      <w:numFmt w:val="decimal"/>
      <w:lvlText w:val="%3)"/>
      <w:lvlJc w:val="left"/>
      <w:pPr>
        <w:ind w:left="2564" w:hanging="720"/>
      </w:pPr>
      <w:rPr>
        <w:rFonts w:asciiTheme="minorHAnsi" w:eastAsia="Times New Roman" w:hAnsiTheme="minorHAnsi" w:cstheme="minorHAnsi" w:hint="default"/>
        <w:b w:val="0"/>
        <w:bCs w:val="0"/>
        <w:color w:val="auto"/>
        <w:sz w:val="24"/>
        <w:szCs w:val="24"/>
      </w:rPr>
    </w:lvl>
    <w:lvl w:ilvl="3">
      <w:start w:val="1"/>
      <w:numFmt w:val="decimal"/>
      <w:lvlText w:val="%1.%2.%3.%4."/>
      <w:lvlJc w:val="left"/>
      <w:pPr>
        <w:ind w:left="2226" w:hanging="720"/>
      </w:pPr>
      <w:rPr>
        <w:rFonts w:hint="default"/>
      </w:rPr>
    </w:lvl>
    <w:lvl w:ilvl="4">
      <w:start w:val="1"/>
      <w:numFmt w:val="decimal"/>
      <w:lvlText w:val="%5)"/>
      <w:lvlJc w:val="left"/>
      <w:pPr>
        <w:ind w:left="3088" w:hanging="1080"/>
      </w:pPr>
      <w:rPr>
        <w:rFonts w:asciiTheme="minorHAnsi" w:eastAsia="Univers-PL" w:hAnsiTheme="minorHAnsi" w:cstheme="minorHAnsi"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82" w15:restartNumberingAfterBreak="0">
    <w:nsid w:val="58A03F9D"/>
    <w:multiLevelType w:val="hybridMultilevel"/>
    <w:tmpl w:val="E356032C"/>
    <w:lvl w:ilvl="0" w:tplc="0102E86C">
      <w:start w:val="1"/>
      <w:numFmt w:val="decimal"/>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83" w15:restartNumberingAfterBreak="0">
    <w:nsid w:val="5A7D3596"/>
    <w:multiLevelType w:val="hybridMultilevel"/>
    <w:tmpl w:val="6AD2744E"/>
    <w:lvl w:ilvl="0" w:tplc="DC1838F8">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15:restartNumberingAfterBreak="0">
    <w:nsid w:val="5A7F0BC4"/>
    <w:multiLevelType w:val="hybridMultilevel"/>
    <w:tmpl w:val="71E82E3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04150011">
      <w:start w:val="1"/>
      <w:numFmt w:val="decimal"/>
      <w:lvlText w:val="%5)"/>
      <w:lvlJc w:val="left"/>
      <w:pPr>
        <w:ind w:left="72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6" w15:restartNumberingAfterBreak="0">
    <w:nsid w:val="611069B6"/>
    <w:multiLevelType w:val="multilevel"/>
    <w:tmpl w:val="53F40BA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7"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15:restartNumberingAfterBreak="0">
    <w:nsid w:val="646C3FA9"/>
    <w:multiLevelType w:val="multilevel"/>
    <w:tmpl w:val="1972A254"/>
    <w:lvl w:ilvl="0">
      <w:start w:val="3"/>
      <w:numFmt w:val="decimal"/>
      <w:lvlText w:val="%1."/>
      <w:lvlJc w:val="left"/>
      <w:pPr>
        <w:ind w:left="360" w:hanging="360"/>
      </w:pPr>
      <w:rPr>
        <w:rFonts w:hint="default"/>
        <w:b/>
        <w:bCs w:val="0"/>
      </w:rPr>
    </w:lvl>
    <w:lvl w:ilvl="1">
      <w:start w:val="20"/>
      <w:numFmt w:val="decimal"/>
      <w:lvlText w:val="%1.%2."/>
      <w:lvlJc w:val="left"/>
      <w:pPr>
        <w:ind w:left="0" w:firstLine="0"/>
      </w:pPr>
      <w:rPr>
        <w:rFonts w:asciiTheme="minorHAnsi" w:hAnsiTheme="minorHAnsi" w:cstheme="minorHAnsi" w:hint="default"/>
        <w:b/>
        <w:bCs w:val="0"/>
        <w:color w:val="auto"/>
      </w:rPr>
    </w:lvl>
    <w:lvl w:ilvl="2">
      <w:start w:val="1"/>
      <w:numFmt w:val="decimal"/>
      <w:lvlText w:val="%1.%2.%3."/>
      <w:lvlJc w:val="left"/>
      <w:pPr>
        <w:ind w:left="720" w:hanging="720"/>
      </w:pPr>
      <w:rPr>
        <w:rFonts w:hint="default"/>
        <w:b/>
        <w:bCs w:val="0"/>
        <w:color w:val="auto"/>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9" w15:restartNumberingAfterBreak="0">
    <w:nsid w:val="64E74F61"/>
    <w:multiLevelType w:val="multilevel"/>
    <w:tmpl w:val="48706DDC"/>
    <w:lvl w:ilvl="0">
      <w:start w:val="3"/>
      <w:numFmt w:val="decimal"/>
      <w:lvlText w:val="%1."/>
      <w:lvlJc w:val="left"/>
      <w:pPr>
        <w:ind w:left="360" w:hanging="360"/>
      </w:pPr>
      <w:rPr>
        <w:rFonts w:eastAsia="Arial Unicode MS" w:hint="default"/>
        <w:sz w:val="24"/>
      </w:rPr>
    </w:lvl>
    <w:lvl w:ilvl="1">
      <w:start w:val="1"/>
      <w:numFmt w:val="decimal"/>
      <w:lvlText w:val="%1.%2."/>
      <w:lvlJc w:val="left"/>
      <w:pPr>
        <w:ind w:left="360" w:hanging="360"/>
      </w:pPr>
      <w:rPr>
        <w:rFonts w:eastAsia="Arial Unicode MS" w:hint="default"/>
        <w:b/>
        <w:bCs w:val="0"/>
        <w:color w:val="auto"/>
        <w:sz w:val="24"/>
      </w:rPr>
    </w:lvl>
    <w:lvl w:ilvl="2">
      <w:start w:val="1"/>
      <w:numFmt w:val="decimal"/>
      <w:lvlText w:val="%1.%2.%3."/>
      <w:lvlJc w:val="left"/>
      <w:pPr>
        <w:ind w:left="720" w:hanging="720"/>
      </w:pPr>
      <w:rPr>
        <w:rFonts w:eastAsia="Arial Unicode MS" w:hint="default"/>
        <w:sz w:val="24"/>
      </w:rPr>
    </w:lvl>
    <w:lvl w:ilvl="3">
      <w:start w:val="1"/>
      <w:numFmt w:val="decimal"/>
      <w:lvlText w:val="%1.%2.%3.%4."/>
      <w:lvlJc w:val="left"/>
      <w:pPr>
        <w:ind w:left="720" w:hanging="720"/>
      </w:pPr>
      <w:rPr>
        <w:rFonts w:eastAsia="Arial Unicode MS" w:hint="default"/>
        <w:sz w:val="24"/>
      </w:rPr>
    </w:lvl>
    <w:lvl w:ilvl="4">
      <w:start w:val="1"/>
      <w:numFmt w:val="decimal"/>
      <w:lvlText w:val="%1.%2.%3.%4.%5."/>
      <w:lvlJc w:val="left"/>
      <w:pPr>
        <w:ind w:left="1080" w:hanging="1080"/>
      </w:pPr>
      <w:rPr>
        <w:rFonts w:eastAsia="Arial Unicode MS" w:hint="default"/>
        <w:sz w:val="24"/>
      </w:rPr>
    </w:lvl>
    <w:lvl w:ilvl="5">
      <w:start w:val="1"/>
      <w:numFmt w:val="decimal"/>
      <w:lvlText w:val="%1.%2.%3.%4.%5.%6."/>
      <w:lvlJc w:val="left"/>
      <w:pPr>
        <w:ind w:left="1080" w:hanging="1080"/>
      </w:pPr>
      <w:rPr>
        <w:rFonts w:eastAsia="Arial Unicode MS" w:hint="default"/>
        <w:sz w:val="24"/>
      </w:rPr>
    </w:lvl>
    <w:lvl w:ilvl="6">
      <w:start w:val="1"/>
      <w:numFmt w:val="decimal"/>
      <w:lvlText w:val="%1.%2.%3.%4.%5.%6.%7."/>
      <w:lvlJc w:val="left"/>
      <w:pPr>
        <w:ind w:left="1080" w:hanging="1080"/>
      </w:pPr>
      <w:rPr>
        <w:rFonts w:eastAsia="Arial Unicode MS" w:hint="default"/>
        <w:sz w:val="24"/>
      </w:rPr>
    </w:lvl>
    <w:lvl w:ilvl="7">
      <w:start w:val="1"/>
      <w:numFmt w:val="decimal"/>
      <w:lvlText w:val="%1.%2.%3.%4.%5.%6.%7.%8."/>
      <w:lvlJc w:val="left"/>
      <w:pPr>
        <w:ind w:left="1440" w:hanging="1440"/>
      </w:pPr>
      <w:rPr>
        <w:rFonts w:eastAsia="Arial Unicode MS" w:hint="default"/>
        <w:sz w:val="24"/>
      </w:rPr>
    </w:lvl>
    <w:lvl w:ilvl="8">
      <w:start w:val="1"/>
      <w:numFmt w:val="decimal"/>
      <w:lvlText w:val="%1.%2.%3.%4.%5.%6.%7.%8.%9."/>
      <w:lvlJc w:val="left"/>
      <w:pPr>
        <w:ind w:left="1440" w:hanging="1440"/>
      </w:pPr>
      <w:rPr>
        <w:rFonts w:eastAsia="Arial Unicode MS" w:hint="default"/>
        <w:sz w:val="24"/>
      </w:rPr>
    </w:lvl>
  </w:abstractNum>
  <w:abstractNum w:abstractNumId="90" w15:restartNumberingAfterBreak="0">
    <w:nsid w:val="65024157"/>
    <w:multiLevelType w:val="multilevel"/>
    <w:tmpl w:val="7690D7F4"/>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862"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65A5311E"/>
    <w:multiLevelType w:val="multilevel"/>
    <w:tmpl w:val="6D56E662"/>
    <w:lvl w:ilvl="0">
      <w:numFmt w:val="bullet"/>
      <w:lvlText w:val=""/>
      <w:lvlJc w:val="left"/>
      <w:pPr>
        <w:ind w:left="720" w:hanging="360"/>
      </w:pPr>
      <w:rPr>
        <w:rFonts w:ascii="Symbol" w:hAnsi="Symbol"/>
      </w:rPr>
    </w:lvl>
    <w:lvl w:ilvl="1">
      <w:start w:val="1"/>
      <w:numFmt w:val="decimal"/>
      <w:lvlText w:val="%2)"/>
      <w:lvlJc w:val="left"/>
      <w:pPr>
        <w:ind w:left="502" w:hanging="360"/>
      </w:pPr>
      <w:rPr>
        <w:rFonts w:asciiTheme="minorHAnsi" w:eastAsia="Times New Roman" w:hAnsiTheme="minorHAnsi" w:cstheme="minorHAnsi" w:hint="default"/>
        <w:color w:val="auto"/>
      </w:r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2" w15:restartNumberingAfterBreak="0">
    <w:nsid w:val="66A22A2E"/>
    <w:multiLevelType w:val="multilevel"/>
    <w:tmpl w:val="8384EDB0"/>
    <w:lvl w:ilvl="0">
      <w:start w:val="3"/>
      <w:numFmt w:val="decimal"/>
      <w:lvlText w:val="%1."/>
      <w:lvlJc w:val="left"/>
      <w:pPr>
        <w:ind w:left="480" w:hanging="480"/>
      </w:pPr>
      <w:rPr>
        <w:rFonts w:hint="default"/>
        <w:b w:val="0"/>
        <w:bCs/>
        <w:color w:val="auto"/>
      </w:rPr>
    </w:lvl>
    <w:lvl w:ilvl="1">
      <w:start w:val="1"/>
      <w:numFmt w:val="decimal"/>
      <w:lvlText w:val="%1.%2."/>
      <w:lvlJc w:val="left"/>
      <w:pPr>
        <w:ind w:left="480" w:hanging="480"/>
      </w:pPr>
      <w:rPr>
        <w:rFonts w:ascii="Times New Roman" w:hAnsi="Times New Roman" w:cs="Times New Roman" w:hint="default"/>
        <w:b/>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77F4067"/>
    <w:multiLevelType w:val="hybridMultilevel"/>
    <w:tmpl w:val="B03C8EA8"/>
    <w:lvl w:ilvl="0" w:tplc="FFFFFFFF">
      <w:start w:val="1"/>
      <w:numFmt w:val="decimal"/>
      <w:lvlText w:val="%1)"/>
      <w:lvlJc w:val="left"/>
      <w:pPr>
        <w:ind w:left="720" w:hanging="360"/>
      </w:pPr>
    </w:lvl>
    <w:lvl w:ilvl="1" w:tplc="FFFFFFFF">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68067B42"/>
    <w:multiLevelType w:val="multilevel"/>
    <w:tmpl w:val="A390338C"/>
    <w:lvl w:ilvl="0">
      <w:start w:val="1"/>
      <w:numFmt w:val="lowerLetter"/>
      <w:lvlText w:val="%1)"/>
      <w:lvlJc w:val="left"/>
      <w:pPr>
        <w:ind w:left="360" w:hanging="360"/>
      </w:pPr>
      <w:rPr>
        <w:rFonts w:hint="default"/>
        <w:b w:val="0"/>
        <w:bCs/>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5" w15:restartNumberingAfterBreak="0">
    <w:nsid w:val="688A34E4"/>
    <w:multiLevelType w:val="multilevel"/>
    <w:tmpl w:val="FFCE401A"/>
    <w:lvl w:ilvl="0">
      <w:numFmt w:val="bullet"/>
      <w:lvlText w:val=""/>
      <w:lvlJc w:val="left"/>
      <w:pPr>
        <w:ind w:left="720" w:hanging="360"/>
      </w:pPr>
      <w:rPr>
        <w:rFonts w:ascii="Symbol" w:hAnsi="Symbol" w:hint="default"/>
      </w:rPr>
    </w:lvl>
    <w:lvl w:ilvl="1">
      <w:start w:val="4"/>
      <w:numFmt w:val="decimal"/>
      <w:lvlText w:val="%2)"/>
      <w:lvlJc w:val="left"/>
      <w:pPr>
        <w:ind w:left="1069" w:hanging="360"/>
      </w:pPr>
      <w:rPr>
        <w:rFonts w:ascii="Times New Roman" w:eastAsia="Times New Roman" w:hAnsi="Times New Roman" w:cs="Times New Roman" w:hint="default"/>
        <w:color w:val="auto"/>
      </w:rPr>
    </w:lvl>
    <w:lvl w:ilvl="2">
      <w:start w:val="1"/>
      <w:numFmt w:val="lowerLetter"/>
      <w:lvlText w:val="%3."/>
      <w:lvlJc w:val="left"/>
      <w:pPr>
        <w:ind w:left="1440" w:hanging="360"/>
      </w:pPr>
      <w:rPr>
        <w:rFonts w:hint="default"/>
        <w:color w:val="auto"/>
      </w:rPr>
    </w:lvl>
    <w:lvl w:ilvl="3">
      <w:start w:val="1"/>
      <w:numFmt w:val="lowerLetter"/>
      <w:lvlText w:val="%4)"/>
      <w:lvlJc w:val="left"/>
      <w:pPr>
        <w:ind w:left="1800" w:hanging="360"/>
      </w:p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96" w15:restartNumberingAfterBreak="0">
    <w:nsid w:val="6BFB4F64"/>
    <w:multiLevelType w:val="multilevel"/>
    <w:tmpl w:val="169A4FFE"/>
    <w:lvl w:ilvl="0">
      <w:start w:val="8"/>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BFD26E1"/>
    <w:multiLevelType w:val="hybridMultilevel"/>
    <w:tmpl w:val="69C414F0"/>
    <w:lvl w:ilvl="0" w:tplc="80885A80">
      <w:start w:val="1"/>
      <w:numFmt w:val="decimal"/>
      <w:lvlText w:val="%1)"/>
      <w:lvlJc w:val="left"/>
      <w:pPr>
        <w:ind w:left="840" w:hanging="360"/>
      </w:pPr>
      <w:rPr>
        <w:rFonts w:hint="default"/>
        <w:b w:val="0"/>
        <w:bCs/>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98" w15:restartNumberingAfterBreak="0">
    <w:nsid w:val="6C63676D"/>
    <w:multiLevelType w:val="hybridMultilevel"/>
    <w:tmpl w:val="1A626BBE"/>
    <w:lvl w:ilvl="0" w:tplc="E536E4B6">
      <w:start w:val="1"/>
      <w:numFmt w:val="decimal"/>
      <w:lvlText w:val="%1)"/>
      <w:lvlJc w:val="left"/>
      <w:pPr>
        <w:ind w:left="2073" w:hanging="360"/>
      </w:pPr>
      <w:rPr>
        <w:rFonts w:hint="default"/>
        <w:b/>
        <w:bCs w:val="0"/>
      </w:rPr>
    </w:lvl>
    <w:lvl w:ilvl="1" w:tplc="04150019">
      <w:start w:val="1"/>
      <w:numFmt w:val="lowerLetter"/>
      <w:lvlText w:val="%2."/>
      <w:lvlJc w:val="left"/>
      <w:pPr>
        <w:ind w:left="2793" w:hanging="360"/>
      </w:pPr>
    </w:lvl>
    <w:lvl w:ilvl="2" w:tplc="EECA3EFE">
      <w:start w:val="1"/>
      <w:numFmt w:val="decimal"/>
      <w:lvlText w:val="%3)"/>
      <w:lvlJc w:val="right"/>
      <w:rPr>
        <w:rFonts w:asciiTheme="minorHAnsi" w:eastAsia="Calibri" w:hAnsiTheme="minorHAnsi" w:cstheme="minorHAnsi" w:hint="default"/>
        <w:b w:val="0"/>
        <w:bCs/>
        <w:color w:val="auto"/>
      </w:rPr>
    </w:lvl>
    <w:lvl w:ilvl="3" w:tplc="094892BA">
      <w:start w:val="1"/>
      <w:numFmt w:val="lowerLetter"/>
      <w:lvlText w:val="%4)"/>
      <w:lvlJc w:val="left"/>
      <w:pPr>
        <w:ind w:left="4233" w:hanging="360"/>
      </w:pPr>
      <w:rPr>
        <w:rFonts w:hint="default"/>
      </w:rPr>
    </w:lvl>
    <w:lvl w:ilvl="4" w:tplc="293AF1EC">
      <w:start w:val="6"/>
      <w:numFmt w:val="decimal"/>
      <w:lvlText w:val="%5."/>
      <w:lvlJc w:val="left"/>
      <w:pPr>
        <w:ind w:left="4953" w:hanging="360"/>
      </w:pPr>
      <w:rPr>
        <w:rFonts w:eastAsia="Times New Roman" w:hint="default"/>
      </w:r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99"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DB75C10"/>
    <w:multiLevelType w:val="multilevel"/>
    <w:tmpl w:val="C966D89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lowerLetter"/>
      <w:lvlText w:val="%3)"/>
      <w:lvlJc w:val="left"/>
      <w:pPr>
        <w:ind w:left="360" w:hanging="360"/>
      </w:p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91B4DFD"/>
    <w:multiLevelType w:val="multilevel"/>
    <w:tmpl w:val="55D8A6D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3" w15:restartNumberingAfterBreak="0">
    <w:nsid w:val="798064EA"/>
    <w:multiLevelType w:val="hybridMultilevel"/>
    <w:tmpl w:val="D624C440"/>
    <w:lvl w:ilvl="0" w:tplc="9D0EBDE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4" w15:restartNumberingAfterBreak="0">
    <w:nsid w:val="79DF3379"/>
    <w:multiLevelType w:val="multilevel"/>
    <w:tmpl w:val="34E8123C"/>
    <w:lvl w:ilvl="0">
      <w:numFmt w:val="bullet"/>
      <w:lvlText w:val=""/>
      <w:lvlJc w:val="left"/>
      <w:pPr>
        <w:ind w:left="720" w:hanging="360"/>
      </w:pPr>
      <w:rPr>
        <w:rFonts w:ascii="Symbol" w:hAnsi="Symbol" w:hint="default"/>
      </w:rPr>
    </w:lvl>
    <w:lvl w:ilvl="1">
      <w:start w:val="4"/>
      <w:numFmt w:val="decimal"/>
      <w:lvlText w:val="%2)"/>
      <w:lvlJc w:val="left"/>
      <w:pPr>
        <w:ind w:left="1069" w:hanging="360"/>
      </w:pPr>
      <w:rPr>
        <w:rFonts w:ascii="Times New Roman" w:eastAsia="Times New Roman" w:hAnsi="Times New Roman" w:cs="Times New Roman" w:hint="default"/>
        <w:color w:val="auto"/>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05" w15:restartNumberingAfterBreak="0">
    <w:nsid w:val="79F31FCA"/>
    <w:multiLevelType w:val="hybridMultilevel"/>
    <w:tmpl w:val="BCAA7BE4"/>
    <w:lvl w:ilvl="0" w:tplc="36DE70F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6" w15:restartNumberingAfterBreak="0">
    <w:nsid w:val="7D6024E4"/>
    <w:multiLevelType w:val="hybridMultilevel"/>
    <w:tmpl w:val="B944EA96"/>
    <w:lvl w:ilvl="0" w:tplc="2C422E2E">
      <w:start w:val="1"/>
      <w:numFmt w:val="decimal"/>
      <w:lvlText w:val="%1)"/>
      <w:lvlJc w:val="left"/>
      <w:pPr>
        <w:ind w:left="1364" w:hanging="360"/>
      </w:pPr>
      <w:rPr>
        <w:rFonts w:ascii="Times New Roman" w:eastAsia="Univers-PL" w:hAnsi="Times New Roman" w:cs="Times New Roman" w:hint="default"/>
        <w:b w:val="0"/>
        <w:color w:val="000000"/>
        <w:sz w:val="24"/>
        <w:szCs w:val="24"/>
      </w:r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07" w15:restartNumberingAfterBreak="0">
    <w:nsid w:val="7E3636CE"/>
    <w:multiLevelType w:val="multilevel"/>
    <w:tmpl w:val="78C6C658"/>
    <w:lvl w:ilvl="0">
      <w:start w:val="1"/>
      <w:numFmt w:val="decimal"/>
      <w:lvlText w:val="%1."/>
      <w:lvlJc w:val="left"/>
      <w:pPr>
        <w:tabs>
          <w:tab w:val="num" w:pos="360"/>
        </w:tabs>
        <w:ind w:left="360" w:hanging="360"/>
      </w:pPr>
    </w:lvl>
    <w:lvl w:ilvl="1">
      <w:start w:val="4"/>
      <w:numFmt w:val="decimal"/>
      <w:lvlText w:val="%2."/>
      <w:lvlJc w:val="left"/>
      <w:pPr>
        <w:tabs>
          <w:tab w:val="num" w:pos="938"/>
        </w:tabs>
        <w:ind w:left="938" w:hanging="360"/>
      </w:pPr>
      <w:rPr>
        <w:b w:val="0"/>
        <w:i/>
      </w:rPr>
    </w:lvl>
    <w:lvl w:ilvl="2">
      <w:start w:val="1"/>
      <w:numFmt w:val="lowerLetter"/>
      <w:lvlText w:val="%3)"/>
      <w:lvlJc w:val="left"/>
      <w:pPr>
        <w:tabs>
          <w:tab w:val="num" w:pos="709"/>
        </w:tabs>
        <w:ind w:left="709" w:hanging="360"/>
      </w:pPr>
      <w:rPr>
        <w:b w:val="0"/>
        <w:i w:val="0"/>
        <w:color w:val="auto"/>
      </w:rPr>
    </w:lvl>
    <w:lvl w:ilvl="3">
      <w:start w:val="1"/>
      <w:numFmt w:val="decimal"/>
      <w:lvlText w:val="%4."/>
      <w:lvlJc w:val="left"/>
      <w:pPr>
        <w:tabs>
          <w:tab w:val="num" w:pos="284"/>
        </w:tabs>
        <w:ind w:left="284" w:hanging="360"/>
      </w:pPr>
      <w:rPr>
        <w:b w:val="0"/>
        <w:i w:val="0"/>
      </w:r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108" w15:restartNumberingAfterBreak="0">
    <w:nsid w:val="7EEB5F72"/>
    <w:multiLevelType w:val="hybridMultilevel"/>
    <w:tmpl w:val="CF70AA2E"/>
    <w:lvl w:ilvl="0" w:tplc="31527CC2">
      <w:start w:val="1"/>
      <w:numFmt w:val="decimal"/>
      <w:lvlText w:val="%1)"/>
      <w:lvlJc w:val="left"/>
      <w:pPr>
        <w:ind w:left="1069" w:hanging="360"/>
      </w:pPr>
      <w:rPr>
        <w:rFonts w:hint="default"/>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9" w15:restartNumberingAfterBreak="0">
    <w:nsid w:val="7F1801CE"/>
    <w:multiLevelType w:val="hybridMultilevel"/>
    <w:tmpl w:val="0B8415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0501158">
    <w:abstractNumId w:val="101"/>
  </w:num>
  <w:num w:numId="2" w16cid:durableId="1234925964">
    <w:abstractNumId w:val="72"/>
  </w:num>
  <w:num w:numId="3" w16cid:durableId="1068528078">
    <w:abstractNumId w:val="3"/>
  </w:num>
  <w:num w:numId="4" w16cid:durableId="1112211695">
    <w:abstractNumId w:val="2"/>
  </w:num>
  <w:num w:numId="5" w16cid:durableId="2101246868">
    <w:abstractNumId w:val="1"/>
  </w:num>
  <w:num w:numId="6" w16cid:durableId="788010836">
    <w:abstractNumId w:val="99"/>
  </w:num>
  <w:num w:numId="7" w16cid:durableId="865413143">
    <w:abstractNumId w:val="87"/>
  </w:num>
  <w:num w:numId="8" w16cid:durableId="1164273694">
    <w:abstractNumId w:val="85"/>
    <w:lvlOverride w:ilvl="0">
      <w:startOverride w:val="1"/>
    </w:lvlOverride>
  </w:num>
  <w:num w:numId="9" w16cid:durableId="457071043">
    <w:abstractNumId w:val="70"/>
    <w:lvlOverride w:ilvl="0">
      <w:startOverride w:val="1"/>
    </w:lvlOverride>
  </w:num>
  <w:num w:numId="10" w16cid:durableId="1581407754">
    <w:abstractNumId w:val="54"/>
  </w:num>
  <w:num w:numId="11" w16cid:durableId="1648129054">
    <w:abstractNumId w:val="90"/>
  </w:num>
  <w:num w:numId="12" w16cid:durableId="1829245113">
    <w:abstractNumId w:val="86"/>
  </w:num>
  <w:num w:numId="13" w16cid:durableId="728770331">
    <w:abstractNumId w:val="76"/>
  </w:num>
  <w:num w:numId="14" w16cid:durableId="2079403449">
    <w:abstractNumId w:val="57"/>
  </w:num>
  <w:num w:numId="15" w16cid:durableId="1119956577">
    <w:abstractNumId w:val="35"/>
  </w:num>
  <w:num w:numId="16" w16cid:durableId="1789156112">
    <w:abstractNumId w:val="109"/>
  </w:num>
  <w:num w:numId="17" w16cid:durableId="1191067766">
    <w:abstractNumId w:val="81"/>
  </w:num>
  <w:num w:numId="18" w16cid:durableId="1054542329">
    <w:abstractNumId w:val="39"/>
  </w:num>
  <w:num w:numId="19" w16cid:durableId="893083027">
    <w:abstractNumId w:val="97"/>
  </w:num>
  <w:num w:numId="20" w16cid:durableId="292910122">
    <w:abstractNumId w:val="65"/>
  </w:num>
  <w:num w:numId="21" w16cid:durableId="1171872882">
    <w:abstractNumId w:val="68"/>
  </w:num>
  <w:num w:numId="22" w16cid:durableId="1463772910">
    <w:abstractNumId w:val="108"/>
  </w:num>
  <w:num w:numId="23" w16cid:durableId="271205590">
    <w:abstractNumId w:val="73"/>
  </w:num>
  <w:num w:numId="24" w16cid:durableId="2141878996">
    <w:abstractNumId w:val="43"/>
  </w:num>
  <w:num w:numId="25" w16cid:durableId="1600329574">
    <w:abstractNumId w:val="105"/>
  </w:num>
  <w:num w:numId="26" w16cid:durableId="1556507411">
    <w:abstractNumId w:val="46"/>
  </w:num>
  <w:num w:numId="27" w16cid:durableId="2054307241">
    <w:abstractNumId w:val="38"/>
  </w:num>
  <w:num w:numId="28" w16cid:durableId="884026924">
    <w:abstractNumId w:val="56"/>
  </w:num>
  <w:num w:numId="29" w16cid:durableId="1056854408">
    <w:abstractNumId w:val="62"/>
  </w:num>
  <w:num w:numId="30" w16cid:durableId="635187603">
    <w:abstractNumId w:val="53"/>
  </w:num>
  <w:num w:numId="31" w16cid:durableId="214534699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51269253">
    <w:abstractNumId w:val="78"/>
  </w:num>
  <w:num w:numId="33" w16cid:durableId="301662852">
    <w:abstractNumId w:val="75"/>
  </w:num>
  <w:num w:numId="34" w16cid:durableId="767508596">
    <w:abstractNumId w:val="64"/>
  </w:num>
  <w:num w:numId="35" w16cid:durableId="14352959">
    <w:abstractNumId w:val="47"/>
  </w:num>
  <w:num w:numId="36" w16cid:durableId="1620600996">
    <w:abstractNumId w:val="79"/>
  </w:num>
  <w:num w:numId="37" w16cid:durableId="962078373">
    <w:abstractNumId w:val="58"/>
  </w:num>
  <w:num w:numId="38" w16cid:durableId="1376009238">
    <w:abstractNumId w:val="80"/>
  </w:num>
  <w:num w:numId="39" w16cid:durableId="1297560880">
    <w:abstractNumId w:val="98"/>
  </w:num>
  <w:num w:numId="40" w16cid:durableId="1049113295">
    <w:abstractNumId w:val="61"/>
  </w:num>
  <w:num w:numId="41" w16cid:durableId="1529641691">
    <w:abstractNumId w:val="82"/>
  </w:num>
  <w:num w:numId="42" w16cid:durableId="936131551">
    <w:abstractNumId w:val="29"/>
  </w:num>
  <w:num w:numId="43" w16cid:durableId="512768936">
    <w:abstractNumId w:val="0"/>
  </w:num>
  <w:num w:numId="44" w16cid:durableId="1190485067">
    <w:abstractNumId w:val="69"/>
  </w:num>
  <w:num w:numId="45" w16cid:durableId="4601540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0901048">
    <w:abstractNumId w:val="30"/>
  </w:num>
  <w:num w:numId="47" w16cid:durableId="1324893006">
    <w:abstractNumId w:val="92"/>
  </w:num>
  <w:num w:numId="48" w16cid:durableId="1929995344">
    <w:abstractNumId w:val="89"/>
  </w:num>
  <w:num w:numId="49" w16cid:durableId="1504970392">
    <w:abstractNumId w:val="44"/>
  </w:num>
  <w:num w:numId="50" w16cid:durableId="1900238230">
    <w:abstractNumId w:val="67"/>
  </w:num>
  <w:num w:numId="51" w16cid:durableId="817920497">
    <w:abstractNumId w:val="28"/>
  </w:num>
  <w:num w:numId="52" w16cid:durableId="1897157429">
    <w:abstractNumId w:val="83"/>
  </w:num>
  <w:num w:numId="53" w16cid:durableId="1613702455">
    <w:abstractNumId w:val="42"/>
  </w:num>
  <w:num w:numId="54" w16cid:durableId="12636105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50114541">
    <w:abstractNumId w:val="48"/>
  </w:num>
  <w:num w:numId="56" w16cid:durableId="129237013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90182270">
    <w:abstractNumId w:val="103"/>
  </w:num>
  <w:num w:numId="58" w16cid:durableId="1412581131">
    <w:abstractNumId w:val="91"/>
  </w:num>
  <w:num w:numId="59" w16cid:durableId="1162500394">
    <w:abstractNumId w:val="41"/>
  </w:num>
  <w:num w:numId="60" w16cid:durableId="1639995162">
    <w:abstractNumId w:val="49"/>
  </w:num>
  <w:num w:numId="61" w16cid:durableId="1355695831">
    <w:abstractNumId w:val="55"/>
  </w:num>
  <w:num w:numId="62" w16cid:durableId="1631981188">
    <w:abstractNumId w:val="104"/>
  </w:num>
  <w:num w:numId="63" w16cid:durableId="68158101">
    <w:abstractNumId w:val="51"/>
  </w:num>
  <w:num w:numId="64" w16cid:durableId="1223634997">
    <w:abstractNumId w:val="60"/>
  </w:num>
  <w:num w:numId="65" w16cid:durableId="322322714">
    <w:abstractNumId w:val="77"/>
  </w:num>
  <w:num w:numId="66" w16cid:durableId="1043214271">
    <w:abstractNumId w:val="37"/>
  </w:num>
  <w:num w:numId="67" w16cid:durableId="1864207">
    <w:abstractNumId w:val="50"/>
  </w:num>
  <w:num w:numId="68" w16cid:durableId="48694622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86494734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14544516">
    <w:abstractNumId w:val="95"/>
  </w:num>
  <w:num w:numId="71" w16cid:durableId="157884210">
    <w:abstractNumId w:val="96"/>
  </w:num>
  <w:num w:numId="72" w16cid:durableId="1008992522">
    <w:abstractNumId w:val="34"/>
  </w:num>
  <w:num w:numId="73" w16cid:durableId="1400786170">
    <w:abstractNumId w:val="52"/>
  </w:num>
  <w:num w:numId="74" w16cid:durableId="141311672">
    <w:abstractNumId w:val="40"/>
  </w:num>
  <w:num w:numId="75" w16cid:durableId="248778600">
    <w:abstractNumId w:val="84"/>
  </w:num>
  <w:num w:numId="76" w16cid:durableId="746269470">
    <w:abstractNumId w:val="74"/>
  </w:num>
  <w:num w:numId="77" w16cid:durableId="1239170171">
    <w:abstractNumId w:val="45"/>
  </w:num>
  <w:num w:numId="78" w16cid:durableId="749470334">
    <w:abstractNumId w:val="102"/>
  </w:num>
  <w:num w:numId="79" w16cid:durableId="1975939263">
    <w:abstractNumId w:val="94"/>
  </w:num>
  <w:num w:numId="80" w16cid:durableId="1091466827">
    <w:abstractNumId w:val="88"/>
  </w:num>
  <w:num w:numId="81" w16cid:durableId="14044416">
    <w:abstractNumId w:val="59"/>
  </w:num>
  <w:num w:numId="82" w16cid:durableId="688800530">
    <w:abstractNumId w:val="33"/>
  </w:num>
  <w:num w:numId="83" w16cid:durableId="1031494324">
    <w:abstractNumId w:val="10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542330093">
    <w:abstractNumId w:val="100"/>
  </w:num>
  <w:num w:numId="85" w16cid:durableId="36576390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410885920">
    <w:abstractNumId w:val="6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documentProtection w:edit="forms" w:formatting="1" w:enforcement="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0137"/>
    <w:rsid w:val="000011B8"/>
    <w:rsid w:val="00001D54"/>
    <w:rsid w:val="00001FD2"/>
    <w:rsid w:val="00002FA6"/>
    <w:rsid w:val="00003C47"/>
    <w:rsid w:val="0000407A"/>
    <w:rsid w:val="00004939"/>
    <w:rsid w:val="00006F1D"/>
    <w:rsid w:val="00007D0C"/>
    <w:rsid w:val="0001031A"/>
    <w:rsid w:val="00010962"/>
    <w:rsid w:val="00012DE2"/>
    <w:rsid w:val="00013BBB"/>
    <w:rsid w:val="00013FF9"/>
    <w:rsid w:val="00014013"/>
    <w:rsid w:val="00014084"/>
    <w:rsid w:val="00014473"/>
    <w:rsid w:val="0001515F"/>
    <w:rsid w:val="00016070"/>
    <w:rsid w:val="00016376"/>
    <w:rsid w:val="00020A39"/>
    <w:rsid w:val="00021355"/>
    <w:rsid w:val="00021778"/>
    <w:rsid w:val="00021853"/>
    <w:rsid w:val="000223FE"/>
    <w:rsid w:val="00022668"/>
    <w:rsid w:val="00022B9E"/>
    <w:rsid w:val="00022E8D"/>
    <w:rsid w:val="00023235"/>
    <w:rsid w:val="00023F47"/>
    <w:rsid w:val="00024C82"/>
    <w:rsid w:val="0002534A"/>
    <w:rsid w:val="00025CE5"/>
    <w:rsid w:val="00026514"/>
    <w:rsid w:val="00026EA2"/>
    <w:rsid w:val="00027DDB"/>
    <w:rsid w:val="00030483"/>
    <w:rsid w:val="00030A96"/>
    <w:rsid w:val="00030C35"/>
    <w:rsid w:val="00031A67"/>
    <w:rsid w:val="00032937"/>
    <w:rsid w:val="00032FCA"/>
    <w:rsid w:val="00033137"/>
    <w:rsid w:val="00033A87"/>
    <w:rsid w:val="00033AAD"/>
    <w:rsid w:val="000340B0"/>
    <w:rsid w:val="00034629"/>
    <w:rsid w:val="00034A00"/>
    <w:rsid w:val="00034E56"/>
    <w:rsid w:val="00035151"/>
    <w:rsid w:val="000356E3"/>
    <w:rsid w:val="00036141"/>
    <w:rsid w:val="0003628A"/>
    <w:rsid w:val="000364B3"/>
    <w:rsid w:val="0003711D"/>
    <w:rsid w:val="00037A32"/>
    <w:rsid w:val="0004004F"/>
    <w:rsid w:val="00040703"/>
    <w:rsid w:val="00040AB2"/>
    <w:rsid w:val="00040F4D"/>
    <w:rsid w:val="00041076"/>
    <w:rsid w:val="00041364"/>
    <w:rsid w:val="00041891"/>
    <w:rsid w:val="00041CB7"/>
    <w:rsid w:val="00041D01"/>
    <w:rsid w:val="0004244F"/>
    <w:rsid w:val="0004303A"/>
    <w:rsid w:val="000435BD"/>
    <w:rsid w:val="00045981"/>
    <w:rsid w:val="00045A2B"/>
    <w:rsid w:val="00045E04"/>
    <w:rsid w:val="00046601"/>
    <w:rsid w:val="0005059F"/>
    <w:rsid w:val="000511FC"/>
    <w:rsid w:val="000514C4"/>
    <w:rsid w:val="0005155B"/>
    <w:rsid w:val="00052E07"/>
    <w:rsid w:val="0005369C"/>
    <w:rsid w:val="0005372C"/>
    <w:rsid w:val="00054B17"/>
    <w:rsid w:val="00055167"/>
    <w:rsid w:val="000552C8"/>
    <w:rsid w:val="00055A1A"/>
    <w:rsid w:val="00055CBC"/>
    <w:rsid w:val="00055CF1"/>
    <w:rsid w:val="000561DE"/>
    <w:rsid w:val="00056EE8"/>
    <w:rsid w:val="00057FE4"/>
    <w:rsid w:val="00060E1E"/>
    <w:rsid w:val="00061191"/>
    <w:rsid w:val="000611DC"/>
    <w:rsid w:val="00061571"/>
    <w:rsid w:val="00061581"/>
    <w:rsid w:val="00061611"/>
    <w:rsid w:val="00062EF5"/>
    <w:rsid w:val="0006363D"/>
    <w:rsid w:val="00063AF1"/>
    <w:rsid w:val="00063E22"/>
    <w:rsid w:val="00064343"/>
    <w:rsid w:val="000645C5"/>
    <w:rsid w:val="000645D9"/>
    <w:rsid w:val="0006598D"/>
    <w:rsid w:val="0006614B"/>
    <w:rsid w:val="00067CB5"/>
    <w:rsid w:val="00070A7B"/>
    <w:rsid w:val="00071615"/>
    <w:rsid w:val="00071642"/>
    <w:rsid w:val="000731B6"/>
    <w:rsid w:val="000732E6"/>
    <w:rsid w:val="00073ADA"/>
    <w:rsid w:val="00073C72"/>
    <w:rsid w:val="00073F20"/>
    <w:rsid w:val="00073FEA"/>
    <w:rsid w:val="00074549"/>
    <w:rsid w:val="0007527C"/>
    <w:rsid w:val="00077F6A"/>
    <w:rsid w:val="00080477"/>
    <w:rsid w:val="000806B4"/>
    <w:rsid w:val="00080702"/>
    <w:rsid w:val="00080D46"/>
    <w:rsid w:val="0008123E"/>
    <w:rsid w:val="000814B4"/>
    <w:rsid w:val="00081B1E"/>
    <w:rsid w:val="00082FB2"/>
    <w:rsid w:val="00084277"/>
    <w:rsid w:val="00084848"/>
    <w:rsid w:val="00084E57"/>
    <w:rsid w:val="00085C65"/>
    <w:rsid w:val="000861F8"/>
    <w:rsid w:val="00086221"/>
    <w:rsid w:val="000862C0"/>
    <w:rsid w:val="00086F92"/>
    <w:rsid w:val="0008705A"/>
    <w:rsid w:val="00087E2A"/>
    <w:rsid w:val="000907D3"/>
    <w:rsid w:val="000908A3"/>
    <w:rsid w:val="00090D43"/>
    <w:rsid w:val="00090FBB"/>
    <w:rsid w:val="00091027"/>
    <w:rsid w:val="00092648"/>
    <w:rsid w:val="00096149"/>
    <w:rsid w:val="00097586"/>
    <w:rsid w:val="000A0A5C"/>
    <w:rsid w:val="000A1069"/>
    <w:rsid w:val="000A2336"/>
    <w:rsid w:val="000A2FC4"/>
    <w:rsid w:val="000A307F"/>
    <w:rsid w:val="000A3393"/>
    <w:rsid w:val="000A3A14"/>
    <w:rsid w:val="000A3ECD"/>
    <w:rsid w:val="000A4D1B"/>
    <w:rsid w:val="000A52C2"/>
    <w:rsid w:val="000A5D0F"/>
    <w:rsid w:val="000A6233"/>
    <w:rsid w:val="000A6569"/>
    <w:rsid w:val="000A7CB3"/>
    <w:rsid w:val="000B281D"/>
    <w:rsid w:val="000B2B61"/>
    <w:rsid w:val="000B2D78"/>
    <w:rsid w:val="000B2F99"/>
    <w:rsid w:val="000B3988"/>
    <w:rsid w:val="000B3997"/>
    <w:rsid w:val="000B3BB8"/>
    <w:rsid w:val="000B4A09"/>
    <w:rsid w:val="000B6412"/>
    <w:rsid w:val="000B6C12"/>
    <w:rsid w:val="000B735C"/>
    <w:rsid w:val="000B760A"/>
    <w:rsid w:val="000B7E0B"/>
    <w:rsid w:val="000C057B"/>
    <w:rsid w:val="000C0894"/>
    <w:rsid w:val="000C09A6"/>
    <w:rsid w:val="000C16C8"/>
    <w:rsid w:val="000C2284"/>
    <w:rsid w:val="000C2618"/>
    <w:rsid w:val="000C393D"/>
    <w:rsid w:val="000C56EF"/>
    <w:rsid w:val="000C68CE"/>
    <w:rsid w:val="000C743C"/>
    <w:rsid w:val="000C7661"/>
    <w:rsid w:val="000C7889"/>
    <w:rsid w:val="000C7BE7"/>
    <w:rsid w:val="000D00DF"/>
    <w:rsid w:val="000D0EDA"/>
    <w:rsid w:val="000D10E7"/>
    <w:rsid w:val="000D177F"/>
    <w:rsid w:val="000D44D5"/>
    <w:rsid w:val="000D4767"/>
    <w:rsid w:val="000D510C"/>
    <w:rsid w:val="000D5166"/>
    <w:rsid w:val="000D51FB"/>
    <w:rsid w:val="000D5320"/>
    <w:rsid w:val="000D56F0"/>
    <w:rsid w:val="000D6D7F"/>
    <w:rsid w:val="000E1148"/>
    <w:rsid w:val="000E14F4"/>
    <w:rsid w:val="000E262C"/>
    <w:rsid w:val="000E2828"/>
    <w:rsid w:val="000E37A6"/>
    <w:rsid w:val="000E3CAC"/>
    <w:rsid w:val="000E3D2D"/>
    <w:rsid w:val="000E3E7A"/>
    <w:rsid w:val="000E4619"/>
    <w:rsid w:val="000E59F4"/>
    <w:rsid w:val="000E5C69"/>
    <w:rsid w:val="000E6BF2"/>
    <w:rsid w:val="000E6D8E"/>
    <w:rsid w:val="000E7A06"/>
    <w:rsid w:val="000E7E13"/>
    <w:rsid w:val="000F19B7"/>
    <w:rsid w:val="000F2512"/>
    <w:rsid w:val="000F26EE"/>
    <w:rsid w:val="000F2E94"/>
    <w:rsid w:val="000F342B"/>
    <w:rsid w:val="000F4917"/>
    <w:rsid w:val="000F4B7D"/>
    <w:rsid w:val="000F4F5C"/>
    <w:rsid w:val="000F4FCF"/>
    <w:rsid w:val="000F5272"/>
    <w:rsid w:val="000F68FC"/>
    <w:rsid w:val="000F7270"/>
    <w:rsid w:val="000F74F7"/>
    <w:rsid w:val="001021B2"/>
    <w:rsid w:val="00103BD5"/>
    <w:rsid w:val="00104951"/>
    <w:rsid w:val="00104F3B"/>
    <w:rsid w:val="00105873"/>
    <w:rsid w:val="001068AC"/>
    <w:rsid w:val="00106ABF"/>
    <w:rsid w:val="00106CE1"/>
    <w:rsid w:val="00107BB9"/>
    <w:rsid w:val="00107ED8"/>
    <w:rsid w:val="00107F65"/>
    <w:rsid w:val="0011036F"/>
    <w:rsid w:val="001117A2"/>
    <w:rsid w:val="0011223F"/>
    <w:rsid w:val="0011253B"/>
    <w:rsid w:val="001127D3"/>
    <w:rsid w:val="00114F7F"/>
    <w:rsid w:val="00115F5C"/>
    <w:rsid w:val="00115F80"/>
    <w:rsid w:val="00116712"/>
    <w:rsid w:val="0011769F"/>
    <w:rsid w:val="00117A79"/>
    <w:rsid w:val="00117D6A"/>
    <w:rsid w:val="00117EB4"/>
    <w:rsid w:val="00120245"/>
    <w:rsid w:val="00120B88"/>
    <w:rsid w:val="00120CDE"/>
    <w:rsid w:val="00121581"/>
    <w:rsid w:val="001215B6"/>
    <w:rsid w:val="00121CD6"/>
    <w:rsid w:val="001225A7"/>
    <w:rsid w:val="00122F19"/>
    <w:rsid w:val="00123018"/>
    <w:rsid w:val="00123BAD"/>
    <w:rsid w:val="001241E9"/>
    <w:rsid w:val="00124FB1"/>
    <w:rsid w:val="00125258"/>
    <w:rsid w:val="001255EF"/>
    <w:rsid w:val="0012580F"/>
    <w:rsid w:val="00125FC0"/>
    <w:rsid w:val="00125FE6"/>
    <w:rsid w:val="001262BD"/>
    <w:rsid w:val="00127FA2"/>
    <w:rsid w:val="00130A66"/>
    <w:rsid w:val="00131087"/>
    <w:rsid w:val="0013169D"/>
    <w:rsid w:val="00131705"/>
    <w:rsid w:val="001321DA"/>
    <w:rsid w:val="00132E0A"/>
    <w:rsid w:val="00134CF9"/>
    <w:rsid w:val="00135BA3"/>
    <w:rsid w:val="001370BD"/>
    <w:rsid w:val="00137624"/>
    <w:rsid w:val="001408BF"/>
    <w:rsid w:val="00140B3D"/>
    <w:rsid w:val="00140DB0"/>
    <w:rsid w:val="00141673"/>
    <w:rsid w:val="00141D3A"/>
    <w:rsid w:val="00141FCB"/>
    <w:rsid w:val="00142D70"/>
    <w:rsid w:val="001438EB"/>
    <w:rsid w:val="001444FF"/>
    <w:rsid w:val="00144643"/>
    <w:rsid w:val="00144904"/>
    <w:rsid w:val="00145A35"/>
    <w:rsid w:val="001462F8"/>
    <w:rsid w:val="00146B9B"/>
    <w:rsid w:val="00146CFB"/>
    <w:rsid w:val="0014758A"/>
    <w:rsid w:val="0015002F"/>
    <w:rsid w:val="00152208"/>
    <w:rsid w:val="00152B93"/>
    <w:rsid w:val="00152BA5"/>
    <w:rsid w:val="00153325"/>
    <w:rsid w:val="001555D4"/>
    <w:rsid w:val="001560B9"/>
    <w:rsid w:val="001568FC"/>
    <w:rsid w:val="00156FE9"/>
    <w:rsid w:val="00157AC2"/>
    <w:rsid w:val="0016235D"/>
    <w:rsid w:val="00162396"/>
    <w:rsid w:val="0016367D"/>
    <w:rsid w:val="00163EDB"/>
    <w:rsid w:val="0016416A"/>
    <w:rsid w:val="00164E83"/>
    <w:rsid w:val="00166665"/>
    <w:rsid w:val="001667A2"/>
    <w:rsid w:val="0016683E"/>
    <w:rsid w:val="00166B85"/>
    <w:rsid w:val="00167270"/>
    <w:rsid w:val="001708DF"/>
    <w:rsid w:val="001735A5"/>
    <w:rsid w:val="001735B5"/>
    <w:rsid w:val="00173B13"/>
    <w:rsid w:val="00173DF6"/>
    <w:rsid w:val="00175825"/>
    <w:rsid w:val="00175CBA"/>
    <w:rsid w:val="001763CB"/>
    <w:rsid w:val="00176662"/>
    <w:rsid w:val="00176CFD"/>
    <w:rsid w:val="0017730F"/>
    <w:rsid w:val="001800FC"/>
    <w:rsid w:val="00180781"/>
    <w:rsid w:val="00180EF9"/>
    <w:rsid w:val="001811A8"/>
    <w:rsid w:val="001813DD"/>
    <w:rsid w:val="00181C14"/>
    <w:rsid w:val="0018338E"/>
    <w:rsid w:val="00183706"/>
    <w:rsid w:val="001838BE"/>
    <w:rsid w:val="00183EDD"/>
    <w:rsid w:val="0018486A"/>
    <w:rsid w:val="001850E0"/>
    <w:rsid w:val="001855D2"/>
    <w:rsid w:val="00185D76"/>
    <w:rsid w:val="001860E0"/>
    <w:rsid w:val="00193D80"/>
    <w:rsid w:val="00195852"/>
    <w:rsid w:val="0019684E"/>
    <w:rsid w:val="0019701F"/>
    <w:rsid w:val="00197611"/>
    <w:rsid w:val="00197AE7"/>
    <w:rsid w:val="001A01A7"/>
    <w:rsid w:val="001A1386"/>
    <w:rsid w:val="001A1ADA"/>
    <w:rsid w:val="001A1CA5"/>
    <w:rsid w:val="001A1E23"/>
    <w:rsid w:val="001A2975"/>
    <w:rsid w:val="001A2B2F"/>
    <w:rsid w:val="001A2C61"/>
    <w:rsid w:val="001A41AA"/>
    <w:rsid w:val="001A4607"/>
    <w:rsid w:val="001A5A67"/>
    <w:rsid w:val="001A6701"/>
    <w:rsid w:val="001A7AB2"/>
    <w:rsid w:val="001B0159"/>
    <w:rsid w:val="001B0634"/>
    <w:rsid w:val="001B0B3A"/>
    <w:rsid w:val="001B1028"/>
    <w:rsid w:val="001B121C"/>
    <w:rsid w:val="001B19A6"/>
    <w:rsid w:val="001B20DF"/>
    <w:rsid w:val="001B2E05"/>
    <w:rsid w:val="001B30F8"/>
    <w:rsid w:val="001B3AA4"/>
    <w:rsid w:val="001B49D6"/>
    <w:rsid w:val="001B4C60"/>
    <w:rsid w:val="001B4E7B"/>
    <w:rsid w:val="001B505C"/>
    <w:rsid w:val="001B55C8"/>
    <w:rsid w:val="001B5E3D"/>
    <w:rsid w:val="001B5FC6"/>
    <w:rsid w:val="001B602E"/>
    <w:rsid w:val="001B7766"/>
    <w:rsid w:val="001C032B"/>
    <w:rsid w:val="001C1213"/>
    <w:rsid w:val="001C127E"/>
    <w:rsid w:val="001C17FA"/>
    <w:rsid w:val="001C340B"/>
    <w:rsid w:val="001C37CD"/>
    <w:rsid w:val="001C4CCA"/>
    <w:rsid w:val="001C51E6"/>
    <w:rsid w:val="001C5722"/>
    <w:rsid w:val="001C5A3C"/>
    <w:rsid w:val="001C7E9B"/>
    <w:rsid w:val="001D0F38"/>
    <w:rsid w:val="001D1107"/>
    <w:rsid w:val="001D1310"/>
    <w:rsid w:val="001D1713"/>
    <w:rsid w:val="001D28CC"/>
    <w:rsid w:val="001D28F0"/>
    <w:rsid w:val="001D2B2E"/>
    <w:rsid w:val="001D2B44"/>
    <w:rsid w:val="001D3387"/>
    <w:rsid w:val="001D35E0"/>
    <w:rsid w:val="001D42E8"/>
    <w:rsid w:val="001D469D"/>
    <w:rsid w:val="001D476E"/>
    <w:rsid w:val="001D6078"/>
    <w:rsid w:val="001D65DA"/>
    <w:rsid w:val="001D660D"/>
    <w:rsid w:val="001D784E"/>
    <w:rsid w:val="001E0199"/>
    <w:rsid w:val="001E117E"/>
    <w:rsid w:val="001E1653"/>
    <w:rsid w:val="001E222B"/>
    <w:rsid w:val="001E29ED"/>
    <w:rsid w:val="001E2D21"/>
    <w:rsid w:val="001E3F17"/>
    <w:rsid w:val="001E450B"/>
    <w:rsid w:val="001E5246"/>
    <w:rsid w:val="001E6206"/>
    <w:rsid w:val="001E6C7C"/>
    <w:rsid w:val="001E7574"/>
    <w:rsid w:val="001E79A9"/>
    <w:rsid w:val="001F0E9D"/>
    <w:rsid w:val="001F0ECE"/>
    <w:rsid w:val="001F2107"/>
    <w:rsid w:val="001F2177"/>
    <w:rsid w:val="001F2392"/>
    <w:rsid w:val="001F2991"/>
    <w:rsid w:val="001F2C7B"/>
    <w:rsid w:val="001F31AF"/>
    <w:rsid w:val="001F36C0"/>
    <w:rsid w:val="001F4D46"/>
    <w:rsid w:val="001F52F1"/>
    <w:rsid w:val="001F598A"/>
    <w:rsid w:val="00200342"/>
    <w:rsid w:val="002005B9"/>
    <w:rsid w:val="00200641"/>
    <w:rsid w:val="00201637"/>
    <w:rsid w:val="00203A53"/>
    <w:rsid w:val="002054F7"/>
    <w:rsid w:val="00205D79"/>
    <w:rsid w:val="0020757B"/>
    <w:rsid w:val="00210077"/>
    <w:rsid w:val="002122D1"/>
    <w:rsid w:val="00213EB8"/>
    <w:rsid w:val="00215D36"/>
    <w:rsid w:val="002160BC"/>
    <w:rsid w:val="00217530"/>
    <w:rsid w:val="00217753"/>
    <w:rsid w:val="00217DE2"/>
    <w:rsid w:val="0022144E"/>
    <w:rsid w:val="0022155B"/>
    <w:rsid w:val="0022292F"/>
    <w:rsid w:val="002232EB"/>
    <w:rsid w:val="002240A5"/>
    <w:rsid w:val="0022486B"/>
    <w:rsid w:val="00225683"/>
    <w:rsid w:val="00225784"/>
    <w:rsid w:val="00226C84"/>
    <w:rsid w:val="002272B0"/>
    <w:rsid w:val="00227742"/>
    <w:rsid w:val="002307A6"/>
    <w:rsid w:val="00230D02"/>
    <w:rsid w:val="002316CF"/>
    <w:rsid w:val="00231D20"/>
    <w:rsid w:val="00232A15"/>
    <w:rsid w:val="002339C9"/>
    <w:rsid w:val="00233E27"/>
    <w:rsid w:val="002343A7"/>
    <w:rsid w:val="002345EE"/>
    <w:rsid w:val="00234C41"/>
    <w:rsid w:val="00235763"/>
    <w:rsid w:val="00235BC3"/>
    <w:rsid w:val="00235C45"/>
    <w:rsid w:val="00235F23"/>
    <w:rsid w:val="002370D0"/>
    <w:rsid w:val="0024081B"/>
    <w:rsid w:val="0024154A"/>
    <w:rsid w:val="0024182D"/>
    <w:rsid w:val="00241F93"/>
    <w:rsid w:val="0024411C"/>
    <w:rsid w:val="0024518E"/>
    <w:rsid w:val="0024596B"/>
    <w:rsid w:val="00245A99"/>
    <w:rsid w:val="00246039"/>
    <w:rsid w:val="00246692"/>
    <w:rsid w:val="00246C40"/>
    <w:rsid w:val="002477EC"/>
    <w:rsid w:val="002507E5"/>
    <w:rsid w:val="002514F3"/>
    <w:rsid w:val="00251BA5"/>
    <w:rsid w:val="002535F8"/>
    <w:rsid w:val="0025364D"/>
    <w:rsid w:val="0025478C"/>
    <w:rsid w:val="0025493A"/>
    <w:rsid w:val="00255062"/>
    <w:rsid w:val="00255489"/>
    <w:rsid w:val="00255CB2"/>
    <w:rsid w:val="00257D98"/>
    <w:rsid w:val="0026116D"/>
    <w:rsid w:val="002614F6"/>
    <w:rsid w:val="002636C4"/>
    <w:rsid w:val="00263AF9"/>
    <w:rsid w:val="00263F56"/>
    <w:rsid w:val="0026735F"/>
    <w:rsid w:val="002678A6"/>
    <w:rsid w:val="00270106"/>
    <w:rsid w:val="00271277"/>
    <w:rsid w:val="0027260C"/>
    <w:rsid w:val="00273440"/>
    <w:rsid w:val="002737E2"/>
    <w:rsid w:val="00276478"/>
    <w:rsid w:val="00276E9A"/>
    <w:rsid w:val="0028029B"/>
    <w:rsid w:val="0028068E"/>
    <w:rsid w:val="002806B6"/>
    <w:rsid w:val="00280AFD"/>
    <w:rsid w:val="0028218C"/>
    <w:rsid w:val="00283291"/>
    <w:rsid w:val="00283BA4"/>
    <w:rsid w:val="00283E89"/>
    <w:rsid w:val="00286C15"/>
    <w:rsid w:val="002871EC"/>
    <w:rsid w:val="00290857"/>
    <w:rsid w:val="0029090D"/>
    <w:rsid w:val="00290AE2"/>
    <w:rsid w:val="00291857"/>
    <w:rsid w:val="00291C20"/>
    <w:rsid w:val="00292068"/>
    <w:rsid w:val="00292291"/>
    <w:rsid w:val="002923A1"/>
    <w:rsid w:val="002923C8"/>
    <w:rsid w:val="002932F2"/>
    <w:rsid w:val="00293DC4"/>
    <w:rsid w:val="00294FEF"/>
    <w:rsid w:val="0029658D"/>
    <w:rsid w:val="002965AB"/>
    <w:rsid w:val="002967F6"/>
    <w:rsid w:val="00297077"/>
    <w:rsid w:val="002A08B0"/>
    <w:rsid w:val="002A0ACF"/>
    <w:rsid w:val="002A2464"/>
    <w:rsid w:val="002A305F"/>
    <w:rsid w:val="002A3361"/>
    <w:rsid w:val="002A34D8"/>
    <w:rsid w:val="002A3CAE"/>
    <w:rsid w:val="002A4ACB"/>
    <w:rsid w:val="002A4F11"/>
    <w:rsid w:val="002A4F33"/>
    <w:rsid w:val="002A6710"/>
    <w:rsid w:val="002A68B5"/>
    <w:rsid w:val="002A72EA"/>
    <w:rsid w:val="002A7387"/>
    <w:rsid w:val="002A77C1"/>
    <w:rsid w:val="002B003C"/>
    <w:rsid w:val="002B17F3"/>
    <w:rsid w:val="002B2121"/>
    <w:rsid w:val="002B39C7"/>
    <w:rsid w:val="002B4E92"/>
    <w:rsid w:val="002B504B"/>
    <w:rsid w:val="002B5397"/>
    <w:rsid w:val="002B591B"/>
    <w:rsid w:val="002B6F89"/>
    <w:rsid w:val="002B74F7"/>
    <w:rsid w:val="002B7506"/>
    <w:rsid w:val="002B75C2"/>
    <w:rsid w:val="002B7ADE"/>
    <w:rsid w:val="002C05AF"/>
    <w:rsid w:val="002C15EB"/>
    <w:rsid w:val="002C1EB4"/>
    <w:rsid w:val="002C24F2"/>
    <w:rsid w:val="002C2D7E"/>
    <w:rsid w:val="002C3F20"/>
    <w:rsid w:val="002C6F05"/>
    <w:rsid w:val="002D0843"/>
    <w:rsid w:val="002D0FB7"/>
    <w:rsid w:val="002D106D"/>
    <w:rsid w:val="002D1312"/>
    <w:rsid w:val="002D145B"/>
    <w:rsid w:val="002D2F7D"/>
    <w:rsid w:val="002D34DA"/>
    <w:rsid w:val="002D4395"/>
    <w:rsid w:val="002D4D8B"/>
    <w:rsid w:val="002D4F05"/>
    <w:rsid w:val="002D537D"/>
    <w:rsid w:val="002D577C"/>
    <w:rsid w:val="002D5A9F"/>
    <w:rsid w:val="002D66A7"/>
    <w:rsid w:val="002D6C7A"/>
    <w:rsid w:val="002E2191"/>
    <w:rsid w:val="002E24EC"/>
    <w:rsid w:val="002E30EE"/>
    <w:rsid w:val="002E3B73"/>
    <w:rsid w:val="002E52C2"/>
    <w:rsid w:val="002E52F6"/>
    <w:rsid w:val="002E6F91"/>
    <w:rsid w:val="002E70CB"/>
    <w:rsid w:val="002E7885"/>
    <w:rsid w:val="002E7DE7"/>
    <w:rsid w:val="002F0441"/>
    <w:rsid w:val="002F04A5"/>
    <w:rsid w:val="002F0C6D"/>
    <w:rsid w:val="002F20A8"/>
    <w:rsid w:val="002F3C08"/>
    <w:rsid w:val="002F3C99"/>
    <w:rsid w:val="002F4A9B"/>
    <w:rsid w:val="002F58D9"/>
    <w:rsid w:val="002F671D"/>
    <w:rsid w:val="002F7211"/>
    <w:rsid w:val="003002C8"/>
    <w:rsid w:val="003014E2"/>
    <w:rsid w:val="00302547"/>
    <w:rsid w:val="003043E5"/>
    <w:rsid w:val="00304CF6"/>
    <w:rsid w:val="00304D6E"/>
    <w:rsid w:val="00305057"/>
    <w:rsid w:val="0030539D"/>
    <w:rsid w:val="003053B8"/>
    <w:rsid w:val="003055A1"/>
    <w:rsid w:val="00306F14"/>
    <w:rsid w:val="00310297"/>
    <w:rsid w:val="00310357"/>
    <w:rsid w:val="00311B0E"/>
    <w:rsid w:val="00311D3F"/>
    <w:rsid w:val="00312100"/>
    <w:rsid w:val="0031221E"/>
    <w:rsid w:val="00312428"/>
    <w:rsid w:val="00313014"/>
    <w:rsid w:val="00313C6B"/>
    <w:rsid w:val="003147EA"/>
    <w:rsid w:val="00314C57"/>
    <w:rsid w:val="00315731"/>
    <w:rsid w:val="003159C5"/>
    <w:rsid w:val="00315D55"/>
    <w:rsid w:val="003162EB"/>
    <w:rsid w:val="0031649B"/>
    <w:rsid w:val="00316B72"/>
    <w:rsid w:val="00317510"/>
    <w:rsid w:val="00317866"/>
    <w:rsid w:val="003200BA"/>
    <w:rsid w:val="00321A5E"/>
    <w:rsid w:val="00321DAB"/>
    <w:rsid w:val="00322343"/>
    <w:rsid w:val="003226C2"/>
    <w:rsid w:val="00323192"/>
    <w:rsid w:val="00323DA3"/>
    <w:rsid w:val="003259D3"/>
    <w:rsid w:val="00326ABB"/>
    <w:rsid w:val="00327889"/>
    <w:rsid w:val="00330F23"/>
    <w:rsid w:val="003317FB"/>
    <w:rsid w:val="00331A19"/>
    <w:rsid w:val="00331E21"/>
    <w:rsid w:val="00332FB2"/>
    <w:rsid w:val="003330F6"/>
    <w:rsid w:val="00333440"/>
    <w:rsid w:val="003339D2"/>
    <w:rsid w:val="00333A57"/>
    <w:rsid w:val="00334FF0"/>
    <w:rsid w:val="00335908"/>
    <w:rsid w:val="00335999"/>
    <w:rsid w:val="003359D7"/>
    <w:rsid w:val="00335BE8"/>
    <w:rsid w:val="003360A6"/>
    <w:rsid w:val="00336AA2"/>
    <w:rsid w:val="00336B12"/>
    <w:rsid w:val="00336DDA"/>
    <w:rsid w:val="00337DB8"/>
    <w:rsid w:val="00337E4B"/>
    <w:rsid w:val="003400B8"/>
    <w:rsid w:val="0034073B"/>
    <w:rsid w:val="00340ECD"/>
    <w:rsid w:val="00341B4E"/>
    <w:rsid w:val="00342247"/>
    <w:rsid w:val="00343BEC"/>
    <w:rsid w:val="00343F25"/>
    <w:rsid w:val="00344756"/>
    <w:rsid w:val="00344A12"/>
    <w:rsid w:val="00345629"/>
    <w:rsid w:val="00346F03"/>
    <w:rsid w:val="0034731A"/>
    <w:rsid w:val="00347376"/>
    <w:rsid w:val="0034764B"/>
    <w:rsid w:val="003478F2"/>
    <w:rsid w:val="00347D78"/>
    <w:rsid w:val="00347D9F"/>
    <w:rsid w:val="00347DD0"/>
    <w:rsid w:val="0035029F"/>
    <w:rsid w:val="00350D6E"/>
    <w:rsid w:val="00351894"/>
    <w:rsid w:val="00352782"/>
    <w:rsid w:val="003528D4"/>
    <w:rsid w:val="003529D7"/>
    <w:rsid w:val="00353B50"/>
    <w:rsid w:val="00353F1A"/>
    <w:rsid w:val="0035403F"/>
    <w:rsid w:val="00354081"/>
    <w:rsid w:val="00354499"/>
    <w:rsid w:val="003544E7"/>
    <w:rsid w:val="00354A0D"/>
    <w:rsid w:val="00356CFB"/>
    <w:rsid w:val="003570AC"/>
    <w:rsid w:val="00361400"/>
    <w:rsid w:val="00361E27"/>
    <w:rsid w:val="00364A37"/>
    <w:rsid w:val="003655FE"/>
    <w:rsid w:val="00365785"/>
    <w:rsid w:val="00365896"/>
    <w:rsid w:val="00365979"/>
    <w:rsid w:val="00365A38"/>
    <w:rsid w:val="003665E4"/>
    <w:rsid w:val="00366F96"/>
    <w:rsid w:val="0036765E"/>
    <w:rsid w:val="0036786C"/>
    <w:rsid w:val="00367A88"/>
    <w:rsid w:val="0037162C"/>
    <w:rsid w:val="003716A7"/>
    <w:rsid w:val="003718DC"/>
    <w:rsid w:val="00371F60"/>
    <w:rsid w:val="003749B5"/>
    <w:rsid w:val="00374B1F"/>
    <w:rsid w:val="00376448"/>
    <w:rsid w:val="00376E75"/>
    <w:rsid w:val="003772FC"/>
    <w:rsid w:val="003774B4"/>
    <w:rsid w:val="00377B13"/>
    <w:rsid w:val="0038060F"/>
    <w:rsid w:val="00380FF8"/>
    <w:rsid w:val="003816EE"/>
    <w:rsid w:val="00382473"/>
    <w:rsid w:val="0038447B"/>
    <w:rsid w:val="00384800"/>
    <w:rsid w:val="00385A3F"/>
    <w:rsid w:val="00385B9F"/>
    <w:rsid w:val="00387E6D"/>
    <w:rsid w:val="00390F10"/>
    <w:rsid w:val="00391A86"/>
    <w:rsid w:val="0039221F"/>
    <w:rsid w:val="00392558"/>
    <w:rsid w:val="00392E0E"/>
    <w:rsid w:val="00392F30"/>
    <w:rsid w:val="00393648"/>
    <w:rsid w:val="00393F53"/>
    <w:rsid w:val="00395766"/>
    <w:rsid w:val="003957F7"/>
    <w:rsid w:val="00395B19"/>
    <w:rsid w:val="003962A9"/>
    <w:rsid w:val="00396700"/>
    <w:rsid w:val="003A02B0"/>
    <w:rsid w:val="003A1142"/>
    <w:rsid w:val="003A14B8"/>
    <w:rsid w:val="003A279E"/>
    <w:rsid w:val="003A2B58"/>
    <w:rsid w:val="003A33FE"/>
    <w:rsid w:val="003A3748"/>
    <w:rsid w:val="003A4917"/>
    <w:rsid w:val="003A4948"/>
    <w:rsid w:val="003A6962"/>
    <w:rsid w:val="003A7A29"/>
    <w:rsid w:val="003B07CA"/>
    <w:rsid w:val="003B19A6"/>
    <w:rsid w:val="003B24DF"/>
    <w:rsid w:val="003B34FC"/>
    <w:rsid w:val="003B377F"/>
    <w:rsid w:val="003B3DD8"/>
    <w:rsid w:val="003B5B37"/>
    <w:rsid w:val="003B6C52"/>
    <w:rsid w:val="003B7778"/>
    <w:rsid w:val="003C0209"/>
    <w:rsid w:val="003C0366"/>
    <w:rsid w:val="003C1E6B"/>
    <w:rsid w:val="003C25DC"/>
    <w:rsid w:val="003C4370"/>
    <w:rsid w:val="003C4BD5"/>
    <w:rsid w:val="003C542C"/>
    <w:rsid w:val="003C734B"/>
    <w:rsid w:val="003C7684"/>
    <w:rsid w:val="003D0EEF"/>
    <w:rsid w:val="003D115C"/>
    <w:rsid w:val="003D14EF"/>
    <w:rsid w:val="003D15F1"/>
    <w:rsid w:val="003D1EA9"/>
    <w:rsid w:val="003D35CE"/>
    <w:rsid w:val="003D3E88"/>
    <w:rsid w:val="003D3F74"/>
    <w:rsid w:val="003D41EA"/>
    <w:rsid w:val="003D52C8"/>
    <w:rsid w:val="003D5A4B"/>
    <w:rsid w:val="003D5AB7"/>
    <w:rsid w:val="003D6748"/>
    <w:rsid w:val="003D6AA5"/>
    <w:rsid w:val="003D6C33"/>
    <w:rsid w:val="003D6DFA"/>
    <w:rsid w:val="003E05B3"/>
    <w:rsid w:val="003E0FE8"/>
    <w:rsid w:val="003E279C"/>
    <w:rsid w:val="003E2B13"/>
    <w:rsid w:val="003E37C8"/>
    <w:rsid w:val="003E42FE"/>
    <w:rsid w:val="003E4436"/>
    <w:rsid w:val="003E641C"/>
    <w:rsid w:val="003E69E8"/>
    <w:rsid w:val="003E6D02"/>
    <w:rsid w:val="003E77B0"/>
    <w:rsid w:val="003E7BE1"/>
    <w:rsid w:val="003E7E77"/>
    <w:rsid w:val="003F0443"/>
    <w:rsid w:val="003F0C13"/>
    <w:rsid w:val="003F0E6B"/>
    <w:rsid w:val="003F0F90"/>
    <w:rsid w:val="003F108A"/>
    <w:rsid w:val="003F10FE"/>
    <w:rsid w:val="003F15A5"/>
    <w:rsid w:val="003F1BD5"/>
    <w:rsid w:val="003F223F"/>
    <w:rsid w:val="003F3B8D"/>
    <w:rsid w:val="003F402D"/>
    <w:rsid w:val="003F4068"/>
    <w:rsid w:val="003F4B28"/>
    <w:rsid w:val="003F4E03"/>
    <w:rsid w:val="003F5150"/>
    <w:rsid w:val="003F5397"/>
    <w:rsid w:val="003F58F2"/>
    <w:rsid w:val="003F6529"/>
    <w:rsid w:val="003F7649"/>
    <w:rsid w:val="003F77F6"/>
    <w:rsid w:val="003F7C3F"/>
    <w:rsid w:val="003F7E29"/>
    <w:rsid w:val="00400197"/>
    <w:rsid w:val="004001B3"/>
    <w:rsid w:val="004002D2"/>
    <w:rsid w:val="00400360"/>
    <w:rsid w:val="004003DE"/>
    <w:rsid w:val="0040051D"/>
    <w:rsid w:val="004011CB"/>
    <w:rsid w:val="004011D7"/>
    <w:rsid w:val="00402159"/>
    <w:rsid w:val="00402176"/>
    <w:rsid w:val="004028DA"/>
    <w:rsid w:val="0040413F"/>
    <w:rsid w:val="00404868"/>
    <w:rsid w:val="00404D7B"/>
    <w:rsid w:val="00404FD9"/>
    <w:rsid w:val="0040531D"/>
    <w:rsid w:val="00405CDD"/>
    <w:rsid w:val="00405D92"/>
    <w:rsid w:val="0040672C"/>
    <w:rsid w:val="0040693A"/>
    <w:rsid w:val="0040790B"/>
    <w:rsid w:val="00407969"/>
    <w:rsid w:val="004105B8"/>
    <w:rsid w:val="004108E5"/>
    <w:rsid w:val="004118E3"/>
    <w:rsid w:val="00411EA2"/>
    <w:rsid w:val="0041205D"/>
    <w:rsid w:val="004124A0"/>
    <w:rsid w:val="00413BD0"/>
    <w:rsid w:val="004144ED"/>
    <w:rsid w:val="00414520"/>
    <w:rsid w:val="00414B3A"/>
    <w:rsid w:val="0041512D"/>
    <w:rsid w:val="00415C7E"/>
    <w:rsid w:val="00415ECA"/>
    <w:rsid w:val="00415F17"/>
    <w:rsid w:val="00416330"/>
    <w:rsid w:val="004201CB"/>
    <w:rsid w:val="0042062F"/>
    <w:rsid w:val="00420719"/>
    <w:rsid w:val="004214EF"/>
    <w:rsid w:val="004218BC"/>
    <w:rsid w:val="00422652"/>
    <w:rsid w:val="0042282C"/>
    <w:rsid w:val="00423D42"/>
    <w:rsid w:val="004246D2"/>
    <w:rsid w:val="00424DA7"/>
    <w:rsid w:val="00425098"/>
    <w:rsid w:val="00425589"/>
    <w:rsid w:val="00425A97"/>
    <w:rsid w:val="0042601D"/>
    <w:rsid w:val="00426081"/>
    <w:rsid w:val="00426E39"/>
    <w:rsid w:val="00427453"/>
    <w:rsid w:val="00430844"/>
    <w:rsid w:val="00432852"/>
    <w:rsid w:val="00432DDE"/>
    <w:rsid w:val="004333CB"/>
    <w:rsid w:val="00433485"/>
    <w:rsid w:val="00433BB3"/>
    <w:rsid w:val="004340DD"/>
    <w:rsid w:val="0043426D"/>
    <w:rsid w:val="00434F5D"/>
    <w:rsid w:val="00435FDE"/>
    <w:rsid w:val="00436637"/>
    <w:rsid w:val="00436690"/>
    <w:rsid w:val="0043712B"/>
    <w:rsid w:val="0043753D"/>
    <w:rsid w:val="004402FC"/>
    <w:rsid w:val="00441D40"/>
    <w:rsid w:val="00443308"/>
    <w:rsid w:val="004437E2"/>
    <w:rsid w:val="00443802"/>
    <w:rsid w:val="00444056"/>
    <w:rsid w:val="00444161"/>
    <w:rsid w:val="00444643"/>
    <w:rsid w:val="00444D38"/>
    <w:rsid w:val="00444D8F"/>
    <w:rsid w:val="004463BC"/>
    <w:rsid w:val="00446780"/>
    <w:rsid w:val="00447F0D"/>
    <w:rsid w:val="0045085B"/>
    <w:rsid w:val="00451615"/>
    <w:rsid w:val="004524A3"/>
    <w:rsid w:val="00452BFA"/>
    <w:rsid w:val="00452F7F"/>
    <w:rsid w:val="00453AAD"/>
    <w:rsid w:val="00454333"/>
    <w:rsid w:val="0045589E"/>
    <w:rsid w:val="00455CDD"/>
    <w:rsid w:val="00456715"/>
    <w:rsid w:val="00457068"/>
    <w:rsid w:val="00460693"/>
    <w:rsid w:val="00460A0B"/>
    <w:rsid w:val="004625F4"/>
    <w:rsid w:val="0046269D"/>
    <w:rsid w:val="00463602"/>
    <w:rsid w:val="00464F9F"/>
    <w:rsid w:val="004651DA"/>
    <w:rsid w:val="00465279"/>
    <w:rsid w:val="00465302"/>
    <w:rsid w:val="004659A9"/>
    <w:rsid w:val="00465C8C"/>
    <w:rsid w:val="00466589"/>
    <w:rsid w:val="00466702"/>
    <w:rsid w:val="004671FF"/>
    <w:rsid w:val="00467B7A"/>
    <w:rsid w:val="00470B96"/>
    <w:rsid w:val="0047234C"/>
    <w:rsid w:val="0047236E"/>
    <w:rsid w:val="00472EED"/>
    <w:rsid w:val="0047496E"/>
    <w:rsid w:val="00474C77"/>
    <w:rsid w:val="00474CED"/>
    <w:rsid w:val="00475359"/>
    <w:rsid w:val="00475743"/>
    <w:rsid w:val="00476BAA"/>
    <w:rsid w:val="00476FA0"/>
    <w:rsid w:val="00477134"/>
    <w:rsid w:val="004772B7"/>
    <w:rsid w:val="00477B9B"/>
    <w:rsid w:val="00477D23"/>
    <w:rsid w:val="00477E5F"/>
    <w:rsid w:val="00480DDF"/>
    <w:rsid w:val="00480F9B"/>
    <w:rsid w:val="0048102B"/>
    <w:rsid w:val="00481129"/>
    <w:rsid w:val="0048163A"/>
    <w:rsid w:val="004819C1"/>
    <w:rsid w:val="00481C87"/>
    <w:rsid w:val="00482460"/>
    <w:rsid w:val="00482D1C"/>
    <w:rsid w:val="00482DC3"/>
    <w:rsid w:val="004836E1"/>
    <w:rsid w:val="0048375C"/>
    <w:rsid w:val="004847F3"/>
    <w:rsid w:val="0048550B"/>
    <w:rsid w:val="004865D5"/>
    <w:rsid w:val="00486D9E"/>
    <w:rsid w:val="00487807"/>
    <w:rsid w:val="00490688"/>
    <w:rsid w:val="00490A5D"/>
    <w:rsid w:val="00491AB9"/>
    <w:rsid w:val="00491F35"/>
    <w:rsid w:val="004937C8"/>
    <w:rsid w:val="00494D6F"/>
    <w:rsid w:val="004950D8"/>
    <w:rsid w:val="00495585"/>
    <w:rsid w:val="00495911"/>
    <w:rsid w:val="004978A7"/>
    <w:rsid w:val="00497A91"/>
    <w:rsid w:val="004A0551"/>
    <w:rsid w:val="004A0FFA"/>
    <w:rsid w:val="004A1910"/>
    <w:rsid w:val="004A278F"/>
    <w:rsid w:val="004A28BA"/>
    <w:rsid w:val="004A28EE"/>
    <w:rsid w:val="004A3580"/>
    <w:rsid w:val="004A3CD8"/>
    <w:rsid w:val="004A412D"/>
    <w:rsid w:val="004A4535"/>
    <w:rsid w:val="004A6CC0"/>
    <w:rsid w:val="004A739F"/>
    <w:rsid w:val="004B02DE"/>
    <w:rsid w:val="004B06D0"/>
    <w:rsid w:val="004B121F"/>
    <w:rsid w:val="004B17A8"/>
    <w:rsid w:val="004B2ECA"/>
    <w:rsid w:val="004B46C8"/>
    <w:rsid w:val="004B4CD0"/>
    <w:rsid w:val="004B5373"/>
    <w:rsid w:val="004B5982"/>
    <w:rsid w:val="004B5D34"/>
    <w:rsid w:val="004B5E0B"/>
    <w:rsid w:val="004B5E33"/>
    <w:rsid w:val="004B7762"/>
    <w:rsid w:val="004B79C1"/>
    <w:rsid w:val="004B7BC4"/>
    <w:rsid w:val="004B7E40"/>
    <w:rsid w:val="004C0375"/>
    <w:rsid w:val="004C129C"/>
    <w:rsid w:val="004C1E72"/>
    <w:rsid w:val="004C2C6B"/>
    <w:rsid w:val="004C2EEB"/>
    <w:rsid w:val="004C33E9"/>
    <w:rsid w:val="004C33FD"/>
    <w:rsid w:val="004C39ED"/>
    <w:rsid w:val="004C50D1"/>
    <w:rsid w:val="004C5FBE"/>
    <w:rsid w:val="004C63E7"/>
    <w:rsid w:val="004C6BF7"/>
    <w:rsid w:val="004C6EDC"/>
    <w:rsid w:val="004D03E8"/>
    <w:rsid w:val="004D09DD"/>
    <w:rsid w:val="004D179C"/>
    <w:rsid w:val="004D1E27"/>
    <w:rsid w:val="004D21C4"/>
    <w:rsid w:val="004D378A"/>
    <w:rsid w:val="004D3B82"/>
    <w:rsid w:val="004D42B2"/>
    <w:rsid w:val="004D4C0C"/>
    <w:rsid w:val="004D5FA1"/>
    <w:rsid w:val="004D6053"/>
    <w:rsid w:val="004D6190"/>
    <w:rsid w:val="004D6CA1"/>
    <w:rsid w:val="004D7DCA"/>
    <w:rsid w:val="004D7E91"/>
    <w:rsid w:val="004E1305"/>
    <w:rsid w:val="004E162C"/>
    <w:rsid w:val="004E2961"/>
    <w:rsid w:val="004E392C"/>
    <w:rsid w:val="004E3D67"/>
    <w:rsid w:val="004E499A"/>
    <w:rsid w:val="004E4DA1"/>
    <w:rsid w:val="004E5602"/>
    <w:rsid w:val="004E591D"/>
    <w:rsid w:val="004E5F20"/>
    <w:rsid w:val="004E6183"/>
    <w:rsid w:val="004E62B2"/>
    <w:rsid w:val="004E73AD"/>
    <w:rsid w:val="004E7898"/>
    <w:rsid w:val="004E7D15"/>
    <w:rsid w:val="004E7DF4"/>
    <w:rsid w:val="004F004C"/>
    <w:rsid w:val="004F04FD"/>
    <w:rsid w:val="004F0D42"/>
    <w:rsid w:val="004F14B9"/>
    <w:rsid w:val="004F14E5"/>
    <w:rsid w:val="004F1E8D"/>
    <w:rsid w:val="004F25A6"/>
    <w:rsid w:val="004F2AD6"/>
    <w:rsid w:val="004F3F23"/>
    <w:rsid w:val="004F4F21"/>
    <w:rsid w:val="004F58CC"/>
    <w:rsid w:val="004F691B"/>
    <w:rsid w:val="004F78DD"/>
    <w:rsid w:val="004F7A24"/>
    <w:rsid w:val="004F7C2F"/>
    <w:rsid w:val="004F7CEE"/>
    <w:rsid w:val="00502400"/>
    <w:rsid w:val="00502986"/>
    <w:rsid w:val="00502DD8"/>
    <w:rsid w:val="00503CCA"/>
    <w:rsid w:val="00505F53"/>
    <w:rsid w:val="0050706D"/>
    <w:rsid w:val="00507370"/>
    <w:rsid w:val="00507771"/>
    <w:rsid w:val="005111CE"/>
    <w:rsid w:val="00511A09"/>
    <w:rsid w:val="0051214C"/>
    <w:rsid w:val="005121FE"/>
    <w:rsid w:val="00512561"/>
    <w:rsid w:val="00512AA4"/>
    <w:rsid w:val="00513E9D"/>
    <w:rsid w:val="00515019"/>
    <w:rsid w:val="0051537A"/>
    <w:rsid w:val="005161B6"/>
    <w:rsid w:val="00516307"/>
    <w:rsid w:val="00516946"/>
    <w:rsid w:val="00520EC4"/>
    <w:rsid w:val="005231FE"/>
    <w:rsid w:val="00523540"/>
    <w:rsid w:val="00523A86"/>
    <w:rsid w:val="00527521"/>
    <w:rsid w:val="00527C53"/>
    <w:rsid w:val="00530903"/>
    <w:rsid w:val="0053121E"/>
    <w:rsid w:val="005318FE"/>
    <w:rsid w:val="00532278"/>
    <w:rsid w:val="005328EC"/>
    <w:rsid w:val="00532A88"/>
    <w:rsid w:val="00533D47"/>
    <w:rsid w:val="00533E48"/>
    <w:rsid w:val="00535000"/>
    <w:rsid w:val="005356AD"/>
    <w:rsid w:val="00535C3A"/>
    <w:rsid w:val="00537422"/>
    <w:rsid w:val="0054168E"/>
    <w:rsid w:val="00541DD9"/>
    <w:rsid w:val="0054203E"/>
    <w:rsid w:val="005420E8"/>
    <w:rsid w:val="00542B4C"/>
    <w:rsid w:val="00543FAE"/>
    <w:rsid w:val="00546E46"/>
    <w:rsid w:val="005475E8"/>
    <w:rsid w:val="00547D88"/>
    <w:rsid w:val="00551E9F"/>
    <w:rsid w:val="00551F98"/>
    <w:rsid w:val="00552403"/>
    <w:rsid w:val="0055240B"/>
    <w:rsid w:val="00552639"/>
    <w:rsid w:val="00552FBA"/>
    <w:rsid w:val="0055387B"/>
    <w:rsid w:val="00554BC6"/>
    <w:rsid w:val="00555602"/>
    <w:rsid w:val="00555D60"/>
    <w:rsid w:val="00556184"/>
    <w:rsid w:val="0055696A"/>
    <w:rsid w:val="00556E93"/>
    <w:rsid w:val="00557C8B"/>
    <w:rsid w:val="00557F29"/>
    <w:rsid w:val="0056006A"/>
    <w:rsid w:val="005613E7"/>
    <w:rsid w:val="0056169B"/>
    <w:rsid w:val="005626E8"/>
    <w:rsid w:val="00562913"/>
    <w:rsid w:val="005648FA"/>
    <w:rsid w:val="005668D7"/>
    <w:rsid w:val="005670FE"/>
    <w:rsid w:val="00570081"/>
    <w:rsid w:val="00570559"/>
    <w:rsid w:val="00570717"/>
    <w:rsid w:val="0057197F"/>
    <w:rsid w:val="005726F7"/>
    <w:rsid w:val="005737CC"/>
    <w:rsid w:val="00573E5B"/>
    <w:rsid w:val="00574042"/>
    <w:rsid w:val="0057488A"/>
    <w:rsid w:val="00574A7C"/>
    <w:rsid w:val="00575DBA"/>
    <w:rsid w:val="005762D9"/>
    <w:rsid w:val="00576AEC"/>
    <w:rsid w:val="005775AD"/>
    <w:rsid w:val="00577D12"/>
    <w:rsid w:val="00580918"/>
    <w:rsid w:val="00580B1D"/>
    <w:rsid w:val="00580F74"/>
    <w:rsid w:val="00581023"/>
    <w:rsid w:val="005819BB"/>
    <w:rsid w:val="00581E46"/>
    <w:rsid w:val="00582880"/>
    <w:rsid w:val="00582C38"/>
    <w:rsid w:val="00582E30"/>
    <w:rsid w:val="00583524"/>
    <w:rsid w:val="0058369C"/>
    <w:rsid w:val="00583BC6"/>
    <w:rsid w:val="0058400D"/>
    <w:rsid w:val="00584B7F"/>
    <w:rsid w:val="00584D8B"/>
    <w:rsid w:val="005851F8"/>
    <w:rsid w:val="005873BD"/>
    <w:rsid w:val="0058760B"/>
    <w:rsid w:val="00590C70"/>
    <w:rsid w:val="00591927"/>
    <w:rsid w:val="005919F8"/>
    <w:rsid w:val="00591C3E"/>
    <w:rsid w:val="00592248"/>
    <w:rsid w:val="005942DA"/>
    <w:rsid w:val="00594719"/>
    <w:rsid w:val="00594C62"/>
    <w:rsid w:val="00596EBC"/>
    <w:rsid w:val="00597264"/>
    <w:rsid w:val="00597592"/>
    <w:rsid w:val="005A2A61"/>
    <w:rsid w:val="005A3582"/>
    <w:rsid w:val="005A364F"/>
    <w:rsid w:val="005A3AD2"/>
    <w:rsid w:val="005A4F14"/>
    <w:rsid w:val="005A69A2"/>
    <w:rsid w:val="005A73F6"/>
    <w:rsid w:val="005A7638"/>
    <w:rsid w:val="005A7D38"/>
    <w:rsid w:val="005B1A5A"/>
    <w:rsid w:val="005B220B"/>
    <w:rsid w:val="005B230A"/>
    <w:rsid w:val="005B2473"/>
    <w:rsid w:val="005B2854"/>
    <w:rsid w:val="005B2B74"/>
    <w:rsid w:val="005B2C58"/>
    <w:rsid w:val="005B472B"/>
    <w:rsid w:val="005B4791"/>
    <w:rsid w:val="005B5095"/>
    <w:rsid w:val="005B53F9"/>
    <w:rsid w:val="005B73CD"/>
    <w:rsid w:val="005B759D"/>
    <w:rsid w:val="005B77CF"/>
    <w:rsid w:val="005B7AD0"/>
    <w:rsid w:val="005C0ADD"/>
    <w:rsid w:val="005C1197"/>
    <w:rsid w:val="005C2A6C"/>
    <w:rsid w:val="005C428E"/>
    <w:rsid w:val="005C478C"/>
    <w:rsid w:val="005C4A3B"/>
    <w:rsid w:val="005C51E8"/>
    <w:rsid w:val="005C5BDF"/>
    <w:rsid w:val="005C5ED8"/>
    <w:rsid w:val="005C6758"/>
    <w:rsid w:val="005C6C06"/>
    <w:rsid w:val="005C726F"/>
    <w:rsid w:val="005D088A"/>
    <w:rsid w:val="005D0896"/>
    <w:rsid w:val="005D1382"/>
    <w:rsid w:val="005D2812"/>
    <w:rsid w:val="005D382E"/>
    <w:rsid w:val="005D4A80"/>
    <w:rsid w:val="005D4D1C"/>
    <w:rsid w:val="005D59F6"/>
    <w:rsid w:val="005D76C8"/>
    <w:rsid w:val="005D77C8"/>
    <w:rsid w:val="005D7A5F"/>
    <w:rsid w:val="005E2345"/>
    <w:rsid w:val="005E2A42"/>
    <w:rsid w:val="005E2FE6"/>
    <w:rsid w:val="005E3059"/>
    <w:rsid w:val="005E38F1"/>
    <w:rsid w:val="005E3D26"/>
    <w:rsid w:val="005E3DC6"/>
    <w:rsid w:val="005E3EC1"/>
    <w:rsid w:val="005E5FE3"/>
    <w:rsid w:val="005E6B36"/>
    <w:rsid w:val="005E6FE4"/>
    <w:rsid w:val="005E78FF"/>
    <w:rsid w:val="005E7AF4"/>
    <w:rsid w:val="005E7D03"/>
    <w:rsid w:val="005E7E59"/>
    <w:rsid w:val="005F08A7"/>
    <w:rsid w:val="005F108D"/>
    <w:rsid w:val="005F2AF5"/>
    <w:rsid w:val="005F44C8"/>
    <w:rsid w:val="005F4E4D"/>
    <w:rsid w:val="005F5384"/>
    <w:rsid w:val="005F6136"/>
    <w:rsid w:val="005F6BC2"/>
    <w:rsid w:val="005F7330"/>
    <w:rsid w:val="005F758C"/>
    <w:rsid w:val="005F7CF9"/>
    <w:rsid w:val="005F7DC2"/>
    <w:rsid w:val="00600373"/>
    <w:rsid w:val="006016B9"/>
    <w:rsid w:val="00601FBC"/>
    <w:rsid w:val="00602324"/>
    <w:rsid w:val="006026F3"/>
    <w:rsid w:val="00602DAA"/>
    <w:rsid w:val="0060346E"/>
    <w:rsid w:val="00603A1E"/>
    <w:rsid w:val="00603FB7"/>
    <w:rsid w:val="00603FE1"/>
    <w:rsid w:val="0060556B"/>
    <w:rsid w:val="006057A5"/>
    <w:rsid w:val="006069F7"/>
    <w:rsid w:val="006072E4"/>
    <w:rsid w:val="00607BAC"/>
    <w:rsid w:val="00610078"/>
    <w:rsid w:val="006105C3"/>
    <w:rsid w:val="006108F9"/>
    <w:rsid w:val="00610CA2"/>
    <w:rsid w:val="00611663"/>
    <w:rsid w:val="0061186A"/>
    <w:rsid w:val="00611F97"/>
    <w:rsid w:val="0061221B"/>
    <w:rsid w:val="006127B2"/>
    <w:rsid w:val="006138DF"/>
    <w:rsid w:val="00613977"/>
    <w:rsid w:val="00614013"/>
    <w:rsid w:val="00616633"/>
    <w:rsid w:val="006166F7"/>
    <w:rsid w:val="006166FA"/>
    <w:rsid w:val="006167D9"/>
    <w:rsid w:val="006178C6"/>
    <w:rsid w:val="006178D4"/>
    <w:rsid w:val="00617A8E"/>
    <w:rsid w:val="006204E8"/>
    <w:rsid w:val="00620D56"/>
    <w:rsid w:val="00620F89"/>
    <w:rsid w:val="0062247B"/>
    <w:rsid w:val="006263BF"/>
    <w:rsid w:val="00626C2A"/>
    <w:rsid w:val="00627978"/>
    <w:rsid w:val="00627C39"/>
    <w:rsid w:val="00627E16"/>
    <w:rsid w:val="0063049F"/>
    <w:rsid w:val="00630E68"/>
    <w:rsid w:val="00631CB2"/>
    <w:rsid w:val="00631FBB"/>
    <w:rsid w:val="006331BD"/>
    <w:rsid w:val="00633E3F"/>
    <w:rsid w:val="00633F84"/>
    <w:rsid w:val="00635C5C"/>
    <w:rsid w:val="00636695"/>
    <w:rsid w:val="00636E34"/>
    <w:rsid w:val="00637338"/>
    <w:rsid w:val="00637CAA"/>
    <w:rsid w:val="00640C62"/>
    <w:rsid w:val="00640E5A"/>
    <w:rsid w:val="006417F4"/>
    <w:rsid w:val="006418E5"/>
    <w:rsid w:val="00641EB7"/>
    <w:rsid w:val="006423E8"/>
    <w:rsid w:val="00642C3A"/>
    <w:rsid w:val="0064415A"/>
    <w:rsid w:val="00644944"/>
    <w:rsid w:val="0064508A"/>
    <w:rsid w:val="00645449"/>
    <w:rsid w:val="006454A0"/>
    <w:rsid w:val="00645750"/>
    <w:rsid w:val="00645D97"/>
    <w:rsid w:val="00646AFA"/>
    <w:rsid w:val="0064790D"/>
    <w:rsid w:val="00647C5B"/>
    <w:rsid w:val="00651132"/>
    <w:rsid w:val="00651CF4"/>
    <w:rsid w:val="00652260"/>
    <w:rsid w:val="00653685"/>
    <w:rsid w:val="006538DD"/>
    <w:rsid w:val="00654DB1"/>
    <w:rsid w:val="00655430"/>
    <w:rsid w:val="00655E81"/>
    <w:rsid w:val="00657005"/>
    <w:rsid w:val="0065736D"/>
    <w:rsid w:val="00657D08"/>
    <w:rsid w:val="00657F2B"/>
    <w:rsid w:val="00660790"/>
    <w:rsid w:val="00660D60"/>
    <w:rsid w:val="00660DD8"/>
    <w:rsid w:val="006611FC"/>
    <w:rsid w:val="0066184E"/>
    <w:rsid w:val="00661C3D"/>
    <w:rsid w:val="0066232F"/>
    <w:rsid w:val="00662B23"/>
    <w:rsid w:val="00662EA9"/>
    <w:rsid w:val="006632B4"/>
    <w:rsid w:val="00663B81"/>
    <w:rsid w:val="00663C50"/>
    <w:rsid w:val="00663EDF"/>
    <w:rsid w:val="00664705"/>
    <w:rsid w:val="0066522E"/>
    <w:rsid w:val="006653B9"/>
    <w:rsid w:val="00665FD1"/>
    <w:rsid w:val="00666BD2"/>
    <w:rsid w:val="00666EF9"/>
    <w:rsid w:val="006670E2"/>
    <w:rsid w:val="00670277"/>
    <w:rsid w:val="0067037F"/>
    <w:rsid w:val="00670A9B"/>
    <w:rsid w:val="00670B57"/>
    <w:rsid w:val="00672733"/>
    <w:rsid w:val="006727A2"/>
    <w:rsid w:val="00672FD8"/>
    <w:rsid w:val="00673C92"/>
    <w:rsid w:val="00674105"/>
    <w:rsid w:val="006742A6"/>
    <w:rsid w:val="006761ED"/>
    <w:rsid w:val="006761EE"/>
    <w:rsid w:val="006763AB"/>
    <w:rsid w:val="00676CA4"/>
    <w:rsid w:val="006775E4"/>
    <w:rsid w:val="00677BB4"/>
    <w:rsid w:val="0068333A"/>
    <w:rsid w:val="00683535"/>
    <w:rsid w:val="0068399D"/>
    <w:rsid w:val="00684683"/>
    <w:rsid w:val="00685A49"/>
    <w:rsid w:val="00685F35"/>
    <w:rsid w:val="00686483"/>
    <w:rsid w:val="00686627"/>
    <w:rsid w:val="006869D8"/>
    <w:rsid w:val="00687350"/>
    <w:rsid w:val="006907DF"/>
    <w:rsid w:val="00690982"/>
    <w:rsid w:val="00690B31"/>
    <w:rsid w:val="00691857"/>
    <w:rsid w:val="00692C38"/>
    <w:rsid w:val="00692D60"/>
    <w:rsid w:val="00693544"/>
    <w:rsid w:val="006935F9"/>
    <w:rsid w:val="00694D31"/>
    <w:rsid w:val="00695C4F"/>
    <w:rsid w:val="00695D7B"/>
    <w:rsid w:val="00696C55"/>
    <w:rsid w:val="006970DD"/>
    <w:rsid w:val="006A06BE"/>
    <w:rsid w:val="006A0E50"/>
    <w:rsid w:val="006A1B55"/>
    <w:rsid w:val="006A1D83"/>
    <w:rsid w:val="006A1EC3"/>
    <w:rsid w:val="006A2021"/>
    <w:rsid w:val="006A23BF"/>
    <w:rsid w:val="006A354B"/>
    <w:rsid w:val="006A3CB5"/>
    <w:rsid w:val="006A46B6"/>
    <w:rsid w:val="006A6652"/>
    <w:rsid w:val="006A6C68"/>
    <w:rsid w:val="006A6F30"/>
    <w:rsid w:val="006A717B"/>
    <w:rsid w:val="006A7285"/>
    <w:rsid w:val="006A7D52"/>
    <w:rsid w:val="006B0D48"/>
    <w:rsid w:val="006B20F3"/>
    <w:rsid w:val="006B257C"/>
    <w:rsid w:val="006B263E"/>
    <w:rsid w:val="006B2954"/>
    <w:rsid w:val="006B2A47"/>
    <w:rsid w:val="006B3BF3"/>
    <w:rsid w:val="006B5DA9"/>
    <w:rsid w:val="006B6664"/>
    <w:rsid w:val="006B6732"/>
    <w:rsid w:val="006B7FD5"/>
    <w:rsid w:val="006C1AA3"/>
    <w:rsid w:val="006C21E3"/>
    <w:rsid w:val="006C2470"/>
    <w:rsid w:val="006C2C6D"/>
    <w:rsid w:val="006C45B7"/>
    <w:rsid w:val="006C67C3"/>
    <w:rsid w:val="006C710D"/>
    <w:rsid w:val="006C7962"/>
    <w:rsid w:val="006D0490"/>
    <w:rsid w:val="006D054B"/>
    <w:rsid w:val="006D098E"/>
    <w:rsid w:val="006D09F6"/>
    <w:rsid w:val="006D26D5"/>
    <w:rsid w:val="006D2C3E"/>
    <w:rsid w:val="006D3AD6"/>
    <w:rsid w:val="006D44A6"/>
    <w:rsid w:val="006D5000"/>
    <w:rsid w:val="006D5177"/>
    <w:rsid w:val="006D57BA"/>
    <w:rsid w:val="006D692C"/>
    <w:rsid w:val="006D6ABA"/>
    <w:rsid w:val="006D6FB6"/>
    <w:rsid w:val="006D73A7"/>
    <w:rsid w:val="006D76C8"/>
    <w:rsid w:val="006D7C4A"/>
    <w:rsid w:val="006E0947"/>
    <w:rsid w:val="006E0B82"/>
    <w:rsid w:val="006E3494"/>
    <w:rsid w:val="006E4108"/>
    <w:rsid w:val="006E5BCE"/>
    <w:rsid w:val="006E6745"/>
    <w:rsid w:val="006E6A4F"/>
    <w:rsid w:val="006E78E8"/>
    <w:rsid w:val="006E7BA2"/>
    <w:rsid w:val="006E7DCD"/>
    <w:rsid w:val="006E7EBB"/>
    <w:rsid w:val="006F03FE"/>
    <w:rsid w:val="006F1097"/>
    <w:rsid w:val="006F1582"/>
    <w:rsid w:val="006F28D6"/>
    <w:rsid w:val="006F2BA0"/>
    <w:rsid w:val="006F346A"/>
    <w:rsid w:val="006F41B1"/>
    <w:rsid w:val="006F442D"/>
    <w:rsid w:val="006F4C4C"/>
    <w:rsid w:val="006F5E6C"/>
    <w:rsid w:val="006F62DF"/>
    <w:rsid w:val="006F6862"/>
    <w:rsid w:val="006F7156"/>
    <w:rsid w:val="007010F1"/>
    <w:rsid w:val="00701C68"/>
    <w:rsid w:val="00702504"/>
    <w:rsid w:val="00702FA9"/>
    <w:rsid w:val="0070345D"/>
    <w:rsid w:val="0070394E"/>
    <w:rsid w:val="00704176"/>
    <w:rsid w:val="0070502E"/>
    <w:rsid w:val="00705C6B"/>
    <w:rsid w:val="0070746D"/>
    <w:rsid w:val="00707C8A"/>
    <w:rsid w:val="007105D3"/>
    <w:rsid w:val="00710865"/>
    <w:rsid w:val="00710DBB"/>
    <w:rsid w:val="00711310"/>
    <w:rsid w:val="007157F0"/>
    <w:rsid w:val="007159BF"/>
    <w:rsid w:val="007163F2"/>
    <w:rsid w:val="007165D8"/>
    <w:rsid w:val="00716A40"/>
    <w:rsid w:val="00717649"/>
    <w:rsid w:val="0072032C"/>
    <w:rsid w:val="0072113D"/>
    <w:rsid w:val="0072176A"/>
    <w:rsid w:val="007225D0"/>
    <w:rsid w:val="00722DCB"/>
    <w:rsid w:val="00724DE0"/>
    <w:rsid w:val="007259C0"/>
    <w:rsid w:val="0072678C"/>
    <w:rsid w:val="00726AA2"/>
    <w:rsid w:val="007272ED"/>
    <w:rsid w:val="0073043F"/>
    <w:rsid w:val="00730A5D"/>
    <w:rsid w:val="00731AC4"/>
    <w:rsid w:val="00731D41"/>
    <w:rsid w:val="007324FF"/>
    <w:rsid w:val="00732924"/>
    <w:rsid w:val="00732E2B"/>
    <w:rsid w:val="00733504"/>
    <w:rsid w:val="00733DCB"/>
    <w:rsid w:val="007347F0"/>
    <w:rsid w:val="0073588B"/>
    <w:rsid w:val="00735AD6"/>
    <w:rsid w:val="00736EB2"/>
    <w:rsid w:val="007371F8"/>
    <w:rsid w:val="007372CC"/>
    <w:rsid w:val="0073753E"/>
    <w:rsid w:val="00740603"/>
    <w:rsid w:val="00741001"/>
    <w:rsid w:val="0074168D"/>
    <w:rsid w:val="00741949"/>
    <w:rsid w:val="007420EB"/>
    <w:rsid w:val="007423E3"/>
    <w:rsid w:val="00743003"/>
    <w:rsid w:val="007438F8"/>
    <w:rsid w:val="00743942"/>
    <w:rsid w:val="00745856"/>
    <w:rsid w:val="007471FE"/>
    <w:rsid w:val="00747581"/>
    <w:rsid w:val="00747B4C"/>
    <w:rsid w:val="007500CB"/>
    <w:rsid w:val="00750AE6"/>
    <w:rsid w:val="00750F32"/>
    <w:rsid w:val="007511BF"/>
    <w:rsid w:val="00751725"/>
    <w:rsid w:val="00751997"/>
    <w:rsid w:val="00752A09"/>
    <w:rsid w:val="00752C96"/>
    <w:rsid w:val="00752FF9"/>
    <w:rsid w:val="007539A3"/>
    <w:rsid w:val="00755680"/>
    <w:rsid w:val="00755FAD"/>
    <w:rsid w:val="007568AF"/>
    <w:rsid w:val="00760056"/>
    <w:rsid w:val="00760AAB"/>
    <w:rsid w:val="00761760"/>
    <w:rsid w:val="00761BA8"/>
    <w:rsid w:val="00763E57"/>
    <w:rsid w:val="007641FC"/>
    <w:rsid w:val="00764521"/>
    <w:rsid w:val="007645FF"/>
    <w:rsid w:val="00764A50"/>
    <w:rsid w:val="00764D43"/>
    <w:rsid w:val="00764D94"/>
    <w:rsid w:val="00765AAF"/>
    <w:rsid w:val="007660F9"/>
    <w:rsid w:val="00766986"/>
    <w:rsid w:val="00767666"/>
    <w:rsid w:val="00767673"/>
    <w:rsid w:val="00767DBB"/>
    <w:rsid w:val="00767E21"/>
    <w:rsid w:val="00767E40"/>
    <w:rsid w:val="00770AE1"/>
    <w:rsid w:val="0077102A"/>
    <w:rsid w:val="0077256E"/>
    <w:rsid w:val="00772851"/>
    <w:rsid w:val="0077373C"/>
    <w:rsid w:val="007743B5"/>
    <w:rsid w:val="00774B93"/>
    <w:rsid w:val="00774C72"/>
    <w:rsid w:val="007751C3"/>
    <w:rsid w:val="007753CE"/>
    <w:rsid w:val="00775B0B"/>
    <w:rsid w:val="00775CB4"/>
    <w:rsid w:val="0077692E"/>
    <w:rsid w:val="00777DC2"/>
    <w:rsid w:val="00780B28"/>
    <w:rsid w:val="00781B75"/>
    <w:rsid w:val="00782A55"/>
    <w:rsid w:val="00782B76"/>
    <w:rsid w:val="007838F9"/>
    <w:rsid w:val="0078447C"/>
    <w:rsid w:val="00785248"/>
    <w:rsid w:val="00785A83"/>
    <w:rsid w:val="00786A21"/>
    <w:rsid w:val="00786EC6"/>
    <w:rsid w:val="00787510"/>
    <w:rsid w:val="007879A0"/>
    <w:rsid w:val="00790653"/>
    <w:rsid w:val="00792231"/>
    <w:rsid w:val="00792766"/>
    <w:rsid w:val="00796790"/>
    <w:rsid w:val="0079771E"/>
    <w:rsid w:val="007A262E"/>
    <w:rsid w:val="007A2C63"/>
    <w:rsid w:val="007A3385"/>
    <w:rsid w:val="007A35A3"/>
    <w:rsid w:val="007A3EC3"/>
    <w:rsid w:val="007A42D4"/>
    <w:rsid w:val="007A4362"/>
    <w:rsid w:val="007A4E10"/>
    <w:rsid w:val="007A4E30"/>
    <w:rsid w:val="007A5CE9"/>
    <w:rsid w:val="007A6DC8"/>
    <w:rsid w:val="007B038D"/>
    <w:rsid w:val="007B091C"/>
    <w:rsid w:val="007B1160"/>
    <w:rsid w:val="007B17EA"/>
    <w:rsid w:val="007B42EF"/>
    <w:rsid w:val="007B4A6F"/>
    <w:rsid w:val="007B5CCF"/>
    <w:rsid w:val="007B6080"/>
    <w:rsid w:val="007B6766"/>
    <w:rsid w:val="007B7462"/>
    <w:rsid w:val="007B7530"/>
    <w:rsid w:val="007B7670"/>
    <w:rsid w:val="007B7B41"/>
    <w:rsid w:val="007C000E"/>
    <w:rsid w:val="007C08FA"/>
    <w:rsid w:val="007C2522"/>
    <w:rsid w:val="007C284B"/>
    <w:rsid w:val="007C2E26"/>
    <w:rsid w:val="007C3930"/>
    <w:rsid w:val="007C4CD0"/>
    <w:rsid w:val="007C692F"/>
    <w:rsid w:val="007C6C35"/>
    <w:rsid w:val="007C7451"/>
    <w:rsid w:val="007D0523"/>
    <w:rsid w:val="007D10F6"/>
    <w:rsid w:val="007D17A1"/>
    <w:rsid w:val="007D19CE"/>
    <w:rsid w:val="007D285C"/>
    <w:rsid w:val="007D2F8D"/>
    <w:rsid w:val="007D35ED"/>
    <w:rsid w:val="007D38CF"/>
    <w:rsid w:val="007D433D"/>
    <w:rsid w:val="007D491E"/>
    <w:rsid w:val="007D4B86"/>
    <w:rsid w:val="007D51E4"/>
    <w:rsid w:val="007D56ED"/>
    <w:rsid w:val="007D5A18"/>
    <w:rsid w:val="007D5F05"/>
    <w:rsid w:val="007D65E0"/>
    <w:rsid w:val="007D668E"/>
    <w:rsid w:val="007D7AA6"/>
    <w:rsid w:val="007D7DF0"/>
    <w:rsid w:val="007E0118"/>
    <w:rsid w:val="007E0460"/>
    <w:rsid w:val="007E15B8"/>
    <w:rsid w:val="007E1AF5"/>
    <w:rsid w:val="007E1EF9"/>
    <w:rsid w:val="007E1F05"/>
    <w:rsid w:val="007E2AB6"/>
    <w:rsid w:val="007E35AD"/>
    <w:rsid w:val="007E3BBB"/>
    <w:rsid w:val="007E48EB"/>
    <w:rsid w:val="007E5427"/>
    <w:rsid w:val="007E59ED"/>
    <w:rsid w:val="007E5C29"/>
    <w:rsid w:val="007E5DA6"/>
    <w:rsid w:val="007E6149"/>
    <w:rsid w:val="007E6247"/>
    <w:rsid w:val="007E637B"/>
    <w:rsid w:val="007E6BF8"/>
    <w:rsid w:val="007E7696"/>
    <w:rsid w:val="007E7A28"/>
    <w:rsid w:val="007E7FF2"/>
    <w:rsid w:val="007F068A"/>
    <w:rsid w:val="007F1453"/>
    <w:rsid w:val="007F1AE8"/>
    <w:rsid w:val="007F1B86"/>
    <w:rsid w:val="007F229D"/>
    <w:rsid w:val="007F28D4"/>
    <w:rsid w:val="007F329E"/>
    <w:rsid w:val="007F3E92"/>
    <w:rsid w:val="007F4DCB"/>
    <w:rsid w:val="007F6063"/>
    <w:rsid w:val="007F751D"/>
    <w:rsid w:val="007F79BD"/>
    <w:rsid w:val="007F7D1C"/>
    <w:rsid w:val="00800DE9"/>
    <w:rsid w:val="00800EFF"/>
    <w:rsid w:val="00801625"/>
    <w:rsid w:val="008016B4"/>
    <w:rsid w:val="00801B57"/>
    <w:rsid w:val="00801FBF"/>
    <w:rsid w:val="008026F7"/>
    <w:rsid w:val="00803E4E"/>
    <w:rsid w:val="008040FC"/>
    <w:rsid w:val="00804A12"/>
    <w:rsid w:val="008056DC"/>
    <w:rsid w:val="00805720"/>
    <w:rsid w:val="008064B1"/>
    <w:rsid w:val="00807141"/>
    <w:rsid w:val="00810956"/>
    <w:rsid w:val="00810A4A"/>
    <w:rsid w:val="00810A90"/>
    <w:rsid w:val="00812443"/>
    <w:rsid w:val="0081441C"/>
    <w:rsid w:val="00815B5E"/>
    <w:rsid w:val="00820A64"/>
    <w:rsid w:val="00822799"/>
    <w:rsid w:val="008228F7"/>
    <w:rsid w:val="008230AF"/>
    <w:rsid w:val="008239BD"/>
    <w:rsid w:val="00824434"/>
    <w:rsid w:val="00825276"/>
    <w:rsid w:val="008252B2"/>
    <w:rsid w:val="00825484"/>
    <w:rsid w:val="008259C0"/>
    <w:rsid w:val="00825AB2"/>
    <w:rsid w:val="00826A7B"/>
    <w:rsid w:val="00827B92"/>
    <w:rsid w:val="008303B5"/>
    <w:rsid w:val="00831776"/>
    <w:rsid w:val="00832858"/>
    <w:rsid w:val="00834D6A"/>
    <w:rsid w:val="00835260"/>
    <w:rsid w:val="00835416"/>
    <w:rsid w:val="008368AA"/>
    <w:rsid w:val="00836904"/>
    <w:rsid w:val="00836909"/>
    <w:rsid w:val="00836CE5"/>
    <w:rsid w:val="0083704F"/>
    <w:rsid w:val="008376F5"/>
    <w:rsid w:val="0084014A"/>
    <w:rsid w:val="00840417"/>
    <w:rsid w:val="00840C09"/>
    <w:rsid w:val="008411E8"/>
    <w:rsid w:val="00841485"/>
    <w:rsid w:val="00842701"/>
    <w:rsid w:val="008429F0"/>
    <w:rsid w:val="00844137"/>
    <w:rsid w:val="00845D99"/>
    <w:rsid w:val="00846775"/>
    <w:rsid w:val="00846952"/>
    <w:rsid w:val="00847898"/>
    <w:rsid w:val="0085061D"/>
    <w:rsid w:val="00850AF0"/>
    <w:rsid w:val="008510B1"/>
    <w:rsid w:val="00851395"/>
    <w:rsid w:val="008516D9"/>
    <w:rsid w:val="00851C27"/>
    <w:rsid w:val="00851D64"/>
    <w:rsid w:val="00852BD9"/>
    <w:rsid w:val="00852D64"/>
    <w:rsid w:val="008539CF"/>
    <w:rsid w:val="00853C2A"/>
    <w:rsid w:val="00854671"/>
    <w:rsid w:val="00855D5E"/>
    <w:rsid w:val="008561CD"/>
    <w:rsid w:val="0085662F"/>
    <w:rsid w:val="00856A28"/>
    <w:rsid w:val="00856F45"/>
    <w:rsid w:val="00857960"/>
    <w:rsid w:val="00857B79"/>
    <w:rsid w:val="00857C5C"/>
    <w:rsid w:val="00857EC3"/>
    <w:rsid w:val="00860281"/>
    <w:rsid w:val="0086085B"/>
    <w:rsid w:val="008616A7"/>
    <w:rsid w:val="0086286D"/>
    <w:rsid w:val="00862DB9"/>
    <w:rsid w:val="00863C39"/>
    <w:rsid w:val="00864487"/>
    <w:rsid w:val="00864A1D"/>
    <w:rsid w:val="00864B41"/>
    <w:rsid w:val="00866950"/>
    <w:rsid w:val="0086710A"/>
    <w:rsid w:val="008671C3"/>
    <w:rsid w:val="0086740B"/>
    <w:rsid w:val="0087081D"/>
    <w:rsid w:val="0087091C"/>
    <w:rsid w:val="00870F33"/>
    <w:rsid w:val="008721DE"/>
    <w:rsid w:val="00872AB5"/>
    <w:rsid w:val="0087338C"/>
    <w:rsid w:val="00873937"/>
    <w:rsid w:val="0087429D"/>
    <w:rsid w:val="00875114"/>
    <w:rsid w:val="008756CA"/>
    <w:rsid w:val="008768D9"/>
    <w:rsid w:val="00876BEA"/>
    <w:rsid w:val="0087701F"/>
    <w:rsid w:val="00877C35"/>
    <w:rsid w:val="008804AF"/>
    <w:rsid w:val="008818CA"/>
    <w:rsid w:val="00881CE8"/>
    <w:rsid w:val="00882823"/>
    <w:rsid w:val="0088303D"/>
    <w:rsid w:val="00883AC4"/>
    <w:rsid w:val="00883BF5"/>
    <w:rsid w:val="008846A9"/>
    <w:rsid w:val="008854A7"/>
    <w:rsid w:val="0088644A"/>
    <w:rsid w:val="00886512"/>
    <w:rsid w:val="00887F4B"/>
    <w:rsid w:val="008900F5"/>
    <w:rsid w:val="00890390"/>
    <w:rsid w:val="00890BC6"/>
    <w:rsid w:val="00892C4D"/>
    <w:rsid w:val="008945EE"/>
    <w:rsid w:val="008946FA"/>
    <w:rsid w:val="0089511D"/>
    <w:rsid w:val="0089530D"/>
    <w:rsid w:val="008975A8"/>
    <w:rsid w:val="008A00A1"/>
    <w:rsid w:val="008A03A3"/>
    <w:rsid w:val="008A1362"/>
    <w:rsid w:val="008A1829"/>
    <w:rsid w:val="008A3A90"/>
    <w:rsid w:val="008A5DE3"/>
    <w:rsid w:val="008A6007"/>
    <w:rsid w:val="008A6314"/>
    <w:rsid w:val="008A6BA0"/>
    <w:rsid w:val="008A755B"/>
    <w:rsid w:val="008B1B61"/>
    <w:rsid w:val="008B2178"/>
    <w:rsid w:val="008B2A03"/>
    <w:rsid w:val="008B2DB6"/>
    <w:rsid w:val="008B3968"/>
    <w:rsid w:val="008B4073"/>
    <w:rsid w:val="008B54A6"/>
    <w:rsid w:val="008B5627"/>
    <w:rsid w:val="008B632E"/>
    <w:rsid w:val="008B671E"/>
    <w:rsid w:val="008B698C"/>
    <w:rsid w:val="008B7862"/>
    <w:rsid w:val="008C2FE2"/>
    <w:rsid w:val="008C3006"/>
    <w:rsid w:val="008C374C"/>
    <w:rsid w:val="008C3912"/>
    <w:rsid w:val="008C3BCF"/>
    <w:rsid w:val="008C4E97"/>
    <w:rsid w:val="008C509F"/>
    <w:rsid w:val="008C53B7"/>
    <w:rsid w:val="008C62F8"/>
    <w:rsid w:val="008C69DA"/>
    <w:rsid w:val="008C7636"/>
    <w:rsid w:val="008C76CA"/>
    <w:rsid w:val="008D0261"/>
    <w:rsid w:val="008D0593"/>
    <w:rsid w:val="008D283A"/>
    <w:rsid w:val="008D2996"/>
    <w:rsid w:val="008D2B2B"/>
    <w:rsid w:val="008D36F1"/>
    <w:rsid w:val="008D38B1"/>
    <w:rsid w:val="008D3F0E"/>
    <w:rsid w:val="008D45E6"/>
    <w:rsid w:val="008D65AC"/>
    <w:rsid w:val="008D7F2C"/>
    <w:rsid w:val="008E0267"/>
    <w:rsid w:val="008E0A42"/>
    <w:rsid w:val="008E19F4"/>
    <w:rsid w:val="008E1A17"/>
    <w:rsid w:val="008E28EE"/>
    <w:rsid w:val="008E316C"/>
    <w:rsid w:val="008E393C"/>
    <w:rsid w:val="008E3A03"/>
    <w:rsid w:val="008E59D7"/>
    <w:rsid w:val="008E63FD"/>
    <w:rsid w:val="008E686E"/>
    <w:rsid w:val="008E7F58"/>
    <w:rsid w:val="008F0365"/>
    <w:rsid w:val="008F053D"/>
    <w:rsid w:val="008F0877"/>
    <w:rsid w:val="008F087B"/>
    <w:rsid w:val="008F0971"/>
    <w:rsid w:val="008F0F4D"/>
    <w:rsid w:val="008F1282"/>
    <w:rsid w:val="008F1525"/>
    <w:rsid w:val="008F3E4D"/>
    <w:rsid w:val="008F4906"/>
    <w:rsid w:val="008F5204"/>
    <w:rsid w:val="008F62E3"/>
    <w:rsid w:val="008F6AAB"/>
    <w:rsid w:val="008F6F4F"/>
    <w:rsid w:val="008F76BA"/>
    <w:rsid w:val="008F793E"/>
    <w:rsid w:val="009008F0"/>
    <w:rsid w:val="00900D3D"/>
    <w:rsid w:val="0090107E"/>
    <w:rsid w:val="0090115C"/>
    <w:rsid w:val="0090208B"/>
    <w:rsid w:val="009025BB"/>
    <w:rsid w:val="00902C51"/>
    <w:rsid w:val="009030A7"/>
    <w:rsid w:val="00904A26"/>
    <w:rsid w:val="009051D6"/>
    <w:rsid w:val="0090565C"/>
    <w:rsid w:val="00907881"/>
    <w:rsid w:val="00910AD9"/>
    <w:rsid w:val="00910E98"/>
    <w:rsid w:val="0091198F"/>
    <w:rsid w:val="00911F95"/>
    <w:rsid w:val="00913AF1"/>
    <w:rsid w:val="00914A63"/>
    <w:rsid w:val="00914E89"/>
    <w:rsid w:val="00914F2C"/>
    <w:rsid w:val="00917CF4"/>
    <w:rsid w:val="0092063A"/>
    <w:rsid w:val="009209D1"/>
    <w:rsid w:val="00920DBE"/>
    <w:rsid w:val="00920EB6"/>
    <w:rsid w:val="00920F67"/>
    <w:rsid w:val="009216F9"/>
    <w:rsid w:val="00921D2A"/>
    <w:rsid w:val="00922000"/>
    <w:rsid w:val="00922441"/>
    <w:rsid w:val="00922802"/>
    <w:rsid w:val="00923252"/>
    <w:rsid w:val="00923261"/>
    <w:rsid w:val="009232E1"/>
    <w:rsid w:val="009236A2"/>
    <w:rsid w:val="00924C10"/>
    <w:rsid w:val="00924F4B"/>
    <w:rsid w:val="0092563B"/>
    <w:rsid w:val="00926D50"/>
    <w:rsid w:val="00926D6C"/>
    <w:rsid w:val="009275CB"/>
    <w:rsid w:val="00927FE7"/>
    <w:rsid w:val="009300A1"/>
    <w:rsid w:val="00930500"/>
    <w:rsid w:val="00930DD9"/>
    <w:rsid w:val="00930EEB"/>
    <w:rsid w:val="0093122A"/>
    <w:rsid w:val="00931E87"/>
    <w:rsid w:val="00932354"/>
    <w:rsid w:val="009335F5"/>
    <w:rsid w:val="00933EC0"/>
    <w:rsid w:val="009341B8"/>
    <w:rsid w:val="00934E15"/>
    <w:rsid w:val="0093557F"/>
    <w:rsid w:val="0093569F"/>
    <w:rsid w:val="00935B11"/>
    <w:rsid w:val="00935C19"/>
    <w:rsid w:val="00935D19"/>
    <w:rsid w:val="00936B75"/>
    <w:rsid w:val="00940853"/>
    <w:rsid w:val="00940DAE"/>
    <w:rsid w:val="0094103C"/>
    <w:rsid w:val="00941972"/>
    <w:rsid w:val="0094212C"/>
    <w:rsid w:val="00942B7E"/>
    <w:rsid w:val="00943223"/>
    <w:rsid w:val="00944163"/>
    <w:rsid w:val="009451AA"/>
    <w:rsid w:val="0094542A"/>
    <w:rsid w:val="00946A3B"/>
    <w:rsid w:val="00946F7A"/>
    <w:rsid w:val="009479A1"/>
    <w:rsid w:val="00950A03"/>
    <w:rsid w:val="00951550"/>
    <w:rsid w:val="009518DE"/>
    <w:rsid w:val="00952895"/>
    <w:rsid w:val="00952B61"/>
    <w:rsid w:val="009538F6"/>
    <w:rsid w:val="0095489D"/>
    <w:rsid w:val="00954FDB"/>
    <w:rsid w:val="00955A1D"/>
    <w:rsid w:val="00960654"/>
    <w:rsid w:val="00960828"/>
    <w:rsid w:val="00961722"/>
    <w:rsid w:val="009621BE"/>
    <w:rsid w:val="009644A7"/>
    <w:rsid w:val="00964595"/>
    <w:rsid w:val="009648BA"/>
    <w:rsid w:val="00964A09"/>
    <w:rsid w:val="0096543B"/>
    <w:rsid w:val="009667BB"/>
    <w:rsid w:val="0097023C"/>
    <w:rsid w:val="0097047C"/>
    <w:rsid w:val="00970A90"/>
    <w:rsid w:val="00971629"/>
    <w:rsid w:val="0097185B"/>
    <w:rsid w:val="00971C34"/>
    <w:rsid w:val="00972413"/>
    <w:rsid w:val="009739CD"/>
    <w:rsid w:val="0097460F"/>
    <w:rsid w:val="009749C1"/>
    <w:rsid w:val="00974EE8"/>
    <w:rsid w:val="00975BB4"/>
    <w:rsid w:val="00975CBE"/>
    <w:rsid w:val="009766C2"/>
    <w:rsid w:val="00977A6B"/>
    <w:rsid w:val="00977ABA"/>
    <w:rsid w:val="00980049"/>
    <w:rsid w:val="00980077"/>
    <w:rsid w:val="009809D9"/>
    <w:rsid w:val="00980ACF"/>
    <w:rsid w:val="009819B7"/>
    <w:rsid w:val="009822DB"/>
    <w:rsid w:val="009823E4"/>
    <w:rsid w:val="00982C62"/>
    <w:rsid w:val="0098348A"/>
    <w:rsid w:val="00983932"/>
    <w:rsid w:val="009844A8"/>
    <w:rsid w:val="00984BC0"/>
    <w:rsid w:val="009852EB"/>
    <w:rsid w:val="00985A56"/>
    <w:rsid w:val="0098661F"/>
    <w:rsid w:val="009869C4"/>
    <w:rsid w:val="00986DC3"/>
    <w:rsid w:val="00987549"/>
    <w:rsid w:val="0099002E"/>
    <w:rsid w:val="009916D6"/>
    <w:rsid w:val="00991AE8"/>
    <w:rsid w:val="00992D88"/>
    <w:rsid w:val="00992E26"/>
    <w:rsid w:val="00993281"/>
    <w:rsid w:val="009938CE"/>
    <w:rsid w:val="00994D3A"/>
    <w:rsid w:val="00995494"/>
    <w:rsid w:val="009956E0"/>
    <w:rsid w:val="0099575E"/>
    <w:rsid w:val="0099586D"/>
    <w:rsid w:val="009958FC"/>
    <w:rsid w:val="00995CCC"/>
    <w:rsid w:val="00995ED7"/>
    <w:rsid w:val="00996F5F"/>
    <w:rsid w:val="009A0266"/>
    <w:rsid w:val="009A06F4"/>
    <w:rsid w:val="009A07B8"/>
    <w:rsid w:val="009A0E46"/>
    <w:rsid w:val="009A1DE8"/>
    <w:rsid w:val="009A4712"/>
    <w:rsid w:val="009A4DA0"/>
    <w:rsid w:val="009A7AC1"/>
    <w:rsid w:val="009B0513"/>
    <w:rsid w:val="009B2BE1"/>
    <w:rsid w:val="009B31B1"/>
    <w:rsid w:val="009B48E2"/>
    <w:rsid w:val="009B4E18"/>
    <w:rsid w:val="009B5C78"/>
    <w:rsid w:val="009B5DCB"/>
    <w:rsid w:val="009B6EF4"/>
    <w:rsid w:val="009B6F33"/>
    <w:rsid w:val="009B7B93"/>
    <w:rsid w:val="009C05F4"/>
    <w:rsid w:val="009C0E0C"/>
    <w:rsid w:val="009C163D"/>
    <w:rsid w:val="009C3800"/>
    <w:rsid w:val="009C3984"/>
    <w:rsid w:val="009C403F"/>
    <w:rsid w:val="009C428F"/>
    <w:rsid w:val="009C4B57"/>
    <w:rsid w:val="009C4C95"/>
    <w:rsid w:val="009C5073"/>
    <w:rsid w:val="009C71D6"/>
    <w:rsid w:val="009C7323"/>
    <w:rsid w:val="009C771B"/>
    <w:rsid w:val="009C7B93"/>
    <w:rsid w:val="009C7C26"/>
    <w:rsid w:val="009C7CB6"/>
    <w:rsid w:val="009D091E"/>
    <w:rsid w:val="009D0941"/>
    <w:rsid w:val="009D0EBB"/>
    <w:rsid w:val="009D15DD"/>
    <w:rsid w:val="009D175E"/>
    <w:rsid w:val="009D17CF"/>
    <w:rsid w:val="009D206F"/>
    <w:rsid w:val="009D3E82"/>
    <w:rsid w:val="009D43FA"/>
    <w:rsid w:val="009D5879"/>
    <w:rsid w:val="009D6BF1"/>
    <w:rsid w:val="009D6C85"/>
    <w:rsid w:val="009D6F14"/>
    <w:rsid w:val="009D75F8"/>
    <w:rsid w:val="009E01B7"/>
    <w:rsid w:val="009E0EE8"/>
    <w:rsid w:val="009E15C5"/>
    <w:rsid w:val="009E34EA"/>
    <w:rsid w:val="009E3E0E"/>
    <w:rsid w:val="009E4D2F"/>
    <w:rsid w:val="009E4EE9"/>
    <w:rsid w:val="009E51ED"/>
    <w:rsid w:val="009E66EA"/>
    <w:rsid w:val="009E73AE"/>
    <w:rsid w:val="009E7C05"/>
    <w:rsid w:val="009E7E56"/>
    <w:rsid w:val="009F046D"/>
    <w:rsid w:val="009F04CF"/>
    <w:rsid w:val="009F13B5"/>
    <w:rsid w:val="009F140A"/>
    <w:rsid w:val="009F1678"/>
    <w:rsid w:val="009F1F1A"/>
    <w:rsid w:val="009F22D2"/>
    <w:rsid w:val="009F246C"/>
    <w:rsid w:val="009F3232"/>
    <w:rsid w:val="009F39EC"/>
    <w:rsid w:val="009F451C"/>
    <w:rsid w:val="009F4C36"/>
    <w:rsid w:val="009F5B00"/>
    <w:rsid w:val="009F5B2B"/>
    <w:rsid w:val="009F6D9F"/>
    <w:rsid w:val="009F7447"/>
    <w:rsid w:val="009F7914"/>
    <w:rsid w:val="00A01686"/>
    <w:rsid w:val="00A017A3"/>
    <w:rsid w:val="00A01C7E"/>
    <w:rsid w:val="00A02D04"/>
    <w:rsid w:val="00A03638"/>
    <w:rsid w:val="00A04592"/>
    <w:rsid w:val="00A05264"/>
    <w:rsid w:val="00A05A0D"/>
    <w:rsid w:val="00A05BBF"/>
    <w:rsid w:val="00A05F0B"/>
    <w:rsid w:val="00A06DED"/>
    <w:rsid w:val="00A072B0"/>
    <w:rsid w:val="00A075B6"/>
    <w:rsid w:val="00A07FF6"/>
    <w:rsid w:val="00A10AC6"/>
    <w:rsid w:val="00A10BA7"/>
    <w:rsid w:val="00A11037"/>
    <w:rsid w:val="00A1154F"/>
    <w:rsid w:val="00A1166A"/>
    <w:rsid w:val="00A1183E"/>
    <w:rsid w:val="00A126E4"/>
    <w:rsid w:val="00A13ECF"/>
    <w:rsid w:val="00A1404E"/>
    <w:rsid w:val="00A145B4"/>
    <w:rsid w:val="00A14CEA"/>
    <w:rsid w:val="00A14E52"/>
    <w:rsid w:val="00A15230"/>
    <w:rsid w:val="00A156E9"/>
    <w:rsid w:val="00A1696E"/>
    <w:rsid w:val="00A16ADB"/>
    <w:rsid w:val="00A17267"/>
    <w:rsid w:val="00A17644"/>
    <w:rsid w:val="00A177F8"/>
    <w:rsid w:val="00A179EB"/>
    <w:rsid w:val="00A20268"/>
    <w:rsid w:val="00A20658"/>
    <w:rsid w:val="00A209DE"/>
    <w:rsid w:val="00A222FF"/>
    <w:rsid w:val="00A22D65"/>
    <w:rsid w:val="00A23336"/>
    <w:rsid w:val="00A23CD1"/>
    <w:rsid w:val="00A244A1"/>
    <w:rsid w:val="00A2549B"/>
    <w:rsid w:val="00A2601C"/>
    <w:rsid w:val="00A271E6"/>
    <w:rsid w:val="00A2795F"/>
    <w:rsid w:val="00A3063C"/>
    <w:rsid w:val="00A306B5"/>
    <w:rsid w:val="00A308ED"/>
    <w:rsid w:val="00A3139A"/>
    <w:rsid w:val="00A3297D"/>
    <w:rsid w:val="00A34889"/>
    <w:rsid w:val="00A35183"/>
    <w:rsid w:val="00A35ACC"/>
    <w:rsid w:val="00A37F4F"/>
    <w:rsid w:val="00A40145"/>
    <w:rsid w:val="00A403FC"/>
    <w:rsid w:val="00A405DE"/>
    <w:rsid w:val="00A40C98"/>
    <w:rsid w:val="00A4268A"/>
    <w:rsid w:val="00A43FF9"/>
    <w:rsid w:val="00A461DF"/>
    <w:rsid w:val="00A46A80"/>
    <w:rsid w:val="00A47B6A"/>
    <w:rsid w:val="00A47DFF"/>
    <w:rsid w:val="00A503A2"/>
    <w:rsid w:val="00A507A0"/>
    <w:rsid w:val="00A50979"/>
    <w:rsid w:val="00A50E87"/>
    <w:rsid w:val="00A510AC"/>
    <w:rsid w:val="00A512ED"/>
    <w:rsid w:val="00A51902"/>
    <w:rsid w:val="00A51C0E"/>
    <w:rsid w:val="00A524F7"/>
    <w:rsid w:val="00A525AB"/>
    <w:rsid w:val="00A52DBF"/>
    <w:rsid w:val="00A52ED6"/>
    <w:rsid w:val="00A53F63"/>
    <w:rsid w:val="00A5463B"/>
    <w:rsid w:val="00A55181"/>
    <w:rsid w:val="00A55E17"/>
    <w:rsid w:val="00A57172"/>
    <w:rsid w:val="00A6053F"/>
    <w:rsid w:val="00A611A1"/>
    <w:rsid w:val="00A6152E"/>
    <w:rsid w:val="00A61A2B"/>
    <w:rsid w:val="00A61DE0"/>
    <w:rsid w:val="00A6278D"/>
    <w:rsid w:val="00A62794"/>
    <w:rsid w:val="00A64144"/>
    <w:rsid w:val="00A6576E"/>
    <w:rsid w:val="00A66A1A"/>
    <w:rsid w:val="00A66C35"/>
    <w:rsid w:val="00A674D4"/>
    <w:rsid w:val="00A70280"/>
    <w:rsid w:val="00A703BA"/>
    <w:rsid w:val="00A70612"/>
    <w:rsid w:val="00A706DA"/>
    <w:rsid w:val="00A7095D"/>
    <w:rsid w:val="00A70D7C"/>
    <w:rsid w:val="00A710F9"/>
    <w:rsid w:val="00A717F5"/>
    <w:rsid w:val="00A73BB8"/>
    <w:rsid w:val="00A74747"/>
    <w:rsid w:val="00A752C2"/>
    <w:rsid w:val="00A75A99"/>
    <w:rsid w:val="00A75E10"/>
    <w:rsid w:val="00A768FB"/>
    <w:rsid w:val="00A76ADE"/>
    <w:rsid w:val="00A76E2F"/>
    <w:rsid w:val="00A7734C"/>
    <w:rsid w:val="00A804CC"/>
    <w:rsid w:val="00A80D8B"/>
    <w:rsid w:val="00A812B3"/>
    <w:rsid w:val="00A815B2"/>
    <w:rsid w:val="00A816A6"/>
    <w:rsid w:val="00A81A75"/>
    <w:rsid w:val="00A81AD0"/>
    <w:rsid w:val="00A839AD"/>
    <w:rsid w:val="00A857BA"/>
    <w:rsid w:val="00A877AA"/>
    <w:rsid w:val="00A87A30"/>
    <w:rsid w:val="00A93C3E"/>
    <w:rsid w:val="00A93F56"/>
    <w:rsid w:val="00A94218"/>
    <w:rsid w:val="00A94A99"/>
    <w:rsid w:val="00A9531E"/>
    <w:rsid w:val="00A955F7"/>
    <w:rsid w:val="00A95718"/>
    <w:rsid w:val="00A959A7"/>
    <w:rsid w:val="00A963A0"/>
    <w:rsid w:val="00A97016"/>
    <w:rsid w:val="00AA017B"/>
    <w:rsid w:val="00AA0BD7"/>
    <w:rsid w:val="00AA1630"/>
    <w:rsid w:val="00AA273F"/>
    <w:rsid w:val="00AA2C42"/>
    <w:rsid w:val="00AA359D"/>
    <w:rsid w:val="00AA3653"/>
    <w:rsid w:val="00AA58E3"/>
    <w:rsid w:val="00AA6135"/>
    <w:rsid w:val="00AA63CB"/>
    <w:rsid w:val="00AA680A"/>
    <w:rsid w:val="00AA6C7E"/>
    <w:rsid w:val="00AA7709"/>
    <w:rsid w:val="00AB0065"/>
    <w:rsid w:val="00AB2872"/>
    <w:rsid w:val="00AB2950"/>
    <w:rsid w:val="00AB3463"/>
    <w:rsid w:val="00AB4D60"/>
    <w:rsid w:val="00AB50DE"/>
    <w:rsid w:val="00AB58B0"/>
    <w:rsid w:val="00AB5CD2"/>
    <w:rsid w:val="00AB5D33"/>
    <w:rsid w:val="00AB5E8C"/>
    <w:rsid w:val="00AB6C2A"/>
    <w:rsid w:val="00AB72C2"/>
    <w:rsid w:val="00AB7B2C"/>
    <w:rsid w:val="00AC077F"/>
    <w:rsid w:val="00AC0892"/>
    <w:rsid w:val="00AC1A76"/>
    <w:rsid w:val="00AC2B33"/>
    <w:rsid w:val="00AC440A"/>
    <w:rsid w:val="00AC4EF0"/>
    <w:rsid w:val="00AC50E3"/>
    <w:rsid w:val="00AC524F"/>
    <w:rsid w:val="00AC6182"/>
    <w:rsid w:val="00AC686F"/>
    <w:rsid w:val="00AC74AE"/>
    <w:rsid w:val="00AC7B56"/>
    <w:rsid w:val="00AD017A"/>
    <w:rsid w:val="00AD01C8"/>
    <w:rsid w:val="00AD140D"/>
    <w:rsid w:val="00AD228A"/>
    <w:rsid w:val="00AD2A92"/>
    <w:rsid w:val="00AD2E0C"/>
    <w:rsid w:val="00AD35D7"/>
    <w:rsid w:val="00AD3F26"/>
    <w:rsid w:val="00AD40C2"/>
    <w:rsid w:val="00AD4F6C"/>
    <w:rsid w:val="00AD5880"/>
    <w:rsid w:val="00AD5D4B"/>
    <w:rsid w:val="00AD65AC"/>
    <w:rsid w:val="00AD69B5"/>
    <w:rsid w:val="00AD6E06"/>
    <w:rsid w:val="00AD7AEF"/>
    <w:rsid w:val="00AE0318"/>
    <w:rsid w:val="00AE2048"/>
    <w:rsid w:val="00AE2F6A"/>
    <w:rsid w:val="00AE31F0"/>
    <w:rsid w:val="00AE32A0"/>
    <w:rsid w:val="00AE392C"/>
    <w:rsid w:val="00AE39B0"/>
    <w:rsid w:val="00AE3A66"/>
    <w:rsid w:val="00AE4135"/>
    <w:rsid w:val="00AE453A"/>
    <w:rsid w:val="00AE4AD2"/>
    <w:rsid w:val="00AE58A8"/>
    <w:rsid w:val="00AE5C60"/>
    <w:rsid w:val="00AE5EEB"/>
    <w:rsid w:val="00AE669B"/>
    <w:rsid w:val="00AE6FDB"/>
    <w:rsid w:val="00AE727D"/>
    <w:rsid w:val="00AE730C"/>
    <w:rsid w:val="00AF0B54"/>
    <w:rsid w:val="00AF1E31"/>
    <w:rsid w:val="00AF1F28"/>
    <w:rsid w:val="00AF2198"/>
    <w:rsid w:val="00AF3E4C"/>
    <w:rsid w:val="00AF3FC8"/>
    <w:rsid w:val="00AF42F7"/>
    <w:rsid w:val="00AF7093"/>
    <w:rsid w:val="00AF71EA"/>
    <w:rsid w:val="00B0032C"/>
    <w:rsid w:val="00B00D39"/>
    <w:rsid w:val="00B010B2"/>
    <w:rsid w:val="00B011C3"/>
    <w:rsid w:val="00B02011"/>
    <w:rsid w:val="00B02183"/>
    <w:rsid w:val="00B0228F"/>
    <w:rsid w:val="00B0229A"/>
    <w:rsid w:val="00B02C6B"/>
    <w:rsid w:val="00B02F8E"/>
    <w:rsid w:val="00B04572"/>
    <w:rsid w:val="00B048EE"/>
    <w:rsid w:val="00B04CA7"/>
    <w:rsid w:val="00B058CE"/>
    <w:rsid w:val="00B05E8B"/>
    <w:rsid w:val="00B06106"/>
    <w:rsid w:val="00B0666D"/>
    <w:rsid w:val="00B076CA"/>
    <w:rsid w:val="00B07FC3"/>
    <w:rsid w:val="00B10040"/>
    <w:rsid w:val="00B10046"/>
    <w:rsid w:val="00B11876"/>
    <w:rsid w:val="00B119D8"/>
    <w:rsid w:val="00B11BBF"/>
    <w:rsid w:val="00B11FD6"/>
    <w:rsid w:val="00B12B71"/>
    <w:rsid w:val="00B12F74"/>
    <w:rsid w:val="00B13AC2"/>
    <w:rsid w:val="00B1447B"/>
    <w:rsid w:val="00B15CEA"/>
    <w:rsid w:val="00B1605F"/>
    <w:rsid w:val="00B16AD4"/>
    <w:rsid w:val="00B17223"/>
    <w:rsid w:val="00B17FFD"/>
    <w:rsid w:val="00B2041D"/>
    <w:rsid w:val="00B20760"/>
    <w:rsid w:val="00B20A2B"/>
    <w:rsid w:val="00B20F54"/>
    <w:rsid w:val="00B20F74"/>
    <w:rsid w:val="00B21997"/>
    <w:rsid w:val="00B2217B"/>
    <w:rsid w:val="00B22F84"/>
    <w:rsid w:val="00B23F80"/>
    <w:rsid w:val="00B24299"/>
    <w:rsid w:val="00B24A42"/>
    <w:rsid w:val="00B24EBF"/>
    <w:rsid w:val="00B25940"/>
    <w:rsid w:val="00B2614F"/>
    <w:rsid w:val="00B26BE1"/>
    <w:rsid w:val="00B3058B"/>
    <w:rsid w:val="00B30746"/>
    <w:rsid w:val="00B31980"/>
    <w:rsid w:val="00B31EB8"/>
    <w:rsid w:val="00B32078"/>
    <w:rsid w:val="00B32B49"/>
    <w:rsid w:val="00B334D5"/>
    <w:rsid w:val="00B33797"/>
    <w:rsid w:val="00B33C8D"/>
    <w:rsid w:val="00B34C17"/>
    <w:rsid w:val="00B35271"/>
    <w:rsid w:val="00B35879"/>
    <w:rsid w:val="00B3666E"/>
    <w:rsid w:val="00B36DED"/>
    <w:rsid w:val="00B36E04"/>
    <w:rsid w:val="00B37C31"/>
    <w:rsid w:val="00B37C48"/>
    <w:rsid w:val="00B4072F"/>
    <w:rsid w:val="00B41167"/>
    <w:rsid w:val="00B417CE"/>
    <w:rsid w:val="00B423C1"/>
    <w:rsid w:val="00B42E17"/>
    <w:rsid w:val="00B441A7"/>
    <w:rsid w:val="00B44630"/>
    <w:rsid w:val="00B44D3F"/>
    <w:rsid w:val="00B44E07"/>
    <w:rsid w:val="00B44FDF"/>
    <w:rsid w:val="00B450D6"/>
    <w:rsid w:val="00B460C5"/>
    <w:rsid w:val="00B466A2"/>
    <w:rsid w:val="00B46C29"/>
    <w:rsid w:val="00B46F9D"/>
    <w:rsid w:val="00B47BFB"/>
    <w:rsid w:val="00B5063F"/>
    <w:rsid w:val="00B508A7"/>
    <w:rsid w:val="00B50B0C"/>
    <w:rsid w:val="00B5168A"/>
    <w:rsid w:val="00B51865"/>
    <w:rsid w:val="00B51D52"/>
    <w:rsid w:val="00B5275B"/>
    <w:rsid w:val="00B5299A"/>
    <w:rsid w:val="00B531EB"/>
    <w:rsid w:val="00B548F6"/>
    <w:rsid w:val="00B54B3C"/>
    <w:rsid w:val="00B54E7C"/>
    <w:rsid w:val="00B5612A"/>
    <w:rsid w:val="00B562BD"/>
    <w:rsid w:val="00B56337"/>
    <w:rsid w:val="00B56CB1"/>
    <w:rsid w:val="00B574EB"/>
    <w:rsid w:val="00B57523"/>
    <w:rsid w:val="00B57D60"/>
    <w:rsid w:val="00B605D6"/>
    <w:rsid w:val="00B60894"/>
    <w:rsid w:val="00B61655"/>
    <w:rsid w:val="00B61F55"/>
    <w:rsid w:val="00B62F1E"/>
    <w:rsid w:val="00B632CB"/>
    <w:rsid w:val="00B63D34"/>
    <w:rsid w:val="00B64D9E"/>
    <w:rsid w:val="00B65100"/>
    <w:rsid w:val="00B7015F"/>
    <w:rsid w:val="00B7046B"/>
    <w:rsid w:val="00B70B68"/>
    <w:rsid w:val="00B716F6"/>
    <w:rsid w:val="00B7189E"/>
    <w:rsid w:val="00B720F8"/>
    <w:rsid w:val="00B72A6E"/>
    <w:rsid w:val="00B73C8A"/>
    <w:rsid w:val="00B73CDA"/>
    <w:rsid w:val="00B73D01"/>
    <w:rsid w:val="00B74986"/>
    <w:rsid w:val="00B759EB"/>
    <w:rsid w:val="00B75F4C"/>
    <w:rsid w:val="00B76352"/>
    <w:rsid w:val="00B80C89"/>
    <w:rsid w:val="00B81764"/>
    <w:rsid w:val="00B81B54"/>
    <w:rsid w:val="00B81BF1"/>
    <w:rsid w:val="00B8212E"/>
    <w:rsid w:val="00B8304A"/>
    <w:rsid w:val="00B83E5E"/>
    <w:rsid w:val="00B842AE"/>
    <w:rsid w:val="00B84670"/>
    <w:rsid w:val="00B84873"/>
    <w:rsid w:val="00B86373"/>
    <w:rsid w:val="00B868D3"/>
    <w:rsid w:val="00B90A6A"/>
    <w:rsid w:val="00B914E5"/>
    <w:rsid w:val="00B91EC0"/>
    <w:rsid w:val="00B91EE0"/>
    <w:rsid w:val="00B93F71"/>
    <w:rsid w:val="00B940AE"/>
    <w:rsid w:val="00B94915"/>
    <w:rsid w:val="00B96D9B"/>
    <w:rsid w:val="00B96F0B"/>
    <w:rsid w:val="00B97060"/>
    <w:rsid w:val="00B97068"/>
    <w:rsid w:val="00B97B1A"/>
    <w:rsid w:val="00B97E4A"/>
    <w:rsid w:val="00BA05B7"/>
    <w:rsid w:val="00BA0950"/>
    <w:rsid w:val="00BA2078"/>
    <w:rsid w:val="00BA28ED"/>
    <w:rsid w:val="00BA2DE7"/>
    <w:rsid w:val="00BA34E8"/>
    <w:rsid w:val="00BA3569"/>
    <w:rsid w:val="00BA459F"/>
    <w:rsid w:val="00BA4A71"/>
    <w:rsid w:val="00BA67ED"/>
    <w:rsid w:val="00BA681A"/>
    <w:rsid w:val="00BA73FC"/>
    <w:rsid w:val="00BA79DC"/>
    <w:rsid w:val="00BB0249"/>
    <w:rsid w:val="00BB0D99"/>
    <w:rsid w:val="00BB226D"/>
    <w:rsid w:val="00BB22C0"/>
    <w:rsid w:val="00BB2FD0"/>
    <w:rsid w:val="00BB3181"/>
    <w:rsid w:val="00BB41E6"/>
    <w:rsid w:val="00BB4FC7"/>
    <w:rsid w:val="00BB5913"/>
    <w:rsid w:val="00BB65B5"/>
    <w:rsid w:val="00BB699B"/>
    <w:rsid w:val="00BB6AF7"/>
    <w:rsid w:val="00BB72A8"/>
    <w:rsid w:val="00BC0D3A"/>
    <w:rsid w:val="00BC1249"/>
    <w:rsid w:val="00BC1739"/>
    <w:rsid w:val="00BC1F66"/>
    <w:rsid w:val="00BC22C5"/>
    <w:rsid w:val="00BC296D"/>
    <w:rsid w:val="00BC2A01"/>
    <w:rsid w:val="00BC2ED5"/>
    <w:rsid w:val="00BC2F67"/>
    <w:rsid w:val="00BC4324"/>
    <w:rsid w:val="00BC47F3"/>
    <w:rsid w:val="00BC48E4"/>
    <w:rsid w:val="00BC63CA"/>
    <w:rsid w:val="00BC64FA"/>
    <w:rsid w:val="00BC6ADC"/>
    <w:rsid w:val="00BC6BC5"/>
    <w:rsid w:val="00BC6C10"/>
    <w:rsid w:val="00BC70F7"/>
    <w:rsid w:val="00BD11A4"/>
    <w:rsid w:val="00BD1389"/>
    <w:rsid w:val="00BD13E7"/>
    <w:rsid w:val="00BD1492"/>
    <w:rsid w:val="00BD2434"/>
    <w:rsid w:val="00BD2D6D"/>
    <w:rsid w:val="00BD3187"/>
    <w:rsid w:val="00BD394E"/>
    <w:rsid w:val="00BD5201"/>
    <w:rsid w:val="00BD5D76"/>
    <w:rsid w:val="00BD69BA"/>
    <w:rsid w:val="00BD7788"/>
    <w:rsid w:val="00BD7C8A"/>
    <w:rsid w:val="00BD7E28"/>
    <w:rsid w:val="00BE0AD4"/>
    <w:rsid w:val="00BE0D56"/>
    <w:rsid w:val="00BE1047"/>
    <w:rsid w:val="00BE17E8"/>
    <w:rsid w:val="00BE1D44"/>
    <w:rsid w:val="00BE2AA2"/>
    <w:rsid w:val="00BE2DD7"/>
    <w:rsid w:val="00BE32AD"/>
    <w:rsid w:val="00BE386C"/>
    <w:rsid w:val="00BE3BB8"/>
    <w:rsid w:val="00BE3FBE"/>
    <w:rsid w:val="00BE553A"/>
    <w:rsid w:val="00BE5848"/>
    <w:rsid w:val="00BE6452"/>
    <w:rsid w:val="00BE6AC1"/>
    <w:rsid w:val="00BE7288"/>
    <w:rsid w:val="00BE75CB"/>
    <w:rsid w:val="00BF0883"/>
    <w:rsid w:val="00BF093D"/>
    <w:rsid w:val="00BF0B0B"/>
    <w:rsid w:val="00BF11BA"/>
    <w:rsid w:val="00BF14F1"/>
    <w:rsid w:val="00BF1635"/>
    <w:rsid w:val="00BF1A91"/>
    <w:rsid w:val="00BF1ADB"/>
    <w:rsid w:val="00BF20DC"/>
    <w:rsid w:val="00BF21BC"/>
    <w:rsid w:val="00BF518E"/>
    <w:rsid w:val="00BF5B75"/>
    <w:rsid w:val="00BF64E8"/>
    <w:rsid w:val="00BF65A2"/>
    <w:rsid w:val="00BF72E9"/>
    <w:rsid w:val="00C009A1"/>
    <w:rsid w:val="00C00D9E"/>
    <w:rsid w:val="00C01278"/>
    <w:rsid w:val="00C035B8"/>
    <w:rsid w:val="00C03D69"/>
    <w:rsid w:val="00C048B0"/>
    <w:rsid w:val="00C04F4E"/>
    <w:rsid w:val="00C054E5"/>
    <w:rsid w:val="00C05FF1"/>
    <w:rsid w:val="00C07A5E"/>
    <w:rsid w:val="00C11928"/>
    <w:rsid w:val="00C135CB"/>
    <w:rsid w:val="00C138F1"/>
    <w:rsid w:val="00C14757"/>
    <w:rsid w:val="00C1481E"/>
    <w:rsid w:val="00C14C8E"/>
    <w:rsid w:val="00C14DCC"/>
    <w:rsid w:val="00C15290"/>
    <w:rsid w:val="00C15F45"/>
    <w:rsid w:val="00C160BE"/>
    <w:rsid w:val="00C17235"/>
    <w:rsid w:val="00C1770E"/>
    <w:rsid w:val="00C223F8"/>
    <w:rsid w:val="00C22631"/>
    <w:rsid w:val="00C22A5A"/>
    <w:rsid w:val="00C22B87"/>
    <w:rsid w:val="00C23F9E"/>
    <w:rsid w:val="00C24865"/>
    <w:rsid w:val="00C270B9"/>
    <w:rsid w:val="00C2753D"/>
    <w:rsid w:val="00C27F59"/>
    <w:rsid w:val="00C300F1"/>
    <w:rsid w:val="00C30359"/>
    <w:rsid w:val="00C31ED0"/>
    <w:rsid w:val="00C32EFF"/>
    <w:rsid w:val="00C33311"/>
    <w:rsid w:val="00C34226"/>
    <w:rsid w:val="00C36CC1"/>
    <w:rsid w:val="00C4206A"/>
    <w:rsid w:val="00C42564"/>
    <w:rsid w:val="00C42E9B"/>
    <w:rsid w:val="00C4373F"/>
    <w:rsid w:val="00C43B58"/>
    <w:rsid w:val="00C44124"/>
    <w:rsid w:val="00C444E4"/>
    <w:rsid w:val="00C44998"/>
    <w:rsid w:val="00C46A11"/>
    <w:rsid w:val="00C47375"/>
    <w:rsid w:val="00C475F7"/>
    <w:rsid w:val="00C47F0B"/>
    <w:rsid w:val="00C503F6"/>
    <w:rsid w:val="00C50702"/>
    <w:rsid w:val="00C50737"/>
    <w:rsid w:val="00C54FCF"/>
    <w:rsid w:val="00C559CE"/>
    <w:rsid w:val="00C55FCD"/>
    <w:rsid w:val="00C56D44"/>
    <w:rsid w:val="00C5727F"/>
    <w:rsid w:val="00C57950"/>
    <w:rsid w:val="00C57E5C"/>
    <w:rsid w:val="00C57ECF"/>
    <w:rsid w:val="00C57F5B"/>
    <w:rsid w:val="00C6136B"/>
    <w:rsid w:val="00C614E0"/>
    <w:rsid w:val="00C63065"/>
    <w:rsid w:val="00C630B9"/>
    <w:rsid w:val="00C631B9"/>
    <w:rsid w:val="00C646AA"/>
    <w:rsid w:val="00C660A7"/>
    <w:rsid w:val="00C660E9"/>
    <w:rsid w:val="00C66447"/>
    <w:rsid w:val="00C66783"/>
    <w:rsid w:val="00C67B11"/>
    <w:rsid w:val="00C7083B"/>
    <w:rsid w:val="00C7096F"/>
    <w:rsid w:val="00C72583"/>
    <w:rsid w:val="00C727C3"/>
    <w:rsid w:val="00C73B4B"/>
    <w:rsid w:val="00C744CF"/>
    <w:rsid w:val="00C7524F"/>
    <w:rsid w:val="00C76864"/>
    <w:rsid w:val="00C76D87"/>
    <w:rsid w:val="00C77876"/>
    <w:rsid w:val="00C80F47"/>
    <w:rsid w:val="00C81530"/>
    <w:rsid w:val="00C8392A"/>
    <w:rsid w:val="00C83BC8"/>
    <w:rsid w:val="00C83BE5"/>
    <w:rsid w:val="00C84485"/>
    <w:rsid w:val="00C84637"/>
    <w:rsid w:val="00C84B30"/>
    <w:rsid w:val="00C85411"/>
    <w:rsid w:val="00C868B1"/>
    <w:rsid w:val="00C8724A"/>
    <w:rsid w:val="00C87DB8"/>
    <w:rsid w:val="00C911D2"/>
    <w:rsid w:val="00C92765"/>
    <w:rsid w:val="00C92942"/>
    <w:rsid w:val="00C92CEB"/>
    <w:rsid w:val="00C94BB7"/>
    <w:rsid w:val="00C955C0"/>
    <w:rsid w:val="00C95BE3"/>
    <w:rsid w:val="00C96241"/>
    <w:rsid w:val="00C96E77"/>
    <w:rsid w:val="00C972A5"/>
    <w:rsid w:val="00C97B43"/>
    <w:rsid w:val="00C97D8D"/>
    <w:rsid w:val="00CA0556"/>
    <w:rsid w:val="00CA06FA"/>
    <w:rsid w:val="00CA1F92"/>
    <w:rsid w:val="00CA2795"/>
    <w:rsid w:val="00CA30AD"/>
    <w:rsid w:val="00CA3205"/>
    <w:rsid w:val="00CA4289"/>
    <w:rsid w:val="00CA4797"/>
    <w:rsid w:val="00CA4B2D"/>
    <w:rsid w:val="00CA6B6C"/>
    <w:rsid w:val="00CA71C0"/>
    <w:rsid w:val="00CB0573"/>
    <w:rsid w:val="00CB06F2"/>
    <w:rsid w:val="00CB18B1"/>
    <w:rsid w:val="00CB2057"/>
    <w:rsid w:val="00CB250E"/>
    <w:rsid w:val="00CB28E0"/>
    <w:rsid w:val="00CB2A26"/>
    <w:rsid w:val="00CB2C57"/>
    <w:rsid w:val="00CB2D66"/>
    <w:rsid w:val="00CB2FA6"/>
    <w:rsid w:val="00CB4679"/>
    <w:rsid w:val="00CB46A5"/>
    <w:rsid w:val="00CB4A37"/>
    <w:rsid w:val="00CB6F08"/>
    <w:rsid w:val="00CC047F"/>
    <w:rsid w:val="00CC174F"/>
    <w:rsid w:val="00CC18EC"/>
    <w:rsid w:val="00CC1C2E"/>
    <w:rsid w:val="00CC29DA"/>
    <w:rsid w:val="00CC3070"/>
    <w:rsid w:val="00CC32B4"/>
    <w:rsid w:val="00CC38C5"/>
    <w:rsid w:val="00CC3BFB"/>
    <w:rsid w:val="00CC3D8D"/>
    <w:rsid w:val="00CC3FCF"/>
    <w:rsid w:val="00CC45A9"/>
    <w:rsid w:val="00CC469D"/>
    <w:rsid w:val="00CC6256"/>
    <w:rsid w:val="00CC66D0"/>
    <w:rsid w:val="00CC6BBB"/>
    <w:rsid w:val="00CD121C"/>
    <w:rsid w:val="00CD186D"/>
    <w:rsid w:val="00CD1EA3"/>
    <w:rsid w:val="00CD2116"/>
    <w:rsid w:val="00CD302E"/>
    <w:rsid w:val="00CD3BC5"/>
    <w:rsid w:val="00CD3EB9"/>
    <w:rsid w:val="00CD4100"/>
    <w:rsid w:val="00CD4B4A"/>
    <w:rsid w:val="00CD4BCA"/>
    <w:rsid w:val="00CD5F94"/>
    <w:rsid w:val="00CD798B"/>
    <w:rsid w:val="00CE114C"/>
    <w:rsid w:val="00CE17F3"/>
    <w:rsid w:val="00CE1871"/>
    <w:rsid w:val="00CE1A7C"/>
    <w:rsid w:val="00CE2286"/>
    <w:rsid w:val="00CE22F4"/>
    <w:rsid w:val="00CE245E"/>
    <w:rsid w:val="00CE39DF"/>
    <w:rsid w:val="00CE44C8"/>
    <w:rsid w:val="00CE4A02"/>
    <w:rsid w:val="00CE4A05"/>
    <w:rsid w:val="00CE5AAA"/>
    <w:rsid w:val="00CE5D9F"/>
    <w:rsid w:val="00CE7B02"/>
    <w:rsid w:val="00CF0198"/>
    <w:rsid w:val="00CF0BA5"/>
    <w:rsid w:val="00CF1026"/>
    <w:rsid w:val="00CF13B1"/>
    <w:rsid w:val="00CF2213"/>
    <w:rsid w:val="00CF3309"/>
    <w:rsid w:val="00CF3A5C"/>
    <w:rsid w:val="00CF4D3A"/>
    <w:rsid w:val="00CF4D81"/>
    <w:rsid w:val="00CF4FD7"/>
    <w:rsid w:val="00CF547A"/>
    <w:rsid w:val="00CF688D"/>
    <w:rsid w:val="00CF68A3"/>
    <w:rsid w:val="00CF6AE5"/>
    <w:rsid w:val="00D0033D"/>
    <w:rsid w:val="00D0114F"/>
    <w:rsid w:val="00D01D8A"/>
    <w:rsid w:val="00D0232C"/>
    <w:rsid w:val="00D024F9"/>
    <w:rsid w:val="00D026A6"/>
    <w:rsid w:val="00D028AC"/>
    <w:rsid w:val="00D0299E"/>
    <w:rsid w:val="00D02E57"/>
    <w:rsid w:val="00D03714"/>
    <w:rsid w:val="00D0522A"/>
    <w:rsid w:val="00D05F80"/>
    <w:rsid w:val="00D07418"/>
    <w:rsid w:val="00D07505"/>
    <w:rsid w:val="00D10376"/>
    <w:rsid w:val="00D1038F"/>
    <w:rsid w:val="00D10996"/>
    <w:rsid w:val="00D109E0"/>
    <w:rsid w:val="00D109F9"/>
    <w:rsid w:val="00D10E4D"/>
    <w:rsid w:val="00D1131D"/>
    <w:rsid w:val="00D120F3"/>
    <w:rsid w:val="00D13075"/>
    <w:rsid w:val="00D131D6"/>
    <w:rsid w:val="00D135D8"/>
    <w:rsid w:val="00D136F8"/>
    <w:rsid w:val="00D16134"/>
    <w:rsid w:val="00D1796A"/>
    <w:rsid w:val="00D20295"/>
    <w:rsid w:val="00D20301"/>
    <w:rsid w:val="00D2086F"/>
    <w:rsid w:val="00D20EDA"/>
    <w:rsid w:val="00D21656"/>
    <w:rsid w:val="00D21953"/>
    <w:rsid w:val="00D2279B"/>
    <w:rsid w:val="00D22ABF"/>
    <w:rsid w:val="00D22DA9"/>
    <w:rsid w:val="00D22EBB"/>
    <w:rsid w:val="00D2795B"/>
    <w:rsid w:val="00D30A0F"/>
    <w:rsid w:val="00D31A98"/>
    <w:rsid w:val="00D3216A"/>
    <w:rsid w:val="00D32541"/>
    <w:rsid w:val="00D32984"/>
    <w:rsid w:val="00D329F2"/>
    <w:rsid w:val="00D33C9D"/>
    <w:rsid w:val="00D34007"/>
    <w:rsid w:val="00D354EE"/>
    <w:rsid w:val="00D35BB2"/>
    <w:rsid w:val="00D360D2"/>
    <w:rsid w:val="00D36488"/>
    <w:rsid w:val="00D36A2C"/>
    <w:rsid w:val="00D36AE2"/>
    <w:rsid w:val="00D37738"/>
    <w:rsid w:val="00D3796B"/>
    <w:rsid w:val="00D40B65"/>
    <w:rsid w:val="00D41BAA"/>
    <w:rsid w:val="00D4288C"/>
    <w:rsid w:val="00D432BA"/>
    <w:rsid w:val="00D43A22"/>
    <w:rsid w:val="00D44ED1"/>
    <w:rsid w:val="00D4511E"/>
    <w:rsid w:val="00D456C6"/>
    <w:rsid w:val="00D46648"/>
    <w:rsid w:val="00D4712F"/>
    <w:rsid w:val="00D47FB2"/>
    <w:rsid w:val="00D50197"/>
    <w:rsid w:val="00D52F06"/>
    <w:rsid w:val="00D5325A"/>
    <w:rsid w:val="00D536B4"/>
    <w:rsid w:val="00D54CB9"/>
    <w:rsid w:val="00D54D31"/>
    <w:rsid w:val="00D554F8"/>
    <w:rsid w:val="00D55929"/>
    <w:rsid w:val="00D56368"/>
    <w:rsid w:val="00D57F25"/>
    <w:rsid w:val="00D60108"/>
    <w:rsid w:val="00D6014F"/>
    <w:rsid w:val="00D60889"/>
    <w:rsid w:val="00D6192B"/>
    <w:rsid w:val="00D62767"/>
    <w:rsid w:val="00D6311A"/>
    <w:rsid w:val="00D63357"/>
    <w:rsid w:val="00D636B8"/>
    <w:rsid w:val="00D638EC"/>
    <w:rsid w:val="00D6429E"/>
    <w:rsid w:val="00D65F98"/>
    <w:rsid w:val="00D66C61"/>
    <w:rsid w:val="00D674FF"/>
    <w:rsid w:val="00D70381"/>
    <w:rsid w:val="00D71BB9"/>
    <w:rsid w:val="00D7325F"/>
    <w:rsid w:val="00D73270"/>
    <w:rsid w:val="00D7399F"/>
    <w:rsid w:val="00D73E5B"/>
    <w:rsid w:val="00D7460C"/>
    <w:rsid w:val="00D7499E"/>
    <w:rsid w:val="00D74A7A"/>
    <w:rsid w:val="00D74D35"/>
    <w:rsid w:val="00D75C30"/>
    <w:rsid w:val="00D76E00"/>
    <w:rsid w:val="00D77A57"/>
    <w:rsid w:val="00D80B97"/>
    <w:rsid w:val="00D8122E"/>
    <w:rsid w:val="00D8176F"/>
    <w:rsid w:val="00D81BFF"/>
    <w:rsid w:val="00D82D2D"/>
    <w:rsid w:val="00D834CD"/>
    <w:rsid w:val="00D83EE2"/>
    <w:rsid w:val="00D857E9"/>
    <w:rsid w:val="00D85BDE"/>
    <w:rsid w:val="00D85C06"/>
    <w:rsid w:val="00D86011"/>
    <w:rsid w:val="00D8710C"/>
    <w:rsid w:val="00D87AD1"/>
    <w:rsid w:val="00D90522"/>
    <w:rsid w:val="00D90590"/>
    <w:rsid w:val="00D91D06"/>
    <w:rsid w:val="00D94DF6"/>
    <w:rsid w:val="00D9503C"/>
    <w:rsid w:val="00D9570E"/>
    <w:rsid w:val="00D95B71"/>
    <w:rsid w:val="00D966C1"/>
    <w:rsid w:val="00DA0B5E"/>
    <w:rsid w:val="00DA108A"/>
    <w:rsid w:val="00DA1530"/>
    <w:rsid w:val="00DA1905"/>
    <w:rsid w:val="00DA22E2"/>
    <w:rsid w:val="00DA25CC"/>
    <w:rsid w:val="00DA29EC"/>
    <w:rsid w:val="00DA3001"/>
    <w:rsid w:val="00DA31F4"/>
    <w:rsid w:val="00DA493A"/>
    <w:rsid w:val="00DA4DA3"/>
    <w:rsid w:val="00DA5C2C"/>
    <w:rsid w:val="00DA7698"/>
    <w:rsid w:val="00DA7E76"/>
    <w:rsid w:val="00DB1655"/>
    <w:rsid w:val="00DB18B0"/>
    <w:rsid w:val="00DB1FE7"/>
    <w:rsid w:val="00DB2013"/>
    <w:rsid w:val="00DB271B"/>
    <w:rsid w:val="00DB3572"/>
    <w:rsid w:val="00DB47AA"/>
    <w:rsid w:val="00DB4870"/>
    <w:rsid w:val="00DB4B62"/>
    <w:rsid w:val="00DB4C51"/>
    <w:rsid w:val="00DB5669"/>
    <w:rsid w:val="00DB5ECD"/>
    <w:rsid w:val="00DB7757"/>
    <w:rsid w:val="00DB77E8"/>
    <w:rsid w:val="00DB7FB0"/>
    <w:rsid w:val="00DC0262"/>
    <w:rsid w:val="00DC047F"/>
    <w:rsid w:val="00DC1D86"/>
    <w:rsid w:val="00DC35B8"/>
    <w:rsid w:val="00DC3E23"/>
    <w:rsid w:val="00DC3EC6"/>
    <w:rsid w:val="00DC41EC"/>
    <w:rsid w:val="00DC4EEC"/>
    <w:rsid w:val="00DC578E"/>
    <w:rsid w:val="00DC584E"/>
    <w:rsid w:val="00DC5A7B"/>
    <w:rsid w:val="00DC707E"/>
    <w:rsid w:val="00DC731C"/>
    <w:rsid w:val="00DD0C45"/>
    <w:rsid w:val="00DD1815"/>
    <w:rsid w:val="00DD47BA"/>
    <w:rsid w:val="00DD50ED"/>
    <w:rsid w:val="00DD524F"/>
    <w:rsid w:val="00DD5C3A"/>
    <w:rsid w:val="00DD5D12"/>
    <w:rsid w:val="00DD6777"/>
    <w:rsid w:val="00DD6883"/>
    <w:rsid w:val="00DD68E5"/>
    <w:rsid w:val="00DD6DEE"/>
    <w:rsid w:val="00DE005C"/>
    <w:rsid w:val="00DE0782"/>
    <w:rsid w:val="00DE0E35"/>
    <w:rsid w:val="00DE1A8F"/>
    <w:rsid w:val="00DE2294"/>
    <w:rsid w:val="00DE22F3"/>
    <w:rsid w:val="00DE366E"/>
    <w:rsid w:val="00DE5ABE"/>
    <w:rsid w:val="00DE6E1B"/>
    <w:rsid w:val="00DE74DB"/>
    <w:rsid w:val="00DE77C6"/>
    <w:rsid w:val="00DF0064"/>
    <w:rsid w:val="00DF0156"/>
    <w:rsid w:val="00DF0751"/>
    <w:rsid w:val="00DF0AF2"/>
    <w:rsid w:val="00DF185E"/>
    <w:rsid w:val="00DF20D4"/>
    <w:rsid w:val="00DF252C"/>
    <w:rsid w:val="00DF268A"/>
    <w:rsid w:val="00DF3299"/>
    <w:rsid w:val="00DF3869"/>
    <w:rsid w:val="00DF3955"/>
    <w:rsid w:val="00DF45FC"/>
    <w:rsid w:val="00DF481F"/>
    <w:rsid w:val="00DF5760"/>
    <w:rsid w:val="00DF5E23"/>
    <w:rsid w:val="00DF5E25"/>
    <w:rsid w:val="00DF7BB6"/>
    <w:rsid w:val="00E0054E"/>
    <w:rsid w:val="00E00B26"/>
    <w:rsid w:val="00E011C2"/>
    <w:rsid w:val="00E01FBC"/>
    <w:rsid w:val="00E02982"/>
    <w:rsid w:val="00E04A0C"/>
    <w:rsid w:val="00E0527F"/>
    <w:rsid w:val="00E055AC"/>
    <w:rsid w:val="00E058E8"/>
    <w:rsid w:val="00E070A9"/>
    <w:rsid w:val="00E07232"/>
    <w:rsid w:val="00E077C1"/>
    <w:rsid w:val="00E1029A"/>
    <w:rsid w:val="00E10450"/>
    <w:rsid w:val="00E10890"/>
    <w:rsid w:val="00E112E5"/>
    <w:rsid w:val="00E11A44"/>
    <w:rsid w:val="00E1416E"/>
    <w:rsid w:val="00E145EA"/>
    <w:rsid w:val="00E14A75"/>
    <w:rsid w:val="00E14C83"/>
    <w:rsid w:val="00E166A7"/>
    <w:rsid w:val="00E17096"/>
    <w:rsid w:val="00E171FC"/>
    <w:rsid w:val="00E17E3C"/>
    <w:rsid w:val="00E20460"/>
    <w:rsid w:val="00E21ABB"/>
    <w:rsid w:val="00E2342B"/>
    <w:rsid w:val="00E23D63"/>
    <w:rsid w:val="00E2437B"/>
    <w:rsid w:val="00E24809"/>
    <w:rsid w:val="00E2480E"/>
    <w:rsid w:val="00E248BB"/>
    <w:rsid w:val="00E24FC7"/>
    <w:rsid w:val="00E2502C"/>
    <w:rsid w:val="00E254DA"/>
    <w:rsid w:val="00E26154"/>
    <w:rsid w:val="00E272FA"/>
    <w:rsid w:val="00E27584"/>
    <w:rsid w:val="00E3032A"/>
    <w:rsid w:val="00E30FC2"/>
    <w:rsid w:val="00E3178E"/>
    <w:rsid w:val="00E32E59"/>
    <w:rsid w:val="00E332AE"/>
    <w:rsid w:val="00E3445D"/>
    <w:rsid w:val="00E34495"/>
    <w:rsid w:val="00E3449B"/>
    <w:rsid w:val="00E35F27"/>
    <w:rsid w:val="00E36DB6"/>
    <w:rsid w:val="00E36FAB"/>
    <w:rsid w:val="00E3703E"/>
    <w:rsid w:val="00E375F7"/>
    <w:rsid w:val="00E379DE"/>
    <w:rsid w:val="00E37E0C"/>
    <w:rsid w:val="00E37F70"/>
    <w:rsid w:val="00E40707"/>
    <w:rsid w:val="00E41510"/>
    <w:rsid w:val="00E4175B"/>
    <w:rsid w:val="00E41D30"/>
    <w:rsid w:val="00E420CD"/>
    <w:rsid w:val="00E4219E"/>
    <w:rsid w:val="00E428F1"/>
    <w:rsid w:val="00E42D70"/>
    <w:rsid w:val="00E434A7"/>
    <w:rsid w:val="00E4361D"/>
    <w:rsid w:val="00E43B4F"/>
    <w:rsid w:val="00E43D3D"/>
    <w:rsid w:val="00E4430D"/>
    <w:rsid w:val="00E44D76"/>
    <w:rsid w:val="00E45005"/>
    <w:rsid w:val="00E45B40"/>
    <w:rsid w:val="00E45FE9"/>
    <w:rsid w:val="00E46EA4"/>
    <w:rsid w:val="00E47193"/>
    <w:rsid w:val="00E47392"/>
    <w:rsid w:val="00E47B02"/>
    <w:rsid w:val="00E50870"/>
    <w:rsid w:val="00E517C7"/>
    <w:rsid w:val="00E52BAD"/>
    <w:rsid w:val="00E52C3B"/>
    <w:rsid w:val="00E5433E"/>
    <w:rsid w:val="00E5482A"/>
    <w:rsid w:val="00E55A2A"/>
    <w:rsid w:val="00E563D7"/>
    <w:rsid w:val="00E56960"/>
    <w:rsid w:val="00E576CA"/>
    <w:rsid w:val="00E60549"/>
    <w:rsid w:val="00E62142"/>
    <w:rsid w:val="00E62721"/>
    <w:rsid w:val="00E62CBB"/>
    <w:rsid w:val="00E63E7E"/>
    <w:rsid w:val="00E643F1"/>
    <w:rsid w:val="00E64B87"/>
    <w:rsid w:val="00E64C76"/>
    <w:rsid w:val="00E66E96"/>
    <w:rsid w:val="00E67150"/>
    <w:rsid w:val="00E67D27"/>
    <w:rsid w:val="00E70FF5"/>
    <w:rsid w:val="00E70FF8"/>
    <w:rsid w:val="00E7149B"/>
    <w:rsid w:val="00E714C4"/>
    <w:rsid w:val="00E71822"/>
    <w:rsid w:val="00E71DA8"/>
    <w:rsid w:val="00E731AF"/>
    <w:rsid w:val="00E7495C"/>
    <w:rsid w:val="00E75928"/>
    <w:rsid w:val="00E7664C"/>
    <w:rsid w:val="00E768F0"/>
    <w:rsid w:val="00E76F70"/>
    <w:rsid w:val="00E77682"/>
    <w:rsid w:val="00E80192"/>
    <w:rsid w:val="00E8086A"/>
    <w:rsid w:val="00E80BA5"/>
    <w:rsid w:val="00E81B72"/>
    <w:rsid w:val="00E836EA"/>
    <w:rsid w:val="00E8407E"/>
    <w:rsid w:val="00E84835"/>
    <w:rsid w:val="00E84975"/>
    <w:rsid w:val="00E859D0"/>
    <w:rsid w:val="00E87622"/>
    <w:rsid w:val="00E87F7C"/>
    <w:rsid w:val="00E904EC"/>
    <w:rsid w:val="00E90539"/>
    <w:rsid w:val="00E9185F"/>
    <w:rsid w:val="00E93069"/>
    <w:rsid w:val="00E93362"/>
    <w:rsid w:val="00E934BC"/>
    <w:rsid w:val="00E950B1"/>
    <w:rsid w:val="00E95901"/>
    <w:rsid w:val="00E95D0D"/>
    <w:rsid w:val="00E95D90"/>
    <w:rsid w:val="00E974B2"/>
    <w:rsid w:val="00E97B23"/>
    <w:rsid w:val="00E97D7E"/>
    <w:rsid w:val="00EA01B6"/>
    <w:rsid w:val="00EA0C2A"/>
    <w:rsid w:val="00EA19CD"/>
    <w:rsid w:val="00EA1A05"/>
    <w:rsid w:val="00EA2605"/>
    <w:rsid w:val="00EA3642"/>
    <w:rsid w:val="00EA3B05"/>
    <w:rsid w:val="00EA6260"/>
    <w:rsid w:val="00EB0F44"/>
    <w:rsid w:val="00EB1474"/>
    <w:rsid w:val="00EB14A8"/>
    <w:rsid w:val="00EB1AA5"/>
    <w:rsid w:val="00EB2044"/>
    <w:rsid w:val="00EB2987"/>
    <w:rsid w:val="00EB3CD5"/>
    <w:rsid w:val="00EB4530"/>
    <w:rsid w:val="00EB4C3A"/>
    <w:rsid w:val="00EB57DA"/>
    <w:rsid w:val="00EB58D6"/>
    <w:rsid w:val="00EB7F03"/>
    <w:rsid w:val="00EC0285"/>
    <w:rsid w:val="00EC0493"/>
    <w:rsid w:val="00EC103D"/>
    <w:rsid w:val="00EC1217"/>
    <w:rsid w:val="00EC1427"/>
    <w:rsid w:val="00EC194D"/>
    <w:rsid w:val="00EC2888"/>
    <w:rsid w:val="00EC3982"/>
    <w:rsid w:val="00EC4391"/>
    <w:rsid w:val="00EC443F"/>
    <w:rsid w:val="00EC51AD"/>
    <w:rsid w:val="00EC58F3"/>
    <w:rsid w:val="00EC6200"/>
    <w:rsid w:val="00EC645E"/>
    <w:rsid w:val="00EC736A"/>
    <w:rsid w:val="00EC7EF1"/>
    <w:rsid w:val="00ED06A9"/>
    <w:rsid w:val="00ED1AE0"/>
    <w:rsid w:val="00ED30DD"/>
    <w:rsid w:val="00ED316A"/>
    <w:rsid w:val="00ED3DA9"/>
    <w:rsid w:val="00ED3DFE"/>
    <w:rsid w:val="00ED3E47"/>
    <w:rsid w:val="00ED42DB"/>
    <w:rsid w:val="00ED4F6A"/>
    <w:rsid w:val="00ED5DF4"/>
    <w:rsid w:val="00ED62D8"/>
    <w:rsid w:val="00ED7F4F"/>
    <w:rsid w:val="00EE0357"/>
    <w:rsid w:val="00EE03C4"/>
    <w:rsid w:val="00EE0A98"/>
    <w:rsid w:val="00EE187A"/>
    <w:rsid w:val="00EE1EA2"/>
    <w:rsid w:val="00EE29B0"/>
    <w:rsid w:val="00EE2F23"/>
    <w:rsid w:val="00EE3013"/>
    <w:rsid w:val="00EE32A2"/>
    <w:rsid w:val="00EE377B"/>
    <w:rsid w:val="00EE3ACD"/>
    <w:rsid w:val="00EE4BD8"/>
    <w:rsid w:val="00EE4D5E"/>
    <w:rsid w:val="00EE57C4"/>
    <w:rsid w:val="00EE59EC"/>
    <w:rsid w:val="00EE6679"/>
    <w:rsid w:val="00EE674C"/>
    <w:rsid w:val="00EE6805"/>
    <w:rsid w:val="00EE68F6"/>
    <w:rsid w:val="00EE7119"/>
    <w:rsid w:val="00EE7EE7"/>
    <w:rsid w:val="00EF046E"/>
    <w:rsid w:val="00EF0518"/>
    <w:rsid w:val="00EF0C76"/>
    <w:rsid w:val="00EF332F"/>
    <w:rsid w:val="00EF47B2"/>
    <w:rsid w:val="00EF4C52"/>
    <w:rsid w:val="00EF4D9B"/>
    <w:rsid w:val="00EF57D1"/>
    <w:rsid w:val="00EF5BA3"/>
    <w:rsid w:val="00EF5E2F"/>
    <w:rsid w:val="00EF7176"/>
    <w:rsid w:val="00F00C08"/>
    <w:rsid w:val="00F01484"/>
    <w:rsid w:val="00F01894"/>
    <w:rsid w:val="00F01DCB"/>
    <w:rsid w:val="00F0265B"/>
    <w:rsid w:val="00F02898"/>
    <w:rsid w:val="00F02F57"/>
    <w:rsid w:val="00F03953"/>
    <w:rsid w:val="00F03E7A"/>
    <w:rsid w:val="00F0432C"/>
    <w:rsid w:val="00F056EC"/>
    <w:rsid w:val="00F05CD6"/>
    <w:rsid w:val="00F0697F"/>
    <w:rsid w:val="00F06ADB"/>
    <w:rsid w:val="00F07758"/>
    <w:rsid w:val="00F10817"/>
    <w:rsid w:val="00F11677"/>
    <w:rsid w:val="00F11717"/>
    <w:rsid w:val="00F11FC5"/>
    <w:rsid w:val="00F1295D"/>
    <w:rsid w:val="00F12EAD"/>
    <w:rsid w:val="00F13F14"/>
    <w:rsid w:val="00F14D99"/>
    <w:rsid w:val="00F14ECE"/>
    <w:rsid w:val="00F15D79"/>
    <w:rsid w:val="00F15FBA"/>
    <w:rsid w:val="00F17125"/>
    <w:rsid w:val="00F171C1"/>
    <w:rsid w:val="00F202ED"/>
    <w:rsid w:val="00F21617"/>
    <w:rsid w:val="00F21808"/>
    <w:rsid w:val="00F21D3C"/>
    <w:rsid w:val="00F23E70"/>
    <w:rsid w:val="00F24120"/>
    <w:rsid w:val="00F2474E"/>
    <w:rsid w:val="00F2494F"/>
    <w:rsid w:val="00F25A1E"/>
    <w:rsid w:val="00F25A5E"/>
    <w:rsid w:val="00F26D20"/>
    <w:rsid w:val="00F27540"/>
    <w:rsid w:val="00F276B7"/>
    <w:rsid w:val="00F2784B"/>
    <w:rsid w:val="00F30409"/>
    <w:rsid w:val="00F306D2"/>
    <w:rsid w:val="00F31082"/>
    <w:rsid w:val="00F314FA"/>
    <w:rsid w:val="00F32503"/>
    <w:rsid w:val="00F32EB0"/>
    <w:rsid w:val="00F34ED9"/>
    <w:rsid w:val="00F3566C"/>
    <w:rsid w:val="00F3569C"/>
    <w:rsid w:val="00F35802"/>
    <w:rsid w:val="00F358FA"/>
    <w:rsid w:val="00F364E9"/>
    <w:rsid w:val="00F36623"/>
    <w:rsid w:val="00F37234"/>
    <w:rsid w:val="00F40C61"/>
    <w:rsid w:val="00F40D08"/>
    <w:rsid w:val="00F41C4C"/>
    <w:rsid w:val="00F41C97"/>
    <w:rsid w:val="00F4233D"/>
    <w:rsid w:val="00F42542"/>
    <w:rsid w:val="00F428BA"/>
    <w:rsid w:val="00F431B9"/>
    <w:rsid w:val="00F433EB"/>
    <w:rsid w:val="00F4348D"/>
    <w:rsid w:val="00F44E8E"/>
    <w:rsid w:val="00F45751"/>
    <w:rsid w:val="00F46517"/>
    <w:rsid w:val="00F46741"/>
    <w:rsid w:val="00F514B7"/>
    <w:rsid w:val="00F51F67"/>
    <w:rsid w:val="00F52153"/>
    <w:rsid w:val="00F523FD"/>
    <w:rsid w:val="00F5314F"/>
    <w:rsid w:val="00F53E23"/>
    <w:rsid w:val="00F5441D"/>
    <w:rsid w:val="00F55714"/>
    <w:rsid w:val="00F56513"/>
    <w:rsid w:val="00F567A2"/>
    <w:rsid w:val="00F60276"/>
    <w:rsid w:val="00F6063A"/>
    <w:rsid w:val="00F61C77"/>
    <w:rsid w:val="00F6218F"/>
    <w:rsid w:val="00F627C6"/>
    <w:rsid w:val="00F63405"/>
    <w:rsid w:val="00F634DC"/>
    <w:rsid w:val="00F638E5"/>
    <w:rsid w:val="00F639B0"/>
    <w:rsid w:val="00F63E9C"/>
    <w:rsid w:val="00F645AB"/>
    <w:rsid w:val="00F64E52"/>
    <w:rsid w:val="00F650DC"/>
    <w:rsid w:val="00F65CE5"/>
    <w:rsid w:val="00F66BA9"/>
    <w:rsid w:val="00F66D00"/>
    <w:rsid w:val="00F66D30"/>
    <w:rsid w:val="00F67B93"/>
    <w:rsid w:val="00F70249"/>
    <w:rsid w:val="00F70475"/>
    <w:rsid w:val="00F70501"/>
    <w:rsid w:val="00F7123F"/>
    <w:rsid w:val="00F71EBE"/>
    <w:rsid w:val="00F72EFC"/>
    <w:rsid w:val="00F74F25"/>
    <w:rsid w:val="00F757A9"/>
    <w:rsid w:val="00F75E36"/>
    <w:rsid w:val="00F76103"/>
    <w:rsid w:val="00F7689B"/>
    <w:rsid w:val="00F76941"/>
    <w:rsid w:val="00F8074F"/>
    <w:rsid w:val="00F80E1C"/>
    <w:rsid w:val="00F81029"/>
    <w:rsid w:val="00F8117E"/>
    <w:rsid w:val="00F81CC5"/>
    <w:rsid w:val="00F82107"/>
    <w:rsid w:val="00F82404"/>
    <w:rsid w:val="00F82C90"/>
    <w:rsid w:val="00F83806"/>
    <w:rsid w:val="00F84198"/>
    <w:rsid w:val="00F852AA"/>
    <w:rsid w:val="00F86F50"/>
    <w:rsid w:val="00F87398"/>
    <w:rsid w:val="00F87442"/>
    <w:rsid w:val="00F90BE8"/>
    <w:rsid w:val="00F91FED"/>
    <w:rsid w:val="00F927F7"/>
    <w:rsid w:val="00F92ED9"/>
    <w:rsid w:val="00F93F3F"/>
    <w:rsid w:val="00F93F84"/>
    <w:rsid w:val="00F94126"/>
    <w:rsid w:val="00F94741"/>
    <w:rsid w:val="00F95510"/>
    <w:rsid w:val="00F9558D"/>
    <w:rsid w:val="00F95F3C"/>
    <w:rsid w:val="00F96229"/>
    <w:rsid w:val="00FA0F59"/>
    <w:rsid w:val="00FA2758"/>
    <w:rsid w:val="00FA2E83"/>
    <w:rsid w:val="00FA3063"/>
    <w:rsid w:val="00FA3840"/>
    <w:rsid w:val="00FA3F49"/>
    <w:rsid w:val="00FA45F8"/>
    <w:rsid w:val="00FA4AE8"/>
    <w:rsid w:val="00FA4FB5"/>
    <w:rsid w:val="00FA520A"/>
    <w:rsid w:val="00FA5D82"/>
    <w:rsid w:val="00FA602D"/>
    <w:rsid w:val="00FA6505"/>
    <w:rsid w:val="00FA6B63"/>
    <w:rsid w:val="00FA7F11"/>
    <w:rsid w:val="00FB05DF"/>
    <w:rsid w:val="00FB0A07"/>
    <w:rsid w:val="00FB0AF6"/>
    <w:rsid w:val="00FB0E4C"/>
    <w:rsid w:val="00FB10E3"/>
    <w:rsid w:val="00FB176C"/>
    <w:rsid w:val="00FB1B75"/>
    <w:rsid w:val="00FB1B96"/>
    <w:rsid w:val="00FB1F78"/>
    <w:rsid w:val="00FB2BFB"/>
    <w:rsid w:val="00FB3ED8"/>
    <w:rsid w:val="00FB412B"/>
    <w:rsid w:val="00FB4332"/>
    <w:rsid w:val="00FB4622"/>
    <w:rsid w:val="00FB4DF7"/>
    <w:rsid w:val="00FB5045"/>
    <w:rsid w:val="00FB6545"/>
    <w:rsid w:val="00FB7037"/>
    <w:rsid w:val="00FC087C"/>
    <w:rsid w:val="00FC176B"/>
    <w:rsid w:val="00FC1B7F"/>
    <w:rsid w:val="00FC4655"/>
    <w:rsid w:val="00FC4D05"/>
    <w:rsid w:val="00FC5DA2"/>
    <w:rsid w:val="00FC6005"/>
    <w:rsid w:val="00FC7112"/>
    <w:rsid w:val="00FC73AB"/>
    <w:rsid w:val="00FC7625"/>
    <w:rsid w:val="00FC771A"/>
    <w:rsid w:val="00FC7CC5"/>
    <w:rsid w:val="00FC7DB9"/>
    <w:rsid w:val="00FD0E1C"/>
    <w:rsid w:val="00FD1260"/>
    <w:rsid w:val="00FD28BA"/>
    <w:rsid w:val="00FD2CCD"/>
    <w:rsid w:val="00FD2EB6"/>
    <w:rsid w:val="00FD3E07"/>
    <w:rsid w:val="00FD46BE"/>
    <w:rsid w:val="00FD4A38"/>
    <w:rsid w:val="00FD4D9C"/>
    <w:rsid w:val="00FD5586"/>
    <w:rsid w:val="00FD5C82"/>
    <w:rsid w:val="00FD61F2"/>
    <w:rsid w:val="00FD69C6"/>
    <w:rsid w:val="00FD781A"/>
    <w:rsid w:val="00FD7D78"/>
    <w:rsid w:val="00FE00B3"/>
    <w:rsid w:val="00FE0461"/>
    <w:rsid w:val="00FE2745"/>
    <w:rsid w:val="00FE275E"/>
    <w:rsid w:val="00FE3553"/>
    <w:rsid w:val="00FE4554"/>
    <w:rsid w:val="00FE5538"/>
    <w:rsid w:val="00FE5AB2"/>
    <w:rsid w:val="00FE71D1"/>
    <w:rsid w:val="00FE72D7"/>
    <w:rsid w:val="00FF1677"/>
    <w:rsid w:val="00FF2C63"/>
    <w:rsid w:val="00FF3B8A"/>
    <w:rsid w:val="00FF3C58"/>
    <w:rsid w:val="00FF4B98"/>
    <w:rsid w:val="00FF4D1F"/>
    <w:rsid w:val="00FF6C14"/>
    <w:rsid w:val="00FF6F4D"/>
    <w:rsid w:val="00FF7653"/>
    <w:rsid w:val="00FF768D"/>
    <w:rsid w:val="00FF7D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2"/>
    </o:shapelayout>
  </w:shapeDefaults>
  <w:decimalSymbol w:val=","/>
  <w:listSeparator w:val=";"/>
  <w14:docId w14:val="18298B72"/>
  <w15:chartTrackingRefBased/>
  <w15:docId w15:val="{F6E880BA-2469-4C3C-9084-06648692E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296D"/>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7165D8"/>
    <w:pPr>
      <w:keepNext/>
      <w:keepLines/>
      <w:widowControl w:val="0"/>
      <w:suppressAutoHyphens/>
      <w:spacing w:before="40"/>
      <w:outlineLvl w:val="5"/>
    </w:pPr>
    <w:rPr>
      <w:rFonts w:ascii="Calibri Light" w:hAnsi="Calibri Light"/>
      <w:color w:val="1F3763"/>
      <w:lang w:val="x-none" w:eastAsia="x-none"/>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paragraph" w:styleId="Nagwek9">
    <w:name w:val="heading 9"/>
    <w:basedOn w:val="Normalny"/>
    <w:next w:val="Normalny"/>
    <w:link w:val="Nagwek9Znak"/>
    <w:uiPriority w:val="9"/>
    <w:unhideWhenUsed/>
    <w:qFormat/>
    <w:rsid w:val="007165D8"/>
    <w:pPr>
      <w:keepNext/>
      <w:keepLines/>
      <w:widowControl w:val="0"/>
      <w:suppressAutoHyphens/>
      <w:spacing w:before="40"/>
      <w:outlineLvl w:val="8"/>
    </w:pPr>
    <w:rPr>
      <w:rFonts w:ascii="Calibri Light" w:hAnsi="Calibri Light"/>
      <w:i/>
      <w:iCs/>
      <w:color w:val="272727"/>
      <w:sz w:val="21"/>
      <w:szCs w:val="21"/>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uiPriority w:val="9"/>
    <w:rsid w:val="00E37F70"/>
    <w:rPr>
      <w:rFonts w:ascii="Arial" w:eastAsia="Times New Roman" w:hAnsi="Arial" w:cs="Arial"/>
      <w:b/>
      <w:bCs/>
      <w:i/>
      <w:iCs/>
      <w:sz w:val="28"/>
      <w:szCs w:val="28"/>
      <w:lang w:val="pl-PL"/>
    </w:rPr>
  </w:style>
  <w:style w:type="character" w:customStyle="1" w:styleId="Nagwek3Znak">
    <w:name w:val="Nagłówek 3 Znak"/>
    <w:link w:val="Nagwek3"/>
    <w:uiPriority w:val="9"/>
    <w:rsid w:val="00E37F70"/>
    <w:rPr>
      <w:rFonts w:ascii="Arial" w:eastAsia="Times New Roman" w:hAnsi="Arial" w:cs="Arial"/>
      <w:b/>
      <w:bCs/>
      <w:sz w:val="26"/>
      <w:szCs w:val="26"/>
      <w:lang w:val="pl-PL"/>
    </w:rPr>
  </w:style>
  <w:style w:type="character" w:customStyle="1" w:styleId="Nagwek4Znak">
    <w:name w:val="Nagłówek 4 Znak"/>
    <w:link w:val="Nagwek4"/>
    <w:uiPriority w:val="9"/>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uiPriority w:val="9"/>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uiPriority w:val="9"/>
    <w:rsid w:val="00E37F70"/>
    <w:rPr>
      <w:rFonts w:ascii="Tahoma" w:eastAsia="Times New Roman" w:hAnsi="Tahoma" w:cs="Times New Roman"/>
      <w:b/>
      <w:sz w:val="20"/>
      <w:szCs w:val="20"/>
      <w:lang w:val="pl-PL"/>
    </w:rPr>
  </w:style>
  <w:style w:type="character" w:customStyle="1" w:styleId="Nagwek8Znak">
    <w:name w:val="Nagłówek 8 Znak"/>
    <w:link w:val="Nagwek8"/>
    <w:uiPriority w:val="9"/>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rsid w:val="00E37F70"/>
    <w:rPr>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rsid w:val="00E37F70"/>
    <w:rPr>
      <w:rFonts w:ascii="Times New Roman" w:eastAsia="Times New Roman" w:hAnsi="Times New Roman" w:cs="Times New Roman"/>
      <w:lang w:val="pl-PL"/>
    </w:rPr>
  </w:style>
  <w:style w:type="paragraph" w:styleId="Tekstprzypisudolnego">
    <w:name w:val="footnote text"/>
    <w:aliases w:val="Podrozdział, Znak"/>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Znak Znak1"/>
    <w:link w:val="Tekstprzypisudolnego"/>
    <w:uiPriority w:val="99"/>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link w:val="Nagwek"/>
    <w:uiPriority w:val="99"/>
    <w:rsid w:val="00E37F70"/>
    <w:rPr>
      <w:rFonts w:ascii="Times New Roman" w:eastAsia="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0">
    <w:name w:val="Char Znak Char Znak Char Znak Char Znak"/>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Akapit z listą51,Podsis rysunku,normalny tekst,Asia 2  Akapit z listą,tekst normalny,CW_Lista,Odstavec,T_SZ_List Paragraph"/>
    <w:basedOn w:val="Normalny"/>
    <w:link w:val="AkapitzlistZnak"/>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0">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qFormat/>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8"/>
      </w:numPr>
      <w:spacing w:before="120" w:after="120"/>
      <w:jc w:val="both"/>
    </w:pPr>
    <w:rPr>
      <w:rFonts w:eastAsia="Calibri"/>
      <w:szCs w:val="22"/>
      <w:lang w:eastAsia="en-GB"/>
    </w:rPr>
  </w:style>
  <w:style w:type="paragraph" w:customStyle="1" w:styleId="Tiret1">
    <w:name w:val="Tiret 1"/>
    <w:basedOn w:val="Normalny"/>
    <w:rsid w:val="00D05F80"/>
    <w:pPr>
      <w:numPr>
        <w:numId w:val="9"/>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0"/>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0"/>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0"/>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0"/>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51 Znak,Podsis rysunku Znak,normalny tekst Znak,CW_Lista Znak"/>
    <w:link w:val="Akapitzlist"/>
    <w:uiPriority w:val="34"/>
    <w:qFormat/>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styleId="Tekstzastpczy">
    <w:name w:val="Placeholder Text"/>
    <w:uiPriority w:val="99"/>
    <w:semiHidden/>
    <w:rsid w:val="00A97016"/>
    <w:rPr>
      <w:color w:val="808080"/>
    </w:rPr>
  </w:style>
  <w:style w:type="character" w:styleId="Nierozpoznanawzmianka">
    <w:name w:val="Unresolved Mention"/>
    <w:uiPriority w:val="99"/>
    <w:semiHidden/>
    <w:unhideWhenUsed/>
    <w:rsid w:val="007E7A28"/>
    <w:rPr>
      <w:color w:val="605E5C"/>
      <w:shd w:val="clear" w:color="auto" w:fill="E1DFDD"/>
    </w:rPr>
  </w:style>
  <w:style w:type="character" w:customStyle="1" w:styleId="Bodytext2">
    <w:name w:val="Body text (2)_"/>
    <w:link w:val="Bodytext20"/>
    <w:locked/>
    <w:rsid w:val="00014084"/>
    <w:rPr>
      <w:rFonts w:ascii="Tahoma" w:eastAsia="Tahoma" w:hAnsi="Tahoma" w:cs="Tahoma"/>
      <w:shd w:val="clear" w:color="auto" w:fill="FFFFFF"/>
    </w:rPr>
  </w:style>
  <w:style w:type="paragraph" w:customStyle="1" w:styleId="Bodytext20">
    <w:name w:val="Body text (2)"/>
    <w:basedOn w:val="Normalny"/>
    <w:link w:val="Bodytext2"/>
    <w:rsid w:val="00014084"/>
    <w:pPr>
      <w:widowControl w:val="0"/>
      <w:shd w:val="clear" w:color="auto" w:fill="FFFFFF"/>
      <w:spacing w:before="180" w:line="241" w:lineRule="exact"/>
      <w:ind w:hanging="1580"/>
      <w:jc w:val="both"/>
    </w:pPr>
    <w:rPr>
      <w:rFonts w:ascii="Tahoma" w:eastAsia="Tahoma" w:hAnsi="Tahoma" w:cs="Tahoma"/>
      <w:sz w:val="20"/>
      <w:szCs w:val="20"/>
    </w:rPr>
  </w:style>
  <w:style w:type="character" w:customStyle="1" w:styleId="Bodytext2Bold">
    <w:name w:val="Body text (2) + Bold"/>
    <w:rsid w:val="000862C0"/>
    <w:rPr>
      <w:rFonts w:ascii="Tahoma" w:eastAsia="Tahoma" w:hAnsi="Tahoma" w:cs="Tahoma" w:hint="default"/>
      <w:b/>
      <w:bCs/>
      <w:i w:val="0"/>
      <w:iCs w:val="0"/>
      <w:smallCaps w:val="0"/>
      <w:strike w:val="0"/>
      <w:dstrike w:val="0"/>
      <w:color w:val="000000"/>
      <w:spacing w:val="0"/>
      <w:w w:val="100"/>
      <w:position w:val="0"/>
      <w:sz w:val="22"/>
      <w:szCs w:val="22"/>
      <w:u w:val="none"/>
      <w:effect w:val="none"/>
      <w:shd w:val="clear" w:color="auto" w:fill="FFFFFF"/>
      <w:lang w:val="pl-PL" w:eastAsia="pl-PL" w:bidi="pl-PL"/>
    </w:rPr>
  </w:style>
  <w:style w:type="numbering" w:customStyle="1" w:styleId="Bezlisty1">
    <w:name w:val="Bez listy1"/>
    <w:next w:val="Bezlisty"/>
    <w:uiPriority w:val="99"/>
    <w:semiHidden/>
    <w:unhideWhenUsed/>
    <w:rsid w:val="00FC7625"/>
  </w:style>
  <w:style w:type="table" w:customStyle="1" w:styleId="Tabela-Siatka1">
    <w:name w:val="Tabela - Siatka1"/>
    <w:basedOn w:val="Standardowy"/>
    <w:next w:val="Tabela-Siatka"/>
    <w:uiPriority w:val="59"/>
    <w:rsid w:val="00FC7625"/>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ytat">
    <w:name w:val="HTML Cite"/>
    <w:rsid w:val="00FC7625"/>
    <w:rPr>
      <w:i/>
      <w:iCs/>
    </w:rPr>
  </w:style>
  <w:style w:type="character" w:styleId="Pogrubienie">
    <w:name w:val="Strong"/>
    <w:uiPriority w:val="22"/>
    <w:qFormat/>
    <w:rsid w:val="00FC7625"/>
    <w:rPr>
      <w:b/>
      <w:bCs/>
    </w:rPr>
  </w:style>
  <w:style w:type="paragraph" w:customStyle="1" w:styleId="WW-Tekstpodstawowywcity2">
    <w:name w:val="WW-Tekst podstawowy wcięty 2"/>
    <w:basedOn w:val="Normalny"/>
    <w:rsid w:val="00FC7625"/>
    <w:pPr>
      <w:widowControl w:val="0"/>
      <w:suppressAutoHyphens/>
      <w:ind w:left="284" w:hanging="284"/>
    </w:pPr>
    <w:rPr>
      <w:rFonts w:ascii="Thorndale" w:eastAsia="HG Mincho Light J" w:hAnsi="Thorndale"/>
      <w:color w:val="000000"/>
      <w:szCs w:val="20"/>
      <w:lang w:eastAsia="ar-SA"/>
    </w:rPr>
  </w:style>
  <w:style w:type="numbering" w:customStyle="1" w:styleId="Styl1">
    <w:name w:val="Styl1"/>
    <w:uiPriority w:val="99"/>
    <w:rsid w:val="00FC7625"/>
    <w:pPr>
      <w:numPr>
        <w:numId w:val="28"/>
      </w:numPr>
    </w:pPr>
  </w:style>
  <w:style w:type="character" w:customStyle="1" w:styleId="WW-Znakiprzypiswdolnych111111">
    <w:name w:val="WW-Znaki przypisów dolnych111111"/>
    <w:rsid w:val="00FC7625"/>
    <w:rPr>
      <w:vertAlign w:val="superscript"/>
    </w:rPr>
  </w:style>
  <w:style w:type="character" w:customStyle="1" w:styleId="Znakiprzypiswdolnych">
    <w:name w:val="Znaki przypisów dolnych"/>
    <w:rsid w:val="00FC7625"/>
    <w:rPr>
      <w:vertAlign w:val="superscript"/>
    </w:rPr>
  </w:style>
  <w:style w:type="paragraph" w:customStyle="1" w:styleId="ODNONIKtreodnonika">
    <w:name w:val="ODNOŚNIK – treść odnośnika"/>
    <w:uiPriority w:val="19"/>
    <w:qFormat/>
    <w:rsid w:val="00FC7625"/>
    <w:pPr>
      <w:ind w:left="284" w:hanging="284"/>
      <w:jc w:val="both"/>
    </w:pPr>
    <w:rPr>
      <w:rFonts w:ascii="Times New Roman" w:hAnsi="Times New Roman" w:cs="Arial"/>
    </w:rPr>
  </w:style>
  <w:style w:type="character" w:customStyle="1" w:styleId="IGindeksgrny">
    <w:name w:val="_IG_ – indeks górny"/>
    <w:uiPriority w:val="2"/>
    <w:qFormat/>
    <w:rsid w:val="00FC7625"/>
    <w:rPr>
      <w:b w:val="0"/>
      <w:bCs w:val="0"/>
      <w:i w:val="0"/>
      <w:iCs w:val="0"/>
      <w:vanish w:val="0"/>
      <w:webHidden w:val="0"/>
      <w:spacing w:val="0"/>
      <w:vertAlign w:val="superscript"/>
      <w:specVanish w:val="0"/>
    </w:rPr>
  </w:style>
  <w:style w:type="character" w:customStyle="1" w:styleId="st">
    <w:name w:val="st"/>
    <w:rsid w:val="00FC7625"/>
  </w:style>
  <w:style w:type="character" w:customStyle="1" w:styleId="Bodytext8NotBold">
    <w:name w:val="Body text (8) + Not Bold"/>
    <w:rsid w:val="00FC7625"/>
    <w:rPr>
      <w:rFonts w:ascii="Tahoma" w:eastAsia="Tahoma" w:hAnsi="Tahoma" w:cs="Tahoma"/>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Bodytext12">
    <w:name w:val="Body text (12)_"/>
    <w:link w:val="Bodytext120"/>
    <w:rsid w:val="00FC7625"/>
    <w:rPr>
      <w:rFonts w:ascii="Tahoma" w:eastAsia="Tahoma" w:hAnsi="Tahoma" w:cs="Tahoma"/>
      <w:b/>
      <w:bCs/>
      <w:shd w:val="clear" w:color="auto" w:fill="FFFFFF"/>
    </w:rPr>
  </w:style>
  <w:style w:type="paragraph" w:customStyle="1" w:styleId="Bodytext120">
    <w:name w:val="Body text (12)"/>
    <w:basedOn w:val="Normalny"/>
    <w:link w:val="Bodytext12"/>
    <w:rsid w:val="00FC7625"/>
    <w:pPr>
      <w:widowControl w:val="0"/>
      <w:shd w:val="clear" w:color="auto" w:fill="FFFFFF"/>
      <w:spacing w:before="240" w:line="461" w:lineRule="exact"/>
    </w:pPr>
    <w:rPr>
      <w:rFonts w:ascii="Tahoma" w:eastAsia="Tahoma" w:hAnsi="Tahoma" w:cs="Tahoma"/>
      <w:b/>
      <w:bCs/>
      <w:sz w:val="20"/>
      <w:szCs w:val="20"/>
    </w:rPr>
  </w:style>
  <w:style w:type="character" w:customStyle="1" w:styleId="Bodytext1211ptNotBold">
    <w:name w:val="Body text (12) + 11 pt;Not Bold"/>
    <w:rsid w:val="00FC7625"/>
    <w:rPr>
      <w:rFonts w:ascii="Tahoma" w:eastAsia="Tahoma" w:hAnsi="Tahoma" w:cs="Tahoma"/>
      <w:b/>
      <w:bCs/>
      <w:color w:val="000000"/>
      <w:spacing w:val="0"/>
      <w:w w:val="100"/>
      <w:position w:val="0"/>
      <w:sz w:val="22"/>
      <w:szCs w:val="22"/>
      <w:shd w:val="clear" w:color="auto" w:fill="FFFFFF"/>
      <w:lang w:val="pl-PL" w:eastAsia="pl-PL" w:bidi="pl-PL"/>
    </w:rPr>
  </w:style>
  <w:style w:type="character" w:customStyle="1" w:styleId="Bodytext1211pt">
    <w:name w:val="Body text (12) + 11 pt"/>
    <w:rsid w:val="00FC7625"/>
    <w:rPr>
      <w:rFonts w:ascii="Tahoma" w:eastAsia="Tahoma" w:hAnsi="Tahoma" w:cs="Tahoma"/>
      <w:b/>
      <w:bCs/>
      <w:color w:val="000000"/>
      <w:spacing w:val="0"/>
      <w:w w:val="100"/>
      <w:position w:val="0"/>
      <w:sz w:val="22"/>
      <w:szCs w:val="22"/>
      <w:shd w:val="clear" w:color="auto" w:fill="FFFFFF"/>
      <w:lang w:val="pl-PL" w:eastAsia="pl-PL" w:bidi="pl-PL"/>
    </w:rPr>
  </w:style>
  <w:style w:type="character" w:customStyle="1" w:styleId="Bodytext8">
    <w:name w:val="Body text (8)_"/>
    <w:link w:val="Bodytext80"/>
    <w:rsid w:val="00FC7625"/>
    <w:rPr>
      <w:rFonts w:ascii="Tahoma" w:eastAsia="Tahoma" w:hAnsi="Tahoma" w:cs="Tahoma"/>
      <w:b/>
      <w:bCs/>
      <w:shd w:val="clear" w:color="auto" w:fill="FFFFFF"/>
    </w:rPr>
  </w:style>
  <w:style w:type="paragraph" w:customStyle="1" w:styleId="Bodytext80">
    <w:name w:val="Body text (8)"/>
    <w:basedOn w:val="Normalny"/>
    <w:link w:val="Bodytext8"/>
    <w:rsid w:val="00FC7625"/>
    <w:pPr>
      <w:widowControl w:val="0"/>
      <w:shd w:val="clear" w:color="auto" w:fill="FFFFFF"/>
      <w:spacing w:before="240" w:after="240" w:line="245" w:lineRule="exact"/>
      <w:ind w:hanging="1580"/>
    </w:pPr>
    <w:rPr>
      <w:rFonts w:ascii="Tahoma" w:eastAsia="Tahoma" w:hAnsi="Tahoma" w:cs="Tahoma"/>
      <w:b/>
      <w:bCs/>
      <w:sz w:val="20"/>
      <w:szCs w:val="20"/>
    </w:rPr>
  </w:style>
  <w:style w:type="paragraph" w:customStyle="1" w:styleId="punktya">
    <w:name w:val="punkty a.)"/>
    <w:rsid w:val="00FC7625"/>
    <w:pPr>
      <w:suppressAutoHyphens/>
      <w:jc w:val="both"/>
    </w:pPr>
    <w:rPr>
      <w:rFonts w:ascii="Times New Roman" w:hAnsi="Times New Roman"/>
      <w:sz w:val="24"/>
      <w:szCs w:val="24"/>
      <w:lang w:eastAsia="zh-CN"/>
    </w:rPr>
  </w:style>
  <w:style w:type="character" w:customStyle="1" w:styleId="Bodytext9">
    <w:name w:val="Body text (9)_"/>
    <w:link w:val="Bodytext90"/>
    <w:rsid w:val="00FC7625"/>
    <w:rPr>
      <w:rFonts w:ascii="Times New Roman" w:hAnsi="Times New Roman"/>
      <w:i/>
      <w:iCs/>
      <w:sz w:val="19"/>
      <w:szCs w:val="19"/>
      <w:shd w:val="clear" w:color="auto" w:fill="FFFFFF"/>
    </w:rPr>
  </w:style>
  <w:style w:type="paragraph" w:customStyle="1" w:styleId="Bodytext90">
    <w:name w:val="Body text (9)"/>
    <w:basedOn w:val="Normalny"/>
    <w:link w:val="Bodytext9"/>
    <w:rsid w:val="00FC7625"/>
    <w:pPr>
      <w:widowControl w:val="0"/>
      <w:shd w:val="clear" w:color="auto" w:fill="FFFFFF"/>
      <w:spacing w:after="480" w:line="230" w:lineRule="exact"/>
      <w:jc w:val="both"/>
    </w:pPr>
    <w:rPr>
      <w:i/>
      <w:iCs/>
      <w:sz w:val="19"/>
      <w:szCs w:val="19"/>
    </w:rPr>
  </w:style>
  <w:style w:type="numbering" w:customStyle="1" w:styleId="WW8Num22">
    <w:name w:val="WW8Num22"/>
    <w:basedOn w:val="Bezlisty"/>
    <w:rsid w:val="00FC7625"/>
    <w:pPr>
      <w:numPr>
        <w:numId w:val="44"/>
      </w:numPr>
    </w:pPr>
  </w:style>
  <w:style w:type="numbering" w:customStyle="1" w:styleId="WW8Num24">
    <w:name w:val="WW8Num24"/>
    <w:basedOn w:val="Bezlisty"/>
    <w:rsid w:val="00FC7625"/>
    <w:pPr>
      <w:numPr>
        <w:numId w:val="29"/>
      </w:numPr>
    </w:pPr>
  </w:style>
  <w:style w:type="table" w:customStyle="1" w:styleId="Tabela-Siatka11">
    <w:name w:val="Tabela - Siatka11"/>
    <w:basedOn w:val="Standardowy"/>
    <w:next w:val="Tabela-Siatka"/>
    <w:uiPriority w:val="39"/>
    <w:rsid w:val="00FC762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justify">
    <w:name w:val="text-justify"/>
    <w:basedOn w:val="Normalny"/>
    <w:rsid w:val="00FC7625"/>
    <w:pPr>
      <w:spacing w:before="100" w:beforeAutospacing="1" w:after="100" w:afterAutospacing="1"/>
    </w:pPr>
  </w:style>
  <w:style w:type="table" w:customStyle="1" w:styleId="Tabela-Siatka2">
    <w:name w:val="Tabela - Siatka2"/>
    <w:basedOn w:val="Standardowy"/>
    <w:next w:val="Tabela-Siatka"/>
    <w:uiPriority w:val="39"/>
    <w:rsid w:val="007F4DC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ny"/>
    <w:rsid w:val="00CE5D9F"/>
    <w:pPr>
      <w:spacing w:before="100" w:beforeAutospacing="1" w:after="100" w:afterAutospacing="1"/>
    </w:pPr>
  </w:style>
  <w:style w:type="paragraph" w:customStyle="1" w:styleId="p0">
    <w:name w:val="p0"/>
    <w:basedOn w:val="Normalny"/>
    <w:rsid w:val="00CE5D9F"/>
    <w:pPr>
      <w:spacing w:before="100" w:beforeAutospacing="1" w:after="100" w:afterAutospacing="1"/>
    </w:pPr>
  </w:style>
  <w:style w:type="character" w:customStyle="1" w:styleId="size">
    <w:name w:val="size"/>
    <w:basedOn w:val="Domylnaczcionkaakapitu"/>
    <w:rsid w:val="00B30746"/>
  </w:style>
  <w:style w:type="character" w:customStyle="1" w:styleId="Nagwek6Znak">
    <w:name w:val="Nagłówek 6 Znak"/>
    <w:link w:val="Nagwek6"/>
    <w:uiPriority w:val="9"/>
    <w:rsid w:val="007165D8"/>
    <w:rPr>
      <w:rFonts w:ascii="Calibri Light" w:hAnsi="Calibri Light"/>
      <w:color w:val="1F3763"/>
      <w:sz w:val="24"/>
      <w:szCs w:val="24"/>
      <w:lang w:val="x-none" w:eastAsia="x-none"/>
    </w:rPr>
  </w:style>
  <w:style w:type="character" w:customStyle="1" w:styleId="Nagwek9Znak">
    <w:name w:val="Nagłówek 9 Znak"/>
    <w:link w:val="Nagwek9"/>
    <w:uiPriority w:val="9"/>
    <w:rsid w:val="007165D8"/>
    <w:rPr>
      <w:rFonts w:ascii="Calibri Light" w:hAnsi="Calibri Light"/>
      <w:i/>
      <w:iCs/>
      <w:color w:val="272727"/>
      <w:sz w:val="21"/>
      <w:szCs w:val="21"/>
      <w:lang w:val="x-none" w:eastAsia="x-none"/>
    </w:rPr>
  </w:style>
  <w:style w:type="character" w:customStyle="1" w:styleId="Bodytext4">
    <w:name w:val="Body text (4)_"/>
    <w:rsid w:val="007165D8"/>
    <w:rPr>
      <w:rFonts w:ascii="Tahoma" w:eastAsia="Tahoma" w:hAnsi="Tahoma" w:cs="Tahoma"/>
      <w:b w:val="0"/>
      <w:bCs w:val="0"/>
      <w:i w:val="0"/>
      <w:iCs w:val="0"/>
      <w:smallCaps w:val="0"/>
      <w:strike w:val="0"/>
      <w:sz w:val="22"/>
      <w:szCs w:val="22"/>
      <w:u w:val="none"/>
    </w:rPr>
  </w:style>
  <w:style w:type="character" w:customStyle="1" w:styleId="Bodytext40">
    <w:name w:val="Body text (4)"/>
    <w:rsid w:val="007165D8"/>
    <w:rPr>
      <w:rFonts w:ascii="Tahoma" w:eastAsia="Tahoma" w:hAnsi="Tahoma" w:cs="Tahoma"/>
      <w:b w:val="0"/>
      <w:bCs w:val="0"/>
      <w:i w:val="0"/>
      <w:iCs w:val="0"/>
      <w:smallCaps w:val="0"/>
      <w:strike w:val="0"/>
      <w:color w:val="000000"/>
      <w:spacing w:val="0"/>
      <w:w w:val="100"/>
      <w:position w:val="0"/>
      <w:sz w:val="22"/>
      <w:szCs w:val="22"/>
      <w:u w:val="single"/>
      <w:lang w:val="pl-PL" w:eastAsia="pl-PL" w:bidi="pl-PL"/>
    </w:rPr>
  </w:style>
  <w:style w:type="character" w:customStyle="1" w:styleId="Bodytext6">
    <w:name w:val="Body text (6)_"/>
    <w:link w:val="Bodytext60"/>
    <w:rsid w:val="007165D8"/>
    <w:rPr>
      <w:rFonts w:ascii="Tahoma" w:eastAsia="Tahoma" w:hAnsi="Tahoma" w:cs="Tahoma"/>
      <w:i/>
      <w:iCs/>
      <w:spacing w:val="-10"/>
      <w:shd w:val="clear" w:color="auto" w:fill="FFFFFF"/>
    </w:rPr>
  </w:style>
  <w:style w:type="paragraph" w:customStyle="1" w:styleId="Bodytext60">
    <w:name w:val="Body text (6)"/>
    <w:basedOn w:val="Normalny"/>
    <w:link w:val="Bodytext6"/>
    <w:rsid w:val="007165D8"/>
    <w:pPr>
      <w:widowControl w:val="0"/>
      <w:shd w:val="clear" w:color="auto" w:fill="FFFFFF"/>
      <w:spacing w:line="241" w:lineRule="exact"/>
      <w:ind w:hanging="780"/>
      <w:jc w:val="both"/>
    </w:pPr>
    <w:rPr>
      <w:rFonts w:ascii="Tahoma" w:eastAsia="Tahoma" w:hAnsi="Tahoma" w:cs="Tahoma"/>
      <w:i/>
      <w:iCs/>
      <w:spacing w:val="-10"/>
      <w:sz w:val="20"/>
      <w:szCs w:val="20"/>
    </w:rPr>
  </w:style>
  <w:style w:type="character" w:customStyle="1" w:styleId="Bodytext6NotItalicSpacing0pt">
    <w:name w:val="Body text (6) + Not Italic;Spacing 0 pt"/>
    <w:rsid w:val="007165D8"/>
    <w:rPr>
      <w:rFonts w:ascii="Tahoma" w:eastAsia="Tahoma" w:hAnsi="Tahoma" w:cs="Tahoma"/>
      <w:i/>
      <w:iCs/>
      <w:color w:val="000000"/>
      <w:spacing w:val="0"/>
      <w:w w:val="100"/>
      <w:position w:val="0"/>
      <w:shd w:val="clear" w:color="auto" w:fill="FFFFFF"/>
      <w:lang w:val="pl-PL" w:eastAsia="pl-PL" w:bidi="pl-PL"/>
    </w:rPr>
  </w:style>
  <w:style w:type="character" w:customStyle="1" w:styleId="Bodytext7">
    <w:name w:val="Body text (7)_"/>
    <w:link w:val="Bodytext70"/>
    <w:rsid w:val="007165D8"/>
    <w:rPr>
      <w:rFonts w:ascii="Tahoma" w:eastAsia="Tahoma" w:hAnsi="Tahoma" w:cs="Tahoma"/>
      <w:b/>
      <w:bCs/>
      <w:i/>
      <w:iCs/>
      <w:spacing w:val="-10"/>
      <w:shd w:val="clear" w:color="auto" w:fill="FFFFFF"/>
    </w:rPr>
  </w:style>
  <w:style w:type="paragraph" w:customStyle="1" w:styleId="Bodytext70">
    <w:name w:val="Body text (7)"/>
    <w:basedOn w:val="Normalny"/>
    <w:link w:val="Bodytext7"/>
    <w:rsid w:val="007165D8"/>
    <w:pPr>
      <w:widowControl w:val="0"/>
      <w:shd w:val="clear" w:color="auto" w:fill="FFFFFF"/>
      <w:spacing w:after="180" w:line="248" w:lineRule="exact"/>
      <w:ind w:hanging="1600"/>
      <w:jc w:val="both"/>
    </w:pPr>
    <w:rPr>
      <w:rFonts w:ascii="Tahoma" w:eastAsia="Tahoma" w:hAnsi="Tahoma" w:cs="Tahoma"/>
      <w:b/>
      <w:bCs/>
      <w:i/>
      <w:iCs/>
      <w:spacing w:val="-10"/>
      <w:sz w:val="20"/>
      <w:szCs w:val="20"/>
    </w:rPr>
  </w:style>
  <w:style w:type="character" w:customStyle="1" w:styleId="Heading4">
    <w:name w:val="Heading #4_"/>
    <w:link w:val="Heading40"/>
    <w:rsid w:val="007165D8"/>
    <w:rPr>
      <w:rFonts w:ascii="Tahoma" w:eastAsia="Tahoma" w:hAnsi="Tahoma" w:cs="Tahoma"/>
      <w:b/>
      <w:bCs/>
      <w:i/>
      <w:iCs/>
      <w:spacing w:val="-10"/>
      <w:shd w:val="clear" w:color="auto" w:fill="FFFFFF"/>
    </w:rPr>
  </w:style>
  <w:style w:type="paragraph" w:customStyle="1" w:styleId="Heading40">
    <w:name w:val="Heading #4"/>
    <w:basedOn w:val="Normalny"/>
    <w:link w:val="Heading4"/>
    <w:rsid w:val="007165D8"/>
    <w:pPr>
      <w:widowControl w:val="0"/>
      <w:shd w:val="clear" w:color="auto" w:fill="FFFFFF"/>
      <w:spacing w:after="180" w:line="284" w:lineRule="exact"/>
      <w:ind w:hanging="1580"/>
      <w:outlineLvl w:val="3"/>
    </w:pPr>
    <w:rPr>
      <w:rFonts w:ascii="Tahoma" w:eastAsia="Tahoma" w:hAnsi="Tahoma" w:cs="Tahoma"/>
      <w:b/>
      <w:bCs/>
      <w:i/>
      <w:iCs/>
      <w:spacing w:val="-10"/>
      <w:sz w:val="20"/>
      <w:szCs w:val="20"/>
    </w:rPr>
  </w:style>
  <w:style w:type="character" w:customStyle="1" w:styleId="Bodytext9BookAntiqua105ptNotItalic">
    <w:name w:val="Body text (9) + Book Antiqua;10;5 pt;Not Italic"/>
    <w:rsid w:val="007165D8"/>
    <w:rPr>
      <w:rFonts w:ascii="Book Antiqua" w:eastAsia="Book Antiqua" w:hAnsi="Book Antiqua" w:cs="Book Antiqua"/>
      <w:b/>
      <w:bCs/>
      <w:i/>
      <w:iCs/>
      <w:color w:val="000000"/>
      <w:w w:val="100"/>
      <w:position w:val="0"/>
      <w:sz w:val="21"/>
      <w:szCs w:val="21"/>
      <w:shd w:val="clear" w:color="auto" w:fill="FFFFFF"/>
      <w:lang w:val="pl-PL" w:eastAsia="pl-PL" w:bidi="pl-PL"/>
    </w:rPr>
  </w:style>
  <w:style w:type="character" w:customStyle="1" w:styleId="Bodytext9ArialNarrow16ptNotItalic">
    <w:name w:val="Body text (9) + Arial Narrow;16 pt;Not Italic"/>
    <w:rsid w:val="007165D8"/>
    <w:rPr>
      <w:rFonts w:ascii="Arial Narrow" w:eastAsia="Arial Narrow" w:hAnsi="Arial Narrow" w:cs="Arial Narrow"/>
      <w:i/>
      <w:iCs/>
      <w:color w:val="000000"/>
      <w:w w:val="100"/>
      <w:position w:val="0"/>
      <w:sz w:val="32"/>
      <w:szCs w:val="32"/>
      <w:shd w:val="clear" w:color="auto" w:fill="FFFFFF"/>
      <w:lang w:val="pl-PL" w:eastAsia="pl-PL" w:bidi="pl-PL"/>
    </w:rPr>
  </w:style>
  <w:style w:type="character" w:customStyle="1" w:styleId="Bodytext2ItalicSpacing0pt">
    <w:name w:val="Body text (2) + Italic;Spacing 0 pt"/>
    <w:rsid w:val="007165D8"/>
    <w:rPr>
      <w:rFonts w:ascii="Tahoma" w:eastAsia="Tahoma" w:hAnsi="Tahoma" w:cs="Tahoma"/>
      <w:b w:val="0"/>
      <w:bCs w:val="0"/>
      <w:i/>
      <w:iCs/>
      <w:smallCaps w:val="0"/>
      <w:strike w:val="0"/>
      <w:color w:val="000000"/>
      <w:spacing w:val="-10"/>
      <w:w w:val="100"/>
      <w:position w:val="0"/>
      <w:sz w:val="22"/>
      <w:szCs w:val="22"/>
      <w:u w:val="none"/>
      <w:shd w:val="clear" w:color="auto" w:fill="FFFFFF"/>
      <w:lang w:val="pl-PL" w:eastAsia="pl-PL" w:bidi="pl-PL"/>
    </w:rPr>
  </w:style>
  <w:style w:type="character" w:customStyle="1" w:styleId="Bodytext2Spacing-1pt">
    <w:name w:val="Body text (2) + Spacing -1 pt"/>
    <w:rsid w:val="007165D8"/>
    <w:rPr>
      <w:rFonts w:ascii="Tahoma" w:eastAsia="Tahoma" w:hAnsi="Tahoma" w:cs="Tahoma"/>
      <w:b w:val="0"/>
      <w:bCs w:val="0"/>
      <w:i w:val="0"/>
      <w:iCs w:val="0"/>
      <w:smallCaps w:val="0"/>
      <w:strike w:val="0"/>
      <w:color w:val="000000"/>
      <w:spacing w:val="-20"/>
      <w:w w:val="100"/>
      <w:position w:val="0"/>
      <w:sz w:val="22"/>
      <w:szCs w:val="22"/>
      <w:u w:val="none"/>
      <w:shd w:val="clear" w:color="auto" w:fill="FFFFFF"/>
      <w:lang w:val="pl-PL" w:eastAsia="pl-PL" w:bidi="pl-PL"/>
    </w:rPr>
  </w:style>
  <w:style w:type="character" w:customStyle="1" w:styleId="Bodytext10">
    <w:name w:val="Body text (10)_"/>
    <w:rsid w:val="007165D8"/>
    <w:rPr>
      <w:rFonts w:ascii="Times New Roman" w:eastAsia="Times New Roman" w:hAnsi="Times New Roman" w:cs="Times New Roman"/>
      <w:b w:val="0"/>
      <w:bCs w:val="0"/>
      <w:i/>
      <w:iCs/>
      <w:smallCaps w:val="0"/>
      <w:strike w:val="0"/>
      <w:sz w:val="21"/>
      <w:szCs w:val="21"/>
      <w:u w:val="none"/>
    </w:rPr>
  </w:style>
  <w:style w:type="character" w:customStyle="1" w:styleId="Bodytext100">
    <w:name w:val="Body text (10)"/>
    <w:rsid w:val="007165D8"/>
    <w:rPr>
      <w:rFonts w:ascii="Times New Roman" w:eastAsia="Times New Roman" w:hAnsi="Times New Roman" w:cs="Times New Roman"/>
      <w:b w:val="0"/>
      <w:bCs w:val="0"/>
      <w:i/>
      <w:iCs/>
      <w:smallCaps w:val="0"/>
      <w:strike w:val="0"/>
      <w:color w:val="000000"/>
      <w:spacing w:val="0"/>
      <w:w w:val="100"/>
      <w:position w:val="0"/>
      <w:sz w:val="21"/>
      <w:szCs w:val="21"/>
      <w:u w:val="single"/>
      <w:lang w:val="pl-PL" w:eastAsia="pl-PL" w:bidi="pl-PL"/>
    </w:rPr>
  </w:style>
  <w:style w:type="character" w:customStyle="1" w:styleId="Bodytext7TimesNewRoman13pt">
    <w:name w:val="Body text (7) + Times New Roman;13 pt"/>
    <w:rsid w:val="007165D8"/>
    <w:rPr>
      <w:rFonts w:ascii="Times New Roman" w:eastAsia="Times New Roman" w:hAnsi="Times New Roman" w:cs="Times New Roman"/>
      <w:b/>
      <w:bCs/>
      <w:i/>
      <w:iCs/>
      <w:smallCaps w:val="0"/>
      <w:strike w:val="0"/>
      <w:color w:val="000000"/>
      <w:spacing w:val="-10"/>
      <w:w w:val="100"/>
      <w:position w:val="0"/>
      <w:sz w:val="26"/>
      <w:szCs w:val="26"/>
      <w:u w:val="none"/>
      <w:shd w:val="clear" w:color="auto" w:fill="FFFFFF"/>
      <w:lang w:val="pl-PL" w:eastAsia="pl-PL" w:bidi="pl-PL"/>
    </w:rPr>
  </w:style>
  <w:style w:type="character" w:customStyle="1" w:styleId="Bodytext11">
    <w:name w:val="Body text (11)_"/>
    <w:link w:val="Bodytext110"/>
    <w:rsid w:val="007165D8"/>
    <w:rPr>
      <w:rFonts w:ascii="Tahoma" w:eastAsia="Tahoma" w:hAnsi="Tahoma" w:cs="Tahoma"/>
      <w:i/>
      <w:iCs/>
      <w:spacing w:val="-10"/>
      <w:shd w:val="clear" w:color="auto" w:fill="FFFFFF"/>
    </w:rPr>
  </w:style>
  <w:style w:type="paragraph" w:customStyle="1" w:styleId="Bodytext110">
    <w:name w:val="Body text (11)"/>
    <w:basedOn w:val="Normalny"/>
    <w:link w:val="Bodytext11"/>
    <w:rsid w:val="007165D8"/>
    <w:pPr>
      <w:widowControl w:val="0"/>
      <w:shd w:val="clear" w:color="auto" w:fill="FFFFFF"/>
      <w:spacing w:line="241" w:lineRule="exact"/>
      <w:jc w:val="both"/>
    </w:pPr>
    <w:rPr>
      <w:rFonts w:ascii="Tahoma" w:eastAsia="Tahoma" w:hAnsi="Tahoma" w:cs="Tahoma"/>
      <w:i/>
      <w:iCs/>
      <w:spacing w:val="-10"/>
      <w:sz w:val="20"/>
      <w:szCs w:val="20"/>
    </w:rPr>
  </w:style>
  <w:style w:type="character" w:customStyle="1" w:styleId="Bodytext11NotItalicSpacing0pt">
    <w:name w:val="Body text (11) + Not Italic;Spacing 0 pt"/>
    <w:rsid w:val="007165D8"/>
    <w:rPr>
      <w:rFonts w:ascii="Tahoma" w:eastAsia="Tahoma" w:hAnsi="Tahoma" w:cs="Tahoma"/>
      <w:i/>
      <w:iCs/>
      <w:color w:val="000000"/>
      <w:spacing w:val="0"/>
      <w:w w:val="100"/>
      <w:position w:val="0"/>
      <w:shd w:val="clear" w:color="auto" w:fill="FFFFFF"/>
      <w:lang w:val="pl-PL" w:eastAsia="pl-PL" w:bidi="pl-PL"/>
    </w:rPr>
  </w:style>
  <w:style w:type="character" w:customStyle="1" w:styleId="Bodytext11BoldNotItalicSpacing0pt">
    <w:name w:val="Body text (11) + Bold;Not Italic;Spacing 0 pt"/>
    <w:rsid w:val="007165D8"/>
    <w:rPr>
      <w:rFonts w:ascii="Tahoma" w:eastAsia="Tahoma" w:hAnsi="Tahoma" w:cs="Tahoma"/>
      <w:b/>
      <w:bCs/>
      <w:i/>
      <w:iCs/>
      <w:color w:val="000000"/>
      <w:spacing w:val="0"/>
      <w:w w:val="100"/>
      <w:position w:val="0"/>
      <w:shd w:val="clear" w:color="auto" w:fill="FFFFFF"/>
      <w:lang w:val="pl-PL" w:eastAsia="pl-PL" w:bidi="pl-PL"/>
    </w:rPr>
  </w:style>
  <w:style w:type="character" w:customStyle="1" w:styleId="Bodytext2BoldItalicSpacing0pt">
    <w:name w:val="Body text (2) + Bold;Italic;Spacing 0 pt"/>
    <w:rsid w:val="007165D8"/>
    <w:rPr>
      <w:rFonts w:ascii="Tahoma" w:eastAsia="Tahoma" w:hAnsi="Tahoma" w:cs="Tahoma"/>
      <w:b/>
      <w:bCs/>
      <w:i/>
      <w:iCs/>
      <w:smallCaps w:val="0"/>
      <w:strike w:val="0"/>
      <w:color w:val="000000"/>
      <w:spacing w:val="-10"/>
      <w:w w:val="100"/>
      <w:position w:val="0"/>
      <w:sz w:val="22"/>
      <w:szCs w:val="22"/>
      <w:u w:val="none"/>
      <w:shd w:val="clear" w:color="auto" w:fill="FFFFFF"/>
      <w:lang w:val="pl-PL" w:eastAsia="pl-PL" w:bidi="pl-PL"/>
    </w:rPr>
  </w:style>
  <w:style w:type="character" w:customStyle="1" w:styleId="Heading4NotBoldNotItalicSmallCapsSpacing0pt">
    <w:name w:val="Heading #4 + Not Bold;Not Italic;Small Caps;Spacing 0 pt"/>
    <w:rsid w:val="007165D8"/>
    <w:rPr>
      <w:rFonts w:ascii="Tahoma" w:eastAsia="Tahoma" w:hAnsi="Tahoma" w:cs="Tahoma"/>
      <w:b/>
      <w:bCs/>
      <w:i/>
      <w:iCs/>
      <w:smallCaps/>
      <w:strike w:val="0"/>
      <w:color w:val="000000"/>
      <w:spacing w:val="0"/>
      <w:w w:val="100"/>
      <w:position w:val="0"/>
      <w:sz w:val="22"/>
      <w:szCs w:val="22"/>
      <w:u w:val="none"/>
      <w:shd w:val="clear" w:color="auto" w:fill="FFFFFF"/>
      <w:lang w:val="pl-PL" w:eastAsia="pl-PL" w:bidi="pl-PL"/>
    </w:rPr>
  </w:style>
  <w:style w:type="character" w:customStyle="1" w:styleId="Bodytext13">
    <w:name w:val="Body text (13)_"/>
    <w:link w:val="Bodytext130"/>
    <w:rsid w:val="007165D8"/>
    <w:rPr>
      <w:rFonts w:ascii="Times New Roman" w:hAnsi="Times New Roman"/>
      <w:sz w:val="8"/>
      <w:szCs w:val="8"/>
      <w:shd w:val="clear" w:color="auto" w:fill="FFFFFF"/>
    </w:rPr>
  </w:style>
  <w:style w:type="paragraph" w:customStyle="1" w:styleId="Bodytext130">
    <w:name w:val="Body text (13)"/>
    <w:basedOn w:val="Normalny"/>
    <w:link w:val="Bodytext13"/>
    <w:rsid w:val="007165D8"/>
    <w:pPr>
      <w:widowControl w:val="0"/>
      <w:shd w:val="clear" w:color="auto" w:fill="FFFFFF"/>
      <w:spacing w:after="300" w:line="0" w:lineRule="atLeast"/>
    </w:pPr>
    <w:rPr>
      <w:sz w:val="8"/>
      <w:szCs w:val="8"/>
    </w:rPr>
  </w:style>
  <w:style w:type="character" w:customStyle="1" w:styleId="Bodytext14">
    <w:name w:val="Body text (14)_"/>
    <w:link w:val="Bodytext140"/>
    <w:rsid w:val="007165D8"/>
    <w:rPr>
      <w:rFonts w:ascii="Times New Roman" w:hAnsi="Times New Roman"/>
      <w:spacing w:val="-10"/>
      <w:sz w:val="14"/>
      <w:szCs w:val="14"/>
      <w:shd w:val="clear" w:color="auto" w:fill="FFFFFF"/>
    </w:rPr>
  </w:style>
  <w:style w:type="paragraph" w:customStyle="1" w:styleId="Bodytext140">
    <w:name w:val="Body text (14)"/>
    <w:basedOn w:val="Normalny"/>
    <w:link w:val="Bodytext14"/>
    <w:rsid w:val="007165D8"/>
    <w:pPr>
      <w:widowControl w:val="0"/>
      <w:shd w:val="clear" w:color="auto" w:fill="FFFFFF"/>
      <w:spacing w:after="300" w:line="0" w:lineRule="atLeast"/>
      <w:jc w:val="both"/>
    </w:pPr>
    <w:rPr>
      <w:spacing w:val="-10"/>
      <w:sz w:val="14"/>
      <w:szCs w:val="14"/>
    </w:rPr>
  </w:style>
  <w:style w:type="character" w:customStyle="1" w:styleId="Bodytext2SmallCaps">
    <w:name w:val="Body text (2) + Small Caps"/>
    <w:rsid w:val="007165D8"/>
    <w:rPr>
      <w:rFonts w:ascii="Tahoma" w:eastAsia="Tahoma" w:hAnsi="Tahoma" w:cs="Tahoma"/>
      <w:b w:val="0"/>
      <w:bCs w:val="0"/>
      <w:i w:val="0"/>
      <w:iCs w:val="0"/>
      <w:smallCaps/>
      <w:strike w:val="0"/>
      <w:color w:val="000000"/>
      <w:spacing w:val="0"/>
      <w:w w:val="100"/>
      <w:position w:val="0"/>
      <w:sz w:val="22"/>
      <w:szCs w:val="22"/>
      <w:u w:val="none"/>
      <w:shd w:val="clear" w:color="auto" w:fill="FFFFFF"/>
      <w:lang w:val="pl-PL" w:eastAsia="pl-PL" w:bidi="pl-PL"/>
    </w:rPr>
  </w:style>
  <w:style w:type="paragraph" w:styleId="Lista3">
    <w:name w:val="List 3"/>
    <w:basedOn w:val="Normalny"/>
    <w:uiPriority w:val="99"/>
    <w:unhideWhenUsed/>
    <w:rsid w:val="007165D8"/>
    <w:pPr>
      <w:widowControl w:val="0"/>
      <w:suppressAutoHyphens/>
      <w:ind w:left="849" w:hanging="283"/>
      <w:contextualSpacing/>
    </w:pPr>
    <w:rPr>
      <w:rFonts w:eastAsia="Lucida Sans Unicode"/>
      <w:color w:val="000000"/>
      <w:lang w:eastAsia="en-US"/>
    </w:rPr>
  </w:style>
  <w:style w:type="paragraph" w:styleId="Lista4">
    <w:name w:val="List 4"/>
    <w:basedOn w:val="Normalny"/>
    <w:uiPriority w:val="99"/>
    <w:unhideWhenUsed/>
    <w:rsid w:val="007165D8"/>
    <w:pPr>
      <w:widowControl w:val="0"/>
      <w:suppressAutoHyphens/>
      <w:ind w:left="1132" w:hanging="283"/>
      <w:contextualSpacing/>
    </w:pPr>
    <w:rPr>
      <w:rFonts w:eastAsia="Lucida Sans Unicode"/>
      <w:color w:val="000000"/>
      <w:lang w:eastAsia="en-US"/>
    </w:rPr>
  </w:style>
  <w:style w:type="paragraph" w:styleId="Lista5">
    <w:name w:val="List 5"/>
    <w:basedOn w:val="Normalny"/>
    <w:uiPriority w:val="99"/>
    <w:unhideWhenUsed/>
    <w:rsid w:val="007165D8"/>
    <w:pPr>
      <w:widowControl w:val="0"/>
      <w:suppressAutoHyphens/>
      <w:ind w:left="1415" w:hanging="283"/>
      <w:contextualSpacing/>
    </w:pPr>
    <w:rPr>
      <w:rFonts w:eastAsia="Lucida Sans Unicode"/>
      <w:color w:val="000000"/>
      <w:lang w:eastAsia="en-US"/>
    </w:rPr>
  </w:style>
  <w:style w:type="paragraph" w:styleId="Listapunktowana5">
    <w:name w:val="List Bullet 5"/>
    <w:basedOn w:val="Normalny"/>
    <w:uiPriority w:val="99"/>
    <w:unhideWhenUsed/>
    <w:rsid w:val="007165D8"/>
    <w:pPr>
      <w:widowControl w:val="0"/>
      <w:numPr>
        <w:numId w:val="43"/>
      </w:numPr>
      <w:suppressAutoHyphens/>
      <w:contextualSpacing/>
    </w:pPr>
    <w:rPr>
      <w:rFonts w:eastAsia="Lucida Sans Unicode"/>
      <w:color w:val="000000"/>
      <w:lang w:eastAsia="en-US"/>
    </w:rPr>
  </w:style>
  <w:style w:type="paragraph" w:styleId="Legenda">
    <w:name w:val="caption"/>
    <w:basedOn w:val="Normalny"/>
    <w:next w:val="Normalny"/>
    <w:uiPriority w:val="35"/>
    <w:unhideWhenUsed/>
    <w:qFormat/>
    <w:rsid w:val="007165D8"/>
    <w:pPr>
      <w:widowControl w:val="0"/>
      <w:suppressAutoHyphens/>
      <w:spacing w:after="200"/>
    </w:pPr>
    <w:rPr>
      <w:rFonts w:eastAsia="Lucida Sans Unicode"/>
      <w:i/>
      <w:iCs/>
      <w:color w:val="44546A"/>
      <w:sz w:val="18"/>
      <w:szCs w:val="18"/>
      <w:lang w:eastAsia="en-US"/>
    </w:rPr>
  </w:style>
  <w:style w:type="paragraph" w:styleId="Tekstpodstawowyzwciciem">
    <w:name w:val="Body Text First Indent"/>
    <w:basedOn w:val="Tekstpodstawowy"/>
    <w:link w:val="TekstpodstawowyzwciciemZnak"/>
    <w:uiPriority w:val="99"/>
    <w:unhideWhenUsed/>
    <w:rsid w:val="007165D8"/>
    <w:pPr>
      <w:widowControl w:val="0"/>
      <w:suppressAutoHyphens/>
      <w:ind w:firstLine="360"/>
      <w:jc w:val="left"/>
    </w:pPr>
    <w:rPr>
      <w:rFonts w:ascii="Times New Roman" w:eastAsia="Lucida Sans Unicode" w:hAnsi="Times New Roman"/>
      <w:b w:val="0"/>
      <w:color w:val="000000"/>
      <w:sz w:val="24"/>
      <w:szCs w:val="24"/>
      <w:lang w:val="x-none" w:eastAsia="x-none"/>
    </w:rPr>
  </w:style>
  <w:style w:type="character" w:customStyle="1" w:styleId="TekstpodstawowyzwciciemZnak">
    <w:name w:val="Tekst podstawowy z wcięciem Znak"/>
    <w:link w:val="Tekstpodstawowyzwciciem"/>
    <w:uiPriority w:val="99"/>
    <w:rsid w:val="007165D8"/>
    <w:rPr>
      <w:rFonts w:ascii="Times New Roman" w:eastAsia="Lucida Sans Unicode" w:hAnsi="Times New Roman" w:cs="Times New Roman"/>
      <w:b w:val="0"/>
      <w:color w:val="000000"/>
      <w:sz w:val="24"/>
      <w:szCs w:val="24"/>
      <w:lang w:val="x-none" w:eastAsia="x-none"/>
    </w:rPr>
  </w:style>
  <w:style w:type="paragraph" w:styleId="Tekstpodstawowyzwciciem2">
    <w:name w:val="Body Text First Indent 2"/>
    <w:basedOn w:val="Tekstpodstawowywcity"/>
    <w:link w:val="Tekstpodstawowyzwciciem2Znak"/>
    <w:uiPriority w:val="99"/>
    <w:unhideWhenUsed/>
    <w:rsid w:val="007165D8"/>
    <w:pPr>
      <w:widowControl w:val="0"/>
      <w:suppressAutoHyphens/>
      <w:spacing w:after="0"/>
      <w:ind w:left="360" w:firstLine="360"/>
    </w:pPr>
    <w:rPr>
      <w:rFonts w:eastAsia="Lucida Sans Unicode"/>
      <w:color w:val="000000"/>
      <w:lang w:val="x-none" w:eastAsia="x-none"/>
    </w:rPr>
  </w:style>
  <w:style w:type="character" w:customStyle="1" w:styleId="Tekstpodstawowyzwciciem2Znak">
    <w:name w:val="Tekst podstawowy z wcięciem 2 Znak"/>
    <w:link w:val="Tekstpodstawowyzwciciem2"/>
    <w:uiPriority w:val="99"/>
    <w:rsid w:val="007165D8"/>
    <w:rPr>
      <w:rFonts w:ascii="Times New Roman" w:eastAsia="Lucida Sans Unicode" w:hAnsi="Times New Roman" w:cs="Times New Roman"/>
      <w:color w:val="000000"/>
      <w:sz w:val="24"/>
      <w:szCs w:val="24"/>
      <w:lang w:val="x-none" w:eastAsia="x-none"/>
    </w:rPr>
  </w:style>
  <w:style w:type="character" w:customStyle="1" w:styleId="Nierozpoznanawzmianka2">
    <w:name w:val="Nierozpoznana wzmianka2"/>
    <w:uiPriority w:val="99"/>
    <w:semiHidden/>
    <w:unhideWhenUsed/>
    <w:rsid w:val="007165D8"/>
    <w:rPr>
      <w:color w:val="605E5C"/>
      <w:shd w:val="clear" w:color="auto" w:fill="E1DFDD"/>
    </w:rPr>
  </w:style>
  <w:style w:type="character" w:customStyle="1" w:styleId="hgkelc">
    <w:name w:val="hgkelc"/>
    <w:basedOn w:val="Domylnaczcionkaakapitu"/>
    <w:rsid w:val="007165D8"/>
  </w:style>
  <w:style w:type="paragraph" w:customStyle="1" w:styleId="Akapitzlist2">
    <w:name w:val="Akapit z listą2"/>
    <w:basedOn w:val="Normalny"/>
    <w:rsid w:val="007165D8"/>
    <w:pPr>
      <w:suppressAutoHyphens/>
      <w:spacing w:line="100" w:lineRule="atLeast"/>
      <w:ind w:left="216"/>
      <w:jc w:val="both"/>
    </w:pPr>
    <w:rPr>
      <w:rFonts w:ascii="Calibri" w:eastAsia="Calibri" w:hAnsi="Calibri" w:cs="Calibri"/>
      <w:sz w:val="22"/>
      <w:szCs w:val="22"/>
      <w:lang w:eastAsia="ar-SA"/>
    </w:rPr>
  </w:style>
  <w:style w:type="character" w:customStyle="1" w:styleId="fn-ref">
    <w:name w:val="fn-ref"/>
    <w:basedOn w:val="Domylnaczcionkaakapitu"/>
    <w:rsid w:val="007165D8"/>
  </w:style>
  <w:style w:type="character" w:customStyle="1" w:styleId="alb-s">
    <w:name w:val="a_lb-s"/>
    <w:basedOn w:val="Domylnaczcionkaakapitu"/>
    <w:rsid w:val="007165D8"/>
  </w:style>
  <w:style w:type="paragraph" w:styleId="Nagwekspisutreci">
    <w:name w:val="TOC Heading"/>
    <w:basedOn w:val="Nagwek1"/>
    <w:next w:val="Normalny"/>
    <w:uiPriority w:val="39"/>
    <w:semiHidden/>
    <w:unhideWhenUsed/>
    <w:qFormat/>
    <w:rsid w:val="007165D8"/>
    <w:pPr>
      <w:keepLines/>
      <w:spacing w:before="480" w:after="0" w:line="276" w:lineRule="auto"/>
      <w:outlineLvl w:val="9"/>
    </w:pPr>
    <w:rPr>
      <w:rFonts w:ascii="Calibri Light" w:hAnsi="Calibri Light" w:cs="Times New Roman"/>
      <w:color w:val="2F5496"/>
      <w:kern w:val="0"/>
      <w:sz w:val="28"/>
      <w:szCs w:val="28"/>
      <w:lang w:val="x-none" w:eastAsia="x-none"/>
    </w:rPr>
  </w:style>
  <w:style w:type="paragraph" w:styleId="Spistreci2">
    <w:name w:val="toc 2"/>
    <w:basedOn w:val="Normalny"/>
    <w:next w:val="Normalny"/>
    <w:autoRedefine/>
    <w:uiPriority w:val="39"/>
    <w:unhideWhenUsed/>
    <w:rsid w:val="007165D8"/>
    <w:pPr>
      <w:widowControl w:val="0"/>
      <w:suppressAutoHyphens/>
      <w:spacing w:after="100"/>
      <w:ind w:left="240"/>
    </w:pPr>
    <w:rPr>
      <w:rFonts w:eastAsia="Lucida Sans Unicode"/>
      <w:color w:val="000000"/>
      <w:lang w:eastAsia="en-US"/>
    </w:rPr>
  </w:style>
  <w:style w:type="character" w:customStyle="1" w:styleId="markedcontent">
    <w:name w:val="markedcontent"/>
    <w:basedOn w:val="Domylnaczcionkaakapitu"/>
    <w:rsid w:val="007165D8"/>
  </w:style>
  <w:style w:type="character" w:customStyle="1" w:styleId="ng-binding">
    <w:name w:val="ng-binding"/>
    <w:basedOn w:val="Domylnaczcionkaakapitu"/>
    <w:rsid w:val="007165D8"/>
  </w:style>
  <w:style w:type="character" w:customStyle="1" w:styleId="Nierozpoznanawzmianka3">
    <w:name w:val="Nierozpoznana wzmianka3"/>
    <w:uiPriority w:val="99"/>
    <w:semiHidden/>
    <w:unhideWhenUsed/>
    <w:rsid w:val="007165D8"/>
    <w:rPr>
      <w:color w:val="605E5C"/>
      <w:shd w:val="clear" w:color="auto" w:fill="E1DFDD"/>
    </w:rPr>
  </w:style>
  <w:style w:type="character" w:customStyle="1" w:styleId="Normalny1">
    <w:name w:val="Normalny1"/>
    <w:basedOn w:val="Domylnaczcionkaakapitu"/>
    <w:rsid w:val="00646AFA"/>
  </w:style>
  <w:style w:type="numbering" w:customStyle="1" w:styleId="Bezlisty2">
    <w:name w:val="Bez listy2"/>
    <w:next w:val="Bezlisty"/>
    <w:uiPriority w:val="99"/>
    <w:semiHidden/>
    <w:unhideWhenUsed/>
    <w:rsid w:val="00354499"/>
  </w:style>
  <w:style w:type="character" w:customStyle="1" w:styleId="highlight">
    <w:name w:val="highlight"/>
    <w:basedOn w:val="Domylnaczcionkaakapitu"/>
    <w:rsid w:val="00354499"/>
  </w:style>
  <w:style w:type="numbering" w:customStyle="1" w:styleId="Bezlisty3">
    <w:name w:val="Bez listy3"/>
    <w:next w:val="Bezlisty"/>
    <w:uiPriority w:val="99"/>
    <w:semiHidden/>
    <w:unhideWhenUsed/>
    <w:rsid w:val="00FA5D82"/>
  </w:style>
  <w:style w:type="numbering" w:customStyle="1" w:styleId="Bezlisty4">
    <w:name w:val="Bez listy4"/>
    <w:next w:val="Bezlisty"/>
    <w:uiPriority w:val="99"/>
    <w:semiHidden/>
    <w:unhideWhenUsed/>
    <w:rsid w:val="008B4073"/>
  </w:style>
  <w:style w:type="character" w:customStyle="1" w:styleId="Nierozpoznanawzmianka4">
    <w:name w:val="Nierozpoznana wzmianka4"/>
    <w:uiPriority w:val="99"/>
    <w:semiHidden/>
    <w:unhideWhenUsed/>
    <w:rsid w:val="00175825"/>
    <w:rPr>
      <w:color w:val="605E5C"/>
      <w:shd w:val="clear" w:color="auto" w:fill="E1DFDD"/>
    </w:rPr>
  </w:style>
  <w:style w:type="character" w:customStyle="1" w:styleId="Normalny2">
    <w:name w:val="Normalny2"/>
    <w:basedOn w:val="Domylnaczcionkaakapitu"/>
    <w:rsid w:val="00175825"/>
  </w:style>
  <w:style w:type="paragraph" w:customStyle="1" w:styleId="numerowanie">
    <w:name w:val="numerowanie"/>
    <w:basedOn w:val="Normalny"/>
    <w:rsid w:val="00B37C31"/>
    <w:pPr>
      <w:jc w:val="both"/>
    </w:pPr>
    <w:rPr>
      <w:rFonts w:ascii="Arial" w:eastAsiaTheme="minorHAnsi" w:hAnsi="Arial" w:cs="Arial"/>
      <w:spacing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2896">
      <w:bodyDiv w:val="1"/>
      <w:marLeft w:val="0"/>
      <w:marRight w:val="0"/>
      <w:marTop w:val="0"/>
      <w:marBottom w:val="0"/>
      <w:divBdr>
        <w:top w:val="none" w:sz="0" w:space="0" w:color="auto"/>
        <w:left w:val="none" w:sz="0" w:space="0" w:color="auto"/>
        <w:bottom w:val="none" w:sz="0" w:space="0" w:color="auto"/>
        <w:right w:val="none" w:sz="0" w:space="0" w:color="auto"/>
      </w:divBdr>
    </w:div>
    <w:div w:id="12926746">
      <w:bodyDiv w:val="1"/>
      <w:marLeft w:val="0"/>
      <w:marRight w:val="0"/>
      <w:marTop w:val="0"/>
      <w:marBottom w:val="0"/>
      <w:divBdr>
        <w:top w:val="none" w:sz="0" w:space="0" w:color="auto"/>
        <w:left w:val="none" w:sz="0" w:space="0" w:color="auto"/>
        <w:bottom w:val="none" w:sz="0" w:space="0" w:color="auto"/>
        <w:right w:val="none" w:sz="0" w:space="0" w:color="auto"/>
      </w:divBdr>
    </w:div>
    <w:div w:id="29426149">
      <w:bodyDiv w:val="1"/>
      <w:marLeft w:val="0"/>
      <w:marRight w:val="0"/>
      <w:marTop w:val="0"/>
      <w:marBottom w:val="0"/>
      <w:divBdr>
        <w:top w:val="none" w:sz="0" w:space="0" w:color="auto"/>
        <w:left w:val="none" w:sz="0" w:space="0" w:color="auto"/>
        <w:bottom w:val="none" w:sz="0" w:space="0" w:color="auto"/>
        <w:right w:val="none" w:sz="0" w:space="0" w:color="auto"/>
      </w:divBdr>
    </w:div>
    <w:div w:id="65691777">
      <w:bodyDiv w:val="1"/>
      <w:marLeft w:val="0"/>
      <w:marRight w:val="0"/>
      <w:marTop w:val="0"/>
      <w:marBottom w:val="0"/>
      <w:divBdr>
        <w:top w:val="none" w:sz="0" w:space="0" w:color="auto"/>
        <w:left w:val="none" w:sz="0" w:space="0" w:color="auto"/>
        <w:bottom w:val="none" w:sz="0" w:space="0" w:color="auto"/>
        <w:right w:val="none" w:sz="0" w:space="0" w:color="auto"/>
      </w:divBdr>
    </w:div>
    <w:div w:id="72746560">
      <w:bodyDiv w:val="1"/>
      <w:marLeft w:val="0"/>
      <w:marRight w:val="0"/>
      <w:marTop w:val="0"/>
      <w:marBottom w:val="0"/>
      <w:divBdr>
        <w:top w:val="none" w:sz="0" w:space="0" w:color="auto"/>
        <w:left w:val="none" w:sz="0" w:space="0" w:color="auto"/>
        <w:bottom w:val="none" w:sz="0" w:space="0" w:color="auto"/>
        <w:right w:val="none" w:sz="0" w:space="0" w:color="auto"/>
      </w:divBdr>
    </w:div>
    <w:div w:id="73403871">
      <w:bodyDiv w:val="1"/>
      <w:marLeft w:val="0"/>
      <w:marRight w:val="0"/>
      <w:marTop w:val="0"/>
      <w:marBottom w:val="0"/>
      <w:divBdr>
        <w:top w:val="none" w:sz="0" w:space="0" w:color="auto"/>
        <w:left w:val="none" w:sz="0" w:space="0" w:color="auto"/>
        <w:bottom w:val="none" w:sz="0" w:space="0" w:color="auto"/>
        <w:right w:val="none" w:sz="0" w:space="0" w:color="auto"/>
      </w:divBdr>
    </w:div>
    <w:div w:id="81024929">
      <w:bodyDiv w:val="1"/>
      <w:marLeft w:val="0"/>
      <w:marRight w:val="0"/>
      <w:marTop w:val="0"/>
      <w:marBottom w:val="0"/>
      <w:divBdr>
        <w:top w:val="none" w:sz="0" w:space="0" w:color="auto"/>
        <w:left w:val="none" w:sz="0" w:space="0" w:color="auto"/>
        <w:bottom w:val="none" w:sz="0" w:space="0" w:color="auto"/>
        <w:right w:val="none" w:sz="0" w:space="0" w:color="auto"/>
      </w:divBdr>
    </w:div>
    <w:div w:id="95907800">
      <w:bodyDiv w:val="1"/>
      <w:marLeft w:val="0"/>
      <w:marRight w:val="0"/>
      <w:marTop w:val="0"/>
      <w:marBottom w:val="0"/>
      <w:divBdr>
        <w:top w:val="none" w:sz="0" w:space="0" w:color="auto"/>
        <w:left w:val="none" w:sz="0" w:space="0" w:color="auto"/>
        <w:bottom w:val="none" w:sz="0" w:space="0" w:color="auto"/>
        <w:right w:val="none" w:sz="0" w:space="0" w:color="auto"/>
      </w:divBdr>
    </w:div>
    <w:div w:id="117796165">
      <w:bodyDiv w:val="1"/>
      <w:marLeft w:val="0"/>
      <w:marRight w:val="0"/>
      <w:marTop w:val="0"/>
      <w:marBottom w:val="0"/>
      <w:divBdr>
        <w:top w:val="none" w:sz="0" w:space="0" w:color="auto"/>
        <w:left w:val="none" w:sz="0" w:space="0" w:color="auto"/>
        <w:bottom w:val="none" w:sz="0" w:space="0" w:color="auto"/>
        <w:right w:val="none" w:sz="0" w:space="0" w:color="auto"/>
      </w:divBdr>
    </w:div>
    <w:div w:id="134490618">
      <w:bodyDiv w:val="1"/>
      <w:marLeft w:val="0"/>
      <w:marRight w:val="0"/>
      <w:marTop w:val="0"/>
      <w:marBottom w:val="0"/>
      <w:divBdr>
        <w:top w:val="none" w:sz="0" w:space="0" w:color="auto"/>
        <w:left w:val="none" w:sz="0" w:space="0" w:color="auto"/>
        <w:bottom w:val="none" w:sz="0" w:space="0" w:color="auto"/>
        <w:right w:val="none" w:sz="0" w:space="0" w:color="auto"/>
      </w:divBdr>
    </w:div>
    <w:div w:id="166017875">
      <w:bodyDiv w:val="1"/>
      <w:marLeft w:val="0"/>
      <w:marRight w:val="0"/>
      <w:marTop w:val="0"/>
      <w:marBottom w:val="0"/>
      <w:divBdr>
        <w:top w:val="none" w:sz="0" w:space="0" w:color="auto"/>
        <w:left w:val="none" w:sz="0" w:space="0" w:color="auto"/>
        <w:bottom w:val="none" w:sz="0" w:space="0" w:color="auto"/>
        <w:right w:val="none" w:sz="0" w:space="0" w:color="auto"/>
      </w:divBdr>
    </w:div>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178198511">
      <w:bodyDiv w:val="1"/>
      <w:marLeft w:val="0"/>
      <w:marRight w:val="0"/>
      <w:marTop w:val="0"/>
      <w:marBottom w:val="0"/>
      <w:divBdr>
        <w:top w:val="none" w:sz="0" w:space="0" w:color="auto"/>
        <w:left w:val="none" w:sz="0" w:space="0" w:color="auto"/>
        <w:bottom w:val="none" w:sz="0" w:space="0" w:color="auto"/>
        <w:right w:val="none" w:sz="0" w:space="0" w:color="auto"/>
      </w:divBdr>
    </w:div>
    <w:div w:id="189881705">
      <w:bodyDiv w:val="1"/>
      <w:marLeft w:val="0"/>
      <w:marRight w:val="0"/>
      <w:marTop w:val="0"/>
      <w:marBottom w:val="0"/>
      <w:divBdr>
        <w:top w:val="none" w:sz="0" w:space="0" w:color="auto"/>
        <w:left w:val="none" w:sz="0" w:space="0" w:color="auto"/>
        <w:bottom w:val="none" w:sz="0" w:space="0" w:color="auto"/>
        <w:right w:val="none" w:sz="0" w:space="0" w:color="auto"/>
      </w:divBdr>
    </w:div>
    <w:div w:id="199244133">
      <w:bodyDiv w:val="1"/>
      <w:marLeft w:val="0"/>
      <w:marRight w:val="0"/>
      <w:marTop w:val="0"/>
      <w:marBottom w:val="0"/>
      <w:divBdr>
        <w:top w:val="none" w:sz="0" w:space="0" w:color="auto"/>
        <w:left w:val="none" w:sz="0" w:space="0" w:color="auto"/>
        <w:bottom w:val="none" w:sz="0" w:space="0" w:color="auto"/>
        <w:right w:val="none" w:sz="0" w:space="0" w:color="auto"/>
      </w:divBdr>
    </w:div>
    <w:div w:id="211430122">
      <w:bodyDiv w:val="1"/>
      <w:marLeft w:val="0"/>
      <w:marRight w:val="0"/>
      <w:marTop w:val="0"/>
      <w:marBottom w:val="0"/>
      <w:divBdr>
        <w:top w:val="none" w:sz="0" w:space="0" w:color="auto"/>
        <w:left w:val="none" w:sz="0" w:space="0" w:color="auto"/>
        <w:bottom w:val="none" w:sz="0" w:space="0" w:color="auto"/>
        <w:right w:val="none" w:sz="0" w:space="0" w:color="auto"/>
      </w:divBdr>
    </w:div>
    <w:div w:id="230386739">
      <w:bodyDiv w:val="1"/>
      <w:marLeft w:val="0"/>
      <w:marRight w:val="0"/>
      <w:marTop w:val="0"/>
      <w:marBottom w:val="0"/>
      <w:divBdr>
        <w:top w:val="none" w:sz="0" w:space="0" w:color="auto"/>
        <w:left w:val="none" w:sz="0" w:space="0" w:color="auto"/>
        <w:bottom w:val="none" w:sz="0" w:space="0" w:color="auto"/>
        <w:right w:val="none" w:sz="0" w:space="0" w:color="auto"/>
      </w:divBdr>
    </w:div>
    <w:div w:id="270162410">
      <w:bodyDiv w:val="1"/>
      <w:marLeft w:val="0"/>
      <w:marRight w:val="0"/>
      <w:marTop w:val="0"/>
      <w:marBottom w:val="0"/>
      <w:divBdr>
        <w:top w:val="none" w:sz="0" w:space="0" w:color="auto"/>
        <w:left w:val="none" w:sz="0" w:space="0" w:color="auto"/>
        <w:bottom w:val="none" w:sz="0" w:space="0" w:color="auto"/>
        <w:right w:val="none" w:sz="0" w:space="0" w:color="auto"/>
      </w:divBdr>
    </w:div>
    <w:div w:id="285504456">
      <w:bodyDiv w:val="1"/>
      <w:marLeft w:val="0"/>
      <w:marRight w:val="0"/>
      <w:marTop w:val="0"/>
      <w:marBottom w:val="0"/>
      <w:divBdr>
        <w:top w:val="none" w:sz="0" w:space="0" w:color="auto"/>
        <w:left w:val="none" w:sz="0" w:space="0" w:color="auto"/>
        <w:bottom w:val="none" w:sz="0" w:space="0" w:color="auto"/>
        <w:right w:val="none" w:sz="0" w:space="0" w:color="auto"/>
      </w:divBdr>
    </w:div>
    <w:div w:id="318386886">
      <w:bodyDiv w:val="1"/>
      <w:marLeft w:val="0"/>
      <w:marRight w:val="0"/>
      <w:marTop w:val="0"/>
      <w:marBottom w:val="0"/>
      <w:divBdr>
        <w:top w:val="none" w:sz="0" w:space="0" w:color="auto"/>
        <w:left w:val="none" w:sz="0" w:space="0" w:color="auto"/>
        <w:bottom w:val="none" w:sz="0" w:space="0" w:color="auto"/>
        <w:right w:val="none" w:sz="0" w:space="0" w:color="auto"/>
      </w:divBdr>
    </w:div>
    <w:div w:id="344597150">
      <w:bodyDiv w:val="1"/>
      <w:marLeft w:val="0"/>
      <w:marRight w:val="0"/>
      <w:marTop w:val="0"/>
      <w:marBottom w:val="0"/>
      <w:divBdr>
        <w:top w:val="none" w:sz="0" w:space="0" w:color="auto"/>
        <w:left w:val="none" w:sz="0" w:space="0" w:color="auto"/>
        <w:bottom w:val="none" w:sz="0" w:space="0" w:color="auto"/>
        <w:right w:val="none" w:sz="0" w:space="0" w:color="auto"/>
      </w:divBdr>
    </w:div>
    <w:div w:id="351759304">
      <w:bodyDiv w:val="1"/>
      <w:marLeft w:val="0"/>
      <w:marRight w:val="0"/>
      <w:marTop w:val="0"/>
      <w:marBottom w:val="0"/>
      <w:divBdr>
        <w:top w:val="none" w:sz="0" w:space="0" w:color="auto"/>
        <w:left w:val="none" w:sz="0" w:space="0" w:color="auto"/>
        <w:bottom w:val="none" w:sz="0" w:space="0" w:color="auto"/>
        <w:right w:val="none" w:sz="0" w:space="0" w:color="auto"/>
      </w:divBdr>
    </w:div>
    <w:div w:id="389236099">
      <w:bodyDiv w:val="1"/>
      <w:marLeft w:val="0"/>
      <w:marRight w:val="0"/>
      <w:marTop w:val="0"/>
      <w:marBottom w:val="0"/>
      <w:divBdr>
        <w:top w:val="none" w:sz="0" w:space="0" w:color="auto"/>
        <w:left w:val="none" w:sz="0" w:space="0" w:color="auto"/>
        <w:bottom w:val="none" w:sz="0" w:space="0" w:color="auto"/>
        <w:right w:val="none" w:sz="0" w:space="0" w:color="auto"/>
      </w:divBdr>
    </w:div>
    <w:div w:id="394083392">
      <w:bodyDiv w:val="1"/>
      <w:marLeft w:val="0"/>
      <w:marRight w:val="0"/>
      <w:marTop w:val="0"/>
      <w:marBottom w:val="0"/>
      <w:divBdr>
        <w:top w:val="none" w:sz="0" w:space="0" w:color="auto"/>
        <w:left w:val="none" w:sz="0" w:space="0" w:color="auto"/>
        <w:bottom w:val="none" w:sz="0" w:space="0" w:color="auto"/>
        <w:right w:val="none" w:sz="0" w:space="0" w:color="auto"/>
      </w:divBdr>
    </w:div>
    <w:div w:id="397241849">
      <w:bodyDiv w:val="1"/>
      <w:marLeft w:val="0"/>
      <w:marRight w:val="0"/>
      <w:marTop w:val="0"/>
      <w:marBottom w:val="0"/>
      <w:divBdr>
        <w:top w:val="none" w:sz="0" w:space="0" w:color="auto"/>
        <w:left w:val="none" w:sz="0" w:space="0" w:color="auto"/>
        <w:bottom w:val="none" w:sz="0" w:space="0" w:color="auto"/>
        <w:right w:val="none" w:sz="0" w:space="0" w:color="auto"/>
      </w:divBdr>
    </w:div>
    <w:div w:id="415325675">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466632187">
      <w:bodyDiv w:val="1"/>
      <w:marLeft w:val="0"/>
      <w:marRight w:val="0"/>
      <w:marTop w:val="0"/>
      <w:marBottom w:val="0"/>
      <w:divBdr>
        <w:top w:val="none" w:sz="0" w:space="0" w:color="auto"/>
        <w:left w:val="none" w:sz="0" w:space="0" w:color="auto"/>
        <w:bottom w:val="none" w:sz="0" w:space="0" w:color="auto"/>
        <w:right w:val="none" w:sz="0" w:space="0" w:color="auto"/>
      </w:divBdr>
      <w:divsChild>
        <w:div w:id="331029033">
          <w:marLeft w:val="0"/>
          <w:marRight w:val="0"/>
          <w:marTop w:val="72"/>
          <w:marBottom w:val="0"/>
          <w:divBdr>
            <w:top w:val="none" w:sz="0" w:space="0" w:color="auto"/>
            <w:left w:val="none" w:sz="0" w:space="0" w:color="auto"/>
            <w:bottom w:val="none" w:sz="0" w:space="0" w:color="auto"/>
            <w:right w:val="none" w:sz="0" w:space="0" w:color="auto"/>
          </w:divBdr>
        </w:div>
        <w:div w:id="1656912928">
          <w:marLeft w:val="0"/>
          <w:marRight w:val="0"/>
          <w:marTop w:val="72"/>
          <w:marBottom w:val="0"/>
          <w:divBdr>
            <w:top w:val="none" w:sz="0" w:space="0" w:color="auto"/>
            <w:left w:val="none" w:sz="0" w:space="0" w:color="auto"/>
            <w:bottom w:val="none" w:sz="0" w:space="0" w:color="auto"/>
            <w:right w:val="none" w:sz="0" w:space="0" w:color="auto"/>
          </w:divBdr>
          <w:divsChild>
            <w:div w:id="824586716">
              <w:marLeft w:val="360"/>
              <w:marRight w:val="0"/>
              <w:marTop w:val="0"/>
              <w:marBottom w:val="72"/>
              <w:divBdr>
                <w:top w:val="none" w:sz="0" w:space="0" w:color="auto"/>
                <w:left w:val="none" w:sz="0" w:space="0" w:color="auto"/>
                <w:bottom w:val="none" w:sz="0" w:space="0" w:color="auto"/>
                <w:right w:val="none" w:sz="0" w:space="0" w:color="auto"/>
              </w:divBdr>
            </w:div>
            <w:div w:id="171215208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72989537">
      <w:bodyDiv w:val="1"/>
      <w:marLeft w:val="0"/>
      <w:marRight w:val="0"/>
      <w:marTop w:val="0"/>
      <w:marBottom w:val="0"/>
      <w:divBdr>
        <w:top w:val="none" w:sz="0" w:space="0" w:color="auto"/>
        <w:left w:val="none" w:sz="0" w:space="0" w:color="auto"/>
        <w:bottom w:val="none" w:sz="0" w:space="0" w:color="auto"/>
        <w:right w:val="none" w:sz="0" w:space="0" w:color="auto"/>
      </w:divBdr>
    </w:div>
    <w:div w:id="502162410">
      <w:bodyDiv w:val="1"/>
      <w:marLeft w:val="0"/>
      <w:marRight w:val="0"/>
      <w:marTop w:val="0"/>
      <w:marBottom w:val="0"/>
      <w:divBdr>
        <w:top w:val="none" w:sz="0" w:space="0" w:color="auto"/>
        <w:left w:val="none" w:sz="0" w:space="0" w:color="auto"/>
        <w:bottom w:val="none" w:sz="0" w:space="0" w:color="auto"/>
        <w:right w:val="none" w:sz="0" w:space="0" w:color="auto"/>
      </w:divBdr>
    </w:div>
    <w:div w:id="531188937">
      <w:bodyDiv w:val="1"/>
      <w:marLeft w:val="0"/>
      <w:marRight w:val="0"/>
      <w:marTop w:val="0"/>
      <w:marBottom w:val="0"/>
      <w:divBdr>
        <w:top w:val="none" w:sz="0" w:space="0" w:color="auto"/>
        <w:left w:val="none" w:sz="0" w:space="0" w:color="auto"/>
        <w:bottom w:val="none" w:sz="0" w:space="0" w:color="auto"/>
        <w:right w:val="none" w:sz="0" w:space="0" w:color="auto"/>
      </w:divBdr>
    </w:div>
    <w:div w:id="533077183">
      <w:bodyDiv w:val="1"/>
      <w:marLeft w:val="0"/>
      <w:marRight w:val="0"/>
      <w:marTop w:val="0"/>
      <w:marBottom w:val="0"/>
      <w:divBdr>
        <w:top w:val="none" w:sz="0" w:space="0" w:color="auto"/>
        <w:left w:val="none" w:sz="0" w:space="0" w:color="auto"/>
        <w:bottom w:val="none" w:sz="0" w:space="0" w:color="auto"/>
        <w:right w:val="none" w:sz="0" w:space="0" w:color="auto"/>
      </w:divBdr>
    </w:div>
    <w:div w:id="540629121">
      <w:bodyDiv w:val="1"/>
      <w:marLeft w:val="0"/>
      <w:marRight w:val="0"/>
      <w:marTop w:val="0"/>
      <w:marBottom w:val="0"/>
      <w:divBdr>
        <w:top w:val="none" w:sz="0" w:space="0" w:color="auto"/>
        <w:left w:val="none" w:sz="0" w:space="0" w:color="auto"/>
        <w:bottom w:val="none" w:sz="0" w:space="0" w:color="auto"/>
        <w:right w:val="none" w:sz="0" w:space="0" w:color="auto"/>
      </w:divBdr>
    </w:div>
    <w:div w:id="555121060">
      <w:bodyDiv w:val="1"/>
      <w:marLeft w:val="0"/>
      <w:marRight w:val="0"/>
      <w:marTop w:val="0"/>
      <w:marBottom w:val="0"/>
      <w:divBdr>
        <w:top w:val="none" w:sz="0" w:space="0" w:color="auto"/>
        <w:left w:val="none" w:sz="0" w:space="0" w:color="auto"/>
        <w:bottom w:val="none" w:sz="0" w:space="0" w:color="auto"/>
        <w:right w:val="none" w:sz="0" w:space="0" w:color="auto"/>
      </w:divBdr>
    </w:div>
    <w:div w:id="562327670">
      <w:bodyDiv w:val="1"/>
      <w:marLeft w:val="0"/>
      <w:marRight w:val="0"/>
      <w:marTop w:val="0"/>
      <w:marBottom w:val="0"/>
      <w:divBdr>
        <w:top w:val="none" w:sz="0" w:space="0" w:color="auto"/>
        <w:left w:val="none" w:sz="0" w:space="0" w:color="auto"/>
        <w:bottom w:val="none" w:sz="0" w:space="0" w:color="auto"/>
        <w:right w:val="none" w:sz="0" w:space="0" w:color="auto"/>
      </w:divBdr>
    </w:div>
    <w:div w:id="578558551">
      <w:bodyDiv w:val="1"/>
      <w:marLeft w:val="0"/>
      <w:marRight w:val="0"/>
      <w:marTop w:val="0"/>
      <w:marBottom w:val="0"/>
      <w:divBdr>
        <w:top w:val="none" w:sz="0" w:space="0" w:color="auto"/>
        <w:left w:val="none" w:sz="0" w:space="0" w:color="auto"/>
        <w:bottom w:val="none" w:sz="0" w:space="0" w:color="auto"/>
        <w:right w:val="none" w:sz="0" w:space="0" w:color="auto"/>
      </w:divBdr>
    </w:div>
    <w:div w:id="585697272">
      <w:bodyDiv w:val="1"/>
      <w:marLeft w:val="0"/>
      <w:marRight w:val="0"/>
      <w:marTop w:val="0"/>
      <w:marBottom w:val="0"/>
      <w:divBdr>
        <w:top w:val="none" w:sz="0" w:space="0" w:color="auto"/>
        <w:left w:val="none" w:sz="0" w:space="0" w:color="auto"/>
        <w:bottom w:val="none" w:sz="0" w:space="0" w:color="auto"/>
        <w:right w:val="none" w:sz="0" w:space="0" w:color="auto"/>
      </w:divBdr>
    </w:div>
    <w:div w:id="630476047">
      <w:bodyDiv w:val="1"/>
      <w:marLeft w:val="0"/>
      <w:marRight w:val="0"/>
      <w:marTop w:val="0"/>
      <w:marBottom w:val="0"/>
      <w:divBdr>
        <w:top w:val="none" w:sz="0" w:space="0" w:color="auto"/>
        <w:left w:val="none" w:sz="0" w:space="0" w:color="auto"/>
        <w:bottom w:val="none" w:sz="0" w:space="0" w:color="auto"/>
        <w:right w:val="none" w:sz="0" w:space="0" w:color="auto"/>
      </w:divBdr>
    </w:div>
    <w:div w:id="630787747">
      <w:bodyDiv w:val="1"/>
      <w:marLeft w:val="0"/>
      <w:marRight w:val="0"/>
      <w:marTop w:val="0"/>
      <w:marBottom w:val="0"/>
      <w:divBdr>
        <w:top w:val="none" w:sz="0" w:space="0" w:color="auto"/>
        <w:left w:val="none" w:sz="0" w:space="0" w:color="auto"/>
        <w:bottom w:val="none" w:sz="0" w:space="0" w:color="auto"/>
        <w:right w:val="none" w:sz="0" w:space="0" w:color="auto"/>
      </w:divBdr>
    </w:div>
    <w:div w:id="634681242">
      <w:bodyDiv w:val="1"/>
      <w:marLeft w:val="0"/>
      <w:marRight w:val="0"/>
      <w:marTop w:val="0"/>
      <w:marBottom w:val="0"/>
      <w:divBdr>
        <w:top w:val="none" w:sz="0" w:space="0" w:color="auto"/>
        <w:left w:val="none" w:sz="0" w:space="0" w:color="auto"/>
        <w:bottom w:val="none" w:sz="0" w:space="0" w:color="auto"/>
        <w:right w:val="none" w:sz="0" w:space="0" w:color="auto"/>
      </w:divBdr>
    </w:div>
    <w:div w:id="636911332">
      <w:bodyDiv w:val="1"/>
      <w:marLeft w:val="0"/>
      <w:marRight w:val="0"/>
      <w:marTop w:val="0"/>
      <w:marBottom w:val="0"/>
      <w:divBdr>
        <w:top w:val="none" w:sz="0" w:space="0" w:color="auto"/>
        <w:left w:val="none" w:sz="0" w:space="0" w:color="auto"/>
        <w:bottom w:val="none" w:sz="0" w:space="0" w:color="auto"/>
        <w:right w:val="none" w:sz="0" w:space="0" w:color="auto"/>
      </w:divBdr>
    </w:div>
    <w:div w:id="638923200">
      <w:bodyDiv w:val="1"/>
      <w:marLeft w:val="0"/>
      <w:marRight w:val="0"/>
      <w:marTop w:val="0"/>
      <w:marBottom w:val="0"/>
      <w:divBdr>
        <w:top w:val="none" w:sz="0" w:space="0" w:color="auto"/>
        <w:left w:val="none" w:sz="0" w:space="0" w:color="auto"/>
        <w:bottom w:val="none" w:sz="0" w:space="0" w:color="auto"/>
        <w:right w:val="none" w:sz="0" w:space="0" w:color="auto"/>
      </w:divBdr>
    </w:div>
    <w:div w:id="640117085">
      <w:bodyDiv w:val="1"/>
      <w:marLeft w:val="0"/>
      <w:marRight w:val="0"/>
      <w:marTop w:val="0"/>
      <w:marBottom w:val="0"/>
      <w:divBdr>
        <w:top w:val="none" w:sz="0" w:space="0" w:color="auto"/>
        <w:left w:val="none" w:sz="0" w:space="0" w:color="auto"/>
        <w:bottom w:val="none" w:sz="0" w:space="0" w:color="auto"/>
        <w:right w:val="none" w:sz="0" w:space="0" w:color="auto"/>
      </w:divBdr>
    </w:div>
    <w:div w:id="652374659">
      <w:bodyDiv w:val="1"/>
      <w:marLeft w:val="0"/>
      <w:marRight w:val="0"/>
      <w:marTop w:val="0"/>
      <w:marBottom w:val="0"/>
      <w:divBdr>
        <w:top w:val="none" w:sz="0" w:space="0" w:color="auto"/>
        <w:left w:val="none" w:sz="0" w:space="0" w:color="auto"/>
        <w:bottom w:val="none" w:sz="0" w:space="0" w:color="auto"/>
        <w:right w:val="none" w:sz="0" w:space="0" w:color="auto"/>
      </w:divBdr>
    </w:div>
    <w:div w:id="652416496">
      <w:bodyDiv w:val="1"/>
      <w:marLeft w:val="0"/>
      <w:marRight w:val="0"/>
      <w:marTop w:val="0"/>
      <w:marBottom w:val="0"/>
      <w:divBdr>
        <w:top w:val="none" w:sz="0" w:space="0" w:color="auto"/>
        <w:left w:val="none" w:sz="0" w:space="0" w:color="auto"/>
        <w:bottom w:val="none" w:sz="0" w:space="0" w:color="auto"/>
        <w:right w:val="none" w:sz="0" w:space="0" w:color="auto"/>
      </w:divBdr>
    </w:div>
    <w:div w:id="662661360">
      <w:bodyDiv w:val="1"/>
      <w:marLeft w:val="0"/>
      <w:marRight w:val="0"/>
      <w:marTop w:val="0"/>
      <w:marBottom w:val="0"/>
      <w:divBdr>
        <w:top w:val="none" w:sz="0" w:space="0" w:color="auto"/>
        <w:left w:val="none" w:sz="0" w:space="0" w:color="auto"/>
        <w:bottom w:val="none" w:sz="0" w:space="0" w:color="auto"/>
        <w:right w:val="none" w:sz="0" w:space="0" w:color="auto"/>
      </w:divBdr>
    </w:div>
    <w:div w:id="676618950">
      <w:bodyDiv w:val="1"/>
      <w:marLeft w:val="0"/>
      <w:marRight w:val="0"/>
      <w:marTop w:val="0"/>
      <w:marBottom w:val="0"/>
      <w:divBdr>
        <w:top w:val="none" w:sz="0" w:space="0" w:color="auto"/>
        <w:left w:val="none" w:sz="0" w:space="0" w:color="auto"/>
        <w:bottom w:val="none" w:sz="0" w:space="0" w:color="auto"/>
        <w:right w:val="none" w:sz="0" w:space="0" w:color="auto"/>
      </w:divBdr>
    </w:div>
    <w:div w:id="682973374">
      <w:bodyDiv w:val="1"/>
      <w:marLeft w:val="0"/>
      <w:marRight w:val="0"/>
      <w:marTop w:val="0"/>
      <w:marBottom w:val="0"/>
      <w:divBdr>
        <w:top w:val="none" w:sz="0" w:space="0" w:color="auto"/>
        <w:left w:val="none" w:sz="0" w:space="0" w:color="auto"/>
        <w:bottom w:val="none" w:sz="0" w:space="0" w:color="auto"/>
        <w:right w:val="none" w:sz="0" w:space="0" w:color="auto"/>
      </w:divBdr>
    </w:div>
    <w:div w:id="684601941">
      <w:bodyDiv w:val="1"/>
      <w:marLeft w:val="0"/>
      <w:marRight w:val="0"/>
      <w:marTop w:val="0"/>
      <w:marBottom w:val="0"/>
      <w:divBdr>
        <w:top w:val="none" w:sz="0" w:space="0" w:color="auto"/>
        <w:left w:val="none" w:sz="0" w:space="0" w:color="auto"/>
        <w:bottom w:val="none" w:sz="0" w:space="0" w:color="auto"/>
        <w:right w:val="none" w:sz="0" w:space="0" w:color="auto"/>
      </w:divBdr>
    </w:div>
    <w:div w:id="695079646">
      <w:bodyDiv w:val="1"/>
      <w:marLeft w:val="0"/>
      <w:marRight w:val="0"/>
      <w:marTop w:val="0"/>
      <w:marBottom w:val="0"/>
      <w:divBdr>
        <w:top w:val="none" w:sz="0" w:space="0" w:color="auto"/>
        <w:left w:val="none" w:sz="0" w:space="0" w:color="auto"/>
        <w:bottom w:val="none" w:sz="0" w:space="0" w:color="auto"/>
        <w:right w:val="none" w:sz="0" w:space="0" w:color="auto"/>
      </w:divBdr>
      <w:divsChild>
        <w:div w:id="1766996200">
          <w:marLeft w:val="0"/>
          <w:marRight w:val="0"/>
          <w:marTop w:val="0"/>
          <w:marBottom w:val="0"/>
          <w:divBdr>
            <w:top w:val="none" w:sz="0" w:space="0" w:color="auto"/>
            <w:left w:val="none" w:sz="0" w:space="0" w:color="auto"/>
            <w:bottom w:val="none" w:sz="0" w:space="0" w:color="auto"/>
            <w:right w:val="none" w:sz="0" w:space="0" w:color="auto"/>
          </w:divBdr>
          <w:divsChild>
            <w:div w:id="1764378058">
              <w:marLeft w:val="0"/>
              <w:marRight w:val="0"/>
              <w:marTop w:val="0"/>
              <w:marBottom w:val="0"/>
              <w:divBdr>
                <w:top w:val="none" w:sz="0" w:space="0" w:color="auto"/>
                <w:left w:val="none" w:sz="0" w:space="0" w:color="auto"/>
                <w:bottom w:val="none" w:sz="0" w:space="0" w:color="auto"/>
                <w:right w:val="none" w:sz="0" w:space="0" w:color="auto"/>
              </w:divBdr>
              <w:divsChild>
                <w:div w:id="93736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80727">
      <w:bodyDiv w:val="1"/>
      <w:marLeft w:val="0"/>
      <w:marRight w:val="0"/>
      <w:marTop w:val="0"/>
      <w:marBottom w:val="0"/>
      <w:divBdr>
        <w:top w:val="none" w:sz="0" w:space="0" w:color="auto"/>
        <w:left w:val="none" w:sz="0" w:space="0" w:color="auto"/>
        <w:bottom w:val="none" w:sz="0" w:space="0" w:color="auto"/>
        <w:right w:val="none" w:sz="0" w:space="0" w:color="auto"/>
      </w:divBdr>
    </w:div>
    <w:div w:id="730925343">
      <w:bodyDiv w:val="1"/>
      <w:marLeft w:val="0"/>
      <w:marRight w:val="0"/>
      <w:marTop w:val="0"/>
      <w:marBottom w:val="0"/>
      <w:divBdr>
        <w:top w:val="none" w:sz="0" w:space="0" w:color="auto"/>
        <w:left w:val="none" w:sz="0" w:space="0" w:color="auto"/>
        <w:bottom w:val="none" w:sz="0" w:space="0" w:color="auto"/>
        <w:right w:val="none" w:sz="0" w:space="0" w:color="auto"/>
      </w:divBdr>
    </w:div>
    <w:div w:id="736828819">
      <w:bodyDiv w:val="1"/>
      <w:marLeft w:val="0"/>
      <w:marRight w:val="0"/>
      <w:marTop w:val="0"/>
      <w:marBottom w:val="0"/>
      <w:divBdr>
        <w:top w:val="none" w:sz="0" w:space="0" w:color="auto"/>
        <w:left w:val="none" w:sz="0" w:space="0" w:color="auto"/>
        <w:bottom w:val="none" w:sz="0" w:space="0" w:color="auto"/>
        <w:right w:val="none" w:sz="0" w:space="0" w:color="auto"/>
      </w:divBdr>
    </w:div>
    <w:div w:id="746927889">
      <w:bodyDiv w:val="1"/>
      <w:marLeft w:val="0"/>
      <w:marRight w:val="0"/>
      <w:marTop w:val="0"/>
      <w:marBottom w:val="0"/>
      <w:divBdr>
        <w:top w:val="none" w:sz="0" w:space="0" w:color="auto"/>
        <w:left w:val="none" w:sz="0" w:space="0" w:color="auto"/>
        <w:bottom w:val="none" w:sz="0" w:space="0" w:color="auto"/>
        <w:right w:val="none" w:sz="0" w:space="0" w:color="auto"/>
      </w:divBdr>
    </w:div>
    <w:div w:id="747533793">
      <w:bodyDiv w:val="1"/>
      <w:marLeft w:val="0"/>
      <w:marRight w:val="0"/>
      <w:marTop w:val="0"/>
      <w:marBottom w:val="0"/>
      <w:divBdr>
        <w:top w:val="none" w:sz="0" w:space="0" w:color="auto"/>
        <w:left w:val="none" w:sz="0" w:space="0" w:color="auto"/>
        <w:bottom w:val="none" w:sz="0" w:space="0" w:color="auto"/>
        <w:right w:val="none" w:sz="0" w:space="0" w:color="auto"/>
      </w:divBdr>
    </w:div>
    <w:div w:id="756439214">
      <w:bodyDiv w:val="1"/>
      <w:marLeft w:val="0"/>
      <w:marRight w:val="0"/>
      <w:marTop w:val="0"/>
      <w:marBottom w:val="0"/>
      <w:divBdr>
        <w:top w:val="none" w:sz="0" w:space="0" w:color="auto"/>
        <w:left w:val="none" w:sz="0" w:space="0" w:color="auto"/>
        <w:bottom w:val="none" w:sz="0" w:space="0" w:color="auto"/>
        <w:right w:val="none" w:sz="0" w:space="0" w:color="auto"/>
      </w:divBdr>
    </w:div>
    <w:div w:id="762192589">
      <w:bodyDiv w:val="1"/>
      <w:marLeft w:val="0"/>
      <w:marRight w:val="0"/>
      <w:marTop w:val="0"/>
      <w:marBottom w:val="0"/>
      <w:divBdr>
        <w:top w:val="none" w:sz="0" w:space="0" w:color="auto"/>
        <w:left w:val="none" w:sz="0" w:space="0" w:color="auto"/>
        <w:bottom w:val="none" w:sz="0" w:space="0" w:color="auto"/>
        <w:right w:val="none" w:sz="0" w:space="0" w:color="auto"/>
      </w:divBdr>
    </w:div>
    <w:div w:id="778917363">
      <w:bodyDiv w:val="1"/>
      <w:marLeft w:val="0"/>
      <w:marRight w:val="0"/>
      <w:marTop w:val="0"/>
      <w:marBottom w:val="0"/>
      <w:divBdr>
        <w:top w:val="none" w:sz="0" w:space="0" w:color="auto"/>
        <w:left w:val="none" w:sz="0" w:space="0" w:color="auto"/>
        <w:bottom w:val="none" w:sz="0" w:space="0" w:color="auto"/>
        <w:right w:val="none" w:sz="0" w:space="0" w:color="auto"/>
      </w:divBdr>
    </w:div>
    <w:div w:id="781388113">
      <w:bodyDiv w:val="1"/>
      <w:marLeft w:val="0"/>
      <w:marRight w:val="0"/>
      <w:marTop w:val="0"/>
      <w:marBottom w:val="0"/>
      <w:divBdr>
        <w:top w:val="none" w:sz="0" w:space="0" w:color="auto"/>
        <w:left w:val="none" w:sz="0" w:space="0" w:color="auto"/>
        <w:bottom w:val="none" w:sz="0" w:space="0" w:color="auto"/>
        <w:right w:val="none" w:sz="0" w:space="0" w:color="auto"/>
      </w:divBdr>
    </w:div>
    <w:div w:id="822085878">
      <w:bodyDiv w:val="1"/>
      <w:marLeft w:val="0"/>
      <w:marRight w:val="0"/>
      <w:marTop w:val="0"/>
      <w:marBottom w:val="0"/>
      <w:divBdr>
        <w:top w:val="none" w:sz="0" w:space="0" w:color="auto"/>
        <w:left w:val="none" w:sz="0" w:space="0" w:color="auto"/>
        <w:bottom w:val="none" w:sz="0" w:space="0" w:color="auto"/>
        <w:right w:val="none" w:sz="0" w:space="0" w:color="auto"/>
      </w:divBdr>
    </w:div>
    <w:div w:id="827793419">
      <w:bodyDiv w:val="1"/>
      <w:marLeft w:val="0"/>
      <w:marRight w:val="0"/>
      <w:marTop w:val="0"/>
      <w:marBottom w:val="0"/>
      <w:divBdr>
        <w:top w:val="none" w:sz="0" w:space="0" w:color="auto"/>
        <w:left w:val="none" w:sz="0" w:space="0" w:color="auto"/>
        <w:bottom w:val="none" w:sz="0" w:space="0" w:color="auto"/>
        <w:right w:val="none" w:sz="0" w:space="0" w:color="auto"/>
      </w:divBdr>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08540262">
      <w:bodyDiv w:val="1"/>
      <w:marLeft w:val="0"/>
      <w:marRight w:val="0"/>
      <w:marTop w:val="0"/>
      <w:marBottom w:val="0"/>
      <w:divBdr>
        <w:top w:val="none" w:sz="0" w:space="0" w:color="auto"/>
        <w:left w:val="none" w:sz="0" w:space="0" w:color="auto"/>
        <w:bottom w:val="none" w:sz="0" w:space="0" w:color="auto"/>
        <w:right w:val="none" w:sz="0" w:space="0" w:color="auto"/>
      </w:divBdr>
    </w:div>
    <w:div w:id="911350602">
      <w:bodyDiv w:val="1"/>
      <w:marLeft w:val="0"/>
      <w:marRight w:val="0"/>
      <w:marTop w:val="0"/>
      <w:marBottom w:val="0"/>
      <w:divBdr>
        <w:top w:val="none" w:sz="0" w:space="0" w:color="auto"/>
        <w:left w:val="none" w:sz="0" w:space="0" w:color="auto"/>
        <w:bottom w:val="none" w:sz="0" w:space="0" w:color="auto"/>
        <w:right w:val="none" w:sz="0" w:space="0" w:color="auto"/>
      </w:divBdr>
    </w:div>
    <w:div w:id="929657826">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934435127">
      <w:bodyDiv w:val="1"/>
      <w:marLeft w:val="0"/>
      <w:marRight w:val="0"/>
      <w:marTop w:val="0"/>
      <w:marBottom w:val="0"/>
      <w:divBdr>
        <w:top w:val="none" w:sz="0" w:space="0" w:color="auto"/>
        <w:left w:val="none" w:sz="0" w:space="0" w:color="auto"/>
        <w:bottom w:val="none" w:sz="0" w:space="0" w:color="auto"/>
        <w:right w:val="none" w:sz="0" w:space="0" w:color="auto"/>
      </w:divBdr>
    </w:div>
    <w:div w:id="956105868">
      <w:bodyDiv w:val="1"/>
      <w:marLeft w:val="0"/>
      <w:marRight w:val="0"/>
      <w:marTop w:val="0"/>
      <w:marBottom w:val="0"/>
      <w:divBdr>
        <w:top w:val="none" w:sz="0" w:space="0" w:color="auto"/>
        <w:left w:val="none" w:sz="0" w:space="0" w:color="auto"/>
        <w:bottom w:val="none" w:sz="0" w:space="0" w:color="auto"/>
        <w:right w:val="none" w:sz="0" w:space="0" w:color="auto"/>
      </w:divBdr>
    </w:div>
    <w:div w:id="998197320">
      <w:bodyDiv w:val="1"/>
      <w:marLeft w:val="0"/>
      <w:marRight w:val="0"/>
      <w:marTop w:val="0"/>
      <w:marBottom w:val="0"/>
      <w:divBdr>
        <w:top w:val="none" w:sz="0" w:space="0" w:color="auto"/>
        <w:left w:val="none" w:sz="0" w:space="0" w:color="auto"/>
        <w:bottom w:val="none" w:sz="0" w:space="0" w:color="auto"/>
        <w:right w:val="none" w:sz="0" w:space="0" w:color="auto"/>
      </w:divBdr>
    </w:div>
    <w:div w:id="1003750043">
      <w:bodyDiv w:val="1"/>
      <w:marLeft w:val="0"/>
      <w:marRight w:val="0"/>
      <w:marTop w:val="0"/>
      <w:marBottom w:val="0"/>
      <w:divBdr>
        <w:top w:val="none" w:sz="0" w:space="0" w:color="auto"/>
        <w:left w:val="none" w:sz="0" w:space="0" w:color="auto"/>
        <w:bottom w:val="none" w:sz="0" w:space="0" w:color="auto"/>
        <w:right w:val="none" w:sz="0" w:space="0" w:color="auto"/>
      </w:divBdr>
    </w:div>
    <w:div w:id="1033120215">
      <w:bodyDiv w:val="1"/>
      <w:marLeft w:val="0"/>
      <w:marRight w:val="0"/>
      <w:marTop w:val="0"/>
      <w:marBottom w:val="0"/>
      <w:divBdr>
        <w:top w:val="none" w:sz="0" w:space="0" w:color="auto"/>
        <w:left w:val="none" w:sz="0" w:space="0" w:color="auto"/>
        <w:bottom w:val="none" w:sz="0" w:space="0" w:color="auto"/>
        <w:right w:val="none" w:sz="0" w:space="0" w:color="auto"/>
      </w:divBdr>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48069590">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096711766">
      <w:bodyDiv w:val="1"/>
      <w:marLeft w:val="0"/>
      <w:marRight w:val="0"/>
      <w:marTop w:val="0"/>
      <w:marBottom w:val="0"/>
      <w:divBdr>
        <w:top w:val="none" w:sz="0" w:space="0" w:color="auto"/>
        <w:left w:val="none" w:sz="0" w:space="0" w:color="auto"/>
        <w:bottom w:val="none" w:sz="0" w:space="0" w:color="auto"/>
        <w:right w:val="none" w:sz="0" w:space="0" w:color="auto"/>
      </w:divBdr>
    </w:div>
    <w:div w:id="1098910342">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127629482">
      <w:bodyDiv w:val="1"/>
      <w:marLeft w:val="0"/>
      <w:marRight w:val="0"/>
      <w:marTop w:val="0"/>
      <w:marBottom w:val="0"/>
      <w:divBdr>
        <w:top w:val="none" w:sz="0" w:space="0" w:color="auto"/>
        <w:left w:val="none" w:sz="0" w:space="0" w:color="auto"/>
        <w:bottom w:val="none" w:sz="0" w:space="0" w:color="auto"/>
        <w:right w:val="none" w:sz="0" w:space="0" w:color="auto"/>
      </w:divBdr>
    </w:div>
    <w:div w:id="1199003804">
      <w:bodyDiv w:val="1"/>
      <w:marLeft w:val="0"/>
      <w:marRight w:val="0"/>
      <w:marTop w:val="0"/>
      <w:marBottom w:val="0"/>
      <w:divBdr>
        <w:top w:val="none" w:sz="0" w:space="0" w:color="auto"/>
        <w:left w:val="none" w:sz="0" w:space="0" w:color="auto"/>
        <w:bottom w:val="none" w:sz="0" w:space="0" w:color="auto"/>
        <w:right w:val="none" w:sz="0" w:space="0" w:color="auto"/>
      </w:divBdr>
    </w:div>
    <w:div w:id="1222794186">
      <w:bodyDiv w:val="1"/>
      <w:marLeft w:val="0"/>
      <w:marRight w:val="0"/>
      <w:marTop w:val="0"/>
      <w:marBottom w:val="0"/>
      <w:divBdr>
        <w:top w:val="none" w:sz="0" w:space="0" w:color="auto"/>
        <w:left w:val="none" w:sz="0" w:space="0" w:color="auto"/>
        <w:bottom w:val="none" w:sz="0" w:space="0" w:color="auto"/>
        <w:right w:val="none" w:sz="0" w:space="0" w:color="auto"/>
      </w:divBdr>
    </w:div>
    <w:div w:id="1236742323">
      <w:bodyDiv w:val="1"/>
      <w:marLeft w:val="0"/>
      <w:marRight w:val="0"/>
      <w:marTop w:val="0"/>
      <w:marBottom w:val="0"/>
      <w:divBdr>
        <w:top w:val="none" w:sz="0" w:space="0" w:color="auto"/>
        <w:left w:val="none" w:sz="0" w:space="0" w:color="auto"/>
        <w:bottom w:val="none" w:sz="0" w:space="0" w:color="auto"/>
        <w:right w:val="none" w:sz="0" w:space="0" w:color="auto"/>
      </w:divBdr>
    </w:div>
    <w:div w:id="1239055060">
      <w:bodyDiv w:val="1"/>
      <w:marLeft w:val="0"/>
      <w:marRight w:val="0"/>
      <w:marTop w:val="0"/>
      <w:marBottom w:val="0"/>
      <w:divBdr>
        <w:top w:val="none" w:sz="0" w:space="0" w:color="auto"/>
        <w:left w:val="none" w:sz="0" w:space="0" w:color="auto"/>
        <w:bottom w:val="none" w:sz="0" w:space="0" w:color="auto"/>
        <w:right w:val="none" w:sz="0" w:space="0" w:color="auto"/>
      </w:divBdr>
    </w:div>
    <w:div w:id="1263030777">
      <w:bodyDiv w:val="1"/>
      <w:marLeft w:val="0"/>
      <w:marRight w:val="0"/>
      <w:marTop w:val="0"/>
      <w:marBottom w:val="0"/>
      <w:divBdr>
        <w:top w:val="none" w:sz="0" w:space="0" w:color="auto"/>
        <w:left w:val="none" w:sz="0" w:space="0" w:color="auto"/>
        <w:bottom w:val="none" w:sz="0" w:space="0" w:color="auto"/>
        <w:right w:val="none" w:sz="0" w:space="0" w:color="auto"/>
      </w:divBdr>
    </w:div>
    <w:div w:id="1289362799">
      <w:bodyDiv w:val="1"/>
      <w:marLeft w:val="0"/>
      <w:marRight w:val="0"/>
      <w:marTop w:val="0"/>
      <w:marBottom w:val="0"/>
      <w:divBdr>
        <w:top w:val="none" w:sz="0" w:space="0" w:color="auto"/>
        <w:left w:val="none" w:sz="0" w:space="0" w:color="auto"/>
        <w:bottom w:val="none" w:sz="0" w:space="0" w:color="auto"/>
        <w:right w:val="none" w:sz="0" w:space="0" w:color="auto"/>
      </w:divBdr>
    </w:div>
    <w:div w:id="1314531851">
      <w:bodyDiv w:val="1"/>
      <w:marLeft w:val="0"/>
      <w:marRight w:val="0"/>
      <w:marTop w:val="0"/>
      <w:marBottom w:val="0"/>
      <w:divBdr>
        <w:top w:val="none" w:sz="0" w:space="0" w:color="auto"/>
        <w:left w:val="none" w:sz="0" w:space="0" w:color="auto"/>
        <w:bottom w:val="none" w:sz="0" w:space="0" w:color="auto"/>
        <w:right w:val="none" w:sz="0" w:space="0" w:color="auto"/>
      </w:divBdr>
    </w:div>
    <w:div w:id="1345782843">
      <w:bodyDiv w:val="1"/>
      <w:marLeft w:val="0"/>
      <w:marRight w:val="0"/>
      <w:marTop w:val="0"/>
      <w:marBottom w:val="0"/>
      <w:divBdr>
        <w:top w:val="none" w:sz="0" w:space="0" w:color="auto"/>
        <w:left w:val="none" w:sz="0" w:space="0" w:color="auto"/>
        <w:bottom w:val="none" w:sz="0" w:space="0" w:color="auto"/>
        <w:right w:val="none" w:sz="0" w:space="0" w:color="auto"/>
      </w:divBdr>
    </w:div>
    <w:div w:id="1360623444">
      <w:bodyDiv w:val="1"/>
      <w:marLeft w:val="0"/>
      <w:marRight w:val="0"/>
      <w:marTop w:val="0"/>
      <w:marBottom w:val="0"/>
      <w:divBdr>
        <w:top w:val="none" w:sz="0" w:space="0" w:color="auto"/>
        <w:left w:val="none" w:sz="0" w:space="0" w:color="auto"/>
        <w:bottom w:val="none" w:sz="0" w:space="0" w:color="auto"/>
        <w:right w:val="none" w:sz="0" w:space="0" w:color="auto"/>
      </w:divBdr>
    </w:div>
    <w:div w:id="1400782820">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 w:id="1484656745">
      <w:bodyDiv w:val="1"/>
      <w:marLeft w:val="0"/>
      <w:marRight w:val="0"/>
      <w:marTop w:val="0"/>
      <w:marBottom w:val="0"/>
      <w:divBdr>
        <w:top w:val="none" w:sz="0" w:space="0" w:color="auto"/>
        <w:left w:val="none" w:sz="0" w:space="0" w:color="auto"/>
        <w:bottom w:val="none" w:sz="0" w:space="0" w:color="auto"/>
        <w:right w:val="none" w:sz="0" w:space="0" w:color="auto"/>
      </w:divBdr>
    </w:div>
    <w:div w:id="1505124755">
      <w:bodyDiv w:val="1"/>
      <w:marLeft w:val="0"/>
      <w:marRight w:val="0"/>
      <w:marTop w:val="0"/>
      <w:marBottom w:val="0"/>
      <w:divBdr>
        <w:top w:val="none" w:sz="0" w:space="0" w:color="auto"/>
        <w:left w:val="none" w:sz="0" w:space="0" w:color="auto"/>
        <w:bottom w:val="none" w:sz="0" w:space="0" w:color="auto"/>
        <w:right w:val="none" w:sz="0" w:space="0" w:color="auto"/>
      </w:divBdr>
    </w:div>
    <w:div w:id="1523737385">
      <w:bodyDiv w:val="1"/>
      <w:marLeft w:val="0"/>
      <w:marRight w:val="0"/>
      <w:marTop w:val="0"/>
      <w:marBottom w:val="0"/>
      <w:divBdr>
        <w:top w:val="none" w:sz="0" w:space="0" w:color="auto"/>
        <w:left w:val="none" w:sz="0" w:space="0" w:color="auto"/>
        <w:bottom w:val="none" w:sz="0" w:space="0" w:color="auto"/>
        <w:right w:val="none" w:sz="0" w:space="0" w:color="auto"/>
      </w:divBdr>
    </w:div>
    <w:div w:id="1527793202">
      <w:bodyDiv w:val="1"/>
      <w:marLeft w:val="0"/>
      <w:marRight w:val="0"/>
      <w:marTop w:val="0"/>
      <w:marBottom w:val="0"/>
      <w:divBdr>
        <w:top w:val="none" w:sz="0" w:space="0" w:color="auto"/>
        <w:left w:val="none" w:sz="0" w:space="0" w:color="auto"/>
        <w:bottom w:val="none" w:sz="0" w:space="0" w:color="auto"/>
        <w:right w:val="none" w:sz="0" w:space="0" w:color="auto"/>
      </w:divBdr>
    </w:div>
    <w:div w:id="1535389139">
      <w:bodyDiv w:val="1"/>
      <w:marLeft w:val="0"/>
      <w:marRight w:val="0"/>
      <w:marTop w:val="0"/>
      <w:marBottom w:val="0"/>
      <w:divBdr>
        <w:top w:val="none" w:sz="0" w:space="0" w:color="auto"/>
        <w:left w:val="none" w:sz="0" w:space="0" w:color="auto"/>
        <w:bottom w:val="none" w:sz="0" w:space="0" w:color="auto"/>
        <w:right w:val="none" w:sz="0" w:space="0" w:color="auto"/>
      </w:divBdr>
    </w:div>
    <w:div w:id="1549757921">
      <w:bodyDiv w:val="1"/>
      <w:marLeft w:val="0"/>
      <w:marRight w:val="0"/>
      <w:marTop w:val="0"/>
      <w:marBottom w:val="0"/>
      <w:divBdr>
        <w:top w:val="none" w:sz="0" w:space="0" w:color="auto"/>
        <w:left w:val="none" w:sz="0" w:space="0" w:color="auto"/>
        <w:bottom w:val="none" w:sz="0" w:space="0" w:color="auto"/>
        <w:right w:val="none" w:sz="0" w:space="0" w:color="auto"/>
      </w:divBdr>
    </w:div>
    <w:div w:id="1551922360">
      <w:bodyDiv w:val="1"/>
      <w:marLeft w:val="0"/>
      <w:marRight w:val="0"/>
      <w:marTop w:val="0"/>
      <w:marBottom w:val="0"/>
      <w:divBdr>
        <w:top w:val="none" w:sz="0" w:space="0" w:color="auto"/>
        <w:left w:val="none" w:sz="0" w:space="0" w:color="auto"/>
        <w:bottom w:val="none" w:sz="0" w:space="0" w:color="auto"/>
        <w:right w:val="none" w:sz="0" w:space="0" w:color="auto"/>
      </w:divBdr>
    </w:div>
    <w:div w:id="1567912346">
      <w:bodyDiv w:val="1"/>
      <w:marLeft w:val="0"/>
      <w:marRight w:val="0"/>
      <w:marTop w:val="0"/>
      <w:marBottom w:val="0"/>
      <w:divBdr>
        <w:top w:val="none" w:sz="0" w:space="0" w:color="auto"/>
        <w:left w:val="none" w:sz="0" w:space="0" w:color="auto"/>
        <w:bottom w:val="none" w:sz="0" w:space="0" w:color="auto"/>
        <w:right w:val="none" w:sz="0" w:space="0" w:color="auto"/>
      </w:divBdr>
    </w:div>
    <w:div w:id="1606227006">
      <w:bodyDiv w:val="1"/>
      <w:marLeft w:val="0"/>
      <w:marRight w:val="0"/>
      <w:marTop w:val="0"/>
      <w:marBottom w:val="0"/>
      <w:divBdr>
        <w:top w:val="none" w:sz="0" w:space="0" w:color="auto"/>
        <w:left w:val="none" w:sz="0" w:space="0" w:color="auto"/>
        <w:bottom w:val="none" w:sz="0" w:space="0" w:color="auto"/>
        <w:right w:val="none" w:sz="0" w:space="0" w:color="auto"/>
      </w:divBdr>
    </w:div>
    <w:div w:id="1642072354">
      <w:bodyDiv w:val="1"/>
      <w:marLeft w:val="0"/>
      <w:marRight w:val="0"/>
      <w:marTop w:val="0"/>
      <w:marBottom w:val="0"/>
      <w:divBdr>
        <w:top w:val="none" w:sz="0" w:space="0" w:color="auto"/>
        <w:left w:val="none" w:sz="0" w:space="0" w:color="auto"/>
        <w:bottom w:val="none" w:sz="0" w:space="0" w:color="auto"/>
        <w:right w:val="none" w:sz="0" w:space="0" w:color="auto"/>
      </w:divBdr>
    </w:div>
    <w:div w:id="1687632919">
      <w:bodyDiv w:val="1"/>
      <w:marLeft w:val="0"/>
      <w:marRight w:val="0"/>
      <w:marTop w:val="0"/>
      <w:marBottom w:val="0"/>
      <w:divBdr>
        <w:top w:val="none" w:sz="0" w:space="0" w:color="auto"/>
        <w:left w:val="none" w:sz="0" w:space="0" w:color="auto"/>
        <w:bottom w:val="none" w:sz="0" w:space="0" w:color="auto"/>
        <w:right w:val="none" w:sz="0" w:space="0" w:color="auto"/>
      </w:divBdr>
    </w:div>
    <w:div w:id="1688435335">
      <w:bodyDiv w:val="1"/>
      <w:marLeft w:val="0"/>
      <w:marRight w:val="0"/>
      <w:marTop w:val="0"/>
      <w:marBottom w:val="0"/>
      <w:divBdr>
        <w:top w:val="none" w:sz="0" w:space="0" w:color="auto"/>
        <w:left w:val="none" w:sz="0" w:space="0" w:color="auto"/>
        <w:bottom w:val="none" w:sz="0" w:space="0" w:color="auto"/>
        <w:right w:val="none" w:sz="0" w:space="0" w:color="auto"/>
      </w:divBdr>
    </w:div>
    <w:div w:id="1731419182">
      <w:bodyDiv w:val="1"/>
      <w:marLeft w:val="0"/>
      <w:marRight w:val="0"/>
      <w:marTop w:val="0"/>
      <w:marBottom w:val="0"/>
      <w:divBdr>
        <w:top w:val="none" w:sz="0" w:space="0" w:color="auto"/>
        <w:left w:val="none" w:sz="0" w:space="0" w:color="auto"/>
        <w:bottom w:val="none" w:sz="0" w:space="0" w:color="auto"/>
        <w:right w:val="none" w:sz="0" w:space="0" w:color="auto"/>
      </w:divBdr>
    </w:div>
    <w:div w:id="1754625195">
      <w:bodyDiv w:val="1"/>
      <w:marLeft w:val="0"/>
      <w:marRight w:val="0"/>
      <w:marTop w:val="0"/>
      <w:marBottom w:val="0"/>
      <w:divBdr>
        <w:top w:val="none" w:sz="0" w:space="0" w:color="auto"/>
        <w:left w:val="none" w:sz="0" w:space="0" w:color="auto"/>
        <w:bottom w:val="none" w:sz="0" w:space="0" w:color="auto"/>
        <w:right w:val="none" w:sz="0" w:space="0" w:color="auto"/>
      </w:divBdr>
    </w:div>
    <w:div w:id="1761175573">
      <w:bodyDiv w:val="1"/>
      <w:marLeft w:val="0"/>
      <w:marRight w:val="0"/>
      <w:marTop w:val="0"/>
      <w:marBottom w:val="0"/>
      <w:divBdr>
        <w:top w:val="none" w:sz="0" w:space="0" w:color="auto"/>
        <w:left w:val="none" w:sz="0" w:space="0" w:color="auto"/>
        <w:bottom w:val="none" w:sz="0" w:space="0" w:color="auto"/>
        <w:right w:val="none" w:sz="0" w:space="0" w:color="auto"/>
      </w:divBdr>
    </w:div>
    <w:div w:id="1786805434">
      <w:bodyDiv w:val="1"/>
      <w:marLeft w:val="0"/>
      <w:marRight w:val="0"/>
      <w:marTop w:val="0"/>
      <w:marBottom w:val="0"/>
      <w:divBdr>
        <w:top w:val="none" w:sz="0" w:space="0" w:color="auto"/>
        <w:left w:val="none" w:sz="0" w:space="0" w:color="auto"/>
        <w:bottom w:val="none" w:sz="0" w:space="0" w:color="auto"/>
        <w:right w:val="none" w:sz="0" w:space="0" w:color="auto"/>
      </w:divBdr>
    </w:div>
    <w:div w:id="1809399543">
      <w:bodyDiv w:val="1"/>
      <w:marLeft w:val="0"/>
      <w:marRight w:val="0"/>
      <w:marTop w:val="0"/>
      <w:marBottom w:val="0"/>
      <w:divBdr>
        <w:top w:val="none" w:sz="0" w:space="0" w:color="auto"/>
        <w:left w:val="none" w:sz="0" w:space="0" w:color="auto"/>
        <w:bottom w:val="none" w:sz="0" w:space="0" w:color="auto"/>
        <w:right w:val="none" w:sz="0" w:space="0" w:color="auto"/>
      </w:divBdr>
    </w:div>
    <w:div w:id="1854031834">
      <w:bodyDiv w:val="1"/>
      <w:marLeft w:val="0"/>
      <w:marRight w:val="0"/>
      <w:marTop w:val="0"/>
      <w:marBottom w:val="0"/>
      <w:divBdr>
        <w:top w:val="none" w:sz="0" w:space="0" w:color="auto"/>
        <w:left w:val="none" w:sz="0" w:space="0" w:color="auto"/>
        <w:bottom w:val="none" w:sz="0" w:space="0" w:color="auto"/>
        <w:right w:val="none" w:sz="0" w:space="0" w:color="auto"/>
      </w:divBdr>
    </w:div>
    <w:div w:id="1856797348">
      <w:bodyDiv w:val="1"/>
      <w:marLeft w:val="0"/>
      <w:marRight w:val="0"/>
      <w:marTop w:val="0"/>
      <w:marBottom w:val="0"/>
      <w:divBdr>
        <w:top w:val="none" w:sz="0" w:space="0" w:color="auto"/>
        <w:left w:val="none" w:sz="0" w:space="0" w:color="auto"/>
        <w:bottom w:val="none" w:sz="0" w:space="0" w:color="auto"/>
        <w:right w:val="none" w:sz="0" w:space="0" w:color="auto"/>
      </w:divBdr>
    </w:div>
    <w:div w:id="1857645721">
      <w:bodyDiv w:val="1"/>
      <w:marLeft w:val="0"/>
      <w:marRight w:val="0"/>
      <w:marTop w:val="0"/>
      <w:marBottom w:val="0"/>
      <w:divBdr>
        <w:top w:val="none" w:sz="0" w:space="0" w:color="auto"/>
        <w:left w:val="none" w:sz="0" w:space="0" w:color="auto"/>
        <w:bottom w:val="none" w:sz="0" w:space="0" w:color="auto"/>
        <w:right w:val="none" w:sz="0" w:space="0" w:color="auto"/>
      </w:divBdr>
    </w:div>
    <w:div w:id="1930771464">
      <w:bodyDiv w:val="1"/>
      <w:marLeft w:val="0"/>
      <w:marRight w:val="0"/>
      <w:marTop w:val="0"/>
      <w:marBottom w:val="0"/>
      <w:divBdr>
        <w:top w:val="none" w:sz="0" w:space="0" w:color="auto"/>
        <w:left w:val="none" w:sz="0" w:space="0" w:color="auto"/>
        <w:bottom w:val="none" w:sz="0" w:space="0" w:color="auto"/>
        <w:right w:val="none" w:sz="0" w:space="0" w:color="auto"/>
      </w:divBdr>
    </w:div>
    <w:div w:id="1950965608">
      <w:bodyDiv w:val="1"/>
      <w:marLeft w:val="0"/>
      <w:marRight w:val="0"/>
      <w:marTop w:val="0"/>
      <w:marBottom w:val="0"/>
      <w:divBdr>
        <w:top w:val="none" w:sz="0" w:space="0" w:color="auto"/>
        <w:left w:val="none" w:sz="0" w:space="0" w:color="auto"/>
        <w:bottom w:val="none" w:sz="0" w:space="0" w:color="auto"/>
        <w:right w:val="none" w:sz="0" w:space="0" w:color="auto"/>
      </w:divBdr>
    </w:div>
    <w:div w:id="1969160996">
      <w:bodyDiv w:val="1"/>
      <w:marLeft w:val="0"/>
      <w:marRight w:val="0"/>
      <w:marTop w:val="0"/>
      <w:marBottom w:val="0"/>
      <w:divBdr>
        <w:top w:val="none" w:sz="0" w:space="0" w:color="auto"/>
        <w:left w:val="none" w:sz="0" w:space="0" w:color="auto"/>
        <w:bottom w:val="none" w:sz="0" w:space="0" w:color="auto"/>
        <w:right w:val="none" w:sz="0" w:space="0" w:color="auto"/>
      </w:divBdr>
    </w:div>
    <w:div w:id="1984968189">
      <w:bodyDiv w:val="1"/>
      <w:marLeft w:val="0"/>
      <w:marRight w:val="0"/>
      <w:marTop w:val="0"/>
      <w:marBottom w:val="0"/>
      <w:divBdr>
        <w:top w:val="none" w:sz="0" w:space="0" w:color="auto"/>
        <w:left w:val="none" w:sz="0" w:space="0" w:color="auto"/>
        <w:bottom w:val="none" w:sz="0" w:space="0" w:color="auto"/>
        <w:right w:val="none" w:sz="0" w:space="0" w:color="auto"/>
      </w:divBdr>
    </w:div>
    <w:div w:id="1988972809">
      <w:bodyDiv w:val="1"/>
      <w:marLeft w:val="0"/>
      <w:marRight w:val="0"/>
      <w:marTop w:val="0"/>
      <w:marBottom w:val="0"/>
      <w:divBdr>
        <w:top w:val="none" w:sz="0" w:space="0" w:color="auto"/>
        <w:left w:val="none" w:sz="0" w:space="0" w:color="auto"/>
        <w:bottom w:val="none" w:sz="0" w:space="0" w:color="auto"/>
        <w:right w:val="none" w:sz="0" w:space="0" w:color="auto"/>
      </w:divBdr>
    </w:div>
    <w:div w:id="1991051703">
      <w:bodyDiv w:val="1"/>
      <w:marLeft w:val="0"/>
      <w:marRight w:val="0"/>
      <w:marTop w:val="0"/>
      <w:marBottom w:val="0"/>
      <w:divBdr>
        <w:top w:val="none" w:sz="0" w:space="0" w:color="auto"/>
        <w:left w:val="none" w:sz="0" w:space="0" w:color="auto"/>
        <w:bottom w:val="none" w:sz="0" w:space="0" w:color="auto"/>
        <w:right w:val="none" w:sz="0" w:space="0" w:color="auto"/>
      </w:divBdr>
    </w:div>
    <w:div w:id="1997299490">
      <w:bodyDiv w:val="1"/>
      <w:marLeft w:val="0"/>
      <w:marRight w:val="0"/>
      <w:marTop w:val="0"/>
      <w:marBottom w:val="0"/>
      <w:divBdr>
        <w:top w:val="none" w:sz="0" w:space="0" w:color="auto"/>
        <w:left w:val="none" w:sz="0" w:space="0" w:color="auto"/>
        <w:bottom w:val="none" w:sz="0" w:space="0" w:color="auto"/>
        <w:right w:val="none" w:sz="0" w:space="0" w:color="auto"/>
      </w:divBdr>
    </w:div>
    <w:div w:id="2027825916">
      <w:bodyDiv w:val="1"/>
      <w:marLeft w:val="0"/>
      <w:marRight w:val="0"/>
      <w:marTop w:val="0"/>
      <w:marBottom w:val="0"/>
      <w:divBdr>
        <w:top w:val="none" w:sz="0" w:space="0" w:color="auto"/>
        <w:left w:val="none" w:sz="0" w:space="0" w:color="auto"/>
        <w:bottom w:val="none" w:sz="0" w:space="0" w:color="auto"/>
        <w:right w:val="none" w:sz="0" w:space="0" w:color="auto"/>
      </w:divBdr>
    </w:div>
    <w:div w:id="2038657483">
      <w:bodyDiv w:val="1"/>
      <w:marLeft w:val="0"/>
      <w:marRight w:val="0"/>
      <w:marTop w:val="0"/>
      <w:marBottom w:val="0"/>
      <w:divBdr>
        <w:top w:val="none" w:sz="0" w:space="0" w:color="auto"/>
        <w:left w:val="none" w:sz="0" w:space="0" w:color="auto"/>
        <w:bottom w:val="none" w:sz="0" w:space="0" w:color="auto"/>
        <w:right w:val="none" w:sz="0" w:space="0" w:color="auto"/>
      </w:divBdr>
      <w:divsChild>
        <w:div w:id="1136526683">
          <w:marLeft w:val="360"/>
          <w:marRight w:val="0"/>
          <w:marTop w:val="0"/>
          <w:marBottom w:val="0"/>
          <w:divBdr>
            <w:top w:val="none" w:sz="0" w:space="0" w:color="auto"/>
            <w:left w:val="none" w:sz="0" w:space="0" w:color="auto"/>
            <w:bottom w:val="none" w:sz="0" w:space="0" w:color="auto"/>
            <w:right w:val="none" w:sz="0" w:space="0" w:color="auto"/>
          </w:divBdr>
        </w:div>
        <w:div w:id="2006128875">
          <w:marLeft w:val="360"/>
          <w:marRight w:val="0"/>
          <w:marTop w:val="0"/>
          <w:marBottom w:val="0"/>
          <w:divBdr>
            <w:top w:val="none" w:sz="0" w:space="0" w:color="auto"/>
            <w:left w:val="none" w:sz="0" w:space="0" w:color="auto"/>
            <w:bottom w:val="none" w:sz="0" w:space="0" w:color="auto"/>
            <w:right w:val="none" w:sz="0" w:space="0" w:color="auto"/>
          </w:divBdr>
        </w:div>
      </w:divsChild>
    </w:div>
    <w:div w:id="2054622083">
      <w:bodyDiv w:val="1"/>
      <w:marLeft w:val="0"/>
      <w:marRight w:val="0"/>
      <w:marTop w:val="0"/>
      <w:marBottom w:val="0"/>
      <w:divBdr>
        <w:top w:val="none" w:sz="0" w:space="0" w:color="auto"/>
        <w:left w:val="none" w:sz="0" w:space="0" w:color="auto"/>
        <w:bottom w:val="none" w:sz="0" w:space="0" w:color="auto"/>
        <w:right w:val="none" w:sz="0" w:space="0" w:color="auto"/>
      </w:divBdr>
    </w:div>
    <w:div w:id="2066903983">
      <w:bodyDiv w:val="1"/>
      <w:marLeft w:val="0"/>
      <w:marRight w:val="0"/>
      <w:marTop w:val="0"/>
      <w:marBottom w:val="0"/>
      <w:divBdr>
        <w:top w:val="none" w:sz="0" w:space="0" w:color="auto"/>
        <w:left w:val="none" w:sz="0" w:space="0" w:color="auto"/>
        <w:bottom w:val="none" w:sz="0" w:space="0" w:color="auto"/>
        <w:right w:val="none" w:sz="0" w:space="0" w:color="auto"/>
      </w:divBdr>
    </w:div>
    <w:div w:id="2131047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 TargetMode="External"/><Relationship Id="rId13" Type="http://schemas.openxmlformats.org/officeDocument/2006/relationships/hyperlink" Target="https://ezamowienia.gov.pl/pl/" TargetMode="External"/><Relationship Id="rId18" Type="http://schemas.openxmlformats.org/officeDocument/2006/relationships/hyperlink" Target="http://www.gov.pl/web/e-dowod/podpis-osobisty"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sekretariat@gmina.suwalki.pl" TargetMode="External"/><Relationship Id="rId17" Type="http://schemas.openxmlformats.org/officeDocument/2006/relationships/hyperlink" Target="https://www.gov.pl/web/gov/zaloz-profil-zaufany" TargetMode="External"/><Relationship Id="rId2" Type="http://schemas.openxmlformats.org/officeDocument/2006/relationships/numbering" Target="numbering.xml"/><Relationship Id="rId16" Type="http://schemas.openxmlformats.org/officeDocument/2006/relationships/hyperlink" Target="http://www.nccert.pl/kontakt.htm"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sawicka@gmina.suwalki.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theme" Target="theme/theme1.xml"/><Relationship Id="rId10" Type="http://schemas.openxmlformats.org/officeDocument/2006/relationships/hyperlink" Target="https://ezamowienia.gov.pl/pl/"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bip.ug.suwalki.wrotapodlasia.pl/zamwienia_publiczne/2024/zamowienia-o-wartosci-rownej-lub-powyzej-130-tys-zlotych_1/"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F0F7B-4FAE-4C1F-903F-E076CF09A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2444</TotalTime>
  <Pages>56</Pages>
  <Words>20094</Words>
  <Characters>120570</Characters>
  <Application>Microsoft Office Word</Application>
  <DocSecurity>0</DocSecurity>
  <Lines>1004</Lines>
  <Paragraphs>280</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140384</CharactersWithSpaces>
  <SharedDoc>false</SharedDoc>
  <HyperlinkBase/>
  <HLinks>
    <vt:vector size="90" baseType="variant">
      <vt:variant>
        <vt:i4>8192006</vt:i4>
      </vt:variant>
      <vt:variant>
        <vt:i4>42</vt:i4>
      </vt:variant>
      <vt:variant>
        <vt:i4>0</vt:i4>
      </vt:variant>
      <vt:variant>
        <vt:i4>5</vt:i4>
      </vt:variant>
      <vt:variant>
        <vt:lpwstr>mailto:sekretariat@gmina.suwalki.pl</vt:lpwstr>
      </vt:variant>
      <vt:variant>
        <vt:lpwstr/>
      </vt:variant>
      <vt:variant>
        <vt:i4>6029384</vt:i4>
      </vt:variant>
      <vt:variant>
        <vt:i4>39</vt:i4>
      </vt:variant>
      <vt:variant>
        <vt:i4>0</vt:i4>
      </vt:variant>
      <vt:variant>
        <vt:i4>5</vt:i4>
      </vt:variant>
      <vt:variant>
        <vt:lpwstr>http://www.gov.pl/web/e-dowod/podpis-osobisty</vt:lpwstr>
      </vt:variant>
      <vt:variant>
        <vt:lpwstr/>
      </vt:variant>
      <vt:variant>
        <vt:i4>4128817</vt:i4>
      </vt:variant>
      <vt:variant>
        <vt:i4>36</vt:i4>
      </vt:variant>
      <vt:variant>
        <vt:i4>0</vt:i4>
      </vt:variant>
      <vt:variant>
        <vt:i4>5</vt:i4>
      </vt:variant>
      <vt:variant>
        <vt:lpwstr>https://www.gov.pl/web/gov/zaloz-profil-zaufany</vt:lpwstr>
      </vt:variant>
      <vt:variant>
        <vt:lpwstr/>
      </vt:variant>
      <vt:variant>
        <vt:i4>196695</vt:i4>
      </vt:variant>
      <vt:variant>
        <vt:i4>33</vt:i4>
      </vt:variant>
      <vt:variant>
        <vt:i4>0</vt:i4>
      </vt:variant>
      <vt:variant>
        <vt:i4>5</vt:i4>
      </vt:variant>
      <vt:variant>
        <vt:lpwstr>http://www.nccert.pl/kontakt.htm</vt:lpwstr>
      </vt:variant>
      <vt:variant>
        <vt:lpwstr/>
      </vt:variant>
      <vt:variant>
        <vt:i4>2162799</vt:i4>
      </vt:variant>
      <vt:variant>
        <vt:i4>30</vt:i4>
      </vt:variant>
      <vt:variant>
        <vt:i4>0</vt:i4>
      </vt:variant>
      <vt:variant>
        <vt:i4>5</vt:i4>
      </vt:variant>
      <vt:variant>
        <vt:lpwstr>https://ezamowienia.gov.pl/pl/</vt:lpwstr>
      </vt:variant>
      <vt:variant>
        <vt:lpwstr/>
      </vt:variant>
      <vt:variant>
        <vt:i4>6094922</vt:i4>
      </vt:variant>
      <vt:variant>
        <vt:i4>27</vt:i4>
      </vt:variant>
      <vt:variant>
        <vt:i4>0</vt:i4>
      </vt:variant>
      <vt:variant>
        <vt:i4>5</vt:i4>
      </vt:variant>
      <vt:variant>
        <vt:lpwstr>http://bip.ug.suwalki.wrotapodlasia.pl/zamwienia_publiczne/2023_1/zamowienia-o-wartosci-rownej-lub-powyzej-130-tys-zlotych/</vt:lpwstr>
      </vt:variant>
      <vt:variant>
        <vt:lpwstr/>
      </vt:variant>
      <vt:variant>
        <vt:i4>2162799</vt:i4>
      </vt:variant>
      <vt:variant>
        <vt:i4>24</vt:i4>
      </vt:variant>
      <vt:variant>
        <vt:i4>0</vt:i4>
      </vt:variant>
      <vt:variant>
        <vt:i4>5</vt:i4>
      </vt:variant>
      <vt:variant>
        <vt:lpwstr>https://ezamowienia.gov.pl/pl/</vt:lpwstr>
      </vt:variant>
      <vt:variant>
        <vt:lpwstr/>
      </vt:variant>
      <vt:variant>
        <vt:i4>1638503</vt:i4>
      </vt:variant>
      <vt:variant>
        <vt:i4>21</vt:i4>
      </vt:variant>
      <vt:variant>
        <vt:i4>0</vt:i4>
      </vt:variant>
      <vt:variant>
        <vt:i4>5</vt:i4>
      </vt:variant>
      <vt:variant>
        <vt:lpwstr>mailto:przetargi@gmina.suwalki.pl</vt:lpwstr>
      </vt:variant>
      <vt:variant>
        <vt:lpwstr/>
      </vt:variant>
      <vt:variant>
        <vt:i4>8192006</vt:i4>
      </vt:variant>
      <vt:variant>
        <vt:i4>18</vt:i4>
      </vt:variant>
      <vt:variant>
        <vt:i4>0</vt:i4>
      </vt:variant>
      <vt:variant>
        <vt:i4>5</vt:i4>
      </vt:variant>
      <vt:variant>
        <vt:lpwstr>mailto:sekretariat@gmina.suwalki.pl</vt:lpwstr>
      </vt:variant>
      <vt:variant>
        <vt:lpwstr/>
      </vt:variant>
      <vt:variant>
        <vt:i4>2162799</vt:i4>
      </vt:variant>
      <vt:variant>
        <vt:i4>15</vt:i4>
      </vt:variant>
      <vt:variant>
        <vt:i4>0</vt:i4>
      </vt:variant>
      <vt:variant>
        <vt:i4>5</vt:i4>
      </vt:variant>
      <vt:variant>
        <vt:lpwstr>https://ezamowienia.gov.pl/pl/</vt:lpwstr>
      </vt:variant>
      <vt:variant>
        <vt:lpwstr/>
      </vt:variant>
      <vt:variant>
        <vt:i4>21</vt:i4>
      </vt:variant>
      <vt:variant>
        <vt:i4>12</vt:i4>
      </vt:variant>
      <vt:variant>
        <vt:i4>0</vt:i4>
      </vt:variant>
      <vt:variant>
        <vt:i4>5</vt:i4>
      </vt:variant>
      <vt:variant>
        <vt:lpwstr>https://sip.lex.pl/</vt:lpwstr>
      </vt:variant>
      <vt:variant>
        <vt:lpwstr>/document/17712396?unitId=art(54)ust(1)&amp;cm=DOCUMENT</vt:lpwstr>
      </vt:variant>
      <vt:variant>
        <vt:i4>6946928</vt:i4>
      </vt:variant>
      <vt:variant>
        <vt:i4>9</vt:i4>
      </vt:variant>
      <vt:variant>
        <vt:i4>0</vt:i4>
      </vt:variant>
      <vt:variant>
        <vt:i4>5</vt:i4>
      </vt:variant>
      <vt:variant>
        <vt:lpwstr>http://www.nbp.pl/</vt:lpwstr>
      </vt:variant>
      <vt:variant>
        <vt:lpwstr/>
      </vt:variant>
      <vt:variant>
        <vt:i4>2162799</vt:i4>
      </vt:variant>
      <vt:variant>
        <vt:i4>6</vt:i4>
      </vt:variant>
      <vt:variant>
        <vt:i4>0</vt:i4>
      </vt:variant>
      <vt:variant>
        <vt:i4>5</vt:i4>
      </vt:variant>
      <vt:variant>
        <vt:lpwstr>https://ezamowienia.gov.pl/pl/</vt:lpwstr>
      </vt:variant>
      <vt:variant>
        <vt:lpwstr/>
      </vt:variant>
      <vt:variant>
        <vt:i4>2162799</vt:i4>
      </vt:variant>
      <vt:variant>
        <vt:i4>3</vt:i4>
      </vt:variant>
      <vt:variant>
        <vt:i4>0</vt:i4>
      </vt:variant>
      <vt:variant>
        <vt:i4>5</vt:i4>
      </vt:variant>
      <vt:variant>
        <vt:lpwstr>https://ezamowienia.gov.pl/pl/</vt:lpwstr>
      </vt:variant>
      <vt:variant>
        <vt:lpwstr/>
      </vt:variant>
      <vt:variant>
        <vt:i4>6094922</vt:i4>
      </vt:variant>
      <vt:variant>
        <vt:i4>0</vt:i4>
      </vt:variant>
      <vt:variant>
        <vt:i4>0</vt:i4>
      </vt:variant>
      <vt:variant>
        <vt:i4>5</vt:i4>
      </vt:variant>
      <vt:variant>
        <vt:lpwstr>http://bip.ug.suwalki.wrotapodlasia.pl/zamwienia_publiczne/2023_1/zamowienia-o-wartosci-rownej-lub-powyzej-130-tys-zlotych/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Kornela Sojko</dc:creator>
  <cp:keywords/>
  <dc:description/>
  <cp:lastModifiedBy>Kornela Sojko</cp:lastModifiedBy>
  <cp:revision>88</cp:revision>
  <cp:lastPrinted>2024-10-29T11:53:00Z</cp:lastPrinted>
  <dcterms:created xsi:type="dcterms:W3CDTF">2023-10-20T09:09:00Z</dcterms:created>
  <dcterms:modified xsi:type="dcterms:W3CDTF">2024-10-29T11:53:00Z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12:12:42</vt:lpwstr>
  </property>
  <property fmtid="{D5CDD505-2E9C-101B-9397-08002B2CF9AE}" pid="4" name="wk_stat:znaki:liczba">
    <vt:lpwstr>48676</vt:lpwstr>
  </property>
  <property fmtid="{D5CDD505-2E9C-101B-9397-08002B2CF9AE}" pid="5" name="ZNAKI:">
    <vt:lpwstr>48676</vt:lpwstr>
  </property>
  <property fmtid="{D5CDD505-2E9C-101B-9397-08002B2CF9AE}" pid="6" name="wk_stat:linki:liczba">
    <vt:lpwstr>0</vt:lpwstr>
  </property>
</Properties>
</file>